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CE3C" w14:textId="77777777" w:rsidR="008D5F4A" w:rsidRDefault="008D5F4A" w:rsidP="00D666CA">
      <w:pPr>
        <w:pStyle w:val="MainHeader"/>
        <w:spacing w:line="240" w:lineRule="auto"/>
        <w:rPr>
          <w:rFonts w:ascii="Calibri" w:hAnsi="Calibri"/>
          <w:color w:val="991324"/>
        </w:rPr>
        <w:sectPr w:rsidR="008D5F4A"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6246C66F" w14:textId="77777777" w:rsidR="00D666CA" w:rsidRPr="00AB3942" w:rsidRDefault="003D6CB6" w:rsidP="00AB3942">
      <w:pPr>
        <w:rPr>
          <w:rFonts w:ascii="Calibri Light" w:hAnsi="Calibri Light" w:cs="SourceSansPro-Light"/>
          <w:color w:val="000000"/>
          <w:sz w:val="20"/>
          <w:szCs w:val="20"/>
          <w:lang w:val="en-US"/>
        </w:rPr>
        <w:sectPr w:rsidR="00D666CA" w:rsidRPr="00AB3942" w:rsidSect="00D00DDD">
          <w:type w:val="continuous"/>
          <w:pgSz w:w="11900" w:h="16840"/>
          <w:pgMar w:top="1361" w:right="1247" w:bottom="794" w:left="992" w:header="0" w:footer="0" w:gutter="0"/>
          <w:cols w:space="674"/>
          <w:titlePg/>
          <w:docGrid w:linePitch="360"/>
        </w:sect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38CFC8E8" wp14:editId="165B4047">
                <wp:simplePos x="0" y="0"/>
                <wp:positionH relativeFrom="column">
                  <wp:posOffset>-106045</wp:posOffset>
                </wp:positionH>
                <wp:positionV relativeFrom="paragraph">
                  <wp:posOffset>3713480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C59725F" w14:textId="77777777" w:rsidR="00427183" w:rsidRPr="00224644" w:rsidRDefault="003D6CB6" w:rsidP="00D666CA">
                            <w:pPr>
                              <w:pStyle w:val="MainHeadingCover"/>
                            </w:pPr>
                            <w:r>
                              <w:t xml:space="preserve">Public hospital </w:t>
                            </w:r>
                            <w:r>
                              <w:br/>
                              <w:t>fee schedule and guidelines</w:t>
                            </w:r>
                          </w:p>
                          <w:p w14:paraId="6E859E65" w14:textId="77777777" w:rsidR="00427183" w:rsidRPr="00AB0F76" w:rsidRDefault="003D6CB6" w:rsidP="00D666CA">
                            <w:pPr>
                              <w:pStyle w:val="SubheadingCover"/>
                            </w:pPr>
                            <w:r>
                              <w:t>Effective date: 01 July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8CFC8E8" id="_x0000_t202" coordsize="21600,21600" o:spt="202" path="m,l,21600r21600,l21600,xe">
                <v:stroke joinstyle="miter"/>
                <v:path gradientshapeok="t" o:connecttype="rect"/>
              </v:shapetype>
              <v:shape id="Text Box 4" o:spid="_x0000_s1026" type="#_x0000_t202" style="position:absolute;left:0;text-align:left;margin-left:-8.35pt;margin-top:292.4pt;width:405pt;height:2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" filled="f" stroked="f">
                <v:textbox>
                  <w:txbxContent>
                    <w:p w14:paraId="5C59725F" w14:textId="77777777" w:rsidR="00427183" w:rsidRPr="00224644" w:rsidRDefault="003D6CB6" w:rsidP="00D666CA">
                      <w:pPr>
                        <w:pStyle w:val="MainHeadingCover"/>
                      </w:pPr>
                      <w:r>
                        <w:t xml:space="preserve">Public hospital </w:t>
                      </w:r>
                      <w:r>
                        <w:br/>
                        <w:t>fee schedule and guidelines</w:t>
                      </w:r>
                    </w:p>
                    <w:p w14:paraId="6E859E65" w14:textId="77777777" w:rsidR="00427183" w:rsidRPr="00AB0F76" w:rsidRDefault="003D6CB6" w:rsidP="00D666CA">
                      <w:pPr>
                        <w:pStyle w:val="SubheadingCover"/>
                      </w:pPr>
                      <w:r>
                        <w:t>Effective date: 01 July 2024</w:t>
                      </w:r>
                    </w:p>
                  </w:txbxContent>
                </v:textbox>
                <w10:wrap type="square"/>
              </v:shape>
            </w:pict>
          </mc:Fallback>
        </mc:AlternateContent>
      </w:r>
      <w:r w:rsidR="00AB3942">
        <w:rPr>
          <w:rFonts w:ascii="Calibri Light" w:hAnsi="Calibri Light" w:cs="SourceSansPro-Light"/>
          <w:color w:val="000000"/>
          <w:sz w:val="20"/>
          <w:szCs w:val="20"/>
          <w:lang w:val="en-US"/>
        </w:rPr>
        <w:br w:type="page"/>
      </w:r>
    </w:p>
    <w:p w14:paraId="50378D14" w14:textId="77777777" w:rsidR="00023865" w:rsidRDefault="003D6CB6"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45BDAF05" wp14:editId="18F03ABF">
                <wp:simplePos x="0" y="0"/>
                <wp:positionH relativeFrom="column">
                  <wp:posOffset>-1270</wp:posOffset>
                </wp:positionH>
                <wp:positionV relativeFrom="paragraph">
                  <wp:posOffset>-149860</wp:posOffset>
                </wp:positionV>
                <wp:extent cx="62198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219825" cy="5048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DDAA3C4" w14:textId="77777777" w:rsidR="00427183" w:rsidRPr="00AB3942" w:rsidRDefault="003D6CB6" w:rsidP="00AB3942">
                            <w:pPr>
                              <w:pStyle w:val="TOCHeader"/>
                              <w:jc w:val="left"/>
                              <w:rPr>
                                <w:b/>
                                <w:sz w:val="32"/>
                                <w:szCs w:val="32"/>
                              </w:rPr>
                            </w:pPr>
                            <w:r w:rsidRPr="00AB3942">
                              <w:rPr>
                                <w:b/>
                                <w:sz w:val="32"/>
                                <w:szCs w:val="32"/>
                              </w:rPr>
                              <w:t>Contents</w:t>
                            </w:r>
                          </w:p>
                          <w:p w14:paraId="77C98E89" w14:textId="77777777" w:rsidR="00427183" w:rsidRPr="007A5C13" w:rsidRDefault="00427183"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BDAF05" id="Text Box 23" o:spid="_x0000_s1027" type="#_x0000_t202" style="position:absolute;left:0;text-align:left;margin-left:-.1pt;margin-top:-11.8pt;width:48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" filled="f" stroked="f">
                <v:textbox>
                  <w:txbxContent>
                    <w:p w14:paraId="6DDAA3C4" w14:textId="77777777" w:rsidR="00427183" w:rsidRPr="00AB3942" w:rsidRDefault="003D6CB6" w:rsidP="00AB3942">
                      <w:pPr>
                        <w:pStyle w:val="TOCHeader"/>
                        <w:jc w:val="left"/>
                        <w:rPr>
                          <w:b/>
                          <w:sz w:val="32"/>
                          <w:szCs w:val="32"/>
                        </w:rPr>
                      </w:pPr>
                      <w:r w:rsidRPr="00AB3942">
                        <w:rPr>
                          <w:b/>
                          <w:sz w:val="32"/>
                          <w:szCs w:val="32"/>
                        </w:rPr>
                        <w:t>Contents</w:t>
                      </w:r>
                    </w:p>
                    <w:p w14:paraId="77C98E89" w14:textId="77777777" w:rsidR="00427183" w:rsidRPr="007A5C13" w:rsidRDefault="00427183" w:rsidP="00023865">
                      <w:pPr>
                        <w:ind w:left="-426"/>
                        <w:rPr>
                          <w:rFonts w:ascii="Calibri" w:hAnsi="Calibri"/>
                          <w:color w:val="B2031D"/>
                          <w:sz w:val="56"/>
                          <w:szCs w:val="56"/>
                        </w:rPr>
                      </w:pPr>
                    </w:p>
                  </w:txbxContent>
                </v:textbox>
                <w10:wrap type="square"/>
              </v:shape>
            </w:pict>
          </mc:Fallback>
        </mc:AlternateContent>
      </w:r>
    </w:p>
    <w:p w14:paraId="2D9BDD9C" w14:textId="5D958790" w:rsidR="00D9032A" w:rsidRDefault="003D6CB6">
      <w:pPr>
        <w:pStyle w:val="TOC1"/>
        <w:rPr>
          <w:rFonts w:asciiTheme="minorHAnsi" w:hAnsiTheme="minorHAnsi"/>
          <w:b w:val="0"/>
          <w:noProof/>
          <w:kern w:val="2"/>
          <w:sz w:val="24"/>
          <w:lang w:eastAsia="en-AU"/>
          <w14:ligatures w14:val="standardContextual"/>
        </w:rPr>
      </w:pPr>
      <w:r>
        <w:fldChar w:fldCharType="begin"/>
      </w:r>
      <w:r>
        <w:instrText xml:space="preserve"> TOC \o "1-3" \h \z \u </w:instrText>
      </w:r>
      <w:r>
        <w:fldChar w:fldCharType="separate"/>
      </w:r>
      <w:hyperlink w:anchor="_Toc168408108" w:history="1">
        <w:r w:rsidR="00D9032A" w:rsidRPr="003720FE">
          <w:rPr>
            <w:rStyle w:val="Hyperlink"/>
            <w:noProof/>
          </w:rPr>
          <w:t>How to use this booklet</w:t>
        </w:r>
        <w:r w:rsidR="00D9032A">
          <w:rPr>
            <w:noProof/>
            <w:webHidden/>
          </w:rPr>
          <w:tab/>
        </w:r>
        <w:r w:rsidR="00D9032A">
          <w:rPr>
            <w:noProof/>
            <w:webHidden/>
          </w:rPr>
          <w:fldChar w:fldCharType="begin"/>
        </w:r>
        <w:r w:rsidR="00D9032A">
          <w:rPr>
            <w:noProof/>
            <w:webHidden/>
          </w:rPr>
          <w:instrText xml:space="preserve"> PAGEREF _Toc168408108 \h </w:instrText>
        </w:r>
        <w:r w:rsidR="00D9032A">
          <w:rPr>
            <w:noProof/>
            <w:webHidden/>
          </w:rPr>
        </w:r>
        <w:r w:rsidR="00D9032A">
          <w:rPr>
            <w:noProof/>
            <w:webHidden/>
          </w:rPr>
          <w:fldChar w:fldCharType="separate"/>
        </w:r>
        <w:r w:rsidR="00C50B3A">
          <w:rPr>
            <w:noProof/>
            <w:webHidden/>
          </w:rPr>
          <w:t>4</w:t>
        </w:r>
        <w:r w:rsidR="00D9032A">
          <w:rPr>
            <w:noProof/>
            <w:webHidden/>
          </w:rPr>
          <w:fldChar w:fldCharType="end"/>
        </w:r>
      </w:hyperlink>
    </w:p>
    <w:p w14:paraId="4F918486" w14:textId="79E8215E" w:rsidR="00D9032A" w:rsidRDefault="000D0904">
      <w:pPr>
        <w:pStyle w:val="TOC1"/>
        <w:rPr>
          <w:rFonts w:asciiTheme="minorHAnsi" w:hAnsiTheme="minorHAnsi"/>
          <w:b w:val="0"/>
          <w:noProof/>
          <w:kern w:val="2"/>
          <w:sz w:val="24"/>
          <w:lang w:eastAsia="en-AU"/>
          <w14:ligatures w14:val="standardContextual"/>
        </w:rPr>
      </w:pPr>
      <w:hyperlink w:anchor="_Toc168408109" w:history="1">
        <w:r w:rsidR="00D9032A" w:rsidRPr="003720FE">
          <w:rPr>
            <w:rStyle w:val="Hyperlink"/>
            <w:noProof/>
          </w:rPr>
          <w:t>Interpretations</w:t>
        </w:r>
        <w:r w:rsidR="00D9032A">
          <w:rPr>
            <w:noProof/>
            <w:webHidden/>
          </w:rPr>
          <w:tab/>
        </w:r>
        <w:r w:rsidR="00D9032A">
          <w:rPr>
            <w:noProof/>
            <w:webHidden/>
          </w:rPr>
          <w:fldChar w:fldCharType="begin"/>
        </w:r>
        <w:r w:rsidR="00D9032A">
          <w:rPr>
            <w:noProof/>
            <w:webHidden/>
          </w:rPr>
          <w:instrText xml:space="preserve"> PAGEREF _Toc168408109 \h </w:instrText>
        </w:r>
        <w:r w:rsidR="00D9032A">
          <w:rPr>
            <w:noProof/>
            <w:webHidden/>
          </w:rPr>
        </w:r>
        <w:r w:rsidR="00D9032A">
          <w:rPr>
            <w:noProof/>
            <w:webHidden/>
          </w:rPr>
          <w:fldChar w:fldCharType="separate"/>
        </w:r>
        <w:r w:rsidR="00C50B3A">
          <w:rPr>
            <w:noProof/>
            <w:webHidden/>
          </w:rPr>
          <w:t>5</w:t>
        </w:r>
        <w:r w:rsidR="00D9032A">
          <w:rPr>
            <w:noProof/>
            <w:webHidden/>
          </w:rPr>
          <w:fldChar w:fldCharType="end"/>
        </w:r>
      </w:hyperlink>
    </w:p>
    <w:p w14:paraId="1C95D885" w14:textId="30BD0AE5" w:rsidR="00D9032A" w:rsidRDefault="000D0904">
      <w:pPr>
        <w:pStyle w:val="TOC2"/>
        <w:rPr>
          <w:rFonts w:asciiTheme="minorHAnsi" w:hAnsiTheme="minorHAnsi"/>
          <w:kern w:val="2"/>
          <w:sz w:val="24"/>
          <w:lang w:eastAsia="en-AU"/>
          <w14:ligatures w14:val="standardContextual"/>
        </w:rPr>
      </w:pPr>
      <w:hyperlink w:anchor="_Toc168408110" w:history="1">
        <w:r w:rsidR="00D9032A" w:rsidRPr="003720FE">
          <w:rPr>
            <w:rStyle w:val="Hyperlink"/>
          </w:rPr>
          <w:t>Determination of fees</w:t>
        </w:r>
        <w:r w:rsidR="00D9032A">
          <w:rPr>
            <w:webHidden/>
          </w:rPr>
          <w:tab/>
        </w:r>
        <w:r w:rsidR="00D9032A">
          <w:rPr>
            <w:webHidden/>
          </w:rPr>
          <w:fldChar w:fldCharType="begin"/>
        </w:r>
        <w:r w:rsidR="00D9032A">
          <w:rPr>
            <w:webHidden/>
          </w:rPr>
          <w:instrText xml:space="preserve"> PAGEREF _Toc168408110 \h </w:instrText>
        </w:r>
        <w:r w:rsidR="00D9032A">
          <w:rPr>
            <w:webHidden/>
          </w:rPr>
        </w:r>
        <w:r w:rsidR="00D9032A">
          <w:rPr>
            <w:webHidden/>
          </w:rPr>
          <w:fldChar w:fldCharType="separate"/>
        </w:r>
        <w:r w:rsidR="00C50B3A">
          <w:rPr>
            <w:webHidden/>
          </w:rPr>
          <w:t>6</w:t>
        </w:r>
        <w:r w:rsidR="00D9032A">
          <w:rPr>
            <w:webHidden/>
          </w:rPr>
          <w:fldChar w:fldCharType="end"/>
        </w:r>
      </w:hyperlink>
    </w:p>
    <w:p w14:paraId="3BA01B37" w14:textId="42484CC8" w:rsidR="00D9032A" w:rsidRDefault="000D0904">
      <w:pPr>
        <w:pStyle w:val="TOC2"/>
        <w:rPr>
          <w:rFonts w:asciiTheme="minorHAnsi" w:hAnsiTheme="minorHAnsi"/>
          <w:kern w:val="2"/>
          <w:sz w:val="24"/>
          <w:lang w:eastAsia="en-AU"/>
          <w14:ligatures w14:val="standardContextual"/>
        </w:rPr>
      </w:pPr>
      <w:hyperlink w:anchor="_Toc168408111" w:history="1">
        <w:r w:rsidR="00D9032A" w:rsidRPr="003720FE">
          <w:rPr>
            <w:rStyle w:val="Hyperlink"/>
          </w:rPr>
          <w:t>Discount or remission of fees</w:t>
        </w:r>
        <w:r w:rsidR="00D9032A">
          <w:rPr>
            <w:webHidden/>
          </w:rPr>
          <w:tab/>
        </w:r>
        <w:r w:rsidR="00D9032A">
          <w:rPr>
            <w:webHidden/>
          </w:rPr>
          <w:fldChar w:fldCharType="begin"/>
        </w:r>
        <w:r w:rsidR="00D9032A">
          <w:rPr>
            <w:webHidden/>
          </w:rPr>
          <w:instrText xml:space="preserve"> PAGEREF _Toc168408111 \h </w:instrText>
        </w:r>
        <w:r w:rsidR="00D9032A">
          <w:rPr>
            <w:webHidden/>
          </w:rPr>
        </w:r>
        <w:r w:rsidR="00D9032A">
          <w:rPr>
            <w:webHidden/>
          </w:rPr>
          <w:fldChar w:fldCharType="separate"/>
        </w:r>
        <w:r w:rsidR="00C50B3A">
          <w:rPr>
            <w:webHidden/>
          </w:rPr>
          <w:t>6</w:t>
        </w:r>
        <w:r w:rsidR="00D9032A">
          <w:rPr>
            <w:webHidden/>
          </w:rPr>
          <w:fldChar w:fldCharType="end"/>
        </w:r>
      </w:hyperlink>
    </w:p>
    <w:p w14:paraId="0840EFF7" w14:textId="74DC22BE" w:rsidR="00D9032A" w:rsidRDefault="000D0904">
      <w:pPr>
        <w:pStyle w:val="TOC1"/>
        <w:rPr>
          <w:rFonts w:asciiTheme="minorHAnsi" w:hAnsiTheme="minorHAnsi"/>
          <w:b w:val="0"/>
          <w:noProof/>
          <w:kern w:val="2"/>
          <w:sz w:val="24"/>
          <w:lang w:eastAsia="en-AU"/>
          <w14:ligatures w14:val="standardContextual"/>
        </w:rPr>
      </w:pPr>
      <w:hyperlink w:anchor="_Toc168408112" w:history="1">
        <w:r w:rsidR="00D9032A" w:rsidRPr="003720FE">
          <w:rPr>
            <w:rStyle w:val="Hyperlink"/>
            <w:noProof/>
          </w:rPr>
          <w:t>Schedule 1 – Incorporated hospitals and public hospital sites: fees for admitted patients who are work injury patients</w:t>
        </w:r>
        <w:r w:rsidR="00D9032A">
          <w:rPr>
            <w:noProof/>
            <w:webHidden/>
          </w:rPr>
          <w:tab/>
        </w:r>
        <w:r w:rsidR="00D9032A">
          <w:rPr>
            <w:noProof/>
            <w:webHidden/>
          </w:rPr>
          <w:fldChar w:fldCharType="begin"/>
        </w:r>
        <w:r w:rsidR="00D9032A">
          <w:rPr>
            <w:noProof/>
            <w:webHidden/>
          </w:rPr>
          <w:instrText xml:space="preserve"> PAGEREF _Toc168408112 \h </w:instrText>
        </w:r>
        <w:r w:rsidR="00D9032A">
          <w:rPr>
            <w:noProof/>
            <w:webHidden/>
          </w:rPr>
        </w:r>
        <w:r w:rsidR="00D9032A">
          <w:rPr>
            <w:noProof/>
            <w:webHidden/>
          </w:rPr>
          <w:fldChar w:fldCharType="separate"/>
        </w:r>
        <w:r w:rsidR="00C50B3A">
          <w:rPr>
            <w:noProof/>
            <w:webHidden/>
          </w:rPr>
          <w:t>7</w:t>
        </w:r>
        <w:r w:rsidR="00D9032A">
          <w:rPr>
            <w:noProof/>
            <w:webHidden/>
          </w:rPr>
          <w:fldChar w:fldCharType="end"/>
        </w:r>
      </w:hyperlink>
    </w:p>
    <w:p w14:paraId="3E42882F" w14:textId="45D940B6" w:rsidR="00D9032A" w:rsidRDefault="000D0904">
      <w:pPr>
        <w:pStyle w:val="TOC2"/>
        <w:rPr>
          <w:rFonts w:asciiTheme="minorHAnsi" w:hAnsiTheme="minorHAnsi"/>
          <w:kern w:val="2"/>
          <w:sz w:val="24"/>
          <w:lang w:eastAsia="en-AU"/>
          <w14:ligatures w14:val="standardContextual"/>
        </w:rPr>
      </w:pPr>
      <w:hyperlink w:anchor="_Toc168408113" w:history="1">
        <w:r w:rsidR="00D9032A" w:rsidRPr="003720FE">
          <w:rPr>
            <w:rStyle w:val="Hyperlink"/>
          </w:rPr>
          <w:t xml:space="preserve">1 </w:t>
        </w:r>
        <w:r w:rsidR="00D9032A">
          <w:rPr>
            <w:rFonts w:asciiTheme="minorHAnsi" w:hAnsiTheme="minorHAnsi"/>
            <w:kern w:val="2"/>
            <w:sz w:val="24"/>
            <w:lang w:eastAsia="en-AU"/>
            <w14:ligatures w14:val="standardContextual"/>
          </w:rPr>
          <w:tab/>
        </w:r>
        <w:r w:rsidR="00D9032A" w:rsidRPr="003720FE">
          <w:rPr>
            <w:rStyle w:val="Hyperlink"/>
          </w:rPr>
          <w:t>Interpretation</w:t>
        </w:r>
        <w:r w:rsidR="00D9032A">
          <w:rPr>
            <w:webHidden/>
          </w:rPr>
          <w:tab/>
        </w:r>
        <w:r w:rsidR="00D9032A">
          <w:rPr>
            <w:webHidden/>
          </w:rPr>
          <w:fldChar w:fldCharType="begin"/>
        </w:r>
        <w:r w:rsidR="00D9032A">
          <w:rPr>
            <w:webHidden/>
          </w:rPr>
          <w:instrText xml:space="preserve"> PAGEREF _Toc168408113 \h </w:instrText>
        </w:r>
        <w:r w:rsidR="00D9032A">
          <w:rPr>
            <w:webHidden/>
          </w:rPr>
        </w:r>
        <w:r w:rsidR="00D9032A">
          <w:rPr>
            <w:webHidden/>
          </w:rPr>
          <w:fldChar w:fldCharType="separate"/>
        </w:r>
        <w:r w:rsidR="00C50B3A">
          <w:rPr>
            <w:webHidden/>
          </w:rPr>
          <w:t>7</w:t>
        </w:r>
        <w:r w:rsidR="00D9032A">
          <w:rPr>
            <w:webHidden/>
          </w:rPr>
          <w:fldChar w:fldCharType="end"/>
        </w:r>
      </w:hyperlink>
    </w:p>
    <w:p w14:paraId="196F486C" w14:textId="679CBDE9" w:rsidR="00D9032A" w:rsidRDefault="000D0904">
      <w:pPr>
        <w:pStyle w:val="TOC2"/>
        <w:rPr>
          <w:rFonts w:asciiTheme="minorHAnsi" w:hAnsiTheme="minorHAnsi"/>
          <w:kern w:val="2"/>
          <w:sz w:val="24"/>
          <w:lang w:eastAsia="en-AU"/>
          <w14:ligatures w14:val="standardContextual"/>
        </w:rPr>
      </w:pPr>
      <w:hyperlink w:anchor="_Toc168408114" w:history="1">
        <w:r w:rsidR="00D9032A" w:rsidRPr="003720FE">
          <w:rPr>
            <w:rStyle w:val="Hyperlink"/>
          </w:rPr>
          <w:t xml:space="preserve">2 </w:t>
        </w:r>
        <w:r w:rsidR="00D9032A">
          <w:rPr>
            <w:rFonts w:asciiTheme="minorHAnsi" w:hAnsiTheme="minorHAnsi"/>
            <w:kern w:val="2"/>
            <w:sz w:val="24"/>
            <w:lang w:eastAsia="en-AU"/>
            <w14:ligatures w14:val="standardContextual"/>
          </w:rPr>
          <w:tab/>
        </w:r>
        <w:r w:rsidR="00D9032A" w:rsidRPr="003720FE">
          <w:rPr>
            <w:rStyle w:val="Hyperlink"/>
          </w:rPr>
          <w:t>Determination of applicable AR-DRG</w:t>
        </w:r>
        <w:r w:rsidR="00D9032A">
          <w:rPr>
            <w:webHidden/>
          </w:rPr>
          <w:tab/>
        </w:r>
        <w:r w:rsidR="00D9032A">
          <w:rPr>
            <w:webHidden/>
          </w:rPr>
          <w:fldChar w:fldCharType="begin"/>
        </w:r>
        <w:r w:rsidR="00D9032A">
          <w:rPr>
            <w:webHidden/>
          </w:rPr>
          <w:instrText xml:space="preserve"> PAGEREF _Toc168408114 \h </w:instrText>
        </w:r>
        <w:r w:rsidR="00D9032A">
          <w:rPr>
            <w:webHidden/>
          </w:rPr>
        </w:r>
        <w:r w:rsidR="00D9032A">
          <w:rPr>
            <w:webHidden/>
          </w:rPr>
          <w:fldChar w:fldCharType="separate"/>
        </w:r>
        <w:r w:rsidR="00C50B3A">
          <w:rPr>
            <w:webHidden/>
          </w:rPr>
          <w:t>7</w:t>
        </w:r>
        <w:r w:rsidR="00D9032A">
          <w:rPr>
            <w:webHidden/>
          </w:rPr>
          <w:fldChar w:fldCharType="end"/>
        </w:r>
      </w:hyperlink>
    </w:p>
    <w:p w14:paraId="5D3A0670" w14:textId="27F156CC" w:rsidR="00D9032A" w:rsidRDefault="000D0904">
      <w:pPr>
        <w:pStyle w:val="TOC2"/>
        <w:rPr>
          <w:rFonts w:asciiTheme="minorHAnsi" w:hAnsiTheme="minorHAnsi"/>
          <w:kern w:val="2"/>
          <w:sz w:val="24"/>
          <w:lang w:eastAsia="en-AU"/>
          <w14:ligatures w14:val="standardContextual"/>
        </w:rPr>
      </w:pPr>
      <w:hyperlink w:anchor="_Toc168408115" w:history="1">
        <w:r w:rsidR="00D9032A" w:rsidRPr="003720FE">
          <w:rPr>
            <w:rStyle w:val="Hyperlink"/>
          </w:rPr>
          <w:t xml:space="preserve">3 </w:t>
        </w:r>
        <w:r w:rsidR="00D9032A">
          <w:rPr>
            <w:rFonts w:asciiTheme="minorHAnsi" w:hAnsiTheme="minorHAnsi"/>
            <w:kern w:val="2"/>
            <w:sz w:val="24"/>
            <w:lang w:eastAsia="en-AU"/>
            <w14:ligatures w14:val="standardContextual"/>
          </w:rPr>
          <w:tab/>
        </w:r>
        <w:r w:rsidR="00D9032A" w:rsidRPr="003720FE">
          <w:rPr>
            <w:rStyle w:val="Hyperlink"/>
          </w:rPr>
          <w:t>Standard fee for admitted patients</w:t>
        </w:r>
        <w:r w:rsidR="00D9032A">
          <w:rPr>
            <w:webHidden/>
          </w:rPr>
          <w:tab/>
        </w:r>
        <w:r w:rsidR="00D9032A">
          <w:rPr>
            <w:webHidden/>
          </w:rPr>
          <w:fldChar w:fldCharType="begin"/>
        </w:r>
        <w:r w:rsidR="00D9032A">
          <w:rPr>
            <w:webHidden/>
          </w:rPr>
          <w:instrText xml:space="preserve"> PAGEREF _Toc168408115 \h </w:instrText>
        </w:r>
        <w:r w:rsidR="00D9032A">
          <w:rPr>
            <w:webHidden/>
          </w:rPr>
        </w:r>
        <w:r w:rsidR="00D9032A">
          <w:rPr>
            <w:webHidden/>
          </w:rPr>
          <w:fldChar w:fldCharType="separate"/>
        </w:r>
        <w:r w:rsidR="00C50B3A">
          <w:rPr>
            <w:webHidden/>
          </w:rPr>
          <w:t>7</w:t>
        </w:r>
        <w:r w:rsidR="00D9032A">
          <w:rPr>
            <w:webHidden/>
          </w:rPr>
          <w:fldChar w:fldCharType="end"/>
        </w:r>
      </w:hyperlink>
    </w:p>
    <w:p w14:paraId="1615E12A" w14:textId="1C63F405" w:rsidR="00D9032A" w:rsidRDefault="000D0904">
      <w:pPr>
        <w:pStyle w:val="TOC2"/>
        <w:rPr>
          <w:rFonts w:asciiTheme="minorHAnsi" w:hAnsiTheme="minorHAnsi"/>
          <w:kern w:val="2"/>
          <w:sz w:val="24"/>
          <w:lang w:eastAsia="en-AU"/>
          <w14:ligatures w14:val="standardContextual"/>
        </w:rPr>
      </w:pPr>
      <w:hyperlink w:anchor="_Toc168408116" w:history="1">
        <w:r w:rsidR="00D9032A" w:rsidRPr="003720FE">
          <w:rPr>
            <w:rStyle w:val="Hyperlink"/>
          </w:rPr>
          <w:t xml:space="preserve">4 </w:t>
        </w:r>
        <w:r w:rsidR="00D9032A">
          <w:rPr>
            <w:rFonts w:asciiTheme="minorHAnsi" w:hAnsiTheme="minorHAnsi"/>
            <w:kern w:val="2"/>
            <w:sz w:val="24"/>
            <w:lang w:eastAsia="en-AU"/>
            <w14:ligatures w14:val="standardContextual"/>
          </w:rPr>
          <w:tab/>
        </w:r>
        <w:r w:rsidR="00D9032A" w:rsidRPr="003720FE">
          <w:rPr>
            <w:rStyle w:val="Hyperlink"/>
          </w:rPr>
          <w:t>Fee for rehabilitation or maintenance care</w:t>
        </w:r>
        <w:r w:rsidR="00D9032A">
          <w:rPr>
            <w:webHidden/>
          </w:rPr>
          <w:tab/>
        </w:r>
        <w:r w:rsidR="00D9032A">
          <w:rPr>
            <w:webHidden/>
          </w:rPr>
          <w:fldChar w:fldCharType="begin"/>
        </w:r>
        <w:r w:rsidR="00D9032A">
          <w:rPr>
            <w:webHidden/>
          </w:rPr>
          <w:instrText xml:space="preserve"> PAGEREF _Toc168408116 \h </w:instrText>
        </w:r>
        <w:r w:rsidR="00D9032A">
          <w:rPr>
            <w:webHidden/>
          </w:rPr>
        </w:r>
        <w:r w:rsidR="00D9032A">
          <w:rPr>
            <w:webHidden/>
          </w:rPr>
          <w:fldChar w:fldCharType="separate"/>
        </w:r>
        <w:r w:rsidR="00C50B3A">
          <w:rPr>
            <w:webHidden/>
          </w:rPr>
          <w:t>8</w:t>
        </w:r>
        <w:r w:rsidR="00D9032A">
          <w:rPr>
            <w:webHidden/>
          </w:rPr>
          <w:fldChar w:fldCharType="end"/>
        </w:r>
      </w:hyperlink>
    </w:p>
    <w:p w14:paraId="606BC001" w14:textId="100765C8" w:rsidR="00D9032A" w:rsidRDefault="000D0904">
      <w:pPr>
        <w:pStyle w:val="TOC2"/>
        <w:rPr>
          <w:rFonts w:asciiTheme="minorHAnsi" w:hAnsiTheme="minorHAnsi"/>
          <w:kern w:val="2"/>
          <w:sz w:val="24"/>
          <w:lang w:eastAsia="en-AU"/>
          <w14:ligatures w14:val="standardContextual"/>
        </w:rPr>
      </w:pPr>
      <w:hyperlink w:anchor="_Toc168408117" w:history="1">
        <w:r w:rsidR="00D9032A" w:rsidRPr="003720FE">
          <w:rPr>
            <w:rStyle w:val="Hyperlink"/>
          </w:rPr>
          <w:t xml:space="preserve">5 </w:t>
        </w:r>
        <w:r w:rsidR="00D9032A">
          <w:rPr>
            <w:rFonts w:asciiTheme="minorHAnsi" w:hAnsiTheme="minorHAnsi"/>
            <w:kern w:val="2"/>
            <w:sz w:val="24"/>
            <w:lang w:eastAsia="en-AU"/>
            <w14:ligatures w14:val="standardContextual"/>
          </w:rPr>
          <w:tab/>
        </w:r>
        <w:r w:rsidR="00D9032A" w:rsidRPr="003720FE">
          <w:rPr>
            <w:rStyle w:val="Hyperlink"/>
          </w:rPr>
          <w:t>Medical or diagnostic services not included in fees for private patients</w:t>
        </w:r>
        <w:r w:rsidR="00D9032A">
          <w:rPr>
            <w:webHidden/>
          </w:rPr>
          <w:tab/>
        </w:r>
        <w:r w:rsidR="00D9032A">
          <w:rPr>
            <w:webHidden/>
          </w:rPr>
          <w:fldChar w:fldCharType="begin"/>
        </w:r>
        <w:r w:rsidR="00D9032A">
          <w:rPr>
            <w:webHidden/>
          </w:rPr>
          <w:instrText xml:space="preserve"> PAGEREF _Toc168408117 \h </w:instrText>
        </w:r>
        <w:r w:rsidR="00D9032A">
          <w:rPr>
            <w:webHidden/>
          </w:rPr>
        </w:r>
        <w:r w:rsidR="00D9032A">
          <w:rPr>
            <w:webHidden/>
          </w:rPr>
          <w:fldChar w:fldCharType="separate"/>
        </w:r>
        <w:r w:rsidR="00C50B3A">
          <w:rPr>
            <w:webHidden/>
          </w:rPr>
          <w:t>8</w:t>
        </w:r>
        <w:r w:rsidR="00D9032A">
          <w:rPr>
            <w:webHidden/>
          </w:rPr>
          <w:fldChar w:fldCharType="end"/>
        </w:r>
      </w:hyperlink>
    </w:p>
    <w:p w14:paraId="20B1C599" w14:textId="38A44E8E" w:rsidR="00D9032A" w:rsidRDefault="000D0904">
      <w:pPr>
        <w:pStyle w:val="TOC2"/>
        <w:rPr>
          <w:rFonts w:asciiTheme="minorHAnsi" w:hAnsiTheme="minorHAnsi"/>
          <w:kern w:val="2"/>
          <w:sz w:val="24"/>
          <w:lang w:eastAsia="en-AU"/>
          <w14:ligatures w14:val="standardContextual"/>
        </w:rPr>
      </w:pPr>
      <w:hyperlink w:anchor="_Toc168408118" w:history="1">
        <w:r w:rsidR="00D9032A" w:rsidRPr="003720FE">
          <w:rPr>
            <w:rStyle w:val="Hyperlink"/>
          </w:rPr>
          <w:t>6</w:t>
        </w:r>
        <w:r w:rsidR="00D9032A">
          <w:rPr>
            <w:rFonts w:asciiTheme="minorHAnsi" w:hAnsiTheme="minorHAnsi"/>
            <w:kern w:val="2"/>
            <w:sz w:val="24"/>
            <w:lang w:eastAsia="en-AU"/>
            <w14:ligatures w14:val="standardContextual"/>
          </w:rPr>
          <w:tab/>
        </w:r>
        <w:r w:rsidR="00D9032A" w:rsidRPr="003720FE">
          <w:rPr>
            <w:rStyle w:val="Hyperlink"/>
          </w:rPr>
          <w:t>Retrieval fee (admitted patients)</w:t>
        </w:r>
        <w:r w:rsidR="00D9032A">
          <w:rPr>
            <w:webHidden/>
          </w:rPr>
          <w:tab/>
        </w:r>
        <w:r w:rsidR="00D9032A">
          <w:rPr>
            <w:webHidden/>
          </w:rPr>
          <w:fldChar w:fldCharType="begin"/>
        </w:r>
        <w:r w:rsidR="00D9032A">
          <w:rPr>
            <w:webHidden/>
          </w:rPr>
          <w:instrText xml:space="preserve"> PAGEREF _Toc168408118 \h </w:instrText>
        </w:r>
        <w:r w:rsidR="00D9032A">
          <w:rPr>
            <w:webHidden/>
          </w:rPr>
        </w:r>
        <w:r w:rsidR="00D9032A">
          <w:rPr>
            <w:webHidden/>
          </w:rPr>
          <w:fldChar w:fldCharType="separate"/>
        </w:r>
        <w:r w:rsidR="00C50B3A">
          <w:rPr>
            <w:webHidden/>
          </w:rPr>
          <w:t>8</w:t>
        </w:r>
        <w:r w:rsidR="00D9032A">
          <w:rPr>
            <w:webHidden/>
          </w:rPr>
          <w:fldChar w:fldCharType="end"/>
        </w:r>
      </w:hyperlink>
    </w:p>
    <w:p w14:paraId="5EF65340" w14:textId="7E3FF671" w:rsidR="00D9032A" w:rsidRDefault="000D0904">
      <w:pPr>
        <w:pStyle w:val="TOC2"/>
        <w:rPr>
          <w:rFonts w:asciiTheme="minorHAnsi" w:hAnsiTheme="minorHAnsi"/>
          <w:kern w:val="2"/>
          <w:sz w:val="24"/>
          <w:lang w:eastAsia="en-AU"/>
          <w14:ligatures w14:val="standardContextual"/>
        </w:rPr>
      </w:pPr>
      <w:hyperlink w:anchor="_Toc168408119" w:history="1">
        <w:r w:rsidR="00D9032A" w:rsidRPr="003720FE">
          <w:rPr>
            <w:rStyle w:val="Hyperlink"/>
          </w:rPr>
          <w:t xml:space="preserve">7 </w:t>
        </w:r>
        <w:r w:rsidR="00D9032A">
          <w:rPr>
            <w:rFonts w:asciiTheme="minorHAnsi" w:hAnsiTheme="minorHAnsi"/>
            <w:kern w:val="2"/>
            <w:sz w:val="24"/>
            <w:lang w:eastAsia="en-AU"/>
            <w14:ligatures w14:val="standardContextual"/>
          </w:rPr>
          <w:tab/>
        </w:r>
        <w:r w:rsidR="00D9032A" w:rsidRPr="003720FE">
          <w:rPr>
            <w:rStyle w:val="Hyperlink"/>
          </w:rPr>
          <w:t>Transportation fee</w:t>
        </w:r>
        <w:r w:rsidR="00D9032A">
          <w:rPr>
            <w:webHidden/>
          </w:rPr>
          <w:tab/>
        </w:r>
        <w:r w:rsidR="00D9032A">
          <w:rPr>
            <w:webHidden/>
          </w:rPr>
          <w:fldChar w:fldCharType="begin"/>
        </w:r>
        <w:r w:rsidR="00D9032A">
          <w:rPr>
            <w:webHidden/>
          </w:rPr>
          <w:instrText xml:space="preserve"> PAGEREF _Toc168408119 \h </w:instrText>
        </w:r>
        <w:r w:rsidR="00D9032A">
          <w:rPr>
            <w:webHidden/>
          </w:rPr>
        </w:r>
        <w:r w:rsidR="00D9032A">
          <w:rPr>
            <w:webHidden/>
          </w:rPr>
          <w:fldChar w:fldCharType="separate"/>
        </w:r>
        <w:r w:rsidR="00C50B3A">
          <w:rPr>
            <w:webHidden/>
          </w:rPr>
          <w:t>8</w:t>
        </w:r>
        <w:r w:rsidR="00D9032A">
          <w:rPr>
            <w:webHidden/>
          </w:rPr>
          <w:fldChar w:fldCharType="end"/>
        </w:r>
      </w:hyperlink>
    </w:p>
    <w:p w14:paraId="2AE4A1D5" w14:textId="47D0D92C" w:rsidR="00D9032A" w:rsidRDefault="000D0904">
      <w:pPr>
        <w:pStyle w:val="TOC2"/>
        <w:rPr>
          <w:rFonts w:asciiTheme="minorHAnsi" w:hAnsiTheme="minorHAnsi"/>
          <w:kern w:val="2"/>
          <w:sz w:val="24"/>
          <w:lang w:eastAsia="en-AU"/>
          <w14:ligatures w14:val="standardContextual"/>
        </w:rPr>
      </w:pPr>
      <w:hyperlink w:anchor="_Toc168408120" w:history="1">
        <w:r w:rsidR="00D9032A" w:rsidRPr="003720FE">
          <w:rPr>
            <w:rStyle w:val="Hyperlink"/>
          </w:rPr>
          <w:t xml:space="preserve">8 </w:t>
        </w:r>
        <w:r w:rsidR="00D9032A">
          <w:rPr>
            <w:rFonts w:asciiTheme="minorHAnsi" w:hAnsiTheme="minorHAnsi"/>
            <w:kern w:val="2"/>
            <w:sz w:val="24"/>
            <w:lang w:eastAsia="en-AU"/>
            <w14:ligatures w14:val="standardContextual"/>
          </w:rPr>
          <w:tab/>
        </w:r>
        <w:r w:rsidR="00D9032A" w:rsidRPr="003720FE">
          <w:rPr>
            <w:rStyle w:val="Hyperlink"/>
          </w:rPr>
          <w:t>Other fees</w:t>
        </w:r>
        <w:r w:rsidR="00D9032A">
          <w:rPr>
            <w:webHidden/>
          </w:rPr>
          <w:tab/>
        </w:r>
        <w:r w:rsidR="00D9032A">
          <w:rPr>
            <w:webHidden/>
          </w:rPr>
          <w:fldChar w:fldCharType="begin"/>
        </w:r>
        <w:r w:rsidR="00D9032A">
          <w:rPr>
            <w:webHidden/>
          </w:rPr>
          <w:instrText xml:space="preserve"> PAGEREF _Toc168408120 \h </w:instrText>
        </w:r>
        <w:r w:rsidR="00D9032A">
          <w:rPr>
            <w:webHidden/>
          </w:rPr>
        </w:r>
        <w:r w:rsidR="00D9032A">
          <w:rPr>
            <w:webHidden/>
          </w:rPr>
          <w:fldChar w:fldCharType="separate"/>
        </w:r>
        <w:r w:rsidR="00C50B3A">
          <w:rPr>
            <w:webHidden/>
          </w:rPr>
          <w:t>8</w:t>
        </w:r>
        <w:r w:rsidR="00D9032A">
          <w:rPr>
            <w:webHidden/>
          </w:rPr>
          <w:fldChar w:fldCharType="end"/>
        </w:r>
      </w:hyperlink>
    </w:p>
    <w:p w14:paraId="20212B38" w14:textId="4EFB1545" w:rsidR="00D9032A" w:rsidRDefault="000D0904">
      <w:pPr>
        <w:pStyle w:val="TOC2"/>
        <w:rPr>
          <w:rFonts w:asciiTheme="minorHAnsi" w:hAnsiTheme="minorHAnsi"/>
          <w:kern w:val="2"/>
          <w:sz w:val="24"/>
          <w:lang w:eastAsia="en-AU"/>
          <w14:ligatures w14:val="standardContextual"/>
        </w:rPr>
      </w:pPr>
      <w:hyperlink w:anchor="_Toc168408121" w:history="1">
        <w:r w:rsidR="00D9032A" w:rsidRPr="003720FE">
          <w:rPr>
            <w:rStyle w:val="Hyperlink"/>
          </w:rPr>
          <w:t xml:space="preserve">9 </w:t>
        </w:r>
        <w:r w:rsidR="00D9032A">
          <w:rPr>
            <w:rFonts w:asciiTheme="minorHAnsi" w:hAnsiTheme="minorHAnsi"/>
            <w:kern w:val="2"/>
            <w:sz w:val="24"/>
            <w:lang w:eastAsia="en-AU"/>
            <w14:ligatures w14:val="standardContextual"/>
          </w:rPr>
          <w:tab/>
        </w:r>
        <w:r w:rsidR="00D9032A" w:rsidRPr="003720FE">
          <w:rPr>
            <w:rStyle w:val="Hyperlink"/>
          </w:rPr>
          <w:t>Tables</w:t>
        </w:r>
        <w:r w:rsidR="00D9032A">
          <w:rPr>
            <w:webHidden/>
          </w:rPr>
          <w:tab/>
        </w:r>
        <w:r w:rsidR="00D9032A">
          <w:rPr>
            <w:webHidden/>
          </w:rPr>
          <w:fldChar w:fldCharType="begin"/>
        </w:r>
        <w:r w:rsidR="00D9032A">
          <w:rPr>
            <w:webHidden/>
          </w:rPr>
          <w:instrText xml:space="preserve"> PAGEREF _Toc168408121 \h </w:instrText>
        </w:r>
        <w:r w:rsidR="00D9032A">
          <w:rPr>
            <w:webHidden/>
          </w:rPr>
        </w:r>
        <w:r w:rsidR="00D9032A">
          <w:rPr>
            <w:webHidden/>
          </w:rPr>
          <w:fldChar w:fldCharType="separate"/>
        </w:r>
        <w:r w:rsidR="00C50B3A">
          <w:rPr>
            <w:webHidden/>
          </w:rPr>
          <w:t>9</w:t>
        </w:r>
        <w:r w:rsidR="00D9032A">
          <w:rPr>
            <w:webHidden/>
          </w:rPr>
          <w:fldChar w:fldCharType="end"/>
        </w:r>
      </w:hyperlink>
    </w:p>
    <w:p w14:paraId="3383B7B8" w14:textId="731263E9" w:rsidR="00D9032A" w:rsidRDefault="000D0904">
      <w:pPr>
        <w:pStyle w:val="TOC3"/>
        <w:rPr>
          <w:rFonts w:asciiTheme="minorHAnsi" w:hAnsiTheme="minorHAnsi"/>
          <w:noProof/>
          <w:kern w:val="2"/>
          <w:sz w:val="24"/>
          <w:lang w:eastAsia="en-AU"/>
          <w14:ligatures w14:val="standardContextual"/>
        </w:rPr>
      </w:pPr>
      <w:hyperlink w:anchor="_Toc168408122" w:history="1">
        <w:r w:rsidR="00D9032A" w:rsidRPr="003720FE">
          <w:rPr>
            <w:rStyle w:val="Hyperlink"/>
            <w:noProof/>
            <w:lang w:val="en-GB"/>
          </w:rPr>
          <w:t>Table 1: Hospital prices</w:t>
        </w:r>
        <w:r w:rsidR="00D9032A">
          <w:rPr>
            <w:noProof/>
            <w:webHidden/>
          </w:rPr>
          <w:tab/>
        </w:r>
        <w:r w:rsidR="00D9032A">
          <w:rPr>
            <w:noProof/>
            <w:webHidden/>
          </w:rPr>
          <w:fldChar w:fldCharType="begin"/>
        </w:r>
        <w:r w:rsidR="00D9032A">
          <w:rPr>
            <w:noProof/>
            <w:webHidden/>
          </w:rPr>
          <w:instrText xml:space="preserve"> PAGEREF _Toc168408122 \h </w:instrText>
        </w:r>
        <w:r w:rsidR="00D9032A">
          <w:rPr>
            <w:noProof/>
            <w:webHidden/>
          </w:rPr>
        </w:r>
        <w:r w:rsidR="00D9032A">
          <w:rPr>
            <w:noProof/>
            <w:webHidden/>
          </w:rPr>
          <w:fldChar w:fldCharType="separate"/>
        </w:r>
        <w:r w:rsidR="00C50B3A">
          <w:rPr>
            <w:noProof/>
            <w:webHidden/>
          </w:rPr>
          <w:t>9</w:t>
        </w:r>
        <w:r w:rsidR="00D9032A">
          <w:rPr>
            <w:noProof/>
            <w:webHidden/>
          </w:rPr>
          <w:fldChar w:fldCharType="end"/>
        </w:r>
      </w:hyperlink>
    </w:p>
    <w:p w14:paraId="5F2BE668" w14:textId="6308C5DE" w:rsidR="00D9032A" w:rsidRDefault="000D0904">
      <w:pPr>
        <w:pStyle w:val="TOC3"/>
        <w:rPr>
          <w:rFonts w:asciiTheme="minorHAnsi" w:hAnsiTheme="minorHAnsi"/>
          <w:noProof/>
          <w:kern w:val="2"/>
          <w:sz w:val="24"/>
          <w:lang w:eastAsia="en-AU"/>
          <w14:ligatures w14:val="standardContextual"/>
        </w:rPr>
      </w:pPr>
      <w:hyperlink w:anchor="_Toc168408123" w:history="1">
        <w:r w:rsidR="00D9032A" w:rsidRPr="003720FE">
          <w:rPr>
            <w:rStyle w:val="Hyperlink"/>
            <w:noProof/>
            <w:lang w:val="en-GB"/>
          </w:rPr>
          <w:t>Table 2: Rehabilitation and maintenance care fees</w:t>
        </w:r>
        <w:r w:rsidR="00D9032A">
          <w:rPr>
            <w:noProof/>
            <w:webHidden/>
          </w:rPr>
          <w:tab/>
        </w:r>
        <w:r w:rsidR="00D9032A">
          <w:rPr>
            <w:noProof/>
            <w:webHidden/>
          </w:rPr>
          <w:fldChar w:fldCharType="begin"/>
        </w:r>
        <w:r w:rsidR="00D9032A">
          <w:rPr>
            <w:noProof/>
            <w:webHidden/>
          </w:rPr>
          <w:instrText xml:space="preserve"> PAGEREF _Toc168408123 \h </w:instrText>
        </w:r>
        <w:r w:rsidR="00D9032A">
          <w:rPr>
            <w:noProof/>
            <w:webHidden/>
          </w:rPr>
        </w:r>
        <w:r w:rsidR="00D9032A">
          <w:rPr>
            <w:noProof/>
            <w:webHidden/>
          </w:rPr>
          <w:fldChar w:fldCharType="separate"/>
        </w:r>
        <w:r w:rsidR="00C50B3A">
          <w:rPr>
            <w:noProof/>
            <w:webHidden/>
          </w:rPr>
          <w:t>9</w:t>
        </w:r>
        <w:r w:rsidR="00D9032A">
          <w:rPr>
            <w:noProof/>
            <w:webHidden/>
          </w:rPr>
          <w:fldChar w:fldCharType="end"/>
        </w:r>
      </w:hyperlink>
    </w:p>
    <w:p w14:paraId="32331872" w14:textId="0E28CC3A" w:rsidR="00D9032A" w:rsidRDefault="000D0904">
      <w:pPr>
        <w:pStyle w:val="TOC3"/>
        <w:rPr>
          <w:rFonts w:asciiTheme="minorHAnsi" w:hAnsiTheme="minorHAnsi"/>
          <w:noProof/>
          <w:kern w:val="2"/>
          <w:sz w:val="24"/>
          <w:lang w:eastAsia="en-AU"/>
          <w14:ligatures w14:val="standardContextual"/>
        </w:rPr>
      </w:pPr>
      <w:hyperlink w:anchor="_Toc168408124" w:history="1">
        <w:r w:rsidR="00D9032A" w:rsidRPr="003720FE">
          <w:rPr>
            <w:rStyle w:val="Hyperlink"/>
            <w:noProof/>
            <w:lang w:val="en-GB"/>
          </w:rPr>
          <w:t>Table 3: Diagnostic related groups (DRG) Version 11.0</w:t>
        </w:r>
        <w:r w:rsidR="00D9032A">
          <w:rPr>
            <w:noProof/>
            <w:webHidden/>
          </w:rPr>
          <w:tab/>
        </w:r>
        <w:r w:rsidR="00D9032A">
          <w:rPr>
            <w:noProof/>
            <w:webHidden/>
          </w:rPr>
          <w:fldChar w:fldCharType="begin"/>
        </w:r>
        <w:r w:rsidR="00D9032A">
          <w:rPr>
            <w:noProof/>
            <w:webHidden/>
          </w:rPr>
          <w:instrText xml:space="preserve"> PAGEREF _Toc168408124 \h </w:instrText>
        </w:r>
        <w:r w:rsidR="00D9032A">
          <w:rPr>
            <w:noProof/>
            <w:webHidden/>
          </w:rPr>
        </w:r>
        <w:r w:rsidR="00D9032A">
          <w:rPr>
            <w:noProof/>
            <w:webHidden/>
          </w:rPr>
          <w:fldChar w:fldCharType="separate"/>
        </w:r>
        <w:r w:rsidR="00C50B3A">
          <w:rPr>
            <w:noProof/>
            <w:webHidden/>
          </w:rPr>
          <w:t>10</w:t>
        </w:r>
        <w:r w:rsidR="00D9032A">
          <w:rPr>
            <w:noProof/>
            <w:webHidden/>
          </w:rPr>
          <w:fldChar w:fldCharType="end"/>
        </w:r>
      </w:hyperlink>
    </w:p>
    <w:p w14:paraId="6D3DA022" w14:textId="0EE1F25B" w:rsidR="00D9032A" w:rsidRDefault="000D0904">
      <w:pPr>
        <w:pStyle w:val="TOC1"/>
        <w:rPr>
          <w:rFonts w:asciiTheme="minorHAnsi" w:hAnsiTheme="minorHAnsi"/>
          <w:b w:val="0"/>
          <w:noProof/>
          <w:kern w:val="2"/>
          <w:sz w:val="24"/>
          <w:lang w:eastAsia="en-AU"/>
          <w14:ligatures w14:val="standardContextual"/>
        </w:rPr>
      </w:pPr>
      <w:hyperlink w:anchor="_Toc168408125" w:history="1">
        <w:r w:rsidR="00D9032A" w:rsidRPr="003720FE">
          <w:rPr>
            <w:rStyle w:val="Hyperlink"/>
            <w:noProof/>
          </w:rPr>
          <w:t>Schedule 2 – Incorporated hospitals and public hospital sites: fees for non-admitted patients who are work injury patients</w:t>
        </w:r>
        <w:r w:rsidR="00D9032A">
          <w:rPr>
            <w:noProof/>
            <w:webHidden/>
          </w:rPr>
          <w:tab/>
        </w:r>
        <w:r w:rsidR="00D9032A">
          <w:rPr>
            <w:noProof/>
            <w:webHidden/>
          </w:rPr>
          <w:fldChar w:fldCharType="begin"/>
        </w:r>
        <w:r w:rsidR="00D9032A">
          <w:rPr>
            <w:noProof/>
            <w:webHidden/>
          </w:rPr>
          <w:instrText xml:space="preserve"> PAGEREF _Toc168408125 \h </w:instrText>
        </w:r>
        <w:r w:rsidR="00D9032A">
          <w:rPr>
            <w:noProof/>
            <w:webHidden/>
          </w:rPr>
        </w:r>
        <w:r w:rsidR="00D9032A">
          <w:rPr>
            <w:noProof/>
            <w:webHidden/>
          </w:rPr>
          <w:fldChar w:fldCharType="separate"/>
        </w:r>
        <w:r w:rsidR="00C50B3A">
          <w:rPr>
            <w:noProof/>
            <w:webHidden/>
          </w:rPr>
          <w:t>36</w:t>
        </w:r>
        <w:r w:rsidR="00D9032A">
          <w:rPr>
            <w:noProof/>
            <w:webHidden/>
          </w:rPr>
          <w:fldChar w:fldCharType="end"/>
        </w:r>
      </w:hyperlink>
    </w:p>
    <w:p w14:paraId="70352692" w14:textId="68820535" w:rsidR="00D9032A" w:rsidRDefault="000D0904">
      <w:pPr>
        <w:pStyle w:val="TOC2"/>
        <w:rPr>
          <w:rFonts w:asciiTheme="minorHAnsi" w:hAnsiTheme="minorHAnsi"/>
          <w:kern w:val="2"/>
          <w:sz w:val="24"/>
          <w:lang w:eastAsia="en-AU"/>
          <w14:ligatures w14:val="standardContextual"/>
        </w:rPr>
      </w:pPr>
      <w:hyperlink w:anchor="_Toc168408126" w:history="1">
        <w:r w:rsidR="00D9032A" w:rsidRPr="003720FE">
          <w:rPr>
            <w:rStyle w:val="Hyperlink"/>
          </w:rPr>
          <w:t xml:space="preserve">1 </w:t>
        </w:r>
        <w:r w:rsidR="00D9032A">
          <w:rPr>
            <w:rFonts w:asciiTheme="minorHAnsi" w:hAnsiTheme="minorHAnsi"/>
            <w:kern w:val="2"/>
            <w:sz w:val="24"/>
            <w:lang w:eastAsia="en-AU"/>
            <w14:ligatures w14:val="standardContextual"/>
          </w:rPr>
          <w:tab/>
        </w:r>
        <w:r w:rsidR="00D9032A" w:rsidRPr="003720FE">
          <w:rPr>
            <w:rStyle w:val="Hyperlink"/>
          </w:rPr>
          <w:t>Interpretation</w:t>
        </w:r>
        <w:r w:rsidR="00D9032A">
          <w:rPr>
            <w:webHidden/>
          </w:rPr>
          <w:tab/>
        </w:r>
        <w:r w:rsidR="00D9032A">
          <w:rPr>
            <w:webHidden/>
          </w:rPr>
          <w:fldChar w:fldCharType="begin"/>
        </w:r>
        <w:r w:rsidR="00D9032A">
          <w:rPr>
            <w:webHidden/>
          </w:rPr>
          <w:instrText xml:space="preserve"> PAGEREF _Toc168408126 \h </w:instrText>
        </w:r>
        <w:r w:rsidR="00D9032A">
          <w:rPr>
            <w:webHidden/>
          </w:rPr>
        </w:r>
        <w:r w:rsidR="00D9032A">
          <w:rPr>
            <w:webHidden/>
          </w:rPr>
          <w:fldChar w:fldCharType="separate"/>
        </w:r>
        <w:r w:rsidR="00C50B3A">
          <w:rPr>
            <w:webHidden/>
          </w:rPr>
          <w:t>36</w:t>
        </w:r>
        <w:r w:rsidR="00D9032A">
          <w:rPr>
            <w:webHidden/>
          </w:rPr>
          <w:fldChar w:fldCharType="end"/>
        </w:r>
      </w:hyperlink>
    </w:p>
    <w:p w14:paraId="4215905F" w14:textId="52EB03D3" w:rsidR="00D9032A" w:rsidRDefault="000D0904">
      <w:pPr>
        <w:pStyle w:val="TOC2"/>
        <w:rPr>
          <w:rFonts w:asciiTheme="minorHAnsi" w:hAnsiTheme="minorHAnsi"/>
          <w:kern w:val="2"/>
          <w:sz w:val="24"/>
          <w:lang w:eastAsia="en-AU"/>
          <w14:ligatures w14:val="standardContextual"/>
        </w:rPr>
      </w:pPr>
      <w:hyperlink w:anchor="_Toc168408127" w:history="1">
        <w:r w:rsidR="00D9032A" w:rsidRPr="003720FE">
          <w:rPr>
            <w:rStyle w:val="Hyperlink"/>
          </w:rPr>
          <w:t xml:space="preserve">2 </w:t>
        </w:r>
        <w:r w:rsidR="00D9032A">
          <w:rPr>
            <w:rFonts w:asciiTheme="minorHAnsi" w:hAnsiTheme="minorHAnsi"/>
            <w:kern w:val="2"/>
            <w:sz w:val="24"/>
            <w:lang w:eastAsia="en-AU"/>
            <w14:ligatures w14:val="standardContextual"/>
          </w:rPr>
          <w:tab/>
        </w:r>
        <w:r w:rsidR="00D9032A" w:rsidRPr="003720FE">
          <w:rPr>
            <w:rStyle w:val="Hyperlink"/>
          </w:rPr>
          <w:t>Fee for emergency department or emergency occasion of service</w:t>
        </w:r>
        <w:r w:rsidR="00D9032A">
          <w:rPr>
            <w:webHidden/>
          </w:rPr>
          <w:tab/>
        </w:r>
        <w:r w:rsidR="00D9032A">
          <w:rPr>
            <w:webHidden/>
          </w:rPr>
          <w:fldChar w:fldCharType="begin"/>
        </w:r>
        <w:r w:rsidR="00D9032A">
          <w:rPr>
            <w:webHidden/>
          </w:rPr>
          <w:instrText xml:space="preserve"> PAGEREF _Toc168408127 \h </w:instrText>
        </w:r>
        <w:r w:rsidR="00D9032A">
          <w:rPr>
            <w:webHidden/>
          </w:rPr>
        </w:r>
        <w:r w:rsidR="00D9032A">
          <w:rPr>
            <w:webHidden/>
          </w:rPr>
          <w:fldChar w:fldCharType="separate"/>
        </w:r>
        <w:r w:rsidR="00C50B3A">
          <w:rPr>
            <w:webHidden/>
          </w:rPr>
          <w:t>37</w:t>
        </w:r>
        <w:r w:rsidR="00D9032A">
          <w:rPr>
            <w:webHidden/>
          </w:rPr>
          <w:fldChar w:fldCharType="end"/>
        </w:r>
      </w:hyperlink>
    </w:p>
    <w:p w14:paraId="5050648D" w14:textId="6CBF8759" w:rsidR="00D9032A" w:rsidRDefault="000D0904">
      <w:pPr>
        <w:pStyle w:val="TOC2"/>
        <w:rPr>
          <w:rFonts w:asciiTheme="minorHAnsi" w:hAnsiTheme="minorHAnsi"/>
          <w:kern w:val="2"/>
          <w:sz w:val="24"/>
          <w:lang w:eastAsia="en-AU"/>
          <w14:ligatures w14:val="standardContextual"/>
        </w:rPr>
      </w:pPr>
      <w:hyperlink w:anchor="_Toc168408128" w:history="1">
        <w:r w:rsidR="00D9032A" w:rsidRPr="003720FE">
          <w:rPr>
            <w:rStyle w:val="Hyperlink"/>
          </w:rPr>
          <w:t xml:space="preserve">3 </w:t>
        </w:r>
        <w:r w:rsidR="00D9032A">
          <w:rPr>
            <w:rFonts w:asciiTheme="minorHAnsi" w:hAnsiTheme="minorHAnsi"/>
            <w:kern w:val="2"/>
            <w:sz w:val="24"/>
            <w:lang w:eastAsia="en-AU"/>
            <w14:ligatures w14:val="standardContextual"/>
          </w:rPr>
          <w:tab/>
        </w:r>
        <w:r w:rsidR="00D9032A" w:rsidRPr="003720FE">
          <w:rPr>
            <w:rStyle w:val="Hyperlink"/>
          </w:rPr>
          <w:t>Fee for outpatient occasion of service</w:t>
        </w:r>
        <w:r w:rsidR="00D9032A">
          <w:rPr>
            <w:webHidden/>
          </w:rPr>
          <w:tab/>
        </w:r>
        <w:r w:rsidR="00D9032A">
          <w:rPr>
            <w:webHidden/>
          </w:rPr>
          <w:fldChar w:fldCharType="begin"/>
        </w:r>
        <w:r w:rsidR="00D9032A">
          <w:rPr>
            <w:webHidden/>
          </w:rPr>
          <w:instrText xml:space="preserve"> PAGEREF _Toc168408128 \h </w:instrText>
        </w:r>
        <w:r w:rsidR="00D9032A">
          <w:rPr>
            <w:webHidden/>
          </w:rPr>
        </w:r>
        <w:r w:rsidR="00D9032A">
          <w:rPr>
            <w:webHidden/>
          </w:rPr>
          <w:fldChar w:fldCharType="separate"/>
        </w:r>
        <w:r w:rsidR="00C50B3A">
          <w:rPr>
            <w:webHidden/>
          </w:rPr>
          <w:t>38</w:t>
        </w:r>
        <w:r w:rsidR="00D9032A">
          <w:rPr>
            <w:webHidden/>
          </w:rPr>
          <w:fldChar w:fldCharType="end"/>
        </w:r>
      </w:hyperlink>
    </w:p>
    <w:p w14:paraId="372E5F79" w14:textId="5D0447CA" w:rsidR="00D9032A" w:rsidRDefault="000D0904">
      <w:pPr>
        <w:pStyle w:val="TOC2"/>
        <w:rPr>
          <w:rFonts w:asciiTheme="minorHAnsi" w:hAnsiTheme="minorHAnsi"/>
          <w:kern w:val="2"/>
          <w:sz w:val="24"/>
          <w:lang w:eastAsia="en-AU"/>
          <w14:ligatures w14:val="standardContextual"/>
        </w:rPr>
      </w:pPr>
      <w:hyperlink w:anchor="_Toc168408129" w:history="1">
        <w:r w:rsidR="00D9032A" w:rsidRPr="003720FE">
          <w:rPr>
            <w:rStyle w:val="Hyperlink"/>
          </w:rPr>
          <w:t xml:space="preserve">4 </w:t>
        </w:r>
        <w:r w:rsidR="00D9032A">
          <w:rPr>
            <w:rFonts w:asciiTheme="minorHAnsi" w:hAnsiTheme="minorHAnsi"/>
            <w:kern w:val="2"/>
            <w:sz w:val="24"/>
            <w:lang w:eastAsia="en-AU"/>
            <w14:ligatures w14:val="standardContextual"/>
          </w:rPr>
          <w:tab/>
        </w:r>
        <w:r w:rsidR="00D9032A" w:rsidRPr="003720FE">
          <w:rPr>
            <w:rStyle w:val="Hyperlink"/>
          </w:rPr>
          <w:t>Fee for outpatient group occasion of service</w:t>
        </w:r>
        <w:r w:rsidR="00D9032A">
          <w:rPr>
            <w:webHidden/>
          </w:rPr>
          <w:tab/>
        </w:r>
        <w:r w:rsidR="00D9032A">
          <w:rPr>
            <w:webHidden/>
          </w:rPr>
          <w:fldChar w:fldCharType="begin"/>
        </w:r>
        <w:r w:rsidR="00D9032A">
          <w:rPr>
            <w:webHidden/>
          </w:rPr>
          <w:instrText xml:space="preserve"> PAGEREF _Toc168408129 \h </w:instrText>
        </w:r>
        <w:r w:rsidR="00D9032A">
          <w:rPr>
            <w:webHidden/>
          </w:rPr>
        </w:r>
        <w:r w:rsidR="00D9032A">
          <w:rPr>
            <w:webHidden/>
          </w:rPr>
          <w:fldChar w:fldCharType="separate"/>
        </w:r>
        <w:r w:rsidR="00C50B3A">
          <w:rPr>
            <w:webHidden/>
          </w:rPr>
          <w:t>38</w:t>
        </w:r>
        <w:r w:rsidR="00D9032A">
          <w:rPr>
            <w:webHidden/>
          </w:rPr>
          <w:fldChar w:fldCharType="end"/>
        </w:r>
      </w:hyperlink>
    </w:p>
    <w:p w14:paraId="09116E2A" w14:textId="0DCC5418" w:rsidR="00D9032A" w:rsidRDefault="000D0904">
      <w:pPr>
        <w:pStyle w:val="TOC2"/>
        <w:rPr>
          <w:rFonts w:asciiTheme="minorHAnsi" w:hAnsiTheme="minorHAnsi"/>
          <w:kern w:val="2"/>
          <w:sz w:val="24"/>
          <w:lang w:eastAsia="en-AU"/>
          <w14:ligatures w14:val="standardContextual"/>
        </w:rPr>
      </w:pPr>
      <w:hyperlink w:anchor="_Toc168408130" w:history="1">
        <w:r w:rsidR="00D9032A" w:rsidRPr="003720FE">
          <w:rPr>
            <w:rStyle w:val="Hyperlink"/>
          </w:rPr>
          <w:t xml:space="preserve">5 </w:t>
        </w:r>
        <w:r w:rsidR="00D9032A">
          <w:rPr>
            <w:rFonts w:asciiTheme="minorHAnsi" w:hAnsiTheme="minorHAnsi"/>
            <w:kern w:val="2"/>
            <w:sz w:val="24"/>
            <w:lang w:eastAsia="en-AU"/>
            <w14:ligatures w14:val="standardContextual"/>
          </w:rPr>
          <w:tab/>
        </w:r>
        <w:r w:rsidR="00D9032A" w:rsidRPr="003720FE">
          <w:rPr>
            <w:rStyle w:val="Hyperlink"/>
          </w:rPr>
          <w:t>Fee for outreach occasion of service</w:t>
        </w:r>
        <w:r w:rsidR="00D9032A">
          <w:rPr>
            <w:webHidden/>
          </w:rPr>
          <w:tab/>
        </w:r>
        <w:r w:rsidR="00D9032A">
          <w:rPr>
            <w:webHidden/>
          </w:rPr>
          <w:fldChar w:fldCharType="begin"/>
        </w:r>
        <w:r w:rsidR="00D9032A">
          <w:rPr>
            <w:webHidden/>
          </w:rPr>
          <w:instrText xml:space="preserve"> PAGEREF _Toc168408130 \h </w:instrText>
        </w:r>
        <w:r w:rsidR="00D9032A">
          <w:rPr>
            <w:webHidden/>
          </w:rPr>
        </w:r>
        <w:r w:rsidR="00D9032A">
          <w:rPr>
            <w:webHidden/>
          </w:rPr>
          <w:fldChar w:fldCharType="separate"/>
        </w:r>
        <w:r w:rsidR="00C50B3A">
          <w:rPr>
            <w:webHidden/>
          </w:rPr>
          <w:t>38</w:t>
        </w:r>
        <w:r w:rsidR="00D9032A">
          <w:rPr>
            <w:webHidden/>
          </w:rPr>
          <w:fldChar w:fldCharType="end"/>
        </w:r>
      </w:hyperlink>
    </w:p>
    <w:p w14:paraId="7CBC067D" w14:textId="35EDC905" w:rsidR="00D9032A" w:rsidRDefault="000D0904">
      <w:pPr>
        <w:pStyle w:val="TOC2"/>
        <w:rPr>
          <w:rFonts w:asciiTheme="minorHAnsi" w:hAnsiTheme="minorHAnsi"/>
          <w:kern w:val="2"/>
          <w:sz w:val="24"/>
          <w:lang w:eastAsia="en-AU"/>
          <w14:ligatures w14:val="standardContextual"/>
        </w:rPr>
      </w:pPr>
      <w:hyperlink w:anchor="_Toc168408131" w:history="1">
        <w:r w:rsidR="00D9032A" w:rsidRPr="003720FE">
          <w:rPr>
            <w:rStyle w:val="Hyperlink"/>
          </w:rPr>
          <w:t xml:space="preserve">6 </w:t>
        </w:r>
        <w:r w:rsidR="00D9032A">
          <w:rPr>
            <w:rFonts w:asciiTheme="minorHAnsi" w:hAnsiTheme="minorHAnsi"/>
            <w:kern w:val="2"/>
            <w:sz w:val="24"/>
            <w:lang w:eastAsia="en-AU"/>
            <w14:ligatures w14:val="standardContextual"/>
          </w:rPr>
          <w:tab/>
        </w:r>
        <w:r w:rsidR="00D9032A" w:rsidRPr="003720FE">
          <w:rPr>
            <w:rStyle w:val="Hyperlink"/>
          </w:rPr>
          <w:t>Additional fees</w:t>
        </w:r>
        <w:r w:rsidR="00D9032A">
          <w:rPr>
            <w:webHidden/>
          </w:rPr>
          <w:tab/>
        </w:r>
        <w:r w:rsidR="00D9032A">
          <w:rPr>
            <w:webHidden/>
          </w:rPr>
          <w:fldChar w:fldCharType="begin"/>
        </w:r>
        <w:r w:rsidR="00D9032A">
          <w:rPr>
            <w:webHidden/>
          </w:rPr>
          <w:instrText xml:space="preserve"> PAGEREF _Toc168408131 \h </w:instrText>
        </w:r>
        <w:r w:rsidR="00D9032A">
          <w:rPr>
            <w:webHidden/>
          </w:rPr>
        </w:r>
        <w:r w:rsidR="00D9032A">
          <w:rPr>
            <w:webHidden/>
          </w:rPr>
          <w:fldChar w:fldCharType="separate"/>
        </w:r>
        <w:r w:rsidR="00C50B3A">
          <w:rPr>
            <w:webHidden/>
          </w:rPr>
          <w:t>38</w:t>
        </w:r>
        <w:r w:rsidR="00D9032A">
          <w:rPr>
            <w:webHidden/>
          </w:rPr>
          <w:fldChar w:fldCharType="end"/>
        </w:r>
      </w:hyperlink>
    </w:p>
    <w:p w14:paraId="5451E351" w14:textId="4DB0FE0D" w:rsidR="00D9032A" w:rsidRDefault="000D0904">
      <w:pPr>
        <w:pStyle w:val="TOC2"/>
        <w:rPr>
          <w:rFonts w:asciiTheme="minorHAnsi" w:hAnsiTheme="minorHAnsi"/>
          <w:kern w:val="2"/>
          <w:sz w:val="24"/>
          <w:lang w:eastAsia="en-AU"/>
          <w14:ligatures w14:val="standardContextual"/>
        </w:rPr>
      </w:pPr>
      <w:hyperlink w:anchor="_Toc168408132" w:history="1">
        <w:r w:rsidR="00D9032A" w:rsidRPr="003720FE">
          <w:rPr>
            <w:rStyle w:val="Hyperlink"/>
          </w:rPr>
          <w:t xml:space="preserve">7 </w:t>
        </w:r>
        <w:r w:rsidR="00D9032A">
          <w:rPr>
            <w:rFonts w:asciiTheme="minorHAnsi" w:hAnsiTheme="minorHAnsi"/>
            <w:kern w:val="2"/>
            <w:sz w:val="24"/>
            <w:lang w:eastAsia="en-AU"/>
            <w14:ligatures w14:val="standardContextual"/>
          </w:rPr>
          <w:tab/>
        </w:r>
        <w:r w:rsidR="00D9032A" w:rsidRPr="003720FE">
          <w:rPr>
            <w:rStyle w:val="Hyperlink"/>
          </w:rPr>
          <w:t>Retrieval fee (non-admitted patients)</w:t>
        </w:r>
        <w:r w:rsidR="00D9032A">
          <w:rPr>
            <w:webHidden/>
          </w:rPr>
          <w:tab/>
        </w:r>
        <w:r w:rsidR="00D9032A">
          <w:rPr>
            <w:webHidden/>
          </w:rPr>
          <w:fldChar w:fldCharType="begin"/>
        </w:r>
        <w:r w:rsidR="00D9032A">
          <w:rPr>
            <w:webHidden/>
          </w:rPr>
          <w:instrText xml:space="preserve"> PAGEREF _Toc168408132 \h </w:instrText>
        </w:r>
        <w:r w:rsidR="00D9032A">
          <w:rPr>
            <w:webHidden/>
          </w:rPr>
        </w:r>
        <w:r w:rsidR="00D9032A">
          <w:rPr>
            <w:webHidden/>
          </w:rPr>
          <w:fldChar w:fldCharType="separate"/>
        </w:r>
        <w:r w:rsidR="00C50B3A">
          <w:rPr>
            <w:webHidden/>
          </w:rPr>
          <w:t>39</w:t>
        </w:r>
        <w:r w:rsidR="00D9032A">
          <w:rPr>
            <w:webHidden/>
          </w:rPr>
          <w:fldChar w:fldCharType="end"/>
        </w:r>
      </w:hyperlink>
    </w:p>
    <w:p w14:paraId="648A88A5" w14:textId="4F8CECE1" w:rsidR="00D9032A" w:rsidRDefault="000D0904">
      <w:pPr>
        <w:pStyle w:val="TOC2"/>
        <w:rPr>
          <w:rFonts w:asciiTheme="minorHAnsi" w:hAnsiTheme="minorHAnsi"/>
          <w:kern w:val="2"/>
          <w:sz w:val="24"/>
          <w:lang w:eastAsia="en-AU"/>
          <w14:ligatures w14:val="standardContextual"/>
        </w:rPr>
      </w:pPr>
      <w:hyperlink w:anchor="_Toc168408133" w:history="1">
        <w:r w:rsidR="00D9032A" w:rsidRPr="003720FE">
          <w:rPr>
            <w:rStyle w:val="Hyperlink"/>
          </w:rPr>
          <w:t xml:space="preserve">8 </w:t>
        </w:r>
        <w:r w:rsidR="00D9032A">
          <w:rPr>
            <w:rFonts w:asciiTheme="minorHAnsi" w:hAnsiTheme="minorHAnsi"/>
            <w:kern w:val="2"/>
            <w:sz w:val="24"/>
            <w:lang w:eastAsia="en-AU"/>
            <w14:ligatures w14:val="standardContextual"/>
          </w:rPr>
          <w:tab/>
        </w:r>
        <w:r w:rsidR="00D9032A" w:rsidRPr="003720FE">
          <w:rPr>
            <w:rStyle w:val="Hyperlink"/>
          </w:rPr>
          <w:t>Transportation fee</w:t>
        </w:r>
        <w:r w:rsidR="00D9032A">
          <w:rPr>
            <w:webHidden/>
          </w:rPr>
          <w:tab/>
        </w:r>
        <w:r w:rsidR="00D9032A">
          <w:rPr>
            <w:webHidden/>
          </w:rPr>
          <w:fldChar w:fldCharType="begin"/>
        </w:r>
        <w:r w:rsidR="00D9032A">
          <w:rPr>
            <w:webHidden/>
          </w:rPr>
          <w:instrText xml:space="preserve"> PAGEREF _Toc168408133 \h </w:instrText>
        </w:r>
        <w:r w:rsidR="00D9032A">
          <w:rPr>
            <w:webHidden/>
          </w:rPr>
        </w:r>
        <w:r w:rsidR="00D9032A">
          <w:rPr>
            <w:webHidden/>
          </w:rPr>
          <w:fldChar w:fldCharType="separate"/>
        </w:r>
        <w:r w:rsidR="00C50B3A">
          <w:rPr>
            <w:webHidden/>
          </w:rPr>
          <w:t>39</w:t>
        </w:r>
        <w:r w:rsidR="00D9032A">
          <w:rPr>
            <w:webHidden/>
          </w:rPr>
          <w:fldChar w:fldCharType="end"/>
        </w:r>
      </w:hyperlink>
    </w:p>
    <w:p w14:paraId="31A90333" w14:textId="7AD09D47" w:rsidR="00D9032A" w:rsidRDefault="000D0904">
      <w:pPr>
        <w:pStyle w:val="TOC2"/>
        <w:rPr>
          <w:rFonts w:asciiTheme="minorHAnsi" w:hAnsiTheme="minorHAnsi"/>
          <w:kern w:val="2"/>
          <w:sz w:val="24"/>
          <w:lang w:eastAsia="en-AU"/>
          <w14:ligatures w14:val="standardContextual"/>
        </w:rPr>
      </w:pPr>
      <w:hyperlink w:anchor="_Toc168408134" w:history="1">
        <w:r w:rsidR="00D9032A" w:rsidRPr="003720FE">
          <w:rPr>
            <w:rStyle w:val="Hyperlink"/>
          </w:rPr>
          <w:t xml:space="preserve">9 </w:t>
        </w:r>
        <w:r w:rsidR="00D9032A">
          <w:rPr>
            <w:rFonts w:asciiTheme="minorHAnsi" w:hAnsiTheme="minorHAnsi"/>
            <w:kern w:val="2"/>
            <w:sz w:val="24"/>
            <w:lang w:eastAsia="en-AU"/>
            <w14:ligatures w14:val="standardContextual"/>
          </w:rPr>
          <w:tab/>
        </w:r>
        <w:r w:rsidR="00D9032A" w:rsidRPr="003720FE">
          <w:rPr>
            <w:rStyle w:val="Hyperlink"/>
          </w:rPr>
          <w:t>Tables</w:t>
        </w:r>
        <w:r w:rsidR="00D9032A">
          <w:rPr>
            <w:webHidden/>
          </w:rPr>
          <w:tab/>
        </w:r>
        <w:r w:rsidR="00D9032A">
          <w:rPr>
            <w:webHidden/>
          </w:rPr>
          <w:fldChar w:fldCharType="begin"/>
        </w:r>
        <w:r w:rsidR="00D9032A">
          <w:rPr>
            <w:webHidden/>
          </w:rPr>
          <w:instrText xml:space="preserve"> PAGEREF _Toc168408134 \h </w:instrText>
        </w:r>
        <w:r w:rsidR="00D9032A">
          <w:rPr>
            <w:webHidden/>
          </w:rPr>
        </w:r>
        <w:r w:rsidR="00D9032A">
          <w:rPr>
            <w:webHidden/>
          </w:rPr>
          <w:fldChar w:fldCharType="separate"/>
        </w:r>
        <w:r w:rsidR="00C50B3A">
          <w:rPr>
            <w:webHidden/>
          </w:rPr>
          <w:t>39</w:t>
        </w:r>
        <w:r w:rsidR="00D9032A">
          <w:rPr>
            <w:webHidden/>
          </w:rPr>
          <w:fldChar w:fldCharType="end"/>
        </w:r>
      </w:hyperlink>
    </w:p>
    <w:p w14:paraId="3BEC8C87" w14:textId="06682A27" w:rsidR="00D9032A" w:rsidRDefault="000D0904">
      <w:pPr>
        <w:pStyle w:val="TOC3"/>
        <w:rPr>
          <w:rFonts w:asciiTheme="minorHAnsi" w:hAnsiTheme="minorHAnsi"/>
          <w:noProof/>
          <w:kern w:val="2"/>
          <w:sz w:val="24"/>
          <w:lang w:eastAsia="en-AU"/>
          <w14:ligatures w14:val="standardContextual"/>
        </w:rPr>
      </w:pPr>
      <w:hyperlink w:anchor="_Toc168408135" w:history="1">
        <w:r w:rsidR="00D9032A" w:rsidRPr="003720FE">
          <w:rPr>
            <w:rStyle w:val="Hyperlink"/>
            <w:noProof/>
            <w:lang w:val="en-GB"/>
          </w:rPr>
          <w:t>Table 1: Non-admitted patient prices</w:t>
        </w:r>
        <w:r w:rsidR="00D9032A">
          <w:rPr>
            <w:noProof/>
            <w:webHidden/>
          </w:rPr>
          <w:tab/>
        </w:r>
        <w:r w:rsidR="00D9032A">
          <w:rPr>
            <w:noProof/>
            <w:webHidden/>
          </w:rPr>
          <w:fldChar w:fldCharType="begin"/>
        </w:r>
        <w:r w:rsidR="00D9032A">
          <w:rPr>
            <w:noProof/>
            <w:webHidden/>
          </w:rPr>
          <w:instrText xml:space="preserve"> PAGEREF _Toc168408135 \h </w:instrText>
        </w:r>
        <w:r w:rsidR="00D9032A">
          <w:rPr>
            <w:noProof/>
            <w:webHidden/>
          </w:rPr>
        </w:r>
        <w:r w:rsidR="00D9032A">
          <w:rPr>
            <w:noProof/>
            <w:webHidden/>
          </w:rPr>
          <w:fldChar w:fldCharType="separate"/>
        </w:r>
        <w:r w:rsidR="00C50B3A">
          <w:rPr>
            <w:noProof/>
            <w:webHidden/>
          </w:rPr>
          <w:t>39</w:t>
        </w:r>
        <w:r w:rsidR="00D9032A">
          <w:rPr>
            <w:noProof/>
            <w:webHidden/>
          </w:rPr>
          <w:fldChar w:fldCharType="end"/>
        </w:r>
      </w:hyperlink>
    </w:p>
    <w:p w14:paraId="7CD7D814" w14:textId="73A5C343" w:rsidR="00D9032A" w:rsidRDefault="000D0904">
      <w:pPr>
        <w:pStyle w:val="TOC3"/>
        <w:rPr>
          <w:rFonts w:asciiTheme="minorHAnsi" w:hAnsiTheme="minorHAnsi"/>
          <w:noProof/>
          <w:kern w:val="2"/>
          <w:sz w:val="24"/>
          <w:lang w:eastAsia="en-AU"/>
          <w14:ligatures w14:val="standardContextual"/>
        </w:rPr>
      </w:pPr>
      <w:hyperlink w:anchor="_Toc168408136" w:history="1">
        <w:r w:rsidR="00D9032A" w:rsidRPr="003720FE">
          <w:rPr>
            <w:rStyle w:val="Hyperlink"/>
            <w:noProof/>
          </w:rPr>
          <w:t>Table 2: Emergency department (ED) cost weights</w:t>
        </w:r>
        <w:r w:rsidR="00D9032A">
          <w:rPr>
            <w:noProof/>
            <w:webHidden/>
          </w:rPr>
          <w:tab/>
        </w:r>
        <w:r w:rsidR="00D9032A">
          <w:rPr>
            <w:noProof/>
            <w:webHidden/>
          </w:rPr>
          <w:fldChar w:fldCharType="begin"/>
        </w:r>
        <w:r w:rsidR="00D9032A">
          <w:rPr>
            <w:noProof/>
            <w:webHidden/>
          </w:rPr>
          <w:instrText xml:space="preserve"> PAGEREF _Toc168408136 \h </w:instrText>
        </w:r>
        <w:r w:rsidR="00D9032A">
          <w:rPr>
            <w:noProof/>
            <w:webHidden/>
          </w:rPr>
        </w:r>
        <w:r w:rsidR="00D9032A">
          <w:rPr>
            <w:noProof/>
            <w:webHidden/>
          </w:rPr>
          <w:fldChar w:fldCharType="separate"/>
        </w:r>
        <w:r w:rsidR="00C50B3A">
          <w:rPr>
            <w:noProof/>
            <w:webHidden/>
          </w:rPr>
          <w:t>40</w:t>
        </w:r>
        <w:r w:rsidR="00D9032A">
          <w:rPr>
            <w:noProof/>
            <w:webHidden/>
          </w:rPr>
          <w:fldChar w:fldCharType="end"/>
        </w:r>
      </w:hyperlink>
    </w:p>
    <w:p w14:paraId="7F896A94" w14:textId="05EBE7C5" w:rsidR="00D9032A" w:rsidRDefault="000D0904">
      <w:pPr>
        <w:pStyle w:val="TOC3"/>
        <w:rPr>
          <w:rFonts w:asciiTheme="minorHAnsi" w:hAnsiTheme="minorHAnsi"/>
          <w:noProof/>
          <w:kern w:val="2"/>
          <w:sz w:val="24"/>
          <w:lang w:eastAsia="en-AU"/>
          <w14:ligatures w14:val="standardContextual"/>
        </w:rPr>
      </w:pPr>
      <w:hyperlink w:anchor="_Toc168408137" w:history="1">
        <w:r w:rsidR="00D9032A" w:rsidRPr="003720FE">
          <w:rPr>
            <w:rStyle w:val="Hyperlink"/>
            <w:noProof/>
            <w:lang w:eastAsia="en-AU"/>
          </w:rPr>
          <w:t>Table 3: Outpatient (OP) cost weights</w:t>
        </w:r>
        <w:r w:rsidR="00D9032A">
          <w:rPr>
            <w:noProof/>
            <w:webHidden/>
          </w:rPr>
          <w:tab/>
        </w:r>
        <w:r w:rsidR="00D9032A">
          <w:rPr>
            <w:noProof/>
            <w:webHidden/>
          </w:rPr>
          <w:fldChar w:fldCharType="begin"/>
        </w:r>
        <w:r w:rsidR="00D9032A">
          <w:rPr>
            <w:noProof/>
            <w:webHidden/>
          </w:rPr>
          <w:instrText xml:space="preserve"> PAGEREF _Toc168408137 \h </w:instrText>
        </w:r>
        <w:r w:rsidR="00D9032A">
          <w:rPr>
            <w:noProof/>
            <w:webHidden/>
          </w:rPr>
        </w:r>
        <w:r w:rsidR="00D9032A">
          <w:rPr>
            <w:noProof/>
            <w:webHidden/>
          </w:rPr>
          <w:fldChar w:fldCharType="separate"/>
        </w:r>
        <w:r w:rsidR="00C50B3A">
          <w:rPr>
            <w:noProof/>
            <w:webHidden/>
          </w:rPr>
          <w:t>40</w:t>
        </w:r>
        <w:r w:rsidR="00D9032A">
          <w:rPr>
            <w:noProof/>
            <w:webHidden/>
          </w:rPr>
          <w:fldChar w:fldCharType="end"/>
        </w:r>
      </w:hyperlink>
    </w:p>
    <w:p w14:paraId="55CA9E95" w14:textId="68DA91EE" w:rsidR="00D9032A" w:rsidRDefault="000D0904">
      <w:pPr>
        <w:pStyle w:val="TOC3"/>
        <w:rPr>
          <w:rFonts w:asciiTheme="minorHAnsi" w:hAnsiTheme="minorHAnsi"/>
          <w:noProof/>
          <w:kern w:val="2"/>
          <w:sz w:val="24"/>
          <w:lang w:eastAsia="en-AU"/>
          <w14:ligatures w14:val="standardContextual"/>
        </w:rPr>
      </w:pPr>
      <w:hyperlink w:anchor="_Toc168408138" w:history="1">
        <w:r w:rsidR="00D9032A" w:rsidRPr="003720FE">
          <w:rPr>
            <w:rStyle w:val="Hyperlink"/>
            <w:noProof/>
          </w:rPr>
          <w:t>Table 4: Outpatient (OP) Group cost weights</w:t>
        </w:r>
        <w:r w:rsidR="00D9032A">
          <w:rPr>
            <w:noProof/>
            <w:webHidden/>
          </w:rPr>
          <w:tab/>
        </w:r>
        <w:r w:rsidR="00D9032A">
          <w:rPr>
            <w:noProof/>
            <w:webHidden/>
          </w:rPr>
          <w:fldChar w:fldCharType="begin"/>
        </w:r>
        <w:r w:rsidR="00D9032A">
          <w:rPr>
            <w:noProof/>
            <w:webHidden/>
          </w:rPr>
          <w:instrText xml:space="preserve"> PAGEREF _Toc168408138 \h </w:instrText>
        </w:r>
        <w:r w:rsidR="00D9032A">
          <w:rPr>
            <w:noProof/>
            <w:webHidden/>
          </w:rPr>
        </w:r>
        <w:r w:rsidR="00D9032A">
          <w:rPr>
            <w:noProof/>
            <w:webHidden/>
          </w:rPr>
          <w:fldChar w:fldCharType="separate"/>
        </w:r>
        <w:r w:rsidR="00C50B3A">
          <w:rPr>
            <w:noProof/>
            <w:webHidden/>
          </w:rPr>
          <w:t>42</w:t>
        </w:r>
        <w:r w:rsidR="00D9032A">
          <w:rPr>
            <w:noProof/>
            <w:webHidden/>
          </w:rPr>
          <w:fldChar w:fldCharType="end"/>
        </w:r>
      </w:hyperlink>
    </w:p>
    <w:p w14:paraId="5932ACD8" w14:textId="127CE02B" w:rsidR="00D9032A" w:rsidRDefault="000D0904">
      <w:pPr>
        <w:pStyle w:val="TOC3"/>
        <w:rPr>
          <w:rFonts w:asciiTheme="minorHAnsi" w:hAnsiTheme="minorHAnsi"/>
          <w:noProof/>
          <w:kern w:val="2"/>
          <w:sz w:val="24"/>
          <w:lang w:eastAsia="en-AU"/>
          <w14:ligatures w14:val="standardContextual"/>
        </w:rPr>
      </w:pPr>
      <w:hyperlink w:anchor="_Toc168408139" w:history="1">
        <w:r w:rsidR="00D9032A" w:rsidRPr="003720FE">
          <w:rPr>
            <w:rStyle w:val="Hyperlink"/>
            <w:noProof/>
            <w:lang w:eastAsia="en-AU"/>
          </w:rPr>
          <w:t>Table 5: Outreach cost weights</w:t>
        </w:r>
        <w:r w:rsidR="00D9032A">
          <w:rPr>
            <w:noProof/>
            <w:webHidden/>
          </w:rPr>
          <w:tab/>
        </w:r>
        <w:r w:rsidR="00D9032A">
          <w:rPr>
            <w:noProof/>
            <w:webHidden/>
          </w:rPr>
          <w:fldChar w:fldCharType="begin"/>
        </w:r>
        <w:r w:rsidR="00D9032A">
          <w:rPr>
            <w:noProof/>
            <w:webHidden/>
          </w:rPr>
          <w:instrText xml:space="preserve"> PAGEREF _Toc168408139 \h </w:instrText>
        </w:r>
        <w:r w:rsidR="00D9032A">
          <w:rPr>
            <w:noProof/>
            <w:webHidden/>
          </w:rPr>
        </w:r>
        <w:r w:rsidR="00D9032A">
          <w:rPr>
            <w:noProof/>
            <w:webHidden/>
          </w:rPr>
          <w:fldChar w:fldCharType="separate"/>
        </w:r>
        <w:r w:rsidR="00C50B3A">
          <w:rPr>
            <w:noProof/>
            <w:webHidden/>
          </w:rPr>
          <w:t>44</w:t>
        </w:r>
        <w:r w:rsidR="00D9032A">
          <w:rPr>
            <w:noProof/>
            <w:webHidden/>
          </w:rPr>
          <w:fldChar w:fldCharType="end"/>
        </w:r>
      </w:hyperlink>
    </w:p>
    <w:p w14:paraId="081DB7D5" w14:textId="20086992" w:rsidR="00D9032A" w:rsidRDefault="000D0904">
      <w:pPr>
        <w:pStyle w:val="TOC1"/>
        <w:rPr>
          <w:rFonts w:asciiTheme="minorHAnsi" w:hAnsiTheme="minorHAnsi"/>
          <w:b w:val="0"/>
          <w:noProof/>
          <w:kern w:val="2"/>
          <w:sz w:val="24"/>
          <w:lang w:eastAsia="en-AU"/>
          <w14:ligatures w14:val="standardContextual"/>
        </w:rPr>
      </w:pPr>
      <w:hyperlink w:anchor="_Toc168408140" w:history="1">
        <w:r w:rsidR="00D9032A" w:rsidRPr="003720FE">
          <w:rPr>
            <w:rStyle w:val="Hyperlink"/>
            <w:noProof/>
          </w:rPr>
          <w:t>Schedule 3 – Incorporated hospitals and public hospital sites: accommodation, rehabilitation, domiciliary care, transportation and related fees for work injury patients</w:t>
        </w:r>
        <w:r w:rsidR="00D9032A">
          <w:rPr>
            <w:noProof/>
            <w:webHidden/>
          </w:rPr>
          <w:tab/>
        </w:r>
        <w:r w:rsidR="00D9032A">
          <w:rPr>
            <w:noProof/>
            <w:webHidden/>
          </w:rPr>
          <w:fldChar w:fldCharType="begin"/>
        </w:r>
        <w:r w:rsidR="00D9032A">
          <w:rPr>
            <w:noProof/>
            <w:webHidden/>
          </w:rPr>
          <w:instrText xml:space="preserve"> PAGEREF _Toc168408140 \h </w:instrText>
        </w:r>
        <w:r w:rsidR="00D9032A">
          <w:rPr>
            <w:noProof/>
            <w:webHidden/>
          </w:rPr>
        </w:r>
        <w:r w:rsidR="00D9032A">
          <w:rPr>
            <w:noProof/>
            <w:webHidden/>
          </w:rPr>
          <w:fldChar w:fldCharType="separate"/>
        </w:r>
        <w:r w:rsidR="00C50B3A">
          <w:rPr>
            <w:noProof/>
            <w:webHidden/>
          </w:rPr>
          <w:t>45</w:t>
        </w:r>
        <w:r w:rsidR="00D9032A">
          <w:rPr>
            <w:noProof/>
            <w:webHidden/>
          </w:rPr>
          <w:fldChar w:fldCharType="end"/>
        </w:r>
      </w:hyperlink>
    </w:p>
    <w:p w14:paraId="7722264A" w14:textId="50F4F301" w:rsidR="00D9032A" w:rsidRDefault="000D0904">
      <w:pPr>
        <w:pStyle w:val="TOC2"/>
        <w:rPr>
          <w:rFonts w:asciiTheme="minorHAnsi" w:hAnsiTheme="minorHAnsi"/>
          <w:kern w:val="2"/>
          <w:sz w:val="24"/>
          <w:lang w:eastAsia="en-AU"/>
          <w14:ligatures w14:val="standardContextual"/>
        </w:rPr>
      </w:pPr>
      <w:hyperlink w:anchor="_Toc168408141" w:history="1">
        <w:r w:rsidR="00D9032A" w:rsidRPr="003720FE">
          <w:rPr>
            <w:rStyle w:val="Hyperlink"/>
          </w:rPr>
          <w:t>1.</w:t>
        </w:r>
        <w:r w:rsidR="00D9032A">
          <w:rPr>
            <w:rFonts w:asciiTheme="minorHAnsi" w:hAnsiTheme="minorHAnsi"/>
            <w:kern w:val="2"/>
            <w:sz w:val="24"/>
            <w:lang w:eastAsia="en-AU"/>
            <w14:ligatures w14:val="standardContextual"/>
          </w:rPr>
          <w:tab/>
        </w:r>
        <w:r w:rsidR="00D9032A" w:rsidRPr="003720FE">
          <w:rPr>
            <w:rStyle w:val="Hyperlink"/>
          </w:rPr>
          <w:t>Glenside Hospital facility</w:t>
        </w:r>
        <w:r w:rsidR="00D9032A">
          <w:rPr>
            <w:webHidden/>
          </w:rPr>
          <w:tab/>
        </w:r>
        <w:r w:rsidR="00D9032A">
          <w:rPr>
            <w:webHidden/>
          </w:rPr>
          <w:fldChar w:fldCharType="begin"/>
        </w:r>
        <w:r w:rsidR="00D9032A">
          <w:rPr>
            <w:webHidden/>
          </w:rPr>
          <w:instrText xml:space="preserve"> PAGEREF _Toc168408141 \h </w:instrText>
        </w:r>
        <w:r w:rsidR="00D9032A">
          <w:rPr>
            <w:webHidden/>
          </w:rPr>
        </w:r>
        <w:r w:rsidR="00D9032A">
          <w:rPr>
            <w:webHidden/>
          </w:rPr>
          <w:fldChar w:fldCharType="separate"/>
        </w:r>
        <w:r w:rsidR="00C50B3A">
          <w:rPr>
            <w:webHidden/>
          </w:rPr>
          <w:t>45</w:t>
        </w:r>
        <w:r w:rsidR="00D9032A">
          <w:rPr>
            <w:webHidden/>
          </w:rPr>
          <w:fldChar w:fldCharType="end"/>
        </w:r>
      </w:hyperlink>
    </w:p>
    <w:p w14:paraId="7423E2C2" w14:textId="14394887" w:rsidR="00D9032A" w:rsidRDefault="000D0904">
      <w:pPr>
        <w:pStyle w:val="TOC2"/>
        <w:rPr>
          <w:rFonts w:asciiTheme="minorHAnsi" w:hAnsiTheme="minorHAnsi"/>
          <w:kern w:val="2"/>
          <w:sz w:val="24"/>
          <w:lang w:eastAsia="en-AU"/>
          <w14:ligatures w14:val="standardContextual"/>
        </w:rPr>
      </w:pPr>
      <w:hyperlink w:anchor="_Toc168408142" w:history="1">
        <w:r w:rsidR="00D9032A" w:rsidRPr="003720FE">
          <w:rPr>
            <w:rStyle w:val="Hyperlink"/>
          </w:rPr>
          <w:t>2.</w:t>
        </w:r>
        <w:r w:rsidR="00D9032A">
          <w:rPr>
            <w:rFonts w:asciiTheme="minorHAnsi" w:hAnsiTheme="minorHAnsi"/>
            <w:kern w:val="2"/>
            <w:sz w:val="24"/>
            <w:lang w:eastAsia="en-AU"/>
            <w14:ligatures w14:val="standardContextual"/>
          </w:rPr>
          <w:tab/>
        </w:r>
        <w:r w:rsidR="00D9032A" w:rsidRPr="003720FE">
          <w:rPr>
            <w:rStyle w:val="Hyperlink"/>
          </w:rPr>
          <w:t>Hampstead Rehabilitation Hospital Facility – Head injury service</w:t>
        </w:r>
        <w:r w:rsidR="00D9032A">
          <w:rPr>
            <w:webHidden/>
          </w:rPr>
          <w:tab/>
        </w:r>
        <w:r w:rsidR="00D9032A">
          <w:rPr>
            <w:webHidden/>
          </w:rPr>
          <w:fldChar w:fldCharType="begin"/>
        </w:r>
        <w:r w:rsidR="00D9032A">
          <w:rPr>
            <w:webHidden/>
          </w:rPr>
          <w:instrText xml:space="preserve"> PAGEREF _Toc168408142 \h </w:instrText>
        </w:r>
        <w:r w:rsidR="00D9032A">
          <w:rPr>
            <w:webHidden/>
          </w:rPr>
        </w:r>
        <w:r w:rsidR="00D9032A">
          <w:rPr>
            <w:webHidden/>
          </w:rPr>
          <w:fldChar w:fldCharType="separate"/>
        </w:r>
        <w:r w:rsidR="00C50B3A">
          <w:rPr>
            <w:webHidden/>
          </w:rPr>
          <w:t>45</w:t>
        </w:r>
        <w:r w:rsidR="00D9032A">
          <w:rPr>
            <w:webHidden/>
          </w:rPr>
          <w:fldChar w:fldCharType="end"/>
        </w:r>
      </w:hyperlink>
    </w:p>
    <w:p w14:paraId="1FBF32AD" w14:textId="3DBD7048" w:rsidR="00D9032A" w:rsidRDefault="000D0904">
      <w:pPr>
        <w:pStyle w:val="TOC2"/>
        <w:rPr>
          <w:rFonts w:asciiTheme="minorHAnsi" w:hAnsiTheme="minorHAnsi"/>
          <w:kern w:val="2"/>
          <w:sz w:val="24"/>
          <w:lang w:eastAsia="en-AU"/>
          <w14:ligatures w14:val="standardContextual"/>
        </w:rPr>
      </w:pPr>
      <w:hyperlink w:anchor="_Toc168408143" w:history="1">
        <w:r w:rsidR="00D9032A" w:rsidRPr="003720FE">
          <w:rPr>
            <w:rStyle w:val="Hyperlink"/>
          </w:rPr>
          <w:t>3.</w:t>
        </w:r>
        <w:r w:rsidR="00D9032A">
          <w:rPr>
            <w:rFonts w:asciiTheme="minorHAnsi" w:hAnsiTheme="minorHAnsi"/>
            <w:kern w:val="2"/>
            <w:sz w:val="24"/>
            <w:lang w:eastAsia="en-AU"/>
            <w14:ligatures w14:val="standardContextual"/>
          </w:rPr>
          <w:tab/>
        </w:r>
        <w:r w:rsidR="00D9032A" w:rsidRPr="003720FE">
          <w:rPr>
            <w:rStyle w:val="Hyperlink"/>
          </w:rPr>
          <w:t>Country domiciliary care</w:t>
        </w:r>
        <w:r w:rsidR="00D9032A">
          <w:rPr>
            <w:webHidden/>
          </w:rPr>
          <w:tab/>
        </w:r>
        <w:r w:rsidR="00D9032A">
          <w:rPr>
            <w:webHidden/>
          </w:rPr>
          <w:fldChar w:fldCharType="begin"/>
        </w:r>
        <w:r w:rsidR="00D9032A">
          <w:rPr>
            <w:webHidden/>
          </w:rPr>
          <w:instrText xml:space="preserve"> PAGEREF _Toc168408143 \h </w:instrText>
        </w:r>
        <w:r w:rsidR="00D9032A">
          <w:rPr>
            <w:webHidden/>
          </w:rPr>
        </w:r>
        <w:r w:rsidR="00D9032A">
          <w:rPr>
            <w:webHidden/>
          </w:rPr>
          <w:fldChar w:fldCharType="separate"/>
        </w:r>
        <w:r w:rsidR="00C50B3A">
          <w:rPr>
            <w:webHidden/>
          </w:rPr>
          <w:t>45</w:t>
        </w:r>
        <w:r w:rsidR="00D9032A">
          <w:rPr>
            <w:webHidden/>
          </w:rPr>
          <w:fldChar w:fldCharType="end"/>
        </w:r>
      </w:hyperlink>
    </w:p>
    <w:p w14:paraId="0507D69E" w14:textId="581DC9B1" w:rsidR="00D9032A" w:rsidRDefault="000D0904">
      <w:pPr>
        <w:pStyle w:val="TOC2"/>
        <w:rPr>
          <w:rFonts w:asciiTheme="minorHAnsi" w:hAnsiTheme="minorHAnsi"/>
          <w:kern w:val="2"/>
          <w:sz w:val="24"/>
          <w:lang w:eastAsia="en-AU"/>
          <w14:ligatures w14:val="standardContextual"/>
        </w:rPr>
      </w:pPr>
      <w:hyperlink w:anchor="_Toc168408144" w:history="1">
        <w:r w:rsidR="00D9032A" w:rsidRPr="003720FE">
          <w:rPr>
            <w:rStyle w:val="Hyperlink"/>
          </w:rPr>
          <w:t>4.</w:t>
        </w:r>
        <w:r w:rsidR="00D9032A">
          <w:rPr>
            <w:rFonts w:asciiTheme="minorHAnsi" w:hAnsiTheme="minorHAnsi"/>
            <w:kern w:val="2"/>
            <w:sz w:val="24"/>
            <w:lang w:eastAsia="en-AU"/>
            <w14:ligatures w14:val="standardContextual"/>
          </w:rPr>
          <w:tab/>
        </w:r>
        <w:r w:rsidR="00D9032A" w:rsidRPr="003720FE">
          <w:rPr>
            <w:rStyle w:val="Hyperlink"/>
          </w:rPr>
          <w:t>All incorporated hospitals and public hospital sites</w:t>
        </w:r>
        <w:r w:rsidR="00D9032A">
          <w:rPr>
            <w:webHidden/>
          </w:rPr>
          <w:tab/>
        </w:r>
        <w:r w:rsidR="00D9032A">
          <w:rPr>
            <w:webHidden/>
          </w:rPr>
          <w:fldChar w:fldCharType="begin"/>
        </w:r>
        <w:r w:rsidR="00D9032A">
          <w:rPr>
            <w:webHidden/>
          </w:rPr>
          <w:instrText xml:space="preserve"> PAGEREF _Toc168408144 \h </w:instrText>
        </w:r>
        <w:r w:rsidR="00D9032A">
          <w:rPr>
            <w:webHidden/>
          </w:rPr>
        </w:r>
        <w:r w:rsidR="00D9032A">
          <w:rPr>
            <w:webHidden/>
          </w:rPr>
          <w:fldChar w:fldCharType="separate"/>
        </w:r>
        <w:r w:rsidR="00C50B3A">
          <w:rPr>
            <w:webHidden/>
          </w:rPr>
          <w:t>45</w:t>
        </w:r>
        <w:r w:rsidR="00D9032A">
          <w:rPr>
            <w:webHidden/>
          </w:rPr>
          <w:fldChar w:fldCharType="end"/>
        </w:r>
      </w:hyperlink>
    </w:p>
    <w:p w14:paraId="18C10E9E" w14:textId="73D82E37" w:rsidR="00D9032A" w:rsidRDefault="000D0904">
      <w:pPr>
        <w:pStyle w:val="TOC1"/>
        <w:rPr>
          <w:rFonts w:asciiTheme="minorHAnsi" w:hAnsiTheme="minorHAnsi"/>
          <w:b w:val="0"/>
          <w:noProof/>
          <w:kern w:val="2"/>
          <w:sz w:val="24"/>
          <w:lang w:eastAsia="en-AU"/>
          <w14:ligatures w14:val="standardContextual"/>
        </w:rPr>
      </w:pPr>
      <w:hyperlink w:anchor="_Toc168408145" w:history="1">
        <w:r w:rsidR="00D9032A" w:rsidRPr="003720FE">
          <w:rPr>
            <w:rStyle w:val="Hyperlink"/>
            <w:noProof/>
          </w:rPr>
          <w:t>Schedule 4 – Classification of public hospital sites</w:t>
        </w:r>
        <w:r w:rsidR="00D9032A">
          <w:rPr>
            <w:noProof/>
            <w:webHidden/>
          </w:rPr>
          <w:tab/>
        </w:r>
        <w:r w:rsidR="00D9032A">
          <w:rPr>
            <w:noProof/>
            <w:webHidden/>
          </w:rPr>
          <w:fldChar w:fldCharType="begin"/>
        </w:r>
        <w:r w:rsidR="00D9032A">
          <w:rPr>
            <w:noProof/>
            <w:webHidden/>
          </w:rPr>
          <w:instrText xml:space="preserve"> PAGEREF _Toc168408145 \h </w:instrText>
        </w:r>
        <w:r w:rsidR="00D9032A">
          <w:rPr>
            <w:noProof/>
            <w:webHidden/>
          </w:rPr>
        </w:r>
        <w:r w:rsidR="00D9032A">
          <w:rPr>
            <w:noProof/>
            <w:webHidden/>
          </w:rPr>
          <w:fldChar w:fldCharType="separate"/>
        </w:r>
        <w:r w:rsidR="00C50B3A">
          <w:rPr>
            <w:noProof/>
            <w:webHidden/>
          </w:rPr>
          <w:t>46</w:t>
        </w:r>
        <w:r w:rsidR="00D9032A">
          <w:rPr>
            <w:noProof/>
            <w:webHidden/>
          </w:rPr>
          <w:fldChar w:fldCharType="end"/>
        </w:r>
      </w:hyperlink>
    </w:p>
    <w:p w14:paraId="415A851C" w14:textId="7602AB3D" w:rsidR="00D9032A" w:rsidRDefault="000D0904">
      <w:pPr>
        <w:pStyle w:val="TOC1"/>
        <w:rPr>
          <w:rFonts w:asciiTheme="minorHAnsi" w:hAnsiTheme="minorHAnsi"/>
          <w:b w:val="0"/>
          <w:noProof/>
          <w:kern w:val="2"/>
          <w:sz w:val="24"/>
          <w:lang w:eastAsia="en-AU"/>
          <w14:ligatures w14:val="standardContextual"/>
        </w:rPr>
      </w:pPr>
      <w:hyperlink w:anchor="_Toc168408146" w:history="1">
        <w:r w:rsidR="00D9032A" w:rsidRPr="003720FE">
          <w:rPr>
            <w:rStyle w:val="Hyperlink"/>
            <w:noProof/>
          </w:rPr>
          <w:t>General information</w:t>
        </w:r>
        <w:r w:rsidR="00D9032A">
          <w:rPr>
            <w:noProof/>
            <w:webHidden/>
          </w:rPr>
          <w:tab/>
        </w:r>
        <w:r w:rsidR="00D9032A">
          <w:rPr>
            <w:noProof/>
            <w:webHidden/>
          </w:rPr>
          <w:fldChar w:fldCharType="begin"/>
        </w:r>
        <w:r w:rsidR="00D9032A">
          <w:rPr>
            <w:noProof/>
            <w:webHidden/>
          </w:rPr>
          <w:instrText xml:space="preserve"> PAGEREF _Toc168408146 \h </w:instrText>
        </w:r>
        <w:r w:rsidR="00D9032A">
          <w:rPr>
            <w:noProof/>
            <w:webHidden/>
          </w:rPr>
        </w:r>
        <w:r w:rsidR="00D9032A">
          <w:rPr>
            <w:noProof/>
            <w:webHidden/>
          </w:rPr>
          <w:fldChar w:fldCharType="separate"/>
        </w:r>
        <w:r w:rsidR="00C50B3A">
          <w:rPr>
            <w:noProof/>
            <w:webHidden/>
          </w:rPr>
          <w:t>49</w:t>
        </w:r>
        <w:r w:rsidR="00D9032A">
          <w:rPr>
            <w:noProof/>
            <w:webHidden/>
          </w:rPr>
          <w:fldChar w:fldCharType="end"/>
        </w:r>
      </w:hyperlink>
    </w:p>
    <w:p w14:paraId="48B1687A" w14:textId="6D68600C" w:rsidR="00D9032A" w:rsidRDefault="000D0904">
      <w:pPr>
        <w:pStyle w:val="TOC2"/>
        <w:rPr>
          <w:rFonts w:asciiTheme="minorHAnsi" w:hAnsiTheme="minorHAnsi"/>
          <w:kern w:val="2"/>
          <w:sz w:val="24"/>
          <w:lang w:eastAsia="en-AU"/>
          <w14:ligatures w14:val="standardContextual"/>
        </w:rPr>
      </w:pPr>
      <w:hyperlink w:anchor="_Toc168408147" w:history="1">
        <w:r w:rsidR="00D9032A" w:rsidRPr="003720FE">
          <w:rPr>
            <w:rStyle w:val="Hyperlink"/>
          </w:rPr>
          <w:t>Account and invoicing standards</w:t>
        </w:r>
        <w:r w:rsidR="00D9032A">
          <w:rPr>
            <w:webHidden/>
          </w:rPr>
          <w:tab/>
        </w:r>
        <w:r w:rsidR="00D9032A">
          <w:rPr>
            <w:webHidden/>
          </w:rPr>
          <w:fldChar w:fldCharType="begin"/>
        </w:r>
        <w:r w:rsidR="00D9032A">
          <w:rPr>
            <w:webHidden/>
          </w:rPr>
          <w:instrText xml:space="preserve"> PAGEREF _Toc168408147 \h </w:instrText>
        </w:r>
        <w:r w:rsidR="00D9032A">
          <w:rPr>
            <w:webHidden/>
          </w:rPr>
        </w:r>
        <w:r w:rsidR="00D9032A">
          <w:rPr>
            <w:webHidden/>
          </w:rPr>
          <w:fldChar w:fldCharType="separate"/>
        </w:r>
        <w:r w:rsidR="00C50B3A">
          <w:rPr>
            <w:webHidden/>
          </w:rPr>
          <w:t>49</w:t>
        </w:r>
        <w:r w:rsidR="00D9032A">
          <w:rPr>
            <w:webHidden/>
          </w:rPr>
          <w:fldChar w:fldCharType="end"/>
        </w:r>
      </w:hyperlink>
    </w:p>
    <w:p w14:paraId="5901D9F9" w14:textId="38477A81" w:rsidR="00D9032A" w:rsidRDefault="000D0904">
      <w:pPr>
        <w:pStyle w:val="TOC2"/>
        <w:rPr>
          <w:rFonts w:asciiTheme="minorHAnsi" w:hAnsiTheme="minorHAnsi"/>
          <w:kern w:val="2"/>
          <w:sz w:val="24"/>
          <w:lang w:eastAsia="en-AU"/>
          <w14:ligatures w14:val="standardContextual"/>
        </w:rPr>
      </w:pPr>
      <w:hyperlink w:anchor="_Toc168408148" w:history="1">
        <w:r w:rsidR="00D9032A" w:rsidRPr="003720FE">
          <w:rPr>
            <w:rStyle w:val="Hyperlink"/>
          </w:rPr>
          <w:t>GST</w:t>
        </w:r>
        <w:r w:rsidR="00D9032A">
          <w:rPr>
            <w:webHidden/>
          </w:rPr>
          <w:tab/>
        </w:r>
        <w:r w:rsidR="00AD33B8">
          <w:rPr>
            <w:webHidden/>
          </w:rPr>
          <w:tab/>
        </w:r>
        <w:r w:rsidR="00D9032A">
          <w:rPr>
            <w:webHidden/>
          </w:rPr>
          <w:fldChar w:fldCharType="begin"/>
        </w:r>
        <w:r w:rsidR="00D9032A">
          <w:rPr>
            <w:webHidden/>
          </w:rPr>
          <w:instrText xml:space="preserve"> PAGEREF _Toc168408148 \h </w:instrText>
        </w:r>
        <w:r w:rsidR="00D9032A">
          <w:rPr>
            <w:webHidden/>
          </w:rPr>
        </w:r>
        <w:r w:rsidR="00D9032A">
          <w:rPr>
            <w:webHidden/>
          </w:rPr>
          <w:fldChar w:fldCharType="separate"/>
        </w:r>
        <w:r w:rsidR="00C50B3A">
          <w:rPr>
            <w:webHidden/>
          </w:rPr>
          <w:t>49</w:t>
        </w:r>
        <w:r w:rsidR="00D9032A">
          <w:rPr>
            <w:webHidden/>
          </w:rPr>
          <w:fldChar w:fldCharType="end"/>
        </w:r>
      </w:hyperlink>
    </w:p>
    <w:p w14:paraId="37141480" w14:textId="37F16A28" w:rsidR="00D9032A" w:rsidRDefault="000D0904">
      <w:pPr>
        <w:pStyle w:val="TOC2"/>
        <w:rPr>
          <w:rFonts w:asciiTheme="minorHAnsi" w:hAnsiTheme="minorHAnsi"/>
          <w:kern w:val="2"/>
          <w:sz w:val="24"/>
          <w:lang w:eastAsia="en-AU"/>
          <w14:ligatures w14:val="standardContextual"/>
        </w:rPr>
      </w:pPr>
      <w:hyperlink w:anchor="_Toc168408149" w:history="1">
        <w:r w:rsidR="00D9032A" w:rsidRPr="003720FE">
          <w:rPr>
            <w:rStyle w:val="Hyperlink"/>
          </w:rPr>
          <w:t>Changes to provider details</w:t>
        </w:r>
        <w:r w:rsidR="00D9032A">
          <w:rPr>
            <w:webHidden/>
          </w:rPr>
          <w:tab/>
        </w:r>
        <w:r w:rsidR="00D9032A">
          <w:rPr>
            <w:webHidden/>
          </w:rPr>
          <w:fldChar w:fldCharType="begin"/>
        </w:r>
        <w:r w:rsidR="00D9032A">
          <w:rPr>
            <w:webHidden/>
          </w:rPr>
          <w:instrText xml:space="preserve"> PAGEREF _Toc168408149 \h </w:instrText>
        </w:r>
        <w:r w:rsidR="00D9032A">
          <w:rPr>
            <w:webHidden/>
          </w:rPr>
        </w:r>
        <w:r w:rsidR="00D9032A">
          <w:rPr>
            <w:webHidden/>
          </w:rPr>
          <w:fldChar w:fldCharType="separate"/>
        </w:r>
        <w:r w:rsidR="00C50B3A">
          <w:rPr>
            <w:webHidden/>
          </w:rPr>
          <w:t>49</w:t>
        </w:r>
        <w:r w:rsidR="00D9032A">
          <w:rPr>
            <w:webHidden/>
          </w:rPr>
          <w:fldChar w:fldCharType="end"/>
        </w:r>
      </w:hyperlink>
    </w:p>
    <w:p w14:paraId="186353AF" w14:textId="7C2D9088" w:rsidR="00D9032A" w:rsidRDefault="000D0904">
      <w:pPr>
        <w:pStyle w:val="TOC2"/>
        <w:rPr>
          <w:rFonts w:asciiTheme="minorHAnsi" w:hAnsiTheme="minorHAnsi"/>
          <w:kern w:val="2"/>
          <w:sz w:val="24"/>
          <w:lang w:eastAsia="en-AU"/>
          <w14:ligatures w14:val="standardContextual"/>
        </w:rPr>
      </w:pPr>
      <w:hyperlink w:anchor="_Toc168408150" w:history="1">
        <w:r w:rsidR="00D9032A" w:rsidRPr="003720FE">
          <w:rPr>
            <w:rStyle w:val="Hyperlink"/>
          </w:rPr>
          <w:t>Where payment is outstanding</w:t>
        </w:r>
        <w:r w:rsidR="00D9032A">
          <w:rPr>
            <w:webHidden/>
          </w:rPr>
          <w:tab/>
        </w:r>
        <w:r w:rsidR="00D9032A">
          <w:rPr>
            <w:webHidden/>
          </w:rPr>
          <w:fldChar w:fldCharType="begin"/>
        </w:r>
        <w:r w:rsidR="00D9032A">
          <w:rPr>
            <w:webHidden/>
          </w:rPr>
          <w:instrText xml:space="preserve"> PAGEREF _Toc168408150 \h </w:instrText>
        </w:r>
        <w:r w:rsidR="00D9032A">
          <w:rPr>
            <w:webHidden/>
          </w:rPr>
        </w:r>
        <w:r w:rsidR="00D9032A">
          <w:rPr>
            <w:webHidden/>
          </w:rPr>
          <w:fldChar w:fldCharType="separate"/>
        </w:r>
        <w:r w:rsidR="00C50B3A">
          <w:rPr>
            <w:webHidden/>
          </w:rPr>
          <w:t>49</w:t>
        </w:r>
        <w:r w:rsidR="00D9032A">
          <w:rPr>
            <w:webHidden/>
          </w:rPr>
          <w:fldChar w:fldCharType="end"/>
        </w:r>
      </w:hyperlink>
    </w:p>
    <w:p w14:paraId="358E2A9B" w14:textId="7DB22023" w:rsidR="00D9032A" w:rsidRDefault="000D0904">
      <w:pPr>
        <w:pStyle w:val="TOC1"/>
        <w:rPr>
          <w:rFonts w:asciiTheme="minorHAnsi" w:hAnsiTheme="minorHAnsi"/>
          <w:b w:val="0"/>
          <w:noProof/>
          <w:kern w:val="2"/>
          <w:sz w:val="24"/>
          <w:lang w:eastAsia="en-AU"/>
          <w14:ligatures w14:val="standardContextual"/>
        </w:rPr>
      </w:pPr>
      <w:hyperlink w:anchor="_Toc168408151" w:history="1">
        <w:r w:rsidR="00D9032A" w:rsidRPr="003720FE">
          <w:rPr>
            <w:rStyle w:val="Hyperlink"/>
            <w:noProof/>
          </w:rPr>
          <w:t>Useful contacts</w:t>
        </w:r>
        <w:r w:rsidR="00D9032A">
          <w:rPr>
            <w:noProof/>
            <w:webHidden/>
          </w:rPr>
          <w:tab/>
        </w:r>
        <w:r w:rsidR="00D9032A">
          <w:rPr>
            <w:noProof/>
            <w:webHidden/>
          </w:rPr>
          <w:fldChar w:fldCharType="begin"/>
        </w:r>
        <w:r w:rsidR="00D9032A">
          <w:rPr>
            <w:noProof/>
            <w:webHidden/>
          </w:rPr>
          <w:instrText xml:space="preserve"> PAGEREF _Toc168408151 \h </w:instrText>
        </w:r>
        <w:r w:rsidR="00D9032A">
          <w:rPr>
            <w:noProof/>
            <w:webHidden/>
          </w:rPr>
        </w:r>
        <w:r w:rsidR="00D9032A">
          <w:rPr>
            <w:noProof/>
            <w:webHidden/>
          </w:rPr>
          <w:fldChar w:fldCharType="separate"/>
        </w:r>
        <w:r w:rsidR="00C50B3A">
          <w:rPr>
            <w:noProof/>
            <w:webHidden/>
          </w:rPr>
          <w:t>50</w:t>
        </w:r>
        <w:r w:rsidR="00D9032A">
          <w:rPr>
            <w:noProof/>
            <w:webHidden/>
          </w:rPr>
          <w:fldChar w:fldCharType="end"/>
        </w:r>
      </w:hyperlink>
    </w:p>
    <w:p w14:paraId="2A054178" w14:textId="37DEB65C" w:rsidR="00D9032A" w:rsidRDefault="000D0904">
      <w:pPr>
        <w:pStyle w:val="TOC2"/>
        <w:rPr>
          <w:rFonts w:asciiTheme="minorHAnsi" w:hAnsiTheme="minorHAnsi"/>
          <w:kern w:val="2"/>
          <w:sz w:val="24"/>
          <w:lang w:eastAsia="en-AU"/>
          <w14:ligatures w14:val="standardContextual"/>
        </w:rPr>
      </w:pPr>
      <w:hyperlink w:anchor="_Toc168408152" w:history="1">
        <w:r w:rsidR="00D9032A" w:rsidRPr="003720FE">
          <w:rPr>
            <w:rStyle w:val="Hyperlink"/>
          </w:rPr>
          <w:t>Claims agents</w:t>
        </w:r>
        <w:r w:rsidR="00D9032A">
          <w:rPr>
            <w:webHidden/>
          </w:rPr>
          <w:tab/>
        </w:r>
        <w:r w:rsidR="00D9032A">
          <w:rPr>
            <w:webHidden/>
          </w:rPr>
          <w:fldChar w:fldCharType="begin"/>
        </w:r>
        <w:r w:rsidR="00D9032A">
          <w:rPr>
            <w:webHidden/>
          </w:rPr>
          <w:instrText xml:space="preserve"> PAGEREF _Toc168408152 \h </w:instrText>
        </w:r>
        <w:r w:rsidR="00D9032A">
          <w:rPr>
            <w:webHidden/>
          </w:rPr>
        </w:r>
        <w:r w:rsidR="00D9032A">
          <w:rPr>
            <w:webHidden/>
          </w:rPr>
          <w:fldChar w:fldCharType="separate"/>
        </w:r>
        <w:r w:rsidR="00C50B3A">
          <w:rPr>
            <w:webHidden/>
          </w:rPr>
          <w:t>50</w:t>
        </w:r>
        <w:r w:rsidR="00D9032A">
          <w:rPr>
            <w:webHidden/>
          </w:rPr>
          <w:fldChar w:fldCharType="end"/>
        </w:r>
      </w:hyperlink>
    </w:p>
    <w:p w14:paraId="26AD652C" w14:textId="7D420CB9" w:rsidR="00D9032A" w:rsidRDefault="000D0904">
      <w:pPr>
        <w:pStyle w:val="TOC2"/>
        <w:rPr>
          <w:rFonts w:asciiTheme="minorHAnsi" w:hAnsiTheme="minorHAnsi"/>
          <w:kern w:val="2"/>
          <w:sz w:val="24"/>
          <w:lang w:eastAsia="en-AU"/>
          <w14:ligatures w14:val="standardContextual"/>
        </w:rPr>
      </w:pPr>
      <w:hyperlink w:anchor="_Toc168408153" w:history="1">
        <w:r w:rsidR="00D9032A" w:rsidRPr="003720FE">
          <w:rPr>
            <w:rStyle w:val="Hyperlink"/>
          </w:rPr>
          <w:t>ReturnToWorkSA EnABLE Unit</w:t>
        </w:r>
        <w:r w:rsidR="00D9032A">
          <w:rPr>
            <w:webHidden/>
          </w:rPr>
          <w:tab/>
        </w:r>
        <w:r w:rsidR="00D9032A">
          <w:rPr>
            <w:webHidden/>
          </w:rPr>
          <w:fldChar w:fldCharType="begin"/>
        </w:r>
        <w:r w:rsidR="00D9032A">
          <w:rPr>
            <w:webHidden/>
          </w:rPr>
          <w:instrText xml:space="preserve"> PAGEREF _Toc168408153 \h </w:instrText>
        </w:r>
        <w:r w:rsidR="00D9032A">
          <w:rPr>
            <w:webHidden/>
          </w:rPr>
        </w:r>
        <w:r w:rsidR="00D9032A">
          <w:rPr>
            <w:webHidden/>
          </w:rPr>
          <w:fldChar w:fldCharType="separate"/>
        </w:r>
        <w:r w:rsidR="00C50B3A">
          <w:rPr>
            <w:webHidden/>
          </w:rPr>
          <w:t>50</w:t>
        </w:r>
        <w:r w:rsidR="00D9032A">
          <w:rPr>
            <w:webHidden/>
          </w:rPr>
          <w:fldChar w:fldCharType="end"/>
        </w:r>
      </w:hyperlink>
    </w:p>
    <w:p w14:paraId="650F14E3" w14:textId="12D8FD1F" w:rsidR="00D9032A" w:rsidRDefault="000D0904">
      <w:pPr>
        <w:pStyle w:val="TOC2"/>
        <w:rPr>
          <w:rFonts w:asciiTheme="minorHAnsi" w:hAnsiTheme="minorHAnsi"/>
          <w:kern w:val="2"/>
          <w:sz w:val="24"/>
          <w:lang w:eastAsia="en-AU"/>
          <w14:ligatures w14:val="standardContextual"/>
        </w:rPr>
      </w:pPr>
      <w:hyperlink w:anchor="_Toc168408154" w:history="1">
        <w:r w:rsidR="00D9032A" w:rsidRPr="003720FE">
          <w:rPr>
            <w:rStyle w:val="Hyperlink"/>
          </w:rPr>
          <w:t>Self-insured employers</w:t>
        </w:r>
        <w:r w:rsidR="00D9032A">
          <w:rPr>
            <w:webHidden/>
          </w:rPr>
          <w:tab/>
        </w:r>
        <w:r w:rsidR="00D9032A">
          <w:rPr>
            <w:webHidden/>
          </w:rPr>
          <w:fldChar w:fldCharType="begin"/>
        </w:r>
        <w:r w:rsidR="00D9032A">
          <w:rPr>
            <w:webHidden/>
          </w:rPr>
          <w:instrText xml:space="preserve"> PAGEREF _Toc168408154 \h </w:instrText>
        </w:r>
        <w:r w:rsidR="00D9032A">
          <w:rPr>
            <w:webHidden/>
          </w:rPr>
        </w:r>
        <w:r w:rsidR="00D9032A">
          <w:rPr>
            <w:webHidden/>
          </w:rPr>
          <w:fldChar w:fldCharType="separate"/>
        </w:r>
        <w:r w:rsidR="00C50B3A">
          <w:rPr>
            <w:webHidden/>
          </w:rPr>
          <w:t>50</w:t>
        </w:r>
        <w:r w:rsidR="00D9032A">
          <w:rPr>
            <w:webHidden/>
          </w:rPr>
          <w:fldChar w:fldCharType="end"/>
        </w:r>
      </w:hyperlink>
    </w:p>
    <w:p w14:paraId="2CC93218" w14:textId="0EA12262" w:rsidR="00864149" w:rsidRPr="00023865" w:rsidRDefault="003D6CB6" w:rsidP="00D666CA">
      <w:pPr>
        <w:tabs>
          <w:tab w:val="right" w:leader="dot" w:pos="10348"/>
        </w:tabs>
        <w:jc w:val="left"/>
      </w:pPr>
      <w:r>
        <w:rPr>
          <w:rFonts w:ascii="Source Sans Pro" w:hAnsi="Source Sans Pro"/>
          <w:sz w:val="20"/>
        </w:rPr>
        <w:fldChar w:fldCharType="end"/>
      </w:r>
      <w:r w:rsidR="008D757D">
        <w:rPr>
          <w:rFonts w:ascii="Source Sans Pro" w:hAnsi="Source Sans Pro"/>
          <w:sz w:val="20"/>
        </w:rPr>
        <w:t xml:space="preserve"> </w:t>
      </w:r>
    </w:p>
    <w:p w14:paraId="3D939690" w14:textId="77777777" w:rsidR="00884496" w:rsidRDefault="003D6CB6">
      <w:pPr>
        <w:spacing w:line="240" w:lineRule="auto"/>
        <w:jc w:val="left"/>
        <w:rPr>
          <w:rFonts w:ascii="Source Sans Pro" w:eastAsiaTheme="majorEastAsia" w:hAnsi="Source Sans Pro" w:cstheme="majorBidi"/>
          <w:b/>
          <w:bCs/>
          <w:color w:val="A21C26"/>
          <w:sz w:val="32"/>
          <w:szCs w:val="28"/>
        </w:rPr>
      </w:pPr>
      <w:bookmarkStart w:id="0" w:name="_Toc389487809"/>
      <w:r>
        <w:br w:type="page"/>
      </w:r>
    </w:p>
    <w:p w14:paraId="6203F5F7" w14:textId="77777777" w:rsidR="00545232" w:rsidRPr="00D310C8" w:rsidRDefault="003D6CB6" w:rsidP="00734118">
      <w:pPr>
        <w:pStyle w:val="Heading1"/>
      </w:pPr>
      <w:bookmarkStart w:id="1" w:name="_Toc168408108"/>
      <w:r>
        <w:lastRenderedPageBreak/>
        <w:t>How to use this booklet</w:t>
      </w:r>
      <w:bookmarkEnd w:id="0"/>
      <w:bookmarkEnd w:id="1"/>
    </w:p>
    <w:p w14:paraId="4CFFF4E6" w14:textId="77777777" w:rsidR="00396898" w:rsidRDefault="003D6CB6" w:rsidP="00BD6135">
      <w:pPr>
        <w:spacing w:before="120" w:after="60" w:line="264" w:lineRule="auto"/>
        <w:jc w:val="left"/>
        <w:rPr>
          <w:sz w:val="20"/>
          <w:szCs w:val="20"/>
        </w:rPr>
      </w:pPr>
      <w:r w:rsidRPr="00976CEC">
        <w:rPr>
          <w:sz w:val="20"/>
          <w:szCs w:val="20"/>
        </w:rPr>
        <w:t xml:space="preserve">This booklet contains information on services and fees that apply to </w:t>
      </w:r>
      <w:r w:rsidR="00F76449">
        <w:rPr>
          <w:sz w:val="20"/>
          <w:szCs w:val="20"/>
        </w:rPr>
        <w:t>public</w:t>
      </w:r>
      <w:r w:rsidRPr="00976CEC">
        <w:rPr>
          <w:sz w:val="20"/>
          <w:szCs w:val="20"/>
        </w:rPr>
        <w:t xml:space="preserve"> hospitals </w:t>
      </w:r>
      <w:r w:rsidR="00BD6135">
        <w:rPr>
          <w:sz w:val="20"/>
          <w:szCs w:val="20"/>
        </w:rPr>
        <w:t>that</w:t>
      </w:r>
      <w:r w:rsidRPr="00976CEC">
        <w:rPr>
          <w:sz w:val="20"/>
          <w:szCs w:val="20"/>
        </w:rPr>
        <w:t xml:space="preserve"> provide services </w:t>
      </w:r>
      <w:r>
        <w:rPr>
          <w:sz w:val="20"/>
          <w:szCs w:val="20"/>
        </w:rPr>
        <w:t xml:space="preserve">to </w:t>
      </w:r>
      <w:r w:rsidR="00BD6135">
        <w:rPr>
          <w:sz w:val="20"/>
          <w:szCs w:val="20"/>
        </w:rPr>
        <w:t>South Australian workers who are</w:t>
      </w:r>
      <w:r w:rsidRPr="00396898">
        <w:rPr>
          <w:sz w:val="20"/>
          <w:szCs w:val="20"/>
        </w:rPr>
        <w:t xml:space="preserve"> managed under the </w:t>
      </w:r>
      <w:proofErr w:type="gramStart"/>
      <w:r w:rsidRPr="00396898">
        <w:rPr>
          <w:sz w:val="20"/>
          <w:szCs w:val="20"/>
        </w:rPr>
        <w:t>Return to Work</w:t>
      </w:r>
      <w:proofErr w:type="gramEnd"/>
      <w:r w:rsidRPr="00396898">
        <w:rPr>
          <w:sz w:val="20"/>
          <w:szCs w:val="20"/>
        </w:rPr>
        <w:t xml:space="preserve"> scheme.</w:t>
      </w:r>
    </w:p>
    <w:p w14:paraId="1262F22D" w14:textId="5F8E1414" w:rsidR="00545232" w:rsidRPr="00976CEC" w:rsidRDefault="003D6CB6" w:rsidP="00EF0F47">
      <w:pPr>
        <w:spacing w:before="120" w:after="60" w:line="264" w:lineRule="auto"/>
        <w:jc w:val="left"/>
        <w:rPr>
          <w:sz w:val="20"/>
          <w:szCs w:val="20"/>
        </w:rPr>
      </w:pPr>
      <w:r w:rsidRPr="00976CEC">
        <w:rPr>
          <w:sz w:val="20"/>
          <w:szCs w:val="20"/>
        </w:rPr>
        <w:t xml:space="preserve">This publication is based on the schedule published in the </w:t>
      </w:r>
      <w:r w:rsidRPr="00976CEC">
        <w:rPr>
          <w:i/>
          <w:sz w:val="20"/>
          <w:szCs w:val="20"/>
        </w:rPr>
        <w:t xml:space="preserve">South Australian Government Gazette. </w:t>
      </w:r>
      <w:r w:rsidRPr="00976CEC">
        <w:rPr>
          <w:sz w:val="20"/>
          <w:szCs w:val="20"/>
        </w:rPr>
        <w:t xml:space="preserve">Gazetted fees are the maximum fees chargeable, excluding GST. Where applicable, GST can be applied over and above the gazetted fee. </w:t>
      </w:r>
    </w:p>
    <w:p w14:paraId="78F15AEC" w14:textId="77777777" w:rsidR="00545232" w:rsidRPr="00976CEC" w:rsidRDefault="003D6CB6" w:rsidP="00EF0F47">
      <w:pPr>
        <w:spacing w:before="120" w:after="60" w:line="264" w:lineRule="auto"/>
        <w:jc w:val="left"/>
        <w:rPr>
          <w:sz w:val="20"/>
          <w:szCs w:val="20"/>
        </w:rPr>
      </w:pPr>
      <w:r w:rsidRPr="00976CEC">
        <w:rPr>
          <w:b/>
          <w:sz w:val="20"/>
          <w:szCs w:val="20"/>
        </w:rPr>
        <w:t xml:space="preserve">All services and fees in this schedule are effective </w:t>
      </w:r>
      <w:r w:rsidR="00D37629" w:rsidRPr="00D37629">
        <w:rPr>
          <w:b/>
          <w:sz w:val="20"/>
          <w:szCs w:val="20"/>
        </w:rPr>
        <w:t>01 July 2024</w:t>
      </w:r>
      <w:r w:rsidRPr="00976CEC">
        <w:rPr>
          <w:b/>
          <w:sz w:val="20"/>
          <w:szCs w:val="20"/>
        </w:rPr>
        <w:t>.</w:t>
      </w:r>
    </w:p>
    <w:p w14:paraId="5E3A00E0" w14:textId="77777777" w:rsidR="00545232" w:rsidRPr="00976CEC" w:rsidRDefault="003D6CB6" w:rsidP="00EF0F47">
      <w:pPr>
        <w:spacing w:before="120" w:after="60" w:line="264" w:lineRule="auto"/>
        <w:jc w:val="left"/>
        <w:rPr>
          <w:sz w:val="20"/>
          <w:szCs w:val="20"/>
        </w:rPr>
      </w:pPr>
      <w:r w:rsidRPr="00976CEC">
        <w:rPr>
          <w:sz w:val="20"/>
          <w:szCs w:val="20"/>
        </w:rPr>
        <w:t xml:space="preserve">Invoicing and service provision is actively monitored </w:t>
      </w:r>
      <w:r w:rsidR="00287EC1">
        <w:rPr>
          <w:sz w:val="20"/>
          <w:szCs w:val="20"/>
        </w:rPr>
        <w:t>to ensure services are billed in accordance with this fee schedule</w:t>
      </w:r>
      <w:r w:rsidR="00EA5CC6">
        <w:rPr>
          <w:sz w:val="20"/>
          <w:szCs w:val="20"/>
        </w:rPr>
        <w:t xml:space="preserve"> </w:t>
      </w:r>
      <w:r w:rsidR="00287EC1">
        <w:rPr>
          <w:sz w:val="20"/>
          <w:szCs w:val="20"/>
        </w:rPr>
        <w:t>and that services are reasonable for the work injury and payable under</w:t>
      </w:r>
      <w:r w:rsidR="00D917F0">
        <w:rPr>
          <w:sz w:val="20"/>
          <w:szCs w:val="20"/>
        </w:rPr>
        <w:t xml:space="preserve"> the</w:t>
      </w:r>
      <w:r w:rsidR="00287EC1">
        <w:rPr>
          <w:sz w:val="20"/>
          <w:szCs w:val="20"/>
        </w:rPr>
        <w:t xml:space="preserve"> </w:t>
      </w:r>
      <w:proofErr w:type="gramStart"/>
      <w:r w:rsidR="0073202F" w:rsidRPr="0073202F">
        <w:rPr>
          <w:rFonts w:ascii="Source Sans Pro" w:hAnsi="Source Sans Pro"/>
          <w:bCs/>
          <w:i/>
          <w:sz w:val="20"/>
          <w:szCs w:val="20"/>
          <w:lang w:val="en-US"/>
        </w:rPr>
        <w:t>Return to Work</w:t>
      </w:r>
      <w:proofErr w:type="gramEnd"/>
      <w:r w:rsidR="0073202F" w:rsidRPr="0073202F">
        <w:rPr>
          <w:rFonts w:ascii="Source Sans Pro" w:hAnsi="Source Sans Pro"/>
          <w:bCs/>
          <w:i/>
          <w:sz w:val="20"/>
          <w:szCs w:val="20"/>
          <w:lang w:val="en-US"/>
        </w:rPr>
        <w:t xml:space="preserve"> Act 2014, </w:t>
      </w:r>
      <w:r w:rsidRPr="0073202F">
        <w:rPr>
          <w:sz w:val="20"/>
          <w:szCs w:val="20"/>
        </w:rPr>
        <w:t>(</w:t>
      </w:r>
      <w:r w:rsidRPr="00976CEC">
        <w:rPr>
          <w:sz w:val="20"/>
          <w:szCs w:val="20"/>
        </w:rPr>
        <w:t>the Act).</w:t>
      </w:r>
    </w:p>
    <w:p w14:paraId="72407600" w14:textId="77777777" w:rsidR="00545232" w:rsidRPr="00976CEC" w:rsidRDefault="003D6CB6" w:rsidP="00EF0F47">
      <w:pPr>
        <w:spacing w:before="120" w:after="60" w:line="264" w:lineRule="auto"/>
        <w:jc w:val="left"/>
        <w:rPr>
          <w:sz w:val="20"/>
          <w:szCs w:val="20"/>
        </w:rPr>
      </w:pPr>
      <w:r w:rsidRPr="00976CEC">
        <w:rPr>
          <w:sz w:val="20"/>
          <w:szCs w:val="20"/>
        </w:rPr>
        <w:t>This schedule contains the following:</w:t>
      </w:r>
    </w:p>
    <w:p w14:paraId="2DFBDC08" w14:textId="77777777" w:rsidR="00545232"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76CEC">
        <w:rPr>
          <w:sz w:val="20"/>
          <w:szCs w:val="20"/>
        </w:rPr>
        <w:t>Interpretations</w:t>
      </w:r>
    </w:p>
    <w:p w14:paraId="3234E677" w14:textId="77777777" w:rsidR="006C211B"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1 – fees for admitted patients</w:t>
      </w:r>
    </w:p>
    <w:p w14:paraId="327A289D" w14:textId="77777777" w:rsidR="006C211B"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2 – fees for non-admitted patients</w:t>
      </w:r>
    </w:p>
    <w:p w14:paraId="1374F085" w14:textId="77777777" w:rsidR="006C211B"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3 – accommodation, rehabilitation, domiciliary care and related fees</w:t>
      </w:r>
    </w:p>
    <w:p w14:paraId="083BDDDC" w14:textId="77777777" w:rsidR="006C211B" w:rsidRPr="00976CEC"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4 – classification of public hospital sites</w:t>
      </w:r>
    </w:p>
    <w:p w14:paraId="7BBAF598" w14:textId="77777777" w:rsidR="00545232" w:rsidRPr="00976CEC" w:rsidRDefault="003D6CB6"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76CEC">
        <w:rPr>
          <w:sz w:val="20"/>
          <w:szCs w:val="20"/>
        </w:rPr>
        <w:t>General information (including invoicing standards and useful contacts)</w:t>
      </w:r>
      <w:r w:rsidR="00D46CD1">
        <w:rPr>
          <w:sz w:val="20"/>
          <w:szCs w:val="20"/>
        </w:rPr>
        <w:t>.</w:t>
      </w:r>
    </w:p>
    <w:p w14:paraId="4E6CBCA8" w14:textId="77777777" w:rsidR="00545232" w:rsidRPr="00976CEC" w:rsidRDefault="003D6CB6" w:rsidP="00EF0F47">
      <w:pPr>
        <w:spacing w:before="120" w:after="60" w:line="264" w:lineRule="auto"/>
        <w:jc w:val="left"/>
        <w:rPr>
          <w:sz w:val="20"/>
          <w:szCs w:val="20"/>
        </w:rPr>
      </w:pPr>
      <w:r w:rsidRPr="00976CEC">
        <w:rPr>
          <w:sz w:val="20"/>
          <w:szCs w:val="20"/>
        </w:rPr>
        <w:t>For copies of this document visit our website a</w:t>
      </w:r>
      <w:r w:rsidRPr="0073202F">
        <w:rPr>
          <w:sz w:val="20"/>
          <w:szCs w:val="20"/>
        </w:rPr>
        <w:t xml:space="preserve">t </w:t>
      </w:r>
      <w:hyperlink r:id="rId14" w:history="1">
        <w:r w:rsidR="0073202F" w:rsidRPr="0073202F">
          <w:rPr>
            <w:rStyle w:val="Hyperlink"/>
            <w:color w:val="auto"/>
            <w:sz w:val="20"/>
            <w:szCs w:val="20"/>
          </w:rPr>
          <w:t>www.rtwsa.com</w:t>
        </w:r>
      </w:hyperlink>
      <w:r w:rsidR="0095028A">
        <w:rPr>
          <w:rStyle w:val="Hyperlink"/>
          <w:color w:val="auto"/>
          <w:sz w:val="20"/>
          <w:szCs w:val="20"/>
        </w:rPr>
        <w:t>.</w:t>
      </w:r>
    </w:p>
    <w:p w14:paraId="3C8E5D5C" w14:textId="77777777" w:rsidR="00545232" w:rsidRPr="00976CEC" w:rsidRDefault="003D6CB6" w:rsidP="00EF0F47">
      <w:pPr>
        <w:spacing w:before="120" w:after="60" w:line="264" w:lineRule="auto"/>
        <w:jc w:val="left"/>
        <w:rPr>
          <w:sz w:val="20"/>
          <w:szCs w:val="20"/>
        </w:rPr>
      </w:pPr>
      <w:r w:rsidRPr="00976CEC">
        <w:rPr>
          <w:sz w:val="20"/>
          <w:szCs w:val="20"/>
        </w:rPr>
        <w:t xml:space="preserve">The gazetted version can be downloaded from the South Australian Government Gazette website at </w:t>
      </w:r>
      <w:hyperlink r:id="rId15" w:history="1">
        <w:r w:rsidRPr="0073202F">
          <w:rPr>
            <w:rStyle w:val="Hyperlink"/>
            <w:color w:val="auto"/>
            <w:sz w:val="20"/>
            <w:szCs w:val="20"/>
          </w:rPr>
          <w:t>www.governmentgazette.sa.gov.au</w:t>
        </w:r>
      </w:hyperlink>
      <w:r w:rsidR="00D46CD1" w:rsidRPr="00D46CD1">
        <w:rPr>
          <w:rStyle w:val="Hyperlink"/>
          <w:color w:val="auto"/>
          <w:sz w:val="20"/>
          <w:szCs w:val="20"/>
          <w:u w:val="none"/>
        </w:rPr>
        <w:t>.</w:t>
      </w:r>
    </w:p>
    <w:p w14:paraId="3CA07494" w14:textId="77777777" w:rsidR="00545232" w:rsidRPr="00976CEC" w:rsidRDefault="003D6CB6" w:rsidP="00EF0F47">
      <w:pPr>
        <w:spacing w:before="120" w:after="60" w:line="264" w:lineRule="auto"/>
        <w:jc w:val="left"/>
        <w:rPr>
          <w:sz w:val="20"/>
          <w:szCs w:val="20"/>
        </w:rPr>
      </w:pPr>
      <w:r w:rsidRPr="00976CEC">
        <w:rPr>
          <w:sz w:val="20"/>
          <w:szCs w:val="20"/>
        </w:rPr>
        <w:t xml:space="preserve">If you have any questions, please contact </w:t>
      </w:r>
      <w:proofErr w:type="spellStart"/>
      <w:r w:rsidR="00C5520C" w:rsidRPr="00884496">
        <w:rPr>
          <w:sz w:val="20"/>
          <w:szCs w:val="20"/>
        </w:rPr>
        <w:t>ReturnToWork</w:t>
      </w:r>
      <w:r w:rsidR="0073202F">
        <w:rPr>
          <w:sz w:val="20"/>
          <w:szCs w:val="20"/>
        </w:rPr>
        <w:t>SA</w:t>
      </w:r>
      <w:proofErr w:type="spellEnd"/>
      <w:r w:rsidR="00C5520C" w:rsidRPr="00884496">
        <w:rPr>
          <w:sz w:val="20"/>
          <w:szCs w:val="20"/>
        </w:rPr>
        <w:t xml:space="preserve"> </w:t>
      </w:r>
      <w:r w:rsidRPr="00976CEC">
        <w:rPr>
          <w:sz w:val="20"/>
          <w:szCs w:val="20"/>
        </w:rPr>
        <w:t>on 13 18 55.</w:t>
      </w:r>
    </w:p>
    <w:p w14:paraId="72A529A7" w14:textId="77777777" w:rsidR="00617E0A" w:rsidRDefault="00617E0A" w:rsidP="00EF0F47">
      <w:pPr>
        <w:spacing w:before="120" w:after="60" w:line="264" w:lineRule="auto"/>
        <w:jc w:val="left"/>
      </w:pPr>
    </w:p>
    <w:p w14:paraId="453BEE58" w14:textId="77777777" w:rsidR="00BA0EC7" w:rsidRDefault="003D6CB6">
      <w:pPr>
        <w:spacing w:line="240" w:lineRule="auto"/>
        <w:jc w:val="left"/>
      </w:pPr>
      <w:r>
        <w:br w:type="page"/>
      </w:r>
    </w:p>
    <w:p w14:paraId="2733776B" w14:textId="77777777" w:rsidR="006C211B" w:rsidRPr="00C50D19" w:rsidRDefault="003D6CB6" w:rsidP="00F55BDE">
      <w:pPr>
        <w:pStyle w:val="Heading1"/>
      </w:pPr>
      <w:bookmarkStart w:id="2" w:name="_Toc389488439"/>
      <w:bookmarkStart w:id="3" w:name="_Toc168408109"/>
      <w:bookmarkStart w:id="4" w:name="_Toc389487810"/>
      <w:r w:rsidRPr="00C50D19">
        <w:lastRenderedPageBreak/>
        <w:t>Interpretations</w:t>
      </w:r>
      <w:bookmarkEnd w:id="2"/>
      <w:bookmarkEnd w:id="3"/>
    </w:p>
    <w:p w14:paraId="7C79085A" w14:textId="77777777" w:rsidR="006C211B" w:rsidRPr="009C4861" w:rsidRDefault="003D6CB6" w:rsidP="00B22207">
      <w:pPr>
        <w:pStyle w:val="ListParagraph"/>
        <w:numPr>
          <w:ilvl w:val="0"/>
          <w:numId w:val="7"/>
        </w:numPr>
        <w:spacing w:line="264" w:lineRule="auto"/>
        <w:rPr>
          <w:rFonts w:asciiTheme="minorHAnsi" w:hAnsiTheme="minorHAnsi"/>
          <w:bCs/>
        </w:rPr>
      </w:pPr>
      <w:r>
        <w:rPr>
          <w:rFonts w:asciiTheme="minorHAnsi" w:hAnsiTheme="minorHAnsi"/>
          <w:bCs/>
        </w:rPr>
        <w:t xml:space="preserve"> </w:t>
      </w:r>
      <w:r w:rsidRPr="009C4861">
        <w:rPr>
          <w:rFonts w:asciiTheme="minorHAnsi" w:hAnsiTheme="minorHAnsi"/>
          <w:bCs/>
        </w:rPr>
        <w:t>Unless the contrary intention appears -</w:t>
      </w:r>
    </w:p>
    <w:p w14:paraId="4A4265A6" w14:textId="77777777" w:rsidR="006C211B" w:rsidRPr="009C4861" w:rsidRDefault="003D6CB6" w:rsidP="00E34B85">
      <w:pPr>
        <w:spacing w:before="120" w:after="60" w:line="264" w:lineRule="auto"/>
        <w:jc w:val="left"/>
        <w:rPr>
          <w:i/>
          <w:iCs/>
          <w:sz w:val="20"/>
          <w:szCs w:val="20"/>
        </w:rPr>
      </w:pPr>
      <w:r w:rsidRPr="009C4861">
        <w:rPr>
          <w:b/>
          <w:bCs/>
          <w:sz w:val="20"/>
          <w:szCs w:val="20"/>
        </w:rPr>
        <w:t xml:space="preserve">Act </w:t>
      </w:r>
      <w:r w:rsidRPr="009C4861">
        <w:rPr>
          <w:sz w:val="20"/>
          <w:szCs w:val="20"/>
        </w:rPr>
        <w:t xml:space="preserve">means the </w:t>
      </w:r>
      <w:r w:rsidRPr="009C4861">
        <w:rPr>
          <w:i/>
          <w:iCs/>
          <w:sz w:val="20"/>
          <w:szCs w:val="20"/>
        </w:rPr>
        <w:t>Health Care Act 2008</w:t>
      </w:r>
    </w:p>
    <w:p w14:paraId="70425C01"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admission </w:t>
      </w:r>
      <w:r w:rsidRPr="009C4861">
        <w:rPr>
          <w:sz w:val="20"/>
          <w:szCs w:val="20"/>
        </w:rPr>
        <w:t>means the formal administrative process of a public hospital site by which a patient commences a period of</w:t>
      </w:r>
      <w:r w:rsidR="009C4861">
        <w:rPr>
          <w:sz w:val="20"/>
          <w:szCs w:val="20"/>
        </w:rPr>
        <w:t xml:space="preserve"> </w:t>
      </w:r>
      <w:r w:rsidRPr="009C4861">
        <w:rPr>
          <w:sz w:val="20"/>
          <w:szCs w:val="20"/>
        </w:rPr>
        <w:t>treatment, care and accommodation in the public hospital site</w:t>
      </w:r>
    </w:p>
    <w:p w14:paraId="3CD0963D"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admitted, </w:t>
      </w:r>
      <w:r w:rsidRPr="009C4861">
        <w:rPr>
          <w:sz w:val="20"/>
          <w:szCs w:val="20"/>
        </w:rPr>
        <w:t>in relation to a patient, means a patient who has undergone the formal admission process of a public hospital site</w:t>
      </w:r>
    </w:p>
    <w:p w14:paraId="29207003"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day </w:t>
      </w:r>
      <w:r w:rsidRPr="009C4861">
        <w:rPr>
          <w:sz w:val="20"/>
          <w:szCs w:val="20"/>
        </w:rPr>
        <w:t>means 24 hours (whether a continuous period or in aggregate)</w:t>
      </w:r>
    </w:p>
    <w:p w14:paraId="5C75F25D"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discharge </w:t>
      </w:r>
      <w:r w:rsidRPr="009C4861">
        <w:rPr>
          <w:sz w:val="20"/>
          <w:szCs w:val="20"/>
        </w:rPr>
        <w:t>means the formal administrative process of a public hospital site by which a patient ceases a period of treatment, care and accommodation in that public hospital site</w:t>
      </w:r>
    </w:p>
    <w:p w14:paraId="33DFBA5E"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discharged, </w:t>
      </w:r>
      <w:r w:rsidRPr="009C4861">
        <w:rPr>
          <w:sz w:val="20"/>
          <w:szCs w:val="20"/>
        </w:rPr>
        <w:t>in relation to a patient, means a patient who has undergone the formal discharge process of a public hospital site</w:t>
      </w:r>
    </w:p>
    <w:p w14:paraId="28FD8729"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GST </w:t>
      </w:r>
      <w:r w:rsidRPr="009C4861">
        <w:rPr>
          <w:sz w:val="20"/>
          <w:szCs w:val="20"/>
        </w:rPr>
        <w:t>means the tax payable under GST law</w:t>
      </w:r>
    </w:p>
    <w:p w14:paraId="2136EFA9"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GST </w:t>
      </w:r>
      <w:r w:rsidRPr="009C4861">
        <w:rPr>
          <w:sz w:val="20"/>
          <w:szCs w:val="20"/>
        </w:rPr>
        <w:t>law means –</w:t>
      </w:r>
    </w:p>
    <w:p w14:paraId="5394EFF9" w14:textId="77777777" w:rsidR="006C211B" w:rsidRPr="009C4861" w:rsidRDefault="003D6CB6" w:rsidP="00B22207">
      <w:pPr>
        <w:numPr>
          <w:ilvl w:val="0"/>
          <w:numId w:val="6"/>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C4861">
        <w:rPr>
          <w:sz w:val="20"/>
          <w:szCs w:val="20"/>
        </w:rPr>
        <w:t xml:space="preserve">A </w:t>
      </w:r>
      <w:r w:rsidRPr="009C4861">
        <w:rPr>
          <w:i/>
          <w:iCs/>
          <w:sz w:val="20"/>
          <w:szCs w:val="20"/>
        </w:rPr>
        <w:t xml:space="preserve">New Tax System (Goods and Services Tax) Act 1999 </w:t>
      </w:r>
      <w:r w:rsidRPr="009C4861">
        <w:rPr>
          <w:sz w:val="20"/>
          <w:szCs w:val="20"/>
        </w:rPr>
        <w:t>(Commonwealth); and</w:t>
      </w:r>
    </w:p>
    <w:p w14:paraId="13C70B89" w14:textId="77777777" w:rsidR="006C211B" w:rsidRPr="009C4861" w:rsidRDefault="003D6CB6" w:rsidP="00B22207">
      <w:pPr>
        <w:numPr>
          <w:ilvl w:val="0"/>
          <w:numId w:val="6"/>
        </w:num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C4861">
        <w:rPr>
          <w:sz w:val="20"/>
          <w:szCs w:val="20"/>
        </w:rPr>
        <w:t>the related legislation of the Commonwealth dealing with the imposition of a tax on the supply of goods, services and other things</w:t>
      </w:r>
    </w:p>
    <w:p w14:paraId="561245B5"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health professional </w:t>
      </w:r>
      <w:r w:rsidRPr="009C4861">
        <w:rPr>
          <w:sz w:val="20"/>
          <w:szCs w:val="20"/>
        </w:rPr>
        <w:t xml:space="preserve">includes a person employed to provide training or instruction to patients or their </w:t>
      </w:r>
      <w:proofErr w:type="spellStart"/>
      <w:r w:rsidRPr="009C4861">
        <w:rPr>
          <w:sz w:val="20"/>
          <w:szCs w:val="20"/>
        </w:rPr>
        <w:t>carers</w:t>
      </w:r>
      <w:proofErr w:type="spellEnd"/>
      <w:r w:rsidRPr="009C4861">
        <w:rPr>
          <w:sz w:val="20"/>
          <w:szCs w:val="20"/>
        </w:rPr>
        <w:t xml:space="preserve"> in relation to patient treatment and care</w:t>
      </w:r>
    </w:p>
    <w:p w14:paraId="160920C6" w14:textId="77777777" w:rsidR="006C211B" w:rsidRPr="009C4861" w:rsidRDefault="003D6CB6" w:rsidP="00E34B85">
      <w:pPr>
        <w:spacing w:before="120" w:after="60" w:line="264" w:lineRule="auto"/>
        <w:jc w:val="left"/>
        <w:rPr>
          <w:i/>
          <w:iCs/>
          <w:sz w:val="20"/>
          <w:szCs w:val="20"/>
        </w:rPr>
      </w:pPr>
      <w:r w:rsidRPr="009C4861">
        <w:rPr>
          <w:b/>
          <w:bCs/>
          <w:i/>
          <w:iCs/>
          <w:sz w:val="20"/>
          <w:szCs w:val="20"/>
        </w:rPr>
        <w:t xml:space="preserve">incorporated hospital </w:t>
      </w:r>
      <w:r w:rsidRPr="009C4861">
        <w:rPr>
          <w:sz w:val="20"/>
          <w:szCs w:val="20"/>
        </w:rPr>
        <w:t xml:space="preserve">means a hospital incorporated under the </w:t>
      </w:r>
      <w:r w:rsidRPr="009C4861">
        <w:rPr>
          <w:i/>
          <w:iCs/>
          <w:sz w:val="20"/>
          <w:szCs w:val="20"/>
        </w:rPr>
        <w:t>Health Care Act 2008</w:t>
      </w:r>
    </w:p>
    <w:p w14:paraId="773B149B"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non-admitted, </w:t>
      </w:r>
      <w:r w:rsidRPr="009C4861">
        <w:rPr>
          <w:sz w:val="20"/>
          <w:szCs w:val="20"/>
        </w:rPr>
        <w:t>in relation to a patient, means a patient who is not an admitted patient</w:t>
      </w:r>
    </w:p>
    <w:p w14:paraId="309285DB"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outreach service, </w:t>
      </w:r>
      <w:r w:rsidRPr="009C4861">
        <w:rPr>
          <w:sz w:val="20"/>
          <w:szCs w:val="20"/>
        </w:rPr>
        <w:t>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14:paraId="0025ECAB"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patient </w:t>
      </w:r>
      <w:r w:rsidRPr="009C4861">
        <w:rPr>
          <w:sz w:val="20"/>
          <w:szCs w:val="20"/>
        </w:rPr>
        <w:t>means a person to whom a public hospital site provides treatment or care (including outreach services or domiciliary maintenance and care)</w:t>
      </w:r>
    </w:p>
    <w:p w14:paraId="49F501E2"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private, </w:t>
      </w:r>
      <w:r w:rsidRPr="009C4861">
        <w:rPr>
          <w:sz w:val="20"/>
          <w:szCs w:val="20"/>
        </w:rPr>
        <w:t>in relation to a patient, connotes that the patient receives medical or diagnostic services from a medical practitioner selected by the patient</w:t>
      </w:r>
    </w:p>
    <w:p w14:paraId="575629EC"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public, </w:t>
      </w:r>
      <w:r w:rsidRPr="009C4861">
        <w:rPr>
          <w:sz w:val="20"/>
          <w:szCs w:val="20"/>
        </w:rPr>
        <w:t>in relation to a patient, connotes that the patient receives medical or diagnostic services from a medical practitioner selected by the public hospital site of which he or she is a patient</w:t>
      </w:r>
    </w:p>
    <w:p w14:paraId="1F931D66" w14:textId="77777777" w:rsidR="006C211B" w:rsidRPr="009C4861" w:rsidRDefault="003D6CB6" w:rsidP="00E34B85">
      <w:pPr>
        <w:spacing w:before="120" w:after="60" w:line="264" w:lineRule="auto"/>
        <w:jc w:val="left"/>
        <w:rPr>
          <w:sz w:val="20"/>
          <w:szCs w:val="20"/>
        </w:rPr>
      </w:pPr>
      <w:r w:rsidRPr="009C4861">
        <w:rPr>
          <w:b/>
          <w:bCs/>
          <w:i/>
          <w:iCs/>
          <w:sz w:val="20"/>
          <w:szCs w:val="20"/>
        </w:rPr>
        <w:t xml:space="preserve">public hospital </w:t>
      </w:r>
      <w:r w:rsidRPr="00BA2DDD">
        <w:rPr>
          <w:b/>
          <w:i/>
          <w:sz w:val="20"/>
          <w:szCs w:val="20"/>
        </w:rPr>
        <w:t>site</w:t>
      </w:r>
      <w:r w:rsidRPr="009C4861">
        <w:rPr>
          <w:sz w:val="20"/>
          <w:szCs w:val="20"/>
        </w:rPr>
        <w:t xml:space="preserve"> means a hospital facility which is operated by and is part of an incorporated hospital and which can have buildings and facilities at more than one location in the State</w:t>
      </w:r>
    </w:p>
    <w:p w14:paraId="69DBA3A6" w14:textId="77777777" w:rsidR="009C4861" w:rsidRDefault="003D6CB6" w:rsidP="00E34B85">
      <w:pPr>
        <w:spacing w:before="120" w:after="60" w:line="264" w:lineRule="auto"/>
        <w:jc w:val="left"/>
        <w:rPr>
          <w:sz w:val="20"/>
          <w:szCs w:val="20"/>
        </w:rPr>
      </w:pPr>
      <w:r w:rsidRPr="009C4861">
        <w:rPr>
          <w:b/>
          <w:bCs/>
          <w:i/>
          <w:iCs/>
          <w:sz w:val="20"/>
          <w:szCs w:val="20"/>
        </w:rPr>
        <w:t xml:space="preserve">retrieval team </w:t>
      </w:r>
      <w:r w:rsidRPr="009C4861">
        <w:rPr>
          <w:sz w:val="20"/>
          <w:szCs w:val="20"/>
        </w:rPr>
        <w:t>means a team of health professionals, at least one of whom is a medical practitioner, with specialist expertise in the treatment and care of seriously ill or seriously injured patients during transportation</w:t>
      </w:r>
    </w:p>
    <w:p w14:paraId="2A221017" w14:textId="77777777" w:rsidR="009C4861" w:rsidRDefault="003D6CB6" w:rsidP="00E34B85">
      <w:pPr>
        <w:spacing w:before="120" w:after="60" w:line="264" w:lineRule="auto"/>
        <w:jc w:val="left"/>
        <w:rPr>
          <w:i/>
          <w:iCs/>
          <w:sz w:val="20"/>
          <w:szCs w:val="20"/>
        </w:rPr>
      </w:pPr>
      <w:r w:rsidRPr="009C4861">
        <w:rPr>
          <w:b/>
          <w:bCs/>
          <w:i/>
          <w:iCs/>
          <w:sz w:val="20"/>
          <w:szCs w:val="20"/>
        </w:rPr>
        <w:t xml:space="preserve">salaried medical officer, </w:t>
      </w:r>
      <w:r w:rsidRPr="009C4861">
        <w:rPr>
          <w:sz w:val="20"/>
          <w:szCs w:val="20"/>
        </w:rPr>
        <w:t xml:space="preserve">in relation to a public hospital site, means a medical practitioner who is employed by the employing authority under the </w:t>
      </w:r>
      <w:r w:rsidR="00721014">
        <w:rPr>
          <w:i/>
          <w:iCs/>
          <w:sz w:val="20"/>
          <w:szCs w:val="20"/>
        </w:rPr>
        <w:t>Health Care Act 2008</w:t>
      </w:r>
    </w:p>
    <w:p w14:paraId="77D014B3" w14:textId="77777777" w:rsidR="00721014" w:rsidRPr="00721014" w:rsidRDefault="003D6CB6" w:rsidP="00721014">
      <w:pPr>
        <w:spacing w:before="120" w:after="60" w:line="264" w:lineRule="auto"/>
        <w:rPr>
          <w:iCs/>
          <w:sz w:val="20"/>
          <w:szCs w:val="20"/>
        </w:rPr>
      </w:pPr>
      <w:r w:rsidRPr="00721014">
        <w:rPr>
          <w:b/>
          <w:bCs/>
          <w:i/>
          <w:iCs/>
          <w:sz w:val="20"/>
          <w:szCs w:val="20"/>
        </w:rPr>
        <w:t xml:space="preserve">work injury </w:t>
      </w:r>
      <w:r w:rsidRPr="00721014">
        <w:rPr>
          <w:bCs/>
          <w:iCs/>
          <w:sz w:val="20"/>
          <w:szCs w:val="20"/>
        </w:rPr>
        <w:t xml:space="preserve">means an injury connected with employment within the meaning of section 7 of the </w:t>
      </w:r>
      <w:proofErr w:type="gramStart"/>
      <w:r w:rsidRPr="00721014">
        <w:rPr>
          <w:sz w:val="20"/>
          <w:szCs w:val="20"/>
        </w:rPr>
        <w:t>Return to Work</w:t>
      </w:r>
      <w:proofErr w:type="gramEnd"/>
      <w:r w:rsidRPr="00721014">
        <w:rPr>
          <w:sz w:val="20"/>
          <w:szCs w:val="20"/>
        </w:rPr>
        <w:t xml:space="preserve"> Act 2014.</w:t>
      </w:r>
    </w:p>
    <w:p w14:paraId="04B708C6" w14:textId="77777777" w:rsidR="00721014" w:rsidRPr="00721014" w:rsidRDefault="003D6CB6" w:rsidP="00721014">
      <w:pPr>
        <w:spacing w:before="120" w:after="60" w:line="264" w:lineRule="auto"/>
        <w:rPr>
          <w:sz w:val="20"/>
          <w:szCs w:val="20"/>
        </w:rPr>
      </w:pPr>
      <w:r w:rsidRPr="00721014">
        <w:rPr>
          <w:b/>
          <w:bCs/>
          <w:i/>
          <w:iCs/>
          <w:sz w:val="20"/>
          <w:szCs w:val="20"/>
        </w:rPr>
        <w:t xml:space="preserve">work injury patient </w:t>
      </w:r>
      <w:r w:rsidRPr="00721014">
        <w:rPr>
          <w:sz w:val="20"/>
          <w:szCs w:val="20"/>
        </w:rPr>
        <w:t xml:space="preserve">means a patient receiving services from a public hospital site who is, or may be, entitled to payment, or has received payment, by way of compensation under the </w:t>
      </w:r>
      <w:proofErr w:type="gramStart"/>
      <w:r w:rsidRPr="00721014">
        <w:rPr>
          <w:sz w:val="20"/>
          <w:szCs w:val="20"/>
        </w:rPr>
        <w:t>Return to Work</w:t>
      </w:r>
      <w:proofErr w:type="gramEnd"/>
      <w:r w:rsidRPr="00721014">
        <w:rPr>
          <w:sz w:val="20"/>
          <w:szCs w:val="20"/>
        </w:rPr>
        <w:t xml:space="preserve"> Act 2014 in respect of the injury, illness or disease for which the patient is receiving those services</w:t>
      </w:r>
    </w:p>
    <w:p w14:paraId="7CD83D36" w14:textId="77777777" w:rsidR="00721014" w:rsidRPr="009C4861" w:rsidRDefault="00721014" w:rsidP="00E34B85">
      <w:pPr>
        <w:spacing w:before="120" w:after="60" w:line="264" w:lineRule="auto"/>
        <w:jc w:val="left"/>
        <w:rPr>
          <w:i/>
          <w:iCs/>
          <w:sz w:val="20"/>
          <w:szCs w:val="20"/>
        </w:rPr>
      </w:pPr>
    </w:p>
    <w:p w14:paraId="0EB1440B" w14:textId="77777777" w:rsidR="009C4861" w:rsidRDefault="003D6CB6" w:rsidP="00E34B85">
      <w:pPr>
        <w:spacing w:line="240" w:lineRule="auto"/>
        <w:jc w:val="left"/>
        <w:rPr>
          <w:rFonts w:ascii="Source Sans Pro" w:eastAsiaTheme="majorEastAsia" w:hAnsi="Source Sans Pro" w:cstheme="majorBidi"/>
          <w:b/>
          <w:bCs/>
          <w:sz w:val="24"/>
        </w:rPr>
      </w:pPr>
      <w:bookmarkStart w:id="5" w:name="_Toc389488440"/>
      <w:r>
        <w:br w:type="page"/>
      </w:r>
    </w:p>
    <w:p w14:paraId="418C248D" w14:textId="77777777" w:rsidR="009C4861" w:rsidRPr="009C4861" w:rsidRDefault="003D6CB6" w:rsidP="00B32649">
      <w:pPr>
        <w:pStyle w:val="Heading2"/>
      </w:pPr>
      <w:bookmarkStart w:id="6" w:name="_Toc168408110"/>
      <w:r w:rsidRPr="009C4861">
        <w:lastRenderedPageBreak/>
        <w:t>Determination of fees</w:t>
      </w:r>
      <w:bookmarkEnd w:id="5"/>
      <w:bookmarkEnd w:id="6"/>
    </w:p>
    <w:p w14:paraId="386304CC" w14:textId="77777777" w:rsidR="009C4861" w:rsidRPr="009C4861" w:rsidRDefault="003D6CB6" w:rsidP="00E34B85">
      <w:pPr>
        <w:spacing w:before="120" w:after="60" w:line="264" w:lineRule="auto"/>
        <w:jc w:val="left"/>
        <w:rPr>
          <w:b/>
          <w:bCs/>
          <w:sz w:val="20"/>
          <w:szCs w:val="20"/>
        </w:rPr>
      </w:pPr>
      <w:r w:rsidRPr="009C4861">
        <w:rPr>
          <w:b/>
          <w:bCs/>
          <w:sz w:val="20"/>
          <w:szCs w:val="20"/>
        </w:rPr>
        <w:t>Fees</w:t>
      </w:r>
    </w:p>
    <w:p w14:paraId="49BBDC34" w14:textId="77777777" w:rsidR="003E7A44" w:rsidRPr="003E7A44" w:rsidRDefault="003D6CB6" w:rsidP="00B22207">
      <w:pPr>
        <w:numPr>
          <w:ilvl w:val="0"/>
          <w:numId w:val="26"/>
        </w:numPr>
        <w:tabs>
          <w:tab w:val="left" w:pos="426"/>
        </w:tabs>
        <w:spacing w:before="120" w:after="60" w:line="264" w:lineRule="auto"/>
        <w:ind w:left="426" w:hanging="426"/>
        <w:jc w:val="left"/>
        <w:rPr>
          <w:sz w:val="20"/>
          <w:szCs w:val="20"/>
        </w:rPr>
      </w:pPr>
      <w:bookmarkStart w:id="7" w:name="_Toc389488441"/>
      <w:r w:rsidRPr="003E7A44">
        <w:rPr>
          <w:sz w:val="20"/>
          <w:szCs w:val="20"/>
        </w:rPr>
        <w:t xml:space="preserve">The fee to be charged by a public hospital site for services of a kind set out in Schedule 1 provided to an admitted patient who is a </w:t>
      </w:r>
      <w:r w:rsidR="00BB6B68">
        <w:rPr>
          <w:sz w:val="20"/>
          <w:szCs w:val="20"/>
        </w:rPr>
        <w:t>work injury patient</w:t>
      </w:r>
      <w:r w:rsidRPr="003E7A44">
        <w:rPr>
          <w:sz w:val="20"/>
          <w:szCs w:val="20"/>
        </w:rPr>
        <w:t xml:space="preserve"> is the fee set out in, or determined in accordance with, that schedule.</w:t>
      </w:r>
    </w:p>
    <w:p w14:paraId="46FB856A" w14:textId="77777777" w:rsidR="003E7A44" w:rsidRPr="003E7A44" w:rsidRDefault="003D6CB6" w:rsidP="00B22207">
      <w:pPr>
        <w:numPr>
          <w:ilvl w:val="0"/>
          <w:numId w:val="26"/>
        </w:numPr>
        <w:tabs>
          <w:tab w:val="left" w:pos="426"/>
        </w:tabs>
        <w:spacing w:before="120" w:after="60" w:line="264" w:lineRule="auto"/>
        <w:ind w:left="426" w:hanging="426"/>
        <w:jc w:val="left"/>
        <w:rPr>
          <w:sz w:val="20"/>
          <w:szCs w:val="20"/>
        </w:rPr>
      </w:pPr>
      <w:r w:rsidRPr="003E7A44">
        <w:rPr>
          <w:sz w:val="20"/>
          <w:szCs w:val="20"/>
        </w:rPr>
        <w:t xml:space="preserve">The fee (or, where specified, the maximum fee) to be charged by a public hospital site for services of a kind set out in Schedule 2 provided to a non-admitted patient who is a </w:t>
      </w:r>
      <w:r w:rsidR="00BB6B68">
        <w:rPr>
          <w:sz w:val="20"/>
          <w:szCs w:val="20"/>
        </w:rPr>
        <w:t>work injury patient</w:t>
      </w:r>
      <w:r w:rsidRPr="003E7A44">
        <w:rPr>
          <w:sz w:val="20"/>
          <w:szCs w:val="20"/>
        </w:rPr>
        <w:t>, is the fee set out in, or determined in accordance with, that schedule.</w:t>
      </w:r>
    </w:p>
    <w:p w14:paraId="3A3A1B22" w14:textId="77777777" w:rsidR="003E7A44" w:rsidRPr="003E7A44" w:rsidRDefault="003D6CB6" w:rsidP="00B22207">
      <w:pPr>
        <w:numPr>
          <w:ilvl w:val="0"/>
          <w:numId w:val="26"/>
        </w:numPr>
        <w:tabs>
          <w:tab w:val="left" w:pos="426"/>
        </w:tabs>
        <w:spacing w:before="120" w:after="60" w:line="264" w:lineRule="auto"/>
        <w:ind w:left="426" w:hanging="426"/>
        <w:jc w:val="left"/>
        <w:rPr>
          <w:sz w:val="20"/>
          <w:szCs w:val="20"/>
        </w:rPr>
      </w:pPr>
      <w:r w:rsidRPr="003E7A44">
        <w:rPr>
          <w:sz w:val="20"/>
          <w:szCs w:val="20"/>
        </w:rPr>
        <w:t xml:space="preserve">The fee (or, where specified, the maximum fee) to be charged by a public hospital site for services of a kind set out in Schedule 3 provided to a patient who is a </w:t>
      </w:r>
      <w:r w:rsidR="00BB6B68">
        <w:rPr>
          <w:sz w:val="20"/>
          <w:szCs w:val="20"/>
        </w:rPr>
        <w:t>work injury patient</w:t>
      </w:r>
      <w:r w:rsidRPr="003E7A44">
        <w:rPr>
          <w:sz w:val="20"/>
          <w:szCs w:val="20"/>
        </w:rPr>
        <w:t>, is the fee set out in, or determined in accordance with, that schedule.</w:t>
      </w:r>
    </w:p>
    <w:p w14:paraId="622FC935" w14:textId="77777777" w:rsidR="009C4861" w:rsidRPr="009C4861" w:rsidRDefault="003D6CB6" w:rsidP="00B32649">
      <w:pPr>
        <w:pStyle w:val="Heading2"/>
      </w:pPr>
      <w:bookmarkStart w:id="8" w:name="_Toc168408111"/>
      <w:r>
        <w:t>Discount</w:t>
      </w:r>
      <w:r w:rsidRPr="009C4861">
        <w:t xml:space="preserve"> or remission of fees</w:t>
      </w:r>
      <w:bookmarkEnd w:id="7"/>
      <w:bookmarkEnd w:id="8"/>
    </w:p>
    <w:p w14:paraId="5E46D8A2" w14:textId="77777777" w:rsidR="009C4861" w:rsidRPr="009C4861" w:rsidRDefault="003D6CB6" w:rsidP="00E34B85">
      <w:pPr>
        <w:spacing w:before="120" w:after="60" w:line="264" w:lineRule="auto"/>
        <w:jc w:val="left"/>
        <w:rPr>
          <w:sz w:val="20"/>
          <w:szCs w:val="20"/>
        </w:rPr>
      </w:pPr>
      <w:r w:rsidRPr="009C4861">
        <w:rPr>
          <w:sz w:val="20"/>
          <w:szCs w:val="20"/>
        </w:rPr>
        <w:t xml:space="preserve">A public hospital site may </w:t>
      </w:r>
      <w:r w:rsidR="004E6781">
        <w:rPr>
          <w:sz w:val="20"/>
          <w:szCs w:val="20"/>
        </w:rPr>
        <w:t>discount</w:t>
      </w:r>
      <w:r w:rsidRPr="009C4861">
        <w:rPr>
          <w:sz w:val="20"/>
          <w:szCs w:val="20"/>
        </w:rPr>
        <w:t xml:space="preserve"> payment of, or remit, the whole or any part of a fee payable to it.</w:t>
      </w:r>
    </w:p>
    <w:p w14:paraId="5EF1ABA5" w14:textId="77777777" w:rsidR="009C4861" w:rsidRDefault="009C4861" w:rsidP="009C4861">
      <w:pPr>
        <w:spacing w:before="120" w:after="60" w:line="264" w:lineRule="auto"/>
        <w:jc w:val="left"/>
        <w:rPr>
          <w:sz w:val="20"/>
          <w:szCs w:val="20"/>
        </w:rPr>
      </w:pPr>
    </w:p>
    <w:p w14:paraId="7852CF40" w14:textId="77777777" w:rsidR="009C4861" w:rsidRDefault="003D6CB6">
      <w:pPr>
        <w:spacing w:line="240" w:lineRule="auto"/>
        <w:jc w:val="left"/>
        <w:rPr>
          <w:sz w:val="20"/>
          <w:szCs w:val="20"/>
        </w:rPr>
      </w:pPr>
      <w:r>
        <w:rPr>
          <w:sz w:val="20"/>
          <w:szCs w:val="20"/>
        </w:rPr>
        <w:br w:type="page"/>
      </w:r>
    </w:p>
    <w:p w14:paraId="1BE5C330" w14:textId="77777777" w:rsidR="009C4861" w:rsidRPr="009C4861" w:rsidRDefault="003D6CB6" w:rsidP="00F55BDE">
      <w:pPr>
        <w:pStyle w:val="Heading1"/>
      </w:pPr>
      <w:bookmarkStart w:id="9" w:name="_Toc389488442"/>
      <w:bookmarkStart w:id="10" w:name="_Toc168408112"/>
      <w:r w:rsidRPr="009C4861">
        <w:lastRenderedPageBreak/>
        <w:t xml:space="preserve">Schedule 1 – Incorporated hospitals and public hospital sites: fees for admitted patients who are </w:t>
      </w:r>
      <w:r w:rsidR="00BB6B68">
        <w:t>work injury patient</w:t>
      </w:r>
      <w:r w:rsidRPr="009C4861">
        <w:t>s</w:t>
      </w:r>
      <w:bookmarkEnd w:id="9"/>
      <w:bookmarkEnd w:id="10"/>
    </w:p>
    <w:p w14:paraId="587DC281" w14:textId="77777777" w:rsidR="009C4861" w:rsidRPr="009C4861" w:rsidRDefault="003D6CB6" w:rsidP="00B32649">
      <w:pPr>
        <w:pStyle w:val="Heading2"/>
      </w:pPr>
      <w:bookmarkStart w:id="11" w:name="_Toc389488443"/>
      <w:bookmarkStart w:id="12" w:name="_Toc168408113"/>
      <w:r w:rsidRPr="009C4861">
        <w:t xml:space="preserve">1 </w:t>
      </w:r>
      <w:r w:rsidRPr="009C4861">
        <w:tab/>
        <w:t>Interpretation</w:t>
      </w:r>
      <w:bookmarkEnd w:id="11"/>
      <w:bookmarkEnd w:id="12"/>
    </w:p>
    <w:p w14:paraId="6B9BC64C" w14:textId="77777777" w:rsidR="009C4861" w:rsidRPr="009C4861" w:rsidRDefault="003D6CB6"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In this schedule, unless the contrary intention appears –</w:t>
      </w:r>
    </w:p>
    <w:p w14:paraId="52133FFA" w14:textId="77777777" w:rsidR="009C4861" w:rsidRPr="009C4861" w:rsidRDefault="003D6CB6" w:rsidP="009C4861">
      <w:pPr>
        <w:spacing w:before="120" w:after="60" w:line="264" w:lineRule="auto"/>
        <w:jc w:val="left"/>
        <w:rPr>
          <w:sz w:val="20"/>
          <w:szCs w:val="20"/>
        </w:rPr>
      </w:pPr>
      <w:r w:rsidRPr="009C4861">
        <w:rPr>
          <w:b/>
          <w:bCs/>
          <w:i/>
          <w:iCs/>
          <w:sz w:val="20"/>
          <w:szCs w:val="20"/>
        </w:rPr>
        <w:t xml:space="preserve">AR-DRG </w:t>
      </w:r>
      <w:r w:rsidRPr="009C4861">
        <w:rPr>
          <w:sz w:val="20"/>
          <w:szCs w:val="20"/>
        </w:rPr>
        <w:t>means Australian Refined Diagnosis Related Group</w:t>
      </w:r>
    </w:p>
    <w:p w14:paraId="478A4917" w14:textId="77777777" w:rsidR="009C4861" w:rsidRPr="009C4861" w:rsidRDefault="003D6CB6" w:rsidP="009C4861">
      <w:pPr>
        <w:spacing w:before="120" w:after="60" w:line="264" w:lineRule="auto"/>
        <w:jc w:val="left"/>
        <w:rPr>
          <w:sz w:val="20"/>
          <w:szCs w:val="20"/>
        </w:rPr>
      </w:pPr>
      <w:r w:rsidRPr="009C4861">
        <w:rPr>
          <w:b/>
          <w:bCs/>
          <w:i/>
          <w:iCs/>
          <w:sz w:val="20"/>
          <w:szCs w:val="20"/>
        </w:rPr>
        <w:t xml:space="preserve">leave hour </w:t>
      </w:r>
      <w:r w:rsidRPr="009C4861">
        <w:rPr>
          <w:sz w:val="20"/>
          <w:szCs w:val="20"/>
        </w:rPr>
        <w:t>means an hour for which an admitted patient of a public hospital site is on leave from the public hospital site without being discharged from the public hospital site</w:t>
      </w:r>
    </w:p>
    <w:p w14:paraId="1F22C715" w14:textId="77777777" w:rsidR="009C4861" w:rsidRPr="009C4861" w:rsidRDefault="003D6CB6" w:rsidP="009C4861">
      <w:pPr>
        <w:spacing w:before="120" w:after="60" w:line="264" w:lineRule="auto"/>
        <w:jc w:val="left"/>
        <w:rPr>
          <w:sz w:val="20"/>
          <w:szCs w:val="20"/>
        </w:rPr>
      </w:pPr>
      <w:r w:rsidRPr="009C4861">
        <w:rPr>
          <w:b/>
          <w:bCs/>
          <w:i/>
          <w:iCs/>
          <w:sz w:val="20"/>
          <w:szCs w:val="20"/>
        </w:rPr>
        <w:t xml:space="preserve">maintenance care </w:t>
      </w:r>
      <w:r w:rsidRPr="009C4861">
        <w:rPr>
          <w:sz w:val="20"/>
          <w:szCs w:val="20"/>
        </w:rPr>
        <w:t>(formerly Nursing Home Type Care) means treatment and care of an admitted patient in which the treatment goal is to prevent deterioration in the patient’s health or ability to function and where care over an indefinite period, but not further complex assessment or stabilisation, is required</w:t>
      </w:r>
    </w:p>
    <w:p w14:paraId="143C2E4C" w14:textId="77777777" w:rsidR="009C4861" w:rsidRPr="009C4861" w:rsidRDefault="003D6CB6" w:rsidP="009C4861">
      <w:pPr>
        <w:spacing w:before="120" w:after="60" w:line="264" w:lineRule="auto"/>
        <w:jc w:val="left"/>
        <w:rPr>
          <w:sz w:val="20"/>
          <w:szCs w:val="20"/>
        </w:rPr>
      </w:pPr>
      <w:r w:rsidRPr="009C4861">
        <w:rPr>
          <w:b/>
          <w:bCs/>
          <w:i/>
          <w:iCs/>
          <w:sz w:val="20"/>
          <w:szCs w:val="20"/>
        </w:rPr>
        <w:t xml:space="preserve">Manual </w:t>
      </w:r>
      <w:r w:rsidRPr="009C4861">
        <w:rPr>
          <w:sz w:val="20"/>
          <w:szCs w:val="20"/>
        </w:rPr>
        <w:t>means the</w:t>
      </w:r>
      <w:r w:rsidR="007B6FE0">
        <w:rPr>
          <w:sz w:val="20"/>
          <w:szCs w:val="20"/>
        </w:rPr>
        <w:t xml:space="preserve"> most current</w:t>
      </w:r>
      <w:r w:rsidRPr="009C4861">
        <w:rPr>
          <w:sz w:val="20"/>
          <w:szCs w:val="20"/>
        </w:rPr>
        <w:t xml:space="preserve"> </w:t>
      </w:r>
      <w:r w:rsidRPr="009C4861">
        <w:rPr>
          <w:i/>
          <w:iCs/>
          <w:sz w:val="20"/>
          <w:szCs w:val="20"/>
        </w:rPr>
        <w:t xml:space="preserve">Australian Refined Diagnosis Related </w:t>
      </w:r>
      <w:r w:rsidR="00BA2DDD">
        <w:rPr>
          <w:i/>
          <w:iCs/>
          <w:sz w:val="20"/>
          <w:szCs w:val="20"/>
        </w:rPr>
        <w:t xml:space="preserve">Groups </w:t>
      </w:r>
      <w:r w:rsidRPr="009C4861">
        <w:rPr>
          <w:i/>
          <w:iCs/>
          <w:sz w:val="20"/>
          <w:szCs w:val="20"/>
        </w:rPr>
        <w:t>Definitions Manual</w:t>
      </w:r>
      <w:r w:rsidRPr="009C4861">
        <w:rPr>
          <w:sz w:val="20"/>
          <w:szCs w:val="20"/>
        </w:rPr>
        <w:t>, released by the Commonwealth Department of Health and Ageing</w:t>
      </w:r>
    </w:p>
    <w:p w14:paraId="63C8DFE4" w14:textId="77777777" w:rsidR="009C4861" w:rsidRPr="009C4861" w:rsidRDefault="003D6CB6" w:rsidP="009C4861">
      <w:pPr>
        <w:spacing w:before="120" w:after="60" w:line="264" w:lineRule="auto"/>
        <w:jc w:val="left"/>
        <w:rPr>
          <w:sz w:val="20"/>
          <w:szCs w:val="20"/>
        </w:rPr>
      </w:pPr>
      <w:r w:rsidRPr="009C4861">
        <w:rPr>
          <w:b/>
          <w:bCs/>
          <w:i/>
          <w:iCs/>
          <w:sz w:val="20"/>
          <w:szCs w:val="20"/>
        </w:rPr>
        <w:t>rehabilitation</w:t>
      </w:r>
      <w:r w:rsidRPr="009C4861">
        <w:rPr>
          <w:sz w:val="20"/>
          <w:szCs w:val="20"/>
        </w:rPr>
        <w:t xml:space="preserve">, or </w:t>
      </w:r>
      <w:r w:rsidRPr="009C4861">
        <w:rPr>
          <w:b/>
          <w:bCs/>
          <w:i/>
          <w:iCs/>
          <w:sz w:val="20"/>
          <w:szCs w:val="20"/>
        </w:rPr>
        <w:t>rehabilitation care</w:t>
      </w:r>
      <w:r w:rsidRPr="009C4861">
        <w:rPr>
          <w:sz w:val="20"/>
          <w:szCs w:val="20"/>
        </w:rPr>
        <w:t>, means the treatment and care of a patient with an impairment, disability or handicap in which the treatment goal is to improve the ability of the patient to function</w:t>
      </w:r>
    </w:p>
    <w:p w14:paraId="2C421634" w14:textId="77777777" w:rsidR="009C4861" w:rsidRPr="009C4861" w:rsidRDefault="003D6CB6" w:rsidP="009C4861">
      <w:pPr>
        <w:spacing w:before="120" w:after="60" w:line="264" w:lineRule="auto"/>
        <w:jc w:val="left"/>
        <w:rPr>
          <w:sz w:val="20"/>
          <w:szCs w:val="20"/>
        </w:rPr>
      </w:pPr>
      <w:r w:rsidRPr="009C4861">
        <w:rPr>
          <w:b/>
          <w:bCs/>
          <w:i/>
          <w:iCs/>
          <w:sz w:val="20"/>
          <w:szCs w:val="20"/>
        </w:rPr>
        <w:t>rounded to the nearest hour</w:t>
      </w:r>
      <w:r w:rsidRPr="009C4861">
        <w:rPr>
          <w:sz w:val="20"/>
          <w:szCs w:val="20"/>
        </w:rPr>
        <w:t>, in relation to the determination of a number of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14:paraId="7E5AA3B3" w14:textId="77777777" w:rsidR="009C4861" w:rsidRPr="009C4861" w:rsidRDefault="003D6CB6"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For the purposes of this schedule –</w:t>
      </w:r>
    </w:p>
    <w:p w14:paraId="76470FEC" w14:textId="77777777" w:rsidR="009C4861" w:rsidRPr="009C4861" w:rsidRDefault="003D6CB6" w:rsidP="00B22207">
      <w:pPr>
        <w:numPr>
          <w:ilvl w:val="2"/>
          <w:numId w:val="8"/>
        </w:numPr>
        <w:tabs>
          <w:tab w:val="clear" w:pos="2340"/>
          <w:tab w:val="num" w:pos="720"/>
        </w:tabs>
        <w:spacing w:before="120" w:after="60" w:line="264" w:lineRule="auto"/>
        <w:ind w:left="720"/>
        <w:jc w:val="left"/>
        <w:rPr>
          <w:sz w:val="20"/>
          <w:szCs w:val="20"/>
        </w:rPr>
      </w:pPr>
      <w:r w:rsidRPr="009C4861">
        <w:rPr>
          <w:sz w:val="20"/>
          <w:szCs w:val="20"/>
        </w:rPr>
        <w:t>AR-DRG reference numbers or descriptions are as set out in the Manual, and</w:t>
      </w:r>
    </w:p>
    <w:p w14:paraId="1F3AC15B" w14:textId="77777777" w:rsidR="009C4861" w:rsidRPr="009C4861" w:rsidRDefault="003D6CB6" w:rsidP="00B22207">
      <w:pPr>
        <w:numPr>
          <w:ilvl w:val="2"/>
          <w:numId w:val="8"/>
        </w:numPr>
        <w:tabs>
          <w:tab w:val="clear" w:pos="2340"/>
          <w:tab w:val="num" w:pos="720"/>
        </w:tabs>
        <w:spacing w:before="120" w:after="60" w:line="264" w:lineRule="auto"/>
        <w:ind w:left="720"/>
        <w:jc w:val="left"/>
        <w:rPr>
          <w:sz w:val="20"/>
          <w:szCs w:val="20"/>
        </w:rPr>
      </w:pPr>
      <w:r w:rsidRPr="009C4861">
        <w:rPr>
          <w:sz w:val="20"/>
          <w:szCs w:val="20"/>
        </w:rPr>
        <w:t>terms and abbreviations used in AR-DRG descriptions have the meanings given by the Manual.</w:t>
      </w:r>
    </w:p>
    <w:p w14:paraId="2C1873D6" w14:textId="77777777" w:rsidR="009C4861" w:rsidRPr="00CB2A59" w:rsidRDefault="003D6CB6"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 xml:space="preserve">A reference in this schedule to a table of a specified number in this schedule is a reference to the table of that </w:t>
      </w:r>
      <w:r w:rsidRPr="00CB2A59">
        <w:rPr>
          <w:sz w:val="20"/>
          <w:szCs w:val="20"/>
        </w:rPr>
        <w:t>number in clause 9.</w:t>
      </w:r>
    </w:p>
    <w:p w14:paraId="41209FED" w14:textId="77777777" w:rsidR="009C4861" w:rsidRPr="009C4861" w:rsidRDefault="003D6CB6" w:rsidP="009C4861">
      <w:pPr>
        <w:spacing w:before="120" w:after="60" w:line="264" w:lineRule="auto"/>
        <w:jc w:val="left"/>
        <w:rPr>
          <w:i/>
          <w:sz w:val="20"/>
          <w:szCs w:val="20"/>
        </w:rPr>
      </w:pPr>
      <w:r w:rsidRPr="009C4861">
        <w:rPr>
          <w:b/>
          <w:i/>
          <w:sz w:val="20"/>
          <w:szCs w:val="20"/>
        </w:rPr>
        <w:t>transitional arrangements,</w:t>
      </w:r>
      <w:r w:rsidRPr="009C4861">
        <w:rPr>
          <w:i/>
          <w:sz w:val="20"/>
          <w:szCs w:val="20"/>
        </w:rPr>
        <w:t xml:space="preserve"> </w:t>
      </w:r>
      <w:r w:rsidRPr="009C4861">
        <w:rPr>
          <w:sz w:val="20"/>
          <w:szCs w:val="20"/>
        </w:rPr>
        <w:t>where treatm</w:t>
      </w:r>
      <w:r w:rsidR="00544538">
        <w:rPr>
          <w:sz w:val="20"/>
          <w:szCs w:val="20"/>
        </w:rPr>
        <w:t>ent commenced before</w:t>
      </w:r>
      <w:r w:rsidR="00F90947">
        <w:rPr>
          <w:sz w:val="20"/>
          <w:szCs w:val="20"/>
        </w:rPr>
        <w:t xml:space="preserve"> the effective date of this scale of charges</w:t>
      </w:r>
      <w:r w:rsidRPr="009C4861">
        <w:rPr>
          <w:sz w:val="20"/>
          <w:szCs w:val="20"/>
        </w:rPr>
        <w:t xml:space="preserve"> and continues beyond that date, the discharge date is used for billing purposes</w:t>
      </w:r>
      <w:r w:rsidRPr="009C4861">
        <w:rPr>
          <w:i/>
          <w:sz w:val="20"/>
          <w:szCs w:val="20"/>
        </w:rPr>
        <w:t>.</w:t>
      </w:r>
    </w:p>
    <w:p w14:paraId="1BA41001" w14:textId="77777777" w:rsidR="009C4861" w:rsidRPr="009C4861" w:rsidRDefault="003D6CB6" w:rsidP="00B32649">
      <w:pPr>
        <w:pStyle w:val="Heading2"/>
      </w:pPr>
      <w:bookmarkStart w:id="13" w:name="_Toc389488444"/>
      <w:bookmarkStart w:id="14" w:name="_Toc168408114"/>
      <w:r w:rsidRPr="009C4861">
        <w:t xml:space="preserve">2 </w:t>
      </w:r>
      <w:r w:rsidRPr="009C4861">
        <w:tab/>
        <w:t>Determination of applicable AR-DRG</w:t>
      </w:r>
      <w:bookmarkEnd w:id="13"/>
      <w:bookmarkEnd w:id="14"/>
    </w:p>
    <w:p w14:paraId="0006C617" w14:textId="77777777" w:rsidR="009C4861" w:rsidRPr="009C4861" w:rsidRDefault="003D6CB6" w:rsidP="009C4861">
      <w:pPr>
        <w:spacing w:before="120" w:after="60" w:line="264" w:lineRule="auto"/>
        <w:jc w:val="left"/>
        <w:rPr>
          <w:sz w:val="20"/>
          <w:szCs w:val="20"/>
        </w:rPr>
      </w:pPr>
      <w:r w:rsidRPr="009C4861">
        <w:rPr>
          <w:sz w:val="20"/>
          <w:szCs w:val="20"/>
        </w:rPr>
        <w:t xml:space="preserve">For the purposes of this schedule, the AR-DRG applicable to a patient must be determined in accordance with the guidelines contained in </w:t>
      </w:r>
      <w:r w:rsidRPr="009C4861">
        <w:rPr>
          <w:i/>
          <w:iCs/>
          <w:sz w:val="20"/>
          <w:szCs w:val="20"/>
        </w:rPr>
        <w:t xml:space="preserve">South Australian Morbidity Coding Standards and Guidelines (Inpatients), </w:t>
      </w:r>
      <w:r w:rsidRPr="009C4861">
        <w:rPr>
          <w:sz w:val="20"/>
          <w:szCs w:val="20"/>
        </w:rPr>
        <w:t>published by the Department of Health.</w:t>
      </w:r>
    </w:p>
    <w:p w14:paraId="1EEA1E06" w14:textId="77777777" w:rsidR="009C4861" w:rsidRPr="009C4861" w:rsidRDefault="003D6CB6" w:rsidP="00B32649">
      <w:pPr>
        <w:pStyle w:val="Heading2"/>
      </w:pPr>
      <w:bookmarkStart w:id="15" w:name="_Toc389488445"/>
      <w:bookmarkStart w:id="16" w:name="_Toc168408115"/>
      <w:r w:rsidRPr="009C4861">
        <w:t xml:space="preserve">3 </w:t>
      </w:r>
      <w:r w:rsidRPr="009C4861">
        <w:tab/>
        <w:t>Standard fee for admitted patients</w:t>
      </w:r>
      <w:bookmarkEnd w:id="15"/>
      <w:bookmarkEnd w:id="16"/>
    </w:p>
    <w:p w14:paraId="168E9277" w14:textId="77777777" w:rsidR="009C4861" w:rsidRPr="009C4861" w:rsidRDefault="003D6CB6" w:rsidP="009C4861">
      <w:pPr>
        <w:spacing w:before="120" w:after="60" w:line="264" w:lineRule="auto"/>
        <w:jc w:val="left"/>
        <w:rPr>
          <w:sz w:val="20"/>
          <w:szCs w:val="20"/>
        </w:rPr>
      </w:pPr>
      <w:r w:rsidRPr="009C4861">
        <w:rPr>
          <w:sz w:val="20"/>
          <w:szCs w:val="20"/>
        </w:rPr>
        <w:t>Subject to this schedule, the fee to be charged by a public hospital site for a period of treatment, care and accommodation of an admitted patient to whom an AR-DRG specified in the first and second columns of Table 3 in this schedule is applicable, must be calculated as follows:</w:t>
      </w:r>
    </w:p>
    <w:p w14:paraId="7695AEE0" w14:textId="77777777" w:rsidR="009C4861" w:rsidRPr="009C4861" w:rsidRDefault="003D6CB6" w:rsidP="009C4861">
      <w:pPr>
        <w:spacing w:before="120" w:after="60" w:line="264" w:lineRule="auto"/>
        <w:jc w:val="left"/>
        <w:rPr>
          <w:sz w:val="20"/>
          <w:szCs w:val="20"/>
        </w:rPr>
      </w:pPr>
      <w:r w:rsidRPr="009C4861">
        <w:rPr>
          <w:sz w:val="20"/>
          <w:szCs w:val="20"/>
        </w:rPr>
        <w:t>Fee = price x cost weight</w:t>
      </w:r>
    </w:p>
    <w:p w14:paraId="6762CACC" w14:textId="77777777" w:rsidR="009C4861" w:rsidRPr="009C4861" w:rsidRDefault="003D6CB6" w:rsidP="009C4861">
      <w:pPr>
        <w:spacing w:before="120" w:after="60" w:line="264" w:lineRule="auto"/>
        <w:jc w:val="left"/>
        <w:rPr>
          <w:sz w:val="20"/>
          <w:szCs w:val="20"/>
        </w:rPr>
      </w:pPr>
      <w:r w:rsidRPr="009C4861">
        <w:rPr>
          <w:sz w:val="20"/>
          <w:szCs w:val="20"/>
        </w:rPr>
        <w:t>where –</w:t>
      </w:r>
    </w:p>
    <w:p w14:paraId="540AE507" w14:textId="77777777" w:rsidR="009C4861" w:rsidRPr="009C4861" w:rsidRDefault="003D6CB6" w:rsidP="00B22207">
      <w:pPr>
        <w:numPr>
          <w:ilvl w:val="0"/>
          <w:numId w:val="9"/>
        </w:numPr>
        <w:spacing w:before="120" w:after="60" w:line="264" w:lineRule="auto"/>
        <w:jc w:val="left"/>
        <w:rPr>
          <w:sz w:val="20"/>
          <w:szCs w:val="20"/>
        </w:rPr>
      </w:pPr>
      <w:r w:rsidRPr="009C4861">
        <w:rPr>
          <w:sz w:val="20"/>
          <w:szCs w:val="20"/>
        </w:rPr>
        <w:t xml:space="preserve">the </w:t>
      </w:r>
      <w:r w:rsidRPr="009C4861">
        <w:rPr>
          <w:b/>
          <w:bCs/>
          <w:i/>
          <w:iCs/>
          <w:sz w:val="20"/>
          <w:szCs w:val="20"/>
        </w:rPr>
        <w:t xml:space="preserve">price </w:t>
      </w:r>
      <w:r w:rsidRPr="009C4861">
        <w:rPr>
          <w:sz w:val="20"/>
          <w:szCs w:val="20"/>
        </w:rPr>
        <w:t>is the price specified in the second column of Table 1 in this schedule, and</w:t>
      </w:r>
    </w:p>
    <w:p w14:paraId="41010D1E" w14:textId="77777777" w:rsidR="009C4861" w:rsidRPr="009C4861" w:rsidRDefault="003D6CB6" w:rsidP="00B22207">
      <w:pPr>
        <w:numPr>
          <w:ilvl w:val="0"/>
          <w:numId w:val="9"/>
        </w:numPr>
        <w:spacing w:before="120" w:after="60" w:line="264" w:lineRule="auto"/>
        <w:jc w:val="left"/>
        <w:rPr>
          <w:sz w:val="20"/>
          <w:szCs w:val="20"/>
        </w:rPr>
      </w:pPr>
      <w:r w:rsidRPr="009C4861">
        <w:rPr>
          <w:sz w:val="20"/>
          <w:szCs w:val="20"/>
        </w:rPr>
        <w:t xml:space="preserve">the </w:t>
      </w:r>
      <w:r w:rsidRPr="009C4861">
        <w:rPr>
          <w:b/>
          <w:bCs/>
          <w:i/>
          <w:iCs/>
          <w:sz w:val="20"/>
          <w:szCs w:val="20"/>
        </w:rPr>
        <w:t xml:space="preserve">cost weight </w:t>
      </w:r>
      <w:r w:rsidRPr="009C4861">
        <w:rPr>
          <w:sz w:val="20"/>
          <w:szCs w:val="20"/>
        </w:rPr>
        <w:t>is the cost weight specified in the third or fourth column of Table 3 in this schedule according to the patient classification (public or private), specified in those columns for the AR-DRG applicable to the patient.</w:t>
      </w:r>
    </w:p>
    <w:p w14:paraId="60610DFD" w14:textId="77777777" w:rsidR="009C4861" w:rsidRPr="009C4861" w:rsidRDefault="003D6CB6" w:rsidP="00B32649">
      <w:pPr>
        <w:pStyle w:val="Heading2"/>
      </w:pPr>
      <w:bookmarkStart w:id="17" w:name="_Toc389488446"/>
      <w:bookmarkStart w:id="18" w:name="_Toc168408116"/>
      <w:r w:rsidRPr="009C4861">
        <w:lastRenderedPageBreak/>
        <w:t xml:space="preserve">4 </w:t>
      </w:r>
      <w:r w:rsidRPr="009C4861">
        <w:tab/>
        <w:t>Fee for rehabilitation or maintenance care</w:t>
      </w:r>
      <w:bookmarkEnd w:id="17"/>
      <w:bookmarkEnd w:id="18"/>
    </w:p>
    <w:p w14:paraId="066297CD" w14:textId="77777777" w:rsidR="009C4861" w:rsidRPr="009C4861" w:rsidRDefault="003D6CB6" w:rsidP="009C4861">
      <w:pPr>
        <w:spacing w:before="120" w:after="60" w:line="264" w:lineRule="auto"/>
        <w:jc w:val="left"/>
        <w:rPr>
          <w:sz w:val="20"/>
          <w:szCs w:val="20"/>
        </w:rPr>
      </w:pPr>
      <w:r w:rsidRPr="009C4861">
        <w:rPr>
          <w:sz w:val="20"/>
          <w:szCs w:val="20"/>
        </w:rPr>
        <w:t>Despite clause 3, the fee to be charged by a public hospital site for a period of treatment, care and accommodation of an admitted patient where the treatment and care consists of rehabilitation or maintenance care must be calculated as follows:</w:t>
      </w:r>
    </w:p>
    <w:p w14:paraId="0F6654BD" w14:textId="77777777" w:rsidR="009C4861" w:rsidRPr="009C4861" w:rsidRDefault="003D6CB6" w:rsidP="009C4861">
      <w:pPr>
        <w:spacing w:before="120" w:after="60" w:line="264" w:lineRule="auto"/>
        <w:jc w:val="left"/>
        <w:rPr>
          <w:sz w:val="20"/>
          <w:szCs w:val="20"/>
        </w:rPr>
      </w:pPr>
      <w:r w:rsidRPr="009C4861">
        <w:rPr>
          <w:sz w:val="20"/>
          <w:szCs w:val="20"/>
        </w:rPr>
        <w:t>Fee = price x LOS</w:t>
      </w:r>
    </w:p>
    <w:p w14:paraId="63CD9227" w14:textId="77777777" w:rsidR="009C4861" w:rsidRPr="009C4861" w:rsidRDefault="003D6CB6" w:rsidP="009C4861">
      <w:pPr>
        <w:spacing w:before="120" w:after="60" w:line="264" w:lineRule="auto"/>
        <w:jc w:val="left"/>
        <w:rPr>
          <w:sz w:val="20"/>
          <w:szCs w:val="20"/>
        </w:rPr>
      </w:pPr>
      <w:r w:rsidRPr="009C4861">
        <w:rPr>
          <w:sz w:val="20"/>
          <w:szCs w:val="20"/>
        </w:rPr>
        <w:t>where –</w:t>
      </w:r>
    </w:p>
    <w:p w14:paraId="606CC48C" w14:textId="77777777" w:rsidR="009C4861" w:rsidRPr="009C4861" w:rsidRDefault="003D6CB6" w:rsidP="00B22207">
      <w:pPr>
        <w:numPr>
          <w:ilvl w:val="0"/>
          <w:numId w:val="10"/>
        </w:numPr>
        <w:tabs>
          <w:tab w:val="clear" w:pos="720"/>
        </w:tabs>
        <w:spacing w:before="120" w:after="60" w:line="264" w:lineRule="auto"/>
        <w:ind w:left="360"/>
        <w:jc w:val="left"/>
        <w:rPr>
          <w:sz w:val="20"/>
          <w:szCs w:val="20"/>
        </w:rPr>
      </w:pPr>
      <w:r w:rsidRPr="009C4861">
        <w:rPr>
          <w:sz w:val="20"/>
          <w:szCs w:val="20"/>
        </w:rPr>
        <w:t xml:space="preserve">the </w:t>
      </w:r>
      <w:r w:rsidRPr="009C4861">
        <w:rPr>
          <w:b/>
          <w:bCs/>
          <w:i/>
          <w:iCs/>
          <w:sz w:val="20"/>
          <w:szCs w:val="20"/>
        </w:rPr>
        <w:t xml:space="preserve">price </w:t>
      </w:r>
      <w:r w:rsidRPr="009C4861">
        <w:rPr>
          <w:sz w:val="20"/>
          <w:szCs w:val="20"/>
        </w:rPr>
        <w:t>is the price specified in the fourth column of Table 2 in this schedule according to the patient classification (public or private) specified in the second column and the type of treatment or care specified in the third column, and</w:t>
      </w:r>
    </w:p>
    <w:p w14:paraId="47BD1BA8" w14:textId="77777777" w:rsidR="009C4861" w:rsidRPr="009C4861" w:rsidRDefault="003D6CB6" w:rsidP="00B22207">
      <w:pPr>
        <w:numPr>
          <w:ilvl w:val="0"/>
          <w:numId w:val="10"/>
        </w:numPr>
        <w:tabs>
          <w:tab w:val="clear" w:pos="720"/>
        </w:tabs>
        <w:spacing w:before="120" w:after="60" w:line="264" w:lineRule="auto"/>
        <w:ind w:left="360"/>
        <w:jc w:val="left"/>
        <w:rPr>
          <w:sz w:val="20"/>
          <w:szCs w:val="20"/>
        </w:rPr>
      </w:pPr>
      <w:r w:rsidRPr="009C4861">
        <w:rPr>
          <w:sz w:val="20"/>
          <w:szCs w:val="20"/>
        </w:rPr>
        <w:t xml:space="preserve">the </w:t>
      </w:r>
      <w:r w:rsidRPr="009C4861">
        <w:rPr>
          <w:b/>
          <w:bCs/>
          <w:i/>
          <w:iCs/>
          <w:sz w:val="20"/>
          <w:szCs w:val="20"/>
        </w:rPr>
        <w:t xml:space="preserve">LOS </w:t>
      </w:r>
      <w:r w:rsidRPr="009C4861">
        <w:rPr>
          <w:sz w:val="20"/>
          <w:szCs w:val="20"/>
        </w:rPr>
        <w:t>(length of stay) means the number of hours (rounded to the nearest hour) between –</w:t>
      </w:r>
    </w:p>
    <w:p w14:paraId="3CDACBFB" w14:textId="77777777" w:rsidR="009C4861" w:rsidRPr="009C4861" w:rsidRDefault="003D6CB6" w:rsidP="00B22207">
      <w:pPr>
        <w:numPr>
          <w:ilvl w:val="0"/>
          <w:numId w:val="13"/>
        </w:numPr>
        <w:spacing w:before="120" w:after="60" w:line="264" w:lineRule="auto"/>
        <w:jc w:val="left"/>
        <w:rPr>
          <w:sz w:val="20"/>
          <w:szCs w:val="20"/>
        </w:rPr>
      </w:pPr>
      <w:r w:rsidRPr="009C4861">
        <w:rPr>
          <w:sz w:val="20"/>
          <w:szCs w:val="20"/>
        </w:rPr>
        <w:t>the admission of the patient to the public hospital site or, where the patient receives maintenance care, the commencement of maintenance care, whichever is the later, and</w:t>
      </w:r>
    </w:p>
    <w:p w14:paraId="30D02EC1" w14:textId="77777777" w:rsidR="009C4861" w:rsidRPr="009C4861" w:rsidRDefault="003D6CB6" w:rsidP="00B22207">
      <w:pPr>
        <w:numPr>
          <w:ilvl w:val="0"/>
          <w:numId w:val="12"/>
        </w:numPr>
        <w:spacing w:before="120" w:after="60" w:line="264" w:lineRule="auto"/>
        <w:jc w:val="left"/>
        <w:rPr>
          <w:sz w:val="20"/>
          <w:szCs w:val="20"/>
        </w:rPr>
      </w:pPr>
      <w:r w:rsidRPr="009C4861">
        <w:rPr>
          <w:sz w:val="20"/>
          <w:szCs w:val="20"/>
        </w:rPr>
        <w:t xml:space="preserve">the discharge of the patient from the public hospital site, </w:t>
      </w:r>
    </w:p>
    <w:p w14:paraId="3D9E8266" w14:textId="77777777" w:rsidR="009C4861" w:rsidRPr="009C4861" w:rsidRDefault="003D6CB6" w:rsidP="00EB60F0">
      <w:pPr>
        <w:spacing w:before="120" w:after="60" w:line="264" w:lineRule="auto"/>
        <w:ind w:left="360"/>
        <w:jc w:val="left"/>
        <w:rPr>
          <w:sz w:val="20"/>
          <w:szCs w:val="20"/>
        </w:rPr>
      </w:pPr>
      <w:r w:rsidRPr="009C4861">
        <w:rPr>
          <w:sz w:val="20"/>
          <w:szCs w:val="20"/>
        </w:rPr>
        <w:t>excluding any leave hours (rounded to the nearest hour) for the patient during that period, expressed as a figure in days (including parts of days) and rounded up to the nearest whole day.</w:t>
      </w:r>
    </w:p>
    <w:p w14:paraId="04FD4632" w14:textId="77777777" w:rsidR="009C4861" w:rsidRPr="009C4861" w:rsidRDefault="003D6CB6" w:rsidP="00B32649">
      <w:pPr>
        <w:pStyle w:val="Heading2"/>
      </w:pPr>
      <w:bookmarkStart w:id="19" w:name="_Toc389488447"/>
      <w:bookmarkStart w:id="20" w:name="_Toc168408117"/>
      <w:r w:rsidRPr="009C4861">
        <w:t xml:space="preserve">5 </w:t>
      </w:r>
      <w:r w:rsidRPr="009C4861">
        <w:tab/>
        <w:t>Medical or diagnostic services not included in fees for private patients</w:t>
      </w:r>
      <w:bookmarkEnd w:id="19"/>
      <w:bookmarkEnd w:id="20"/>
    </w:p>
    <w:p w14:paraId="037A960E" w14:textId="77777777" w:rsidR="009C4861" w:rsidRPr="009C4861" w:rsidRDefault="003D6CB6" w:rsidP="009C4861">
      <w:pPr>
        <w:spacing w:before="120" w:after="60" w:line="264" w:lineRule="auto"/>
        <w:jc w:val="left"/>
        <w:rPr>
          <w:sz w:val="20"/>
          <w:szCs w:val="20"/>
        </w:rPr>
      </w:pPr>
      <w:r w:rsidRPr="009C4861">
        <w:rPr>
          <w:sz w:val="20"/>
          <w:szCs w:val="20"/>
        </w:rPr>
        <w:t>In the case of a private patient, a fee determined in accordance with this schedule does not include a fee for the cost of medical or diagnostic services provided by a medical practitioner selected by the patient.</w:t>
      </w:r>
    </w:p>
    <w:p w14:paraId="10DB38CF" w14:textId="77777777" w:rsidR="009C4861" w:rsidRPr="009C4861" w:rsidRDefault="003D6CB6" w:rsidP="00B32649">
      <w:pPr>
        <w:pStyle w:val="Heading2"/>
      </w:pPr>
      <w:bookmarkStart w:id="21" w:name="_Toc389488448"/>
      <w:bookmarkStart w:id="22" w:name="_Toc168408118"/>
      <w:r w:rsidRPr="009C4861">
        <w:t>6</w:t>
      </w:r>
      <w:r w:rsidRPr="009C4861">
        <w:tab/>
        <w:t>Retrieval fee (admitted patients)</w:t>
      </w:r>
      <w:bookmarkEnd w:id="21"/>
      <w:bookmarkEnd w:id="22"/>
    </w:p>
    <w:p w14:paraId="451F06A2" w14:textId="77777777" w:rsidR="009C4861" w:rsidRPr="009C4861" w:rsidRDefault="003D6CB6" w:rsidP="009C4861">
      <w:pPr>
        <w:spacing w:before="120" w:after="60" w:line="264" w:lineRule="auto"/>
        <w:jc w:val="left"/>
        <w:rPr>
          <w:sz w:val="20"/>
          <w:szCs w:val="20"/>
        </w:rPr>
      </w:pPr>
      <w:r w:rsidRPr="009C4861">
        <w:rPr>
          <w:sz w:val="20"/>
          <w:szCs w:val="20"/>
        </w:rPr>
        <w:t>Where a retrieval team provided by a public hospital site or SA Ambulance Service monitors and treats a seriously ill or seriously injured admitted patient of that or any other public hospital site during the transportation of the patient to a public hospital site or to another facility of the public hospital site, the fee to be charged by the public hospital site or SA Ambulance Service providing the retrieval team is as follows:</w:t>
      </w:r>
    </w:p>
    <w:tbl>
      <w:tblPr>
        <w:tblW w:w="0" w:type="auto"/>
        <w:tblLook w:val="01E0" w:firstRow="1" w:lastRow="1" w:firstColumn="1" w:lastColumn="1" w:noHBand="0" w:noVBand="0"/>
      </w:tblPr>
      <w:tblGrid>
        <w:gridCol w:w="1068"/>
        <w:gridCol w:w="6960"/>
        <w:gridCol w:w="1820"/>
      </w:tblGrid>
      <w:tr w:rsidR="00C4355B" w14:paraId="3A55CB7E" w14:textId="77777777" w:rsidTr="00001765">
        <w:tc>
          <w:tcPr>
            <w:tcW w:w="1068" w:type="dxa"/>
            <w:tcBorders>
              <w:bottom w:val="single" w:sz="2" w:space="0" w:color="A21C26"/>
            </w:tcBorders>
            <w:shd w:val="clear" w:color="auto" w:fill="auto"/>
          </w:tcPr>
          <w:p w14:paraId="524E5FD9" w14:textId="77777777" w:rsidR="009C4861" w:rsidRPr="005A6E5B" w:rsidRDefault="003D6CB6" w:rsidP="009C4861">
            <w:pPr>
              <w:spacing w:before="120" w:after="60" w:line="264" w:lineRule="auto"/>
              <w:jc w:val="left"/>
              <w:rPr>
                <w:color w:val="A21C26"/>
                <w:sz w:val="20"/>
                <w:szCs w:val="20"/>
              </w:rPr>
            </w:pPr>
            <w:r w:rsidRPr="005A6E5B">
              <w:rPr>
                <w:b/>
                <w:bCs/>
                <w:color w:val="A21C26"/>
                <w:sz w:val="20"/>
                <w:szCs w:val="20"/>
              </w:rPr>
              <w:t>Item no.</w:t>
            </w:r>
          </w:p>
        </w:tc>
        <w:tc>
          <w:tcPr>
            <w:tcW w:w="6960" w:type="dxa"/>
            <w:tcBorders>
              <w:bottom w:val="single" w:sz="2" w:space="0" w:color="A21C26"/>
            </w:tcBorders>
            <w:shd w:val="clear" w:color="auto" w:fill="auto"/>
          </w:tcPr>
          <w:p w14:paraId="23BFF05C" w14:textId="77777777" w:rsidR="009C4861" w:rsidRPr="005A6E5B" w:rsidRDefault="003D6CB6" w:rsidP="009C4861">
            <w:pPr>
              <w:spacing w:before="120" w:after="60" w:line="264" w:lineRule="auto"/>
              <w:jc w:val="left"/>
              <w:rPr>
                <w:color w:val="A21C26"/>
                <w:sz w:val="20"/>
                <w:szCs w:val="20"/>
              </w:rPr>
            </w:pPr>
            <w:r w:rsidRPr="005A6E5B">
              <w:rPr>
                <w:b/>
                <w:bCs/>
                <w:color w:val="A21C26"/>
                <w:sz w:val="20"/>
                <w:szCs w:val="20"/>
              </w:rPr>
              <w:t>Service description</w:t>
            </w:r>
          </w:p>
        </w:tc>
        <w:tc>
          <w:tcPr>
            <w:tcW w:w="1820" w:type="dxa"/>
            <w:tcBorders>
              <w:bottom w:val="single" w:sz="2" w:space="0" w:color="A21C26"/>
            </w:tcBorders>
            <w:shd w:val="clear" w:color="auto" w:fill="auto"/>
          </w:tcPr>
          <w:p w14:paraId="1574BBD0" w14:textId="77777777" w:rsidR="009C4861" w:rsidRPr="005A6E5B" w:rsidRDefault="003D6CB6" w:rsidP="00001765">
            <w:pPr>
              <w:spacing w:before="120" w:after="60" w:line="264" w:lineRule="auto"/>
              <w:jc w:val="right"/>
              <w:rPr>
                <w:color w:val="A21C26"/>
                <w:sz w:val="20"/>
                <w:szCs w:val="20"/>
              </w:rPr>
            </w:pPr>
            <w:r w:rsidRPr="005A6E5B">
              <w:rPr>
                <w:b/>
                <w:bCs/>
                <w:color w:val="A21C26"/>
                <w:sz w:val="20"/>
                <w:szCs w:val="20"/>
              </w:rPr>
              <w:t xml:space="preserve">Max fee </w:t>
            </w:r>
            <w:r w:rsidRPr="005A6E5B">
              <w:rPr>
                <w:color w:val="A21C26"/>
                <w:sz w:val="20"/>
                <w:szCs w:val="20"/>
              </w:rPr>
              <w:t>(ex GST)</w:t>
            </w:r>
          </w:p>
        </w:tc>
      </w:tr>
      <w:tr w:rsidR="00C4355B" w14:paraId="1B2AF052" w14:textId="77777777" w:rsidTr="00001765">
        <w:tc>
          <w:tcPr>
            <w:tcW w:w="1068" w:type="dxa"/>
            <w:tcBorders>
              <w:top w:val="single" w:sz="2" w:space="0" w:color="A21C26"/>
              <w:bottom w:val="single" w:sz="2" w:space="0" w:color="A21C26"/>
            </w:tcBorders>
            <w:shd w:val="clear" w:color="auto" w:fill="auto"/>
          </w:tcPr>
          <w:p w14:paraId="086C6BB5" w14:textId="77777777" w:rsidR="009C4861" w:rsidRPr="00AE12DD" w:rsidRDefault="003D6CB6" w:rsidP="009C4861">
            <w:pPr>
              <w:spacing w:before="120" w:after="60" w:line="264" w:lineRule="auto"/>
              <w:jc w:val="left"/>
              <w:rPr>
                <w:sz w:val="20"/>
                <w:szCs w:val="20"/>
              </w:rPr>
            </w:pPr>
            <w:r w:rsidRPr="00AE12DD">
              <w:rPr>
                <w:sz w:val="20"/>
                <w:szCs w:val="20"/>
              </w:rPr>
              <w:t>PU200</w:t>
            </w:r>
          </w:p>
        </w:tc>
        <w:tc>
          <w:tcPr>
            <w:tcW w:w="6960" w:type="dxa"/>
            <w:tcBorders>
              <w:top w:val="single" w:sz="2" w:space="0" w:color="A21C26"/>
              <w:bottom w:val="single" w:sz="2" w:space="0" w:color="A21C26"/>
            </w:tcBorders>
            <w:shd w:val="clear" w:color="auto" w:fill="auto"/>
          </w:tcPr>
          <w:p w14:paraId="426CA471" w14:textId="77777777" w:rsidR="009C4861" w:rsidRPr="00AE12DD" w:rsidRDefault="003D6CB6" w:rsidP="009C4861">
            <w:pPr>
              <w:spacing w:before="120" w:after="60" w:line="264" w:lineRule="auto"/>
              <w:jc w:val="left"/>
              <w:rPr>
                <w:sz w:val="20"/>
                <w:szCs w:val="20"/>
              </w:rPr>
            </w:pPr>
            <w:r w:rsidRPr="00AE12DD">
              <w:rPr>
                <w:sz w:val="20"/>
                <w:szCs w:val="20"/>
              </w:rPr>
              <w:t>Provision of retrieval team</w:t>
            </w:r>
          </w:p>
        </w:tc>
        <w:tc>
          <w:tcPr>
            <w:tcW w:w="1820" w:type="dxa"/>
            <w:tcBorders>
              <w:top w:val="single" w:sz="2" w:space="0" w:color="A21C26"/>
              <w:bottom w:val="single" w:sz="2" w:space="0" w:color="A21C26"/>
            </w:tcBorders>
            <w:shd w:val="clear" w:color="auto" w:fill="auto"/>
          </w:tcPr>
          <w:p w14:paraId="005243B3" w14:textId="034FC1DC" w:rsidR="00DC6660" w:rsidRPr="00DC6660" w:rsidRDefault="003D6CB6" w:rsidP="00DC6660">
            <w:pPr>
              <w:spacing w:before="120" w:after="60" w:line="264" w:lineRule="auto"/>
              <w:jc w:val="right"/>
              <w:rPr>
                <w:sz w:val="20"/>
                <w:szCs w:val="20"/>
              </w:rPr>
            </w:pPr>
            <w:r w:rsidRPr="00427183">
              <w:rPr>
                <w:sz w:val="20"/>
                <w:szCs w:val="20"/>
              </w:rPr>
              <w:t>$</w:t>
            </w:r>
            <w:r w:rsidR="00DC6660" w:rsidRPr="00DC6660">
              <w:rPr>
                <w:sz w:val="20"/>
                <w:szCs w:val="20"/>
              </w:rPr>
              <w:t>4312.00</w:t>
            </w:r>
          </w:p>
          <w:p w14:paraId="5CED6AE6" w14:textId="137825D3" w:rsidR="009C4861" w:rsidRPr="009C4861" w:rsidRDefault="009C4861" w:rsidP="00DC6660">
            <w:pPr>
              <w:spacing w:before="120" w:after="60" w:line="264" w:lineRule="auto"/>
              <w:jc w:val="center"/>
              <w:rPr>
                <w:sz w:val="20"/>
                <w:szCs w:val="20"/>
              </w:rPr>
            </w:pPr>
          </w:p>
        </w:tc>
      </w:tr>
    </w:tbl>
    <w:p w14:paraId="59522971" w14:textId="77777777" w:rsidR="009C4861" w:rsidRPr="009C4861" w:rsidRDefault="003D6CB6" w:rsidP="00B32649">
      <w:pPr>
        <w:pStyle w:val="Heading2"/>
      </w:pPr>
      <w:bookmarkStart w:id="23" w:name="_Toc389488449"/>
      <w:bookmarkStart w:id="24" w:name="_Toc168408119"/>
      <w:r w:rsidRPr="009C4861">
        <w:t xml:space="preserve">7 </w:t>
      </w:r>
      <w:r w:rsidRPr="009C4861">
        <w:tab/>
        <w:t>Transportation fee</w:t>
      </w:r>
      <w:bookmarkEnd w:id="23"/>
      <w:bookmarkEnd w:id="24"/>
    </w:p>
    <w:p w14:paraId="400CC1F9" w14:textId="77777777" w:rsidR="00EB60F0" w:rsidRDefault="003D6CB6" w:rsidP="00B22207">
      <w:pPr>
        <w:numPr>
          <w:ilvl w:val="0"/>
          <w:numId w:val="11"/>
        </w:numPr>
        <w:tabs>
          <w:tab w:val="clear" w:pos="720"/>
        </w:tabs>
        <w:spacing w:before="120" w:after="60" w:line="264" w:lineRule="auto"/>
        <w:ind w:left="480" w:hanging="480"/>
        <w:jc w:val="left"/>
        <w:rPr>
          <w:sz w:val="20"/>
          <w:szCs w:val="20"/>
        </w:rPr>
      </w:pPr>
      <w:r w:rsidRPr="009C4861">
        <w:rPr>
          <w:sz w:val="20"/>
          <w:szCs w:val="20"/>
        </w:rPr>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447A32D7" w14:textId="77777777" w:rsidR="00001765" w:rsidRPr="00EB60F0" w:rsidRDefault="003D6CB6" w:rsidP="00B22207">
      <w:pPr>
        <w:numPr>
          <w:ilvl w:val="0"/>
          <w:numId w:val="11"/>
        </w:numPr>
        <w:tabs>
          <w:tab w:val="clear" w:pos="720"/>
        </w:tabs>
        <w:spacing w:before="120" w:after="60" w:line="264" w:lineRule="auto"/>
        <w:ind w:left="480" w:hanging="480"/>
        <w:jc w:val="left"/>
        <w:rPr>
          <w:sz w:val="20"/>
          <w:szCs w:val="20"/>
        </w:rPr>
      </w:pPr>
      <w:r w:rsidRPr="00EB60F0">
        <w:rPr>
          <w:sz w:val="20"/>
          <w:szCs w:val="20"/>
        </w:rPr>
        <w:t>Subclause (1) does not apply to the transportation of a patient with a retrieval team provided by the public hospital site.</w:t>
      </w:r>
    </w:p>
    <w:tbl>
      <w:tblPr>
        <w:tblW w:w="0" w:type="auto"/>
        <w:tblLook w:val="01E0" w:firstRow="1" w:lastRow="1" w:firstColumn="1" w:lastColumn="1" w:noHBand="0" w:noVBand="0"/>
      </w:tblPr>
      <w:tblGrid>
        <w:gridCol w:w="1068"/>
        <w:gridCol w:w="6960"/>
        <w:gridCol w:w="1820"/>
      </w:tblGrid>
      <w:tr w:rsidR="00C4355B" w14:paraId="58D26C15" w14:textId="77777777" w:rsidTr="00902B8D">
        <w:tc>
          <w:tcPr>
            <w:tcW w:w="1068" w:type="dxa"/>
            <w:tcBorders>
              <w:bottom w:val="single" w:sz="2" w:space="0" w:color="A21C26"/>
            </w:tcBorders>
            <w:shd w:val="clear" w:color="auto" w:fill="auto"/>
          </w:tcPr>
          <w:p w14:paraId="1EFD4397" w14:textId="77777777" w:rsidR="00001765" w:rsidRPr="005A6E5B" w:rsidRDefault="003D6CB6" w:rsidP="00902B8D">
            <w:pPr>
              <w:spacing w:before="120" w:after="60" w:line="264" w:lineRule="auto"/>
              <w:jc w:val="left"/>
              <w:rPr>
                <w:color w:val="A21C26"/>
                <w:sz w:val="20"/>
                <w:szCs w:val="20"/>
              </w:rPr>
            </w:pPr>
            <w:r w:rsidRPr="005A6E5B">
              <w:rPr>
                <w:b/>
                <w:bCs/>
                <w:color w:val="A21C26"/>
                <w:sz w:val="20"/>
                <w:szCs w:val="20"/>
              </w:rPr>
              <w:t>Item no.</w:t>
            </w:r>
          </w:p>
        </w:tc>
        <w:tc>
          <w:tcPr>
            <w:tcW w:w="6960" w:type="dxa"/>
            <w:tcBorders>
              <w:bottom w:val="single" w:sz="2" w:space="0" w:color="A21C26"/>
            </w:tcBorders>
            <w:shd w:val="clear" w:color="auto" w:fill="auto"/>
          </w:tcPr>
          <w:p w14:paraId="7516B764" w14:textId="77777777" w:rsidR="00001765" w:rsidRPr="005A6E5B" w:rsidRDefault="003D6CB6" w:rsidP="00902B8D">
            <w:pPr>
              <w:spacing w:before="120" w:after="60" w:line="264" w:lineRule="auto"/>
              <w:jc w:val="left"/>
              <w:rPr>
                <w:color w:val="A21C26"/>
                <w:sz w:val="20"/>
                <w:szCs w:val="20"/>
              </w:rPr>
            </w:pPr>
            <w:r w:rsidRPr="005A6E5B">
              <w:rPr>
                <w:b/>
                <w:bCs/>
                <w:color w:val="A21C26"/>
                <w:sz w:val="20"/>
                <w:szCs w:val="20"/>
              </w:rPr>
              <w:t>Service description</w:t>
            </w:r>
          </w:p>
        </w:tc>
        <w:tc>
          <w:tcPr>
            <w:tcW w:w="1820" w:type="dxa"/>
            <w:tcBorders>
              <w:bottom w:val="single" w:sz="2" w:space="0" w:color="A21C26"/>
            </w:tcBorders>
            <w:shd w:val="clear" w:color="auto" w:fill="auto"/>
          </w:tcPr>
          <w:p w14:paraId="038678BC" w14:textId="77777777" w:rsidR="00001765" w:rsidRPr="005A6E5B" w:rsidRDefault="003D6CB6" w:rsidP="00001765">
            <w:pPr>
              <w:spacing w:before="120" w:after="60" w:line="264" w:lineRule="auto"/>
              <w:jc w:val="right"/>
              <w:rPr>
                <w:color w:val="A21C26"/>
                <w:sz w:val="20"/>
                <w:szCs w:val="20"/>
              </w:rPr>
            </w:pPr>
            <w:r w:rsidRPr="005A6E5B">
              <w:rPr>
                <w:b/>
                <w:bCs/>
                <w:color w:val="A21C26"/>
                <w:sz w:val="20"/>
                <w:szCs w:val="20"/>
              </w:rPr>
              <w:t xml:space="preserve">Max fee </w:t>
            </w:r>
            <w:r w:rsidRPr="005A6E5B">
              <w:rPr>
                <w:color w:val="A21C26"/>
                <w:sz w:val="20"/>
                <w:szCs w:val="20"/>
              </w:rPr>
              <w:t>(ex GST)</w:t>
            </w:r>
          </w:p>
        </w:tc>
      </w:tr>
      <w:tr w:rsidR="00C4355B" w14:paraId="341583C9" w14:textId="77777777" w:rsidTr="00902B8D">
        <w:tc>
          <w:tcPr>
            <w:tcW w:w="1068" w:type="dxa"/>
            <w:tcBorders>
              <w:top w:val="single" w:sz="2" w:space="0" w:color="A21C26"/>
              <w:bottom w:val="single" w:sz="2" w:space="0" w:color="A21C26"/>
            </w:tcBorders>
            <w:shd w:val="clear" w:color="auto" w:fill="auto"/>
          </w:tcPr>
          <w:p w14:paraId="1B894CC7" w14:textId="77777777" w:rsidR="00001765" w:rsidRPr="006244A8" w:rsidRDefault="003D6CB6" w:rsidP="00902B8D">
            <w:pPr>
              <w:spacing w:before="120" w:after="60" w:line="264" w:lineRule="auto"/>
              <w:jc w:val="left"/>
              <w:rPr>
                <w:sz w:val="20"/>
                <w:szCs w:val="20"/>
              </w:rPr>
            </w:pPr>
            <w:r w:rsidRPr="006244A8">
              <w:rPr>
                <w:sz w:val="20"/>
                <w:szCs w:val="20"/>
              </w:rPr>
              <w:t>PU202</w:t>
            </w:r>
          </w:p>
        </w:tc>
        <w:tc>
          <w:tcPr>
            <w:tcW w:w="6960" w:type="dxa"/>
            <w:tcBorders>
              <w:top w:val="single" w:sz="2" w:space="0" w:color="A21C26"/>
              <w:bottom w:val="single" w:sz="2" w:space="0" w:color="A21C26"/>
            </w:tcBorders>
            <w:shd w:val="clear" w:color="auto" w:fill="auto"/>
          </w:tcPr>
          <w:p w14:paraId="7D533E63" w14:textId="77777777" w:rsidR="00001765" w:rsidRPr="006244A8" w:rsidRDefault="003D6CB6" w:rsidP="00902B8D">
            <w:pPr>
              <w:spacing w:before="120" w:after="60" w:line="264" w:lineRule="auto"/>
              <w:jc w:val="left"/>
              <w:rPr>
                <w:sz w:val="20"/>
                <w:szCs w:val="20"/>
              </w:rPr>
            </w:pPr>
            <w:r w:rsidRPr="006244A8">
              <w:rPr>
                <w:sz w:val="20"/>
                <w:szCs w:val="20"/>
              </w:rPr>
              <w:t>Transportation fee – cost recovery only</w:t>
            </w:r>
          </w:p>
        </w:tc>
        <w:tc>
          <w:tcPr>
            <w:tcW w:w="1820" w:type="dxa"/>
            <w:tcBorders>
              <w:top w:val="single" w:sz="2" w:space="0" w:color="A21C26"/>
              <w:bottom w:val="single" w:sz="2" w:space="0" w:color="A21C26"/>
            </w:tcBorders>
            <w:shd w:val="clear" w:color="auto" w:fill="auto"/>
          </w:tcPr>
          <w:p w14:paraId="7D8D62D5" w14:textId="77777777" w:rsidR="00001765" w:rsidRPr="009C4861" w:rsidRDefault="003D6CB6" w:rsidP="00001765">
            <w:pPr>
              <w:spacing w:before="120" w:after="60" w:line="264" w:lineRule="auto"/>
              <w:jc w:val="right"/>
              <w:rPr>
                <w:sz w:val="20"/>
                <w:szCs w:val="20"/>
              </w:rPr>
            </w:pPr>
            <w:r w:rsidRPr="006244A8">
              <w:rPr>
                <w:sz w:val="20"/>
                <w:szCs w:val="20"/>
              </w:rPr>
              <w:t>No set fee</w:t>
            </w:r>
          </w:p>
        </w:tc>
      </w:tr>
    </w:tbl>
    <w:p w14:paraId="386D79FB" w14:textId="77777777" w:rsidR="003E7A44" w:rsidRPr="009C4861" w:rsidRDefault="003D6CB6" w:rsidP="00B32649">
      <w:pPr>
        <w:pStyle w:val="Heading2"/>
      </w:pPr>
      <w:bookmarkStart w:id="25" w:name="_Toc168408120"/>
      <w:r>
        <w:t>8</w:t>
      </w:r>
      <w:r w:rsidRPr="009C4861">
        <w:t xml:space="preserve"> </w:t>
      </w:r>
      <w:r w:rsidRPr="009C4861">
        <w:tab/>
      </w:r>
      <w:r>
        <w:t>Other fees</w:t>
      </w:r>
      <w:bookmarkEnd w:id="25"/>
    </w:p>
    <w:p w14:paraId="5AED625B" w14:textId="77777777" w:rsidR="003E7A44" w:rsidRPr="003E7A44" w:rsidRDefault="003D6CB6" w:rsidP="00B22207">
      <w:pPr>
        <w:numPr>
          <w:ilvl w:val="0"/>
          <w:numId w:val="27"/>
        </w:numPr>
        <w:spacing w:before="120" w:after="60" w:line="264" w:lineRule="auto"/>
        <w:ind w:left="426" w:hanging="426"/>
        <w:jc w:val="left"/>
        <w:rPr>
          <w:sz w:val="20"/>
          <w:szCs w:val="20"/>
        </w:rPr>
      </w:pPr>
      <w:r w:rsidRPr="003E7A44">
        <w:rPr>
          <w:sz w:val="20"/>
          <w:szCs w:val="20"/>
        </w:rPr>
        <w:t>Pharmaceutical Reform arrangements</w:t>
      </w:r>
    </w:p>
    <w:p w14:paraId="5FE32488" w14:textId="77777777" w:rsidR="003E7A44" w:rsidRPr="003E7A44" w:rsidRDefault="003D6CB6" w:rsidP="002C11C6">
      <w:pPr>
        <w:tabs>
          <w:tab w:val="left" w:pos="426"/>
        </w:tabs>
        <w:spacing w:before="120" w:after="60" w:line="264" w:lineRule="auto"/>
        <w:ind w:left="426" w:hanging="424"/>
        <w:jc w:val="left"/>
        <w:rPr>
          <w:sz w:val="20"/>
          <w:szCs w:val="20"/>
        </w:rPr>
      </w:pPr>
      <w:r>
        <w:rPr>
          <w:sz w:val="20"/>
          <w:szCs w:val="20"/>
        </w:rPr>
        <w:tab/>
      </w:r>
      <w:r w:rsidR="002C11C6">
        <w:rPr>
          <w:sz w:val="20"/>
          <w:szCs w:val="20"/>
        </w:rPr>
        <w:t>U</w:t>
      </w:r>
      <w:r w:rsidRPr="003E7A44">
        <w:rPr>
          <w:sz w:val="20"/>
          <w:szCs w:val="20"/>
        </w:rPr>
        <w:t>nder the agreement between South Australian and the Australian Government the following fees apply for pharmaceuticals provided to admitted patients on discharge:</w:t>
      </w:r>
    </w:p>
    <w:p w14:paraId="27FD6FB1" w14:textId="77777777" w:rsidR="003E7A44" w:rsidRPr="003E7A44" w:rsidRDefault="003D6CB6" w:rsidP="00B22207">
      <w:pPr>
        <w:numPr>
          <w:ilvl w:val="1"/>
          <w:numId w:val="13"/>
        </w:numPr>
        <w:tabs>
          <w:tab w:val="clear" w:pos="1440"/>
          <w:tab w:val="num" w:pos="1134"/>
        </w:tabs>
        <w:spacing w:before="120" w:after="60" w:line="264" w:lineRule="auto"/>
        <w:ind w:left="1134" w:hanging="425"/>
        <w:jc w:val="left"/>
        <w:rPr>
          <w:sz w:val="20"/>
          <w:szCs w:val="20"/>
        </w:rPr>
      </w:pPr>
      <w:r w:rsidRPr="003E7A44">
        <w:rPr>
          <w:sz w:val="20"/>
          <w:szCs w:val="20"/>
        </w:rPr>
        <w:lastRenderedPageBreak/>
        <w:t>For the supply of Pharmaceutical Benefit Scheme items (per item) the community co-payment rate for pharmaceuticals as set under the Commonwealth National Health Act 1953 each year on 1 January.</w:t>
      </w:r>
    </w:p>
    <w:p w14:paraId="40B29D90" w14:textId="77777777" w:rsidR="003E7A44" w:rsidRPr="003E7A44" w:rsidRDefault="003D6CB6" w:rsidP="00B22207">
      <w:pPr>
        <w:numPr>
          <w:ilvl w:val="1"/>
          <w:numId w:val="13"/>
        </w:numPr>
        <w:tabs>
          <w:tab w:val="clear" w:pos="1440"/>
          <w:tab w:val="num" w:pos="1134"/>
        </w:tabs>
        <w:spacing w:before="120" w:after="60" w:line="264" w:lineRule="auto"/>
        <w:ind w:left="1134" w:hanging="425"/>
        <w:jc w:val="left"/>
        <w:rPr>
          <w:sz w:val="20"/>
          <w:szCs w:val="20"/>
        </w:rPr>
      </w:pPr>
      <w:r w:rsidRPr="003E7A44">
        <w:rPr>
          <w:sz w:val="20"/>
          <w:szCs w:val="20"/>
        </w:rPr>
        <w:t xml:space="preserve">For the supply of </w:t>
      </w:r>
      <w:r w:rsidR="00B32649">
        <w:rPr>
          <w:sz w:val="20"/>
          <w:szCs w:val="20"/>
        </w:rPr>
        <w:t>non-</w:t>
      </w:r>
      <w:r w:rsidRPr="003E7A44">
        <w:rPr>
          <w:sz w:val="20"/>
          <w:szCs w:val="20"/>
        </w:rPr>
        <w:t>Pharmaceutical Benefit Scheme items (per item) an amount that is the cost to the public hospital (using a full cost recovery principle) for supply of that item.</w:t>
      </w:r>
    </w:p>
    <w:p w14:paraId="1F536300" w14:textId="77777777" w:rsidR="00001765" w:rsidRPr="00001765" w:rsidRDefault="003D6CB6" w:rsidP="00B32649">
      <w:pPr>
        <w:pStyle w:val="Heading2"/>
      </w:pPr>
      <w:bookmarkStart w:id="26" w:name="_Toc389488450"/>
      <w:bookmarkStart w:id="27" w:name="_Toc168408121"/>
      <w:r w:rsidRPr="00001765">
        <w:t xml:space="preserve">9 </w:t>
      </w:r>
      <w:r w:rsidRPr="00001765">
        <w:tab/>
        <w:t>Tables</w:t>
      </w:r>
      <w:bookmarkEnd w:id="26"/>
      <w:bookmarkEnd w:id="27"/>
    </w:p>
    <w:p w14:paraId="5D09A7A1" w14:textId="77777777" w:rsidR="00001765" w:rsidRPr="00001765" w:rsidRDefault="003D6CB6" w:rsidP="00F55BDE">
      <w:pPr>
        <w:pStyle w:val="Heading3"/>
        <w:rPr>
          <w:lang w:val="en-GB"/>
        </w:rPr>
      </w:pPr>
      <w:bookmarkStart w:id="28" w:name="_Toc389488451"/>
      <w:bookmarkStart w:id="29" w:name="_Toc168408122"/>
      <w:r w:rsidRPr="00001765">
        <w:rPr>
          <w:lang w:val="en-GB"/>
        </w:rPr>
        <w:t>Table 1: Hospital prices</w:t>
      </w:r>
      <w:bookmarkEnd w:id="28"/>
      <w:bookmarkEnd w:id="29"/>
    </w:p>
    <w:tbl>
      <w:tblPr>
        <w:tblW w:w="0" w:type="auto"/>
        <w:tblLook w:val="01E0" w:firstRow="1" w:lastRow="1" w:firstColumn="1" w:lastColumn="1" w:noHBand="0" w:noVBand="0"/>
      </w:tblPr>
      <w:tblGrid>
        <w:gridCol w:w="8028"/>
        <w:gridCol w:w="1820"/>
      </w:tblGrid>
      <w:tr w:rsidR="00C4355B" w14:paraId="71C6F846" w14:textId="77777777" w:rsidTr="009B6E44">
        <w:tc>
          <w:tcPr>
            <w:tcW w:w="8028" w:type="dxa"/>
            <w:tcBorders>
              <w:bottom w:val="single" w:sz="2" w:space="0" w:color="A21C26"/>
            </w:tcBorders>
            <w:shd w:val="clear" w:color="auto" w:fill="auto"/>
          </w:tcPr>
          <w:p w14:paraId="5670A0E8" w14:textId="77777777" w:rsidR="00001765" w:rsidRPr="009B6E44" w:rsidRDefault="003D6CB6" w:rsidP="00001765">
            <w:pPr>
              <w:spacing w:before="120" w:after="60" w:line="264" w:lineRule="auto"/>
              <w:jc w:val="left"/>
              <w:rPr>
                <w:color w:val="A21C26"/>
                <w:sz w:val="20"/>
                <w:szCs w:val="20"/>
              </w:rPr>
            </w:pPr>
            <w:r w:rsidRPr="009B6E44">
              <w:rPr>
                <w:b/>
                <w:bCs/>
                <w:color w:val="A21C26"/>
                <w:sz w:val="20"/>
                <w:szCs w:val="20"/>
              </w:rPr>
              <w:t>Hospital classification</w:t>
            </w:r>
          </w:p>
        </w:tc>
        <w:tc>
          <w:tcPr>
            <w:tcW w:w="1820" w:type="dxa"/>
            <w:tcBorders>
              <w:bottom w:val="single" w:sz="2" w:space="0" w:color="A21C26"/>
            </w:tcBorders>
            <w:shd w:val="clear" w:color="auto" w:fill="auto"/>
          </w:tcPr>
          <w:p w14:paraId="39D9C0D2" w14:textId="77777777" w:rsidR="00001765" w:rsidRPr="009B6E44" w:rsidRDefault="003D6CB6" w:rsidP="00001765">
            <w:pPr>
              <w:spacing w:before="120" w:after="60" w:line="264" w:lineRule="auto"/>
              <w:jc w:val="right"/>
              <w:rPr>
                <w:color w:val="A21C26"/>
                <w:sz w:val="20"/>
                <w:szCs w:val="20"/>
              </w:rPr>
            </w:pPr>
            <w:r w:rsidRPr="009B6E44">
              <w:rPr>
                <w:b/>
                <w:bCs/>
                <w:color w:val="A21C26"/>
                <w:sz w:val="20"/>
                <w:szCs w:val="20"/>
              </w:rPr>
              <w:t>Price</w:t>
            </w:r>
          </w:p>
        </w:tc>
      </w:tr>
      <w:tr w:rsidR="00C4355B" w14:paraId="2098283D" w14:textId="77777777" w:rsidTr="009B6E44">
        <w:tc>
          <w:tcPr>
            <w:tcW w:w="8028" w:type="dxa"/>
            <w:tcBorders>
              <w:top w:val="single" w:sz="2" w:space="0" w:color="A21C26"/>
              <w:bottom w:val="single" w:sz="2" w:space="0" w:color="A21C26"/>
            </w:tcBorders>
            <w:shd w:val="clear" w:color="auto" w:fill="auto"/>
          </w:tcPr>
          <w:p w14:paraId="792F9A46" w14:textId="77777777" w:rsidR="00001765" w:rsidRPr="00001765" w:rsidRDefault="003D6CB6" w:rsidP="00001765">
            <w:pPr>
              <w:spacing w:before="120" w:after="60" w:line="264" w:lineRule="auto"/>
              <w:jc w:val="left"/>
              <w:rPr>
                <w:bCs/>
                <w:sz w:val="20"/>
                <w:szCs w:val="20"/>
              </w:rPr>
            </w:pPr>
            <w:r w:rsidRPr="00001765">
              <w:rPr>
                <w:sz w:val="20"/>
                <w:szCs w:val="20"/>
              </w:rPr>
              <w:t>All hospitals</w:t>
            </w:r>
          </w:p>
        </w:tc>
        <w:tc>
          <w:tcPr>
            <w:tcW w:w="1820" w:type="dxa"/>
            <w:tcBorders>
              <w:top w:val="single" w:sz="2" w:space="0" w:color="A21C26"/>
              <w:bottom w:val="single" w:sz="2" w:space="0" w:color="A21C26"/>
            </w:tcBorders>
            <w:shd w:val="clear" w:color="auto" w:fill="auto"/>
          </w:tcPr>
          <w:p w14:paraId="323E7195" w14:textId="582E3D02" w:rsidR="00001765" w:rsidRPr="00001765" w:rsidRDefault="003D6CB6" w:rsidP="00DC6660">
            <w:pPr>
              <w:spacing w:before="120" w:after="60" w:line="264" w:lineRule="auto"/>
              <w:jc w:val="right"/>
              <w:rPr>
                <w:sz w:val="20"/>
                <w:szCs w:val="20"/>
              </w:rPr>
            </w:pPr>
            <w:r w:rsidRPr="00427183">
              <w:rPr>
                <w:sz w:val="20"/>
                <w:szCs w:val="20"/>
              </w:rPr>
              <w:t>$</w:t>
            </w:r>
            <w:r w:rsidR="00DC6660" w:rsidRPr="00DC6660">
              <w:rPr>
                <w:sz w:val="20"/>
                <w:szCs w:val="20"/>
              </w:rPr>
              <w:t>7,324.00</w:t>
            </w:r>
            <w:r w:rsidR="00DC6660">
              <w:rPr>
                <w:rFonts w:ascii="Arial" w:hAnsi="Arial" w:cs="Arial"/>
                <w:sz w:val="20"/>
                <w:szCs w:val="20"/>
              </w:rPr>
              <w:t xml:space="preserve"> </w:t>
            </w:r>
          </w:p>
        </w:tc>
      </w:tr>
    </w:tbl>
    <w:p w14:paraId="084C6E1A" w14:textId="77777777" w:rsidR="00001765" w:rsidRPr="00001765" w:rsidRDefault="00001765" w:rsidP="00001765">
      <w:pPr>
        <w:spacing w:before="120" w:after="60" w:line="264" w:lineRule="auto"/>
        <w:jc w:val="left"/>
        <w:rPr>
          <w:bCs/>
          <w:sz w:val="20"/>
          <w:szCs w:val="20"/>
        </w:rPr>
      </w:pPr>
    </w:p>
    <w:p w14:paraId="772888EC" w14:textId="77777777" w:rsidR="00001765" w:rsidRPr="00001765" w:rsidRDefault="003D6CB6" w:rsidP="00F55BDE">
      <w:pPr>
        <w:pStyle w:val="Heading3"/>
        <w:rPr>
          <w:lang w:val="en-GB"/>
        </w:rPr>
      </w:pPr>
      <w:bookmarkStart w:id="30" w:name="_Toc389488452"/>
      <w:bookmarkStart w:id="31" w:name="_Toc168408123"/>
      <w:r w:rsidRPr="00001765">
        <w:rPr>
          <w:lang w:val="en-GB"/>
        </w:rPr>
        <w:t>Table 2: Rehabilitation and maintenance care fees</w:t>
      </w:r>
      <w:bookmarkEnd w:id="30"/>
      <w:bookmarkEnd w:id="31"/>
    </w:p>
    <w:tbl>
      <w:tblPr>
        <w:tblW w:w="9855" w:type="dxa"/>
        <w:tblLook w:val="01E0" w:firstRow="1" w:lastRow="1" w:firstColumn="1" w:lastColumn="1" w:noHBand="0" w:noVBand="0"/>
      </w:tblPr>
      <w:tblGrid>
        <w:gridCol w:w="1068"/>
        <w:gridCol w:w="1757"/>
        <w:gridCol w:w="4876"/>
        <w:gridCol w:w="2154"/>
      </w:tblGrid>
      <w:tr w:rsidR="00C4355B" w14:paraId="024536CF" w14:textId="77777777" w:rsidTr="005325BB">
        <w:tc>
          <w:tcPr>
            <w:tcW w:w="1068" w:type="dxa"/>
            <w:tcBorders>
              <w:bottom w:val="single" w:sz="2" w:space="0" w:color="A21C26"/>
            </w:tcBorders>
            <w:shd w:val="clear" w:color="auto" w:fill="auto"/>
          </w:tcPr>
          <w:p w14:paraId="6919CFC0" w14:textId="77777777" w:rsidR="00001765" w:rsidRPr="00F55BDE" w:rsidRDefault="003D6CB6" w:rsidP="00001765">
            <w:pPr>
              <w:spacing w:before="120" w:after="60" w:line="264" w:lineRule="auto"/>
              <w:jc w:val="left"/>
              <w:rPr>
                <w:b/>
                <w:bCs/>
                <w:color w:val="A21C26"/>
                <w:sz w:val="20"/>
                <w:szCs w:val="20"/>
              </w:rPr>
            </w:pPr>
            <w:r w:rsidRPr="00F55BDE">
              <w:rPr>
                <w:b/>
                <w:bCs/>
                <w:color w:val="A21C26"/>
                <w:sz w:val="20"/>
                <w:szCs w:val="20"/>
              </w:rPr>
              <w:t>Item no.</w:t>
            </w:r>
          </w:p>
          <w:p w14:paraId="1E43E912" w14:textId="77777777" w:rsidR="00001765" w:rsidRPr="00F55BDE" w:rsidRDefault="00001765" w:rsidP="00001765">
            <w:pPr>
              <w:spacing w:before="120" w:after="60" w:line="264" w:lineRule="auto"/>
              <w:jc w:val="left"/>
              <w:rPr>
                <w:b/>
                <w:bCs/>
                <w:color w:val="A21C26"/>
                <w:sz w:val="20"/>
                <w:szCs w:val="20"/>
              </w:rPr>
            </w:pPr>
          </w:p>
        </w:tc>
        <w:tc>
          <w:tcPr>
            <w:tcW w:w="1757" w:type="dxa"/>
            <w:tcBorders>
              <w:bottom w:val="single" w:sz="2" w:space="0" w:color="A21C26"/>
            </w:tcBorders>
            <w:shd w:val="clear" w:color="auto" w:fill="auto"/>
          </w:tcPr>
          <w:p w14:paraId="2E5115BB" w14:textId="77777777" w:rsidR="00001765" w:rsidRPr="00F55BDE" w:rsidRDefault="003D6CB6" w:rsidP="00001765">
            <w:pPr>
              <w:spacing w:before="120" w:after="60" w:line="264" w:lineRule="auto"/>
              <w:jc w:val="left"/>
              <w:rPr>
                <w:b/>
                <w:bCs/>
                <w:color w:val="A21C26"/>
                <w:sz w:val="20"/>
                <w:szCs w:val="20"/>
              </w:rPr>
            </w:pPr>
            <w:r w:rsidRPr="00F55BDE">
              <w:rPr>
                <w:b/>
                <w:bCs/>
                <w:color w:val="A21C26"/>
                <w:sz w:val="20"/>
                <w:szCs w:val="20"/>
              </w:rPr>
              <w:t>Public or private patient</w:t>
            </w:r>
          </w:p>
        </w:tc>
        <w:tc>
          <w:tcPr>
            <w:tcW w:w="4876" w:type="dxa"/>
            <w:tcBorders>
              <w:bottom w:val="single" w:sz="2" w:space="0" w:color="A21C26"/>
            </w:tcBorders>
            <w:shd w:val="clear" w:color="auto" w:fill="auto"/>
          </w:tcPr>
          <w:p w14:paraId="77BB77A1" w14:textId="77777777" w:rsidR="00001765" w:rsidRPr="00F55BDE" w:rsidRDefault="003D6CB6" w:rsidP="00001765">
            <w:pPr>
              <w:spacing w:before="120" w:after="60" w:line="264" w:lineRule="auto"/>
              <w:jc w:val="left"/>
              <w:rPr>
                <w:b/>
                <w:bCs/>
                <w:color w:val="A21C26"/>
                <w:sz w:val="20"/>
                <w:szCs w:val="20"/>
              </w:rPr>
            </w:pPr>
            <w:r w:rsidRPr="00F55BDE">
              <w:rPr>
                <w:b/>
                <w:bCs/>
                <w:color w:val="A21C26"/>
                <w:sz w:val="20"/>
                <w:szCs w:val="20"/>
              </w:rPr>
              <w:t>Type of treatment</w:t>
            </w:r>
          </w:p>
          <w:p w14:paraId="6DE94D60" w14:textId="77777777" w:rsidR="00001765" w:rsidRPr="00F55BDE" w:rsidRDefault="00001765" w:rsidP="00001765">
            <w:pPr>
              <w:spacing w:before="120" w:after="60" w:line="264" w:lineRule="auto"/>
              <w:jc w:val="left"/>
              <w:rPr>
                <w:b/>
                <w:bCs/>
                <w:color w:val="A21C26"/>
                <w:sz w:val="20"/>
                <w:szCs w:val="20"/>
              </w:rPr>
            </w:pPr>
          </w:p>
        </w:tc>
        <w:tc>
          <w:tcPr>
            <w:tcW w:w="2154" w:type="dxa"/>
            <w:tcBorders>
              <w:bottom w:val="single" w:sz="2" w:space="0" w:color="A21C26"/>
            </w:tcBorders>
            <w:shd w:val="clear" w:color="auto" w:fill="auto"/>
          </w:tcPr>
          <w:p w14:paraId="2A4A5FAD" w14:textId="77777777" w:rsidR="00001765" w:rsidRPr="00F55BDE" w:rsidRDefault="003D6CB6" w:rsidP="00001765">
            <w:pPr>
              <w:spacing w:before="120" w:after="60" w:line="264" w:lineRule="auto"/>
              <w:jc w:val="right"/>
              <w:rPr>
                <w:b/>
                <w:bCs/>
                <w:color w:val="A21C26"/>
                <w:sz w:val="20"/>
                <w:szCs w:val="20"/>
              </w:rPr>
            </w:pPr>
            <w:r w:rsidRPr="009B6E44">
              <w:rPr>
                <w:b/>
                <w:bCs/>
                <w:color w:val="A21C26"/>
                <w:sz w:val="20"/>
                <w:szCs w:val="20"/>
              </w:rPr>
              <w:t xml:space="preserve">Price per day </w:t>
            </w:r>
            <w:r w:rsidRPr="009B6E44">
              <w:rPr>
                <w:b/>
                <w:bCs/>
                <w:color w:val="A21C26"/>
                <w:sz w:val="20"/>
                <w:szCs w:val="20"/>
              </w:rPr>
              <w:br/>
              <w:t xml:space="preserve">for all hospitals </w:t>
            </w:r>
            <w:r w:rsidRPr="009B6E44">
              <w:rPr>
                <w:b/>
                <w:bCs/>
                <w:color w:val="A21C26"/>
                <w:sz w:val="20"/>
                <w:szCs w:val="20"/>
              </w:rPr>
              <w:br/>
            </w:r>
            <w:r w:rsidRPr="009B6E44">
              <w:rPr>
                <w:color w:val="A21C26"/>
                <w:sz w:val="20"/>
                <w:szCs w:val="20"/>
              </w:rPr>
              <w:t>(ex GST)</w:t>
            </w:r>
          </w:p>
        </w:tc>
      </w:tr>
      <w:tr w:rsidR="00C4355B" w14:paraId="19058CF5" w14:textId="77777777" w:rsidTr="005325BB">
        <w:tc>
          <w:tcPr>
            <w:tcW w:w="1068" w:type="dxa"/>
            <w:tcBorders>
              <w:top w:val="single" w:sz="2" w:space="0" w:color="A21C26"/>
              <w:bottom w:val="single" w:sz="2" w:space="0" w:color="A21C26"/>
            </w:tcBorders>
            <w:shd w:val="clear" w:color="auto" w:fill="auto"/>
          </w:tcPr>
          <w:p w14:paraId="34545733" w14:textId="77777777" w:rsidR="0054382F" w:rsidRPr="0054382F" w:rsidRDefault="003D6CB6" w:rsidP="0054382F">
            <w:pPr>
              <w:spacing w:before="120" w:after="60" w:line="264" w:lineRule="auto"/>
              <w:jc w:val="left"/>
              <w:rPr>
                <w:b/>
                <w:bCs/>
                <w:sz w:val="20"/>
                <w:szCs w:val="20"/>
              </w:rPr>
            </w:pPr>
            <w:r w:rsidRPr="0054382F">
              <w:rPr>
                <w:sz w:val="20"/>
                <w:szCs w:val="20"/>
              </w:rPr>
              <w:t>PU204</w:t>
            </w:r>
          </w:p>
        </w:tc>
        <w:tc>
          <w:tcPr>
            <w:tcW w:w="1757" w:type="dxa"/>
            <w:tcBorders>
              <w:top w:val="single" w:sz="2" w:space="0" w:color="A21C26"/>
              <w:bottom w:val="single" w:sz="2" w:space="0" w:color="A21C26"/>
            </w:tcBorders>
            <w:shd w:val="clear" w:color="auto" w:fill="auto"/>
          </w:tcPr>
          <w:p w14:paraId="22A21B9E" w14:textId="77777777" w:rsidR="0054382F" w:rsidRPr="0054382F" w:rsidRDefault="003D6CB6" w:rsidP="0054382F">
            <w:pPr>
              <w:spacing w:before="120" w:after="60" w:line="264" w:lineRule="auto"/>
              <w:jc w:val="left"/>
              <w:rPr>
                <w:b/>
                <w:bCs/>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400A4FF2" w14:textId="77777777" w:rsidR="0054382F" w:rsidRPr="0054382F" w:rsidRDefault="003D6CB6" w:rsidP="0054382F">
            <w:pPr>
              <w:spacing w:before="120" w:after="60" w:line="264" w:lineRule="auto"/>
              <w:jc w:val="left"/>
              <w:rPr>
                <w:b/>
                <w:bCs/>
                <w:sz w:val="20"/>
                <w:szCs w:val="20"/>
              </w:rPr>
            </w:pPr>
            <w:r w:rsidRPr="0054382F">
              <w:rPr>
                <w:sz w:val="20"/>
                <w:szCs w:val="20"/>
              </w:rPr>
              <w:t>Maintenance care</w:t>
            </w:r>
          </w:p>
        </w:tc>
        <w:tc>
          <w:tcPr>
            <w:tcW w:w="2154" w:type="dxa"/>
            <w:tcBorders>
              <w:top w:val="single" w:sz="2" w:space="0" w:color="A21C26"/>
              <w:bottom w:val="single" w:sz="2" w:space="0" w:color="A21C26"/>
            </w:tcBorders>
            <w:shd w:val="clear" w:color="auto" w:fill="auto"/>
          </w:tcPr>
          <w:p w14:paraId="66A9BEB1" w14:textId="7E2E7CA0"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 xml:space="preserve">558.00 </w:t>
            </w:r>
          </w:p>
        </w:tc>
      </w:tr>
      <w:tr w:rsidR="00C4355B" w14:paraId="0DC16CE0" w14:textId="77777777" w:rsidTr="005325BB">
        <w:tc>
          <w:tcPr>
            <w:tcW w:w="1068" w:type="dxa"/>
            <w:tcBorders>
              <w:top w:val="single" w:sz="2" w:space="0" w:color="A21C26"/>
              <w:bottom w:val="single" w:sz="2" w:space="0" w:color="A21C26"/>
            </w:tcBorders>
            <w:shd w:val="clear" w:color="auto" w:fill="auto"/>
          </w:tcPr>
          <w:p w14:paraId="04FD41C3" w14:textId="77777777" w:rsidR="0054382F" w:rsidRPr="0054382F" w:rsidRDefault="003D6CB6" w:rsidP="0054382F">
            <w:pPr>
              <w:spacing w:before="120" w:after="60" w:line="264" w:lineRule="auto"/>
              <w:jc w:val="left"/>
              <w:rPr>
                <w:sz w:val="20"/>
                <w:szCs w:val="20"/>
              </w:rPr>
            </w:pPr>
            <w:r w:rsidRPr="0054382F">
              <w:rPr>
                <w:sz w:val="20"/>
                <w:szCs w:val="20"/>
              </w:rPr>
              <w:t>PU206</w:t>
            </w:r>
          </w:p>
        </w:tc>
        <w:tc>
          <w:tcPr>
            <w:tcW w:w="1757" w:type="dxa"/>
            <w:tcBorders>
              <w:top w:val="single" w:sz="2" w:space="0" w:color="A21C26"/>
              <w:bottom w:val="single" w:sz="2" w:space="0" w:color="A21C26"/>
            </w:tcBorders>
            <w:shd w:val="clear" w:color="auto" w:fill="auto"/>
          </w:tcPr>
          <w:p w14:paraId="02D09682" w14:textId="77777777" w:rsidR="0054382F" w:rsidRPr="0054382F" w:rsidRDefault="003D6CB6"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172AA357" w14:textId="77777777" w:rsidR="0054382F" w:rsidRPr="0054382F" w:rsidRDefault="003D6CB6" w:rsidP="0054382F">
            <w:pPr>
              <w:spacing w:before="120" w:after="60" w:line="264" w:lineRule="auto"/>
              <w:jc w:val="left"/>
              <w:rPr>
                <w:sz w:val="20"/>
                <w:szCs w:val="20"/>
              </w:rPr>
            </w:pPr>
            <w:r w:rsidRPr="0054382F">
              <w:rPr>
                <w:sz w:val="20"/>
                <w:szCs w:val="20"/>
              </w:rPr>
              <w:t>Maintenance care</w:t>
            </w:r>
          </w:p>
        </w:tc>
        <w:tc>
          <w:tcPr>
            <w:tcW w:w="2154" w:type="dxa"/>
            <w:tcBorders>
              <w:top w:val="single" w:sz="2" w:space="0" w:color="A21C26"/>
              <w:bottom w:val="single" w:sz="2" w:space="0" w:color="A21C26"/>
            </w:tcBorders>
            <w:shd w:val="clear" w:color="auto" w:fill="auto"/>
          </w:tcPr>
          <w:p w14:paraId="59C8F73B" w14:textId="5E44E3F3"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545.00</w:t>
            </w:r>
          </w:p>
        </w:tc>
      </w:tr>
      <w:tr w:rsidR="00C4355B" w14:paraId="45B6B110" w14:textId="77777777" w:rsidTr="005325BB">
        <w:tc>
          <w:tcPr>
            <w:tcW w:w="1068" w:type="dxa"/>
            <w:tcBorders>
              <w:top w:val="single" w:sz="2" w:space="0" w:color="A21C26"/>
              <w:bottom w:val="single" w:sz="2" w:space="0" w:color="A21C26"/>
            </w:tcBorders>
            <w:shd w:val="clear" w:color="auto" w:fill="auto"/>
          </w:tcPr>
          <w:p w14:paraId="507A8A11" w14:textId="77777777" w:rsidR="0054382F" w:rsidRPr="0054382F" w:rsidRDefault="003D6CB6" w:rsidP="0054382F">
            <w:pPr>
              <w:spacing w:before="120" w:after="60" w:line="264" w:lineRule="auto"/>
              <w:jc w:val="left"/>
              <w:rPr>
                <w:sz w:val="20"/>
                <w:szCs w:val="20"/>
              </w:rPr>
            </w:pPr>
            <w:r w:rsidRPr="0054382F">
              <w:rPr>
                <w:sz w:val="20"/>
                <w:szCs w:val="20"/>
              </w:rPr>
              <w:t>PU208</w:t>
            </w:r>
          </w:p>
        </w:tc>
        <w:tc>
          <w:tcPr>
            <w:tcW w:w="1757" w:type="dxa"/>
            <w:tcBorders>
              <w:top w:val="single" w:sz="2" w:space="0" w:color="A21C26"/>
              <w:bottom w:val="single" w:sz="2" w:space="0" w:color="A21C26"/>
            </w:tcBorders>
            <w:shd w:val="clear" w:color="auto" w:fill="auto"/>
          </w:tcPr>
          <w:p w14:paraId="080F8CF7" w14:textId="77777777" w:rsidR="0054382F" w:rsidRPr="0054382F" w:rsidRDefault="003D6CB6"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579F8A97" w14:textId="77777777" w:rsidR="0054382F" w:rsidRPr="0054382F" w:rsidRDefault="003D6CB6" w:rsidP="0054382F">
            <w:pPr>
              <w:spacing w:before="120" w:after="60" w:line="264" w:lineRule="auto"/>
              <w:jc w:val="left"/>
              <w:rPr>
                <w:sz w:val="20"/>
                <w:szCs w:val="20"/>
              </w:rPr>
            </w:pPr>
            <w:r w:rsidRPr="0054382F">
              <w:rPr>
                <w:sz w:val="20"/>
                <w:szCs w:val="20"/>
              </w:rPr>
              <w:t>Rehabilitation – Spinal</w:t>
            </w:r>
          </w:p>
        </w:tc>
        <w:tc>
          <w:tcPr>
            <w:tcW w:w="2154" w:type="dxa"/>
            <w:tcBorders>
              <w:top w:val="single" w:sz="2" w:space="0" w:color="A21C26"/>
              <w:bottom w:val="single" w:sz="2" w:space="0" w:color="A21C26"/>
            </w:tcBorders>
            <w:shd w:val="clear" w:color="auto" w:fill="auto"/>
          </w:tcPr>
          <w:p w14:paraId="1E9498CD" w14:textId="4436241A"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2,988.00</w:t>
            </w:r>
          </w:p>
        </w:tc>
      </w:tr>
      <w:tr w:rsidR="00C4355B" w14:paraId="27E9ED99" w14:textId="77777777" w:rsidTr="005325BB">
        <w:tc>
          <w:tcPr>
            <w:tcW w:w="1068" w:type="dxa"/>
            <w:tcBorders>
              <w:top w:val="single" w:sz="2" w:space="0" w:color="A21C26"/>
              <w:bottom w:val="single" w:sz="2" w:space="0" w:color="A21C26"/>
            </w:tcBorders>
            <w:shd w:val="clear" w:color="auto" w:fill="auto"/>
          </w:tcPr>
          <w:p w14:paraId="0CB37C52" w14:textId="77777777" w:rsidR="0054382F" w:rsidRPr="0054382F" w:rsidRDefault="003D6CB6" w:rsidP="0054382F">
            <w:pPr>
              <w:spacing w:before="120" w:after="60" w:line="264" w:lineRule="auto"/>
              <w:jc w:val="left"/>
              <w:rPr>
                <w:sz w:val="20"/>
                <w:szCs w:val="20"/>
              </w:rPr>
            </w:pPr>
            <w:r w:rsidRPr="0054382F">
              <w:rPr>
                <w:sz w:val="20"/>
                <w:szCs w:val="20"/>
              </w:rPr>
              <w:t>PU210</w:t>
            </w:r>
          </w:p>
        </w:tc>
        <w:tc>
          <w:tcPr>
            <w:tcW w:w="1757" w:type="dxa"/>
            <w:tcBorders>
              <w:top w:val="single" w:sz="2" w:space="0" w:color="A21C26"/>
              <w:bottom w:val="single" w:sz="2" w:space="0" w:color="A21C26"/>
            </w:tcBorders>
            <w:shd w:val="clear" w:color="auto" w:fill="auto"/>
          </w:tcPr>
          <w:p w14:paraId="5CB51088" w14:textId="77777777" w:rsidR="0054382F" w:rsidRPr="0054382F" w:rsidRDefault="003D6CB6"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29481AD5" w14:textId="77777777" w:rsidR="0054382F" w:rsidRPr="0054382F" w:rsidRDefault="003D6CB6" w:rsidP="0054382F">
            <w:pPr>
              <w:spacing w:before="120" w:after="60" w:line="264" w:lineRule="auto"/>
              <w:jc w:val="left"/>
              <w:rPr>
                <w:sz w:val="20"/>
                <w:szCs w:val="20"/>
              </w:rPr>
            </w:pPr>
            <w:r w:rsidRPr="0054382F">
              <w:rPr>
                <w:sz w:val="20"/>
                <w:szCs w:val="20"/>
              </w:rPr>
              <w:t>Rehabilitation – Spinal</w:t>
            </w:r>
          </w:p>
        </w:tc>
        <w:tc>
          <w:tcPr>
            <w:tcW w:w="2154" w:type="dxa"/>
            <w:tcBorders>
              <w:top w:val="single" w:sz="2" w:space="0" w:color="A21C26"/>
              <w:bottom w:val="single" w:sz="2" w:space="0" w:color="A21C26"/>
            </w:tcBorders>
            <w:shd w:val="clear" w:color="auto" w:fill="auto"/>
          </w:tcPr>
          <w:p w14:paraId="4E3A26A9" w14:textId="79509E0B"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2,727.00</w:t>
            </w:r>
          </w:p>
        </w:tc>
      </w:tr>
      <w:tr w:rsidR="00C4355B" w14:paraId="2B8E0AA8" w14:textId="77777777" w:rsidTr="005325BB">
        <w:tc>
          <w:tcPr>
            <w:tcW w:w="1068" w:type="dxa"/>
            <w:tcBorders>
              <w:top w:val="single" w:sz="2" w:space="0" w:color="A21C26"/>
              <w:bottom w:val="single" w:sz="2" w:space="0" w:color="A21C26"/>
            </w:tcBorders>
            <w:shd w:val="clear" w:color="auto" w:fill="auto"/>
          </w:tcPr>
          <w:p w14:paraId="544CD601" w14:textId="77777777" w:rsidR="0054382F" w:rsidRPr="0054382F" w:rsidRDefault="003D6CB6" w:rsidP="0054382F">
            <w:pPr>
              <w:spacing w:before="120" w:after="60" w:line="264" w:lineRule="auto"/>
              <w:jc w:val="left"/>
              <w:rPr>
                <w:sz w:val="20"/>
                <w:szCs w:val="20"/>
              </w:rPr>
            </w:pPr>
            <w:r w:rsidRPr="0054382F">
              <w:rPr>
                <w:sz w:val="20"/>
                <w:szCs w:val="20"/>
              </w:rPr>
              <w:t>PU216</w:t>
            </w:r>
          </w:p>
        </w:tc>
        <w:tc>
          <w:tcPr>
            <w:tcW w:w="1757" w:type="dxa"/>
            <w:tcBorders>
              <w:top w:val="single" w:sz="2" w:space="0" w:color="A21C26"/>
              <w:bottom w:val="single" w:sz="2" w:space="0" w:color="A21C26"/>
            </w:tcBorders>
            <w:shd w:val="clear" w:color="auto" w:fill="auto"/>
          </w:tcPr>
          <w:p w14:paraId="22BAD2E2" w14:textId="77777777" w:rsidR="0054382F" w:rsidRPr="0054382F" w:rsidRDefault="003D6CB6"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7438FEDE" w14:textId="77777777" w:rsidR="0054382F" w:rsidRPr="0054382F" w:rsidRDefault="003D6CB6" w:rsidP="0054382F">
            <w:pPr>
              <w:spacing w:before="120" w:after="60" w:line="264" w:lineRule="auto"/>
              <w:jc w:val="left"/>
              <w:rPr>
                <w:sz w:val="20"/>
                <w:szCs w:val="20"/>
              </w:rPr>
            </w:pPr>
            <w:r w:rsidRPr="0054382F">
              <w:rPr>
                <w:sz w:val="20"/>
                <w:szCs w:val="20"/>
              </w:rPr>
              <w:t>Rehabilitation – Stroke, Acquired Brain Injury, Amputee</w:t>
            </w:r>
          </w:p>
        </w:tc>
        <w:tc>
          <w:tcPr>
            <w:tcW w:w="2154" w:type="dxa"/>
            <w:tcBorders>
              <w:top w:val="single" w:sz="2" w:space="0" w:color="A21C26"/>
              <w:bottom w:val="single" w:sz="2" w:space="0" w:color="A21C26"/>
            </w:tcBorders>
            <w:shd w:val="clear" w:color="auto" w:fill="auto"/>
          </w:tcPr>
          <w:p w14:paraId="49967186" w14:textId="3E9A8FBA"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1,726.00</w:t>
            </w:r>
          </w:p>
        </w:tc>
      </w:tr>
      <w:tr w:rsidR="00C4355B" w14:paraId="520CBE88" w14:textId="77777777" w:rsidTr="005325BB">
        <w:tc>
          <w:tcPr>
            <w:tcW w:w="1068" w:type="dxa"/>
            <w:tcBorders>
              <w:top w:val="single" w:sz="2" w:space="0" w:color="A21C26"/>
              <w:bottom w:val="single" w:sz="2" w:space="0" w:color="A21C26"/>
            </w:tcBorders>
            <w:shd w:val="clear" w:color="auto" w:fill="auto"/>
          </w:tcPr>
          <w:p w14:paraId="033B94DE" w14:textId="77777777" w:rsidR="0054382F" w:rsidRPr="0054382F" w:rsidRDefault="003D6CB6" w:rsidP="0054382F">
            <w:pPr>
              <w:spacing w:before="120" w:after="60" w:line="264" w:lineRule="auto"/>
              <w:jc w:val="left"/>
              <w:rPr>
                <w:sz w:val="20"/>
                <w:szCs w:val="20"/>
              </w:rPr>
            </w:pPr>
            <w:r w:rsidRPr="0054382F">
              <w:rPr>
                <w:sz w:val="20"/>
                <w:szCs w:val="20"/>
              </w:rPr>
              <w:t>PU218</w:t>
            </w:r>
          </w:p>
        </w:tc>
        <w:tc>
          <w:tcPr>
            <w:tcW w:w="1757" w:type="dxa"/>
            <w:tcBorders>
              <w:top w:val="single" w:sz="2" w:space="0" w:color="A21C26"/>
              <w:bottom w:val="single" w:sz="2" w:space="0" w:color="A21C26"/>
            </w:tcBorders>
            <w:shd w:val="clear" w:color="auto" w:fill="auto"/>
          </w:tcPr>
          <w:p w14:paraId="1FCAC737" w14:textId="77777777" w:rsidR="0054382F" w:rsidRPr="0054382F" w:rsidRDefault="003D6CB6"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41495629" w14:textId="77777777" w:rsidR="0054382F" w:rsidRPr="0054382F" w:rsidRDefault="003D6CB6" w:rsidP="0054382F">
            <w:pPr>
              <w:spacing w:before="120" w:after="60" w:line="264" w:lineRule="auto"/>
              <w:jc w:val="left"/>
              <w:rPr>
                <w:sz w:val="20"/>
                <w:szCs w:val="20"/>
              </w:rPr>
            </w:pPr>
            <w:r w:rsidRPr="0054382F">
              <w:rPr>
                <w:sz w:val="20"/>
                <w:szCs w:val="20"/>
              </w:rPr>
              <w:t>Rehabilitation – Stroke, Acquired Brain Injury, Amputee</w:t>
            </w:r>
          </w:p>
        </w:tc>
        <w:tc>
          <w:tcPr>
            <w:tcW w:w="2154" w:type="dxa"/>
            <w:tcBorders>
              <w:top w:val="single" w:sz="2" w:space="0" w:color="A21C26"/>
              <w:bottom w:val="single" w:sz="2" w:space="0" w:color="A21C26"/>
            </w:tcBorders>
            <w:shd w:val="clear" w:color="auto" w:fill="auto"/>
          </w:tcPr>
          <w:p w14:paraId="357B30D2" w14:textId="79B25EC9" w:rsidR="0054382F" w:rsidRPr="0054382F" w:rsidRDefault="003D6CB6" w:rsidP="00CD4EC9">
            <w:pPr>
              <w:spacing w:before="120" w:after="60" w:line="264" w:lineRule="auto"/>
              <w:jc w:val="right"/>
              <w:rPr>
                <w:sz w:val="20"/>
                <w:szCs w:val="20"/>
              </w:rPr>
            </w:pPr>
            <w:r w:rsidRPr="00427183">
              <w:rPr>
                <w:sz w:val="20"/>
                <w:szCs w:val="20"/>
              </w:rPr>
              <w:t>$</w:t>
            </w:r>
            <w:r w:rsidR="00DC6660" w:rsidRPr="00DC6660">
              <w:rPr>
                <w:sz w:val="20"/>
                <w:szCs w:val="20"/>
              </w:rPr>
              <w:t>1,575.00</w:t>
            </w:r>
          </w:p>
        </w:tc>
      </w:tr>
      <w:tr w:rsidR="00C4355B" w14:paraId="71FD5E0B" w14:textId="77777777" w:rsidTr="005325BB">
        <w:tc>
          <w:tcPr>
            <w:tcW w:w="1068" w:type="dxa"/>
            <w:tcBorders>
              <w:top w:val="single" w:sz="2" w:space="0" w:color="A21C26"/>
              <w:bottom w:val="single" w:sz="2" w:space="0" w:color="A21C26"/>
            </w:tcBorders>
            <w:shd w:val="clear" w:color="auto" w:fill="auto"/>
          </w:tcPr>
          <w:p w14:paraId="4DF643DE" w14:textId="77777777" w:rsidR="0054382F" w:rsidRPr="0054382F" w:rsidRDefault="003D6CB6" w:rsidP="0054382F">
            <w:pPr>
              <w:spacing w:before="120" w:after="60" w:line="264" w:lineRule="auto"/>
              <w:jc w:val="left"/>
              <w:rPr>
                <w:sz w:val="20"/>
                <w:szCs w:val="20"/>
              </w:rPr>
            </w:pPr>
            <w:r w:rsidRPr="0054382F">
              <w:rPr>
                <w:sz w:val="20"/>
                <w:szCs w:val="20"/>
              </w:rPr>
              <w:t>PU224</w:t>
            </w:r>
          </w:p>
        </w:tc>
        <w:tc>
          <w:tcPr>
            <w:tcW w:w="1757" w:type="dxa"/>
            <w:tcBorders>
              <w:top w:val="single" w:sz="2" w:space="0" w:color="A21C26"/>
              <w:bottom w:val="single" w:sz="2" w:space="0" w:color="A21C26"/>
            </w:tcBorders>
            <w:shd w:val="clear" w:color="auto" w:fill="auto"/>
          </w:tcPr>
          <w:p w14:paraId="7B967B07" w14:textId="77777777" w:rsidR="0054382F" w:rsidRPr="0054382F" w:rsidRDefault="003D6CB6"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56FAC483" w14:textId="77777777" w:rsidR="0054382F" w:rsidRPr="0054382F" w:rsidRDefault="003D6CB6" w:rsidP="0054382F">
            <w:pPr>
              <w:spacing w:before="120" w:after="60" w:line="264" w:lineRule="auto"/>
              <w:jc w:val="left"/>
              <w:rPr>
                <w:sz w:val="20"/>
                <w:szCs w:val="20"/>
              </w:rPr>
            </w:pPr>
            <w:r w:rsidRPr="0054382F">
              <w:rPr>
                <w:sz w:val="20"/>
                <w:szCs w:val="20"/>
              </w:rPr>
              <w:t>Rehabilitation – Other</w:t>
            </w:r>
          </w:p>
        </w:tc>
        <w:tc>
          <w:tcPr>
            <w:tcW w:w="2154" w:type="dxa"/>
            <w:tcBorders>
              <w:top w:val="single" w:sz="2" w:space="0" w:color="A21C26"/>
              <w:bottom w:val="single" w:sz="2" w:space="0" w:color="A21C26"/>
            </w:tcBorders>
            <w:shd w:val="clear" w:color="auto" w:fill="auto"/>
          </w:tcPr>
          <w:p w14:paraId="6D51B0ED" w14:textId="513876B2" w:rsidR="0054382F" w:rsidRPr="0054382F" w:rsidRDefault="003D6CB6" w:rsidP="00CD4EC9">
            <w:pPr>
              <w:spacing w:before="120" w:after="60" w:line="264" w:lineRule="auto"/>
              <w:jc w:val="right"/>
              <w:rPr>
                <w:sz w:val="20"/>
                <w:szCs w:val="20"/>
              </w:rPr>
            </w:pPr>
            <w:r w:rsidRPr="008B4F6C">
              <w:rPr>
                <w:sz w:val="20"/>
                <w:szCs w:val="20"/>
              </w:rPr>
              <w:t>$</w:t>
            </w:r>
            <w:r w:rsidR="00DC6660" w:rsidRPr="00DC6660">
              <w:rPr>
                <w:sz w:val="20"/>
                <w:szCs w:val="20"/>
              </w:rPr>
              <w:t>1,232.00</w:t>
            </w:r>
          </w:p>
        </w:tc>
      </w:tr>
      <w:tr w:rsidR="00DC6660" w14:paraId="31A98C05" w14:textId="77777777" w:rsidTr="009D657C">
        <w:tc>
          <w:tcPr>
            <w:tcW w:w="1068" w:type="dxa"/>
            <w:tcBorders>
              <w:top w:val="single" w:sz="2" w:space="0" w:color="A21C26"/>
              <w:bottom w:val="single" w:sz="2" w:space="0" w:color="A21C26"/>
            </w:tcBorders>
            <w:shd w:val="clear" w:color="auto" w:fill="auto"/>
          </w:tcPr>
          <w:p w14:paraId="200DC635" w14:textId="77777777" w:rsidR="00DC6660" w:rsidRPr="0054382F" w:rsidRDefault="00DC6660" w:rsidP="00DC6660">
            <w:pPr>
              <w:spacing w:before="120" w:after="60" w:line="264" w:lineRule="auto"/>
              <w:jc w:val="left"/>
              <w:rPr>
                <w:sz w:val="20"/>
                <w:szCs w:val="20"/>
              </w:rPr>
            </w:pPr>
            <w:r w:rsidRPr="0054382F">
              <w:rPr>
                <w:sz w:val="20"/>
                <w:szCs w:val="20"/>
              </w:rPr>
              <w:t>PU226</w:t>
            </w:r>
          </w:p>
        </w:tc>
        <w:tc>
          <w:tcPr>
            <w:tcW w:w="1757" w:type="dxa"/>
            <w:tcBorders>
              <w:top w:val="single" w:sz="2" w:space="0" w:color="A21C26"/>
              <w:bottom w:val="single" w:sz="2" w:space="0" w:color="A21C26"/>
            </w:tcBorders>
            <w:shd w:val="clear" w:color="auto" w:fill="auto"/>
          </w:tcPr>
          <w:p w14:paraId="4B799C9F" w14:textId="77777777" w:rsidR="00DC6660" w:rsidRPr="0054382F" w:rsidRDefault="00DC6660" w:rsidP="00DC6660">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137A508A" w14:textId="77777777" w:rsidR="00DC6660" w:rsidRPr="0054382F" w:rsidRDefault="00DC6660" w:rsidP="00DC6660">
            <w:pPr>
              <w:spacing w:before="120" w:after="60" w:line="264" w:lineRule="auto"/>
              <w:jc w:val="left"/>
              <w:rPr>
                <w:sz w:val="20"/>
                <w:szCs w:val="20"/>
              </w:rPr>
            </w:pPr>
            <w:r w:rsidRPr="0054382F">
              <w:rPr>
                <w:sz w:val="20"/>
                <w:szCs w:val="20"/>
              </w:rPr>
              <w:t>Rehabilitation – Other</w:t>
            </w:r>
          </w:p>
        </w:tc>
        <w:tc>
          <w:tcPr>
            <w:tcW w:w="2154" w:type="dxa"/>
            <w:tcBorders>
              <w:top w:val="single" w:sz="2" w:space="0" w:color="A21C26"/>
              <w:bottom w:val="single" w:sz="2" w:space="0" w:color="A21C26"/>
            </w:tcBorders>
            <w:shd w:val="clear" w:color="auto" w:fill="auto"/>
            <w:vAlign w:val="center"/>
          </w:tcPr>
          <w:p w14:paraId="56706A44" w14:textId="24CB4C9F" w:rsidR="00DC6660" w:rsidRPr="00001765" w:rsidRDefault="00DC6660" w:rsidP="00DC6660">
            <w:pPr>
              <w:spacing w:before="120" w:after="60" w:line="264" w:lineRule="auto"/>
              <w:jc w:val="right"/>
              <w:rPr>
                <w:sz w:val="20"/>
                <w:szCs w:val="20"/>
              </w:rPr>
            </w:pPr>
            <w:r w:rsidRPr="00DC6660">
              <w:rPr>
                <w:sz w:val="20"/>
                <w:szCs w:val="20"/>
              </w:rPr>
              <w:t xml:space="preserve">$1,127.00 </w:t>
            </w:r>
          </w:p>
        </w:tc>
      </w:tr>
    </w:tbl>
    <w:p w14:paraId="506D6313" w14:textId="77777777" w:rsidR="006C211B" w:rsidRPr="009C4861" w:rsidRDefault="003D6CB6" w:rsidP="009C4861">
      <w:pPr>
        <w:spacing w:before="120" w:after="60" w:line="264" w:lineRule="auto"/>
        <w:jc w:val="left"/>
        <w:rPr>
          <w:rFonts w:ascii="Source Sans Pro" w:eastAsiaTheme="majorEastAsia" w:hAnsi="Source Sans Pro" w:cstheme="majorBidi"/>
          <w:b/>
          <w:bCs/>
          <w:color w:val="A21C26"/>
          <w:sz w:val="20"/>
          <w:szCs w:val="20"/>
        </w:rPr>
      </w:pPr>
      <w:r w:rsidRPr="009C4861">
        <w:rPr>
          <w:sz w:val="20"/>
          <w:szCs w:val="20"/>
        </w:rPr>
        <w:t xml:space="preserve"> </w:t>
      </w:r>
      <w:r w:rsidRPr="009C4861">
        <w:rPr>
          <w:sz w:val="20"/>
          <w:szCs w:val="20"/>
        </w:rPr>
        <w:br w:type="page"/>
      </w:r>
    </w:p>
    <w:p w14:paraId="0F7E9FC7" w14:textId="616BE44D" w:rsidR="00F55BDE" w:rsidRDefault="003D6CB6" w:rsidP="00F55BDE">
      <w:pPr>
        <w:pStyle w:val="Heading3"/>
        <w:rPr>
          <w:lang w:val="en-GB"/>
        </w:rPr>
      </w:pPr>
      <w:bookmarkStart w:id="32" w:name="_Toc168408124"/>
      <w:bookmarkStart w:id="33" w:name="_Toc389488453"/>
      <w:bookmarkStart w:id="34" w:name="_Toc389487826"/>
      <w:bookmarkEnd w:id="4"/>
      <w:r>
        <w:rPr>
          <w:lang w:val="en-GB"/>
        </w:rPr>
        <w:lastRenderedPageBreak/>
        <w:t xml:space="preserve">Table 3: Diagnostic related groups (DRG) </w:t>
      </w:r>
      <w:r w:rsidRPr="00AE05C9">
        <w:rPr>
          <w:lang w:val="en-GB"/>
        </w:rPr>
        <w:t xml:space="preserve">Version </w:t>
      </w:r>
      <w:r w:rsidR="00CD4EC9">
        <w:rPr>
          <w:lang w:val="en-GB"/>
        </w:rPr>
        <w:t>11</w:t>
      </w:r>
      <w:r w:rsidR="00B9488C" w:rsidRPr="00AE05C9">
        <w:rPr>
          <w:lang w:val="en-GB"/>
        </w:rPr>
        <w:t>.0</w:t>
      </w:r>
      <w:bookmarkEnd w:id="32"/>
    </w:p>
    <w:p w14:paraId="07C460E6" w14:textId="77777777" w:rsidR="007B4FAE" w:rsidRPr="007B4FAE" w:rsidRDefault="003D6CB6" w:rsidP="007B4FAE">
      <w:pPr>
        <w:rPr>
          <w:sz w:val="20"/>
          <w:szCs w:val="20"/>
          <w:lang w:val="en-GB"/>
        </w:rPr>
      </w:pPr>
      <w:r w:rsidRPr="007B4FAE">
        <w:rPr>
          <w:sz w:val="20"/>
          <w:szCs w:val="20"/>
          <w:lang w:val="en-GB"/>
        </w:rPr>
        <w:t>Cost</w:t>
      </w:r>
      <w:r>
        <w:rPr>
          <w:sz w:val="20"/>
          <w:szCs w:val="20"/>
          <w:lang w:val="en-GB"/>
        </w:rPr>
        <w:t xml:space="preserve"> weight table for all incorporated hospitals and public hospital sites</w:t>
      </w:r>
    </w:p>
    <w:bookmarkEnd w:id="33"/>
    <w:tbl>
      <w:tblPr>
        <w:tblStyle w:val="TableGrid1"/>
        <w:tblW w:w="9913"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ayout w:type="fixed"/>
        <w:tblLook w:val="04A0" w:firstRow="1" w:lastRow="0" w:firstColumn="1" w:lastColumn="0" w:noHBand="0" w:noVBand="1"/>
      </w:tblPr>
      <w:tblGrid>
        <w:gridCol w:w="988"/>
        <w:gridCol w:w="5953"/>
        <w:gridCol w:w="1486"/>
        <w:gridCol w:w="1486"/>
      </w:tblGrid>
      <w:tr w:rsidR="004C22F9" w:rsidRPr="004959D9" w14:paraId="0F99B00B" w14:textId="77777777" w:rsidTr="00DE02DB">
        <w:trPr>
          <w:trHeight w:val="288"/>
        </w:trPr>
        <w:tc>
          <w:tcPr>
            <w:tcW w:w="988" w:type="dxa"/>
            <w:noWrap/>
          </w:tcPr>
          <w:p w14:paraId="12153F02" w14:textId="77777777" w:rsidR="004C22F9" w:rsidRPr="004959D9" w:rsidRDefault="004C22F9" w:rsidP="004C22F9">
            <w:pPr>
              <w:spacing w:before="120" w:after="60" w:line="264" w:lineRule="auto"/>
              <w:jc w:val="left"/>
              <w:rPr>
                <w:color w:val="A21C26"/>
                <w:sz w:val="20"/>
                <w:szCs w:val="20"/>
              </w:rPr>
            </w:pPr>
          </w:p>
        </w:tc>
        <w:tc>
          <w:tcPr>
            <w:tcW w:w="5953" w:type="dxa"/>
            <w:noWrap/>
          </w:tcPr>
          <w:p w14:paraId="541ED903" w14:textId="77777777" w:rsidR="004C22F9" w:rsidRPr="004959D9" w:rsidRDefault="004C22F9" w:rsidP="004C22F9">
            <w:pPr>
              <w:spacing w:before="120" w:after="60" w:line="264" w:lineRule="auto"/>
              <w:jc w:val="left"/>
              <w:rPr>
                <w:color w:val="A21C26"/>
                <w:sz w:val="20"/>
                <w:szCs w:val="20"/>
              </w:rPr>
            </w:pPr>
          </w:p>
        </w:tc>
        <w:tc>
          <w:tcPr>
            <w:tcW w:w="2972" w:type="dxa"/>
            <w:gridSpan w:val="2"/>
            <w:noWrap/>
          </w:tcPr>
          <w:p w14:paraId="22361393" w14:textId="383AC0E7" w:rsidR="004C22F9" w:rsidRPr="004959D9" w:rsidRDefault="004C22F9" w:rsidP="00B379D4">
            <w:pPr>
              <w:spacing w:before="120" w:after="60" w:line="264" w:lineRule="auto"/>
              <w:jc w:val="center"/>
              <w:rPr>
                <w:color w:val="A21C26"/>
                <w:sz w:val="20"/>
                <w:szCs w:val="20"/>
              </w:rPr>
            </w:pPr>
            <w:r w:rsidRPr="004959D9">
              <w:rPr>
                <w:color w:val="A21C26"/>
                <w:sz w:val="20"/>
                <w:szCs w:val="20"/>
              </w:rPr>
              <w:t>Cost weight</w:t>
            </w:r>
          </w:p>
        </w:tc>
      </w:tr>
      <w:tr w:rsidR="004C22F9" w:rsidRPr="004959D9" w14:paraId="2F9D0299" w14:textId="77777777" w:rsidTr="00DE02DB">
        <w:trPr>
          <w:trHeight w:val="288"/>
        </w:trPr>
        <w:tc>
          <w:tcPr>
            <w:tcW w:w="988" w:type="dxa"/>
            <w:noWrap/>
          </w:tcPr>
          <w:p w14:paraId="7BA62F9B" w14:textId="49918469" w:rsidR="004C22F9" w:rsidRPr="004959D9" w:rsidRDefault="004C22F9" w:rsidP="004C22F9">
            <w:pPr>
              <w:spacing w:before="120" w:after="60" w:line="264" w:lineRule="auto"/>
              <w:jc w:val="left"/>
              <w:rPr>
                <w:color w:val="A21C26"/>
                <w:sz w:val="20"/>
                <w:szCs w:val="20"/>
              </w:rPr>
            </w:pPr>
            <w:r w:rsidRPr="004959D9">
              <w:rPr>
                <w:color w:val="A21C26"/>
                <w:sz w:val="20"/>
                <w:szCs w:val="20"/>
              </w:rPr>
              <w:t>AR-DRG</w:t>
            </w:r>
          </w:p>
        </w:tc>
        <w:tc>
          <w:tcPr>
            <w:tcW w:w="5953" w:type="dxa"/>
            <w:noWrap/>
          </w:tcPr>
          <w:p w14:paraId="317D366F" w14:textId="2B2940EC" w:rsidR="004C22F9" w:rsidRPr="004959D9" w:rsidRDefault="004C22F9" w:rsidP="004C22F9">
            <w:pPr>
              <w:spacing w:before="120" w:after="60" w:line="264" w:lineRule="auto"/>
              <w:jc w:val="left"/>
              <w:rPr>
                <w:color w:val="A21C26"/>
                <w:sz w:val="20"/>
                <w:szCs w:val="20"/>
              </w:rPr>
            </w:pPr>
            <w:r w:rsidRPr="004959D9">
              <w:rPr>
                <w:color w:val="A21C26"/>
                <w:sz w:val="20"/>
                <w:szCs w:val="20"/>
              </w:rPr>
              <w:t>AR-DRG Description</w:t>
            </w:r>
          </w:p>
        </w:tc>
        <w:tc>
          <w:tcPr>
            <w:tcW w:w="1486" w:type="dxa"/>
            <w:noWrap/>
          </w:tcPr>
          <w:p w14:paraId="2B9E142C" w14:textId="70448690" w:rsidR="004C22F9" w:rsidRPr="004959D9" w:rsidRDefault="004C22F9" w:rsidP="00B379D4">
            <w:pPr>
              <w:spacing w:before="120" w:after="60" w:line="264" w:lineRule="auto"/>
              <w:jc w:val="center"/>
              <w:rPr>
                <w:color w:val="A21C26"/>
                <w:sz w:val="20"/>
                <w:szCs w:val="20"/>
              </w:rPr>
            </w:pPr>
            <w:r w:rsidRPr="004959D9">
              <w:rPr>
                <w:color w:val="A21C26"/>
                <w:sz w:val="20"/>
                <w:szCs w:val="20"/>
              </w:rPr>
              <w:t>Public Patient</w:t>
            </w:r>
          </w:p>
        </w:tc>
        <w:tc>
          <w:tcPr>
            <w:tcW w:w="1486" w:type="dxa"/>
            <w:noWrap/>
          </w:tcPr>
          <w:p w14:paraId="6A789946" w14:textId="743646BE" w:rsidR="004C22F9" w:rsidRPr="004959D9" w:rsidRDefault="004C22F9" w:rsidP="00B379D4">
            <w:pPr>
              <w:spacing w:before="120" w:after="60" w:line="264" w:lineRule="auto"/>
              <w:jc w:val="center"/>
              <w:rPr>
                <w:color w:val="A21C26"/>
                <w:sz w:val="20"/>
                <w:szCs w:val="20"/>
              </w:rPr>
            </w:pPr>
            <w:r w:rsidRPr="004959D9">
              <w:rPr>
                <w:color w:val="A21C26"/>
                <w:sz w:val="20"/>
                <w:szCs w:val="20"/>
              </w:rPr>
              <w:t>Private Patient</w:t>
            </w:r>
          </w:p>
        </w:tc>
      </w:tr>
      <w:tr w:rsidR="004C22F9" w:rsidRPr="004959D9" w14:paraId="4993F627" w14:textId="77777777" w:rsidTr="00DE02DB">
        <w:trPr>
          <w:trHeight w:val="288"/>
        </w:trPr>
        <w:tc>
          <w:tcPr>
            <w:tcW w:w="988" w:type="dxa"/>
            <w:noWrap/>
            <w:hideMark/>
          </w:tcPr>
          <w:p w14:paraId="61F347C2" w14:textId="77777777" w:rsidR="004C22F9" w:rsidRPr="004C22F9" w:rsidRDefault="004C22F9" w:rsidP="004C22F9">
            <w:pPr>
              <w:rPr>
                <w:sz w:val="20"/>
                <w:szCs w:val="20"/>
                <w:lang w:eastAsia="en-AU"/>
              </w:rPr>
            </w:pPr>
            <w:r w:rsidRPr="004C22F9">
              <w:rPr>
                <w:sz w:val="20"/>
                <w:szCs w:val="20"/>
                <w:lang w:eastAsia="en-AU"/>
              </w:rPr>
              <w:t>801A</w:t>
            </w:r>
          </w:p>
        </w:tc>
        <w:tc>
          <w:tcPr>
            <w:tcW w:w="5953" w:type="dxa"/>
            <w:noWrap/>
            <w:hideMark/>
          </w:tcPr>
          <w:p w14:paraId="4D14B691" w14:textId="77777777" w:rsidR="004C22F9" w:rsidRPr="004C22F9" w:rsidRDefault="004C22F9" w:rsidP="004C22F9">
            <w:pPr>
              <w:rPr>
                <w:sz w:val="20"/>
                <w:szCs w:val="20"/>
                <w:lang w:eastAsia="en-AU"/>
              </w:rPr>
            </w:pPr>
            <w:r w:rsidRPr="004C22F9">
              <w:rPr>
                <w:sz w:val="20"/>
                <w:szCs w:val="20"/>
                <w:lang w:eastAsia="en-AU"/>
              </w:rPr>
              <w:t>GIs Unrelated to Principal Diagnosis, Major Complexity</w:t>
            </w:r>
          </w:p>
        </w:tc>
        <w:tc>
          <w:tcPr>
            <w:tcW w:w="1486" w:type="dxa"/>
            <w:noWrap/>
            <w:hideMark/>
          </w:tcPr>
          <w:p w14:paraId="2EACB164" w14:textId="77777777" w:rsidR="004C22F9" w:rsidRPr="004C22F9" w:rsidRDefault="004C22F9" w:rsidP="00B379D4">
            <w:pPr>
              <w:jc w:val="center"/>
              <w:rPr>
                <w:sz w:val="20"/>
                <w:szCs w:val="20"/>
                <w:lang w:eastAsia="en-AU"/>
              </w:rPr>
            </w:pPr>
            <w:r w:rsidRPr="004C22F9">
              <w:rPr>
                <w:sz w:val="20"/>
                <w:szCs w:val="20"/>
                <w:lang w:eastAsia="en-AU"/>
              </w:rPr>
              <w:t>9.542</w:t>
            </w:r>
          </w:p>
        </w:tc>
        <w:tc>
          <w:tcPr>
            <w:tcW w:w="1486" w:type="dxa"/>
            <w:noWrap/>
            <w:hideMark/>
          </w:tcPr>
          <w:p w14:paraId="321E2591" w14:textId="77777777" w:rsidR="004C22F9" w:rsidRPr="004C22F9" w:rsidRDefault="004C22F9" w:rsidP="00B379D4">
            <w:pPr>
              <w:jc w:val="center"/>
              <w:rPr>
                <w:sz w:val="20"/>
                <w:szCs w:val="20"/>
                <w:lang w:eastAsia="en-AU"/>
              </w:rPr>
            </w:pPr>
            <w:r w:rsidRPr="004C22F9">
              <w:rPr>
                <w:sz w:val="20"/>
                <w:szCs w:val="20"/>
                <w:lang w:eastAsia="en-AU"/>
              </w:rPr>
              <w:t>10.517</w:t>
            </w:r>
          </w:p>
        </w:tc>
      </w:tr>
      <w:tr w:rsidR="004C22F9" w:rsidRPr="004959D9" w14:paraId="79466C63" w14:textId="77777777" w:rsidTr="00DE02DB">
        <w:trPr>
          <w:trHeight w:val="288"/>
        </w:trPr>
        <w:tc>
          <w:tcPr>
            <w:tcW w:w="988" w:type="dxa"/>
            <w:noWrap/>
            <w:hideMark/>
          </w:tcPr>
          <w:p w14:paraId="4C572523" w14:textId="77777777" w:rsidR="004C22F9" w:rsidRPr="004C22F9" w:rsidRDefault="004C22F9" w:rsidP="004C22F9">
            <w:pPr>
              <w:rPr>
                <w:sz w:val="20"/>
                <w:szCs w:val="20"/>
                <w:lang w:eastAsia="en-AU"/>
              </w:rPr>
            </w:pPr>
            <w:r w:rsidRPr="004C22F9">
              <w:rPr>
                <w:sz w:val="20"/>
                <w:szCs w:val="20"/>
                <w:lang w:eastAsia="en-AU"/>
              </w:rPr>
              <w:t>801B</w:t>
            </w:r>
          </w:p>
        </w:tc>
        <w:tc>
          <w:tcPr>
            <w:tcW w:w="5953" w:type="dxa"/>
            <w:noWrap/>
            <w:hideMark/>
          </w:tcPr>
          <w:p w14:paraId="463889EE" w14:textId="77777777" w:rsidR="004C22F9" w:rsidRPr="004C22F9" w:rsidRDefault="004C22F9" w:rsidP="004C22F9">
            <w:pPr>
              <w:rPr>
                <w:sz w:val="20"/>
                <w:szCs w:val="20"/>
                <w:lang w:eastAsia="en-AU"/>
              </w:rPr>
            </w:pPr>
            <w:r w:rsidRPr="004C22F9">
              <w:rPr>
                <w:sz w:val="20"/>
                <w:szCs w:val="20"/>
                <w:lang w:eastAsia="en-AU"/>
              </w:rPr>
              <w:t>GIs Unrelated to Principal Diagnosis, Intermediate Complexity</w:t>
            </w:r>
          </w:p>
        </w:tc>
        <w:tc>
          <w:tcPr>
            <w:tcW w:w="1486" w:type="dxa"/>
            <w:noWrap/>
            <w:hideMark/>
          </w:tcPr>
          <w:p w14:paraId="02103D9E" w14:textId="77777777" w:rsidR="004C22F9" w:rsidRPr="004C22F9" w:rsidRDefault="004C22F9" w:rsidP="00B379D4">
            <w:pPr>
              <w:jc w:val="center"/>
              <w:rPr>
                <w:sz w:val="20"/>
                <w:szCs w:val="20"/>
                <w:lang w:eastAsia="en-AU"/>
              </w:rPr>
            </w:pPr>
            <w:r w:rsidRPr="004C22F9">
              <w:rPr>
                <w:sz w:val="20"/>
                <w:szCs w:val="20"/>
                <w:lang w:eastAsia="en-AU"/>
              </w:rPr>
              <w:t>4.319</w:t>
            </w:r>
          </w:p>
        </w:tc>
        <w:tc>
          <w:tcPr>
            <w:tcW w:w="1486" w:type="dxa"/>
            <w:noWrap/>
            <w:hideMark/>
          </w:tcPr>
          <w:p w14:paraId="441874D2" w14:textId="77777777" w:rsidR="004C22F9" w:rsidRPr="004C22F9" w:rsidRDefault="004C22F9" w:rsidP="00B379D4">
            <w:pPr>
              <w:jc w:val="center"/>
              <w:rPr>
                <w:sz w:val="20"/>
                <w:szCs w:val="20"/>
                <w:lang w:eastAsia="en-AU"/>
              </w:rPr>
            </w:pPr>
            <w:r w:rsidRPr="004C22F9">
              <w:rPr>
                <w:sz w:val="20"/>
                <w:szCs w:val="20"/>
                <w:lang w:eastAsia="en-AU"/>
              </w:rPr>
              <w:t>4.24</w:t>
            </w:r>
          </w:p>
        </w:tc>
      </w:tr>
      <w:tr w:rsidR="004C22F9" w:rsidRPr="004959D9" w14:paraId="40062A34" w14:textId="77777777" w:rsidTr="00DE02DB">
        <w:trPr>
          <w:trHeight w:val="288"/>
        </w:trPr>
        <w:tc>
          <w:tcPr>
            <w:tcW w:w="988" w:type="dxa"/>
            <w:noWrap/>
            <w:hideMark/>
          </w:tcPr>
          <w:p w14:paraId="1DB9097A" w14:textId="77777777" w:rsidR="004C22F9" w:rsidRPr="004C22F9" w:rsidRDefault="004C22F9" w:rsidP="004C22F9">
            <w:pPr>
              <w:rPr>
                <w:sz w:val="20"/>
                <w:szCs w:val="20"/>
                <w:lang w:eastAsia="en-AU"/>
              </w:rPr>
            </w:pPr>
            <w:r w:rsidRPr="004C22F9">
              <w:rPr>
                <w:sz w:val="20"/>
                <w:szCs w:val="20"/>
                <w:lang w:eastAsia="en-AU"/>
              </w:rPr>
              <w:t>801C</w:t>
            </w:r>
          </w:p>
        </w:tc>
        <w:tc>
          <w:tcPr>
            <w:tcW w:w="5953" w:type="dxa"/>
            <w:noWrap/>
            <w:hideMark/>
          </w:tcPr>
          <w:p w14:paraId="5EAD5C5E" w14:textId="77777777" w:rsidR="004C22F9" w:rsidRPr="004C22F9" w:rsidRDefault="004C22F9" w:rsidP="004C22F9">
            <w:pPr>
              <w:rPr>
                <w:sz w:val="20"/>
                <w:szCs w:val="20"/>
                <w:lang w:eastAsia="en-AU"/>
              </w:rPr>
            </w:pPr>
            <w:r w:rsidRPr="004C22F9">
              <w:rPr>
                <w:sz w:val="20"/>
                <w:szCs w:val="20"/>
                <w:lang w:eastAsia="en-AU"/>
              </w:rPr>
              <w:t>GIs Unrelated to Principal Diagnosis, Minor Complexity</w:t>
            </w:r>
          </w:p>
        </w:tc>
        <w:tc>
          <w:tcPr>
            <w:tcW w:w="1486" w:type="dxa"/>
            <w:noWrap/>
            <w:hideMark/>
          </w:tcPr>
          <w:p w14:paraId="3BBD7431" w14:textId="77777777" w:rsidR="004C22F9" w:rsidRPr="004C22F9" w:rsidRDefault="004C22F9" w:rsidP="00B379D4">
            <w:pPr>
              <w:jc w:val="center"/>
              <w:rPr>
                <w:sz w:val="20"/>
                <w:szCs w:val="20"/>
                <w:lang w:eastAsia="en-AU"/>
              </w:rPr>
            </w:pPr>
            <w:r w:rsidRPr="004C22F9">
              <w:rPr>
                <w:sz w:val="20"/>
                <w:szCs w:val="20"/>
                <w:lang w:eastAsia="en-AU"/>
              </w:rPr>
              <w:t>1.879</w:t>
            </w:r>
          </w:p>
        </w:tc>
        <w:tc>
          <w:tcPr>
            <w:tcW w:w="1486" w:type="dxa"/>
            <w:noWrap/>
            <w:hideMark/>
          </w:tcPr>
          <w:p w14:paraId="6E1F40CF" w14:textId="77777777" w:rsidR="004C22F9" w:rsidRPr="004C22F9" w:rsidRDefault="004C22F9" w:rsidP="00B379D4">
            <w:pPr>
              <w:jc w:val="center"/>
              <w:rPr>
                <w:sz w:val="20"/>
                <w:szCs w:val="20"/>
                <w:lang w:eastAsia="en-AU"/>
              </w:rPr>
            </w:pPr>
            <w:r w:rsidRPr="004C22F9">
              <w:rPr>
                <w:sz w:val="20"/>
                <w:szCs w:val="20"/>
                <w:lang w:eastAsia="en-AU"/>
              </w:rPr>
              <w:t>1.373</w:t>
            </w:r>
          </w:p>
        </w:tc>
      </w:tr>
      <w:tr w:rsidR="004C22F9" w:rsidRPr="004959D9" w14:paraId="6822FA52" w14:textId="77777777" w:rsidTr="00DE02DB">
        <w:trPr>
          <w:trHeight w:val="288"/>
        </w:trPr>
        <w:tc>
          <w:tcPr>
            <w:tcW w:w="988" w:type="dxa"/>
            <w:noWrap/>
            <w:hideMark/>
          </w:tcPr>
          <w:p w14:paraId="478DE109" w14:textId="77777777" w:rsidR="004C22F9" w:rsidRPr="004C22F9" w:rsidRDefault="004C22F9" w:rsidP="004C22F9">
            <w:pPr>
              <w:rPr>
                <w:sz w:val="20"/>
                <w:szCs w:val="20"/>
                <w:lang w:eastAsia="en-AU"/>
              </w:rPr>
            </w:pPr>
            <w:r w:rsidRPr="004C22F9">
              <w:rPr>
                <w:sz w:val="20"/>
                <w:szCs w:val="20"/>
                <w:lang w:eastAsia="en-AU"/>
              </w:rPr>
              <w:t>960Z</w:t>
            </w:r>
          </w:p>
        </w:tc>
        <w:tc>
          <w:tcPr>
            <w:tcW w:w="5953" w:type="dxa"/>
            <w:noWrap/>
            <w:hideMark/>
          </w:tcPr>
          <w:p w14:paraId="28FEEF70" w14:textId="77777777" w:rsidR="004C22F9" w:rsidRPr="004C22F9" w:rsidRDefault="004C22F9" w:rsidP="004C22F9">
            <w:pPr>
              <w:rPr>
                <w:sz w:val="20"/>
                <w:szCs w:val="20"/>
                <w:lang w:eastAsia="en-AU"/>
              </w:rPr>
            </w:pPr>
            <w:r w:rsidRPr="004C22F9">
              <w:rPr>
                <w:sz w:val="20"/>
                <w:szCs w:val="20"/>
                <w:lang w:eastAsia="en-AU"/>
              </w:rPr>
              <w:t>Ungroupable</w:t>
            </w:r>
          </w:p>
        </w:tc>
        <w:tc>
          <w:tcPr>
            <w:tcW w:w="1486" w:type="dxa"/>
            <w:noWrap/>
            <w:hideMark/>
          </w:tcPr>
          <w:p w14:paraId="57345502" w14:textId="77777777" w:rsidR="004C22F9" w:rsidRPr="004C22F9" w:rsidRDefault="004C22F9" w:rsidP="00B379D4">
            <w:pPr>
              <w:jc w:val="center"/>
              <w:rPr>
                <w:sz w:val="20"/>
                <w:szCs w:val="20"/>
                <w:lang w:eastAsia="en-AU"/>
              </w:rPr>
            </w:pPr>
            <w:r w:rsidRPr="004C22F9">
              <w:rPr>
                <w:sz w:val="20"/>
                <w:szCs w:val="20"/>
                <w:lang w:eastAsia="en-AU"/>
              </w:rPr>
              <w:t>0.312</w:t>
            </w:r>
          </w:p>
        </w:tc>
        <w:tc>
          <w:tcPr>
            <w:tcW w:w="1486" w:type="dxa"/>
            <w:noWrap/>
            <w:hideMark/>
          </w:tcPr>
          <w:p w14:paraId="0DAE05D8" w14:textId="77777777" w:rsidR="004C22F9" w:rsidRPr="004C22F9" w:rsidRDefault="004C22F9" w:rsidP="00B379D4">
            <w:pPr>
              <w:jc w:val="center"/>
              <w:rPr>
                <w:sz w:val="20"/>
                <w:szCs w:val="20"/>
                <w:lang w:eastAsia="en-AU"/>
              </w:rPr>
            </w:pPr>
            <w:r w:rsidRPr="004C22F9">
              <w:rPr>
                <w:sz w:val="20"/>
                <w:szCs w:val="20"/>
                <w:lang w:eastAsia="en-AU"/>
              </w:rPr>
              <w:t>0</w:t>
            </w:r>
          </w:p>
        </w:tc>
      </w:tr>
      <w:tr w:rsidR="004C22F9" w:rsidRPr="004959D9" w14:paraId="536F51DA" w14:textId="77777777" w:rsidTr="00DE02DB">
        <w:trPr>
          <w:trHeight w:val="288"/>
        </w:trPr>
        <w:tc>
          <w:tcPr>
            <w:tcW w:w="988" w:type="dxa"/>
            <w:noWrap/>
            <w:hideMark/>
          </w:tcPr>
          <w:p w14:paraId="20EA073D" w14:textId="77777777" w:rsidR="004C22F9" w:rsidRPr="004C22F9" w:rsidRDefault="004C22F9" w:rsidP="004C22F9">
            <w:pPr>
              <w:rPr>
                <w:sz w:val="20"/>
                <w:szCs w:val="20"/>
                <w:lang w:eastAsia="en-AU"/>
              </w:rPr>
            </w:pPr>
            <w:r w:rsidRPr="004C22F9">
              <w:rPr>
                <w:sz w:val="20"/>
                <w:szCs w:val="20"/>
                <w:lang w:eastAsia="en-AU"/>
              </w:rPr>
              <w:t>A13A</w:t>
            </w:r>
          </w:p>
        </w:tc>
        <w:tc>
          <w:tcPr>
            <w:tcW w:w="5953" w:type="dxa"/>
            <w:noWrap/>
            <w:hideMark/>
          </w:tcPr>
          <w:p w14:paraId="4D2474C5" w14:textId="77777777" w:rsidR="004C22F9" w:rsidRPr="004C22F9" w:rsidRDefault="004C22F9" w:rsidP="004C22F9">
            <w:pPr>
              <w:rPr>
                <w:sz w:val="20"/>
                <w:szCs w:val="20"/>
                <w:lang w:eastAsia="en-AU"/>
              </w:rPr>
            </w:pPr>
            <w:r w:rsidRPr="004C22F9">
              <w:rPr>
                <w:sz w:val="20"/>
                <w:szCs w:val="20"/>
                <w:lang w:eastAsia="en-AU"/>
              </w:rPr>
              <w:t>Ventilation &gt;= 336 Hours, Major Complexity</w:t>
            </w:r>
          </w:p>
        </w:tc>
        <w:tc>
          <w:tcPr>
            <w:tcW w:w="1486" w:type="dxa"/>
            <w:noWrap/>
            <w:hideMark/>
          </w:tcPr>
          <w:p w14:paraId="0AA07998" w14:textId="77777777" w:rsidR="004C22F9" w:rsidRPr="004C22F9" w:rsidRDefault="004C22F9" w:rsidP="00B379D4">
            <w:pPr>
              <w:jc w:val="center"/>
              <w:rPr>
                <w:sz w:val="20"/>
                <w:szCs w:val="20"/>
                <w:lang w:eastAsia="en-AU"/>
              </w:rPr>
            </w:pPr>
            <w:r w:rsidRPr="004C22F9">
              <w:rPr>
                <w:sz w:val="20"/>
                <w:szCs w:val="20"/>
                <w:lang w:eastAsia="en-AU"/>
              </w:rPr>
              <w:t>46.75</w:t>
            </w:r>
          </w:p>
        </w:tc>
        <w:tc>
          <w:tcPr>
            <w:tcW w:w="1486" w:type="dxa"/>
            <w:noWrap/>
            <w:hideMark/>
          </w:tcPr>
          <w:p w14:paraId="49656F65" w14:textId="77777777" w:rsidR="004C22F9" w:rsidRPr="004C22F9" w:rsidRDefault="004C22F9" w:rsidP="00B379D4">
            <w:pPr>
              <w:jc w:val="center"/>
              <w:rPr>
                <w:sz w:val="20"/>
                <w:szCs w:val="20"/>
                <w:lang w:eastAsia="en-AU"/>
              </w:rPr>
            </w:pPr>
            <w:r w:rsidRPr="004C22F9">
              <w:rPr>
                <w:sz w:val="20"/>
                <w:szCs w:val="20"/>
                <w:lang w:eastAsia="en-AU"/>
              </w:rPr>
              <w:t>69.259</w:t>
            </w:r>
          </w:p>
        </w:tc>
      </w:tr>
      <w:tr w:rsidR="004C22F9" w:rsidRPr="004959D9" w14:paraId="34A29003" w14:textId="77777777" w:rsidTr="00DE02DB">
        <w:trPr>
          <w:trHeight w:val="288"/>
        </w:trPr>
        <w:tc>
          <w:tcPr>
            <w:tcW w:w="988" w:type="dxa"/>
            <w:noWrap/>
            <w:hideMark/>
          </w:tcPr>
          <w:p w14:paraId="70A40211" w14:textId="77777777" w:rsidR="004C22F9" w:rsidRPr="004C22F9" w:rsidRDefault="004C22F9" w:rsidP="004C22F9">
            <w:pPr>
              <w:rPr>
                <w:sz w:val="20"/>
                <w:szCs w:val="20"/>
                <w:lang w:eastAsia="en-AU"/>
              </w:rPr>
            </w:pPr>
            <w:r w:rsidRPr="004C22F9">
              <w:rPr>
                <w:sz w:val="20"/>
                <w:szCs w:val="20"/>
                <w:lang w:eastAsia="en-AU"/>
              </w:rPr>
              <w:t>A13B</w:t>
            </w:r>
          </w:p>
        </w:tc>
        <w:tc>
          <w:tcPr>
            <w:tcW w:w="5953" w:type="dxa"/>
            <w:noWrap/>
            <w:hideMark/>
          </w:tcPr>
          <w:p w14:paraId="5EF03944" w14:textId="77777777" w:rsidR="004C22F9" w:rsidRPr="004C22F9" w:rsidRDefault="004C22F9" w:rsidP="004C22F9">
            <w:pPr>
              <w:rPr>
                <w:sz w:val="20"/>
                <w:szCs w:val="20"/>
                <w:lang w:eastAsia="en-AU"/>
              </w:rPr>
            </w:pPr>
            <w:r w:rsidRPr="004C22F9">
              <w:rPr>
                <w:sz w:val="20"/>
                <w:szCs w:val="20"/>
                <w:lang w:eastAsia="en-AU"/>
              </w:rPr>
              <w:t>Ventilation &gt;= 336 Hours, Minor Complexity</w:t>
            </w:r>
          </w:p>
        </w:tc>
        <w:tc>
          <w:tcPr>
            <w:tcW w:w="1486" w:type="dxa"/>
            <w:noWrap/>
            <w:hideMark/>
          </w:tcPr>
          <w:p w14:paraId="40D1BF8B" w14:textId="77777777" w:rsidR="004C22F9" w:rsidRPr="004C22F9" w:rsidRDefault="004C22F9" w:rsidP="00B379D4">
            <w:pPr>
              <w:jc w:val="center"/>
              <w:rPr>
                <w:sz w:val="20"/>
                <w:szCs w:val="20"/>
                <w:lang w:eastAsia="en-AU"/>
              </w:rPr>
            </w:pPr>
            <w:r w:rsidRPr="004C22F9">
              <w:rPr>
                <w:sz w:val="20"/>
                <w:szCs w:val="20"/>
                <w:lang w:eastAsia="en-AU"/>
              </w:rPr>
              <w:t>36.954</w:t>
            </w:r>
          </w:p>
        </w:tc>
        <w:tc>
          <w:tcPr>
            <w:tcW w:w="1486" w:type="dxa"/>
            <w:noWrap/>
            <w:hideMark/>
          </w:tcPr>
          <w:p w14:paraId="49AE092B" w14:textId="77777777" w:rsidR="004C22F9" w:rsidRPr="004C22F9" w:rsidRDefault="004C22F9" w:rsidP="00B379D4">
            <w:pPr>
              <w:jc w:val="center"/>
              <w:rPr>
                <w:sz w:val="20"/>
                <w:szCs w:val="20"/>
                <w:lang w:eastAsia="en-AU"/>
              </w:rPr>
            </w:pPr>
            <w:r w:rsidRPr="004C22F9">
              <w:rPr>
                <w:sz w:val="20"/>
                <w:szCs w:val="20"/>
                <w:lang w:eastAsia="en-AU"/>
              </w:rPr>
              <w:t>49.487</w:t>
            </w:r>
          </w:p>
        </w:tc>
      </w:tr>
      <w:tr w:rsidR="004C22F9" w:rsidRPr="004959D9" w14:paraId="6DC0C8CE" w14:textId="77777777" w:rsidTr="00DE02DB">
        <w:trPr>
          <w:trHeight w:val="288"/>
        </w:trPr>
        <w:tc>
          <w:tcPr>
            <w:tcW w:w="988" w:type="dxa"/>
            <w:noWrap/>
            <w:hideMark/>
          </w:tcPr>
          <w:p w14:paraId="5B7B9150" w14:textId="77777777" w:rsidR="004C22F9" w:rsidRPr="004C22F9" w:rsidRDefault="004C22F9" w:rsidP="004C22F9">
            <w:pPr>
              <w:rPr>
                <w:sz w:val="20"/>
                <w:szCs w:val="20"/>
                <w:lang w:eastAsia="en-AU"/>
              </w:rPr>
            </w:pPr>
            <w:r w:rsidRPr="004C22F9">
              <w:rPr>
                <w:sz w:val="20"/>
                <w:szCs w:val="20"/>
                <w:lang w:eastAsia="en-AU"/>
              </w:rPr>
              <w:t>A14A</w:t>
            </w:r>
          </w:p>
        </w:tc>
        <w:tc>
          <w:tcPr>
            <w:tcW w:w="5953" w:type="dxa"/>
            <w:noWrap/>
            <w:hideMark/>
          </w:tcPr>
          <w:p w14:paraId="2E829C2E" w14:textId="77777777" w:rsidR="004C22F9" w:rsidRPr="004C22F9" w:rsidRDefault="004C22F9" w:rsidP="004C22F9">
            <w:pPr>
              <w:rPr>
                <w:sz w:val="20"/>
                <w:szCs w:val="20"/>
                <w:lang w:eastAsia="en-AU"/>
              </w:rPr>
            </w:pPr>
            <w:r w:rsidRPr="004C22F9">
              <w:rPr>
                <w:sz w:val="20"/>
                <w:szCs w:val="20"/>
                <w:lang w:eastAsia="en-AU"/>
              </w:rPr>
              <w:t>Ventilation &gt;= 96 Hours and &lt; 336 Hours, Major Complexity</w:t>
            </w:r>
          </w:p>
        </w:tc>
        <w:tc>
          <w:tcPr>
            <w:tcW w:w="1486" w:type="dxa"/>
            <w:noWrap/>
            <w:hideMark/>
          </w:tcPr>
          <w:p w14:paraId="63AE5CB0" w14:textId="77777777" w:rsidR="004C22F9" w:rsidRPr="004C22F9" w:rsidRDefault="004C22F9" w:rsidP="00B379D4">
            <w:pPr>
              <w:jc w:val="center"/>
              <w:rPr>
                <w:sz w:val="20"/>
                <w:szCs w:val="20"/>
                <w:lang w:eastAsia="en-AU"/>
              </w:rPr>
            </w:pPr>
            <w:r w:rsidRPr="004C22F9">
              <w:rPr>
                <w:sz w:val="20"/>
                <w:szCs w:val="20"/>
                <w:lang w:eastAsia="en-AU"/>
              </w:rPr>
              <w:t>28.466</w:t>
            </w:r>
          </w:p>
        </w:tc>
        <w:tc>
          <w:tcPr>
            <w:tcW w:w="1486" w:type="dxa"/>
            <w:noWrap/>
            <w:hideMark/>
          </w:tcPr>
          <w:p w14:paraId="3326ACD2" w14:textId="77777777" w:rsidR="004C22F9" w:rsidRPr="004C22F9" w:rsidRDefault="004C22F9" w:rsidP="00B379D4">
            <w:pPr>
              <w:jc w:val="center"/>
              <w:rPr>
                <w:sz w:val="20"/>
                <w:szCs w:val="20"/>
                <w:lang w:eastAsia="en-AU"/>
              </w:rPr>
            </w:pPr>
            <w:r w:rsidRPr="004C22F9">
              <w:rPr>
                <w:sz w:val="20"/>
                <w:szCs w:val="20"/>
                <w:lang w:eastAsia="en-AU"/>
              </w:rPr>
              <w:t>78.621</w:t>
            </w:r>
          </w:p>
        </w:tc>
      </w:tr>
      <w:tr w:rsidR="004C22F9" w:rsidRPr="004959D9" w14:paraId="7A98C766" w14:textId="77777777" w:rsidTr="00DE02DB">
        <w:trPr>
          <w:trHeight w:val="288"/>
        </w:trPr>
        <w:tc>
          <w:tcPr>
            <w:tcW w:w="988" w:type="dxa"/>
            <w:noWrap/>
            <w:hideMark/>
          </w:tcPr>
          <w:p w14:paraId="17E482D8" w14:textId="77777777" w:rsidR="004C22F9" w:rsidRPr="004C22F9" w:rsidRDefault="004C22F9" w:rsidP="004C22F9">
            <w:pPr>
              <w:rPr>
                <w:sz w:val="20"/>
                <w:szCs w:val="20"/>
                <w:lang w:eastAsia="en-AU"/>
              </w:rPr>
            </w:pPr>
            <w:r w:rsidRPr="004C22F9">
              <w:rPr>
                <w:sz w:val="20"/>
                <w:szCs w:val="20"/>
                <w:lang w:eastAsia="en-AU"/>
              </w:rPr>
              <w:t>A14B</w:t>
            </w:r>
          </w:p>
        </w:tc>
        <w:tc>
          <w:tcPr>
            <w:tcW w:w="5953" w:type="dxa"/>
            <w:noWrap/>
            <w:hideMark/>
          </w:tcPr>
          <w:p w14:paraId="347C639F" w14:textId="77777777" w:rsidR="004C22F9" w:rsidRPr="004C22F9" w:rsidRDefault="004C22F9" w:rsidP="004C22F9">
            <w:pPr>
              <w:rPr>
                <w:sz w:val="20"/>
                <w:szCs w:val="20"/>
                <w:lang w:eastAsia="en-AU"/>
              </w:rPr>
            </w:pPr>
            <w:r w:rsidRPr="004C22F9">
              <w:rPr>
                <w:sz w:val="20"/>
                <w:szCs w:val="20"/>
                <w:lang w:eastAsia="en-AU"/>
              </w:rPr>
              <w:t>Ventilation &gt;= 96 Hours and &lt; 336 Hours, Intermediate Complexity</w:t>
            </w:r>
          </w:p>
        </w:tc>
        <w:tc>
          <w:tcPr>
            <w:tcW w:w="1486" w:type="dxa"/>
            <w:noWrap/>
            <w:hideMark/>
          </w:tcPr>
          <w:p w14:paraId="2306ABB9" w14:textId="77777777" w:rsidR="004C22F9" w:rsidRPr="004C22F9" w:rsidRDefault="004C22F9" w:rsidP="00B379D4">
            <w:pPr>
              <w:jc w:val="center"/>
              <w:rPr>
                <w:sz w:val="20"/>
                <w:szCs w:val="20"/>
                <w:lang w:eastAsia="en-AU"/>
              </w:rPr>
            </w:pPr>
            <w:r w:rsidRPr="004C22F9">
              <w:rPr>
                <w:sz w:val="20"/>
                <w:szCs w:val="20"/>
                <w:lang w:eastAsia="en-AU"/>
              </w:rPr>
              <w:t>20.124</w:t>
            </w:r>
          </w:p>
        </w:tc>
        <w:tc>
          <w:tcPr>
            <w:tcW w:w="1486" w:type="dxa"/>
            <w:noWrap/>
            <w:hideMark/>
          </w:tcPr>
          <w:p w14:paraId="51F68D55" w14:textId="77777777" w:rsidR="004C22F9" w:rsidRPr="004C22F9" w:rsidRDefault="004C22F9" w:rsidP="00B379D4">
            <w:pPr>
              <w:jc w:val="center"/>
              <w:rPr>
                <w:sz w:val="20"/>
                <w:szCs w:val="20"/>
                <w:lang w:eastAsia="en-AU"/>
              </w:rPr>
            </w:pPr>
            <w:r w:rsidRPr="004C22F9">
              <w:rPr>
                <w:sz w:val="20"/>
                <w:szCs w:val="20"/>
                <w:lang w:eastAsia="en-AU"/>
              </w:rPr>
              <w:t>22.868</w:t>
            </w:r>
          </w:p>
        </w:tc>
      </w:tr>
      <w:tr w:rsidR="004C22F9" w:rsidRPr="004959D9" w14:paraId="1B64AFF0" w14:textId="77777777" w:rsidTr="00DE02DB">
        <w:trPr>
          <w:trHeight w:val="288"/>
        </w:trPr>
        <w:tc>
          <w:tcPr>
            <w:tcW w:w="988" w:type="dxa"/>
            <w:noWrap/>
            <w:hideMark/>
          </w:tcPr>
          <w:p w14:paraId="522685DF" w14:textId="77777777" w:rsidR="004C22F9" w:rsidRPr="004C22F9" w:rsidRDefault="004C22F9" w:rsidP="004C22F9">
            <w:pPr>
              <w:rPr>
                <w:sz w:val="20"/>
                <w:szCs w:val="20"/>
                <w:lang w:eastAsia="en-AU"/>
              </w:rPr>
            </w:pPr>
            <w:r w:rsidRPr="004C22F9">
              <w:rPr>
                <w:sz w:val="20"/>
                <w:szCs w:val="20"/>
                <w:lang w:eastAsia="en-AU"/>
              </w:rPr>
              <w:t>A14C</w:t>
            </w:r>
          </w:p>
        </w:tc>
        <w:tc>
          <w:tcPr>
            <w:tcW w:w="5953" w:type="dxa"/>
            <w:noWrap/>
            <w:hideMark/>
          </w:tcPr>
          <w:p w14:paraId="2AEA928E" w14:textId="77777777" w:rsidR="004C22F9" w:rsidRPr="004C22F9" w:rsidRDefault="004C22F9" w:rsidP="004C22F9">
            <w:pPr>
              <w:rPr>
                <w:sz w:val="20"/>
                <w:szCs w:val="20"/>
                <w:lang w:eastAsia="en-AU"/>
              </w:rPr>
            </w:pPr>
            <w:r w:rsidRPr="004C22F9">
              <w:rPr>
                <w:sz w:val="20"/>
                <w:szCs w:val="20"/>
                <w:lang w:eastAsia="en-AU"/>
              </w:rPr>
              <w:t>Ventilation &gt;= 96 Hours and &lt; 336 Hours, Minor Complexity</w:t>
            </w:r>
          </w:p>
        </w:tc>
        <w:tc>
          <w:tcPr>
            <w:tcW w:w="1486" w:type="dxa"/>
            <w:noWrap/>
            <w:hideMark/>
          </w:tcPr>
          <w:p w14:paraId="04052390" w14:textId="77777777" w:rsidR="004C22F9" w:rsidRPr="004C22F9" w:rsidRDefault="004C22F9" w:rsidP="00B379D4">
            <w:pPr>
              <w:jc w:val="center"/>
              <w:rPr>
                <w:sz w:val="20"/>
                <w:szCs w:val="20"/>
                <w:lang w:eastAsia="en-AU"/>
              </w:rPr>
            </w:pPr>
            <w:r w:rsidRPr="004C22F9">
              <w:rPr>
                <w:sz w:val="20"/>
                <w:szCs w:val="20"/>
                <w:lang w:eastAsia="en-AU"/>
              </w:rPr>
              <w:t>12.871</w:t>
            </w:r>
          </w:p>
        </w:tc>
        <w:tc>
          <w:tcPr>
            <w:tcW w:w="1486" w:type="dxa"/>
            <w:noWrap/>
            <w:hideMark/>
          </w:tcPr>
          <w:p w14:paraId="5431F3D9" w14:textId="77777777" w:rsidR="004C22F9" w:rsidRPr="004C22F9" w:rsidRDefault="004C22F9" w:rsidP="00B379D4">
            <w:pPr>
              <w:jc w:val="center"/>
              <w:rPr>
                <w:sz w:val="20"/>
                <w:szCs w:val="20"/>
                <w:lang w:eastAsia="en-AU"/>
              </w:rPr>
            </w:pPr>
            <w:r w:rsidRPr="004C22F9">
              <w:rPr>
                <w:sz w:val="20"/>
                <w:szCs w:val="20"/>
                <w:lang w:eastAsia="en-AU"/>
              </w:rPr>
              <w:t>15.398</w:t>
            </w:r>
          </w:p>
        </w:tc>
      </w:tr>
      <w:tr w:rsidR="004C22F9" w:rsidRPr="004959D9" w14:paraId="2A8EAF89" w14:textId="77777777" w:rsidTr="00DE02DB">
        <w:trPr>
          <w:trHeight w:val="288"/>
        </w:trPr>
        <w:tc>
          <w:tcPr>
            <w:tcW w:w="988" w:type="dxa"/>
            <w:noWrap/>
            <w:hideMark/>
          </w:tcPr>
          <w:p w14:paraId="00BE5771" w14:textId="77777777" w:rsidR="004C22F9" w:rsidRPr="004C22F9" w:rsidRDefault="004C22F9" w:rsidP="004C22F9">
            <w:pPr>
              <w:rPr>
                <w:sz w:val="20"/>
                <w:szCs w:val="20"/>
                <w:lang w:eastAsia="en-AU"/>
              </w:rPr>
            </w:pPr>
            <w:r w:rsidRPr="004C22F9">
              <w:rPr>
                <w:sz w:val="20"/>
                <w:szCs w:val="20"/>
                <w:lang w:eastAsia="en-AU"/>
              </w:rPr>
              <w:t>A15A</w:t>
            </w:r>
          </w:p>
        </w:tc>
        <w:tc>
          <w:tcPr>
            <w:tcW w:w="5953" w:type="dxa"/>
            <w:noWrap/>
            <w:hideMark/>
          </w:tcPr>
          <w:p w14:paraId="212D47F2" w14:textId="77777777" w:rsidR="004C22F9" w:rsidRPr="004C22F9" w:rsidRDefault="004C22F9" w:rsidP="004C22F9">
            <w:pPr>
              <w:rPr>
                <w:sz w:val="20"/>
                <w:szCs w:val="20"/>
                <w:lang w:eastAsia="en-AU"/>
              </w:rPr>
            </w:pPr>
            <w:r w:rsidRPr="004C22F9">
              <w:rPr>
                <w:sz w:val="20"/>
                <w:szCs w:val="20"/>
                <w:lang w:eastAsia="en-AU"/>
              </w:rPr>
              <w:t>Tracheostomy, Major Complexity</w:t>
            </w:r>
          </w:p>
        </w:tc>
        <w:tc>
          <w:tcPr>
            <w:tcW w:w="1486" w:type="dxa"/>
            <w:noWrap/>
            <w:hideMark/>
          </w:tcPr>
          <w:p w14:paraId="612DC3BD" w14:textId="77777777" w:rsidR="004C22F9" w:rsidRPr="004C22F9" w:rsidRDefault="004C22F9" w:rsidP="00B379D4">
            <w:pPr>
              <w:jc w:val="center"/>
              <w:rPr>
                <w:sz w:val="20"/>
                <w:szCs w:val="20"/>
                <w:lang w:eastAsia="en-AU"/>
              </w:rPr>
            </w:pPr>
            <w:r w:rsidRPr="004C22F9">
              <w:rPr>
                <w:sz w:val="20"/>
                <w:szCs w:val="20"/>
                <w:lang w:eastAsia="en-AU"/>
              </w:rPr>
              <w:t>23.626</w:t>
            </w:r>
          </w:p>
        </w:tc>
        <w:tc>
          <w:tcPr>
            <w:tcW w:w="1486" w:type="dxa"/>
            <w:noWrap/>
            <w:hideMark/>
          </w:tcPr>
          <w:p w14:paraId="33BB112D" w14:textId="77777777" w:rsidR="004C22F9" w:rsidRPr="004C22F9" w:rsidRDefault="004C22F9" w:rsidP="00B379D4">
            <w:pPr>
              <w:jc w:val="center"/>
              <w:rPr>
                <w:sz w:val="20"/>
                <w:szCs w:val="20"/>
                <w:lang w:eastAsia="en-AU"/>
              </w:rPr>
            </w:pPr>
            <w:r w:rsidRPr="004C22F9">
              <w:rPr>
                <w:sz w:val="20"/>
                <w:szCs w:val="20"/>
                <w:lang w:eastAsia="en-AU"/>
              </w:rPr>
              <w:t>17.424</w:t>
            </w:r>
          </w:p>
        </w:tc>
      </w:tr>
      <w:tr w:rsidR="004C22F9" w:rsidRPr="004959D9" w14:paraId="17863A7C" w14:textId="77777777" w:rsidTr="00DE02DB">
        <w:trPr>
          <w:trHeight w:val="288"/>
        </w:trPr>
        <w:tc>
          <w:tcPr>
            <w:tcW w:w="988" w:type="dxa"/>
            <w:noWrap/>
            <w:hideMark/>
          </w:tcPr>
          <w:p w14:paraId="3EF0D97C" w14:textId="77777777" w:rsidR="004C22F9" w:rsidRPr="004C22F9" w:rsidRDefault="004C22F9" w:rsidP="004C22F9">
            <w:pPr>
              <w:rPr>
                <w:sz w:val="20"/>
                <w:szCs w:val="20"/>
                <w:lang w:eastAsia="en-AU"/>
              </w:rPr>
            </w:pPr>
            <w:r w:rsidRPr="004C22F9">
              <w:rPr>
                <w:sz w:val="20"/>
                <w:szCs w:val="20"/>
                <w:lang w:eastAsia="en-AU"/>
              </w:rPr>
              <w:t>A15B</w:t>
            </w:r>
          </w:p>
        </w:tc>
        <w:tc>
          <w:tcPr>
            <w:tcW w:w="5953" w:type="dxa"/>
            <w:noWrap/>
            <w:hideMark/>
          </w:tcPr>
          <w:p w14:paraId="38D44529" w14:textId="77777777" w:rsidR="004C22F9" w:rsidRPr="004C22F9" w:rsidRDefault="004C22F9" w:rsidP="004C22F9">
            <w:pPr>
              <w:rPr>
                <w:sz w:val="20"/>
                <w:szCs w:val="20"/>
                <w:lang w:eastAsia="en-AU"/>
              </w:rPr>
            </w:pPr>
            <w:r w:rsidRPr="004C22F9">
              <w:rPr>
                <w:sz w:val="20"/>
                <w:szCs w:val="20"/>
                <w:lang w:eastAsia="en-AU"/>
              </w:rPr>
              <w:t>Tracheostomy, Intermediate Complexity</w:t>
            </w:r>
          </w:p>
        </w:tc>
        <w:tc>
          <w:tcPr>
            <w:tcW w:w="1486" w:type="dxa"/>
            <w:noWrap/>
            <w:hideMark/>
          </w:tcPr>
          <w:p w14:paraId="426E0AF0" w14:textId="77777777" w:rsidR="004C22F9" w:rsidRPr="004C22F9" w:rsidRDefault="004C22F9" w:rsidP="00B379D4">
            <w:pPr>
              <w:jc w:val="center"/>
              <w:rPr>
                <w:sz w:val="20"/>
                <w:szCs w:val="20"/>
                <w:lang w:eastAsia="en-AU"/>
              </w:rPr>
            </w:pPr>
            <w:r w:rsidRPr="004C22F9">
              <w:rPr>
                <w:sz w:val="20"/>
                <w:szCs w:val="20"/>
                <w:lang w:eastAsia="en-AU"/>
              </w:rPr>
              <w:t>15.132</w:t>
            </w:r>
          </w:p>
        </w:tc>
        <w:tc>
          <w:tcPr>
            <w:tcW w:w="1486" w:type="dxa"/>
            <w:noWrap/>
            <w:hideMark/>
          </w:tcPr>
          <w:p w14:paraId="12A67940" w14:textId="77777777" w:rsidR="004C22F9" w:rsidRPr="004C22F9" w:rsidRDefault="004C22F9" w:rsidP="00B379D4">
            <w:pPr>
              <w:jc w:val="center"/>
              <w:rPr>
                <w:sz w:val="20"/>
                <w:szCs w:val="20"/>
                <w:lang w:eastAsia="en-AU"/>
              </w:rPr>
            </w:pPr>
            <w:r w:rsidRPr="004C22F9">
              <w:rPr>
                <w:sz w:val="20"/>
                <w:szCs w:val="20"/>
                <w:lang w:eastAsia="en-AU"/>
              </w:rPr>
              <w:t>14.328</w:t>
            </w:r>
          </w:p>
        </w:tc>
      </w:tr>
      <w:tr w:rsidR="004C22F9" w:rsidRPr="004959D9" w14:paraId="79ED007D" w14:textId="77777777" w:rsidTr="00DE02DB">
        <w:trPr>
          <w:trHeight w:val="288"/>
        </w:trPr>
        <w:tc>
          <w:tcPr>
            <w:tcW w:w="988" w:type="dxa"/>
            <w:noWrap/>
            <w:hideMark/>
          </w:tcPr>
          <w:p w14:paraId="137E5D4C" w14:textId="77777777" w:rsidR="004C22F9" w:rsidRPr="004C22F9" w:rsidRDefault="004C22F9" w:rsidP="004C22F9">
            <w:pPr>
              <w:rPr>
                <w:sz w:val="20"/>
                <w:szCs w:val="20"/>
                <w:lang w:eastAsia="en-AU"/>
              </w:rPr>
            </w:pPr>
            <w:r w:rsidRPr="004C22F9">
              <w:rPr>
                <w:sz w:val="20"/>
                <w:szCs w:val="20"/>
                <w:lang w:eastAsia="en-AU"/>
              </w:rPr>
              <w:t>A15C</w:t>
            </w:r>
          </w:p>
        </w:tc>
        <w:tc>
          <w:tcPr>
            <w:tcW w:w="5953" w:type="dxa"/>
            <w:noWrap/>
            <w:hideMark/>
          </w:tcPr>
          <w:p w14:paraId="71CDF390" w14:textId="77777777" w:rsidR="004C22F9" w:rsidRPr="004C22F9" w:rsidRDefault="004C22F9" w:rsidP="004C22F9">
            <w:pPr>
              <w:rPr>
                <w:sz w:val="20"/>
                <w:szCs w:val="20"/>
                <w:lang w:eastAsia="en-AU"/>
              </w:rPr>
            </w:pPr>
            <w:r w:rsidRPr="004C22F9">
              <w:rPr>
                <w:sz w:val="20"/>
                <w:szCs w:val="20"/>
                <w:lang w:eastAsia="en-AU"/>
              </w:rPr>
              <w:t>Tracheostomy, Minor Complexity</w:t>
            </w:r>
          </w:p>
        </w:tc>
        <w:tc>
          <w:tcPr>
            <w:tcW w:w="1486" w:type="dxa"/>
            <w:noWrap/>
            <w:hideMark/>
          </w:tcPr>
          <w:p w14:paraId="0505DC0B" w14:textId="77777777" w:rsidR="004C22F9" w:rsidRPr="004C22F9" w:rsidRDefault="004C22F9" w:rsidP="00B379D4">
            <w:pPr>
              <w:jc w:val="center"/>
              <w:rPr>
                <w:sz w:val="20"/>
                <w:szCs w:val="20"/>
                <w:lang w:eastAsia="en-AU"/>
              </w:rPr>
            </w:pPr>
            <w:r w:rsidRPr="004C22F9">
              <w:rPr>
                <w:sz w:val="20"/>
                <w:szCs w:val="20"/>
                <w:lang w:eastAsia="en-AU"/>
              </w:rPr>
              <w:t>9.028</w:t>
            </w:r>
          </w:p>
        </w:tc>
        <w:tc>
          <w:tcPr>
            <w:tcW w:w="1486" w:type="dxa"/>
            <w:noWrap/>
            <w:hideMark/>
          </w:tcPr>
          <w:p w14:paraId="4CD747DE" w14:textId="77777777" w:rsidR="004C22F9" w:rsidRPr="004C22F9" w:rsidRDefault="004C22F9" w:rsidP="00B379D4">
            <w:pPr>
              <w:jc w:val="center"/>
              <w:rPr>
                <w:sz w:val="20"/>
                <w:szCs w:val="20"/>
                <w:lang w:eastAsia="en-AU"/>
              </w:rPr>
            </w:pPr>
            <w:r w:rsidRPr="004C22F9">
              <w:rPr>
                <w:sz w:val="20"/>
                <w:szCs w:val="20"/>
                <w:lang w:eastAsia="en-AU"/>
              </w:rPr>
              <w:t>9.823</w:t>
            </w:r>
          </w:p>
        </w:tc>
      </w:tr>
      <w:tr w:rsidR="004C22F9" w:rsidRPr="004959D9" w14:paraId="7F0C7634" w14:textId="77777777" w:rsidTr="00DE02DB">
        <w:trPr>
          <w:trHeight w:val="288"/>
        </w:trPr>
        <w:tc>
          <w:tcPr>
            <w:tcW w:w="988" w:type="dxa"/>
            <w:noWrap/>
            <w:hideMark/>
          </w:tcPr>
          <w:p w14:paraId="1438AA62" w14:textId="77777777" w:rsidR="004C22F9" w:rsidRPr="004C22F9" w:rsidRDefault="004C22F9" w:rsidP="004C22F9">
            <w:pPr>
              <w:rPr>
                <w:sz w:val="20"/>
                <w:szCs w:val="20"/>
                <w:lang w:eastAsia="en-AU"/>
              </w:rPr>
            </w:pPr>
            <w:r w:rsidRPr="004C22F9">
              <w:rPr>
                <w:sz w:val="20"/>
                <w:szCs w:val="20"/>
                <w:lang w:eastAsia="en-AU"/>
              </w:rPr>
              <w:t>A40Z</w:t>
            </w:r>
          </w:p>
        </w:tc>
        <w:tc>
          <w:tcPr>
            <w:tcW w:w="5953" w:type="dxa"/>
            <w:noWrap/>
            <w:hideMark/>
          </w:tcPr>
          <w:p w14:paraId="5CED2587" w14:textId="77777777" w:rsidR="004C22F9" w:rsidRPr="004C22F9" w:rsidRDefault="004C22F9" w:rsidP="004C22F9">
            <w:pPr>
              <w:rPr>
                <w:sz w:val="20"/>
                <w:szCs w:val="20"/>
                <w:lang w:eastAsia="en-AU"/>
              </w:rPr>
            </w:pPr>
            <w:r w:rsidRPr="004C22F9">
              <w:rPr>
                <w:sz w:val="20"/>
                <w:szCs w:val="20"/>
                <w:lang w:eastAsia="en-AU"/>
              </w:rPr>
              <w:t>ECMO</w:t>
            </w:r>
          </w:p>
        </w:tc>
        <w:tc>
          <w:tcPr>
            <w:tcW w:w="1486" w:type="dxa"/>
            <w:noWrap/>
            <w:hideMark/>
          </w:tcPr>
          <w:p w14:paraId="10C5812A" w14:textId="77777777" w:rsidR="004C22F9" w:rsidRPr="004C22F9" w:rsidRDefault="004C22F9" w:rsidP="00B379D4">
            <w:pPr>
              <w:jc w:val="center"/>
              <w:rPr>
                <w:sz w:val="20"/>
                <w:szCs w:val="20"/>
                <w:lang w:eastAsia="en-AU"/>
              </w:rPr>
            </w:pPr>
            <w:r w:rsidRPr="004C22F9">
              <w:rPr>
                <w:sz w:val="20"/>
                <w:szCs w:val="20"/>
                <w:lang w:eastAsia="en-AU"/>
              </w:rPr>
              <w:t>20.307</w:t>
            </w:r>
          </w:p>
        </w:tc>
        <w:tc>
          <w:tcPr>
            <w:tcW w:w="1486" w:type="dxa"/>
            <w:noWrap/>
            <w:hideMark/>
          </w:tcPr>
          <w:p w14:paraId="03F8E8ED" w14:textId="77777777" w:rsidR="004C22F9" w:rsidRPr="004C22F9" w:rsidRDefault="004C22F9" w:rsidP="00B379D4">
            <w:pPr>
              <w:jc w:val="center"/>
              <w:rPr>
                <w:sz w:val="20"/>
                <w:szCs w:val="20"/>
                <w:lang w:eastAsia="en-AU"/>
              </w:rPr>
            </w:pPr>
            <w:r w:rsidRPr="004C22F9">
              <w:rPr>
                <w:sz w:val="20"/>
                <w:szCs w:val="20"/>
                <w:lang w:eastAsia="en-AU"/>
              </w:rPr>
              <w:t>29.612</w:t>
            </w:r>
          </w:p>
        </w:tc>
      </w:tr>
      <w:tr w:rsidR="004C22F9" w:rsidRPr="004959D9" w14:paraId="5BE5A8FE" w14:textId="77777777" w:rsidTr="00DE02DB">
        <w:trPr>
          <w:trHeight w:val="288"/>
        </w:trPr>
        <w:tc>
          <w:tcPr>
            <w:tcW w:w="988" w:type="dxa"/>
            <w:noWrap/>
            <w:hideMark/>
          </w:tcPr>
          <w:p w14:paraId="1C1FAC3E" w14:textId="77777777" w:rsidR="004C22F9" w:rsidRPr="004C22F9" w:rsidRDefault="004C22F9" w:rsidP="004C22F9">
            <w:pPr>
              <w:rPr>
                <w:sz w:val="20"/>
                <w:szCs w:val="20"/>
                <w:lang w:eastAsia="en-AU"/>
              </w:rPr>
            </w:pPr>
            <w:r w:rsidRPr="004C22F9">
              <w:rPr>
                <w:sz w:val="20"/>
                <w:szCs w:val="20"/>
                <w:lang w:eastAsia="en-AU"/>
              </w:rPr>
              <w:t>B01Z</w:t>
            </w:r>
          </w:p>
        </w:tc>
        <w:tc>
          <w:tcPr>
            <w:tcW w:w="5953" w:type="dxa"/>
            <w:noWrap/>
            <w:hideMark/>
          </w:tcPr>
          <w:p w14:paraId="061F8A0A" w14:textId="77777777" w:rsidR="004C22F9" w:rsidRPr="004C22F9" w:rsidRDefault="004C22F9" w:rsidP="004C22F9">
            <w:pPr>
              <w:rPr>
                <w:sz w:val="20"/>
                <w:szCs w:val="20"/>
                <w:lang w:eastAsia="en-AU"/>
              </w:rPr>
            </w:pPr>
            <w:r w:rsidRPr="004C22F9">
              <w:rPr>
                <w:sz w:val="20"/>
                <w:szCs w:val="20"/>
                <w:lang w:eastAsia="en-AU"/>
              </w:rPr>
              <w:t>Ventricular Shunt Revision</w:t>
            </w:r>
          </w:p>
        </w:tc>
        <w:tc>
          <w:tcPr>
            <w:tcW w:w="1486" w:type="dxa"/>
            <w:noWrap/>
            <w:hideMark/>
          </w:tcPr>
          <w:p w14:paraId="02FF4800" w14:textId="77777777" w:rsidR="004C22F9" w:rsidRPr="004C22F9" w:rsidRDefault="004C22F9" w:rsidP="00B379D4">
            <w:pPr>
              <w:jc w:val="center"/>
              <w:rPr>
                <w:sz w:val="20"/>
                <w:szCs w:val="20"/>
                <w:lang w:eastAsia="en-AU"/>
              </w:rPr>
            </w:pPr>
            <w:r w:rsidRPr="004C22F9">
              <w:rPr>
                <w:sz w:val="20"/>
                <w:szCs w:val="20"/>
                <w:lang w:eastAsia="en-AU"/>
              </w:rPr>
              <w:t>3.438</w:t>
            </w:r>
          </w:p>
        </w:tc>
        <w:tc>
          <w:tcPr>
            <w:tcW w:w="1486" w:type="dxa"/>
            <w:noWrap/>
            <w:hideMark/>
          </w:tcPr>
          <w:p w14:paraId="1679DB7B" w14:textId="77777777" w:rsidR="004C22F9" w:rsidRPr="004C22F9" w:rsidRDefault="004C22F9" w:rsidP="00B379D4">
            <w:pPr>
              <w:jc w:val="center"/>
              <w:rPr>
                <w:sz w:val="20"/>
                <w:szCs w:val="20"/>
                <w:lang w:eastAsia="en-AU"/>
              </w:rPr>
            </w:pPr>
            <w:r w:rsidRPr="004C22F9">
              <w:rPr>
                <w:sz w:val="20"/>
                <w:szCs w:val="20"/>
                <w:lang w:eastAsia="en-AU"/>
              </w:rPr>
              <w:t>3.513</w:t>
            </w:r>
          </w:p>
        </w:tc>
      </w:tr>
      <w:tr w:rsidR="004C22F9" w:rsidRPr="004959D9" w14:paraId="1150DD72" w14:textId="77777777" w:rsidTr="00DE02DB">
        <w:trPr>
          <w:trHeight w:val="288"/>
        </w:trPr>
        <w:tc>
          <w:tcPr>
            <w:tcW w:w="988" w:type="dxa"/>
            <w:noWrap/>
            <w:hideMark/>
          </w:tcPr>
          <w:p w14:paraId="149108AB" w14:textId="77777777" w:rsidR="004C22F9" w:rsidRPr="004C22F9" w:rsidRDefault="004C22F9" w:rsidP="004C22F9">
            <w:pPr>
              <w:rPr>
                <w:sz w:val="20"/>
                <w:szCs w:val="20"/>
                <w:lang w:eastAsia="en-AU"/>
              </w:rPr>
            </w:pPr>
            <w:r w:rsidRPr="004C22F9">
              <w:rPr>
                <w:sz w:val="20"/>
                <w:szCs w:val="20"/>
                <w:lang w:eastAsia="en-AU"/>
              </w:rPr>
              <w:t>B02A</w:t>
            </w:r>
          </w:p>
        </w:tc>
        <w:tc>
          <w:tcPr>
            <w:tcW w:w="5953" w:type="dxa"/>
            <w:noWrap/>
            <w:hideMark/>
          </w:tcPr>
          <w:p w14:paraId="1B064D48" w14:textId="77777777" w:rsidR="004C22F9" w:rsidRPr="004C22F9" w:rsidRDefault="004C22F9" w:rsidP="004C22F9">
            <w:pPr>
              <w:rPr>
                <w:sz w:val="20"/>
                <w:szCs w:val="20"/>
                <w:lang w:eastAsia="en-AU"/>
              </w:rPr>
            </w:pPr>
            <w:r w:rsidRPr="004C22F9">
              <w:rPr>
                <w:sz w:val="20"/>
                <w:szCs w:val="20"/>
                <w:lang w:eastAsia="en-AU"/>
              </w:rPr>
              <w:t>Cranial Interventions, Major Complexity</w:t>
            </w:r>
          </w:p>
        </w:tc>
        <w:tc>
          <w:tcPr>
            <w:tcW w:w="1486" w:type="dxa"/>
            <w:noWrap/>
            <w:hideMark/>
          </w:tcPr>
          <w:p w14:paraId="5BCF8FBB" w14:textId="77777777" w:rsidR="004C22F9" w:rsidRPr="004C22F9" w:rsidRDefault="004C22F9" w:rsidP="00B379D4">
            <w:pPr>
              <w:jc w:val="center"/>
              <w:rPr>
                <w:sz w:val="20"/>
                <w:szCs w:val="20"/>
                <w:lang w:eastAsia="en-AU"/>
              </w:rPr>
            </w:pPr>
            <w:r w:rsidRPr="004C22F9">
              <w:rPr>
                <w:sz w:val="20"/>
                <w:szCs w:val="20"/>
                <w:lang w:eastAsia="en-AU"/>
              </w:rPr>
              <w:t>18.281</w:t>
            </w:r>
          </w:p>
        </w:tc>
        <w:tc>
          <w:tcPr>
            <w:tcW w:w="1486" w:type="dxa"/>
            <w:noWrap/>
            <w:hideMark/>
          </w:tcPr>
          <w:p w14:paraId="44C9EB33" w14:textId="77777777" w:rsidR="004C22F9" w:rsidRPr="004C22F9" w:rsidRDefault="004C22F9" w:rsidP="00B379D4">
            <w:pPr>
              <w:jc w:val="center"/>
              <w:rPr>
                <w:sz w:val="20"/>
                <w:szCs w:val="20"/>
                <w:lang w:eastAsia="en-AU"/>
              </w:rPr>
            </w:pPr>
            <w:r w:rsidRPr="004C22F9">
              <w:rPr>
                <w:sz w:val="20"/>
                <w:szCs w:val="20"/>
                <w:lang w:eastAsia="en-AU"/>
              </w:rPr>
              <w:t>14.472</w:t>
            </w:r>
          </w:p>
        </w:tc>
      </w:tr>
      <w:tr w:rsidR="004C22F9" w:rsidRPr="004959D9" w14:paraId="64142FEF" w14:textId="77777777" w:rsidTr="00DE02DB">
        <w:trPr>
          <w:trHeight w:val="288"/>
        </w:trPr>
        <w:tc>
          <w:tcPr>
            <w:tcW w:w="988" w:type="dxa"/>
            <w:noWrap/>
            <w:hideMark/>
          </w:tcPr>
          <w:p w14:paraId="664C10B0" w14:textId="77777777" w:rsidR="004C22F9" w:rsidRPr="004C22F9" w:rsidRDefault="004C22F9" w:rsidP="004C22F9">
            <w:pPr>
              <w:rPr>
                <w:sz w:val="20"/>
                <w:szCs w:val="20"/>
                <w:lang w:eastAsia="en-AU"/>
              </w:rPr>
            </w:pPr>
            <w:r w:rsidRPr="004C22F9">
              <w:rPr>
                <w:sz w:val="20"/>
                <w:szCs w:val="20"/>
                <w:lang w:eastAsia="en-AU"/>
              </w:rPr>
              <w:t>B02B</w:t>
            </w:r>
          </w:p>
        </w:tc>
        <w:tc>
          <w:tcPr>
            <w:tcW w:w="5953" w:type="dxa"/>
            <w:noWrap/>
            <w:hideMark/>
          </w:tcPr>
          <w:p w14:paraId="0F292B93" w14:textId="77777777" w:rsidR="004C22F9" w:rsidRPr="004C22F9" w:rsidRDefault="004C22F9" w:rsidP="004C22F9">
            <w:pPr>
              <w:rPr>
                <w:sz w:val="20"/>
                <w:szCs w:val="20"/>
                <w:lang w:eastAsia="en-AU"/>
              </w:rPr>
            </w:pPr>
            <w:r w:rsidRPr="004C22F9">
              <w:rPr>
                <w:sz w:val="20"/>
                <w:szCs w:val="20"/>
                <w:lang w:eastAsia="en-AU"/>
              </w:rPr>
              <w:t>Cranial Interventions, Intermediate Complexity</w:t>
            </w:r>
          </w:p>
        </w:tc>
        <w:tc>
          <w:tcPr>
            <w:tcW w:w="1486" w:type="dxa"/>
            <w:noWrap/>
            <w:hideMark/>
          </w:tcPr>
          <w:p w14:paraId="39794EA4" w14:textId="77777777" w:rsidR="004C22F9" w:rsidRPr="004C22F9" w:rsidRDefault="004C22F9" w:rsidP="00B379D4">
            <w:pPr>
              <w:jc w:val="center"/>
              <w:rPr>
                <w:sz w:val="20"/>
                <w:szCs w:val="20"/>
                <w:lang w:eastAsia="en-AU"/>
              </w:rPr>
            </w:pPr>
            <w:r w:rsidRPr="004C22F9">
              <w:rPr>
                <w:sz w:val="20"/>
                <w:szCs w:val="20"/>
                <w:lang w:eastAsia="en-AU"/>
              </w:rPr>
              <w:t>7.192</w:t>
            </w:r>
          </w:p>
        </w:tc>
        <w:tc>
          <w:tcPr>
            <w:tcW w:w="1486" w:type="dxa"/>
            <w:noWrap/>
            <w:hideMark/>
          </w:tcPr>
          <w:p w14:paraId="7DCAB1CE" w14:textId="77777777" w:rsidR="004C22F9" w:rsidRPr="004C22F9" w:rsidRDefault="004C22F9" w:rsidP="00B379D4">
            <w:pPr>
              <w:jc w:val="center"/>
              <w:rPr>
                <w:sz w:val="20"/>
                <w:szCs w:val="20"/>
                <w:lang w:eastAsia="en-AU"/>
              </w:rPr>
            </w:pPr>
            <w:r w:rsidRPr="004C22F9">
              <w:rPr>
                <w:sz w:val="20"/>
                <w:szCs w:val="20"/>
                <w:lang w:eastAsia="en-AU"/>
              </w:rPr>
              <w:t>6.453</w:t>
            </w:r>
          </w:p>
        </w:tc>
      </w:tr>
      <w:tr w:rsidR="004C22F9" w:rsidRPr="004959D9" w14:paraId="651F54B2" w14:textId="77777777" w:rsidTr="00DE02DB">
        <w:trPr>
          <w:trHeight w:val="288"/>
        </w:trPr>
        <w:tc>
          <w:tcPr>
            <w:tcW w:w="988" w:type="dxa"/>
            <w:noWrap/>
            <w:hideMark/>
          </w:tcPr>
          <w:p w14:paraId="757FC6A7" w14:textId="77777777" w:rsidR="004C22F9" w:rsidRPr="004C22F9" w:rsidRDefault="004C22F9" w:rsidP="004C22F9">
            <w:pPr>
              <w:rPr>
                <w:sz w:val="20"/>
                <w:szCs w:val="20"/>
                <w:lang w:eastAsia="en-AU"/>
              </w:rPr>
            </w:pPr>
            <w:r w:rsidRPr="004C22F9">
              <w:rPr>
                <w:sz w:val="20"/>
                <w:szCs w:val="20"/>
                <w:lang w:eastAsia="en-AU"/>
              </w:rPr>
              <w:t>B02C</w:t>
            </w:r>
          </w:p>
        </w:tc>
        <w:tc>
          <w:tcPr>
            <w:tcW w:w="5953" w:type="dxa"/>
            <w:noWrap/>
            <w:hideMark/>
          </w:tcPr>
          <w:p w14:paraId="41F4E4E9" w14:textId="77777777" w:rsidR="004C22F9" w:rsidRPr="004C22F9" w:rsidRDefault="004C22F9" w:rsidP="004C22F9">
            <w:pPr>
              <w:rPr>
                <w:sz w:val="20"/>
                <w:szCs w:val="20"/>
                <w:lang w:eastAsia="en-AU"/>
              </w:rPr>
            </w:pPr>
            <w:r w:rsidRPr="004C22F9">
              <w:rPr>
                <w:sz w:val="20"/>
                <w:szCs w:val="20"/>
                <w:lang w:eastAsia="en-AU"/>
              </w:rPr>
              <w:t>Cranial Interventions, Minor Complexity</w:t>
            </w:r>
          </w:p>
        </w:tc>
        <w:tc>
          <w:tcPr>
            <w:tcW w:w="1486" w:type="dxa"/>
            <w:noWrap/>
            <w:hideMark/>
          </w:tcPr>
          <w:p w14:paraId="6AFE9C61" w14:textId="77777777" w:rsidR="004C22F9" w:rsidRPr="004C22F9" w:rsidRDefault="004C22F9" w:rsidP="00B379D4">
            <w:pPr>
              <w:jc w:val="center"/>
              <w:rPr>
                <w:sz w:val="20"/>
                <w:szCs w:val="20"/>
                <w:lang w:eastAsia="en-AU"/>
              </w:rPr>
            </w:pPr>
            <w:r w:rsidRPr="004C22F9">
              <w:rPr>
                <w:sz w:val="20"/>
                <w:szCs w:val="20"/>
                <w:lang w:eastAsia="en-AU"/>
              </w:rPr>
              <w:t>4.71</w:t>
            </w:r>
          </w:p>
        </w:tc>
        <w:tc>
          <w:tcPr>
            <w:tcW w:w="1486" w:type="dxa"/>
            <w:noWrap/>
            <w:hideMark/>
          </w:tcPr>
          <w:p w14:paraId="44C217FE" w14:textId="77777777" w:rsidR="004C22F9" w:rsidRPr="004C22F9" w:rsidRDefault="004C22F9" w:rsidP="00B379D4">
            <w:pPr>
              <w:jc w:val="center"/>
              <w:rPr>
                <w:sz w:val="20"/>
                <w:szCs w:val="20"/>
                <w:lang w:eastAsia="en-AU"/>
              </w:rPr>
            </w:pPr>
            <w:r w:rsidRPr="004C22F9">
              <w:rPr>
                <w:sz w:val="20"/>
                <w:szCs w:val="20"/>
                <w:lang w:eastAsia="en-AU"/>
              </w:rPr>
              <w:t>3.98</w:t>
            </w:r>
          </w:p>
        </w:tc>
      </w:tr>
      <w:tr w:rsidR="004C22F9" w:rsidRPr="004959D9" w14:paraId="0A230349" w14:textId="77777777" w:rsidTr="00DE02DB">
        <w:trPr>
          <w:trHeight w:val="288"/>
        </w:trPr>
        <w:tc>
          <w:tcPr>
            <w:tcW w:w="988" w:type="dxa"/>
            <w:noWrap/>
            <w:hideMark/>
          </w:tcPr>
          <w:p w14:paraId="7E01204E" w14:textId="77777777" w:rsidR="004C22F9" w:rsidRPr="004C22F9" w:rsidRDefault="004C22F9" w:rsidP="004C22F9">
            <w:pPr>
              <w:rPr>
                <w:sz w:val="20"/>
                <w:szCs w:val="20"/>
                <w:lang w:eastAsia="en-AU"/>
              </w:rPr>
            </w:pPr>
            <w:r w:rsidRPr="004C22F9">
              <w:rPr>
                <w:sz w:val="20"/>
                <w:szCs w:val="20"/>
                <w:lang w:eastAsia="en-AU"/>
              </w:rPr>
              <w:t>B03A</w:t>
            </w:r>
          </w:p>
        </w:tc>
        <w:tc>
          <w:tcPr>
            <w:tcW w:w="5953" w:type="dxa"/>
            <w:noWrap/>
            <w:hideMark/>
          </w:tcPr>
          <w:p w14:paraId="0C4142E8" w14:textId="77777777" w:rsidR="004C22F9" w:rsidRPr="004C22F9" w:rsidRDefault="004C22F9" w:rsidP="004C22F9">
            <w:pPr>
              <w:rPr>
                <w:sz w:val="20"/>
                <w:szCs w:val="20"/>
                <w:lang w:eastAsia="en-AU"/>
              </w:rPr>
            </w:pPr>
            <w:r w:rsidRPr="004C22F9">
              <w:rPr>
                <w:sz w:val="20"/>
                <w:szCs w:val="20"/>
                <w:lang w:eastAsia="en-AU"/>
              </w:rPr>
              <w:t>Spinal Interventions, Major Complexity</w:t>
            </w:r>
          </w:p>
        </w:tc>
        <w:tc>
          <w:tcPr>
            <w:tcW w:w="1486" w:type="dxa"/>
            <w:noWrap/>
            <w:hideMark/>
          </w:tcPr>
          <w:p w14:paraId="3EB0676B" w14:textId="77777777" w:rsidR="004C22F9" w:rsidRPr="004C22F9" w:rsidRDefault="004C22F9" w:rsidP="00B379D4">
            <w:pPr>
              <w:jc w:val="center"/>
              <w:rPr>
                <w:sz w:val="20"/>
                <w:szCs w:val="20"/>
                <w:lang w:eastAsia="en-AU"/>
              </w:rPr>
            </w:pPr>
            <w:r w:rsidRPr="004C22F9">
              <w:rPr>
                <w:sz w:val="20"/>
                <w:szCs w:val="20"/>
                <w:lang w:eastAsia="en-AU"/>
              </w:rPr>
              <w:t>16.081</w:t>
            </w:r>
          </w:p>
        </w:tc>
        <w:tc>
          <w:tcPr>
            <w:tcW w:w="1486" w:type="dxa"/>
            <w:noWrap/>
            <w:hideMark/>
          </w:tcPr>
          <w:p w14:paraId="107C4300" w14:textId="77777777" w:rsidR="004C22F9" w:rsidRPr="004C22F9" w:rsidRDefault="004C22F9" w:rsidP="00B379D4">
            <w:pPr>
              <w:jc w:val="center"/>
              <w:rPr>
                <w:sz w:val="20"/>
                <w:szCs w:val="20"/>
                <w:lang w:eastAsia="en-AU"/>
              </w:rPr>
            </w:pPr>
            <w:r w:rsidRPr="004C22F9">
              <w:rPr>
                <w:sz w:val="20"/>
                <w:szCs w:val="20"/>
                <w:lang w:eastAsia="en-AU"/>
              </w:rPr>
              <w:t>11.473</w:t>
            </w:r>
          </w:p>
        </w:tc>
      </w:tr>
      <w:tr w:rsidR="004C22F9" w:rsidRPr="004959D9" w14:paraId="5C57A9D1" w14:textId="77777777" w:rsidTr="00DE02DB">
        <w:trPr>
          <w:trHeight w:val="288"/>
        </w:trPr>
        <w:tc>
          <w:tcPr>
            <w:tcW w:w="988" w:type="dxa"/>
            <w:noWrap/>
            <w:hideMark/>
          </w:tcPr>
          <w:p w14:paraId="7C41C867" w14:textId="77777777" w:rsidR="004C22F9" w:rsidRPr="004C22F9" w:rsidRDefault="004C22F9" w:rsidP="004C22F9">
            <w:pPr>
              <w:rPr>
                <w:sz w:val="20"/>
                <w:szCs w:val="20"/>
                <w:lang w:eastAsia="en-AU"/>
              </w:rPr>
            </w:pPr>
            <w:r w:rsidRPr="004C22F9">
              <w:rPr>
                <w:sz w:val="20"/>
                <w:szCs w:val="20"/>
                <w:lang w:eastAsia="en-AU"/>
              </w:rPr>
              <w:t>B03B</w:t>
            </w:r>
          </w:p>
        </w:tc>
        <w:tc>
          <w:tcPr>
            <w:tcW w:w="5953" w:type="dxa"/>
            <w:noWrap/>
            <w:hideMark/>
          </w:tcPr>
          <w:p w14:paraId="02B2232A" w14:textId="77777777" w:rsidR="004C22F9" w:rsidRPr="004C22F9" w:rsidRDefault="004C22F9" w:rsidP="004C22F9">
            <w:pPr>
              <w:rPr>
                <w:sz w:val="20"/>
                <w:szCs w:val="20"/>
                <w:lang w:eastAsia="en-AU"/>
              </w:rPr>
            </w:pPr>
            <w:r w:rsidRPr="004C22F9">
              <w:rPr>
                <w:sz w:val="20"/>
                <w:szCs w:val="20"/>
                <w:lang w:eastAsia="en-AU"/>
              </w:rPr>
              <w:t>Spinal Interventions, Intermediate Complexity</w:t>
            </w:r>
          </w:p>
        </w:tc>
        <w:tc>
          <w:tcPr>
            <w:tcW w:w="1486" w:type="dxa"/>
            <w:noWrap/>
            <w:hideMark/>
          </w:tcPr>
          <w:p w14:paraId="06FBAC99" w14:textId="77777777" w:rsidR="004C22F9" w:rsidRPr="004C22F9" w:rsidRDefault="004C22F9" w:rsidP="00B379D4">
            <w:pPr>
              <w:jc w:val="center"/>
              <w:rPr>
                <w:sz w:val="20"/>
                <w:szCs w:val="20"/>
                <w:lang w:eastAsia="en-AU"/>
              </w:rPr>
            </w:pPr>
            <w:r w:rsidRPr="004C22F9">
              <w:rPr>
                <w:sz w:val="20"/>
                <w:szCs w:val="20"/>
                <w:lang w:eastAsia="en-AU"/>
              </w:rPr>
              <w:t>6.24</w:t>
            </w:r>
          </w:p>
        </w:tc>
        <w:tc>
          <w:tcPr>
            <w:tcW w:w="1486" w:type="dxa"/>
            <w:noWrap/>
            <w:hideMark/>
          </w:tcPr>
          <w:p w14:paraId="00190EC1" w14:textId="77777777" w:rsidR="004C22F9" w:rsidRPr="004C22F9" w:rsidRDefault="004C22F9" w:rsidP="00B379D4">
            <w:pPr>
              <w:jc w:val="center"/>
              <w:rPr>
                <w:sz w:val="20"/>
                <w:szCs w:val="20"/>
                <w:lang w:eastAsia="en-AU"/>
              </w:rPr>
            </w:pPr>
            <w:r w:rsidRPr="004C22F9">
              <w:rPr>
                <w:sz w:val="20"/>
                <w:szCs w:val="20"/>
                <w:lang w:eastAsia="en-AU"/>
              </w:rPr>
              <w:t>7.369</w:t>
            </w:r>
          </w:p>
        </w:tc>
      </w:tr>
      <w:tr w:rsidR="004C22F9" w:rsidRPr="004959D9" w14:paraId="2072B40E" w14:textId="77777777" w:rsidTr="00DE02DB">
        <w:trPr>
          <w:trHeight w:val="288"/>
        </w:trPr>
        <w:tc>
          <w:tcPr>
            <w:tcW w:w="988" w:type="dxa"/>
            <w:noWrap/>
            <w:hideMark/>
          </w:tcPr>
          <w:p w14:paraId="2A1A8BDA" w14:textId="77777777" w:rsidR="004C22F9" w:rsidRPr="004C22F9" w:rsidRDefault="004C22F9" w:rsidP="004C22F9">
            <w:pPr>
              <w:rPr>
                <w:sz w:val="20"/>
                <w:szCs w:val="20"/>
                <w:lang w:eastAsia="en-AU"/>
              </w:rPr>
            </w:pPr>
            <w:r w:rsidRPr="004C22F9">
              <w:rPr>
                <w:sz w:val="20"/>
                <w:szCs w:val="20"/>
                <w:lang w:eastAsia="en-AU"/>
              </w:rPr>
              <w:t>B03C</w:t>
            </w:r>
          </w:p>
        </w:tc>
        <w:tc>
          <w:tcPr>
            <w:tcW w:w="5953" w:type="dxa"/>
            <w:noWrap/>
            <w:hideMark/>
          </w:tcPr>
          <w:p w14:paraId="5773EB02" w14:textId="77777777" w:rsidR="004C22F9" w:rsidRPr="004C22F9" w:rsidRDefault="004C22F9" w:rsidP="004C22F9">
            <w:pPr>
              <w:rPr>
                <w:sz w:val="20"/>
                <w:szCs w:val="20"/>
                <w:lang w:eastAsia="en-AU"/>
              </w:rPr>
            </w:pPr>
            <w:r w:rsidRPr="004C22F9">
              <w:rPr>
                <w:sz w:val="20"/>
                <w:szCs w:val="20"/>
                <w:lang w:eastAsia="en-AU"/>
              </w:rPr>
              <w:t>Spinal Interventions, Minor Complexity</w:t>
            </w:r>
          </w:p>
        </w:tc>
        <w:tc>
          <w:tcPr>
            <w:tcW w:w="1486" w:type="dxa"/>
            <w:noWrap/>
            <w:hideMark/>
          </w:tcPr>
          <w:p w14:paraId="150B8A24" w14:textId="77777777" w:rsidR="004C22F9" w:rsidRPr="004C22F9" w:rsidRDefault="004C22F9" w:rsidP="00B379D4">
            <w:pPr>
              <w:jc w:val="center"/>
              <w:rPr>
                <w:sz w:val="20"/>
                <w:szCs w:val="20"/>
                <w:lang w:eastAsia="en-AU"/>
              </w:rPr>
            </w:pPr>
            <w:r w:rsidRPr="004C22F9">
              <w:rPr>
                <w:sz w:val="20"/>
                <w:szCs w:val="20"/>
                <w:lang w:eastAsia="en-AU"/>
              </w:rPr>
              <w:t>5.728</w:t>
            </w:r>
          </w:p>
        </w:tc>
        <w:tc>
          <w:tcPr>
            <w:tcW w:w="1486" w:type="dxa"/>
            <w:noWrap/>
            <w:hideMark/>
          </w:tcPr>
          <w:p w14:paraId="76BF3575" w14:textId="77777777" w:rsidR="004C22F9" w:rsidRPr="004C22F9" w:rsidRDefault="004C22F9" w:rsidP="00B379D4">
            <w:pPr>
              <w:jc w:val="center"/>
              <w:rPr>
                <w:sz w:val="20"/>
                <w:szCs w:val="20"/>
                <w:lang w:eastAsia="en-AU"/>
              </w:rPr>
            </w:pPr>
            <w:r w:rsidRPr="004C22F9">
              <w:rPr>
                <w:sz w:val="20"/>
                <w:szCs w:val="20"/>
                <w:lang w:eastAsia="en-AU"/>
              </w:rPr>
              <w:t>4.635</w:t>
            </w:r>
          </w:p>
        </w:tc>
      </w:tr>
      <w:tr w:rsidR="004C22F9" w:rsidRPr="004959D9" w14:paraId="70249820" w14:textId="77777777" w:rsidTr="00DE02DB">
        <w:trPr>
          <w:trHeight w:val="288"/>
        </w:trPr>
        <w:tc>
          <w:tcPr>
            <w:tcW w:w="988" w:type="dxa"/>
            <w:noWrap/>
            <w:hideMark/>
          </w:tcPr>
          <w:p w14:paraId="6B723BF3" w14:textId="77777777" w:rsidR="004C22F9" w:rsidRPr="004C22F9" w:rsidRDefault="004C22F9" w:rsidP="004C22F9">
            <w:pPr>
              <w:rPr>
                <w:sz w:val="20"/>
                <w:szCs w:val="20"/>
                <w:lang w:eastAsia="en-AU"/>
              </w:rPr>
            </w:pPr>
            <w:r w:rsidRPr="004C22F9">
              <w:rPr>
                <w:sz w:val="20"/>
                <w:szCs w:val="20"/>
                <w:lang w:eastAsia="en-AU"/>
              </w:rPr>
              <w:t>B04A</w:t>
            </w:r>
          </w:p>
        </w:tc>
        <w:tc>
          <w:tcPr>
            <w:tcW w:w="5953" w:type="dxa"/>
            <w:noWrap/>
            <w:hideMark/>
          </w:tcPr>
          <w:p w14:paraId="1872C254" w14:textId="77777777" w:rsidR="004C22F9" w:rsidRPr="004C22F9" w:rsidRDefault="004C22F9" w:rsidP="004C22F9">
            <w:pPr>
              <w:rPr>
                <w:sz w:val="20"/>
                <w:szCs w:val="20"/>
                <w:lang w:eastAsia="en-AU"/>
              </w:rPr>
            </w:pPr>
            <w:r w:rsidRPr="004C22F9">
              <w:rPr>
                <w:sz w:val="20"/>
                <w:szCs w:val="20"/>
                <w:lang w:eastAsia="en-AU"/>
              </w:rPr>
              <w:t>Extracranial Vascular Interventions, Major Complexity</w:t>
            </w:r>
          </w:p>
        </w:tc>
        <w:tc>
          <w:tcPr>
            <w:tcW w:w="1486" w:type="dxa"/>
            <w:noWrap/>
            <w:hideMark/>
          </w:tcPr>
          <w:p w14:paraId="0595DD79" w14:textId="77777777" w:rsidR="004C22F9" w:rsidRPr="004C22F9" w:rsidRDefault="004C22F9" w:rsidP="00B379D4">
            <w:pPr>
              <w:jc w:val="center"/>
              <w:rPr>
                <w:sz w:val="20"/>
                <w:szCs w:val="20"/>
                <w:lang w:eastAsia="en-AU"/>
              </w:rPr>
            </w:pPr>
            <w:r w:rsidRPr="004C22F9">
              <w:rPr>
                <w:sz w:val="20"/>
                <w:szCs w:val="20"/>
                <w:lang w:eastAsia="en-AU"/>
              </w:rPr>
              <w:t>7.243</w:t>
            </w:r>
          </w:p>
        </w:tc>
        <w:tc>
          <w:tcPr>
            <w:tcW w:w="1486" w:type="dxa"/>
            <w:noWrap/>
            <w:hideMark/>
          </w:tcPr>
          <w:p w14:paraId="615E0CF9" w14:textId="77777777" w:rsidR="004C22F9" w:rsidRPr="004C22F9" w:rsidRDefault="004C22F9" w:rsidP="00B379D4">
            <w:pPr>
              <w:jc w:val="center"/>
              <w:rPr>
                <w:sz w:val="20"/>
                <w:szCs w:val="20"/>
                <w:lang w:eastAsia="en-AU"/>
              </w:rPr>
            </w:pPr>
            <w:r w:rsidRPr="004C22F9">
              <w:rPr>
                <w:sz w:val="20"/>
                <w:szCs w:val="20"/>
                <w:lang w:eastAsia="en-AU"/>
              </w:rPr>
              <w:t>6.449</w:t>
            </w:r>
          </w:p>
        </w:tc>
      </w:tr>
      <w:tr w:rsidR="004C22F9" w:rsidRPr="004959D9" w14:paraId="64864D18" w14:textId="77777777" w:rsidTr="00DE02DB">
        <w:trPr>
          <w:trHeight w:val="288"/>
        </w:trPr>
        <w:tc>
          <w:tcPr>
            <w:tcW w:w="988" w:type="dxa"/>
            <w:noWrap/>
            <w:hideMark/>
          </w:tcPr>
          <w:p w14:paraId="46ED0480" w14:textId="77777777" w:rsidR="004C22F9" w:rsidRPr="004C22F9" w:rsidRDefault="004C22F9" w:rsidP="004C22F9">
            <w:pPr>
              <w:rPr>
                <w:sz w:val="20"/>
                <w:szCs w:val="20"/>
                <w:lang w:eastAsia="en-AU"/>
              </w:rPr>
            </w:pPr>
            <w:r w:rsidRPr="004C22F9">
              <w:rPr>
                <w:sz w:val="20"/>
                <w:szCs w:val="20"/>
                <w:lang w:eastAsia="en-AU"/>
              </w:rPr>
              <w:t>B04B</w:t>
            </w:r>
          </w:p>
        </w:tc>
        <w:tc>
          <w:tcPr>
            <w:tcW w:w="5953" w:type="dxa"/>
            <w:noWrap/>
            <w:hideMark/>
          </w:tcPr>
          <w:p w14:paraId="0DD28C87" w14:textId="77777777" w:rsidR="004C22F9" w:rsidRPr="004C22F9" w:rsidRDefault="004C22F9" w:rsidP="004C22F9">
            <w:pPr>
              <w:rPr>
                <w:sz w:val="20"/>
                <w:szCs w:val="20"/>
                <w:lang w:eastAsia="en-AU"/>
              </w:rPr>
            </w:pPr>
            <w:r w:rsidRPr="004C22F9">
              <w:rPr>
                <w:sz w:val="20"/>
                <w:szCs w:val="20"/>
                <w:lang w:eastAsia="en-AU"/>
              </w:rPr>
              <w:t>Extracranial Vascular Interventions, Intermediate Complexity</w:t>
            </w:r>
          </w:p>
        </w:tc>
        <w:tc>
          <w:tcPr>
            <w:tcW w:w="1486" w:type="dxa"/>
            <w:noWrap/>
            <w:hideMark/>
          </w:tcPr>
          <w:p w14:paraId="6165CB57" w14:textId="77777777" w:rsidR="004C22F9" w:rsidRPr="004C22F9" w:rsidRDefault="004C22F9" w:rsidP="00B379D4">
            <w:pPr>
              <w:jc w:val="center"/>
              <w:rPr>
                <w:sz w:val="20"/>
                <w:szCs w:val="20"/>
                <w:lang w:eastAsia="en-AU"/>
              </w:rPr>
            </w:pPr>
            <w:r w:rsidRPr="004C22F9">
              <w:rPr>
                <w:sz w:val="20"/>
                <w:szCs w:val="20"/>
                <w:lang w:eastAsia="en-AU"/>
              </w:rPr>
              <w:t>4.884</w:t>
            </w:r>
          </w:p>
        </w:tc>
        <w:tc>
          <w:tcPr>
            <w:tcW w:w="1486" w:type="dxa"/>
            <w:noWrap/>
            <w:hideMark/>
          </w:tcPr>
          <w:p w14:paraId="1936C091" w14:textId="77777777" w:rsidR="004C22F9" w:rsidRPr="004C22F9" w:rsidRDefault="004C22F9" w:rsidP="00B379D4">
            <w:pPr>
              <w:jc w:val="center"/>
              <w:rPr>
                <w:sz w:val="20"/>
                <w:szCs w:val="20"/>
                <w:lang w:eastAsia="en-AU"/>
              </w:rPr>
            </w:pPr>
            <w:r w:rsidRPr="004C22F9">
              <w:rPr>
                <w:sz w:val="20"/>
                <w:szCs w:val="20"/>
                <w:lang w:eastAsia="en-AU"/>
              </w:rPr>
              <w:t>4.297</w:t>
            </w:r>
          </w:p>
        </w:tc>
      </w:tr>
      <w:tr w:rsidR="004C22F9" w:rsidRPr="004959D9" w14:paraId="09F82358" w14:textId="77777777" w:rsidTr="00DE02DB">
        <w:trPr>
          <w:trHeight w:val="288"/>
        </w:trPr>
        <w:tc>
          <w:tcPr>
            <w:tcW w:w="988" w:type="dxa"/>
            <w:noWrap/>
            <w:hideMark/>
          </w:tcPr>
          <w:p w14:paraId="0F488A6E" w14:textId="77777777" w:rsidR="004C22F9" w:rsidRPr="004C22F9" w:rsidRDefault="004C22F9" w:rsidP="004C22F9">
            <w:pPr>
              <w:rPr>
                <w:sz w:val="20"/>
                <w:szCs w:val="20"/>
                <w:lang w:eastAsia="en-AU"/>
              </w:rPr>
            </w:pPr>
            <w:r w:rsidRPr="004C22F9">
              <w:rPr>
                <w:sz w:val="20"/>
                <w:szCs w:val="20"/>
                <w:lang w:eastAsia="en-AU"/>
              </w:rPr>
              <w:t>B04C</w:t>
            </w:r>
          </w:p>
        </w:tc>
        <w:tc>
          <w:tcPr>
            <w:tcW w:w="5953" w:type="dxa"/>
            <w:noWrap/>
            <w:hideMark/>
          </w:tcPr>
          <w:p w14:paraId="6CF36956" w14:textId="77777777" w:rsidR="004C22F9" w:rsidRPr="004C22F9" w:rsidRDefault="004C22F9" w:rsidP="004C22F9">
            <w:pPr>
              <w:rPr>
                <w:sz w:val="20"/>
                <w:szCs w:val="20"/>
                <w:lang w:eastAsia="en-AU"/>
              </w:rPr>
            </w:pPr>
            <w:r w:rsidRPr="004C22F9">
              <w:rPr>
                <w:sz w:val="20"/>
                <w:szCs w:val="20"/>
                <w:lang w:eastAsia="en-AU"/>
              </w:rPr>
              <w:t>Extracranial Vascular Interventions, Minor Complexity</w:t>
            </w:r>
          </w:p>
        </w:tc>
        <w:tc>
          <w:tcPr>
            <w:tcW w:w="1486" w:type="dxa"/>
            <w:noWrap/>
            <w:hideMark/>
          </w:tcPr>
          <w:p w14:paraId="511CFE1B" w14:textId="77777777" w:rsidR="004C22F9" w:rsidRPr="004C22F9" w:rsidRDefault="004C22F9" w:rsidP="00B379D4">
            <w:pPr>
              <w:jc w:val="center"/>
              <w:rPr>
                <w:sz w:val="20"/>
                <w:szCs w:val="20"/>
                <w:lang w:eastAsia="en-AU"/>
              </w:rPr>
            </w:pPr>
            <w:r w:rsidRPr="004C22F9">
              <w:rPr>
                <w:sz w:val="20"/>
                <w:szCs w:val="20"/>
                <w:lang w:eastAsia="en-AU"/>
              </w:rPr>
              <w:t>3.695</w:t>
            </w:r>
          </w:p>
        </w:tc>
        <w:tc>
          <w:tcPr>
            <w:tcW w:w="1486" w:type="dxa"/>
            <w:noWrap/>
            <w:hideMark/>
          </w:tcPr>
          <w:p w14:paraId="604D2102" w14:textId="77777777" w:rsidR="004C22F9" w:rsidRPr="004C22F9" w:rsidRDefault="004C22F9" w:rsidP="00B379D4">
            <w:pPr>
              <w:jc w:val="center"/>
              <w:rPr>
                <w:sz w:val="20"/>
                <w:szCs w:val="20"/>
                <w:lang w:eastAsia="en-AU"/>
              </w:rPr>
            </w:pPr>
            <w:r w:rsidRPr="004C22F9">
              <w:rPr>
                <w:sz w:val="20"/>
                <w:szCs w:val="20"/>
                <w:lang w:eastAsia="en-AU"/>
              </w:rPr>
              <w:t>3.577</w:t>
            </w:r>
          </w:p>
        </w:tc>
      </w:tr>
      <w:tr w:rsidR="004C22F9" w:rsidRPr="004959D9" w14:paraId="76917577" w14:textId="77777777" w:rsidTr="00DE02DB">
        <w:trPr>
          <w:trHeight w:val="288"/>
        </w:trPr>
        <w:tc>
          <w:tcPr>
            <w:tcW w:w="988" w:type="dxa"/>
            <w:noWrap/>
            <w:hideMark/>
          </w:tcPr>
          <w:p w14:paraId="0F70A3BD" w14:textId="77777777" w:rsidR="004C22F9" w:rsidRPr="004C22F9" w:rsidRDefault="004C22F9" w:rsidP="004C22F9">
            <w:pPr>
              <w:rPr>
                <w:sz w:val="20"/>
                <w:szCs w:val="20"/>
                <w:lang w:eastAsia="en-AU"/>
              </w:rPr>
            </w:pPr>
            <w:r w:rsidRPr="004C22F9">
              <w:rPr>
                <w:sz w:val="20"/>
                <w:szCs w:val="20"/>
                <w:lang w:eastAsia="en-AU"/>
              </w:rPr>
              <w:t>B05Z</w:t>
            </w:r>
          </w:p>
        </w:tc>
        <w:tc>
          <w:tcPr>
            <w:tcW w:w="5953" w:type="dxa"/>
            <w:noWrap/>
            <w:hideMark/>
          </w:tcPr>
          <w:p w14:paraId="6F46490C" w14:textId="77777777" w:rsidR="004C22F9" w:rsidRPr="004C22F9" w:rsidRDefault="004C22F9" w:rsidP="004C22F9">
            <w:pPr>
              <w:rPr>
                <w:sz w:val="20"/>
                <w:szCs w:val="20"/>
                <w:lang w:eastAsia="en-AU"/>
              </w:rPr>
            </w:pPr>
            <w:r w:rsidRPr="004C22F9">
              <w:rPr>
                <w:sz w:val="20"/>
                <w:szCs w:val="20"/>
                <w:lang w:eastAsia="en-AU"/>
              </w:rPr>
              <w:t>Carpal Tunnel Release</w:t>
            </w:r>
          </w:p>
        </w:tc>
        <w:tc>
          <w:tcPr>
            <w:tcW w:w="1486" w:type="dxa"/>
            <w:noWrap/>
            <w:hideMark/>
          </w:tcPr>
          <w:p w14:paraId="766D44D2" w14:textId="77777777" w:rsidR="004C22F9" w:rsidRPr="004C22F9" w:rsidRDefault="004C22F9" w:rsidP="00B379D4">
            <w:pPr>
              <w:jc w:val="center"/>
              <w:rPr>
                <w:sz w:val="20"/>
                <w:szCs w:val="20"/>
                <w:lang w:eastAsia="en-AU"/>
              </w:rPr>
            </w:pPr>
            <w:r w:rsidRPr="004C22F9">
              <w:rPr>
                <w:sz w:val="20"/>
                <w:szCs w:val="20"/>
                <w:lang w:eastAsia="en-AU"/>
              </w:rPr>
              <w:t>0.455</w:t>
            </w:r>
          </w:p>
        </w:tc>
        <w:tc>
          <w:tcPr>
            <w:tcW w:w="1486" w:type="dxa"/>
            <w:noWrap/>
            <w:hideMark/>
          </w:tcPr>
          <w:p w14:paraId="58F6290B" w14:textId="77777777" w:rsidR="004C22F9" w:rsidRPr="004C22F9" w:rsidRDefault="004C22F9" w:rsidP="00B379D4">
            <w:pPr>
              <w:jc w:val="center"/>
              <w:rPr>
                <w:sz w:val="20"/>
                <w:szCs w:val="20"/>
                <w:lang w:eastAsia="en-AU"/>
              </w:rPr>
            </w:pPr>
            <w:r w:rsidRPr="004C22F9">
              <w:rPr>
                <w:sz w:val="20"/>
                <w:szCs w:val="20"/>
                <w:lang w:eastAsia="en-AU"/>
              </w:rPr>
              <w:t>0.421</w:t>
            </w:r>
          </w:p>
        </w:tc>
      </w:tr>
      <w:tr w:rsidR="004C22F9" w:rsidRPr="004959D9" w14:paraId="10257C5B" w14:textId="77777777" w:rsidTr="00DE02DB">
        <w:trPr>
          <w:trHeight w:val="288"/>
        </w:trPr>
        <w:tc>
          <w:tcPr>
            <w:tcW w:w="988" w:type="dxa"/>
            <w:noWrap/>
            <w:hideMark/>
          </w:tcPr>
          <w:p w14:paraId="45545AB4" w14:textId="77777777" w:rsidR="004C22F9" w:rsidRPr="004C22F9" w:rsidRDefault="004C22F9" w:rsidP="004C22F9">
            <w:pPr>
              <w:rPr>
                <w:sz w:val="20"/>
                <w:szCs w:val="20"/>
                <w:lang w:eastAsia="en-AU"/>
              </w:rPr>
            </w:pPr>
            <w:r w:rsidRPr="004C22F9">
              <w:rPr>
                <w:sz w:val="20"/>
                <w:szCs w:val="20"/>
                <w:lang w:eastAsia="en-AU"/>
              </w:rPr>
              <w:t>B06A</w:t>
            </w:r>
          </w:p>
        </w:tc>
        <w:tc>
          <w:tcPr>
            <w:tcW w:w="5953" w:type="dxa"/>
            <w:noWrap/>
            <w:hideMark/>
          </w:tcPr>
          <w:p w14:paraId="50288AA0" w14:textId="77777777" w:rsidR="004C22F9" w:rsidRPr="004C22F9" w:rsidRDefault="004C22F9" w:rsidP="004C22F9">
            <w:pPr>
              <w:rPr>
                <w:sz w:val="20"/>
                <w:szCs w:val="20"/>
                <w:lang w:eastAsia="en-AU"/>
              </w:rPr>
            </w:pPr>
            <w:r w:rsidRPr="004C22F9">
              <w:rPr>
                <w:sz w:val="20"/>
                <w:szCs w:val="20"/>
                <w:lang w:eastAsia="en-AU"/>
              </w:rPr>
              <w:t>Interventions for Cerebral Palsy, Muscular Dystrophy and Neuropathy, Major Complexity</w:t>
            </w:r>
          </w:p>
        </w:tc>
        <w:tc>
          <w:tcPr>
            <w:tcW w:w="1486" w:type="dxa"/>
            <w:noWrap/>
            <w:hideMark/>
          </w:tcPr>
          <w:p w14:paraId="3E5AF0CB" w14:textId="77777777" w:rsidR="004C22F9" w:rsidRPr="004C22F9" w:rsidRDefault="004C22F9" w:rsidP="00B379D4">
            <w:pPr>
              <w:jc w:val="center"/>
              <w:rPr>
                <w:sz w:val="20"/>
                <w:szCs w:val="20"/>
                <w:lang w:eastAsia="en-AU"/>
              </w:rPr>
            </w:pPr>
            <w:r w:rsidRPr="004C22F9">
              <w:rPr>
                <w:sz w:val="20"/>
                <w:szCs w:val="20"/>
                <w:lang w:eastAsia="en-AU"/>
              </w:rPr>
              <w:t>6.842</w:t>
            </w:r>
          </w:p>
        </w:tc>
        <w:tc>
          <w:tcPr>
            <w:tcW w:w="1486" w:type="dxa"/>
            <w:noWrap/>
            <w:hideMark/>
          </w:tcPr>
          <w:p w14:paraId="41D47F53" w14:textId="77777777" w:rsidR="004C22F9" w:rsidRPr="004C22F9" w:rsidRDefault="004C22F9" w:rsidP="00B379D4">
            <w:pPr>
              <w:jc w:val="center"/>
              <w:rPr>
                <w:sz w:val="20"/>
                <w:szCs w:val="20"/>
                <w:lang w:eastAsia="en-AU"/>
              </w:rPr>
            </w:pPr>
            <w:r w:rsidRPr="004C22F9">
              <w:rPr>
                <w:sz w:val="20"/>
                <w:szCs w:val="20"/>
                <w:lang w:eastAsia="en-AU"/>
              </w:rPr>
              <w:t>7.392</w:t>
            </w:r>
          </w:p>
        </w:tc>
      </w:tr>
      <w:tr w:rsidR="004C22F9" w:rsidRPr="004959D9" w14:paraId="5893F7F9" w14:textId="77777777" w:rsidTr="00DE02DB">
        <w:trPr>
          <w:trHeight w:val="288"/>
        </w:trPr>
        <w:tc>
          <w:tcPr>
            <w:tcW w:w="988" w:type="dxa"/>
            <w:noWrap/>
            <w:hideMark/>
          </w:tcPr>
          <w:p w14:paraId="09206370" w14:textId="77777777" w:rsidR="004C22F9" w:rsidRPr="004C22F9" w:rsidRDefault="004C22F9" w:rsidP="004C22F9">
            <w:pPr>
              <w:rPr>
                <w:sz w:val="20"/>
                <w:szCs w:val="20"/>
                <w:lang w:eastAsia="en-AU"/>
              </w:rPr>
            </w:pPr>
            <w:r w:rsidRPr="004C22F9">
              <w:rPr>
                <w:sz w:val="20"/>
                <w:szCs w:val="20"/>
                <w:lang w:eastAsia="en-AU"/>
              </w:rPr>
              <w:t>B06B</w:t>
            </w:r>
          </w:p>
        </w:tc>
        <w:tc>
          <w:tcPr>
            <w:tcW w:w="5953" w:type="dxa"/>
            <w:noWrap/>
            <w:hideMark/>
          </w:tcPr>
          <w:p w14:paraId="3A9371E4" w14:textId="77777777" w:rsidR="004C22F9" w:rsidRPr="004C22F9" w:rsidRDefault="004C22F9" w:rsidP="004C22F9">
            <w:pPr>
              <w:rPr>
                <w:sz w:val="20"/>
                <w:szCs w:val="20"/>
                <w:lang w:eastAsia="en-AU"/>
              </w:rPr>
            </w:pPr>
            <w:r w:rsidRPr="004C22F9">
              <w:rPr>
                <w:sz w:val="20"/>
                <w:szCs w:val="20"/>
                <w:lang w:eastAsia="en-AU"/>
              </w:rPr>
              <w:t>Interventions for Cerebral Palsy, Muscular Dystrophy and Neuropathy, Intermediate Complexity</w:t>
            </w:r>
          </w:p>
        </w:tc>
        <w:tc>
          <w:tcPr>
            <w:tcW w:w="1486" w:type="dxa"/>
            <w:noWrap/>
            <w:hideMark/>
          </w:tcPr>
          <w:p w14:paraId="45850621" w14:textId="77777777" w:rsidR="004C22F9" w:rsidRPr="004C22F9" w:rsidRDefault="004C22F9" w:rsidP="00B379D4">
            <w:pPr>
              <w:jc w:val="center"/>
              <w:rPr>
                <w:sz w:val="20"/>
                <w:szCs w:val="20"/>
                <w:lang w:eastAsia="en-AU"/>
              </w:rPr>
            </w:pPr>
            <w:r w:rsidRPr="004C22F9">
              <w:rPr>
                <w:sz w:val="20"/>
                <w:szCs w:val="20"/>
                <w:lang w:eastAsia="en-AU"/>
              </w:rPr>
              <w:t>5.563</w:t>
            </w:r>
          </w:p>
        </w:tc>
        <w:tc>
          <w:tcPr>
            <w:tcW w:w="1486" w:type="dxa"/>
            <w:noWrap/>
            <w:hideMark/>
          </w:tcPr>
          <w:p w14:paraId="1B48F2B6" w14:textId="77777777" w:rsidR="004C22F9" w:rsidRPr="004C22F9" w:rsidRDefault="004C22F9" w:rsidP="00B379D4">
            <w:pPr>
              <w:jc w:val="center"/>
              <w:rPr>
                <w:sz w:val="20"/>
                <w:szCs w:val="20"/>
                <w:lang w:eastAsia="en-AU"/>
              </w:rPr>
            </w:pPr>
            <w:r w:rsidRPr="004C22F9">
              <w:rPr>
                <w:sz w:val="20"/>
                <w:szCs w:val="20"/>
                <w:lang w:eastAsia="en-AU"/>
              </w:rPr>
              <w:t>2.609</w:t>
            </w:r>
          </w:p>
        </w:tc>
      </w:tr>
      <w:tr w:rsidR="004C22F9" w:rsidRPr="004959D9" w14:paraId="2F607648" w14:textId="77777777" w:rsidTr="00DE02DB">
        <w:trPr>
          <w:trHeight w:val="288"/>
        </w:trPr>
        <w:tc>
          <w:tcPr>
            <w:tcW w:w="988" w:type="dxa"/>
            <w:noWrap/>
            <w:hideMark/>
          </w:tcPr>
          <w:p w14:paraId="3F9CECB7" w14:textId="77777777" w:rsidR="004C22F9" w:rsidRPr="004C22F9" w:rsidRDefault="004C22F9" w:rsidP="004C22F9">
            <w:pPr>
              <w:rPr>
                <w:sz w:val="20"/>
                <w:szCs w:val="20"/>
                <w:lang w:eastAsia="en-AU"/>
              </w:rPr>
            </w:pPr>
            <w:r w:rsidRPr="004C22F9">
              <w:rPr>
                <w:sz w:val="20"/>
                <w:szCs w:val="20"/>
                <w:lang w:eastAsia="en-AU"/>
              </w:rPr>
              <w:t>B06C</w:t>
            </w:r>
          </w:p>
        </w:tc>
        <w:tc>
          <w:tcPr>
            <w:tcW w:w="5953" w:type="dxa"/>
            <w:noWrap/>
            <w:hideMark/>
          </w:tcPr>
          <w:p w14:paraId="0231F97B" w14:textId="77777777" w:rsidR="004C22F9" w:rsidRPr="004C22F9" w:rsidRDefault="004C22F9" w:rsidP="004C22F9">
            <w:pPr>
              <w:rPr>
                <w:sz w:val="20"/>
                <w:szCs w:val="20"/>
                <w:lang w:eastAsia="en-AU"/>
              </w:rPr>
            </w:pPr>
            <w:r w:rsidRPr="004C22F9">
              <w:rPr>
                <w:sz w:val="20"/>
                <w:szCs w:val="20"/>
                <w:lang w:eastAsia="en-AU"/>
              </w:rPr>
              <w:t>Interventions for Cerebral Palsy, Muscular Dystrophy and Neuropathy, Minor Complexity</w:t>
            </w:r>
          </w:p>
        </w:tc>
        <w:tc>
          <w:tcPr>
            <w:tcW w:w="1486" w:type="dxa"/>
            <w:noWrap/>
            <w:hideMark/>
          </w:tcPr>
          <w:p w14:paraId="523CA4B8" w14:textId="77777777" w:rsidR="004C22F9" w:rsidRPr="004C22F9" w:rsidRDefault="004C22F9" w:rsidP="00B379D4">
            <w:pPr>
              <w:jc w:val="center"/>
              <w:rPr>
                <w:sz w:val="20"/>
                <w:szCs w:val="20"/>
                <w:lang w:eastAsia="en-AU"/>
              </w:rPr>
            </w:pPr>
            <w:r w:rsidRPr="004C22F9">
              <w:rPr>
                <w:sz w:val="20"/>
                <w:szCs w:val="20"/>
                <w:lang w:eastAsia="en-AU"/>
              </w:rPr>
              <w:t>0.994</w:t>
            </w:r>
          </w:p>
        </w:tc>
        <w:tc>
          <w:tcPr>
            <w:tcW w:w="1486" w:type="dxa"/>
            <w:noWrap/>
            <w:hideMark/>
          </w:tcPr>
          <w:p w14:paraId="7B881A28" w14:textId="77777777" w:rsidR="004C22F9" w:rsidRPr="004C22F9" w:rsidRDefault="004C22F9" w:rsidP="00B379D4">
            <w:pPr>
              <w:jc w:val="center"/>
              <w:rPr>
                <w:sz w:val="20"/>
                <w:szCs w:val="20"/>
                <w:lang w:eastAsia="en-AU"/>
              </w:rPr>
            </w:pPr>
            <w:r w:rsidRPr="004C22F9">
              <w:rPr>
                <w:sz w:val="20"/>
                <w:szCs w:val="20"/>
                <w:lang w:eastAsia="en-AU"/>
              </w:rPr>
              <w:t>1.268</w:t>
            </w:r>
          </w:p>
        </w:tc>
      </w:tr>
      <w:tr w:rsidR="004C22F9" w:rsidRPr="004959D9" w14:paraId="5C66917F" w14:textId="77777777" w:rsidTr="00DE02DB">
        <w:trPr>
          <w:trHeight w:val="288"/>
        </w:trPr>
        <w:tc>
          <w:tcPr>
            <w:tcW w:w="988" w:type="dxa"/>
            <w:noWrap/>
            <w:hideMark/>
          </w:tcPr>
          <w:p w14:paraId="22A6647A" w14:textId="77777777" w:rsidR="004C22F9" w:rsidRPr="004C22F9" w:rsidRDefault="004C22F9" w:rsidP="004C22F9">
            <w:pPr>
              <w:rPr>
                <w:sz w:val="20"/>
                <w:szCs w:val="20"/>
                <w:lang w:eastAsia="en-AU"/>
              </w:rPr>
            </w:pPr>
            <w:r w:rsidRPr="004C22F9">
              <w:rPr>
                <w:sz w:val="20"/>
                <w:szCs w:val="20"/>
                <w:lang w:eastAsia="en-AU"/>
              </w:rPr>
              <w:t>B07A</w:t>
            </w:r>
          </w:p>
        </w:tc>
        <w:tc>
          <w:tcPr>
            <w:tcW w:w="5953" w:type="dxa"/>
            <w:noWrap/>
            <w:hideMark/>
          </w:tcPr>
          <w:p w14:paraId="64695843" w14:textId="77777777" w:rsidR="004C22F9" w:rsidRPr="004C22F9" w:rsidRDefault="004C22F9" w:rsidP="004C22F9">
            <w:pPr>
              <w:rPr>
                <w:sz w:val="20"/>
                <w:szCs w:val="20"/>
                <w:lang w:eastAsia="en-AU"/>
              </w:rPr>
            </w:pPr>
            <w:r w:rsidRPr="004C22F9">
              <w:rPr>
                <w:sz w:val="20"/>
                <w:szCs w:val="20"/>
                <w:lang w:eastAsia="en-AU"/>
              </w:rPr>
              <w:t>Cranial or Peripheral Nerve and Other Nervous System Interventions, Major Complexity</w:t>
            </w:r>
          </w:p>
        </w:tc>
        <w:tc>
          <w:tcPr>
            <w:tcW w:w="1486" w:type="dxa"/>
            <w:noWrap/>
            <w:hideMark/>
          </w:tcPr>
          <w:p w14:paraId="386BE82B" w14:textId="77777777" w:rsidR="004C22F9" w:rsidRPr="004C22F9" w:rsidRDefault="004C22F9" w:rsidP="00B379D4">
            <w:pPr>
              <w:jc w:val="center"/>
              <w:rPr>
                <w:sz w:val="20"/>
                <w:szCs w:val="20"/>
                <w:lang w:eastAsia="en-AU"/>
              </w:rPr>
            </w:pPr>
            <w:r w:rsidRPr="004C22F9">
              <w:rPr>
                <w:sz w:val="20"/>
                <w:szCs w:val="20"/>
                <w:lang w:eastAsia="en-AU"/>
              </w:rPr>
              <w:t>5.044</w:t>
            </w:r>
          </w:p>
        </w:tc>
        <w:tc>
          <w:tcPr>
            <w:tcW w:w="1486" w:type="dxa"/>
            <w:noWrap/>
            <w:hideMark/>
          </w:tcPr>
          <w:p w14:paraId="1EB68DB1" w14:textId="77777777" w:rsidR="004C22F9" w:rsidRPr="004C22F9" w:rsidRDefault="004C22F9" w:rsidP="00B379D4">
            <w:pPr>
              <w:jc w:val="center"/>
              <w:rPr>
                <w:sz w:val="20"/>
                <w:szCs w:val="20"/>
                <w:lang w:eastAsia="en-AU"/>
              </w:rPr>
            </w:pPr>
            <w:r w:rsidRPr="004C22F9">
              <w:rPr>
                <w:sz w:val="20"/>
                <w:szCs w:val="20"/>
                <w:lang w:eastAsia="en-AU"/>
              </w:rPr>
              <w:t>6.404</w:t>
            </w:r>
          </w:p>
        </w:tc>
      </w:tr>
      <w:tr w:rsidR="004C22F9" w:rsidRPr="004959D9" w14:paraId="228782E1" w14:textId="77777777" w:rsidTr="00DE02DB">
        <w:trPr>
          <w:trHeight w:val="288"/>
        </w:trPr>
        <w:tc>
          <w:tcPr>
            <w:tcW w:w="988" w:type="dxa"/>
            <w:noWrap/>
            <w:hideMark/>
          </w:tcPr>
          <w:p w14:paraId="65E898F0" w14:textId="77777777" w:rsidR="004C22F9" w:rsidRPr="004C22F9" w:rsidRDefault="004C22F9" w:rsidP="004C22F9">
            <w:pPr>
              <w:rPr>
                <w:sz w:val="20"/>
                <w:szCs w:val="20"/>
                <w:lang w:eastAsia="en-AU"/>
              </w:rPr>
            </w:pPr>
            <w:r w:rsidRPr="004C22F9">
              <w:rPr>
                <w:sz w:val="20"/>
                <w:szCs w:val="20"/>
                <w:lang w:eastAsia="en-AU"/>
              </w:rPr>
              <w:t>B07B</w:t>
            </w:r>
          </w:p>
        </w:tc>
        <w:tc>
          <w:tcPr>
            <w:tcW w:w="5953" w:type="dxa"/>
            <w:noWrap/>
            <w:hideMark/>
          </w:tcPr>
          <w:p w14:paraId="27402D4B" w14:textId="77777777" w:rsidR="004C22F9" w:rsidRPr="004C22F9" w:rsidRDefault="004C22F9" w:rsidP="004C22F9">
            <w:pPr>
              <w:rPr>
                <w:sz w:val="20"/>
                <w:szCs w:val="20"/>
                <w:lang w:eastAsia="en-AU"/>
              </w:rPr>
            </w:pPr>
            <w:r w:rsidRPr="004C22F9">
              <w:rPr>
                <w:sz w:val="20"/>
                <w:szCs w:val="20"/>
                <w:lang w:eastAsia="en-AU"/>
              </w:rPr>
              <w:t>Cranial or Peripheral Nerve and Other Nervous System Interventions, Minor Complexity</w:t>
            </w:r>
          </w:p>
        </w:tc>
        <w:tc>
          <w:tcPr>
            <w:tcW w:w="1486" w:type="dxa"/>
            <w:noWrap/>
            <w:hideMark/>
          </w:tcPr>
          <w:p w14:paraId="6416649F" w14:textId="77777777" w:rsidR="004C22F9" w:rsidRPr="004C22F9" w:rsidRDefault="004C22F9" w:rsidP="00B379D4">
            <w:pPr>
              <w:jc w:val="center"/>
              <w:rPr>
                <w:sz w:val="20"/>
                <w:szCs w:val="20"/>
                <w:lang w:eastAsia="en-AU"/>
              </w:rPr>
            </w:pPr>
            <w:r w:rsidRPr="004C22F9">
              <w:rPr>
                <w:sz w:val="20"/>
                <w:szCs w:val="20"/>
                <w:lang w:eastAsia="en-AU"/>
              </w:rPr>
              <w:t>1.388</w:t>
            </w:r>
          </w:p>
        </w:tc>
        <w:tc>
          <w:tcPr>
            <w:tcW w:w="1486" w:type="dxa"/>
            <w:noWrap/>
            <w:hideMark/>
          </w:tcPr>
          <w:p w14:paraId="4A1F0173" w14:textId="77777777" w:rsidR="004C22F9" w:rsidRPr="004C22F9" w:rsidRDefault="004C22F9" w:rsidP="00B379D4">
            <w:pPr>
              <w:jc w:val="center"/>
              <w:rPr>
                <w:sz w:val="20"/>
                <w:szCs w:val="20"/>
                <w:lang w:eastAsia="en-AU"/>
              </w:rPr>
            </w:pPr>
            <w:r w:rsidRPr="004C22F9">
              <w:rPr>
                <w:sz w:val="20"/>
                <w:szCs w:val="20"/>
                <w:lang w:eastAsia="en-AU"/>
              </w:rPr>
              <w:t>2.069</w:t>
            </w:r>
          </w:p>
        </w:tc>
      </w:tr>
      <w:tr w:rsidR="004C22F9" w:rsidRPr="004959D9" w14:paraId="30FFCFFA" w14:textId="77777777" w:rsidTr="00DE02DB">
        <w:trPr>
          <w:trHeight w:val="288"/>
        </w:trPr>
        <w:tc>
          <w:tcPr>
            <w:tcW w:w="988" w:type="dxa"/>
            <w:noWrap/>
            <w:hideMark/>
          </w:tcPr>
          <w:p w14:paraId="43B4AD02" w14:textId="77777777" w:rsidR="004C22F9" w:rsidRPr="004C22F9" w:rsidRDefault="004C22F9" w:rsidP="004C22F9">
            <w:pPr>
              <w:rPr>
                <w:sz w:val="20"/>
                <w:szCs w:val="20"/>
                <w:lang w:eastAsia="en-AU"/>
              </w:rPr>
            </w:pPr>
            <w:r w:rsidRPr="004C22F9">
              <w:rPr>
                <w:sz w:val="20"/>
                <w:szCs w:val="20"/>
                <w:lang w:eastAsia="en-AU"/>
              </w:rPr>
              <w:t>B08A</w:t>
            </w:r>
          </w:p>
        </w:tc>
        <w:tc>
          <w:tcPr>
            <w:tcW w:w="5953" w:type="dxa"/>
            <w:noWrap/>
            <w:hideMark/>
          </w:tcPr>
          <w:p w14:paraId="055DF335" w14:textId="77777777" w:rsidR="004C22F9" w:rsidRPr="004C22F9" w:rsidRDefault="004C22F9" w:rsidP="004C22F9">
            <w:pPr>
              <w:rPr>
                <w:sz w:val="20"/>
                <w:szCs w:val="20"/>
                <w:lang w:eastAsia="en-AU"/>
              </w:rPr>
            </w:pPr>
            <w:r w:rsidRPr="004C22F9">
              <w:rPr>
                <w:sz w:val="20"/>
                <w:szCs w:val="20"/>
                <w:lang w:eastAsia="en-AU"/>
              </w:rPr>
              <w:t>Endovascular Clot Retrieval, Major Complexity</w:t>
            </w:r>
          </w:p>
        </w:tc>
        <w:tc>
          <w:tcPr>
            <w:tcW w:w="1486" w:type="dxa"/>
            <w:noWrap/>
            <w:hideMark/>
          </w:tcPr>
          <w:p w14:paraId="0047E4B1" w14:textId="77777777" w:rsidR="004C22F9" w:rsidRPr="004C22F9" w:rsidRDefault="004C22F9" w:rsidP="00B379D4">
            <w:pPr>
              <w:jc w:val="center"/>
              <w:rPr>
                <w:sz w:val="20"/>
                <w:szCs w:val="20"/>
                <w:lang w:eastAsia="en-AU"/>
              </w:rPr>
            </w:pPr>
            <w:r w:rsidRPr="004C22F9">
              <w:rPr>
                <w:sz w:val="20"/>
                <w:szCs w:val="20"/>
                <w:lang w:eastAsia="en-AU"/>
              </w:rPr>
              <w:t>7.286</w:t>
            </w:r>
          </w:p>
        </w:tc>
        <w:tc>
          <w:tcPr>
            <w:tcW w:w="1486" w:type="dxa"/>
            <w:noWrap/>
            <w:hideMark/>
          </w:tcPr>
          <w:p w14:paraId="611D02C3" w14:textId="77777777" w:rsidR="004C22F9" w:rsidRPr="004C22F9" w:rsidRDefault="004C22F9" w:rsidP="00B379D4">
            <w:pPr>
              <w:jc w:val="center"/>
              <w:rPr>
                <w:sz w:val="20"/>
                <w:szCs w:val="20"/>
                <w:lang w:eastAsia="en-AU"/>
              </w:rPr>
            </w:pPr>
            <w:r w:rsidRPr="004C22F9">
              <w:rPr>
                <w:sz w:val="20"/>
                <w:szCs w:val="20"/>
                <w:lang w:eastAsia="en-AU"/>
              </w:rPr>
              <w:t>6.198</w:t>
            </w:r>
          </w:p>
        </w:tc>
      </w:tr>
      <w:tr w:rsidR="004C22F9" w:rsidRPr="004959D9" w14:paraId="4AF540D2" w14:textId="77777777" w:rsidTr="00DE02DB">
        <w:trPr>
          <w:trHeight w:val="288"/>
        </w:trPr>
        <w:tc>
          <w:tcPr>
            <w:tcW w:w="988" w:type="dxa"/>
            <w:noWrap/>
            <w:hideMark/>
          </w:tcPr>
          <w:p w14:paraId="60DA8994" w14:textId="77777777" w:rsidR="004C22F9" w:rsidRPr="004C22F9" w:rsidRDefault="004C22F9" w:rsidP="004C22F9">
            <w:pPr>
              <w:rPr>
                <w:sz w:val="20"/>
                <w:szCs w:val="20"/>
                <w:lang w:eastAsia="en-AU"/>
              </w:rPr>
            </w:pPr>
            <w:r w:rsidRPr="004C22F9">
              <w:rPr>
                <w:sz w:val="20"/>
                <w:szCs w:val="20"/>
                <w:lang w:eastAsia="en-AU"/>
              </w:rPr>
              <w:lastRenderedPageBreak/>
              <w:t>B08B</w:t>
            </w:r>
          </w:p>
        </w:tc>
        <w:tc>
          <w:tcPr>
            <w:tcW w:w="5953" w:type="dxa"/>
            <w:noWrap/>
            <w:hideMark/>
          </w:tcPr>
          <w:p w14:paraId="3ADCD1DA" w14:textId="77777777" w:rsidR="004C22F9" w:rsidRPr="004C22F9" w:rsidRDefault="004C22F9" w:rsidP="004C22F9">
            <w:pPr>
              <w:rPr>
                <w:sz w:val="20"/>
                <w:szCs w:val="20"/>
                <w:lang w:eastAsia="en-AU"/>
              </w:rPr>
            </w:pPr>
            <w:r w:rsidRPr="004C22F9">
              <w:rPr>
                <w:sz w:val="20"/>
                <w:szCs w:val="20"/>
                <w:lang w:eastAsia="en-AU"/>
              </w:rPr>
              <w:t>Endovascular Clot Retrieval, Minor Complexity</w:t>
            </w:r>
          </w:p>
        </w:tc>
        <w:tc>
          <w:tcPr>
            <w:tcW w:w="1486" w:type="dxa"/>
            <w:noWrap/>
            <w:hideMark/>
          </w:tcPr>
          <w:p w14:paraId="446B5EED" w14:textId="77777777" w:rsidR="004C22F9" w:rsidRPr="004C22F9" w:rsidRDefault="004C22F9" w:rsidP="00B379D4">
            <w:pPr>
              <w:jc w:val="center"/>
              <w:rPr>
                <w:sz w:val="20"/>
                <w:szCs w:val="20"/>
                <w:lang w:eastAsia="en-AU"/>
              </w:rPr>
            </w:pPr>
            <w:r w:rsidRPr="004C22F9">
              <w:rPr>
                <w:sz w:val="20"/>
                <w:szCs w:val="20"/>
                <w:lang w:eastAsia="en-AU"/>
              </w:rPr>
              <w:t>3.84</w:t>
            </w:r>
          </w:p>
        </w:tc>
        <w:tc>
          <w:tcPr>
            <w:tcW w:w="1486" w:type="dxa"/>
            <w:noWrap/>
            <w:hideMark/>
          </w:tcPr>
          <w:p w14:paraId="662595EB" w14:textId="77777777" w:rsidR="004C22F9" w:rsidRPr="004C22F9" w:rsidRDefault="004C22F9" w:rsidP="00B379D4">
            <w:pPr>
              <w:jc w:val="center"/>
              <w:rPr>
                <w:sz w:val="20"/>
                <w:szCs w:val="20"/>
                <w:lang w:eastAsia="en-AU"/>
              </w:rPr>
            </w:pPr>
            <w:r w:rsidRPr="004C22F9">
              <w:rPr>
                <w:sz w:val="20"/>
                <w:szCs w:val="20"/>
                <w:lang w:eastAsia="en-AU"/>
              </w:rPr>
              <w:t>2.997</w:t>
            </w:r>
          </w:p>
        </w:tc>
      </w:tr>
      <w:tr w:rsidR="004C22F9" w:rsidRPr="004959D9" w14:paraId="4FD40FC1" w14:textId="77777777" w:rsidTr="00DE02DB">
        <w:trPr>
          <w:trHeight w:val="288"/>
        </w:trPr>
        <w:tc>
          <w:tcPr>
            <w:tcW w:w="988" w:type="dxa"/>
            <w:noWrap/>
            <w:hideMark/>
          </w:tcPr>
          <w:p w14:paraId="3DC49A12" w14:textId="77777777" w:rsidR="004C22F9" w:rsidRPr="004C22F9" w:rsidRDefault="004C22F9" w:rsidP="004C22F9">
            <w:pPr>
              <w:rPr>
                <w:sz w:val="20"/>
                <w:szCs w:val="20"/>
                <w:lang w:eastAsia="en-AU"/>
              </w:rPr>
            </w:pPr>
            <w:r w:rsidRPr="004C22F9">
              <w:rPr>
                <w:sz w:val="20"/>
                <w:szCs w:val="20"/>
                <w:lang w:eastAsia="en-AU"/>
              </w:rPr>
              <w:t>B40Z</w:t>
            </w:r>
          </w:p>
        </w:tc>
        <w:tc>
          <w:tcPr>
            <w:tcW w:w="5953" w:type="dxa"/>
            <w:noWrap/>
            <w:hideMark/>
          </w:tcPr>
          <w:p w14:paraId="3A577FF4" w14:textId="77777777" w:rsidR="004C22F9" w:rsidRPr="004C22F9" w:rsidRDefault="004C22F9" w:rsidP="004C22F9">
            <w:pPr>
              <w:rPr>
                <w:sz w:val="20"/>
                <w:szCs w:val="20"/>
                <w:lang w:eastAsia="en-AU"/>
              </w:rPr>
            </w:pPr>
            <w:r w:rsidRPr="004C22F9">
              <w:rPr>
                <w:sz w:val="20"/>
                <w:szCs w:val="20"/>
                <w:lang w:eastAsia="en-AU"/>
              </w:rPr>
              <w:t xml:space="preserve">Plasmapheresis with Neurological Disease, </w:t>
            </w:r>
            <w:proofErr w:type="spellStart"/>
            <w:r w:rsidRPr="004C22F9">
              <w:rPr>
                <w:sz w:val="20"/>
                <w:szCs w:val="20"/>
                <w:lang w:eastAsia="en-AU"/>
              </w:rPr>
              <w:t>Sameday</w:t>
            </w:r>
            <w:proofErr w:type="spellEnd"/>
          </w:p>
        </w:tc>
        <w:tc>
          <w:tcPr>
            <w:tcW w:w="1486" w:type="dxa"/>
            <w:noWrap/>
            <w:hideMark/>
          </w:tcPr>
          <w:p w14:paraId="49D47E32" w14:textId="77777777" w:rsidR="004C22F9" w:rsidRPr="004C22F9" w:rsidRDefault="004C22F9" w:rsidP="00B379D4">
            <w:pPr>
              <w:jc w:val="center"/>
              <w:rPr>
                <w:sz w:val="20"/>
                <w:szCs w:val="20"/>
                <w:lang w:eastAsia="en-AU"/>
              </w:rPr>
            </w:pPr>
            <w:r w:rsidRPr="004C22F9">
              <w:rPr>
                <w:sz w:val="20"/>
                <w:szCs w:val="20"/>
                <w:lang w:eastAsia="en-AU"/>
              </w:rPr>
              <w:t>0.147</w:t>
            </w:r>
          </w:p>
        </w:tc>
        <w:tc>
          <w:tcPr>
            <w:tcW w:w="1486" w:type="dxa"/>
            <w:noWrap/>
            <w:hideMark/>
          </w:tcPr>
          <w:p w14:paraId="77FA13BC" w14:textId="77777777" w:rsidR="004C22F9" w:rsidRPr="004C22F9" w:rsidRDefault="004C22F9" w:rsidP="00B379D4">
            <w:pPr>
              <w:jc w:val="center"/>
              <w:rPr>
                <w:sz w:val="20"/>
                <w:szCs w:val="20"/>
                <w:lang w:eastAsia="en-AU"/>
              </w:rPr>
            </w:pPr>
            <w:r w:rsidRPr="004C22F9">
              <w:rPr>
                <w:sz w:val="20"/>
                <w:szCs w:val="20"/>
                <w:lang w:eastAsia="en-AU"/>
              </w:rPr>
              <w:t>0.155</w:t>
            </w:r>
          </w:p>
        </w:tc>
      </w:tr>
      <w:tr w:rsidR="004C22F9" w:rsidRPr="004959D9" w14:paraId="26ABC8B4" w14:textId="77777777" w:rsidTr="00DE02DB">
        <w:trPr>
          <w:trHeight w:val="288"/>
        </w:trPr>
        <w:tc>
          <w:tcPr>
            <w:tcW w:w="988" w:type="dxa"/>
            <w:noWrap/>
            <w:hideMark/>
          </w:tcPr>
          <w:p w14:paraId="156D2DB7" w14:textId="77777777" w:rsidR="004C22F9" w:rsidRPr="004C22F9" w:rsidRDefault="004C22F9" w:rsidP="004C22F9">
            <w:pPr>
              <w:rPr>
                <w:sz w:val="20"/>
                <w:szCs w:val="20"/>
                <w:lang w:eastAsia="en-AU"/>
              </w:rPr>
            </w:pPr>
            <w:r w:rsidRPr="004C22F9">
              <w:rPr>
                <w:sz w:val="20"/>
                <w:szCs w:val="20"/>
                <w:lang w:eastAsia="en-AU"/>
              </w:rPr>
              <w:t>B41A</w:t>
            </w:r>
          </w:p>
        </w:tc>
        <w:tc>
          <w:tcPr>
            <w:tcW w:w="5953" w:type="dxa"/>
            <w:noWrap/>
            <w:hideMark/>
          </w:tcPr>
          <w:p w14:paraId="187F8DB7" w14:textId="77777777" w:rsidR="004C22F9" w:rsidRPr="004C22F9" w:rsidRDefault="004C22F9" w:rsidP="004C22F9">
            <w:pPr>
              <w:rPr>
                <w:sz w:val="20"/>
                <w:szCs w:val="20"/>
                <w:lang w:eastAsia="en-AU"/>
              </w:rPr>
            </w:pPr>
            <w:r w:rsidRPr="004C22F9">
              <w:rPr>
                <w:sz w:val="20"/>
                <w:szCs w:val="20"/>
                <w:lang w:eastAsia="en-AU"/>
              </w:rPr>
              <w:t>Telemetric EEG Monitoring, Major Complexity</w:t>
            </w:r>
          </w:p>
        </w:tc>
        <w:tc>
          <w:tcPr>
            <w:tcW w:w="1486" w:type="dxa"/>
            <w:noWrap/>
            <w:hideMark/>
          </w:tcPr>
          <w:p w14:paraId="706C5CDA" w14:textId="77777777" w:rsidR="004C22F9" w:rsidRPr="004C22F9" w:rsidRDefault="004C22F9" w:rsidP="00B379D4">
            <w:pPr>
              <w:jc w:val="center"/>
              <w:rPr>
                <w:sz w:val="20"/>
                <w:szCs w:val="20"/>
                <w:lang w:eastAsia="en-AU"/>
              </w:rPr>
            </w:pPr>
            <w:r w:rsidRPr="004C22F9">
              <w:rPr>
                <w:sz w:val="20"/>
                <w:szCs w:val="20"/>
                <w:lang w:eastAsia="en-AU"/>
              </w:rPr>
              <w:t>2.101</w:t>
            </w:r>
          </w:p>
        </w:tc>
        <w:tc>
          <w:tcPr>
            <w:tcW w:w="1486" w:type="dxa"/>
            <w:noWrap/>
            <w:hideMark/>
          </w:tcPr>
          <w:p w14:paraId="0832F9F4" w14:textId="77777777" w:rsidR="004C22F9" w:rsidRPr="004C22F9" w:rsidRDefault="004C22F9" w:rsidP="00B379D4">
            <w:pPr>
              <w:jc w:val="center"/>
              <w:rPr>
                <w:sz w:val="20"/>
                <w:szCs w:val="20"/>
                <w:lang w:eastAsia="en-AU"/>
              </w:rPr>
            </w:pPr>
            <w:r w:rsidRPr="004C22F9">
              <w:rPr>
                <w:sz w:val="20"/>
                <w:szCs w:val="20"/>
                <w:lang w:eastAsia="en-AU"/>
              </w:rPr>
              <w:t>2.324</w:t>
            </w:r>
          </w:p>
        </w:tc>
      </w:tr>
      <w:tr w:rsidR="004C22F9" w:rsidRPr="004959D9" w14:paraId="09C2BA52" w14:textId="77777777" w:rsidTr="00DE02DB">
        <w:trPr>
          <w:trHeight w:val="288"/>
        </w:trPr>
        <w:tc>
          <w:tcPr>
            <w:tcW w:w="988" w:type="dxa"/>
            <w:noWrap/>
            <w:hideMark/>
          </w:tcPr>
          <w:p w14:paraId="273F6AAC" w14:textId="77777777" w:rsidR="004C22F9" w:rsidRPr="004C22F9" w:rsidRDefault="004C22F9" w:rsidP="004C22F9">
            <w:pPr>
              <w:rPr>
                <w:sz w:val="20"/>
                <w:szCs w:val="20"/>
                <w:lang w:eastAsia="en-AU"/>
              </w:rPr>
            </w:pPr>
            <w:r w:rsidRPr="004C22F9">
              <w:rPr>
                <w:sz w:val="20"/>
                <w:szCs w:val="20"/>
                <w:lang w:eastAsia="en-AU"/>
              </w:rPr>
              <w:t>B41B</w:t>
            </w:r>
          </w:p>
        </w:tc>
        <w:tc>
          <w:tcPr>
            <w:tcW w:w="5953" w:type="dxa"/>
            <w:noWrap/>
            <w:hideMark/>
          </w:tcPr>
          <w:p w14:paraId="46EC14B0" w14:textId="77777777" w:rsidR="004C22F9" w:rsidRPr="004C22F9" w:rsidRDefault="004C22F9" w:rsidP="004C22F9">
            <w:pPr>
              <w:rPr>
                <w:sz w:val="20"/>
                <w:szCs w:val="20"/>
                <w:lang w:eastAsia="en-AU"/>
              </w:rPr>
            </w:pPr>
            <w:r w:rsidRPr="004C22F9">
              <w:rPr>
                <w:sz w:val="20"/>
                <w:szCs w:val="20"/>
                <w:lang w:eastAsia="en-AU"/>
              </w:rPr>
              <w:t>Telemetric EEG Monitoring, Minor Complexity</w:t>
            </w:r>
          </w:p>
        </w:tc>
        <w:tc>
          <w:tcPr>
            <w:tcW w:w="1486" w:type="dxa"/>
            <w:noWrap/>
            <w:hideMark/>
          </w:tcPr>
          <w:p w14:paraId="69E2735C" w14:textId="77777777" w:rsidR="004C22F9" w:rsidRPr="004C22F9" w:rsidRDefault="004C22F9" w:rsidP="00B379D4">
            <w:pPr>
              <w:jc w:val="center"/>
              <w:rPr>
                <w:sz w:val="20"/>
                <w:szCs w:val="20"/>
                <w:lang w:eastAsia="en-AU"/>
              </w:rPr>
            </w:pPr>
            <w:r w:rsidRPr="004C22F9">
              <w:rPr>
                <w:sz w:val="20"/>
                <w:szCs w:val="20"/>
                <w:lang w:eastAsia="en-AU"/>
              </w:rPr>
              <w:t>1.176</w:t>
            </w:r>
          </w:p>
        </w:tc>
        <w:tc>
          <w:tcPr>
            <w:tcW w:w="1486" w:type="dxa"/>
            <w:noWrap/>
            <w:hideMark/>
          </w:tcPr>
          <w:p w14:paraId="2F707EF1" w14:textId="77777777" w:rsidR="004C22F9" w:rsidRPr="004C22F9" w:rsidRDefault="004C22F9" w:rsidP="00B379D4">
            <w:pPr>
              <w:jc w:val="center"/>
              <w:rPr>
                <w:sz w:val="20"/>
                <w:szCs w:val="20"/>
                <w:lang w:eastAsia="en-AU"/>
              </w:rPr>
            </w:pPr>
            <w:r w:rsidRPr="004C22F9">
              <w:rPr>
                <w:sz w:val="20"/>
                <w:szCs w:val="20"/>
                <w:lang w:eastAsia="en-AU"/>
              </w:rPr>
              <w:t>1.087</w:t>
            </w:r>
          </w:p>
        </w:tc>
      </w:tr>
      <w:tr w:rsidR="004C22F9" w:rsidRPr="004959D9" w14:paraId="6F520391" w14:textId="77777777" w:rsidTr="00DE02DB">
        <w:trPr>
          <w:trHeight w:val="288"/>
        </w:trPr>
        <w:tc>
          <w:tcPr>
            <w:tcW w:w="988" w:type="dxa"/>
            <w:noWrap/>
            <w:hideMark/>
          </w:tcPr>
          <w:p w14:paraId="0E729C4E" w14:textId="77777777" w:rsidR="004C22F9" w:rsidRPr="004C22F9" w:rsidRDefault="004C22F9" w:rsidP="004C22F9">
            <w:pPr>
              <w:rPr>
                <w:sz w:val="20"/>
                <w:szCs w:val="20"/>
                <w:lang w:eastAsia="en-AU"/>
              </w:rPr>
            </w:pPr>
            <w:r w:rsidRPr="004C22F9">
              <w:rPr>
                <w:sz w:val="20"/>
                <w:szCs w:val="20"/>
                <w:lang w:eastAsia="en-AU"/>
              </w:rPr>
              <w:t>B42A</w:t>
            </w:r>
          </w:p>
        </w:tc>
        <w:tc>
          <w:tcPr>
            <w:tcW w:w="5953" w:type="dxa"/>
            <w:noWrap/>
            <w:hideMark/>
          </w:tcPr>
          <w:p w14:paraId="5DE31EDF" w14:textId="77777777" w:rsidR="004C22F9" w:rsidRPr="004C22F9" w:rsidRDefault="004C22F9" w:rsidP="004C22F9">
            <w:pPr>
              <w:rPr>
                <w:sz w:val="20"/>
                <w:szCs w:val="20"/>
                <w:lang w:eastAsia="en-AU"/>
              </w:rPr>
            </w:pPr>
            <w:r w:rsidRPr="004C22F9">
              <w:rPr>
                <w:sz w:val="20"/>
                <w:szCs w:val="20"/>
                <w:lang w:eastAsia="en-AU"/>
              </w:rPr>
              <w:t>Nervous System Disorders with Ventilator Support, Major Complexity</w:t>
            </w:r>
          </w:p>
        </w:tc>
        <w:tc>
          <w:tcPr>
            <w:tcW w:w="1486" w:type="dxa"/>
            <w:noWrap/>
            <w:hideMark/>
          </w:tcPr>
          <w:p w14:paraId="6D24363D" w14:textId="77777777" w:rsidR="004C22F9" w:rsidRPr="004C22F9" w:rsidRDefault="004C22F9" w:rsidP="00B379D4">
            <w:pPr>
              <w:jc w:val="center"/>
              <w:rPr>
                <w:sz w:val="20"/>
                <w:szCs w:val="20"/>
                <w:lang w:eastAsia="en-AU"/>
              </w:rPr>
            </w:pPr>
            <w:r w:rsidRPr="004C22F9">
              <w:rPr>
                <w:sz w:val="20"/>
                <w:szCs w:val="20"/>
                <w:lang w:eastAsia="en-AU"/>
              </w:rPr>
              <w:t>11.099</w:t>
            </w:r>
          </w:p>
        </w:tc>
        <w:tc>
          <w:tcPr>
            <w:tcW w:w="1486" w:type="dxa"/>
            <w:noWrap/>
            <w:hideMark/>
          </w:tcPr>
          <w:p w14:paraId="2141AB36" w14:textId="77777777" w:rsidR="004C22F9" w:rsidRPr="004C22F9" w:rsidRDefault="004C22F9" w:rsidP="00B379D4">
            <w:pPr>
              <w:jc w:val="center"/>
              <w:rPr>
                <w:sz w:val="20"/>
                <w:szCs w:val="20"/>
                <w:lang w:eastAsia="en-AU"/>
              </w:rPr>
            </w:pPr>
            <w:r w:rsidRPr="004C22F9">
              <w:rPr>
                <w:sz w:val="20"/>
                <w:szCs w:val="20"/>
                <w:lang w:eastAsia="en-AU"/>
              </w:rPr>
              <w:t>11.217</w:t>
            </w:r>
          </w:p>
        </w:tc>
      </w:tr>
      <w:tr w:rsidR="004C22F9" w:rsidRPr="004959D9" w14:paraId="76D4C9E4" w14:textId="77777777" w:rsidTr="00DE02DB">
        <w:trPr>
          <w:trHeight w:val="288"/>
        </w:trPr>
        <w:tc>
          <w:tcPr>
            <w:tcW w:w="988" w:type="dxa"/>
            <w:noWrap/>
            <w:hideMark/>
          </w:tcPr>
          <w:p w14:paraId="385FC06C" w14:textId="77777777" w:rsidR="004C22F9" w:rsidRPr="004C22F9" w:rsidRDefault="004C22F9" w:rsidP="004C22F9">
            <w:pPr>
              <w:rPr>
                <w:sz w:val="20"/>
                <w:szCs w:val="20"/>
                <w:lang w:eastAsia="en-AU"/>
              </w:rPr>
            </w:pPr>
            <w:r w:rsidRPr="004C22F9">
              <w:rPr>
                <w:sz w:val="20"/>
                <w:szCs w:val="20"/>
                <w:lang w:eastAsia="en-AU"/>
              </w:rPr>
              <w:t>B42B</w:t>
            </w:r>
          </w:p>
        </w:tc>
        <w:tc>
          <w:tcPr>
            <w:tcW w:w="5953" w:type="dxa"/>
            <w:noWrap/>
            <w:hideMark/>
          </w:tcPr>
          <w:p w14:paraId="4C65B4B1" w14:textId="77777777" w:rsidR="004C22F9" w:rsidRPr="004C22F9" w:rsidRDefault="004C22F9" w:rsidP="004C22F9">
            <w:pPr>
              <w:rPr>
                <w:sz w:val="20"/>
                <w:szCs w:val="20"/>
                <w:lang w:eastAsia="en-AU"/>
              </w:rPr>
            </w:pPr>
            <w:r w:rsidRPr="004C22F9">
              <w:rPr>
                <w:sz w:val="20"/>
                <w:szCs w:val="20"/>
                <w:lang w:eastAsia="en-AU"/>
              </w:rPr>
              <w:t>Nervous System Disorders with Ventilator Support, Intermediate Complexity</w:t>
            </w:r>
          </w:p>
        </w:tc>
        <w:tc>
          <w:tcPr>
            <w:tcW w:w="1486" w:type="dxa"/>
            <w:noWrap/>
            <w:hideMark/>
          </w:tcPr>
          <w:p w14:paraId="74D1D2BF" w14:textId="77777777" w:rsidR="004C22F9" w:rsidRPr="004C22F9" w:rsidRDefault="004C22F9" w:rsidP="00B379D4">
            <w:pPr>
              <w:jc w:val="center"/>
              <w:rPr>
                <w:sz w:val="20"/>
                <w:szCs w:val="20"/>
                <w:lang w:eastAsia="en-AU"/>
              </w:rPr>
            </w:pPr>
            <w:r w:rsidRPr="004C22F9">
              <w:rPr>
                <w:sz w:val="20"/>
                <w:szCs w:val="20"/>
                <w:lang w:eastAsia="en-AU"/>
              </w:rPr>
              <w:t>5.508</w:t>
            </w:r>
          </w:p>
        </w:tc>
        <w:tc>
          <w:tcPr>
            <w:tcW w:w="1486" w:type="dxa"/>
            <w:noWrap/>
            <w:hideMark/>
          </w:tcPr>
          <w:p w14:paraId="308EF188" w14:textId="77777777" w:rsidR="004C22F9" w:rsidRPr="004C22F9" w:rsidRDefault="004C22F9" w:rsidP="00B379D4">
            <w:pPr>
              <w:jc w:val="center"/>
              <w:rPr>
                <w:sz w:val="20"/>
                <w:szCs w:val="20"/>
                <w:lang w:eastAsia="en-AU"/>
              </w:rPr>
            </w:pPr>
            <w:r w:rsidRPr="004C22F9">
              <w:rPr>
                <w:sz w:val="20"/>
                <w:szCs w:val="20"/>
                <w:lang w:eastAsia="en-AU"/>
              </w:rPr>
              <w:t>10.682</w:t>
            </w:r>
          </w:p>
        </w:tc>
      </w:tr>
      <w:tr w:rsidR="004C22F9" w:rsidRPr="004959D9" w14:paraId="76035B44" w14:textId="77777777" w:rsidTr="00DE02DB">
        <w:trPr>
          <w:trHeight w:val="288"/>
        </w:trPr>
        <w:tc>
          <w:tcPr>
            <w:tcW w:w="988" w:type="dxa"/>
            <w:noWrap/>
            <w:hideMark/>
          </w:tcPr>
          <w:p w14:paraId="5C5227B6" w14:textId="77777777" w:rsidR="004C22F9" w:rsidRPr="004C22F9" w:rsidRDefault="004C22F9" w:rsidP="004C22F9">
            <w:pPr>
              <w:rPr>
                <w:sz w:val="20"/>
                <w:szCs w:val="20"/>
                <w:lang w:eastAsia="en-AU"/>
              </w:rPr>
            </w:pPr>
            <w:r w:rsidRPr="004C22F9">
              <w:rPr>
                <w:sz w:val="20"/>
                <w:szCs w:val="20"/>
                <w:lang w:eastAsia="en-AU"/>
              </w:rPr>
              <w:t>B42C</w:t>
            </w:r>
          </w:p>
        </w:tc>
        <w:tc>
          <w:tcPr>
            <w:tcW w:w="5953" w:type="dxa"/>
            <w:noWrap/>
            <w:hideMark/>
          </w:tcPr>
          <w:p w14:paraId="56CA62EF" w14:textId="77777777" w:rsidR="004C22F9" w:rsidRPr="004C22F9" w:rsidRDefault="004C22F9" w:rsidP="004C22F9">
            <w:pPr>
              <w:rPr>
                <w:sz w:val="20"/>
                <w:szCs w:val="20"/>
                <w:lang w:eastAsia="en-AU"/>
              </w:rPr>
            </w:pPr>
            <w:r w:rsidRPr="004C22F9">
              <w:rPr>
                <w:sz w:val="20"/>
                <w:szCs w:val="20"/>
                <w:lang w:eastAsia="en-AU"/>
              </w:rPr>
              <w:t>Nervous System Disorders with Ventilator Support, Minor Complexity</w:t>
            </w:r>
          </w:p>
        </w:tc>
        <w:tc>
          <w:tcPr>
            <w:tcW w:w="1486" w:type="dxa"/>
            <w:noWrap/>
            <w:hideMark/>
          </w:tcPr>
          <w:p w14:paraId="2D42414B" w14:textId="77777777" w:rsidR="004C22F9" w:rsidRPr="004C22F9" w:rsidRDefault="004C22F9" w:rsidP="00B379D4">
            <w:pPr>
              <w:jc w:val="center"/>
              <w:rPr>
                <w:sz w:val="20"/>
                <w:szCs w:val="20"/>
                <w:lang w:eastAsia="en-AU"/>
              </w:rPr>
            </w:pPr>
            <w:r w:rsidRPr="004C22F9">
              <w:rPr>
                <w:sz w:val="20"/>
                <w:szCs w:val="20"/>
                <w:lang w:eastAsia="en-AU"/>
              </w:rPr>
              <w:t>3.875</w:t>
            </w:r>
          </w:p>
        </w:tc>
        <w:tc>
          <w:tcPr>
            <w:tcW w:w="1486" w:type="dxa"/>
            <w:noWrap/>
            <w:hideMark/>
          </w:tcPr>
          <w:p w14:paraId="61CFA53F" w14:textId="77777777" w:rsidR="004C22F9" w:rsidRPr="004C22F9" w:rsidRDefault="004C22F9" w:rsidP="00B379D4">
            <w:pPr>
              <w:jc w:val="center"/>
              <w:rPr>
                <w:sz w:val="20"/>
                <w:szCs w:val="20"/>
                <w:lang w:eastAsia="en-AU"/>
              </w:rPr>
            </w:pPr>
            <w:r w:rsidRPr="004C22F9">
              <w:rPr>
                <w:sz w:val="20"/>
                <w:szCs w:val="20"/>
                <w:lang w:eastAsia="en-AU"/>
              </w:rPr>
              <w:t>4.539</w:t>
            </w:r>
          </w:p>
        </w:tc>
      </w:tr>
      <w:tr w:rsidR="004C22F9" w:rsidRPr="004959D9" w14:paraId="526479C6" w14:textId="77777777" w:rsidTr="00DE02DB">
        <w:trPr>
          <w:trHeight w:val="288"/>
        </w:trPr>
        <w:tc>
          <w:tcPr>
            <w:tcW w:w="988" w:type="dxa"/>
            <w:noWrap/>
            <w:hideMark/>
          </w:tcPr>
          <w:p w14:paraId="79D149CB" w14:textId="77777777" w:rsidR="004C22F9" w:rsidRPr="004C22F9" w:rsidRDefault="004C22F9" w:rsidP="004C22F9">
            <w:pPr>
              <w:rPr>
                <w:sz w:val="20"/>
                <w:szCs w:val="20"/>
                <w:lang w:eastAsia="en-AU"/>
              </w:rPr>
            </w:pPr>
            <w:r w:rsidRPr="004C22F9">
              <w:rPr>
                <w:sz w:val="20"/>
                <w:szCs w:val="20"/>
                <w:lang w:eastAsia="en-AU"/>
              </w:rPr>
              <w:t>B62Z</w:t>
            </w:r>
          </w:p>
        </w:tc>
        <w:tc>
          <w:tcPr>
            <w:tcW w:w="5953" w:type="dxa"/>
            <w:noWrap/>
            <w:hideMark/>
          </w:tcPr>
          <w:p w14:paraId="6D08E7F4" w14:textId="77777777" w:rsidR="004C22F9" w:rsidRPr="004C22F9" w:rsidRDefault="004C22F9" w:rsidP="004C22F9">
            <w:pPr>
              <w:rPr>
                <w:sz w:val="20"/>
                <w:szCs w:val="20"/>
                <w:lang w:eastAsia="en-AU"/>
              </w:rPr>
            </w:pPr>
            <w:r w:rsidRPr="004C22F9">
              <w:rPr>
                <w:sz w:val="20"/>
                <w:szCs w:val="20"/>
                <w:lang w:eastAsia="en-AU"/>
              </w:rPr>
              <w:t>Apheresis</w:t>
            </w:r>
          </w:p>
        </w:tc>
        <w:tc>
          <w:tcPr>
            <w:tcW w:w="1486" w:type="dxa"/>
            <w:noWrap/>
            <w:hideMark/>
          </w:tcPr>
          <w:p w14:paraId="09B77B8C" w14:textId="77777777" w:rsidR="004C22F9" w:rsidRPr="004C22F9" w:rsidRDefault="004C22F9" w:rsidP="00B379D4">
            <w:pPr>
              <w:jc w:val="center"/>
              <w:rPr>
                <w:sz w:val="20"/>
                <w:szCs w:val="20"/>
                <w:lang w:eastAsia="en-AU"/>
              </w:rPr>
            </w:pPr>
            <w:r w:rsidRPr="004C22F9">
              <w:rPr>
                <w:sz w:val="20"/>
                <w:szCs w:val="20"/>
                <w:lang w:eastAsia="en-AU"/>
              </w:rPr>
              <w:t>0.268</w:t>
            </w:r>
          </w:p>
        </w:tc>
        <w:tc>
          <w:tcPr>
            <w:tcW w:w="1486" w:type="dxa"/>
            <w:noWrap/>
            <w:hideMark/>
          </w:tcPr>
          <w:p w14:paraId="5F0B5FBB" w14:textId="77777777" w:rsidR="004C22F9" w:rsidRPr="004C22F9" w:rsidRDefault="004C22F9" w:rsidP="00B379D4">
            <w:pPr>
              <w:jc w:val="center"/>
              <w:rPr>
                <w:sz w:val="20"/>
                <w:szCs w:val="20"/>
                <w:lang w:eastAsia="en-AU"/>
              </w:rPr>
            </w:pPr>
            <w:r w:rsidRPr="004C22F9">
              <w:rPr>
                <w:sz w:val="20"/>
                <w:szCs w:val="20"/>
                <w:lang w:eastAsia="en-AU"/>
              </w:rPr>
              <w:t>0.188</w:t>
            </w:r>
          </w:p>
        </w:tc>
      </w:tr>
      <w:tr w:rsidR="004C22F9" w:rsidRPr="004959D9" w14:paraId="180DEA76" w14:textId="77777777" w:rsidTr="00DE02DB">
        <w:trPr>
          <w:trHeight w:val="288"/>
        </w:trPr>
        <w:tc>
          <w:tcPr>
            <w:tcW w:w="988" w:type="dxa"/>
            <w:noWrap/>
            <w:hideMark/>
          </w:tcPr>
          <w:p w14:paraId="73A08FE5" w14:textId="77777777" w:rsidR="004C22F9" w:rsidRPr="004C22F9" w:rsidRDefault="004C22F9" w:rsidP="004C22F9">
            <w:pPr>
              <w:rPr>
                <w:sz w:val="20"/>
                <w:szCs w:val="20"/>
                <w:lang w:eastAsia="en-AU"/>
              </w:rPr>
            </w:pPr>
            <w:r w:rsidRPr="004C22F9">
              <w:rPr>
                <w:sz w:val="20"/>
                <w:szCs w:val="20"/>
                <w:lang w:eastAsia="en-AU"/>
              </w:rPr>
              <w:t>B63A</w:t>
            </w:r>
          </w:p>
        </w:tc>
        <w:tc>
          <w:tcPr>
            <w:tcW w:w="5953" w:type="dxa"/>
            <w:noWrap/>
            <w:hideMark/>
          </w:tcPr>
          <w:p w14:paraId="71BD44C4" w14:textId="77777777" w:rsidR="004C22F9" w:rsidRPr="004C22F9" w:rsidRDefault="004C22F9" w:rsidP="004C22F9">
            <w:pPr>
              <w:rPr>
                <w:sz w:val="20"/>
                <w:szCs w:val="20"/>
                <w:lang w:eastAsia="en-AU"/>
              </w:rPr>
            </w:pPr>
            <w:r w:rsidRPr="004C22F9">
              <w:rPr>
                <w:sz w:val="20"/>
                <w:szCs w:val="20"/>
                <w:lang w:eastAsia="en-AU"/>
              </w:rPr>
              <w:t>Dementia and Other Chronic Disturbances of Cerebral Function, Major Complexity</w:t>
            </w:r>
          </w:p>
        </w:tc>
        <w:tc>
          <w:tcPr>
            <w:tcW w:w="1486" w:type="dxa"/>
            <w:noWrap/>
            <w:hideMark/>
          </w:tcPr>
          <w:p w14:paraId="050407B8" w14:textId="77777777" w:rsidR="004C22F9" w:rsidRPr="004C22F9" w:rsidRDefault="004C22F9" w:rsidP="00B379D4">
            <w:pPr>
              <w:jc w:val="center"/>
              <w:rPr>
                <w:sz w:val="20"/>
                <w:szCs w:val="20"/>
                <w:lang w:eastAsia="en-AU"/>
              </w:rPr>
            </w:pPr>
            <w:r w:rsidRPr="004C22F9">
              <w:rPr>
                <w:sz w:val="20"/>
                <w:szCs w:val="20"/>
                <w:lang w:eastAsia="en-AU"/>
              </w:rPr>
              <w:t>4.169</w:t>
            </w:r>
          </w:p>
        </w:tc>
        <w:tc>
          <w:tcPr>
            <w:tcW w:w="1486" w:type="dxa"/>
            <w:noWrap/>
            <w:hideMark/>
          </w:tcPr>
          <w:p w14:paraId="06A8E2B5" w14:textId="77777777" w:rsidR="004C22F9" w:rsidRPr="004C22F9" w:rsidRDefault="004C22F9" w:rsidP="00B379D4">
            <w:pPr>
              <w:jc w:val="center"/>
              <w:rPr>
                <w:sz w:val="20"/>
                <w:szCs w:val="20"/>
                <w:lang w:eastAsia="en-AU"/>
              </w:rPr>
            </w:pPr>
            <w:r w:rsidRPr="004C22F9">
              <w:rPr>
                <w:sz w:val="20"/>
                <w:szCs w:val="20"/>
                <w:lang w:eastAsia="en-AU"/>
              </w:rPr>
              <w:t>3.433</w:t>
            </w:r>
          </w:p>
        </w:tc>
      </w:tr>
      <w:tr w:rsidR="004C22F9" w:rsidRPr="004959D9" w14:paraId="1ECA3D17" w14:textId="77777777" w:rsidTr="00DE02DB">
        <w:trPr>
          <w:trHeight w:val="288"/>
        </w:trPr>
        <w:tc>
          <w:tcPr>
            <w:tcW w:w="988" w:type="dxa"/>
            <w:noWrap/>
            <w:hideMark/>
          </w:tcPr>
          <w:p w14:paraId="68E866E3" w14:textId="77777777" w:rsidR="004C22F9" w:rsidRPr="004C22F9" w:rsidRDefault="004C22F9" w:rsidP="004C22F9">
            <w:pPr>
              <w:rPr>
                <w:sz w:val="20"/>
                <w:szCs w:val="20"/>
                <w:lang w:eastAsia="en-AU"/>
              </w:rPr>
            </w:pPr>
            <w:r w:rsidRPr="004C22F9">
              <w:rPr>
                <w:sz w:val="20"/>
                <w:szCs w:val="20"/>
                <w:lang w:eastAsia="en-AU"/>
              </w:rPr>
              <w:t>B63B</w:t>
            </w:r>
          </w:p>
        </w:tc>
        <w:tc>
          <w:tcPr>
            <w:tcW w:w="5953" w:type="dxa"/>
            <w:noWrap/>
            <w:hideMark/>
          </w:tcPr>
          <w:p w14:paraId="36C0113F" w14:textId="77777777" w:rsidR="004C22F9" w:rsidRPr="004C22F9" w:rsidRDefault="004C22F9" w:rsidP="004C22F9">
            <w:pPr>
              <w:rPr>
                <w:sz w:val="20"/>
                <w:szCs w:val="20"/>
                <w:lang w:eastAsia="en-AU"/>
              </w:rPr>
            </w:pPr>
            <w:r w:rsidRPr="004C22F9">
              <w:rPr>
                <w:sz w:val="20"/>
                <w:szCs w:val="20"/>
                <w:lang w:eastAsia="en-AU"/>
              </w:rPr>
              <w:t>Dementia and Other Chronic Disturbances of Cerebral Function, Minor Complexity</w:t>
            </w:r>
          </w:p>
        </w:tc>
        <w:tc>
          <w:tcPr>
            <w:tcW w:w="1486" w:type="dxa"/>
            <w:noWrap/>
            <w:hideMark/>
          </w:tcPr>
          <w:p w14:paraId="01625E41" w14:textId="77777777" w:rsidR="004C22F9" w:rsidRPr="004C22F9" w:rsidRDefault="004C22F9" w:rsidP="00B379D4">
            <w:pPr>
              <w:jc w:val="center"/>
              <w:rPr>
                <w:sz w:val="20"/>
                <w:szCs w:val="20"/>
                <w:lang w:eastAsia="en-AU"/>
              </w:rPr>
            </w:pPr>
            <w:r w:rsidRPr="004C22F9">
              <w:rPr>
                <w:sz w:val="20"/>
                <w:szCs w:val="20"/>
                <w:lang w:eastAsia="en-AU"/>
              </w:rPr>
              <w:t>1.8</w:t>
            </w:r>
          </w:p>
        </w:tc>
        <w:tc>
          <w:tcPr>
            <w:tcW w:w="1486" w:type="dxa"/>
            <w:noWrap/>
            <w:hideMark/>
          </w:tcPr>
          <w:p w14:paraId="35C69837" w14:textId="77777777" w:rsidR="004C22F9" w:rsidRPr="004C22F9" w:rsidRDefault="004C22F9" w:rsidP="00B379D4">
            <w:pPr>
              <w:jc w:val="center"/>
              <w:rPr>
                <w:sz w:val="20"/>
                <w:szCs w:val="20"/>
                <w:lang w:eastAsia="en-AU"/>
              </w:rPr>
            </w:pPr>
            <w:r w:rsidRPr="004C22F9">
              <w:rPr>
                <w:sz w:val="20"/>
                <w:szCs w:val="20"/>
                <w:lang w:eastAsia="en-AU"/>
              </w:rPr>
              <w:t>2.171</w:t>
            </w:r>
          </w:p>
        </w:tc>
      </w:tr>
      <w:tr w:rsidR="004C22F9" w:rsidRPr="004959D9" w14:paraId="46457344" w14:textId="77777777" w:rsidTr="00DE02DB">
        <w:trPr>
          <w:trHeight w:val="288"/>
        </w:trPr>
        <w:tc>
          <w:tcPr>
            <w:tcW w:w="988" w:type="dxa"/>
            <w:noWrap/>
            <w:hideMark/>
          </w:tcPr>
          <w:p w14:paraId="4F9668C1" w14:textId="77777777" w:rsidR="004C22F9" w:rsidRPr="004C22F9" w:rsidRDefault="004C22F9" w:rsidP="004C22F9">
            <w:pPr>
              <w:rPr>
                <w:sz w:val="20"/>
                <w:szCs w:val="20"/>
                <w:lang w:eastAsia="en-AU"/>
              </w:rPr>
            </w:pPr>
            <w:r w:rsidRPr="004C22F9">
              <w:rPr>
                <w:sz w:val="20"/>
                <w:szCs w:val="20"/>
                <w:lang w:eastAsia="en-AU"/>
              </w:rPr>
              <w:t>B64A</w:t>
            </w:r>
          </w:p>
        </w:tc>
        <w:tc>
          <w:tcPr>
            <w:tcW w:w="5953" w:type="dxa"/>
            <w:noWrap/>
            <w:hideMark/>
          </w:tcPr>
          <w:p w14:paraId="583DA64E" w14:textId="77777777" w:rsidR="004C22F9" w:rsidRPr="004C22F9" w:rsidRDefault="004C22F9" w:rsidP="004C22F9">
            <w:pPr>
              <w:rPr>
                <w:sz w:val="20"/>
                <w:szCs w:val="20"/>
                <w:lang w:eastAsia="en-AU"/>
              </w:rPr>
            </w:pPr>
            <w:r w:rsidRPr="004C22F9">
              <w:rPr>
                <w:sz w:val="20"/>
                <w:szCs w:val="20"/>
                <w:lang w:eastAsia="en-AU"/>
              </w:rPr>
              <w:t>Delirium, Major Complexity</w:t>
            </w:r>
          </w:p>
        </w:tc>
        <w:tc>
          <w:tcPr>
            <w:tcW w:w="1486" w:type="dxa"/>
            <w:noWrap/>
            <w:hideMark/>
          </w:tcPr>
          <w:p w14:paraId="5021D148" w14:textId="77777777" w:rsidR="004C22F9" w:rsidRPr="004C22F9" w:rsidRDefault="004C22F9" w:rsidP="00B379D4">
            <w:pPr>
              <w:jc w:val="center"/>
              <w:rPr>
                <w:sz w:val="20"/>
                <w:szCs w:val="20"/>
                <w:lang w:eastAsia="en-AU"/>
              </w:rPr>
            </w:pPr>
            <w:r w:rsidRPr="004C22F9">
              <w:rPr>
                <w:sz w:val="20"/>
                <w:szCs w:val="20"/>
                <w:lang w:eastAsia="en-AU"/>
              </w:rPr>
              <w:t>2.58</w:t>
            </w:r>
          </w:p>
        </w:tc>
        <w:tc>
          <w:tcPr>
            <w:tcW w:w="1486" w:type="dxa"/>
            <w:noWrap/>
            <w:hideMark/>
          </w:tcPr>
          <w:p w14:paraId="3C6693EB" w14:textId="77777777" w:rsidR="004C22F9" w:rsidRPr="004C22F9" w:rsidRDefault="004C22F9" w:rsidP="00B379D4">
            <w:pPr>
              <w:jc w:val="center"/>
              <w:rPr>
                <w:sz w:val="20"/>
                <w:szCs w:val="20"/>
                <w:lang w:eastAsia="en-AU"/>
              </w:rPr>
            </w:pPr>
            <w:r w:rsidRPr="004C22F9">
              <w:rPr>
                <w:sz w:val="20"/>
                <w:szCs w:val="20"/>
                <w:lang w:eastAsia="en-AU"/>
              </w:rPr>
              <w:t>2.298</w:t>
            </w:r>
          </w:p>
        </w:tc>
      </w:tr>
      <w:tr w:rsidR="004C22F9" w:rsidRPr="004959D9" w14:paraId="1E911111" w14:textId="77777777" w:rsidTr="00DE02DB">
        <w:trPr>
          <w:trHeight w:val="288"/>
        </w:trPr>
        <w:tc>
          <w:tcPr>
            <w:tcW w:w="988" w:type="dxa"/>
            <w:noWrap/>
            <w:hideMark/>
          </w:tcPr>
          <w:p w14:paraId="7163C9D2" w14:textId="77777777" w:rsidR="004C22F9" w:rsidRPr="004C22F9" w:rsidRDefault="004C22F9" w:rsidP="004C22F9">
            <w:pPr>
              <w:rPr>
                <w:sz w:val="20"/>
                <w:szCs w:val="20"/>
                <w:lang w:eastAsia="en-AU"/>
              </w:rPr>
            </w:pPr>
            <w:r w:rsidRPr="004C22F9">
              <w:rPr>
                <w:sz w:val="20"/>
                <w:szCs w:val="20"/>
                <w:lang w:eastAsia="en-AU"/>
              </w:rPr>
              <w:t>B64B</w:t>
            </w:r>
          </w:p>
        </w:tc>
        <w:tc>
          <w:tcPr>
            <w:tcW w:w="5953" w:type="dxa"/>
            <w:noWrap/>
            <w:hideMark/>
          </w:tcPr>
          <w:p w14:paraId="1C42807E" w14:textId="77777777" w:rsidR="004C22F9" w:rsidRPr="004C22F9" w:rsidRDefault="004C22F9" w:rsidP="004C22F9">
            <w:pPr>
              <w:rPr>
                <w:sz w:val="20"/>
                <w:szCs w:val="20"/>
                <w:lang w:eastAsia="en-AU"/>
              </w:rPr>
            </w:pPr>
            <w:r w:rsidRPr="004C22F9">
              <w:rPr>
                <w:sz w:val="20"/>
                <w:szCs w:val="20"/>
                <w:lang w:eastAsia="en-AU"/>
              </w:rPr>
              <w:t>Delirium, Minor Complexity</w:t>
            </w:r>
          </w:p>
        </w:tc>
        <w:tc>
          <w:tcPr>
            <w:tcW w:w="1486" w:type="dxa"/>
            <w:noWrap/>
            <w:hideMark/>
          </w:tcPr>
          <w:p w14:paraId="3E481759" w14:textId="77777777" w:rsidR="004C22F9" w:rsidRPr="004C22F9" w:rsidRDefault="004C22F9" w:rsidP="00B379D4">
            <w:pPr>
              <w:jc w:val="center"/>
              <w:rPr>
                <w:sz w:val="20"/>
                <w:szCs w:val="20"/>
                <w:lang w:eastAsia="en-AU"/>
              </w:rPr>
            </w:pPr>
            <w:r w:rsidRPr="004C22F9">
              <w:rPr>
                <w:sz w:val="20"/>
                <w:szCs w:val="20"/>
                <w:lang w:eastAsia="en-AU"/>
              </w:rPr>
              <w:t>0.866</w:t>
            </w:r>
          </w:p>
        </w:tc>
        <w:tc>
          <w:tcPr>
            <w:tcW w:w="1486" w:type="dxa"/>
            <w:noWrap/>
            <w:hideMark/>
          </w:tcPr>
          <w:p w14:paraId="6EB4864C" w14:textId="77777777" w:rsidR="004C22F9" w:rsidRPr="004C22F9" w:rsidRDefault="004C22F9" w:rsidP="00B379D4">
            <w:pPr>
              <w:jc w:val="center"/>
              <w:rPr>
                <w:sz w:val="20"/>
                <w:szCs w:val="20"/>
                <w:lang w:eastAsia="en-AU"/>
              </w:rPr>
            </w:pPr>
            <w:r w:rsidRPr="004C22F9">
              <w:rPr>
                <w:sz w:val="20"/>
                <w:szCs w:val="20"/>
                <w:lang w:eastAsia="en-AU"/>
              </w:rPr>
              <w:t>1.201</w:t>
            </w:r>
          </w:p>
        </w:tc>
      </w:tr>
      <w:tr w:rsidR="004C22F9" w:rsidRPr="004959D9" w14:paraId="50C34CBE" w14:textId="77777777" w:rsidTr="00DE02DB">
        <w:trPr>
          <w:trHeight w:val="288"/>
        </w:trPr>
        <w:tc>
          <w:tcPr>
            <w:tcW w:w="988" w:type="dxa"/>
            <w:noWrap/>
            <w:hideMark/>
          </w:tcPr>
          <w:p w14:paraId="3E486B9A" w14:textId="77777777" w:rsidR="004C22F9" w:rsidRPr="004C22F9" w:rsidRDefault="004C22F9" w:rsidP="004C22F9">
            <w:pPr>
              <w:rPr>
                <w:sz w:val="20"/>
                <w:szCs w:val="20"/>
                <w:lang w:eastAsia="en-AU"/>
              </w:rPr>
            </w:pPr>
            <w:r w:rsidRPr="004C22F9">
              <w:rPr>
                <w:sz w:val="20"/>
                <w:szCs w:val="20"/>
                <w:lang w:eastAsia="en-AU"/>
              </w:rPr>
              <w:t>B65Z</w:t>
            </w:r>
          </w:p>
        </w:tc>
        <w:tc>
          <w:tcPr>
            <w:tcW w:w="5953" w:type="dxa"/>
            <w:noWrap/>
            <w:hideMark/>
          </w:tcPr>
          <w:p w14:paraId="7B54D626" w14:textId="77777777" w:rsidR="004C22F9" w:rsidRPr="004C22F9" w:rsidRDefault="004C22F9" w:rsidP="004C22F9">
            <w:pPr>
              <w:rPr>
                <w:sz w:val="20"/>
                <w:szCs w:val="20"/>
                <w:lang w:eastAsia="en-AU"/>
              </w:rPr>
            </w:pPr>
            <w:r w:rsidRPr="004C22F9">
              <w:rPr>
                <w:sz w:val="20"/>
                <w:szCs w:val="20"/>
                <w:lang w:eastAsia="en-AU"/>
              </w:rPr>
              <w:t>Cerebral Palsy</w:t>
            </w:r>
          </w:p>
        </w:tc>
        <w:tc>
          <w:tcPr>
            <w:tcW w:w="1486" w:type="dxa"/>
            <w:noWrap/>
            <w:hideMark/>
          </w:tcPr>
          <w:p w14:paraId="00A85C88" w14:textId="77777777" w:rsidR="004C22F9" w:rsidRPr="004C22F9" w:rsidRDefault="004C22F9" w:rsidP="00B379D4">
            <w:pPr>
              <w:jc w:val="center"/>
              <w:rPr>
                <w:sz w:val="20"/>
                <w:szCs w:val="20"/>
                <w:lang w:eastAsia="en-AU"/>
              </w:rPr>
            </w:pPr>
            <w:r w:rsidRPr="004C22F9">
              <w:rPr>
                <w:sz w:val="20"/>
                <w:szCs w:val="20"/>
                <w:lang w:eastAsia="en-AU"/>
              </w:rPr>
              <w:t>0.566</w:t>
            </w:r>
          </w:p>
        </w:tc>
        <w:tc>
          <w:tcPr>
            <w:tcW w:w="1486" w:type="dxa"/>
            <w:noWrap/>
            <w:hideMark/>
          </w:tcPr>
          <w:p w14:paraId="55F27019" w14:textId="77777777" w:rsidR="004C22F9" w:rsidRPr="004C22F9" w:rsidRDefault="004C22F9" w:rsidP="00B379D4">
            <w:pPr>
              <w:jc w:val="center"/>
              <w:rPr>
                <w:sz w:val="20"/>
                <w:szCs w:val="20"/>
                <w:lang w:eastAsia="en-AU"/>
              </w:rPr>
            </w:pPr>
            <w:r w:rsidRPr="004C22F9">
              <w:rPr>
                <w:sz w:val="20"/>
                <w:szCs w:val="20"/>
                <w:lang w:eastAsia="en-AU"/>
              </w:rPr>
              <w:t>0.728</w:t>
            </w:r>
          </w:p>
        </w:tc>
      </w:tr>
      <w:tr w:rsidR="004C22F9" w:rsidRPr="004959D9" w14:paraId="58E23D10" w14:textId="77777777" w:rsidTr="00DE02DB">
        <w:trPr>
          <w:trHeight w:val="288"/>
        </w:trPr>
        <w:tc>
          <w:tcPr>
            <w:tcW w:w="988" w:type="dxa"/>
            <w:noWrap/>
            <w:hideMark/>
          </w:tcPr>
          <w:p w14:paraId="6F63FC46" w14:textId="77777777" w:rsidR="004C22F9" w:rsidRPr="004C22F9" w:rsidRDefault="004C22F9" w:rsidP="004C22F9">
            <w:pPr>
              <w:rPr>
                <w:sz w:val="20"/>
                <w:szCs w:val="20"/>
                <w:lang w:eastAsia="en-AU"/>
              </w:rPr>
            </w:pPr>
            <w:r w:rsidRPr="004C22F9">
              <w:rPr>
                <w:sz w:val="20"/>
                <w:szCs w:val="20"/>
                <w:lang w:eastAsia="en-AU"/>
              </w:rPr>
              <w:t>B66A</w:t>
            </w:r>
          </w:p>
        </w:tc>
        <w:tc>
          <w:tcPr>
            <w:tcW w:w="5953" w:type="dxa"/>
            <w:noWrap/>
            <w:hideMark/>
          </w:tcPr>
          <w:p w14:paraId="69D1EECE" w14:textId="77777777" w:rsidR="004C22F9" w:rsidRPr="004C22F9" w:rsidRDefault="004C22F9" w:rsidP="004C22F9">
            <w:pPr>
              <w:rPr>
                <w:sz w:val="20"/>
                <w:szCs w:val="20"/>
                <w:lang w:eastAsia="en-AU"/>
              </w:rPr>
            </w:pPr>
            <w:r w:rsidRPr="004C22F9">
              <w:rPr>
                <w:sz w:val="20"/>
                <w:szCs w:val="20"/>
                <w:lang w:eastAsia="en-AU"/>
              </w:rPr>
              <w:t>Nervous System Neoplastic Disorders, Major Complexity</w:t>
            </w:r>
          </w:p>
        </w:tc>
        <w:tc>
          <w:tcPr>
            <w:tcW w:w="1486" w:type="dxa"/>
            <w:noWrap/>
            <w:hideMark/>
          </w:tcPr>
          <w:p w14:paraId="35C34BE6" w14:textId="77777777" w:rsidR="004C22F9" w:rsidRPr="004C22F9" w:rsidRDefault="004C22F9" w:rsidP="00B379D4">
            <w:pPr>
              <w:jc w:val="center"/>
              <w:rPr>
                <w:sz w:val="20"/>
                <w:szCs w:val="20"/>
                <w:lang w:eastAsia="en-AU"/>
              </w:rPr>
            </w:pPr>
            <w:r w:rsidRPr="004C22F9">
              <w:rPr>
                <w:sz w:val="20"/>
                <w:szCs w:val="20"/>
                <w:lang w:eastAsia="en-AU"/>
              </w:rPr>
              <w:t>2.785</w:t>
            </w:r>
          </w:p>
        </w:tc>
        <w:tc>
          <w:tcPr>
            <w:tcW w:w="1486" w:type="dxa"/>
            <w:noWrap/>
            <w:hideMark/>
          </w:tcPr>
          <w:p w14:paraId="20438216" w14:textId="77777777" w:rsidR="004C22F9" w:rsidRPr="004C22F9" w:rsidRDefault="004C22F9" w:rsidP="00B379D4">
            <w:pPr>
              <w:jc w:val="center"/>
              <w:rPr>
                <w:sz w:val="20"/>
                <w:szCs w:val="20"/>
                <w:lang w:eastAsia="en-AU"/>
              </w:rPr>
            </w:pPr>
            <w:r w:rsidRPr="004C22F9">
              <w:rPr>
                <w:sz w:val="20"/>
                <w:szCs w:val="20"/>
                <w:lang w:eastAsia="en-AU"/>
              </w:rPr>
              <w:t>2.742</w:t>
            </w:r>
          </w:p>
        </w:tc>
      </w:tr>
      <w:tr w:rsidR="004C22F9" w:rsidRPr="004959D9" w14:paraId="52023E7F" w14:textId="77777777" w:rsidTr="00DE02DB">
        <w:trPr>
          <w:trHeight w:val="288"/>
        </w:trPr>
        <w:tc>
          <w:tcPr>
            <w:tcW w:w="988" w:type="dxa"/>
            <w:noWrap/>
            <w:hideMark/>
          </w:tcPr>
          <w:p w14:paraId="7A4D7C0E" w14:textId="77777777" w:rsidR="004C22F9" w:rsidRPr="004C22F9" w:rsidRDefault="004C22F9" w:rsidP="004C22F9">
            <w:pPr>
              <w:rPr>
                <w:sz w:val="20"/>
                <w:szCs w:val="20"/>
                <w:lang w:eastAsia="en-AU"/>
              </w:rPr>
            </w:pPr>
            <w:r w:rsidRPr="004C22F9">
              <w:rPr>
                <w:sz w:val="20"/>
                <w:szCs w:val="20"/>
                <w:lang w:eastAsia="en-AU"/>
              </w:rPr>
              <w:t>B66B</w:t>
            </w:r>
          </w:p>
        </w:tc>
        <w:tc>
          <w:tcPr>
            <w:tcW w:w="5953" w:type="dxa"/>
            <w:noWrap/>
            <w:hideMark/>
          </w:tcPr>
          <w:p w14:paraId="099D1ED9" w14:textId="77777777" w:rsidR="004C22F9" w:rsidRPr="004C22F9" w:rsidRDefault="004C22F9" w:rsidP="004C22F9">
            <w:pPr>
              <w:rPr>
                <w:sz w:val="20"/>
                <w:szCs w:val="20"/>
                <w:lang w:eastAsia="en-AU"/>
              </w:rPr>
            </w:pPr>
            <w:r w:rsidRPr="004C22F9">
              <w:rPr>
                <w:sz w:val="20"/>
                <w:szCs w:val="20"/>
                <w:lang w:eastAsia="en-AU"/>
              </w:rPr>
              <w:t>Nervous System Neoplastic Disorders, Minor Complexity</w:t>
            </w:r>
          </w:p>
        </w:tc>
        <w:tc>
          <w:tcPr>
            <w:tcW w:w="1486" w:type="dxa"/>
            <w:noWrap/>
            <w:hideMark/>
          </w:tcPr>
          <w:p w14:paraId="6BB524C0" w14:textId="77777777" w:rsidR="004C22F9" w:rsidRPr="004C22F9" w:rsidRDefault="004C22F9" w:rsidP="00B379D4">
            <w:pPr>
              <w:jc w:val="center"/>
              <w:rPr>
                <w:sz w:val="20"/>
                <w:szCs w:val="20"/>
                <w:lang w:eastAsia="en-AU"/>
              </w:rPr>
            </w:pPr>
            <w:r w:rsidRPr="004C22F9">
              <w:rPr>
                <w:sz w:val="20"/>
                <w:szCs w:val="20"/>
                <w:lang w:eastAsia="en-AU"/>
              </w:rPr>
              <w:t>1.828</w:t>
            </w:r>
          </w:p>
        </w:tc>
        <w:tc>
          <w:tcPr>
            <w:tcW w:w="1486" w:type="dxa"/>
            <w:noWrap/>
            <w:hideMark/>
          </w:tcPr>
          <w:p w14:paraId="1F4FC340" w14:textId="77777777" w:rsidR="004C22F9" w:rsidRPr="004C22F9" w:rsidRDefault="004C22F9" w:rsidP="00B379D4">
            <w:pPr>
              <w:jc w:val="center"/>
              <w:rPr>
                <w:sz w:val="20"/>
                <w:szCs w:val="20"/>
                <w:lang w:eastAsia="en-AU"/>
              </w:rPr>
            </w:pPr>
            <w:r w:rsidRPr="004C22F9">
              <w:rPr>
                <w:sz w:val="20"/>
                <w:szCs w:val="20"/>
                <w:lang w:eastAsia="en-AU"/>
              </w:rPr>
              <w:t>1.231</w:t>
            </w:r>
          </w:p>
        </w:tc>
      </w:tr>
      <w:tr w:rsidR="004C22F9" w:rsidRPr="004959D9" w14:paraId="19EA3947" w14:textId="77777777" w:rsidTr="00DE02DB">
        <w:trPr>
          <w:trHeight w:val="288"/>
        </w:trPr>
        <w:tc>
          <w:tcPr>
            <w:tcW w:w="988" w:type="dxa"/>
            <w:noWrap/>
            <w:hideMark/>
          </w:tcPr>
          <w:p w14:paraId="3B247C95" w14:textId="77777777" w:rsidR="004C22F9" w:rsidRPr="004C22F9" w:rsidRDefault="004C22F9" w:rsidP="004C22F9">
            <w:pPr>
              <w:rPr>
                <w:sz w:val="20"/>
                <w:szCs w:val="20"/>
                <w:lang w:eastAsia="en-AU"/>
              </w:rPr>
            </w:pPr>
            <w:r w:rsidRPr="004C22F9">
              <w:rPr>
                <w:sz w:val="20"/>
                <w:szCs w:val="20"/>
                <w:lang w:eastAsia="en-AU"/>
              </w:rPr>
              <w:t>B67A</w:t>
            </w:r>
          </w:p>
        </w:tc>
        <w:tc>
          <w:tcPr>
            <w:tcW w:w="5953" w:type="dxa"/>
            <w:noWrap/>
            <w:hideMark/>
          </w:tcPr>
          <w:p w14:paraId="01CC2FEF" w14:textId="77777777" w:rsidR="004C22F9" w:rsidRPr="004C22F9" w:rsidRDefault="004C22F9" w:rsidP="004C22F9">
            <w:pPr>
              <w:rPr>
                <w:sz w:val="20"/>
                <w:szCs w:val="20"/>
                <w:lang w:eastAsia="en-AU"/>
              </w:rPr>
            </w:pPr>
            <w:r w:rsidRPr="004C22F9">
              <w:rPr>
                <w:sz w:val="20"/>
                <w:szCs w:val="20"/>
                <w:lang w:eastAsia="en-AU"/>
              </w:rPr>
              <w:t>Degenerative Nervous System Disorders, Major Complexity</w:t>
            </w:r>
          </w:p>
        </w:tc>
        <w:tc>
          <w:tcPr>
            <w:tcW w:w="1486" w:type="dxa"/>
            <w:noWrap/>
            <w:hideMark/>
          </w:tcPr>
          <w:p w14:paraId="11578219" w14:textId="77777777" w:rsidR="004C22F9" w:rsidRPr="004C22F9" w:rsidRDefault="004C22F9" w:rsidP="00B379D4">
            <w:pPr>
              <w:jc w:val="center"/>
              <w:rPr>
                <w:sz w:val="20"/>
                <w:szCs w:val="20"/>
                <w:lang w:eastAsia="en-AU"/>
              </w:rPr>
            </w:pPr>
            <w:r w:rsidRPr="004C22F9">
              <w:rPr>
                <w:sz w:val="20"/>
                <w:szCs w:val="20"/>
                <w:lang w:eastAsia="en-AU"/>
              </w:rPr>
              <w:t>3.759</w:t>
            </w:r>
          </w:p>
        </w:tc>
        <w:tc>
          <w:tcPr>
            <w:tcW w:w="1486" w:type="dxa"/>
            <w:noWrap/>
            <w:hideMark/>
          </w:tcPr>
          <w:p w14:paraId="6526BB3E" w14:textId="77777777" w:rsidR="004C22F9" w:rsidRPr="004C22F9" w:rsidRDefault="004C22F9" w:rsidP="00B379D4">
            <w:pPr>
              <w:jc w:val="center"/>
              <w:rPr>
                <w:sz w:val="20"/>
                <w:szCs w:val="20"/>
                <w:lang w:eastAsia="en-AU"/>
              </w:rPr>
            </w:pPr>
            <w:r w:rsidRPr="004C22F9">
              <w:rPr>
                <w:sz w:val="20"/>
                <w:szCs w:val="20"/>
                <w:lang w:eastAsia="en-AU"/>
              </w:rPr>
              <w:t>3.136</w:t>
            </w:r>
          </w:p>
        </w:tc>
      </w:tr>
      <w:tr w:rsidR="004C22F9" w:rsidRPr="004959D9" w14:paraId="219E6CC3" w14:textId="77777777" w:rsidTr="00DE02DB">
        <w:trPr>
          <w:trHeight w:val="288"/>
        </w:trPr>
        <w:tc>
          <w:tcPr>
            <w:tcW w:w="988" w:type="dxa"/>
            <w:noWrap/>
            <w:hideMark/>
          </w:tcPr>
          <w:p w14:paraId="49A42705" w14:textId="77777777" w:rsidR="004C22F9" w:rsidRPr="004C22F9" w:rsidRDefault="004C22F9" w:rsidP="004C22F9">
            <w:pPr>
              <w:rPr>
                <w:sz w:val="20"/>
                <w:szCs w:val="20"/>
                <w:lang w:eastAsia="en-AU"/>
              </w:rPr>
            </w:pPr>
            <w:r w:rsidRPr="004C22F9">
              <w:rPr>
                <w:sz w:val="20"/>
                <w:szCs w:val="20"/>
                <w:lang w:eastAsia="en-AU"/>
              </w:rPr>
              <w:t>B67B</w:t>
            </w:r>
          </w:p>
        </w:tc>
        <w:tc>
          <w:tcPr>
            <w:tcW w:w="5953" w:type="dxa"/>
            <w:noWrap/>
            <w:hideMark/>
          </w:tcPr>
          <w:p w14:paraId="3979B692" w14:textId="77777777" w:rsidR="004C22F9" w:rsidRPr="004C22F9" w:rsidRDefault="004C22F9" w:rsidP="004C22F9">
            <w:pPr>
              <w:rPr>
                <w:sz w:val="20"/>
                <w:szCs w:val="20"/>
                <w:lang w:eastAsia="en-AU"/>
              </w:rPr>
            </w:pPr>
            <w:r w:rsidRPr="004C22F9">
              <w:rPr>
                <w:sz w:val="20"/>
                <w:szCs w:val="20"/>
                <w:lang w:eastAsia="en-AU"/>
              </w:rPr>
              <w:t>Degenerative Nervous System Disorders, Intermediate Complexity</w:t>
            </w:r>
          </w:p>
        </w:tc>
        <w:tc>
          <w:tcPr>
            <w:tcW w:w="1486" w:type="dxa"/>
            <w:noWrap/>
            <w:hideMark/>
          </w:tcPr>
          <w:p w14:paraId="0D5DCB05" w14:textId="77777777" w:rsidR="004C22F9" w:rsidRPr="004C22F9" w:rsidRDefault="004C22F9" w:rsidP="00B379D4">
            <w:pPr>
              <w:jc w:val="center"/>
              <w:rPr>
                <w:sz w:val="20"/>
                <w:szCs w:val="20"/>
                <w:lang w:eastAsia="en-AU"/>
              </w:rPr>
            </w:pPr>
            <w:r w:rsidRPr="004C22F9">
              <w:rPr>
                <w:sz w:val="20"/>
                <w:szCs w:val="20"/>
                <w:lang w:eastAsia="en-AU"/>
              </w:rPr>
              <w:t>2.246</w:t>
            </w:r>
          </w:p>
        </w:tc>
        <w:tc>
          <w:tcPr>
            <w:tcW w:w="1486" w:type="dxa"/>
            <w:noWrap/>
            <w:hideMark/>
          </w:tcPr>
          <w:p w14:paraId="62423955" w14:textId="77777777" w:rsidR="004C22F9" w:rsidRPr="004C22F9" w:rsidRDefault="004C22F9" w:rsidP="00B379D4">
            <w:pPr>
              <w:jc w:val="center"/>
              <w:rPr>
                <w:sz w:val="20"/>
                <w:szCs w:val="20"/>
                <w:lang w:eastAsia="en-AU"/>
              </w:rPr>
            </w:pPr>
            <w:r w:rsidRPr="004C22F9">
              <w:rPr>
                <w:sz w:val="20"/>
                <w:szCs w:val="20"/>
                <w:lang w:eastAsia="en-AU"/>
              </w:rPr>
              <w:t>2.604</w:t>
            </w:r>
          </w:p>
        </w:tc>
      </w:tr>
      <w:tr w:rsidR="004C22F9" w:rsidRPr="004959D9" w14:paraId="23BC7017" w14:textId="77777777" w:rsidTr="00DE02DB">
        <w:trPr>
          <w:trHeight w:val="288"/>
        </w:trPr>
        <w:tc>
          <w:tcPr>
            <w:tcW w:w="988" w:type="dxa"/>
            <w:noWrap/>
            <w:hideMark/>
          </w:tcPr>
          <w:p w14:paraId="55BF4A7B" w14:textId="77777777" w:rsidR="004C22F9" w:rsidRPr="004C22F9" w:rsidRDefault="004C22F9" w:rsidP="004C22F9">
            <w:pPr>
              <w:rPr>
                <w:sz w:val="20"/>
                <w:szCs w:val="20"/>
                <w:lang w:eastAsia="en-AU"/>
              </w:rPr>
            </w:pPr>
            <w:r w:rsidRPr="004C22F9">
              <w:rPr>
                <w:sz w:val="20"/>
                <w:szCs w:val="20"/>
                <w:lang w:eastAsia="en-AU"/>
              </w:rPr>
              <w:t>B67C</w:t>
            </w:r>
          </w:p>
        </w:tc>
        <w:tc>
          <w:tcPr>
            <w:tcW w:w="5953" w:type="dxa"/>
            <w:noWrap/>
            <w:hideMark/>
          </w:tcPr>
          <w:p w14:paraId="26994220" w14:textId="77777777" w:rsidR="004C22F9" w:rsidRPr="004C22F9" w:rsidRDefault="004C22F9" w:rsidP="004C22F9">
            <w:pPr>
              <w:rPr>
                <w:sz w:val="20"/>
                <w:szCs w:val="20"/>
                <w:lang w:eastAsia="en-AU"/>
              </w:rPr>
            </w:pPr>
            <w:r w:rsidRPr="004C22F9">
              <w:rPr>
                <w:sz w:val="20"/>
                <w:szCs w:val="20"/>
                <w:lang w:eastAsia="en-AU"/>
              </w:rPr>
              <w:t>Degenerative Nervous System Disorders, Minor Complexity</w:t>
            </w:r>
          </w:p>
        </w:tc>
        <w:tc>
          <w:tcPr>
            <w:tcW w:w="1486" w:type="dxa"/>
            <w:noWrap/>
            <w:hideMark/>
          </w:tcPr>
          <w:p w14:paraId="608A9F9D" w14:textId="77777777" w:rsidR="004C22F9" w:rsidRPr="004C22F9" w:rsidRDefault="004C22F9" w:rsidP="00B379D4">
            <w:pPr>
              <w:jc w:val="center"/>
              <w:rPr>
                <w:sz w:val="20"/>
                <w:szCs w:val="20"/>
                <w:lang w:eastAsia="en-AU"/>
              </w:rPr>
            </w:pPr>
            <w:r w:rsidRPr="004C22F9">
              <w:rPr>
                <w:sz w:val="20"/>
                <w:szCs w:val="20"/>
                <w:lang w:eastAsia="en-AU"/>
              </w:rPr>
              <w:t>0.465</w:t>
            </w:r>
          </w:p>
        </w:tc>
        <w:tc>
          <w:tcPr>
            <w:tcW w:w="1486" w:type="dxa"/>
            <w:noWrap/>
            <w:hideMark/>
          </w:tcPr>
          <w:p w14:paraId="411A29A5" w14:textId="77777777" w:rsidR="004C22F9" w:rsidRPr="004C22F9" w:rsidRDefault="004C22F9" w:rsidP="00B379D4">
            <w:pPr>
              <w:jc w:val="center"/>
              <w:rPr>
                <w:sz w:val="20"/>
                <w:szCs w:val="20"/>
                <w:lang w:eastAsia="en-AU"/>
              </w:rPr>
            </w:pPr>
            <w:r w:rsidRPr="004C22F9">
              <w:rPr>
                <w:sz w:val="20"/>
                <w:szCs w:val="20"/>
                <w:lang w:eastAsia="en-AU"/>
              </w:rPr>
              <w:t>1.307</w:t>
            </w:r>
          </w:p>
        </w:tc>
      </w:tr>
      <w:tr w:rsidR="004C22F9" w:rsidRPr="004959D9" w14:paraId="6D245503" w14:textId="77777777" w:rsidTr="00DE02DB">
        <w:trPr>
          <w:trHeight w:val="288"/>
        </w:trPr>
        <w:tc>
          <w:tcPr>
            <w:tcW w:w="988" w:type="dxa"/>
            <w:noWrap/>
            <w:hideMark/>
          </w:tcPr>
          <w:p w14:paraId="0F24F155" w14:textId="77777777" w:rsidR="004C22F9" w:rsidRPr="004C22F9" w:rsidRDefault="004C22F9" w:rsidP="004C22F9">
            <w:pPr>
              <w:rPr>
                <w:sz w:val="20"/>
                <w:szCs w:val="20"/>
                <w:lang w:eastAsia="en-AU"/>
              </w:rPr>
            </w:pPr>
            <w:r w:rsidRPr="004C22F9">
              <w:rPr>
                <w:sz w:val="20"/>
                <w:szCs w:val="20"/>
                <w:lang w:eastAsia="en-AU"/>
              </w:rPr>
              <w:t>B68A</w:t>
            </w:r>
          </w:p>
        </w:tc>
        <w:tc>
          <w:tcPr>
            <w:tcW w:w="5953" w:type="dxa"/>
            <w:noWrap/>
            <w:hideMark/>
          </w:tcPr>
          <w:p w14:paraId="174B0E97" w14:textId="77777777" w:rsidR="004C22F9" w:rsidRPr="004C22F9" w:rsidRDefault="004C22F9" w:rsidP="004C22F9">
            <w:pPr>
              <w:rPr>
                <w:sz w:val="20"/>
                <w:szCs w:val="20"/>
                <w:lang w:eastAsia="en-AU"/>
              </w:rPr>
            </w:pPr>
            <w:r w:rsidRPr="004C22F9">
              <w:rPr>
                <w:sz w:val="20"/>
                <w:szCs w:val="20"/>
                <w:lang w:eastAsia="en-AU"/>
              </w:rPr>
              <w:t>Multiple Sclerosis and Cerebellar Ataxia, Major Complexity</w:t>
            </w:r>
          </w:p>
        </w:tc>
        <w:tc>
          <w:tcPr>
            <w:tcW w:w="1486" w:type="dxa"/>
            <w:noWrap/>
            <w:hideMark/>
          </w:tcPr>
          <w:p w14:paraId="357B7FFD" w14:textId="77777777" w:rsidR="004C22F9" w:rsidRPr="004C22F9" w:rsidRDefault="004C22F9" w:rsidP="00B379D4">
            <w:pPr>
              <w:jc w:val="center"/>
              <w:rPr>
                <w:sz w:val="20"/>
                <w:szCs w:val="20"/>
                <w:lang w:eastAsia="en-AU"/>
              </w:rPr>
            </w:pPr>
            <w:r w:rsidRPr="004C22F9">
              <w:rPr>
                <w:sz w:val="20"/>
                <w:szCs w:val="20"/>
                <w:lang w:eastAsia="en-AU"/>
              </w:rPr>
              <w:t>1.556</w:t>
            </w:r>
          </w:p>
        </w:tc>
        <w:tc>
          <w:tcPr>
            <w:tcW w:w="1486" w:type="dxa"/>
            <w:noWrap/>
            <w:hideMark/>
          </w:tcPr>
          <w:p w14:paraId="5DE9CB2D" w14:textId="77777777" w:rsidR="004C22F9" w:rsidRPr="004C22F9" w:rsidRDefault="004C22F9" w:rsidP="00B379D4">
            <w:pPr>
              <w:jc w:val="center"/>
              <w:rPr>
                <w:sz w:val="20"/>
                <w:szCs w:val="20"/>
                <w:lang w:eastAsia="en-AU"/>
              </w:rPr>
            </w:pPr>
            <w:r w:rsidRPr="004C22F9">
              <w:rPr>
                <w:sz w:val="20"/>
                <w:szCs w:val="20"/>
                <w:lang w:eastAsia="en-AU"/>
              </w:rPr>
              <w:t>2.223</w:t>
            </w:r>
          </w:p>
        </w:tc>
      </w:tr>
      <w:tr w:rsidR="004C22F9" w:rsidRPr="004959D9" w14:paraId="5A5EA85B" w14:textId="77777777" w:rsidTr="00DE02DB">
        <w:trPr>
          <w:trHeight w:val="288"/>
        </w:trPr>
        <w:tc>
          <w:tcPr>
            <w:tcW w:w="988" w:type="dxa"/>
            <w:noWrap/>
            <w:hideMark/>
          </w:tcPr>
          <w:p w14:paraId="25DE41DD" w14:textId="77777777" w:rsidR="004C22F9" w:rsidRPr="004C22F9" w:rsidRDefault="004C22F9" w:rsidP="004C22F9">
            <w:pPr>
              <w:rPr>
                <w:sz w:val="20"/>
                <w:szCs w:val="20"/>
                <w:lang w:eastAsia="en-AU"/>
              </w:rPr>
            </w:pPr>
            <w:r w:rsidRPr="004C22F9">
              <w:rPr>
                <w:sz w:val="20"/>
                <w:szCs w:val="20"/>
                <w:lang w:eastAsia="en-AU"/>
              </w:rPr>
              <w:t>B68B</w:t>
            </w:r>
          </w:p>
        </w:tc>
        <w:tc>
          <w:tcPr>
            <w:tcW w:w="5953" w:type="dxa"/>
            <w:noWrap/>
            <w:hideMark/>
          </w:tcPr>
          <w:p w14:paraId="5A9172CE" w14:textId="77777777" w:rsidR="004C22F9" w:rsidRPr="004C22F9" w:rsidRDefault="004C22F9" w:rsidP="004C22F9">
            <w:pPr>
              <w:rPr>
                <w:sz w:val="20"/>
                <w:szCs w:val="20"/>
                <w:lang w:eastAsia="en-AU"/>
              </w:rPr>
            </w:pPr>
            <w:r w:rsidRPr="004C22F9">
              <w:rPr>
                <w:sz w:val="20"/>
                <w:szCs w:val="20"/>
                <w:lang w:eastAsia="en-AU"/>
              </w:rPr>
              <w:t>Multiple Sclerosis and Cerebellar Ataxia, Minor Complexity</w:t>
            </w:r>
          </w:p>
        </w:tc>
        <w:tc>
          <w:tcPr>
            <w:tcW w:w="1486" w:type="dxa"/>
            <w:noWrap/>
            <w:hideMark/>
          </w:tcPr>
          <w:p w14:paraId="18EE3988" w14:textId="77777777" w:rsidR="004C22F9" w:rsidRPr="004C22F9" w:rsidRDefault="004C22F9" w:rsidP="00B379D4">
            <w:pPr>
              <w:jc w:val="center"/>
              <w:rPr>
                <w:sz w:val="20"/>
                <w:szCs w:val="20"/>
                <w:lang w:eastAsia="en-AU"/>
              </w:rPr>
            </w:pPr>
            <w:r w:rsidRPr="004C22F9">
              <w:rPr>
                <w:sz w:val="20"/>
                <w:szCs w:val="20"/>
                <w:lang w:eastAsia="en-AU"/>
              </w:rPr>
              <w:t>0.969</w:t>
            </w:r>
          </w:p>
        </w:tc>
        <w:tc>
          <w:tcPr>
            <w:tcW w:w="1486" w:type="dxa"/>
            <w:noWrap/>
            <w:hideMark/>
          </w:tcPr>
          <w:p w14:paraId="0621D114" w14:textId="77777777" w:rsidR="004C22F9" w:rsidRPr="004C22F9" w:rsidRDefault="004C22F9" w:rsidP="00B379D4">
            <w:pPr>
              <w:jc w:val="center"/>
              <w:rPr>
                <w:sz w:val="20"/>
                <w:szCs w:val="20"/>
                <w:lang w:eastAsia="en-AU"/>
              </w:rPr>
            </w:pPr>
            <w:r w:rsidRPr="004C22F9">
              <w:rPr>
                <w:sz w:val="20"/>
                <w:szCs w:val="20"/>
                <w:lang w:eastAsia="en-AU"/>
              </w:rPr>
              <w:t>1.332</w:t>
            </w:r>
          </w:p>
        </w:tc>
      </w:tr>
      <w:tr w:rsidR="004C22F9" w:rsidRPr="004959D9" w14:paraId="5B596E24" w14:textId="77777777" w:rsidTr="00DE02DB">
        <w:trPr>
          <w:trHeight w:val="288"/>
        </w:trPr>
        <w:tc>
          <w:tcPr>
            <w:tcW w:w="988" w:type="dxa"/>
            <w:noWrap/>
            <w:hideMark/>
          </w:tcPr>
          <w:p w14:paraId="7C6D9ED2" w14:textId="77777777" w:rsidR="004C22F9" w:rsidRPr="004C22F9" w:rsidRDefault="004C22F9" w:rsidP="004C22F9">
            <w:pPr>
              <w:rPr>
                <w:sz w:val="20"/>
                <w:szCs w:val="20"/>
                <w:lang w:eastAsia="en-AU"/>
              </w:rPr>
            </w:pPr>
            <w:r w:rsidRPr="004C22F9">
              <w:rPr>
                <w:sz w:val="20"/>
                <w:szCs w:val="20"/>
                <w:lang w:eastAsia="en-AU"/>
              </w:rPr>
              <w:t>B69A</w:t>
            </w:r>
          </w:p>
        </w:tc>
        <w:tc>
          <w:tcPr>
            <w:tcW w:w="5953" w:type="dxa"/>
            <w:noWrap/>
            <w:hideMark/>
          </w:tcPr>
          <w:p w14:paraId="1472D07C" w14:textId="77777777" w:rsidR="004C22F9" w:rsidRPr="004C22F9" w:rsidRDefault="004C22F9" w:rsidP="004C22F9">
            <w:pPr>
              <w:rPr>
                <w:sz w:val="20"/>
                <w:szCs w:val="20"/>
                <w:lang w:eastAsia="en-AU"/>
              </w:rPr>
            </w:pPr>
            <w:r w:rsidRPr="004C22F9">
              <w:rPr>
                <w:sz w:val="20"/>
                <w:szCs w:val="20"/>
                <w:lang w:eastAsia="en-AU"/>
              </w:rPr>
              <w:t>TIA and Precerebral Occlusion, Major Complexity</w:t>
            </w:r>
          </w:p>
        </w:tc>
        <w:tc>
          <w:tcPr>
            <w:tcW w:w="1486" w:type="dxa"/>
            <w:noWrap/>
            <w:hideMark/>
          </w:tcPr>
          <w:p w14:paraId="13B4D1A2" w14:textId="77777777" w:rsidR="004C22F9" w:rsidRPr="004C22F9" w:rsidRDefault="004C22F9" w:rsidP="00B379D4">
            <w:pPr>
              <w:jc w:val="center"/>
              <w:rPr>
                <w:sz w:val="20"/>
                <w:szCs w:val="20"/>
                <w:lang w:eastAsia="en-AU"/>
              </w:rPr>
            </w:pPr>
            <w:r w:rsidRPr="004C22F9">
              <w:rPr>
                <w:sz w:val="20"/>
                <w:szCs w:val="20"/>
                <w:lang w:eastAsia="en-AU"/>
              </w:rPr>
              <w:t>1.127</w:t>
            </w:r>
          </w:p>
        </w:tc>
        <w:tc>
          <w:tcPr>
            <w:tcW w:w="1486" w:type="dxa"/>
            <w:noWrap/>
            <w:hideMark/>
          </w:tcPr>
          <w:p w14:paraId="1ADAEA41" w14:textId="77777777" w:rsidR="004C22F9" w:rsidRPr="004C22F9" w:rsidRDefault="004C22F9" w:rsidP="00B379D4">
            <w:pPr>
              <w:jc w:val="center"/>
              <w:rPr>
                <w:sz w:val="20"/>
                <w:szCs w:val="20"/>
                <w:lang w:eastAsia="en-AU"/>
              </w:rPr>
            </w:pPr>
            <w:r w:rsidRPr="004C22F9">
              <w:rPr>
                <w:sz w:val="20"/>
                <w:szCs w:val="20"/>
                <w:lang w:eastAsia="en-AU"/>
              </w:rPr>
              <w:t>1.299</w:t>
            </w:r>
          </w:p>
        </w:tc>
      </w:tr>
      <w:tr w:rsidR="004C22F9" w:rsidRPr="004959D9" w14:paraId="05FAE538" w14:textId="77777777" w:rsidTr="00DE02DB">
        <w:trPr>
          <w:trHeight w:val="288"/>
        </w:trPr>
        <w:tc>
          <w:tcPr>
            <w:tcW w:w="988" w:type="dxa"/>
            <w:noWrap/>
            <w:hideMark/>
          </w:tcPr>
          <w:p w14:paraId="10E35391" w14:textId="77777777" w:rsidR="004C22F9" w:rsidRPr="004C22F9" w:rsidRDefault="004C22F9" w:rsidP="004C22F9">
            <w:pPr>
              <w:rPr>
                <w:sz w:val="20"/>
                <w:szCs w:val="20"/>
                <w:lang w:eastAsia="en-AU"/>
              </w:rPr>
            </w:pPr>
            <w:r w:rsidRPr="004C22F9">
              <w:rPr>
                <w:sz w:val="20"/>
                <w:szCs w:val="20"/>
                <w:lang w:eastAsia="en-AU"/>
              </w:rPr>
              <w:t>B69B</w:t>
            </w:r>
          </w:p>
        </w:tc>
        <w:tc>
          <w:tcPr>
            <w:tcW w:w="5953" w:type="dxa"/>
            <w:noWrap/>
            <w:hideMark/>
          </w:tcPr>
          <w:p w14:paraId="7C099825" w14:textId="77777777" w:rsidR="004C22F9" w:rsidRPr="004C22F9" w:rsidRDefault="004C22F9" w:rsidP="004C22F9">
            <w:pPr>
              <w:rPr>
                <w:sz w:val="20"/>
                <w:szCs w:val="20"/>
                <w:lang w:eastAsia="en-AU"/>
              </w:rPr>
            </w:pPr>
            <w:r w:rsidRPr="004C22F9">
              <w:rPr>
                <w:sz w:val="20"/>
                <w:szCs w:val="20"/>
                <w:lang w:eastAsia="en-AU"/>
              </w:rPr>
              <w:t>TIA and Precerebral Occlusion, Minor Complexity</w:t>
            </w:r>
          </w:p>
        </w:tc>
        <w:tc>
          <w:tcPr>
            <w:tcW w:w="1486" w:type="dxa"/>
            <w:noWrap/>
            <w:hideMark/>
          </w:tcPr>
          <w:p w14:paraId="171EC5AB" w14:textId="77777777" w:rsidR="004C22F9" w:rsidRPr="004C22F9" w:rsidRDefault="004C22F9" w:rsidP="00B379D4">
            <w:pPr>
              <w:jc w:val="center"/>
              <w:rPr>
                <w:sz w:val="20"/>
                <w:szCs w:val="20"/>
                <w:lang w:eastAsia="en-AU"/>
              </w:rPr>
            </w:pPr>
            <w:r w:rsidRPr="004C22F9">
              <w:rPr>
                <w:sz w:val="20"/>
                <w:szCs w:val="20"/>
                <w:lang w:eastAsia="en-AU"/>
              </w:rPr>
              <w:t>0.279</w:t>
            </w:r>
          </w:p>
        </w:tc>
        <w:tc>
          <w:tcPr>
            <w:tcW w:w="1486" w:type="dxa"/>
            <w:noWrap/>
            <w:hideMark/>
          </w:tcPr>
          <w:p w14:paraId="1291FF46" w14:textId="77777777" w:rsidR="004C22F9" w:rsidRPr="004C22F9" w:rsidRDefault="004C22F9" w:rsidP="00B379D4">
            <w:pPr>
              <w:jc w:val="center"/>
              <w:rPr>
                <w:sz w:val="20"/>
                <w:szCs w:val="20"/>
                <w:lang w:eastAsia="en-AU"/>
              </w:rPr>
            </w:pPr>
            <w:r w:rsidRPr="004C22F9">
              <w:rPr>
                <w:sz w:val="20"/>
                <w:szCs w:val="20"/>
                <w:lang w:eastAsia="en-AU"/>
              </w:rPr>
              <w:t>0.52</w:t>
            </w:r>
          </w:p>
        </w:tc>
      </w:tr>
      <w:tr w:rsidR="004C22F9" w:rsidRPr="004959D9" w14:paraId="5E26E252" w14:textId="77777777" w:rsidTr="00DE02DB">
        <w:trPr>
          <w:trHeight w:val="288"/>
        </w:trPr>
        <w:tc>
          <w:tcPr>
            <w:tcW w:w="988" w:type="dxa"/>
            <w:noWrap/>
            <w:hideMark/>
          </w:tcPr>
          <w:p w14:paraId="05383F15" w14:textId="77777777" w:rsidR="004C22F9" w:rsidRPr="004C22F9" w:rsidRDefault="004C22F9" w:rsidP="004C22F9">
            <w:pPr>
              <w:rPr>
                <w:sz w:val="20"/>
                <w:szCs w:val="20"/>
                <w:lang w:eastAsia="en-AU"/>
              </w:rPr>
            </w:pPr>
            <w:r w:rsidRPr="004C22F9">
              <w:rPr>
                <w:sz w:val="20"/>
                <w:szCs w:val="20"/>
                <w:lang w:eastAsia="en-AU"/>
              </w:rPr>
              <w:t>B70A</w:t>
            </w:r>
          </w:p>
        </w:tc>
        <w:tc>
          <w:tcPr>
            <w:tcW w:w="5953" w:type="dxa"/>
            <w:noWrap/>
            <w:hideMark/>
          </w:tcPr>
          <w:p w14:paraId="59D8C2C6" w14:textId="77777777" w:rsidR="004C22F9" w:rsidRPr="004C22F9" w:rsidRDefault="004C22F9" w:rsidP="004C22F9">
            <w:pPr>
              <w:rPr>
                <w:sz w:val="20"/>
                <w:szCs w:val="20"/>
                <w:lang w:eastAsia="en-AU"/>
              </w:rPr>
            </w:pPr>
            <w:r w:rsidRPr="004C22F9">
              <w:rPr>
                <w:sz w:val="20"/>
                <w:szCs w:val="20"/>
                <w:lang w:eastAsia="en-AU"/>
              </w:rPr>
              <w:t>Stroke and Other Cerebrovascular Disorders, Major Complexity</w:t>
            </w:r>
          </w:p>
        </w:tc>
        <w:tc>
          <w:tcPr>
            <w:tcW w:w="1486" w:type="dxa"/>
            <w:noWrap/>
            <w:hideMark/>
          </w:tcPr>
          <w:p w14:paraId="6BB4FDF8" w14:textId="77777777" w:rsidR="004C22F9" w:rsidRPr="004C22F9" w:rsidRDefault="004C22F9" w:rsidP="00B379D4">
            <w:pPr>
              <w:jc w:val="center"/>
              <w:rPr>
                <w:sz w:val="20"/>
                <w:szCs w:val="20"/>
                <w:lang w:eastAsia="en-AU"/>
              </w:rPr>
            </w:pPr>
            <w:r w:rsidRPr="004C22F9">
              <w:rPr>
                <w:sz w:val="20"/>
                <w:szCs w:val="20"/>
                <w:lang w:eastAsia="en-AU"/>
              </w:rPr>
              <w:t>4.477</w:t>
            </w:r>
          </w:p>
        </w:tc>
        <w:tc>
          <w:tcPr>
            <w:tcW w:w="1486" w:type="dxa"/>
            <w:noWrap/>
            <w:hideMark/>
          </w:tcPr>
          <w:p w14:paraId="197FFD58" w14:textId="77777777" w:rsidR="004C22F9" w:rsidRPr="004C22F9" w:rsidRDefault="004C22F9" w:rsidP="00B379D4">
            <w:pPr>
              <w:jc w:val="center"/>
              <w:rPr>
                <w:sz w:val="20"/>
                <w:szCs w:val="20"/>
                <w:lang w:eastAsia="en-AU"/>
              </w:rPr>
            </w:pPr>
            <w:r w:rsidRPr="004C22F9">
              <w:rPr>
                <w:sz w:val="20"/>
                <w:szCs w:val="20"/>
                <w:lang w:eastAsia="en-AU"/>
              </w:rPr>
              <w:t>3.869</w:t>
            </w:r>
          </w:p>
        </w:tc>
      </w:tr>
      <w:tr w:rsidR="004C22F9" w:rsidRPr="004959D9" w14:paraId="018B433B" w14:textId="77777777" w:rsidTr="00DE02DB">
        <w:trPr>
          <w:trHeight w:val="288"/>
        </w:trPr>
        <w:tc>
          <w:tcPr>
            <w:tcW w:w="988" w:type="dxa"/>
            <w:noWrap/>
            <w:hideMark/>
          </w:tcPr>
          <w:p w14:paraId="14C55D53" w14:textId="77777777" w:rsidR="004C22F9" w:rsidRPr="004C22F9" w:rsidRDefault="004C22F9" w:rsidP="004C22F9">
            <w:pPr>
              <w:rPr>
                <w:sz w:val="20"/>
                <w:szCs w:val="20"/>
                <w:lang w:eastAsia="en-AU"/>
              </w:rPr>
            </w:pPr>
            <w:r w:rsidRPr="004C22F9">
              <w:rPr>
                <w:sz w:val="20"/>
                <w:szCs w:val="20"/>
                <w:lang w:eastAsia="en-AU"/>
              </w:rPr>
              <w:t>B70B</w:t>
            </w:r>
          </w:p>
        </w:tc>
        <w:tc>
          <w:tcPr>
            <w:tcW w:w="5953" w:type="dxa"/>
            <w:noWrap/>
            <w:hideMark/>
          </w:tcPr>
          <w:p w14:paraId="729A0474" w14:textId="77777777" w:rsidR="004C22F9" w:rsidRPr="004C22F9" w:rsidRDefault="004C22F9" w:rsidP="004C22F9">
            <w:pPr>
              <w:rPr>
                <w:sz w:val="20"/>
                <w:szCs w:val="20"/>
                <w:lang w:eastAsia="en-AU"/>
              </w:rPr>
            </w:pPr>
            <w:r w:rsidRPr="004C22F9">
              <w:rPr>
                <w:sz w:val="20"/>
                <w:szCs w:val="20"/>
                <w:lang w:eastAsia="en-AU"/>
              </w:rPr>
              <w:t>Stroke and Other Cerebrovascular Disorders, Intermediate Complexity</w:t>
            </w:r>
          </w:p>
        </w:tc>
        <w:tc>
          <w:tcPr>
            <w:tcW w:w="1486" w:type="dxa"/>
            <w:noWrap/>
            <w:hideMark/>
          </w:tcPr>
          <w:p w14:paraId="19A9C50A" w14:textId="77777777" w:rsidR="004C22F9" w:rsidRPr="004C22F9" w:rsidRDefault="004C22F9" w:rsidP="00B379D4">
            <w:pPr>
              <w:jc w:val="center"/>
              <w:rPr>
                <w:sz w:val="20"/>
                <w:szCs w:val="20"/>
                <w:lang w:eastAsia="en-AU"/>
              </w:rPr>
            </w:pPr>
            <w:r w:rsidRPr="004C22F9">
              <w:rPr>
                <w:sz w:val="20"/>
                <w:szCs w:val="20"/>
                <w:lang w:eastAsia="en-AU"/>
              </w:rPr>
              <w:t>2.055</w:t>
            </w:r>
          </w:p>
        </w:tc>
        <w:tc>
          <w:tcPr>
            <w:tcW w:w="1486" w:type="dxa"/>
            <w:noWrap/>
            <w:hideMark/>
          </w:tcPr>
          <w:p w14:paraId="20F8BD84" w14:textId="77777777" w:rsidR="004C22F9" w:rsidRPr="004C22F9" w:rsidRDefault="004C22F9" w:rsidP="00B379D4">
            <w:pPr>
              <w:jc w:val="center"/>
              <w:rPr>
                <w:sz w:val="20"/>
                <w:szCs w:val="20"/>
                <w:lang w:eastAsia="en-AU"/>
              </w:rPr>
            </w:pPr>
            <w:r w:rsidRPr="004C22F9">
              <w:rPr>
                <w:sz w:val="20"/>
                <w:szCs w:val="20"/>
                <w:lang w:eastAsia="en-AU"/>
              </w:rPr>
              <w:t>2.302</w:t>
            </w:r>
          </w:p>
        </w:tc>
      </w:tr>
      <w:tr w:rsidR="004C22F9" w:rsidRPr="004959D9" w14:paraId="4EF42AA9" w14:textId="77777777" w:rsidTr="00DE02DB">
        <w:trPr>
          <w:trHeight w:val="288"/>
        </w:trPr>
        <w:tc>
          <w:tcPr>
            <w:tcW w:w="988" w:type="dxa"/>
            <w:noWrap/>
            <w:hideMark/>
          </w:tcPr>
          <w:p w14:paraId="569ECC7B" w14:textId="77777777" w:rsidR="004C22F9" w:rsidRPr="004C22F9" w:rsidRDefault="004C22F9" w:rsidP="004C22F9">
            <w:pPr>
              <w:rPr>
                <w:sz w:val="20"/>
                <w:szCs w:val="20"/>
                <w:lang w:eastAsia="en-AU"/>
              </w:rPr>
            </w:pPr>
            <w:r w:rsidRPr="004C22F9">
              <w:rPr>
                <w:sz w:val="20"/>
                <w:szCs w:val="20"/>
                <w:lang w:eastAsia="en-AU"/>
              </w:rPr>
              <w:t>B70C</w:t>
            </w:r>
          </w:p>
        </w:tc>
        <w:tc>
          <w:tcPr>
            <w:tcW w:w="5953" w:type="dxa"/>
            <w:noWrap/>
            <w:hideMark/>
          </w:tcPr>
          <w:p w14:paraId="25175E4F" w14:textId="77777777" w:rsidR="004C22F9" w:rsidRPr="004C22F9" w:rsidRDefault="004C22F9" w:rsidP="004C22F9">
            <w:pPr>
              <w:rPr>
                <w:sz w:val="20"/>
                <w:szCs w:val="20"/>
                <w:lang w:eastAsia="en-AU"/>
              </w:rPr>
            </w:pPr>
            <w:r w:rsidRPr="004C22F9">
              <w:rPr>
                <w:sz w:val="20"/>
                <w:szCs w:val="20"/>
                <w:lang w:eastAsia="en-AU"/>
              </w:rPr>
              <w:t>Stroke and Other Cerebrovascular Disorders, Minor Complexity</w:t>
            </w:r>
          </w:p>
        </w:tc>
        <w:tc>
          <w:tcPr>
            <w:tcW w:w="1486" w:type="dxa"/>
            <w:noWrap/>
            <w:hideMark/>
          </w:tcPr>
          <w:p w14:paraId="0C89B08E" w14:textId="77777777" w:rsidR="004C22F9" w:rsidRPr="004C22F9" w:rsidRDefault="004C22F9" w:rsidP="00B379D4">
            <w:pPr>
              <w:jc w:val="center"/>
              <w:rPr>
                <w:sz w:val="20"/>
                <w:szCs w:val="20"/>
                <w:lang w:eastAsia="en-AU"/>
              </w:rPr>
            </w:pPr>
            <w:r w:rsidRPr="004C22F9">
              <w:rPr>
                <w:sz w:val="20"/>
                <w:szCs w:val="20"/>
                <w:lang w:eastAsia="en-AU"/>
              </w:rPr>
              <w:t>1.071</w:t>
            </w:r>
          </w:p>
        </w:tc>
        <w:tc>
          <w:tcPr>
            <w:tcW w:w="1486" w:type="dxa"/>
            <w:noWrap/>
            <w:hideMark/>
          </w:tcPr>
          <w:p w14:paraId="1946DF60" w14:textId="77777777" w:rsidR="004C22F9" w:rsidRPr="004C22F9" w:rsidRDefault="004C22F9" w:rsidP="00B379D4">
            <w:pPr>
              <w:jc w:val="center"/>
              <w:rPr>
                <w:sz w:val="20"/>
                <w:szCs w:val="20"/>
                <w:lang w:eastAsia="en-AU"/>
              </w:rPr>
            </w:pPr>
            <w:r w:rsidRPr="004C22F9">
              <w:rPr>
                <w:sz w:val="20"/>
                <w:szCs w:val="20"/>
                <w:lang w:eastAsia="en-AU"/>
              </w:rPr>
              <w:t>1.199</w:t>
            </w:r>
          </w:p>
        </w:tc>
      </w:tr>
      <w:tr w:rsidR="004C22F9" w:rsidRPr="004959D9" w14:paraId="2167E4B7" w14:textId="77777777" w:rsidTr="00DE02DB">
        <w:trPr>
          <w:trHeight w:val="288"/>
        </w:trPr>
        <w:tc>
          <w:tcPr>
            <w:tcW w:w="988" w:type="dxa"/>
            <w:noWrap/>
            <w:hideMark/>
          </w:tcPr>
          <w:p w14:paraId="0815657F" w14:textId="77777777" w:rsidR="004C22F9" w:rsidRPr="004C22F9" w:rsidRDefault="004C22F9" w:rsidP="004C22F9">
            <w:pPr>
              <w:rPr>
                <w:sz w:val="20"/>
                <w:szCs w:val="20"/>
                <w:lang w:eastAsia="en-AU"/>
              </w:rPr>
            </w:pPr>
            <w:r w:rsidRPr="004C22F9">
              <w:rPr>
                <w:sz w:val="20"/>
                <w:szCs w:val="20"/>
                <w:lang w:eastAsia="en-AU"/>
              </w:rPr>
              <w:t>B70D</w:t>
            </w:r>
          </w:p>
        </w:tc>
        <w:tc>
          <w:tcPr>
            <w:tcW w:w="5953" w:type="dxa"/>
            <w:noWrap/>
            <w:hideMark/>
          </w:tcPr>
          <w:p w14:paraId="37E37348" w14:textId="77777777" w:rsidR="004C22F9" w:rsidRPr="004C22F9" w:rsidRDefault="004C22F9" w:rsidP="004C22F9">
            <w:pPr>
              <w:rPr>
                <w:sz w:val="20"/>
                <w:szCs w:val="20"/>
                <w:lang w:eastAsia="en-AU"/>
              </w:rPr>
            </w:pPr>
            <w:r w:rsidRPr="004C22F9">
              <w:rPr>
                <w:sz w:val="20"/>
                <w:szCs w:val="20"/>
                <w:lang w:eastAsia="en-AU"/>
              </w:rPr>
              <w:t>Stroke and Other Cerebrovascular Disorders, Transferred &lt; 5 Days</w:t>
            </w:r>
          </w:p>
        </w:tc>
        <w:tc>
          <w:tcPr>
            <w:tcW w:w="1486" w:type="dxa"/>
            <w:noWrap/>
            <w:hideMark/>
          </w:tcPr>
          <w:p w14:paraId="2BCA6933" w14:textId="77777777" w:rsidR="004C22F9" w:rsidRPr="004C22F9" w:rsidRDefault="004C22F9" w:rsidP="00B379D4">
            <w:pPr>
              <w:jc w:val="center"/>
              <w:rPr>
                <w:sz w:val="20"/>
                <w:szCs w:val="20"/>
                <w:lang w:eastAsia="en-AU"/>
              </w:rPr>
            </w:pPr>
            <w:r w:rsidRPr="004C22F9">
              <w:rPr>
                <w:sz w:val="20"/>
                <w:szCs w:val="20"/>
                <w:lang w:eastAsia="en-AU"/>
              </w:rPr>
              <w:t>0.717</w:t>
            </w:r>
          </w:p>
        </w:tc>
        <w:tc>
          <w:tcPr>
            <w:tcW w:w="1486" w:type="dxa"/>
            <w:noWrap/>
            <w:hideMark/>
          </w:tcPr>
          <w:p w14:paraId="0F328D6A" w14:textId="77777777" w:rsidR="004C22F9" w:rsidRPr="004C22F9" w:rsidRDefault="004C22F9" w:rsidP="00B379D4">
            <w:pPr>
              <w:jc w:val="center"/>
              <w:rPr>
                <w:sz w:val="20"/>
                <w:szCs w:val="20"/>
                <w:lang w:eastAsia="en-AU"/>
              </w:rPr>
            </w:pPr>
            <w:r w:rsidRPr="004C22F9">
              <w:rPr>
                <w:sz w:val="20"/>
                <w:szCs w:val="20"/>
                <w:lang w:eastAsia="en-AU"/>
              </w:rPr>
              <w:t>0.967</w:t>
            </w:r>
          </w:p>
        </w:tc>
      </w:tr>
      <w:tr w:rsidR="004C22F9" w:rsidRPr="004959D9" w14:paraId="359D2EE9" w14:textId="77777777" w:rsidTr="00DE02DB">
        <w:trPr>
          <w:trHeight w:val="288"/>
        </w:trPr>
        <w:tc>
          <w:tcPr>
            <w:tcW w:w="988" w:type="dxa"/>
            <w:noWrap/>
            <w:hideMark/>
          </w:tcPr>
          <w:p w14:paraId="29BE05B7" w14:textId="77777777" w:rsidR="004C22F9" w:rsidRPr="004C22F9" w:rsidRDefault="004C22F9" w:rsidP="004C22F9">
            <w:pPr>
              <w:rPr>
                <w:sz w:val="20"/>
                <w:szCs w:val="20"/>
                <w:lang w:eastAsia="en-AU"/>
              </w:rPr>
            </w:pPr>
            <w:r w:rsidRPr="004C22F9">
              <w:rPr>
                <w:sz w:val="20"/>
                <w:szCs w:val="20"/>
                <w:lang w:eastAsia="en-AU"/>
              </w:rPr>
              <w:t>B71A</w:t>
            </w:r>
          </w:p>
        </w:tc>
        <w:tc>
          <w:tcPr>
            <w:tcW w:w="5953" w:type="dxa"/>
            <w:noWrap/>
            <w:hideMark/>
          </w:tcPr>
          <w:p w14:paraId="79EE1106" w14:textId="77777777" w:rsidR="004C22F9" w:rsidRPr="004C22F9" w:rsidRDefault="004C22F9" w:rsidP="004C22F9">
            <w:pPr>
              <w:rPr>
                <w:sz w:val="20"/>
                <w:szCs w:val="20"/>
                <w:lang w:eastAsia="en-AU"/>
              </w:rPr>
            </w:pPr>
            <w:r w:rsidRPr="004C22F9">
              <w:rPr>
                <w:sz w:val="20"/>
                <w:szCs w:val="20"/>
                <w:lang w:eastAsia="en-AU"/>
              </w:rPr>
              <w:t>Cranial and Peripheral Nerve Disorders, Major Complexity</w:t>
            </w:r>
          </w:p>
        </w:tc>
        <w:tc>
          <w:tcPr>
            <w:tcW w:w="1486" w:type="dxa"/>
            <w:noWrap/>
            <w:hideMark/>
          </w:tcPr>
          <w:p w14:paraId="3D100153" w14:textId="77777777" w:rsidR="004C22F9" w:rsidRPr="004C22F9" w:rsidRDefault="004C22F9" w:rsidP="00B379D4">
            <w:pPr>
              <w:jc w:val="center"/>
              <w:rPr>
                <w:sz w:val="20"/>
                <w:szCs w:val="20"/>
                <w:lang w:eastAsia="en-AU"/>
              </w:rPr>
            </w:pPr>
            <w:r w:rsidRPr="004C22F9">
              <w:rPr>
                <w:sz w:val="20"/>
                <w:szCs w:val="20"/>
                <w:lang w:eastAsia="en-AU"/>
              </w:rPr>
              <w:t>2.076</w:t>
            </w:r>
          </w:p>
        </w:tc>
        <w:tc>
          <w:tcPr>
            <w:tcW w:w="1486" w:type="dxa"/>
            <w:noWrap/>
            <w:hideMark/>
          </w:tcPr>
          <w:p w14:paraId="2A0FA798" w14:textId="77777777" w:rsidR="004C22F9" w:rsidRPr="004C22F9" w:rsidRDefault="004C22F9" w:rsidP="00B379D4">
            <w:pPr>
              <w:jc w:val="center"/>
              <w:rPr>
                <w:sz w:val="20"/>
                <w:szCs w:val="20"/>
                <w:lang w:eastAsia="en-AU"/>
              </w:rPr>
            </w:pPr>
            <w:r w:rsidRPr="004C22F9">
              <w:rPr>
                <w:sz w:val="20"/>
                <w:szCs w:val="20"/>
                <w:lang w:eastAsia="en-AU"/>
              </w:rPr>
              <w:t>1.945</w:t>
            </w:r>
          </w:p>
        </w:tc>
      </w:tr>
      <w:tr w:rsidR="004C22F9" w:rsidRPr="004959D9" w14:paraId="01A4B84A" w14:textId="77777777" w:rsidTr="00DE02DB">
        <w:trPr>
          <w:trHeight w:val="288"/>
        </w:trPr>
        <w:tc>
          <w:tcPr>
            <w:tcW w:w="988" w:type="dxa"/>
            <w:noWrap/>
            <w:hideMark/>
          </w:tcPr>
          <w:p w14:paraId="6A1D7F6D" w14:textId="77777777" w:rsidR="004C22F9" w:rsidRPr="004C22F9" w:rsidRDefault="004C22F9" w:rsidP="004C22F9">
            <w:pPr>
              <w:rPr>
                <w:sz w:val="20"/>
                <w:szCs w:val="20"/>
                <w:lang w:eastAsia="en-AU"/>
              </w:rPr>
            </w:pPr>
            <w:r w:rsidRPr="004C22F9">
              <w:rPr>
                <w:sz w:val="20"/>
                <w:szCs w:val="20"/>
                <w:lang w:eastAsia="en-AU"/>
              </w:rPr>
              <w:t>B71B</w:t>
            </w:r>
          </w:p>
        </w:tc>
        <w:tc>
          <w:tcPr>
            <w:tcW w:w="5953" w:type="dxa"/>
            <w:noWrap/>
            <w:hideMark/>
          </w:tcPr>
          <w:p w14:paraId="08AE7030" w14:textId="77777777" w:rsidR="004C22F9" w:rsidRPr="004C22F9" w:rsidRDefault="004C22F9" w:rsidP="004C22F9">
            <w:pPr>
              <w:rPr>
                <w:sz w:val="20"/>
                <w:szCs w:val="20"/>
                <w:lang w:eastAsia="en-AU"/>
              </w:rPr>
            </w:pPr>
            <w:r w:rsidRPr="004C22F9">
              <w:rPr>
                <w:sz w:val="20"/>
                <w:szCs w:val="20"/>
                <w:lang w:eastAsia="en-AU"/>
              </w:rPr>
              <w:t>Cranial and Peripheral Nerve Disorders, Minor Complexity</w:t>
            </w:r>
          </w:p>
        </w:tc>
        <w:tc>
          <w:tcPr>
            <w:tcW w:w="1486" w:type="dxa"/>
            <w:noWrap/>
            <w:hideMark/>
          </w:tcPr>
          <w:p w14:paraId="27129105" w14:textId="77777777" w:rsidR="004C22F9" w:rsidRPr="004C22F9" w:rsidRDefault="004C22F9" w:rsidP="00B379D4">
            <w:pPr>
              <w:jc w:val="center"/>
              <w:rPr>
                <w:sz w:val="20"/>
                <w:szCs w:val="20"/>
                <w:lang w:eastAsia="en-AU"/>
              </w:rPr>
            </w:pPr>
            <w:r w:rsidRPr="004C22F9">
              <w:rPr>
                <w:sz w:val="20"/>
                <w:szCs w:val="20"/>
                <w:lang w:eastAsia="en-AU"/>
              </w:rPr>
              <w:t>0.369</w:t>
            </w:r>
          </w:p>
        </w:tc>
        <w:tc>
          <w:tcPr>
            <w:tcW w:w="1486" w:type="dxa"/>
            <w:noWrap/>
            <w:hideMark/>
          </w:tcPr>
          <w:p w14:paraId="0E522D68" w14:textId="77777777" w:rsidR="004C22F9" w:rsidRPr="004C22F9" w:rsidRDefault="004C22F9" w:rsidP="00B379D4">
            <w:pPr>
              <w:jc w:val="center"/>
              <w:rPr>
                <w:sz w:val="20"/>
                <w:szCs w:val="20"/>
                <w:lang w:eastAsia="en-AU"/>
              </w:rPr>
            </w:pPr>
            <w:r w:rsidRPr="004C22F9">
              <w:rPr>
                <w:sz w:val="20"/>
                <w:szCs w:val="20"/>
                <w:lang w:eastAsia="en-AU"/>
              </w:rPr>
              <w:t>0.932</w:t>
            </w:r>
          </w:p>
        </w:tc>
      </w:tr>
      <w:tr w:rsidR="004C22F9" w:rsidRPr="004959D9" w14:paraId="1973F8D2" w14:textId="77777777" w:rsidTr="00DE02DB">
        <w:trPr>
          <w:trHeight w:val="288"/>
        </w:trPr>
        <w:tc>
          <w:tcPr>
            <w:tcW w:w="988" w:type="dxa"/>
            <w:noWrap/>
            <w:hideMark/>
          </w:tcPr>
          <w:p w14:paraId="273EA9A1" w14:textId="77777777" w:rsidR="004C22F9" w:rsidRPr="004C22F9" w:rsidRDefault="004C22F9" w:rsidP="004C22F9">
            <w:pPr>
              <w:rPr>
                <w:sz w:val="20"/>
                <w:szCs w:val="20"/>
                <w:lang w:eastAsia="en-AU"/>
              </w:rPr>
            </w:pPr>
            <w:r w:rsidRPr="004C22F9">
              <w:rPr>
                <w:sz w:val="20"/>
                <w:szCs w:val="20"/>
                <w:lang w:eastAsia="en-AU"/>
              </w:rPr>
              <w:t>B72A</w:t>
            </w:r>
          </w:p>
        </w:tc>
        <w:tc>
          <w:tcPr>
            <w:tcW w:w="5953" w:type="dxa"/>
            <w:noWrap/>
            <w:hideMark/>
          </w:tcPr>
          <w:p w14:paraId="29FE488D" w14:textId="77777777" w:rsidR="004C22F9" w:rsidRPr="004C22F9" w:rsidRDefault="004C22F9" w:rsidP="004C22F9">
            <w:pPr>
              <w:rPr>
                <w:sz w:val="20"/>
                <w:szCs w:val="20"/>
                <w:lang w:eastAsia="en-AU"/>
              </w:rPr>
            </w:pPr>
            <w:r w:rsidRPr="004C22F9">
              <w:rPr>
                <w:sz w:val="20"/>
                <w:szCs w:val="20"/>
                <w:lang w:eastAsia="en-AU"/>
              </w:rPr>
              <w:t>Nervous System Infection Excluding Viral Meningitis, Major Complexity</w:t>
            </w:r>
          </w:p>
        </w:tc>
        <w:tc>
          <w:tcPr>
            <w:tcW w:w="1486" w:type="dxa"/>
            <w:noWrap/>
            <w:hideMark/>
          </w:tcPr>
          <w:p w14:paraId="1B321E02" w14:textId="77777777" w:rsidR="004C22F9" w:rsidRPr="004C22F9" w:rsidRDefault="004C22F9" w:rsidP="00B379D4">
            <w:pPr>
              <w:jc w:val="center"/>
              <w:rPr>
                <w:sz w:val="20"/>
                <w:szCs w:val="20"/>
                <w:lang w:eastAsia="en-AU"/>
              </w:rPr>
            </w:pPr>
            <w:r w:rsidRPr="004C22F9">
              <w:rPr>
                <w:sz w:val="20"/>
                <w:szCs w:val="20"/>
                <w:lang w:eastAsia="en-AU"/>
              </w:rPr>
              <w:t>4.505</w:t>
            </w:r>
          </w:p>
        </w:tc>
        <w:tc>
          <w:tcPr>
            <w:tcW w:w="1486" w:type="dxa"/>
            <w:noWrap/>
            <w:hideMark/>
          </w:tcPr>
          <w:p w14:paraId="6CB5E736" w14:textId="77777777" w:rsidR="004C22F9" w:rsidRPr="004C22F9" w:rsidRDefault="004C22F9" w:rsidP="00B379D4">
            <w:pPr>
              <w:jc w:val="center"/>
              <w:rPr>
                <w:sz w:val="20"/>
                <w:szCs w:val="20"/>
                <w:lang w:eastAsia="en-AU"/>
              </w:rPr>
            </w:pPr>
            <w:r w:rsidRPr="004C22F9">
              <w:rPr>
                <w:sz w:val="20"/>
                <w:szCs w:val="20"/>
                <w:lang w:eastAsia="en-AU"/>
              </w:rPr>
              <w:t>5.042</w:t>
            </w:r>
          </w:p>
        </w:tc>
      </w:tr>
      <w:tr w:rsidR="004C22F9" w:rsidRPr="004959D9" w14:paraId="1E8D5119" w14:textId="77777777" w:rsidTr="00DE02DB">
        <w:trPr>
          <w:trHeight w:val="288"/>
        </w:trPr>
        <w:tc>
          <w:tcPr>
            <w:tcW w:w="988" w:type="dxa"/>
            <w:noWrap/>
            <w:hideMark/>
          </w:tcPr>
          <w:p w14:paraId="111D4544" w14:textId="77777777" w:rsidR="004C22F9" w:rsidRPr="004C22F9" w:rsidRDefault="004C22F9" w:rsidP="004C22F9">
            <w:pPr>
              <w:rPr>
                <w:sz w:val="20"/>
                <w:szCs w:val="20"/>
                <w:lang w:eastAsia="en-AU"/>
              </w:rPr>
            </w:pPr>
            <w:r w:rsidRPr="004C22F9">
              <w:rPr>
                <w:sz w:val="20"/>
                <w:szCs w:val="20"/>
                <w:lang w:eastAsia="en-AU"/>
              </w:rPr>
              <w:t>B72B</w:t>
            </w:r>
          </w:p>
        </w:tc>
        <w:tc>
          <w:tcPr>
            <w:tcW w:w="5953" w:type="dxa"/>
            <w:noWrap/>
            <w:hideMark/>
          </w:tcPr>
          <w:p w14:paraId="2AF7054A" w14:textId="77777777" w:rsidR="004C22F9" w:rsidRPr="004C22F9" w:rsidRDefault="004C22F9" w:rsidP="004C22F9">
            <w:pPr>
              <w:rPr>
                <w:sz w:val="20"/>
                <w:szCs w:val="20"/>
                <w:lang w:eastAsia="en-AU"/>
              </w:rPr>
            </w:pPr>
            <w:r w:rsidRPr="004C22F9">
              <w:rPr>
                <w:sz w:val="20"/>
                <w:szCs w:val="20"/>
                <w:lang w:eastAsia="en-AU"/>
              </w:rPr>
              <w:t>Nervous System Infection Excluding Viral Meningitis, Minor Complexity</w:t>
            </w:r>
          </w:p>
        </w:tc>
        <w:tc>
          <w:tcPr>
            <w:tcW w:w="1486" w:type="dxa"/>
            <w:noWrap/>
            <w:hideMark/>
          </w:tcPr>
          <w:p w14:paraId="6192BB93" w14:textId="77777777" w:rsidR="004C22F9" w:rsidRPr="004C22F9" w:rsidRDefault="004C22F9" w:rsidP="00B379D4">
            <w:pPr>
              <w:jc w:val="center"/>
              <w:rPr>
                <w:sz w:val="20"/>
                <w:szCs w:val="20"/>
                <w:lang w:eastAsia="en-AU"/>
              </w:rPr>
            </w:pPr>
            <w:r w:rsidRPr="004C22F9">
              <w:rPr>
                <w:sz w:val="20"/>
                <w:szCs w:val="20"/>
                <w:lang w:eastAsia="en-AU"/>
              </w:rPr>
              <w:t>0.736</w:t>
            </w:r>
          </w:p>
        </w:tc>
        <w:tc>
          <w:tcPr>
            <w:tcW w:w="1486" w:type="dxa"/>
            <w:noWrap/>
            <w:hideMark/>
          </w:tcPr>
          <w:p w14:paraId="5532F27C" w14:textId="77777777" w:rsidR="004C22F9" w:rsidRPr="004C22F9" w:rsidRDefault="004C22F9" w:rsidP="00B379D4">
            <w:pPr>
              <w:jc w:val="center"/>
              <w:rPr>
                <w:sz w:val="20"/>
                <w:szCs w:val="20"/>
                <w:lang w:eastAsia="en-AU"/>
              </w:rPr>
            </w:pPr>
            <w:r w:rsidRPr="004C22F9">
              <w:rPr>
                <w:sz w:val="20"/>
                <w:szCs w:val="20"/>
                <w:lang w:eastAsia="en-AU"/>
              </w:rPr>
              <w:t>2.188</w:t>
            </w:r>
          </w:p>
        </w:tc>
      </w:tr>
      <w:tr w:rsidR="004C22F9" w:rsidRPr="004959D9" w14:paraId="173CC4F7" w14:textId="77777777" w:rsidTr="00DE02DB">
        <w:trPr>
          <w:trHeight w:val="288"/>
        </w:trPr>
        <w:tc>
          <w:tcPr>
            <w:tcW w:w="988" w:type="dxa"/>
            <w:noWrap/>
            <w:hideMark/>
          </w:tcPr>
          <w:p w14:paraId="2E6CDB97" w14:textId="77777777" w:rsidR="004C22F9" w:rsidRPr="004C22F9" w:rsidRDefault="004C22F9" w:rsidP="004C22F9">
            <w:pPr>
              <w:rPr>
                <w:sz w:val="20"/>
                <w:szCs w:val="20"/>
                <w:lang w:eastAsia="en-AU"/>
              </w:rPr>
            </w:pPr>
            <w:r w:rsidRPr="004C22F9">
              <w:rPr>
                <w:sz w:val="20"/>
                <w:szCs w:val="20"/>
                <w:lang w:eastAsia="en-AU"/>
              </w:rPr>
              <w:t>B73A</w:t>
            </w:r>
          </w:p>
        </w:tc>
        <w:tc>
          <w:tcPr>
            <w:tcW w:w="5953" w:type="dxa"/>
            <w:noWrap/>
            <w:hideMark/>
          </w:tcPr>
          <w:p w14:paraId="2130E97A" w14:textId="77777777" w:rsidR="004C22F9" w:rsidRPr="004C22F9" w:rsidRDefault="004C22F9" w:rsidP="004C22F9">
            <w:pPr>
              <w:rPr>
                <w:sz w:val="20"/>
                <w:szCs w:val="20"/>
                <w:lang w:eastAsia="en-AU"/>
              </w:rPr>
            </w:pPr>
            <w:r w:rsidRPr="004C22F9">
              <w:rPr>
                <w:sz w:val="20"/>
                <w:szCs w:val="20"/>
                <w:lang w:eastAsia="en-AU"/>
              </w:rPr>
              <w:t>Viral Meningitis, Major Complexity</w:t>
            </w:r>
          </w:p>
        </w:tc>
        <w:tc>
          <w:tcPr>
            <w:tcW w:w="1486" w:type="dxa"/>
            <w:noWrap/>
            <w:hideMark/>
          </w:tcPr>
          <w:p w14:paraId="6C79BAF2" w14:textId="77777777" w:rsidR="004C22F9" w:rsidRPr="004C22F9" w:rsidRDefault="004C22F9" w:rsidP="00B379D4">
            <w:pPr>
              <w:jc w:val="center"/>
              <w:rPr>
                <w:sz w:val="20"/>
                <w:szCs w:val="20"/>
                <w:lang w:eastAsia="en-AU"/>
              </w:rPr>
            </w:pPr>
            <w:r w:rsidRPr="004C22F9">
              <w:rPr>
                <w:sz w:val="20"/>
                <w:szCs w:val="20"/>
                <w:lang w:eastAsia="en-AU"/>
              </w:rPr>
              <w:t>2.606</w:t>
            </w:r>
          </w:p>
        </w:tc>
        <w:tc>
          <w:tcPr>
            <w:tcW w:w="1486" w:type="dxa"/>
            <w:noWrap/>
            <w:hideMark/>
          </w:tcPr>
          <w:p w14:paraId="1505B6A6" w14:textId="77777777" w:rsidR="004C22F9" w:rsidRPr="004C22F9" w:rsidRDefault="004C22F9" w:rsidP="00B379D4">
            <w:pPr>
              <w:jc w:val="center"/>
              <w:rPr>
                <w:sz w:val="20"/>
                <w:szCs w:val="20"/>
                <w:lang w:eastAsia="en-AU"/>
              </w:rPr>
            </w:pPr>
            <w:r w:rsidRPr="004C22F9">
              <w:rPr>
                <w:sz w:val="20"/>
                <w:szCs w:val="20"/>
                <w:lang w:eastAsia="en-AU"/>
              </w:rPr>
              <w:t>2.683</w:t>
            </w:r>
          </w:p>
        </w:tc>
      </w:tr>
      <w:tr w:rsidR="004C22F9" w:rsidRPr="004959D9" w14:paraId="774E5335" w14:textId="77777777" w:rsidTr="00DE02DB">
        <w:trPr>
          <w:trHeight w:val="288"/>
        </w:trPr>
        <w:tc>
          <w:tcPr>
            <w:tcW w:w="988" w:type="dxa"/>
            <w:noWrap/>
            <w:hideMark/>
          </w:tcPr>
          <w:p w14:paraId="115CF639" w14:textId="77777777" w:rsidR="004C22F9" w:rsidRPr="004C22F9" w:rsidRDefault="004C22F9" w:rsidP="004C22F9">
            <w:pPr>
              <w:rPr>
                <w:sz w:val="20"/>
                <w:szCs w:val="20"/>
                <w:lang w:eastAsia="en-AU"/>
              </w:rPr>
            </w:pPr>
            <w:r w:rsidRPr="004C22F9">
              <w:rPr>
                <w:sz w:val="20"/>
                <w:szCs w:val="20"/>
                <w:lang w:eastAsia="en-AU"/>
              </w:rPr>
              <w:t>B73B</w:t>
            </w:r>
          </w:p>
        </w:tc>
        <w:tc>
          <w:tcPr>
            <w:tcW w:w="5953" w:type="dxa"/>
            <w:noWrap/>
            <w:hideMark/>
          </w:tcPr>
          <w:p w14:paraId="365EAEEA" w14:textId="77777777" w:rsidR="004C22F9" w:rsidRPr="004C22F9" w:rsidRDefault="004C22F9" w:rsidP="004C22F9">
            <w:pPr>
              <w:rPr>
                <w:sz w:val="20"/>
                <w:szCs w:val="20"/>
                <w:lang w:eastAsia="en-AU"/>
              </w:rPr>
            </w:pPr>
            <w:r w:rsidRPr="004C22F9">
              <w:rPr>
                <w:sz w:val="20"/>
                <w:szCs w:val="20"/>
                <w:lang w:eastAsia="en-AU"/>
              </w:rPr>
              <w:t>Viral Meningitis, Minor Complexity</w:t>
            </w:r>
          </w:p>
        </w:tc>
        <w:tc>
          <w:tcPr>
            <w:tcW w:w="1486" w:type="dxa"/>
            <w:noWrap/>
            <w:hideMark/>
          </w:tcPr>
          <w:p w14:paraId="6969286A" w14:textId="77777777" w:rsidR="004C22F9" w:rsidRPr="004C22F9" w:rsidRDefault="004C22F9" w:rsidP="00B379D4">
            <w:pPr>
              <w:jc w:val="center"/>
              <w:rPr>
                <w:sz w:val="20"/>
                <w:szCs w:val="20"/>
                <w:lang w:eastAsia="en-AU"/>
              </w:rPr>
            </w:pPr>
            <w:r w:rsidRPr="004C22F9">
              <w:rPr>
                <w:sz w:val="20"/>
                <w:szCs w:val="20"/>
                <w:lang w:eastAsia="en-AU"/>
              </w:rPr>
              <w:t>0.761</w:t>
            </w:r>
          </w:p>
        </w:tc>
        <w:tc>
          <w:tcPr>
            <w:tcW w:w="1486" w:type="dxa"/>
            <w:noWrap/>
            <w:hideMark/>
          </w:tcPr>
          <w:p w14:paraId="02404972" w14:textId="77777777" w:rsidR="004C22F9" w:rsidRPr="004C22F9" w:rsidRDefault="004C22F9" w:rsidP="00B379D4">
            <w:pPr>
              <w:jc w:val="center"/>
              <w:rPr>
                <w:sz w:val="20"/>
                <w:szCs w:val="20"/>
                <w:lang w:eastAsia="en-AU"/>
              </w:rPr>
            </w:pPr>
            <w:r w:rsidRPr="004C22F9">
              <w:rPr>
                <w:sz w:val="20"/>
                <w:szCs w:val="20"/>
                <w:lang w:eastAsia="en-AU"/>
              </w:rPr>
              <w:t>0.734</w:t>
            </w:r>
          </w:p>
        </w:tc>
      </w:tr>
      <w:tr w:rsidR="004C22F9" w:rsidRPr="004959D9" w14:paraId="2FEBFD6F" w14:textId="77777777" w:rsidTr="00DE02DB">
        <w:trPr>
          <w:trHeight w:val="288"/>
        </w:trPr>
        <w:tc>
          <w:tcPr>
            <w:tcW w:w="988" w:type="dxa"/>
            <w:noWrap/>
            <w:hideMark/>
          </w:tcPr>
          <w:p w14:paraId="12DB0C53" w14:textId="77777777" w:rsidR="004C22F9" w:rsidRPr="004C22F9" w:rsidRDefault="004C22F9" w:rsidP="004C22F9">
            <w:pPr>
              <w:rPr>
                <w:sz w:val="20"/>
                <w:szCs w:val="20"/>
                <w:lang w:eastAsia="en-AU"/>
              </w:rPr>
            </w:pPr>
            <w:r w:rsidRPr="004C22F9">
              <w:rPr>
                <w:sz w:val="20"/>
                <w:szCs w:val="20"/>
                <w:lang w:eastAsia="en-AU"/>
              </w:rPr>
              <w:t>B74A</w:t>
            </w:r>
          </w:p>
        </w:tc>
        <w:tc>
          <w:tcPr>
            <w:tcW w:w="5953" w:type="dxa"/>
            <w:noWrap/>
            <w:hideMark/>
          </w:tcPr>
          <w:p w14:paraId="78747E20" w14:textId="77777777" w:rsidR="004C22F9" w:rsidRPr="004C22F9" w:rsidRDefault="004C22F9" w:rsidP="004C22F9">
            <w:pPr>
              <w:rPr>
                <w:sz w:val="20"/>
                <w:szCs w:val="20"/>
                <w:lang w:eastAsia="en-AU"/>
              </w:rPr>
            </w:pPr>
            <w:r w:rsidRPr="004C22F9">
              <w:rPr>
                <w:sz w:val="20"/>
                <w:szCs w:val="20"/>
                <w:lang w:eastAsia="en-AU"/>
              </w:rPr>
              <w:t>Nontraumatic Stupor and Coma, Major Complexity</w:t>
            </w:r>
          </w:p>
        </w:tc>
        <w:tc>
          <w:tcPr>
            <w:tcW w:w="1486" w:type="dxa"/>
            <w:noWrap/>
            <w:hideMark/>
          </w:tcPr>
          <w:p w14:paraId="281797C0" w14:textId="77777777" w:rsidR="004C22F9" w:rsidRPr="004C22F9" w:rsidRDefault="004C22F9" w:rsidP="00B379D4">
            <w:pPr>
              <w:jc w:val="center"/>
              <w:rPr>
                <w:sz w:val="20"/>
                <w:szCs w:val="20"/>
                <w:lang w:eastAsia="en-AU"/>
              </w:rPr>
            </w:pPr>
            <w:r w:rsidRPr="004C22F9">
              <w:rPr>
                <w:sz w:val="20"/>
                <w:szCs w:val="20"/>
                <w:lang w:eastAsia="en-AU"/>
              </w:rPr>
              <w:t>1.281</w:t>
            </w:r>
          </w:p>
        </w:tc>
        <w:tc>
          <w:tcPr>
            <w:tcW w:w="1486" w:type="dxa"/>
            <w:noWrap/>
            <w:hideMark/>
          </w:tcPr>
          <w:p w14:paraId="2C25599F" w14:textId="77777777" w:rsidR="004C22F9" w:rsidRPr="004C22F9" w:rsidRDefault="004C22F9" w:rsidP="00B379D4">
            <w:pPr>
              <w:jc w:val="center"/>
              <w:rPr>
                <w:sz w:val="20"/>
                <w:szCs w:val="20"/>
                <w:lang w:eastAsia="en-AU"/>
              </w:rPr>
            </w:pPr>
            <w:r w:rsidRPr="004C22F9">
              <w:rPr>
                <w:sz w:val="20"/>
                <w:szCs w:val="20"/>
                <w:lang w:eastAsia="en-AU"/>
              </w:rPr>
              <w:t>1.433</w:t>
            </w:r>
          </w:p>
        </w:tc>
      </w:tr>
      <w:tr w:rsidR="004C22F9" w:rsidRPr="004959D9" w14:paraId="67E24CE6" w14:textId="77777777" w:rsidTr="00DE02DB">
        <w:trPr>
          <w:trHeight w:val="288"/>
        </w:trPr>
        <w:tc>
          <w:tcPr>
            <w:tcW w:w="988" w:type="dxa"/>
            <w:noWrap/>
            <w:hideMark/>
          </w:tcPr>
          <w:p w14:paraId="0B66488B" w14:textId="77777777" w:rsidR="004C22F9" w:rsidRPr="004C22F9" w:rsidRDefault="004C22F9" w:rsidP="004C22F9">
            <w:pPr>
              <w:rPr>
                <w:sz w:val="20"/>
                <w:szCs w:val="20"/>
                <w:lang w:eastAsia="en-AU"/>
              </w:rPr>
            </w:pPr>
            <w:r w:rsidRPr="004C22F9">
              <w:rPr>
                <w:sz w:val="20"/>
                <w:szCs w:val="20"/>
                <w:lang w:eastAsia="en-AU"/>
              </w:rPr>
              <w:lastRenderedPageBreak/>
              <w:t>B74B</w:t>
            </w:r>
          </w:p>
        </w:tc>
        <w:tc>
          <w:tcPr>
            <w:tcW w:w="5953" w:type="dxa"/>
            <w:noWrap/>
            <w:hideMark/>
          </w:tcPr>
          <w:p w14:paraId="6DF9BF54" w14:textId="77777777" w:rsidR="004C22F9" w:rsidRPr="004C22F9" w:rsidRDefault="004C22F9" w:rsidP="004C22F9">
            <w:pPr>
              <w:rPr>
                <w:sz w:val="20"/>
                <w:szCs w:val="20"/>
                <w:lang w:eastAsia="en-AU"/>
              </w:rPr>
            </w:pPr>
            <w:r w:rsidRPr="004C22F9">
              <w:rPr>
                <w:sz w:val="20"/>
                <w:szCs w:val="20"/>
                <w:lang w:eastAsia="en-AU"/>
              </w:rPr>
              <w:t>Nontraumatic Stupor and Coma, Minor Complexity</w:t>
            </w:r>
          </w:p>
        </w:tc>
        <w:tc>
          <w:tcPr>
            <w:tcW w:w="1486" w:type="dxa"/>
            <w:noWrap/>
            <w:hideMark/>
          </w:tcPr>
          <w:p w14:paraId="212DFA9F" w14:textId="77777777" w:rsidR="004C22F9" w:rsidRPr="004C22F9" w:rsidRDefault="004C22F9" w:rsidP="00B379D4">
            <w:pPr>
              <w:jc w:val="center"/>
              <w:rPr>
                <w:sz w:val="20"/>
                <w:szCs w:val="20"/>
                <w:lang w:eastAsia="en-AU"/>
              </w:rPr>
            </w:pPr>
            <w:r w:rsidRPr="004C22F9">
              <w:rPr>
                <w:sz w:val="20"/>
                <w:szCs w:val="20"/>
                <w:lang w:eastAsia="en-AU"/>
              </w:rPr>
              <w:t>0.654</w:t>
            </w:r>
          </w:p>
        </w:tc>
        <w:tc>
          <w:tcPr>
            <w:tcW w:w="1486" w:type="dxa"/>
            <w:noWrap/>
            <w:hideMark/>
          </w:tcPr>
          <w:p w14:paraId="7BF45809" w14:textId="77777777" w:rsidR="004C22F9" w:rsidRPr="004C22F9" w:rsidRDefault="004C22F9" w:rsidP="00B379D4">
            <w:pPr>
              <w:jc w:val="center"/>
              <w:rPr>
                <w:sz w:val="20"/>
                <w:szCs w:val="20"/>
                <w:lang w:eastAsia="en-AU"/>
              </w:rPr>
            </w:pPr>
            <w:r w:rsidRPr="004C22F9">
              <w:rPr>
                <w:sz w:val="20"/>
                <w:szCs w:val="20"/>
                <w:lang w:eastAsia="en-AU"/>
              </w:rPr>
              <w:t>0.696</w:t>
            </w:r>
          </w:p>
        </w:tc>
      </w:tr>
      <w:tr w:rsidR="004C22F9" w:rsidRPr="004959D9" w14:paraId="0064CF41" w14:textId="77777777" w:rsidTr="00DE02DB">
        <w:trPr>
          <w:trHeight w:val="288"/>
        </w:trPr>
        <w:tc>
          <w:tcPr>
            <w:tcW w:w="988" w:type="dxa"/>
            <w:noWrap/>
            <w:hideMark/>
          </w:tcPr>
          <w:p w14:paraId="6FAD08AA" w14:textId="77777777" w:rsidR="004C22F9" w:rsidRPr="004C22F9" w:rsidRDefault="004C22F9" w:rsidP="004C22F9">
            <w:pPr>
              <w:rPr>
                <w:sz w:val="20"/>
                <w:szCs w:val="20"/>
                <w:lang w:eastAsia="en-AU"/>
              </w:rPr>
            </w:pPr>
            <w:r w:rsidRPr="004C22F9">
              <w:rPr>
                <w:sz w:val="20"/>
                <w:szCs w:val="20"/>
                <w:lang w:eastAsia="en-AU"/>
              </w:rPr>
              <w:t>B75Z</w:t>
            </w:r>
          </w:p>
        </w:tc>
        <w:tc>
          <w:tcPr>
            <w:tcW w:w="5953" w:type="dxa"/>
            <w:noWrap/>
            <w:hideMark/>
          </w:tcPr>
          <w:p w14:paraId="5C325E4A" w14:textId="77777777" w:rsidR="004C22F9" w:rsidRPr="004C22F9" w:rsidRDefault="004C22F9" w:rsidP="004C22F9">
            <w:pPr>
              <w:rPr>
                <w:sz w:val="20"/>
                <w:szCs w:val="20"/>
                <w:lang w:eastAsia="en-AU"/>
              </w:rPr>
            </w:pPr>
            <w:r w:rsidRPr="004C22F9">
              <w:rPr>
                <w:sz w:val="20"/>
                <w:szCs w:val="20"/>
                <w:lang w:eastAsia="en-AU"/>
              </w:rPr>
              <w:t>Febrile Convulsions</w:t>
            </w:r>
          </w:p>
        </w:tc>
        <w:tc>
          <w:tcPr>
            <w:tcW w:w="1486" w:type="dxa"/>
            <w:noWrap/>
            <w:hideMark/>
          </w:tcPr>
          <w:p w14:paraId="13581287" w14:textId="77777777" w:rsidR="004C22F9" w:rsidRPr="004C22F9" w:rsidRDefault="004C22F9" w:rsidP="00B379D4">
            <w:pPr>
              <w:jc w:val="center"/>
              <w:rPr>
                <w:sz w:val="20"/>
                <w:szCs w:val="20"/>
                <w:lang w:eastAsia="en-AU"/>
              </w:rPr>
            </w:pPr>
            <w:r w:rsidRPr="004C22F9">
              <w:rPr>
                <w:sz w:val="20"/>
                <w:szCs w:val="20"/>
                <w:lang w:eastAsia="en-AU"/>
              </w:rPr>
              <w:t>0.313</w:t>
            </w:r>
          </w:p>
        </w:tc>
        <w:tc>
          <w:tcPr>
            <w:tcW w:w="1486" w:type="dxa"/>
            <w:noWrap/>
            <w:hideMark/>
          </w:tcPr>
          <w:p w14:paraId="34CB901F" w14:textId="77777777" w:rsidR="004C22F9" w:rsidRPr="004C22F9" w:rsidRDefault="004C22F9" w:rsidP="00B379D4">
            <w:pPr>
              <w:jc w:val="center"/>
              <w:rPr>
                <w:sz w:val="20"/>
                <w:szCs w:val="20"/>
                <w:lang w:eastAsia="en-AU"/>
              </w:rPr>
            </w:pPr>
            <w:r w:rsidRPr="004C22F9">
              <w:rPr>
                <w:sz w:val="20"/>
                <w:szCs w:val="20"/>
                <w:lang w:eastAsia="en-AU"/>
              </w:rPr>
              <w:t>0.368</w:t>
            </w:r>
          </w:p>
        </w:tc>
      </w:tr>
      <w:tr w:rsidR="004C22F9" w:rsidRPr="004959D9" w14:paraId="661478A2" w14:textId="77777777" w:rsidTr="00DE02DB">
        <w:trPr>
          <w:trHeight w:val="288"/>
        </w:trPr>
        <w:tc>
          <w:tcPr>
            <w:tcW w:w="988" w:type="dxa"/>
            <w:noWrap/>
            <w:hideMark/>
          </w:tcPr>
          <w:p w14:paraId="366FA9DC" w14:textId="77777777" w:rsidR="004C22F9" w:rsidRPr="004C22F9" w:rsidRDefault="004C22F9" w:rsidP="004C22F9">
            <w:pPr>
              <w:rPr>
                <w:sz w:val="20"/>
                <w:szCs w:val="20"/>
                <w:lang w:eastAsia="en-AU"/>
              </w:rPr>
            </w:pPr>
            <w:r w:rsidRPr="004C22F9">
              <w:rPr>
                <w:sz w:val="20"/>
                <w:szCs w:val="20"/>
                <w:lang w:eastAsia="en-AU"/>
              </w:rPr>
              <w:t>B76A</w:t>
            </w:r>
          </w:p>
        </w:tc>
        <w:tc>
          <w:tcPr>
            <w:tcW w:w="5953" w:type="dxa"/>
            <w:noWrap/>
            <w:hideMark/>
          </w:tcPr>
          <w:p w14:paraId="74D42E11" w14:textId="77777777" w:rsidR="004C22F9" w:rsidRPr="004C22F9" w:rsidRDefault="004C22F9" w:rsidP="004C22F9">
            <w:pPr>
              <w:rPr>
                <w:sz w:val="20"/>
                <w:szCs w:val="20"/>
                <w:lang w:eastAsia="en-AU"/>
              </w:rPr>
            </w:pPr>
            <w:r w:rsidRPr="004C22F9">
              <w:rPr>
                <w:sz w:val="20"/>
                <w:szCs w:val="20"/>
                <w:lang w:eastAsia="en-AU"/>
              </w:rPr>
              <w:t>Seizures, Major Complexity</w:t>
            </w:r>
          </w:p>
        </w:tc>
        <w:tc>
          <w:tcPr>
            <w:tcW w:w="1486" w:type="dxa"/>
            <w:noWrap/>
            <w:hideMark/>
          </w:tcPr>
          <w:p w14:paraId="0AF845E7" w14:textId="77777777" w:rsidR="004C22F9" w:rsidRPr="004C22F9" w:rsidRDefault="004C22F9" w:rsidP="00B379D4">
            <w:pPr>
              <w:jc w:val="center"/>
              <w:rPr>
                <w:sz w:val="20"/>
                <w:szCs w:val="20"/>
                <w:lang w:eastAsia="en-AU"/>
              </w:rPr>
            </w:pPr>
            <w:r w:rsidRPr="004C22F9">
              <w:rPr>
                <w:sz w:val="20"/>
                <w:szCs w:val="20"/>
                <w:lang w:eastAsia="en-AU"/>
              </w:rPr>
              <w:t>1.516</w:t>
            </w:r>
          </w:p>
        </w:tc>
        <w:tc>
          <w:tcPr>
            <w:tcW w:w="1486" w:type="dxa"/>
            <w:noWrap/>
            <w:hideMark/>
          </w:tcPr>
          <w:p w14:paraId="719E6EFB" w14:textId="77777777" w:rsidR="004C22F9" w:rsidRPr="004C22F9" w:rsidRDefault="004C22F9" w:rsidP="00B379D4">
            <w:pPr>
              <w:jc w:val="center"/>
              <w:rPr>
                <w:sz w:val="20"/>
                <w:szCs w:val="20"/>
                <w:lang w:eastAsia="en-AU"/>
              </w:rPr>
            </w:pPr>
            <w:r w:rsidRPr="004C22F9">
              <w:rPr>
                <w:sz w:val="20"/>
                <w:szCs w:val="20"/>
                <w:lang w:eastAsia="en-AU"/>
              </w:rPr>
              <w:t>1.835</w:t>
            </w:r>
          </w:p>
        </w:tc>
      </w:tr>
      <w:tr w:rsidR="004C22F9" w:rsidRPr="004959D9" w14:paraId="61957CCB" w14:textId="77777777" w:rsidTr="00DE02DB">
        <w:trPr>
          <w:trHeight w:val="288"/>
        </w:trPr>
        <w:tc>
          <w:tcPr>
            <w:tcW w:w="988" w:type="dxa"/>
            <w:noWrap/>
            <w:hideMark/>
          </w:tcPr>
          <w:p w14:paraId="3A64DCF5" w14:textId="77777777" w:rsidR="004C22F9" w:rsidRPr="004C22F9" w:rsidRDefault="004C22F9" w:rsidP="004C22F9">
            <w:pPr>
              <w:rPr>
                <w:sz w:val="20"/>
                <w:szCs w:val="20"/>
                <w:lang w:eastAsia="en-AU"/>
              </w:rPr>
            </w:pPr>
            <w:r w:rsidRPr="004C22F9">
              <w:rPr>
                <w:sz w:val="20"/>
                <w:szCs w:val="20"/>
                <w:lang w:eastAsia="en-AU"/>
              </w:rPr>
              <w:t>B76B</w:t>
            </w:r>
          </w:p>
        </w:tc>
        <w:tc>
          <w:tcPr>
            <w:tcW w:w="5953" w:type="dxa"/>
            <w:noWrap/>
            <w:hideMark/>
          </w:tcPr>
          <w:p w14:paraId="4A7D7161" w14:textId="77777777" w:rsidR="004C22F9" w:rsidRPr="004C22F9" w:rsidRDefault="004C22F9" w:rsidP="004C22F9">
            <w:pPr>
              <w:rPr>
                <w:sz w:val="20"/>
                <w:szCs w:val="20"/>
                <w:lang w:eastAsia="en-AU"/>
              </w:rPr>
            </w:pPr>
            <w:r w:rsidRPr="004C22F9">
              <w:rPr>
                <w:sz w:val="20"/>
                <w:szCs w:val="20"/>
                <w:lang w:eastAsia="en-AU"/>
              </w:rPr>
              <w:t>Seizures, Minor Complexity</w:t>
            </w:r>
          </w:p>
        </w:tc>
        <w:tc>
          <w:tcPr>
            <w:tcW w:w="1486" w:type="dxa"/>
            <w:noWrap/>
            <w:hideMark/>
          </w:tcPr>
          <w:p w14:paraId="49736FED" w14:textId="77777777" w:rsidR="004C22F9" w:rsidRPr="004C22F9" w:rsidRDefault="004C22F9" w:rsidP="00B379D4">
            <w:pPr>
              <w:jc w:val="center"/>
              <w:rPr>
                <w:sz w:val="20"/>
                <w:szCs w:val="20"/>
                <w:lang w:eastAsia="en-AU"/>
              </w:rPr>
            </w:pPr>
            <w:r w:rsidRPr="004C22F9">
              <w:rPr>
                <w:sz w:val="20"/>
                <w:szCs w:val="20"/>
                <w:lang w:eastAsia="en-AU"/>
              </w:rPr>
              <w:t>0.361</w:t>
            </w:r>
          </w:p>
        </w:tc>
        <w:tc>
          <w:tcPr>
            <w:tcW w:w="1486" w:type="dxa"/>
            <w:noWrap/>
            <w:hideMark/>
          </w:tcPr>
          <w:p w14:paraId="6C99C132" w14:textId="77777777" w:rsidR="004C22F9" w:rsidRPr="004C22F9" w:rsidRDefault="004C22F9" w:rsidP="00B379D4">
            <w:pPr>
              <w:jc w:val="center"/>
              <w:rPr>
                <w:sz w:val="20"/>
                <w:szCs w:val="20"/>
                <w:lang w:eastAsia="en-AU"/>
              </w:rPr>
            </w:pPr>
            <w:r w:rsidRPr="004C22F9">
              <w:rPr>
                <w:sz w:val="20"/>
                <w:szCs w:val="20"/>
                <w:lang w:eastAsia="en-AU"/>
              </w:rPr>
              <w:t>0.591</w:t>
            </w:r>
          </w:p>
        </w:tc>
      </w:tr>
      <w:tr w:rsidR="004C22F9" w:rsidRPr="004959D9" w14:paraId="2E800892" w14:textId="77777777" w:rsidTr="00DE02DB">
        <w:trPr>
          <w:trHeight w:val="288"/>
        </w:trPr>
        <w:tc>
          <w:tcPr>
            <w:tcW w:w="988" w:type="dxa"/>
            <w:noWrap/>
            <w:hideMark/>
          </w:tcPr>
          <w:p w14:paraId="3EE16BA9" w14:textId="77777777" w:rsidR="004C22F9" w:rsidRPr="004C22F9" w:rsidRDefault="004C22F9" w:rsidP="004C22F9">
            <w:pPr>
              <w:rPr>
                <w:sz w:val="20"/>
                <w:szCs w:val="20"/>
                <w:lang w:eastAsia="en-AU"/>
              </w:rPr>
            </w:pPr>
            <w:r w:rsidRPr="004C22F9">
              <w:rPr>
                <w:sz w:val="20"/>
                <w:szCs w:val="20"/>
                <w:lang w:eastAsia="en-AU"/>
              </w:rPr>
              <w:t>B77A</w:t>
            </w:r>
          </w:p>
        </w:tc>
        <w:tc>
          <w:tcPr>
            <w:tcW w:w="5953" w:type="dxa"/>
            <w:noWrap/>
            <w:hideMark/>
          </w:tcPr>
          <w:p w14:paraId="68EC0C28" w14:textId="77777777" w:rsidR="004C22F9" w:rsidRPr="004C22F9" w:rsidRDefault="004C22F9" w:rsidP="004C22F9">
            <w:pPr>
              <w:rPr>
                <w:sz w:val="20"/>
                <w:szCs w:val="20"/>
                <w:lang w:eastAsia="en-AU"/>
              </w:rPr>
            </w:pPr>
            <w:r w:rsidRPr="004C22F9">
              <w:rPr>
                <w:sz w:val="20"/>
                <w:szCs w:val="20"/>
                <w:lang w:eastAsia="en-AU"/>
              </w:rPr>
              <w:t>Headaches, Major Complexity</w:t>
            </w:r>
          </w:p>
        </w:tc>
        <w:tc>
          <w:tcPr>
            <w:tcW w:w="1486" w:type="dxa"/>
            <w:noWrap/>
            <w:hideMark/>
          </w:tcPr>
          <w:p w14:paraId="429B4B99" w14:textId="77777777" w:rsidR="004C22F9" w:rsidRPr="004C22F9" w:rsidRDefault="004C22F9" w:rsidP="00B379D4">
            <w:pPr>
              <w:jc w:val="center"/>
              <w:rPr>
                <w:sz w:val="20"/>
                <w:szCs w:val="20"/>
                <w:lang w:eastAsia="en-AU"/>
              </w:rPr>
            </w:pPr>
            <w:r w:rsidRPr="004C22F9">
              <w:rPr>
                <w:sz w:val="20"/>
                <w:szCs w:val="20"/>
                <w:lang w:eastAsia="en-AU"/>
              </w:rPr>
              <w:t>0.521</w:t>
            </w:r>
          </w:p>
        </w:tc>
        <w:tc>
          <w:tcPr>
            <w:tcW w:w="1486" w:type="dxa"/>
            <w:noWrap/>
            <w:hideMark/>
          </w:tcPr>
          <w:p w14:paraId="5AB00A17" w14:textId="77777777" w:rsidR="004C22F9" w:rsidRPr="004C22F9" w:rsidRDefault="004C22F9" w:rsidP="00B379D4">
            <w:pPr>
              <w:jc w:val="center"/>
              <w:rPr>
                <w:sz w:val="20"/>
                <w:szCs w:val="20"/>
                <w:lang w:eastAsia="en-AU"/>
              </w:rPr>
            </w:pPr>
            <w:r w:rsidRPr="004C22F9">
              <w:rPr>
                <w:sz w:val="20"/>
                <w:szCs w:val="20"/>
                <w:lang w:eastAsia="en-AU"/>
              </w:rPr>
              <w:t>0.752</w:t>
            </w:r>
          </w:p>
        </w:tc>
      </w:tr>
      <w:tr w:rsidR="004C22F9" w:rsidRPr="004959D9" w14:paraId="03096C8D" w14:textId="77777777" w:rsidTr="00DE02DB">
        <w:trPr>
          <w:trHeight w:val="288"/>
        </w:trPr>
        <w:tc>
          <w:tcPr>
            <w:tcW w:w="988" w:type="dxa"/>
            <w:noWrap/>
            <w:hideMark/>
          </w:tcPr>
          <w:p w14:paraId="00D59851" w14:textId="77777777" w:rsidR="004C22F9" w:rsidRPr="004C22F9" w:rsidRDefault="004C22F9" w:rsidP="004C22F9">
            <w:pPr>
              <w:rPr>
                <w:sz w:val="20"/>
                <w:szCs w:val="20"/>
                <w:lang w:eastAsia="en-AU"/>
              </w:rPr>
            </w:pPr>
            <w:r w:rsidRPr="004C22F9">
              <w:rPr>
                <w:sz w:val="20"/>
                <w:szCs w:val="20"/>
                <w:lang w:eastAsia="en-AU"/>
              </w:rPr>
              <w:t>B77B</w:t>
            </w:r>
          </w:p>
        </w:tc>
        <w:tc>
          <w:tcPr>
            <w:tcW w:w="5953" w:type="dxa"/>
            <w:noWrap/>
            <w:hideMark/>
          </w:tcPr>
          <w:p w14:paraId="1D4115A6" w14:textId="77777777" w:rsidR="004C22F9" w:rsidRPr="004C22F9" w:rsidRDefault="004C22F9" w:rsidP="004C22F9">
            <w:pPr>
              <w:rPr>
                <w:sz w:val="20"/>
                <w:szCs w:val="20"/>
                <w:lang w:eastAsia="en-AU"/>
              </w:rPr>
            </w:pPr>
            <w:r w:rsidRPr="004C22F9">
              <w:rPr>
                <w:sz w:val="20"/>
                <w:szCs w:val="20"/>
                <w:lang w:eastAsia="en-AU"/>
              </w:rPr>
              <w:t>Headaches, Minor Complexity</w:t>
            </w:r>
          </w:p>
        </w:tc>
        <w:tc>
          <w:tcPr>
            <w:tcW w:w="1486" w:type="dxa"/>
            <w:noWrap/>
            <w:hideMark/>
          </w:tcPr>
          <w:p w14:paraId="64E839F3" w14:textId="77777777" w:rsidR="004C22F9" w:rsidRPr="004C22F9" w:rsidRDefault="004C22F9" w:rsidP="00B379D4">
            <w:pPr>
              <w:jc w:val="center"/>
              <w:rPr>
                <w:sz w:val="20"/>
                <w:szCs w:val="20"/>
                <w:lang w:eastAsia="en-AU"/>
              </w:rPr>
            </w:pPr>
            <w:r w:rsidRPr="004C22F9">
              <w:rPr>
                <w:sz w:val="20"/>
                <w:szCs w:val="20"/>
                <w:lang w:eastAsia="en-AU"/>
              </w:rPr>
              <w:t>0.216</w:t>
            </w:r>
          </w:p>
        </w:tc>
        <w:tc>
          <w:tcPr>
            <w:tcW w:w="1486" w:type="dxa"/>
            <w:noWrap/>
            <w:hideMark/>
          </w:tcPr>
          <w:p w14:paraId="3C0410E8" w14:textId="77777777" w:rsidR="004C22F9" w:rsidRPr="004C22F9" w:rsidRDefault="004C22F9" w:rsidP="00B379D4">
            <w:pPr>
              <w:jc w:val="center"/>
              <w:rPr>
                <w:sz w:val="20"/>
                <w:szCs w:val="20"/>
                <w:lang w:eastAsia="en-AU"/>
              </w:rPr>
            </w:pPr>
            <w:r w:rsidRPr="004C22F9">
              <w:rPr>
                <w:sz w:val="20"/>
                <w:szCs w:val="20"/>
                <w:lang w:eastAsia="en-AU"/>
              </w:rPr>
              <w:t>0.566</w:t>
            </w:r>
          </w:p>
        </w:tc>
      </w:tr>
      <w:tr w:rsidR="004C22F9" w:rsidRPr="004959D9" w14:paraId="20152B1B" w14:textId="77777777" w:rsidTr="00DE02DB">
        <w:trPr>
          <w:trHeight w:val="288"/>
        </w:trPr>
        <w:tc>
          <w:tcPr>
            <w:tcW w:w="988" w:type="dxa"/>
            <w:noWrap/>
            <w:hideMark/>
          </w:tcPr>
          <w:p w14:paraId="1B960FA7" w14:textId="77777777" w:rsidR="004C22F9" w:rsidRPr="004C22F9" w:rsidRDefault="004C22F9" w:rsidP="004C22F9">
            <w:pPr>
              <w:rPr>
                <w:sz w:val="20"/>
                <w:szCs w:val="20"/>
                <w:lang w:eastAsia="en-AU"/>
              </w:rPr>
            </w:pPr>
            <w:r w:rsidRPr="004C22F9">
              <w:rPr>
                <w:sz w:val="20"/>
                <w:szCs w:val="20"/>
                <w:lang w:eastAsia="en-AU"/>
              </w:rPr>
              <w:t>B78A</w:t>
            </w:r>
          </w:p>
        </w:tc>
        <w:tc>
          <w:tcPr>
            <w:tcW w:w="5953" w:type="dxa"/>
            <w:noWrap/>
            <w:hideMark/>
          </w:tcPr>
          <w:p w14:paraId="66E33683" w14:textId="77777777" w:rsidR="004C22F9" w:rsidRPr="004C22F9" w:rsidRDefault="004C22F9" w:rsidP="004C22F9">
            <w:pPr>
              <w:rPr>
                <w:sz w:val="20"/>
                <w:szCs w:val="20"/>
                <w:lang w:eastAsia="en-AU"/>
              </w:rPr>
            </w:pPr>
            <w:r w:rsidRPr="004C22F9">
              <w:rPr>
                <w:sz w:val="20"/>
                <w:szCs w:val="20"/>
                <w:lang w:eastAsia="en-AU"/>
              </w:rPr>
              <w:t>Intracranial Injuries, Major Complexity</w:t>
            </w:r>
          </w:p>
        </w:tc>
        <w:tc>
          <w:tcPr>
            <w:tcW w:w="1486" w:type="dxa"/>
            <w:noWrap/>
            <w:hideMark/>
          </w:tcPr>
          <w:p w14:paraId="35AF1CF4" w14:textId="77777777" w:rsidR="004C22F9" w:rsidRPr="004C22F9" w:rsidRDefault="004C22F9" w:rsidP="00B379D4">
            <w:pPr>
              <w:jc w:val="center"/>
              <w:rPr>
                <w:sz w:val="20"/>
                <w:szCs w:val="20"/>
                <w:lang w:eastAsia="en-AU"/>
              </w:rPr>
            </w:pPr>
            <w:r w:rsidRPr="004C22F9">
              <w:rPr>
                <w:sz w:val="20"/>
                <w:szCs w:val="20"/>
                <w:lang w:eastAsia="en-AU"/>
              </w:rPr>
              <w:t>5.724</w:t>
            </w:r>
          </w:p>
        </w:tc>
        <w:tc>
          <w:tcPr>
            <w:tcW w:w="1486" w:type="dxa"/>
            <w:noWrap/>
            <w:hideMark/>
          </w:tcPr>
          <w:p w14:paraId="19F67C8F" w14:textId="77777777" w:rsidR="004C22F9" w:rsidRPr="004C22F9" w:rsidRDefault="004C22F9" w:rsidP="00B379D4">
            <w:pPr>
              <w:jc w:val="center"/>
              <w:rPr>
                <w:sz w:val="20"/>
                <w:szCs w:val="20"/>
                <w:lang w:eastAsia="en-AU"/>
              </w:rPr>
            </w:pPr>
            <w:r w:rsidRPr="004C22F9">
              <w:rPr>
                <w:sz w:val="20"/>
                <w:szCs w:val="20"/>
                <w:lang w:eastAsia="en-AU"/>
              </w:rPr>
              <w:t>4.627</w:t>
            </w:r>
          </w:p>
        </w:tc>
      </w:tr>
      <w:tr w:rsidR="004C22F9" w:rsidRPr="004959D9" w14:paraId="6706F4D0" w14:textId="77777777" w:rsidTr="00DE02DB">
        <w:trPr>
          <w:trHeight w:val="288"/>
        </w:trPr>
        <w:tc>
          <w:tcPr>
            <w:tcW w:w="988" w:type="dxa"/>
            <w:noWrap/>
            <w:hideMark/>
          </w:tcPr>
          <w:p w14:paraId="67236447" w14:textId="77777777" w:rsidR="004C22F9" w:rsidRPr="004C22F9" w:rsidRDefault="004C22F9" w:rsidP="004C22F9">
            <w:pPr>
              <w:rPr>
                <w:sz w:val="20"/>
                <w:szCs w:val="20"/>
                <w:lang w:eastAsia="en-AU"/>
              </w:rPr>
            </w:pPr>
            <w:r w:rsidRPr="004C22F9">
              <w:rPr>
                <w:sz w:val="20"/>
                <w:szCs w:val="20"/>
                <w:lang w:eastAsia="en-AU"/>
              </w:rPr>
              <w:t>B78B</w:t>
            </w:r>
          </w:p>
        </w:tc>
        <w:tc>
          <w:tcPr>
            <w:tcW w:w="5953" w:type="dxa"/>
            <w:noWrap/>
            <w:hideMark/>
          </w:tcPr>
          <w:p w14:paraId="53CADDD8" w14:textId="77777777" w:rsidR="004C22F9" w:rsidRPr="004C22F9" w:rsidRDefault="004C22F9" w:rsidP="004C22F9">
            <w:pPr>
              <w:rPr>
                <w:sz w:val="20"/>
                <w:szCs w:val="20"/>
                <w:lang w:eastAsia="en-AU"/>
              </w:rPr>
            </w:pPr>
            <w:r w:rsidRPr="004C22F9">
              <w:rPr>
                <w:sz w:val="20"/>
                <w:szCs w:val="20"/>
                <w:lang w:eastAsia="en-AU"/>
              </w:rPr>
              <w:t>Intracranial Injuries, Minor Complexity</w:t>
            </w:r>
          </w:p>
        </w:tc>
        <w:tc>
          <w:tcPr>
            <w:tcW w:w="1486" w:type="dxa"/>
            <w:noWrap/>
            <w:hideMark/>
          </w:tcPr>
          <w:p w14:paraId="28AD9072" w14:textId="77777777" w:rsidR="004C22F9" w:rsidRPr="004C22F9" w:rsidRDefault="004C22F9" w:rsidP="00B379D4">
            <w:pPr>
              <w:jc w:val="center"/>
              <w:rPr>
                <w:sz w:val="20"/>
                <w:szCs w:val="20"/>
                <w:lang w:eastAsia="en-AU"/>
              </w:rPr>
            </w:pPr>
            <w:r w:rsidRPr="004C22F9">
              <w:rPr>
                <w:sz w:val="20"/>
                <w:szCs w:val="20"/>
                <w:lang w:eastAsia="en-AU"/>
              </w:rPr>
              <w:t>0.86</w:t>
            </w:r>
          </w:p>
        </w:tc>
        <w:tc>
          <w:tcPr>
            <w:tcW w:w="1486" w:type="dxa"/>
            <w:noWrap/>
            <w:hideMark/>
          </w:tcPr>
          <w:p w14:paraId="258B2B40" w14:textId="77777777" w:rsidR="004C22F9" w:rsidRPr="004C22F9" w:rsidRDefault="004C22F9" w:rsidP="00B379D4">
            <w:pPr>
              <w:jc w:val="center"/>
              <w:rPr>
                <w:sz w:val="20"/>
                <w:szCs w:val="20"/>
                <w:lang w:eastAsia="en-AU"/>
              </w:rPr>
            </w:pPr>
            <w:r w:rsidRPr="004C22F9">
              <w:rPr>
                <w:sz w:val="20"/>
                <w:szCs w:val="20"/>
                <w:lang w:eastAsia="en-AU"/>
              </w:rPr>
              <w:t>1.634</w:t>
            </w:r>
          </w:p>
        </w:tc>
      </w:tr>
      <w:tr w:rsidR="004C22F9" w:rsidRPr="004959D9" w14:paraId="43F19C5A" w14:textId="77777777" w:rsidTr="00DE02DB">
        <w:trPr>
          <w:trHeight w:val="288"/>
        </w:trPr>
        <w:tc>
          <w:tcPr>
            <w:tcW w:w="988" w:type="dxa"/>
            <w:noWrap/>
            <w:hideMark/>
          </w:tcPr>
          <w:p w14:paraId="10EAC31B" w14:textId="77777777" w:rsidR="004C22F9" w:rsidRPr="004C22F9" w:rsidRDefault="004C22F9" w:rsidP="004C22F9">
            <w:pPr>
              <w:rPr>
                <w:sz w:val="20"/>
                <w:szCs w:val="20"/>
                <w:lang w:eastAsia="en-AU"/>
              </w:rPr>
            </w:pPr>
            <w:r w:rsidRPr="004C22F9">
              <w:rPr>
                <w:sz w:val="20"/>
                <w:szCs w:val="20"/>
                <w:lang w:eastAsia="en-AU"/>
              </w:rPr>
              <w:t>B78C</w:t>
            </w:r>
          </w:p>
        </w:tc>
        <w:tc>
          <w:tcPr>
            <w:tcW w:w="5953" w:type="dxa"/>
            <w:noWrap/>
            <w:hideMark/>
          </w:tcPr>
          <w:p w14:paraId="194B99BC" w14:textId="77777777" w:rsidR="004C22F9" w:rsidRPr="004C22F9" w:rsidRDefault="004C22F9" w:rsidP="004C22F9">
            <w:pPr>
              <w:rPr>
                <w:sz w:val="20"/>
                <w:szCs w:val="20"/>
                <w:lang w:eastAsia="en-AU"/>
              </w:rPr>
            </w:pPr>
            <w:r w:rsidRPr="004C22F9">
              <w:rPr>
                <w:sz w:val="20"/>
                <w:szCs w:val="20"/>
                <w:lang w:eastAsia="en-AU"/>
              </w:rPr>
              <w:t>Intracranial Injuries, Transferred &lt; 5 Days</w:t>
            </w:r>
          </w:p>
        </w:tc>
        <w:tc>
          <w:tcPr>
            <w:tcW w:w="1486" w:type="dxa"/>
            <w:noWrap/>
            <w:hideMark/>
          </w:tcPr>
          <w:p w14:paraId="04557A3F" w14:textId="77777777" w:rsidR="004C22F9" w:rsidRPr="004C22F9" w:rsidRDefault="004C22F9" w:rsidP="00B379D4">
            <w:pPr>
              <w:jc w:val="center"/>
              <w:rPr>
                <w:sz w:val="20"/>
                <w:szCs w:val="20"/>
                <w:lang w:eastAsia="en-AU"/>
              </w:rPr>
            </w:pPr>
            <w:r w:rsidRPr="004C22F9">
              <w:rPr>
                <w:sz w:val="20"/>
                <w:szCs w:val="20"/>
                <w:lang w:eastAsia="en-AU"/>
              </w:rPr>
              <w:t>0.53</w:t>
            </w:r>
          </w:p>
        </w:tc>
        <w:tc>
          <w:tcPr>
            <w:tcW w:w="1486" w:type="dxa"/>
            <w:noWrap/>
            <w:hideMark/>
          </w:tcPr>
          <w:p w14:paraId="5E3F7829" w14:textId="77777777" w:rsidR="004C22F9" w:rsidRPr="004C22F9" w:rsidRDefault="004C22F9" w:rsidP="00B379D4">
            <w:pPr>
              <w:jc w:val="center"/>
              <w:rPr>
                <w:sz w:val="20"/>
                <w:szCs w:val="20"/>
                <w:lang w:eastAsia="en-AU"/>
              </w:rPr>
            </w:pPr>
            <w:r w:rsidRPr="004C22F9">
              <w:rPr>
                <w:sz w:val="20"/>
                <w:szCs w:val="20"/>
                <w:lang w:eastAsia="en-AU"/>
              </w:rPr>
              <w:t>0.491</w:t>
            </w:r>
          </w:p>
        </w:tc>
      </w:tr>
      <w:tr w:rsidR="004C22F9" w:rsidRPr="004959D9" w14:paraId="14770AFC" w14:textId="77777777" w:rsidTr="00DE02DB">
        <w:trPr>
          <w:trHeight w:val="288"/>
        </w:trPr>
        <w:tc>
          <w:tcPr>
            <w:tcW w:w="988" w:type="dxa"/>
            <w:noWrap/>
            <w:hideMark/>
          </w:tcPr>
          <w:p w14:paraId="27081245" w14:textId="77777777" w:rsidR="004C22F9" w:rsidRPr="004C22F9" w:rsidRDefault="004C22F9" w:rsidP="004C22F9">
            <w:pPr>
              <w:rPr>
                <w:sz w:val="20"/>
                <w:szCs w:val="20"/>
                <w:lang w:eastAsia="en-AU"/>
              </w:rPr>
            </w:pPr>
            <w:r w:rsidRPr="004C22F9">
              <w:rPr>
                <w:sz w:val="20"/>
                <w:szCs w:val="20"/>
                <w:lang w:eastAsia="en-AU"/>
              </w:rPr>
              <w:t>B79A</w:t>
            </w:r>
          </w:p>
        </w:tc>
        <w:tc>
          <w:tcPr>
            <w:tcW w:w="5953" w:type="dxa"/>
            <w:noWrap/>
            <w:hideMark/>
          </w:tcPr>
          <w:p w14:paraId="7BB1B848" w14:textId="77777777" w:rsidR="004C22F9" w:rsidRPr="004C22F9" w:rsidRDefault="004C22F9" w:rsidP="004C22F9">
            <w:pPr>
              <w:rPr>
                <w:sz w:val="20"/>
                <w:szCs w:val="20"/>
                <w:lang w:eastAsia="en-AU"/>
              </w:rPr>
            </w:pPr>
            <w:r w:rsidRPr="004C22F9">
              <w:rPr>
                <w:sz w:val="20"/>
                <w:szCs w:val="20"/>
                <w:lang w:eastAsia="en-AU"/>
              </w:rPr>
              <w:t>Skull Fractures, Major Complexity</w:t>
            </w:r>
          </w:p>
        </w:tc>
        <w:tc>
          <w:tcPr>
            <w:tcW w:w="1486" w:type="dxa"/>
            <w:noWrap/>
            <w:hideMark/>
          </w:tcPr>
          <w:p w14:paraId="6BF78C7A" w14:textId="77777777" w:rsidR="004C22F9" w:rsidRPr="004C22F9" w:rsidRDefault="004C22F9" w:rsidP="00B379D4">
            <w:pPr>
              <w:jc w:val="center"/>
              <w:rPr>
                <w:sz w:val="20"/>
                <w:szCs w:val="20"/>
                <w:lang w:eastAsia="en-AU"/>
              </w:rPr>
            </w:pPr>
            <w:r w:rsidRPr="004C22F9">
              <w:rPr>
                <w:sz w:val="20"/>
                <w:szCs w:val="20"/>
                <w:lang w:eastAsia="en-AU"/>
              </w:rPr>
              <w:t>3.646</w:t>
            </w:r>
          </w:p>
        </w:tc>
        <w:tc>
          <w:tcPr>
            <w:tcW w:w="1486" w:type="dxa"/>
            <w:noWrap/>
            <w:hideMark/>
          </w:tcPr>
          <w:p w14:paraId="12D51AEF" w14:textId="77777777" w:rsidR="004C22F9" w:rsidRPr="004C22F9" w:rsidRDefault="004C22F9" w:rsidP="00B379D4">
            <w:pPr>
              <w:jc w:val="center"/>
              <w:rPr>
                <w:sz w:val="20"/>
                <w:szCs w:val="20"/>
                <w:lang w:eastAsia="en-AU"/>
              </w:rPr>
            </w:pPr>
            <w:r w:rsidRPr="004C22F9">
              <w:rPr>
                <w:sz w:val="20"/>
                <w:szCs w:val="20"/>
                <w:lang w:eastAsia="en-AU"/>
              </w:rPr>
              <w:t>3.99</w:t>
            </w:r>
          </w:p>
        </w:tc>
      </w:tr>
      <w:tr w:rsidR="004C22F9" w:rsidRPr="004959D9" w14:paraId="2FF4A878" w14:textId="77777777" w:rsidTr="00DE02DB">
        <w:trPr>
          <w:trHeight w:val="288"/>
        </w:trPr>
        <w:tc>
          <w:tcPr>
            <w:tcW w:w="988" w:type="dxa"/>
            <w:noWrap/>
            <w:hideMark/>
          </w:tcPr>
          <w:p w14:paraId="35ED15F4" w14:textId="77777777" w:rsidR="004C22F9" w:rsidRPr="004C22F9" w:rsidRDefault="004C22F9" w:rsidP="004C22F9">
            <w:pPr>
              <w:rPr>
                <w:sz w:val="20"/>
                <w:szCs w:val="20"/>
                <w:lang w:eastAsia="en-AU"/>
              </w:rPr>
            </w:pPr>
            <w:r w:rsidRPr="004C22F9">
              <w:rPr>
                <w:sz w:val="20"/>
                <w:szCs w:val="20"/>
                <w:lang w:eastAsia="en-AU"/>
              </w:rPr>
              <w:t>B79B</w:t>
            </w:r>
          </w:p>
        </w:tc>
        <w:tc>
          <w:tcPr>
            <w:tcW w:w="5953" w:type="dxa"/>
            <w:noWrap/>
            <w:hideMark/>
          </w:tcPr>
          <w:p w14:paraId="636FF227" w14:textId="77777777" w:rsidR="004C22F9" w:rsidRPr="004C22F9" w:rsidRDefault="004C22F9" w:rsidP="004C22F9">
            <w:pPr>
              <w:rPr>
                <w:sz w:val="20"/>
                <w:szCs w:val="20"/>
                <w:lang w:eastAsia="en-AU"/>
              </w:rPr>
            </w:pPr>
            <w:r w:rsidRPr="004C22F9">
              <w:rPr>
                <w:sz w:val="20"/>
                <w:szCs w:val="20"/>
                <w:lang w:eastAsia="en-AU"/>
              </w:rPr>
              <w:t>Skull Fractures, Minor Complexity</w:t>
            </w:r>
          </w:p>
        </w:tc>
        <w:tc>
          <w:tcPr>
            <w:tcW w:w="1486" w:type="dxa"/>
            <w:noWrap/>
            <w:hideMark/>
          </w:tcPr>
          <w:p w14:paraId="58A9AB11" w14:textId="77777777" w:rsidR="004C22F9" w:rsidRPr="004C22F9" w:rsidRDefault="004C22F9" w:rsidP="00B379D4">
            <w:pPr>
              <w:jc w:val="center"/>
              <w:rPr>
                <w:sz w:val="20"/>
                <w:szCs w:val="20"/>
                <w:lang w:eastAsia="en-AU"/>
              </w:rPr>
            </w:pPr>
            <w:r w:rsidRPr="004C22F9">
              <w:rPr>
                <w:sz w:val="20"/>
                <w:szCs w:val="20"/>
                <w:lang w:eastAsia="en-AU"/>
              </w:rPr>
              <w:t>1.123</w:t>
            </w:r>
          </w:p>
        </w:tc>
        <w:tc>
          <w:tcPr>
            <w:tcW w:w="1486" w:type="dxa"/>
            <w:noWrap/>
            <w:hideMark/>
          </w:tcPr>
          <w:p w14:paraId="00149068" w14:textId="77777777" w:rsidR="004C22F9" w:rsidRPr="004C22F9" w:rsidRDefault="004C22F9" w:rsidP="00B379D4">
            <w:pPr>
              <w:jc w:val="center"/>
              <w:rPr>
                <w:sz w:val="20"/>
                <w:szCs w:val="20"/>
                <w:lang w:eastAsia="en-AU"/>
              </w:rPr>
            </w:pPr>
            <w:r w:rsidRPr="004C22F9">
              <w:rPr>
                <w:sz w:val="20"/>
                <w:szCs w:val="20"/>
                <w:lang w:eastAsia="en-AU"/>
              </w:rPr>
              <w:t>0.779</w:t>
            </w:r>
          </w:p>
        </w:tc>
      </w:tr>
      <w:tr w:rsidR="004C22F9" w:rsidRPr="004959D9" w14:paraId="118E6205" w14:textId="77777777" w:rsidTr="00DE02DB">
        <w:trPr>
          <w:trHeight w:val="288"/>
        </w:trPr>
        <w:tc>
          <w:tcPr>
            <w:tcW w:w="988" w:type="dxa"/>
            <w:noWrap/>
            <w:hideMark/>
          </w:tcPr>
          <w:p w14:paraId="57EFD065" w14:textId="77777777" w:rsidR="004C22F9" w:rsidRPr="004C22F9" w:rsidRDefault="004C22F9" w:rsidP="004C22F9">
            <w:pPr>
              <w:rPr>
                <w:sz w:val="20"/>
                <w:szCs w:val="20"/>
                <w:lang w:eastAsia="en-AU"/>
              </w:rPr>
            </w:pPr>
            <w:r w:rsidRPr="004C22F9">
              <w:rPr>
                <w:sz w:val="20"/>
                <w:szCs w:val="20"/>
                <w:lang w:eastAsia="en-AU"/>
              </w:rPr>
              <w:t>B80A</w:t>
            </w:r>
          </w:p>
        </w:tc>
        <w:tc>
          <w:tcPr>
            <w:tcW w:w="5953" w:type="dxa"/>
            <w:noWrap/>
            <w:hideMark/>
          </w:tcPr>
          <w:p w14:paraId="261AA123" w14:textId="77777777" w:rsidR="004C22F9" w:rsidRPr="004C22F9" w:rsidRDefault="004C22F9" w:rsidP="004C22F9">
            <w:pPr>
              <w:rPr>
                <w:sz w:val="20"/>
                <w:szCs w:val="20"/>
                <w:lang w:eastAsia="en-AU"/>
              </w:rPr>
            </w:pPr>
            <w:r w:rsidRPr="004C22F9">
              <w:rPr>
                <w:sz w:val="20"/>
                <w:szCs w:val="20"/>
                <w:lang w:eastAsia="en-AU"/>
              </w:rPr>
              <w:t>Other Head Injuries, Major Complexity</w:t>
            </w:r>
          </w:p>
        </w:tc>
        <w:tc>
          <w:tcPr>
            <w:tcW w:w="1486" w:type="dxa"/>
            <w:noWrap/>
            <w:hideMark/>
          </w:tcPr>
          <w:p w14:paraId="66A48B83" w14:textId="77777777" w:rsidR="004C22F9" w:rsidRPr="004C22F9" w:rsidRDefault="004C22F9" w:rsidP="00B379D4">
            <w:pPr>
              <w:jc w:val="center"/>
              <w:rPr>
                <w:sz w:val="20"/>
                <w:szCs w:val="20"/>
                <w:lang w:eastAsia="en-AU"/>
              </w:rPr>
            </w:pPr>
            <w:r w:rsidRPr="004C22F9">
              <w:rPr>
                <w:sz w:val="20"/>
                <w:szCs w:val="20"/>
                <w:lang w:eastAsia="en-AU"/>
              </w:rPr>
              <w:t>0.909</w:t>
            </w:r>
          </w:p>
        </w:tc>
        <w:tc>
          <w:tcPr>
            <w:tcW w:w="1486" w:type="dxa"/>
            <w:noWrap/>
            <w:hideMark/>
          </w:tcPr>
          <w:p w14:paraId="51890B96" w14:textId="77777777" w:rsidR="004C22F9" w:rsidRPr="004C22F9" w:rsidRDefault="004C22F9" w:rsidP="00B379D4">
            <w:pPr>
              <w:jc w:val="center"/>
              <w:rPr>
                <w:sz w:val="20"/>
                <w:szCs w:val="20"/>
                <w:lang w:eastAsia="en-AU"/>
              </w:rPr>
            </w:pPr>
            <w:r w:rsidRPr="004C22F9">
              <w:rPr>
                <w:sz w:val="20"/>
                <w:szCs w:val="20"/>
                <w:lang w:eastAsia="en-AU"/>
              </w:rPr>
              <w:t>1.467</w:t>
            </w:r>
          </w:p>
        </w:tc>
      </w:tr>
      <w:tr w:rsidR="004C22F9" w:rsidRPr="004959D9" w14:paraId="4A62C05C" w14:textId="77777777" w:rsidTr="00DE02DB">
        <w:trPr>
          <w:trHeight w:val="288"/>
        </w:trPr>
        <w:tc>
          <w:tcPr>
            <w:tcW w:w="988" w:type="dxa"/>
            <w:noWrap/>
            <w:hideMark/>
          </w:tcPr>
          <w:p w14:paraId="1E531C35" w14:textId="77777777" w:rsidR="004C22F9" w:rsidRPr="004C22F9" w:rsidRDefault="004C22F9" w:rsidP="004C22F9">
            <w:pPr>
              <w:rPr>
                <w:sz w:val="20"/>
                <w:szCs w:val="20"/>
                <w:lang w:eastAsia="en-AU"/>
              </w:rPr>
            </w:pPr>
            <w:r w:rsidRPr="004C22F9">
              <w:rPr>
                <w:sz w:val="20"/>
                <w:szCs w:val="20"/>
                <w:lang w:eastAsia="en-AU"/>
              </w:rPr>
              <w:t>B80B</w:t>
            </w:r>
          </w:p>
        </w:tc>
        <w:tc>
          <w:tcPr>
            <w:tcW w:w="5953" w:type="dxa"/>
            <w:noWrap/>
            <w:hideMark/>
          </w:tcPr>
          <w:p w14:paraId="756DCE2E" w14:textId="77777777" w:rsidR="004C22F9" w:rsidRPr="004C22F9" w:rsidRDefault="004C22F9" w:rsidP="004C22F9">
            <w:pPr>
              <w:rPr>
                <w:sz w:val="20"/>
                <w:szCs w:val="20"/>
                <w:lang w:eastAsia="en-AU"/>
              </w:rPr>
            </w:pPr>
            <w:r w:rsidRPr="004C22F9">
              <w:rPr>
                <w:sz w:val="20"/>
                <w:szCs w:val="20"/>
                <w:lang w:eastAsia="en-AU"/>
              </w:rPr>
              <w:t>Other Head Injuries, Minor Complexity</w:t>
            </w:r>
          </w:p>
        </w:tc>
        <w:tc>
          <w:tcPr>
            <w:tcW w:w="1486" w:type="dxa"/>
            <w:noWrap/>
            <w:hideMark/>
          </w:tcPr>
          <w:p w14:paraId="108BAC01" w14:textId="77777777" w:rsidR="004C22F9" w:rsidRPr="004C22F9" w:rsidRDefault="004C22F9" w:rsidP="00B379D4">
            <w:pPr>
              <w:jc w:val="center"/>
              <w:rPr>
                <w:sz w:val="20"/>
                <w:szCs w:val="20"/>
                <w:lang w:eastAsia="en-AU"/>
              </w:rPr>
            </w:pPr>
            <w:r w:rsidRPr="004C22F9">
              <w:rPr>
                <w:sz w:val="20"/>
                <w:szCs w:val="20"/>
                <w:lang w:eastAsia="en-AU"/>
              </w:rPr>
              <w:t>0.222</w:t>
            </w:r>
          </w:p>
        </w:tc>
        <w:tc>
          <w:tcPr>
            <w:tcW w:w="1486" w:type="dxa"/>
            <w:noWrap/>
            <w:hideMark/>
          </w:tcPr>
          <w:p w14:paraId="59526E6A" w14:textId="77777777" w:rsidR="004C22F9" w:rsidRPr="004C22F9" w:rsidRDefault="004C22F9" w:rsidP="00B379D4">
            <w:pPr>
              <w:jc w:val="center"/>
              <w:rPr>
                <w:sz w:val="20"/>
                <w:szCs w:val="20"/>
                <w:lang w:eastAsia="en-AU"/>
              </w:rPr>
            </w:pPr>
            <w:r w:rsidRPr="004C22F9">
              <w:rPr>
                <w:sz w:val="20"/>
                <w:szCs w:val="20"/>
                <w:lang w:eastAsia="en-AU"/>
              </w:rPr>
              <w:t>0.381</w:t>
            </w:r>
          </w:p>
        </w:tc>
      </w:tr>
      <w:tr w:rsidR="004C22F9" w:rsidRPr="004959D9" w14:paraId="69E82CD9" w14:textId="77777777" w:rsidTr="00DE02DB">
        <w:trPr>
          <w:trHeight w:val="288"/>
        </w:trPr>
        <w:tc>
          <w:tcPr>
            <w:tcW w:w="988" w:type="dxa"/>
            <w:noWrap/>
            <w:hideMark/>
          </w:tcPr>
          <w:p w14:paraId="497A59D2" w14:textId="77777777" w:rsidR="004C22F9" w:rsidRPr="004C22F9" w:rsidRDefault="004C22F9" w:rsidP="004C22F9">
            <w:pPr>
              <w:rPr>
                <w:sz w:val="20"/>
                <w:szCs w:val="20"/>
                <w:lang w:eastAsia="en-AU"/>
              </w:rPr>
            </w:pPr>
            <w:r w:rsidRPr="004C22F9">
              <w:rPr>
                <w:sz w:val="20"/>
                <w:szCs w:val="20"/>
                <w:lang w:eastAsia="en-AU"/>
              </w:rPr>
              <w:t>B81A</w:t>
            </w:r>
          </w:p>
        </w:tc>
        <w:tc>
          <w:tcPr>
            <w:tcW w:w="5953" w:type="dxa"/>
            <w:noWrap/>
            <w:hideMark/>
          </w:tcPr>
          <w:p w14:paraId="75D4A34E" w14:textId="77777777" w:rsidR="004C22F9" w:rsidRPr="004C22F9" w:rsidRDefault="004C22F9" w:rsidP="004C22F9">
            <w:pPr>
              <w:rPr>
                <w:sz w:val="20"/>
                <w:szCs w:val="20"/>
                <w:lang w:eastAsia="en-AU"/>
              </w:rPr>
            </w:pPr>
            <w:r w:rsidRPr="004C22F9">
              <w:rPr>
                <w:sz w:val="20"/>
                <w:szCs w:val="20"/>
                <w:lang w:eastAsia="en-AU"/>
              </w:rPr>
              <w:t>Other Disorders of the Nervous System, Major Complexity</w:t>
            </w:r>
          </w:p>
        </w:tc>
        <w:tc>
          <w:tcPr>
            <w:tcW w:w="1486" w:type="dxa"/>
            <w:noWrap/>
            <w:hideMark/>
          </w:tcPr>
          <w:p w14:paraId="7989D541" w14:textId="77777777" w:rsidR="004C22F9" w:rsidRPr="004C22F9" w:rsidRDefault="004C22F9" w:rsidP="00B379D4">
            <w:pPr>
              <w:jc w:val="center"/>
              <w:rPr>
                <w:sz w:val="20"/>
                <w:szCs w:val="20"/>
                <w:lang w:eastAsia="en-AU"/>
              </w:rPr>
            </w:pPr>
            <w:r w:rsidRPr="004C22F9">
              <w:rPr>
                <w:sz w:val="20"/>
                <w:szCs w:val="20"/>
                <w:lang w:eastAsia="en-AU"/>
              </w:rPr>
              <w:t>5.21</w:t>
            </w:r>
          </w:p>
        </w:tc>
        <w:tc>
          <w:tcPr>
            <w:tcW w:w="1486" w:type="dxa"/>
            <w:noWrap/>
            <w:hideMark/>
          </w:tcPr>
          <w:p w14:paraId="37C70A70" w14:textId="77777777" w:rsidR="004C22F9" w:rsidRPr="004C22F9" w:rsidRDefault="004C22F9" w:rsidP="00B379D4">
            <w:pPr>
              <w:jc w:val="center"/>
              <w:rPr>
                <w:sz w:val="20"/>
                <w:szCs w:val="20"/>
                <w:lang w:eastAsia="en-AU"/>
              </w:rPr>
            </w:pPr>
            <w:r w:rsidRPr="004C22F9">
              <w:rPr>
                <w:sz w:val="20"/>
                <w:szCs w:val="20"/>
                <w:lang w:eastAsia="en-AU"/>
              </w:rPr>
              <w:t>1.864</w:t>
            </w:r>
          </w:p>
        </w:tc>
      </w:tr>
      <w:tr w:rsidR="004C22F9" w:rsidRPr="004959D9" w14:paraId="783DF38C" w14:textId="77777777" w:rsidTr="00DE02DB">
        <w:trPr>
          <w:trHeight w:val="288"/>
        </w:trPr>
        <w:tc>
          <w:tcPr>
            <w:tcW w:w="988" w:type="dxa"/>
            <w:noWrap/>
            <w:hideMark/>
          </w:tcPr>
          <w:p w14:paraId="0B0D6996" w14:textId="77777777" w:rsidR="004C22F9" w:rsidRPr="004C22F9" w:rsidRDefault="004C22F9" w:rsidP="004C22F9">
            <w:pPr>
              <w:rPr>
                <w:sz w:val="20"/>
                <w:szCs w:val="20"/>
                <w:lang w:eastAsia="en-AU"/>
              </w:rPr>
            </w:pPr>
            <w:r w:rsidRPr="004C22F9">
              <w:rPr>
                <w:sz w:val="20"/>
                <w:szCs w:val="20"/>
                <w:lang w:eastAsia="en-AU"/>
              </w:rPr>
              <w:t>B81B</w:t>
            </w:r>
          </w:p>
        </w:tc>
        <w:tc>
          <w:tcPr>
            <w:tcW w:w="5953" w:type="dxa"/>
            <w:noWrap/>
            <w:hideMark/>
          </w:tcPr>
          <w:p w14:paraId="1C98506C" w14:textId="77777777" w:rsidR="004C22F9" w:rsidRPr="004C22F9" w:rsidRDefault="004C22F9" w:rsidP="004C22F9">
            <w:pPr>
              <w:rPr>
                <w:sz w:val="20"/>
                <w:szCs w:val="20"/>
                <w:lang w:eastAsia="en-AU"/>
              </w:rPr>
            </w:pPr>
            <w:r w:rsidRPr="004C22F9">
              <w:rPr>
                <w:sz w:val="20"/>
                <w:szCs w:val="20"/>
                <w:lang w:eastAsia="en-AU"/>
              </w:rPr>
              <w:t>Other Disorders of the Nervous System, Minor Complexity</w:t>
            </w:r>
          </w:p>
        </w:tc>
        <w:tc>
          <w:tcPr>
            <w:tcW w:w="1486" w:type="dxa"/>
            <w:noWrap/>
            <w:hideMark/>
          </w:tcPr>
          <w:p w14:paraId="1A520A2A" w14:textId="77777777" w:rsidR="004C22F9" w:rsidRPr="004C22F9" w:rsidRDefault="004C22F9" w:rsidP="00B379D4">
            <w:pPr>
              <w:jc w:val="center"/>
              <w:rPr>
                <w:sz w:val="20"/>
                <w:szCs w:val="20"/>
                <w:lang w:eastAsia="en-AU"/>
              </w:rPr>
            </w:pPr>
            <w:r w:rsidRPr="004C22F9">
              <w:rPr>
                <w:sz w:val="20"/>
                <w:szCs w:val="20"/>
                <w:lang w:eastAsia="en-AU"/>
              </w:rPr>
              <w:t>0.597</w:t>
            </w:r>
          </w:p>
        </w:tc>
        <w:tc>
          <w:tcPr>
            <w:tcW w:w="1486" w:type="dxa"/>
            <w:noWrap/>
            <w:hideMark/>
          </w:tcPr>
          <w:p w14:paraId="585CB94F" w14:textId="77777777" w:rsidR="004C22F9" w:rsidRPr="004C22F9" w:rsidRDefault="004C22F9" w:rsidP="00B379D4">
            <w:pPr>
              <w:jc w:val="center"/>
              <w:rPr>
                <w:sz w:val="20"/>
                <w:szCs w:val="20"/>
                <w:lang w:eastAsia="en-AU"/>
              </w:rPr>
            </w:pPr>
            <w:r w:rsidRPr="004C22F9">
              <w:rPr>
                <w:sz w:val="20"/>
                <w:szCs w:val="20"/>
                <w:lang w:eastAsia="en-AU"/>
              </w:rPr>
              <w:t>0.899</w:t>
            </w:r>
          </w:p>
        </w:tc>
      </w:tr>
      <w:tr w:rsidR="004C22F9" w:rsidRPr="004959D9" w14:paraId="054F473C" w14:textId="77777777" w:rsidTr="00DE02DB">
        <w:trPr>
          <w:trHeight w:val="288"/>
        </w:trPr>
        <w:tc>
          <w:tcPr>
            <w:tcW w:w="988" w:type="dxa"/>
            <w:noWrap/>
            <w:hideMark/>
          </w:tcPr>
          <w:p w14:paraId="7BB5389E" w14:textId="77777777" w:rsidR="004C22F9" w:rsidRPr="004C22F9" w:rsidRDefault="004C22F9" w:rsidP="004C22F9">
            <w:pPr>
              <w:rPr>
                <w:sz w:val="20"/>
                <w:szCs w:val="20"/>
                <w:lang w:eastAsia="en-AU"/>
              </w:rPr>
            </w:pPr>
            <w:r w:rsidRPr="004C22F9">
              <w:rPr>
                <w:sz w:val="20"/>
                <w:szCs w:val="20"/>
                <w:lang w:eastAsia="en-AU"/>
              </w:rPr>
              <w:t>B82A</w:t>
            </w:r>
          </w:p>
        </w:tc>
        <w:tc>
          <w:tcPr>
            <w:tcW w:w="5953" w:type="dxa"/>
            <w:noWrap/>
            <w:hideMark/>
          </w:tcPr>
          <w:p w14:paraId="724A01DA" w14:textId="77777777" w:rsidR="004C22F9" w:rsidRPr="004C22F9" w:rsidRDefault="004C22F9" w:rsidP="004C22F9">
            <w:pPr>
              <w:rPr>
                <w:sz w:val="20"/>
                <w:szCs w:val="20"/>
                <w:lang w:eastAsia="en-AU"/>
              </w:rPr>
            </w:pPr>
            <w:r w:rsidRPr="004C22F9">
              <w:rPr>
                <w:sz w:val="20"/>
                <w:szCs w:val="20"/>
                <w:lang w:eastAsia="en-AU"/>
              </w:rPr>
              <w:t>Chronic and Unspecified Paraplegia/Quadriplegia, Major Complexity</w:t>
            </w:r>
          </w:p>
        </w:tc>
        <w:tc>
          <w:tcPr>
            <w:tcW w:w="1486" w:type="dxa"/>
            <w:noWrap/>
            <w:hideMark/>
          </w:tcPr>
          <w:p w14:paraId="1C35FD29" w14:textId="77777777" w:rsidR="004C22F9" w:rsidRPr="004C22F9" w:rsidRDefault="004C22F9" w:rsidP="00B379D4">
            <w:pPr>
              <w:jc w:val="center"/>
              <w:rPr>
                <w:sz w:val="20"/>
                <w:szCs w:val="20"/>
                <w:lang w:eastAsia="en-AU"/>
              </w:rPr>
            </w:pPr>
            <w:r w:rsidRPr="004C22F9">
              <w:rPr>
                <w:sz w:val="20"/>
                <w:szCs w:val="20"/>
                <w:lang w:eastAsia="en-AU"/>
              </w:rPr>
              <w:t>5.102</w:t>
            </w:r>
          </w:p>
        </w:tc>
        <w:tc>
          <w:tcPr>
            <w:tcW w:w="1486" w:type="dxa"/>
            <w:noWrap/>
            <w:hideMark/>
          </w:tcPr>
          <w:p w14:paraId="5E3DD633" w14:textId="77777777" w:rsidR="004C22F9" w:rsidRPr="004C22F9" w:rsidRDefault="004C22F9" w:rsidP="00B379D4">
            <w:pPr>
              <w:jc w:val="center"/>
              <w:rPr>
                <w:sz w:val="20"/>
                <w:szCs w:val="20"/>
                <w:lang w:eastAsia="en-AU"/>
              </w:rPr>
            </w:pPr>
            <w:r w:rsidRPr="004C22F9">
              <w:rPr>
                <w:sz w:val="20"/>
                <w:szCs w:val="20"/>
                <w:lang w:eastAsia="en-AU"/>
              </w:rPr>
              <w:t>6.55</w:t>
            </w:r>
          </w:p>
        </w:tc>
      </w:tr>
      <w:tr w:rsidR="004C22F9" w:rsidRPr="004959D9" w14:paraId="5FDBC576" w14:textId="77777777" w:rsidTr="00DE02DB">
        <w:trPr>
          <w:trHeight w:val="288"/>
        </w:trPr>
        <w:tc>
          <w:tcPr>
            <w:tcW w:w="988" w:type="dxa"/>
            <w:noWrap/>
            <w:hideMark/>
          </w:tcPr>
          <w:p w14:paraId="4D6C8111" w14:textId="77777777" w:rsidR="004C22F9" w:rsidRPr="004C22F9" w:rsidRDefault="004C22F9" w:rsidP="004C22F9">
            <w:pPr>
              <w:rPr>
                <w:sz w:val="20"/>
                <w:szCs w:val="20"/>
                <w:lang w:eastAsia="en-AU"/>
              </w:rPr>
            </w:pPr>
            <w:r w:rsidRPr="004C22F9">
              <w:rPr>
                <w:sz w:val="20"/>
                <w:szCs w:val="20"/>
                <w:lang w:eastAsia="en-AU"/>
              </w:rPr>
              <w:t>B82B</w:t>
            </w:r>
          </w:p>
        </w:tc>
        <w:tc>
          <w:tcPr>
            <w:tcW w:w="5953" w:type="dxa"/>
            <w:noWrap/>
            <w:hideMark/>
          </w:tcPr>
          <w:p w14:paraId="56A052D3" w14:textId="77777777" w:rsidR="004C22F9" w:rsidRPr="004C22F9" w:rsidRDefault="004C22F9" w:rsidP="004C22F9">
            <w:pPr>
              <w:rPr>
                <w:sz w:val="20"/>
                <w:szCs w:val="20"/>
                <w:lang w:eastAsia="en-AU"/>
              </w:rPr>
            </w:pPr>
            <w:r w:rsidRPr="004C22F9">
              <w:rPr>
                <w:sz w:val="20"/>
                <w:szCs w:val="20"/>
                <w:lang w:eastAsia="en-AU"/>
              </w:rPr>
              <w:t>Chronic and Unspecified Paraplegia/Quadriplegia, Intermediate Complexity</w:t>
            </w:r>
          </w:p>
        </w:tc>
        <w:tc>
          <w:tcPr>
            <w:tcW w:w="1486" w:type="dxa"/>
            <w:noWrap/>
            <w:hideMark/>
          </w:tcPr>
          <w:p w14:paraId="5F9646D6" w14:textId="77777777" w:rsidR="004C22F9" w:rsidRPr="004C22F9" w:rsidRDefault="004C22F9" w:rsidP="00B379D4">
            <w:pPr>
              <w:jc w:val="center"/>
              <w:rPr>
                <w:sz w:val="20"/>
                <w:szCs w:val="20"/>
                <w:lang w:eastAsia="en-AU"/>
              </w:rPr>
            </w:pPr>
            <w:r w:rsidRPr="004C22F9">
              <w:rPr>
                <w:sz w:val="20"/>
                <w:szCs w:val="20"/>
                <w:lang w:eastAsia="en-AU"/>
              </w:rPr>
              <w:t>1.736</w:t>
            </w:r>
          </w:p>
        </w:tc>
        <w:tc>
          <w:tcPr>
            <w:tcW w:w="1486" w:type="dxa"/>
            <w:noWrap/>
            <w:hideMark/>
          </w:tcPr>
          <w:p w14:paraId="232865F2" w14:textId="77777777" w:rsidR="004C22F9" w:rsidRPr="004C22F9" w:rsidRDefault="004C22F9" w:rsidP="00B379D4">
            <w:pPr>
              <w:jc w:val="center"/>
              <w:rPr>
                <w:sz w:val="20"/>
                <w:szCs w:val="20"/>
                <w:lang w:eastAsia="en-AU"/>
              </w:rPr>
            </w:pPr>
            <w:r w:rsidRPr="004C22F9">
              <w:rPr>
                <w:sz w:val="20"/>
                <w:szCs w:val="20"/>
                <w:lang w:eastAsia="en-AU"/>
              </w:rPr>
              <w:t>0.832</w:t>
            </w:r>
          </w:p>
        </w:tc>
      </w:tr>
      <w:tr w:rsidR="004C22F9" w:rsidRPr="004959D9" w14:paraId="7E55B147" w14:textId="77777777" w:rsidTr="00DE02DB">
        <w:trPr>
          <w:trHeight w:val="288"/>
        </w:trPr>
        <w:tc>
          <w:tcPr>
            <w:tcW w:w="988" w:type="dxa"/>
            <w:noWrap/>
            <w:hideMark/>
          </w:tcPr>
          <w:p w14:paraId="0D3323D3" w14:textId="77777777" w:rsidR="004C22F9" w:rsidRPr="004C22F9" w:rsidRDefault="004C22F9" w:rsidP="004C22F9">
            <w:pPr>
              <w:rPr>
                <w:sz w:val="20"/>
                <w:szCs w:val="20"/>
                <w:lang w:eastAsia="en-AU"/>
              </w:rPr>
            </w:pPr>
            <w:r w:rsidRPr="004C22F9">
              <w:rPr>
                <w:sz w:val="20"/>
                <w:szCs w:val="20"/>
                <w:lang w:eastAsia="en-AU"/>
              </w:rPr>
              <w:t>B82C</w:t>
            </w:r>
          </w:p>
        </w:tc>
        <w:tc>
          <w:tcPr>
            <w:tcW w:w="5953" w:type="dxa"/>
            <w:noWrap/>
            <w:hideMark/>
          </w:tcPr>
          <w:p w14:paraId="7DF214F7" w14:textId="77777777" w:rsidR="004C22F9" w:rsidRPr="004C22F9" w:rsidRDefault="004C22F9" w:rsidP="004C22F9">
            <w:pPr>
              <w:rPr>
                <w:sz w:val="20"/>
                <w:szCs w:val="20"/>
                <w:lang w:eastAsia="en-AU"/>
              </w:rPr>
            </w:pPr>
            <w:r w:rsidRPr="004C22F9">
              <w:rPr>
                <w:sz w:val="20"/>
                <w:szCs w:val="20"/>
                <w:lang w:eastAsia="en-AU"/>
              </w:rPr>
              <w:t>Chronic and Unspecified Paraplegia/Quadriplegia, Minor Complexity</w:t>
            </w:r>
          </w:p>
        </w:tc>
        <w:tc>
          <w:tcPr>
            <w:tcW w:w="1486" w:type="dxa"/>
            <w:noWrap/>
            <w:hideMark/>
          </w:tcPr>
          <w:p w14:paraId="4B1B343A" w14:textId="77777777" w:rsidR="004C22F9" w:rsidRPr="004C22F9" w:rsidRDefault="004C22F9" w:rsidP="00B379D4">
            <w:pPr>
              <w:jc w:val="center"/>
              <w:rPr>
                <w:sz w:val="20"/>
                <w:szCs w:val="20"/>
                <w:lang w:eastAsia="en-AU"/>
              </w:rPr>
            </w:pPr>
            <w:r w:rsidRPr="004C22F9">
              <w:rPr>
                <w:sz w:val="20"/>
                <w:szCs w:val="20"/>
                <w:lang w:eastAsia="en-AU"/>
              </w:rPr>
              <w:t>0.735</w:t>
            </w:r>
          </w:p>
        </w:tc>
        <w:tc>
          <w:tcPr>
            <w:tcW w:w="1486" w:type="dxa"/>
            <w:noWrap/>
            <w:hideMark/>
          </w:tcPr>
          <w:p w14:paraId="6DAF6F82" w14:textId="77777777" w:rsidR="004C22F9" w:rsidRPr="004C22F9" w:rsidRDefault="004C22F9" w:rsidP="00B379D4">
            <w:pPr>
              <w:jc w:val="center"/>
              <w:rPr>
                <w:sz w:val="20"/>
                <w:szCs w:val="20"/>
                <w:lang w:eastAsia="en-AU"/>
              </w:rPr>
            </w:pPr>
            <w:r w:rsidRPr="004C22F9">
              <w:rPr>
                <w:sz w:val="20"/>
                <w:szCs w:val="20"/>
                <w:lang w:eastAsia="en-AU"/>
              </w:rPr>
              <w:t>1.491</w:t>
            </w:r>
          </w:p>
        </w:tc>
      </w:tr>
      <w:tr w:rsidR="004C22F9" w:rsidRPr="004959D9" w14:paraId="2058ECFF" w14:textId="77777777" w:rsidTr="00DE02DB">
        <w:trPr>
          <w:trHeight w:val="288"/>
        </w:trPr>
        <w:tc>
          <w:tcPr>
            <w:tcW w:w="988" w:type="dxa"/>
            <w:noWrap/>
            <w:hideMark/>
          </w:tcPr>
          <w:p w14:paraId="387EF617" w14:textId="77777777" w:rsidR="004C22F9" w:rsidRPr="004C22F9" w:rsidRDefault="004C22F9" w:rsidP="004C22F9">
            <w:pPr>
              <w:rPr>
                <w:sz w:val="20"/>
                <w:szCs w:val="20"/>
                <w:lang w:eastAsia="en-AU"/>
              </w:rPr>
            </w:pPr>
            <w:r w:rsidRPr="004C22F9">
              <w:rPr>
                <w:sz w:val="20"/>
                <w:szCs w:val="20"/>
                <w:lang w:eastAsia="en-AU"/>
              </w:rPr>
              <w:t>B83A</w:t>
            </w:r>
          </w:p>
        </w:tc>
        <w:tc>
          <w:tcPr>
            <w:tcW w:w="5953" w:type="dxa"/>
            <w:noWrap/>
            <w:hideMark/>
          </w:tcPr>
          <w:p w14:paraId="79B3AF96" w14:textId="77777777" w:rsidR="004C22F9" w:rsidRPr="004C22F9" w:rsidRDefault="004C22F9" w:rsidP="004C22F9">
            <w:pPr>
              <w:rPr>
                <w:sz w:val="20"/>
                <w:szCs w:val="20"/>
                <w:lang w:eastAsia="en-AU"/>
              </w:rPr>
            </w:pPr>
            <w:r w:rsidRPr="004C22F9">
              <w:rPr>
                <w:sz w:val="20"/>
                <w:szCs w:val="20"/>
                <w:lang w:eastAsia="en-AU"/>
              </w:rPr>
              <w:t>Acute Paraplegia and Quadriplegia and Spinal Cord Conditions, Major Complexity</w:t>
            </w:r>
          </w:p>
        </w:tc>
        <w:tc>
          <w:tcPr>
            <w:tcW w:w="1486" w:type="dxa"/>
            <w:noWrap/>
            <w:hideMark/>
          </w:tcPr>
          <w:p w14:paraId="7D640885" w14:textId="77777777" w:rsidR="004C22F9" w:rsidRPr="004C22F9" w:rsidRDefault="004C22F9" w:rsidP="00B379D4">
            <w:pPr>
              <w:jc w:val="center"/>
              <w:rPr>
                <w:sz w:val="20"/>
                <w:szCs w:val="20"/>
                <w:lang w:eastAsia="en-AU"/>
              </w:rPr>
            </w:pPr>
            <w:r w:rsidRPr="004C22F9">
              <w:rPr>
                <w:sz w:val="20"/>
                <w:szCs w:val="20"/>
                <w:lang w:eastAsia="en-AU"/>
              </w:rPr>
              <w:t>5.334</w:t>
            </w:r>
          </w:p>
        </w:tc>
        <w:tc>
          <w:tcPr>
            <w:tcW w:w="1486" w:type="dxa"/>
            <w:noWrap/>
            <w:hideMark/>
          </w:tcPr>
          <w:p w14:paraId="01A7E06A" w14:textId="77777777" w:rsidR="004C22F9" w:rsidRPr="004C22F9" w:rsidRDefault="004C22F9" w:rsidP="00B379D4">
            <w:pPr>
              <w:jc w:val="center"/>
              <w:rPr>
                <w:sz w:val="20"/>
                <w:szCs w:val="20"/>
                <w:lang w:eastAsia="en-AU"/>
              </w:rPr>
            </w:pPr>
            <w:r w:rsidRPr="004C22F9">
              <w:rPr>
                <w:sz w:val="20"/>
                <w:szCs w:val="20"/>
                <w:lang w:eastAsia="en-AU"/>
              </w:rPr>
              <w:t>8.046</w:t>
            </w:r>
          </w:p>
        </w:tc>
      </w:tr>
      <w:tr w:rsidR="004C22F9" w:rsidRPr="004959D9" w14:paraId="1BF779C5" w14:textId="77777777" w:rsidTr="00DE02DB">
        <w:trPr>
          <w:trHeight w:val="288"/>
        </w:trPr>
        <w:tc>
          <w:tcPr>
            <w:tcW w:w="988" w:type="dxa"/>
            <w:noWrap/>
            <w:hideMark/>
          </w:tcPr>
          <w:p w14:paraId="0E88A5BE" w14:textId="77777777" w:rsidR="004C22F9" w:rsidRPr="004C22F9" w:rsidRDefault="004C22F9" w:rsidP="004C22F9">
            <w:pPr>
              <w:rPr>
                <w:sz w:val="20"/>
                <w:szCs w:val="20"/>
                <w:lang w:eastAsia="en-AU"/>
              </w:rPr>
            </w:pPr>
            <w:r w:rsidRPr="004C22F9">
              <w:rPr>
                <w:sz w:val="20"/>
                <w:szCs w:val="20"/>
                <w:lang w:eastAsia="en-AU"/>
              </w:rPr>
              <w:t>B83B</w:t>
            </w:r>
          </w:p>
        </w:tc>
        <w:tc>
          <w:tcPr>
            <w:tcW w:w="5953" w:type="dxa"/>
            <w:noWrap/>
            <w:hideMark/>
          </w:tcPr>
          <w:p w14:paraId="2B4B245B" w14:textId="77777777" w:rsidR="004C22F9" w:rsidRPr="004C22F9" w:rsidRDefault="004C22F9" w:rsidP="004C22F9">
            <w:pPr>
              <w:rPr>
                <w:sz w:val="20"/>
                <w:szCs w:val="20"/>
                <w:lang w:eastAsia="en-AU"/>
              </w:rPr>
            </w:pPr>
            <w:r w:rsidRPr="004C22F9">
              <w:rPr>
                <w:sz w:val="20"/>
                <w:szCs w:val="20"/>
                <w:lang w:eastAsia="en-AU"/>
              </w:rPr>
              <w:t>Acute Paraplegia and Quadriplegia and Spinal Cord Conditions, Intermediate Complexity</w:t>
            </w:r>
          </w:p>
        </w:tc>
        <w:tc>
          <w:tcPr>
            <w:tcW w:w="1486" w:type="dxa"/>
            <w:noWrap/>
            <w:hideMark/>
          </w:tcPr>
          <w:p w14:paraId="7CBE8D56" w14:textId="77777777" w:rsidR="004C22F9" w:rsidRPr="004C22F9" w:rsidRDefault="004C22F9" w:rsidP="00B379D4">
            <w:pPr>
              <w:jc w:val="center"/>
              <w:rPr>
                <w:sz w:val="20"/>
                <w:szCs w:val="20"/>
                <w:lang w:eastAsia="en-AU"/>
              </w:rPr>
            </w:pPr>
            <w:r w:rsidRPr="004C22F9">
              <w:rPr>
                <w:sz w:val="20"/>
                <w:szCs w:val="20"/>
                <w:lang w:eastAsia="en-AU"/>
              </w:rPr>
              <w:t>2.378</w:t>
            </w:r>
          </w:p>
        </w:tc>
        <w:tc>
          <w:tcPr>
            <w:tcW w:w="1486" w:type="dxa"/>
            <w:noWrap/>
            <w:hideMark/>
          </w:tcPr>
          <w:p w14:paraId="35410F5F" w14:textId="77777777" w:rsidR="004C22F9" w:rsidRPr="004C22F9" w:rsidRDefault="004C22F9" w:rsidP="00B379D4">
            <w:pPr>
              <w:jc w:val="center"/>
              <w:rPr>
                <w:sz w:val="20"/>
                <w:szCs w:val="20"/>
                <w:lang w:eastAsia="en-AU"/>
              </w:rPr>
            </w:pPr>
            <w:r w:rsidRPr="004C22F9">
              <w:rPr>
                <w:sz w:val="20"/>
                <w:szCs w:val="20"/>
                <w:lang w:eastAsia="en-AU"/>
              </w:rPr>
              <w:t>7.771</w:t>
            </w:r>
          </w:p>
        </w:tc>
      </w:tr>
      <w:tr w:rsidR="004C22F9" w:rsidRPr="004959D9" w14:paraId="6E85013F" w14:textId="77777777" w:rsidTr="00DE02DB">
        <w:trPr>
          <w:trHeight w:val="288"/>
        </w:trPr>
        <w:tc>
          <w:tcPr>
            <w:tcW w:w="988" w:type="dxa"/>
            <w:noWrap/>
            <w:hideMark/>
          </w:tcPr>
          <w:p w14:paraId="00072E45" w14:textId="77777777" w:rsidR="004C22F9" w:rsidRPr="004C22F9" w:rsidRDefault="004C22F9" w:rsidP="004C22F9">
            <w:pPr>
              <w:rPr>
                <w:sz w:val="20"/>
                <w:szCs w:val="20"/>
                <w:lang w:eastAsia="en-AU"/>
              </w:rPr>
            </w:pPr>
            <w:r w:rsidRPr="004C22F9">
              <w:rPr>
                <w:sz w:val="20"/>
                <w:szCs w:val="20"/>
                <w:lang w:eastAsia="en-AU"/>
              </w:rPr>
              <w:t>B83C</w:t>
            </w:r>
          </w:p>
        </w:tc>
        <w:tc>
          <w:tcPr>
            <w:tcW w:w="5953" w:type="dxa"/>
            <w:noWrap/>
            <w:hideMark/>
          </w:tcPr>
          <w:p w14:paraId="2E86CD48" w14:textId="77777777" w:rsidR="004C22F9" w:rsidRPr="004C22F9" w:rsidRDefault="004C22F9" w:rsidP="004C22F9">
            <w:pPr>
              <w:rPr>
                <w:sz w:val="20"/>
                <w:szCs w:val="20"/>
                <w:lang w:eastAsia="en-AU"/>
              </w:rPr>
            </w:pPr>
            <w:r w:rsidRPr="004C22F9">
              <w:rPr>
                <w:sz w:val="20"/>
                <w:szCs w:val="20"/>
                <w:lang w:eastAsia="en-AU"/>
              </w:rPr>
              <w:t>Acute Paraplegia and Quadriplegia and Spinal Cord Conditions, Minor Complexity</w:t>
            </w:r>
          </w:p>
        </w:tc>
        <w:tc>
          <w:tcPr>
            <w:tcW w:w="1486" w:type="dxa"/>
            <w:noWrap/>
            <w:hideMark/>
          </w:tcPr>
          <w:p w14:paraId="047E1030" w14:textId="77777777" w:rsidR="004C22F9" w:rsidRPr="004C22F9" w:rsidRDefault="004C22F9" w:rsidP="00B379D4">
            <w:pPr>
              <w:jc w:val="center"/>
              <w:rPr>
                <w:sz w:val="20"/>
                <w:szCs w:val="20"/>
                <w:lang w:eastAsia="en-AU"/>
              </w:rPr>
            </w:pPr>
            <w:r w:rsidRPr="004C22F9">
              <w:rPr>
                <w:sz w:val="20"/>
                <w:szCs w:val="20"/>
                <w:lang w:eastAsia="en-AU"/>
              </w:rPr>
              <w:t>0.74</w:t>
            </w:r>
          </w:p>
        </w:tc>
        <w:tc>
          <w:tcPr>
            <w:tcW w:w="1486" w:type="dxa"/>
            <w:noWrap/>
            <w:hideMark/>
          </w:tcPr>
          <w:p w14:paraId="733FB80F" w14:textId="77777777" w:rsidR="004C22F9" w:rsidRPr="004C22F9" w:rsidRDefault="004C22F9" w:rsidP="00B379D4">
            <w:pPr>
              <w:jc w:val="center"/>
              <w:rPr>
                <w:sz w:val="20"/>
                <w:szCs w:val="20"/>
                <w:lang w:eastAsia="en-AU"/>
              </w:rPr>
            </w:pPr>
            <w:r w:rsidRPr="004C22F9">
              <w:rPr>
                <w:sz w:val="20"/>
                <w:szCs w:val="20"/>
                <w:lang w:eastAsia="en-AU"/>
              </w:rPr>
              <w:t>2.06</w:t>
            </w:r>
          </w:p>
        </w:tc>
      </w:tr>
      <w:tr w:rsidR="004C22F9" w:rsidRPr="004959D9" w14:paraId="4898F3A0" w14:textId="77777777" w:rsidTr="00DE02DB">
        <w:trPr>
          <w:trHeight w:val="288"/>
        </w:trPr>
        <w:tc>
          <w:tcPr>
            <w:tcW w:w="988" w:type="dxa"/>
            <w:noWrap/>
            <w:hideMark/>
          </w:tcPr>
          <w:p w14:paraId="7F8DBA01" w14:textId="77777777" w:rsidR="004C22F9" w:rsidRPr="004C22F9" w:rsidRDefault="004C22F9" w:rsidP="004C22F9">
            <w:pPr>
              <w:rPr>
                <w:sz w:val="20"/>
                <w:szCs w:val="20"/>
                <w:lang w:eastAsia="en-AU"/>
              </w:rPr>
            </w:pPr>
            <w:r w:rsidRPr="004C22F9">
              <w:rPr>
                <w:sz w:val="20"/>
                <w:szCs w:val="20"/>
                <w:lang w:eastAsia="en-AU"/>
              </w:rPr>
              <w:t>C01Z</w:t>
            </w:r>
          </w:p>
        </w:tc>
        <w:tc>
          <w:tcPr>
            <w:tcW w:w="5953" w:type="dxa"/>
            <w:noWrap/>
            <w:hideMark/>
          </w:tcPr>
          <w:p w14:paraId="7B25BCC2" w14:textId="77777777" w:rsidR="004C22F9" w:rsidRPr="004C22F9" w:rsidRDefault="004C22F9" w:rsidP="004C22F9">
            <w:pPr>
              <w:rPr>
                <w:sz w:val="20"/>
                <w:szCs w:val="20"/>
                <w:lang w:eastAsia="en-AU"/>
              </w:rPr>
            </w:pPr>
            <w:r w:rsidRPr="004C22F9">
              <w:rPr>
                <w:sz w:val="20"/>
                <w:szCs w:val="20"/>
                <w:lang w:eastAsia="en-AU"/>
              </w:rPr>
              <w:t>Interventions for Penetrating Eye Injury</w:t>
            </w:r>
          </w:p>
        </w:tc>
        <w:tc>
          <w:tcPr>
            <w:tcW w:w="1486" w:type="dxa"/>
            <w:noWrap/>
            <w:hideMark/>
          </w:tcPr>
          <w:p w14:paraId="71C75D2D" w14:textId="77777777" w:rsidR="004C22F9" w:rsidRPr="004C22F9" w:rsidRDefault="004C22F9" w:rsidP="00B379D4">
            <w:pPr>
              <w:jc w:val="center"/>
              <w:rPr>
                <w:sz w:val="20"/>
                <w:szCs w:val="20"/>
                <w:lang w:eastAsia="en-AU"/>
              </w:rPr>
            </w:pPr>
            <w:r w:rsidRPr="004C22F9">
              <w:rPr>
                <w:sz w:val="20"/>
                <w:szCs w:val="20"/>
                <w:lang w:eastAsia="en-AU"/>
              </w:rPr>
              <w:t>2.382</w:t>
            </w:r>
          </w:p>
        </w:tc>
        <w:tc>
          <w:tcPr>
            <w:tcW w:w="1486" w:type="dxa"/>
            <w:noWrap/>
            <w:hideMark/>
          </w:tcPr>
          <w:p w14:paraId="084E8D8C" w14:textId="77777777" w:rsidR="004C22F9" w:rsidRPr="004C22F9" w:rsidRDefault="004C22F9" w:rsidP="00B379D4">
            <w:pPr>
              <w:jc w:val="center"/>
              <w:rPr>
                <w:sz w:val="20"/>
                <w:szCs w:val="20"/>
                <w:lang w:eastAsia="en-AU"/>
              </w:rPr>
            </w:pPr>
            <w:r w:rsidRPr="004C22F9">
              <w:rPr>
                <w:sz w:val="20"/>
                <w:szCs w:val="20"/>
                <w:lang w:eastAsia="en-AU"/>
              </w:rPr>
              <w:t>2.971</w:t>
            </w:r>
          </w:p>
        </w:tc>
      </w:tr>
      <w:tr w:rsidR="004C22F9" w:rsidRPr="004959D9" w14:paraId="50C42447" w14:textId="77777777" w:rsidTr="00DE02DB">
        <w:trPr>
          <w:trHeight w:val="288"/>
        </w:trPr>
        <w:tc>
          <w:tcPr>
            <w:tcW w:w="988" w:type="dxa"/>
            <w:noWrap/>
            <w:hideMark/>
          </w:tcPr>
          <w:p w14:paraId="2EC70AB5" w14:textId="77777777" w:rsidR="004C22F9" w:rsidRPr="004C22F9" w:rsidRDefault="004C22F9" w:rsidP="004C22F9">
            <w:pPr>
              <w:rPr>
                <w:sz w:val="20"/>
                <w:szCs w:val="20"/>
                <w:lang w:eastAsia="en-AU"/>
              </w:rPr>
            </w:pPr>
            <w:r w:rsidRPr="004C22F9">
              <w:rPr>
                <w:sz w:val="20"/>
                <w:szCs w:val="20"/>
                <w:lang w:eastAsia="en-AU"/>
              </w:rPr>
              <w:t>C02A</w:t>
            </w:r>
          </w:p>
        </w:tc>
        <w:tc>
          <w:tcPr>
            <w:tcW w:w="5953" w:type="dxa"/>
            <w:noWrap/>
            <w:hideMark/>
          </w:tcPr>
          <w:p w14:paraId="24F28378" w14:textId="77777777" w:rsidR="004C22F9" w:rsidRPr="004C22F9" w:rsidRDefault="004C22F9" w:rsidP="004C22F9">
            <w:pPr>
              <w:rPr>
                <w:sz w:val="20"/>
                <w:szCs w:val="20"/>
                <w:lang w:eastAsia="en-AU"/>
              </w:rPr>
            </w:pPr>
            <w:r w:rsidRPr="004C22F9">
              <w:rPr>
                <w:sz w:val="20"/>
                <w:szCs w:val="20"/>
                <w:lang w:eastAsia="en-AU"/>
              </w:rPr>
              <w:t>Enucleations and Orbital Interventions, Major Complexity</w:t>
            </w:r>
          </w:p>
        </w:tc>
        <w:tc>
          <w:tcPr>
            <w:tcW w:w="1486" w:type="dxa"/>
            <w:noWrap/>
            <w:hideMark/>
          </w:tcPr>
          <w:p w14:paraId="06AA518A" w14:textId="77777777" w:rsidR="004C22F9" w:rsidRPr="004C22F9" w:rsidRDefault="004C22F9" w:rsidP="00B379D4">
            <w:pPr>
              <w:jc w:val="center"/>
              <w:rPr>
                <w:sz w:val="20"/>
                <w:szCs w:val="20"/>
                <w:lang w:eastAsia="en-AU"/>
              </w:rPr>
            </w:pPr>
            <w:r w:rsidRPr="004C22F9">
              <w:rPr>
                <w:sz w:val="20"/>
                <w:szCs w:val="20"/>
                <w:lang w:eastAsia="en-AU"/>
              </w:rPr>
              <w:t>4.445</w:t>
            </w:r>
          </w:p>
        </w:tc>
        <w:tc>
          <w:tcPr>
            <w:tcW w:w="1486" w:type="dxa"/>
            <w:noWrap/>
            <w:hideMark/>
          </w:tcPr>
          <w:p w14:paraId="4F06BE6C" w14:textId="77777777" w:rsidR="004C22F9" w:rsidRPr="004C22F9" w:rsidRDefault="004C22F9" w:rsidP="00B379D4">
            <w:pPr>
              <w:jc w:val="center"/>
              <w:rPr>
                <w:sz w:val="20"/>
                <w:szCs w:val="20"/>
                <w:lang w:eastAsia="en-AU"/>
              </w:rPr>
            </w:pPr>
            <w:r w:rsidRPr="004C22F9">
              <w:rPr>
                <w:sz w:val="20"/>
                <w:szCs w:val="20"/>
                <w:lang w:eastAsia="en-AU"/>
              </w:rPr>
              <w:t>2.755</w:t>
            </w:r>
          </w:p>
        </w:tc>
      </w:tr>
      <w:tr w:rsidR="004C22F9" w:rsidRPr="004959D9" w14:paraId="38E5D41E" w14:textId="77777777" w:rsidTr="00DE02DB">
        <w:trPr>
          <w:trHeight w:val="288"/>
        </w:trPr>
        <w:tc>
          <w:tcPr>
            <w:tcW w:w="988" w:type="dxa"/>
            <w:noWrap/>
            <w:hideMark/>
          </w:tcPr>
          <w:p w14:paraId="0FB098FA" w14:textId="77777777" w:rsidR="004C22F9" w:rsidRPr="004C22F9" w:rsidRDefault="004C22F9" w:rsidP="004C22F9">
            <w:pPr>
              <w:rPr>
                <w:sz w:val="20"/>
                <w:szCs w:val="20"/>
                <w:lang w:eastAsia="en-AU"/>
              </w:rPr>
            </w:pPr>
            <w:r w:rsidRPr="004C22F9">
              <w:rPr>
                <w:sz w:val="20"/>
                <w:szCs w:val="20"/>
                <w:lang w:eastAsia="en-AU"/>
              </w:rPr>
              <w:t>C02B</w:t>
            </w:r>
          </w:p>
        </w:tc>
        <w:tc>
          <w:tcPr>
            <w:tcW w:w="5953" w:type="dxa"/>
            <w:noWrap/>
            <w:hideMark/>
          </w:tcPr>
          <w:p w14:paraId="04E978DA" w14:textId="77777777" w:rsidR="004C22F9" w:rsidRPr="004C22F9" w:rsidRDefault="004C22F9" w:rsidP="004C22F9">
            <w:pPr>
              <w:rPr>
                <w:sz w:val="20"/>
                <w:szCs w:val="20"/>
                <w:lang w:eastAsia="en-AU"/>
              </w:rPr>
            </w:pPr>
            <w:r w:rsidRPr="004C22F9">
              <w:rPr>
                <w:sz w:val="20"/>
                <w:szCs w:val="20"/>
                <w:lang w:eastAsia="en-AU"/>
              </w:rPr>
              <w:t>Enucleations and Orbital Interventions, Minor Complexity</w:t>
            </w:r>
          </w:p>
        </w:tc>
        <w:tc>
          <w:tcPr>
            <w:tcW w:w="1486" w:type="dxa"/>
            <w:noWrap/>
            <w:hideMark/>
          </w:tcPr>
          <w:p w14:paraId="0BCE085C" w14:textId="77777777" w:rsidR="004C22F9" w:rsidRPr="004C22F9" w:rsidRDefault="004C22F9" w:rsidP="00B379D4">
            <w:pPr>
              <w:jc w:val="center"/>
              <w:rPr>
                <w:sz w:val="20"/>
                <w:szCs w:val="20"/>
                <w:lang w:eastAsia="en-AU"/>
              </w:rPr>
            </w:pPr>
            <w:r w:rsidRPr="004C22F9">
              <w:rPr>
                <w:sz w:val="20"/>
                <w:szCs w:val="20"/>
                <w:lang w:eastAsia="en-AU"/>
              </w:rPr>
              <w:t>2.154</w:t>
            </w:r>
          </w:p>
        </w:tc>
        <w:tc>
          <w:tcPr>
            <w:tcW w:w="1486" w:type="dxa"/>
            <w:noWrap/>
            <w:hideMark/>
          </w:tcPr>
          <w:p w14:paraId="7A2357A2" w14:textId="77777777" w:rsidR="004C22F9" w:rsidRPr="004C22F9" w:rsidRDefault="004C22F9" w:rsidP="00B379D4">
            <w:pPr>
              <w:jc w:val="center"/>
              <w:rPr>
                <w:sz w:val="20"/>
                <w:szCs w:val="20"/>
                <w:lang w:eastAsia="en-AU"/>
              </w:rPr>
            </w:pPr>
            <w:r w:rsidRPr="004C22F9">
              <w:rPr>
                <w:sz w:val="20"/>
                <w:szCs w:val="20"/>
                <w:lang w:eastAsia="en-AU"/>
              </w:rPr>
              <w:t>1.778</w:t>
            </w:r>
          </w:p>
        </w:tc>
      </w:tr>
      <w:tr w:rsidR="004C22F9" w:rsidRPr="004959D9" w14:paraId="7C08BEBC" w14:textId="77777777" w:rsidTr="00DE02DB">
        <w:trPr>
          <w:trHeight w:val="288"/>
        </w:trPr>
        <w:tc>
          <w:tcPr>
            <w:tcW w:w="988" w:type="dxa"/>
            <w:noWrap/>
            <w:hideMark/>
          </w:tcPr>
          <w:p w14:paraId="64075CE3" w14:textId="77777777" w:rsidR="004C22F9" w:rsidRPr="004C22F9" w:rsidRDefault="004C22F9" w:rsidP="004C22F9">
            <w:pPr>
              <w:rPr>
                <w:sz w:val="20"/>
                <w:szCs w:val="20"/>
                <w:lang w:eastAsia="en-AU"/>
              </w:rPr>
            </w:pPr>
            <w:r w:rsidRPr="004C22F9">
              <w:rPr>
                <w:sz w:val="20"/>
                <w:szCs w:val="20"/>
                <w:lang w:eastAsia="en-AU"/>
              </w:rPr>
              <w:t>C03A</w:t>
            </w:r>
          </w:p>
        </w:tc>
        <w:tc>
          <w:tcPr>
            <w:tcW w:w="5953" w:type="dxa"/>
            <w:noWrap/>
            <w:hideMark/>
          </w:tcPr>
          <w:p w14:paraId="09835014" w14:textId="77777777" w:rsidR="004C22F9" w:rsidRPr="004C22F9" w:rsidRDefault="004C22F9" w:rsidP="004C22F9">
            <w:pPr>
              <w:rPr>
                <w:sz w:val="20"/>
                <w:szCs w:val="20"/>
                <w:lang w:eastAsia="en-AU"/>
              </w:rPr>
            </w:pPr>
            <w:r w:rsidRPr="004C22F9">
              <w:rPr>
                <w:sz w:val="20"/>
                <w:szCs w:val="20"/>
                <w:lang w:eastAsia="en-AU"/>
              </w:rPr>
              <w:t>Retinal Interventions, Major Complexity</w:t>
            </w:r>
          </w:p>
        </w:tc>
        <w:tc>
          <w:tcPr>
            <w:tcW w:w="1486" w:type="dxa"/>
            <w:noWrap/>
            <w:hideMark/>
          </w:tcPr>
          <w:p w14:paraId="0DA3BA0E" w14:textId="77777777" w:rsidR="004C22F9" w:rsidRPr="004C22F9" w:rsidRDefault="004C22F9" w:rsidP="00B379D4">
            <w:pPr>
              <w:jc w:val="center"/>
              <w:rPr>
                <w:sz w:val="20"/>
                <w:szCs w:val="20"/>
                <w:lang w:eastAsia="en-AU"/>
              </w:rPr>
            </w:pPr>
            <w:r w:rsidRPr="004C22F9">
              <w:rPr>
                <w:sz w:val="20"/>
                <w:szCs w:val="20"/>
                <w:lang w:eastAsia="en-AU"/>
              </w:rPr>
              <w:t>1.428</w:t>
            </w:r>
          </w:p>
        </w:tc>
        <w:tc>
          <w:tcPr>
            <w:tcW w:w="1486" w:type="dxa"/>
            <w:noWrap/>
            <w:hideMark/>
          </w:tcPr>
          <w:p w14:paraId="5D2553B2" w14:textId="77777777" w:rsidR="004C22F9" w:rsidRPr="004C22F9" w:rsidRDefault="004C22F9" w:rsidP="00B379D4">
            <w:pPr>
              <w:jc w:val="center"/>
              <w:rPr>
                <w:sz w:val="20"/>
                <w:szCs w:val="20"/>
                <w:lang w:eastAsia="en-AU"/>
              </w:rPr>
            </w:pPr>
            <w:r w:rsidRPr="004C22F9">
              <w:rPr>
                <w:sz w:val="20"/>
                <w:szCs w:val="20"/>
                <w:lang w:eastAsia="en-AU"/>
              </w:rPr>
              <w:t>1.798</w:t>
            </w:r>
          </w:p>
        </w:tc>
      </w:tr>
      <w:tr w:rsidR="004C22F9" w:rsidRPr="004959D9" w14:paraId="39A3D7CE" w14:textId="77777777" w:rsidTr="00DE02DB">
        <w:trPr>
          <w:trHeight w:val="288"/>
        </w:trPr>
        <w:tc>
          <w:tcPr>
            <w:tcW w:w="988" w:type="dxa"/>
            <w:noWrap/>
            <w:hideMark/>
          </w:tcPr>
          <w:p w14:paraId="768A21CA" w14:textId="77777777" w:rsidR="004C22F9" w:rsidRPr="004C22F9" w:rsidRDefault="004C22F9" w:rsidP="004C22F9">
            <w:pPr>
              <w:rPr>
                <w:sz w:val="20"/>
                <w:szCs w:val="20"/>
                <w:lang w:eastAsia="en-AU"/>
              </w:rPr>
            </w:pPr>
            <w:r w:rsidRPr="004C22F9">
              <w:rPr>
                <w:sz w:val="20"/>
                <w:szCs w:val="20"/>
                <w:lang w:eastAsia="en-AU"/>
              </w:rPr>
              <w:t>C03B</w:t>
            </w:r>
          </w:p>
        </w:tc>
        <w:tc>
          <w:tcPr>
            <w:tcW w:w="5953" w:type="dxa"/>
            <w:noWrap/>
            <w:hideMark/>
          </w:tcPr>
          <w:p w14:paraId="2C3F2703" w14:textId="77777777" w:rsidR="004C22F9" w:rsidRPr="004C22F9" w:rsidRDefault="004C22F9" w:rsidP="004C22F9">
            <w:pPr>
              <w:rPr>
                <w:sz w:val="20"/>
                <w:szCs w:val="20"/>
                <w:lang w:eastAsia="en-AU"/>
              </w:rPr>
            </w:pPr>
            <w:r w:rsidRPr="004C22F9">
              <w:rPr>
                <w:sz w:val="20"/>
                <w:szCs w:val="20"/>
                <w:lang w:eastAsia="en-AU"/>
              </w:rPr>
              <w:t>Retinal Interventions, Minor Complexity</w:t>
            </w:r>
          </w:p>
        </w:tc>
        <w:tc>
          <w:tcPr>
            <w:tcW w:w="1486" w:type="dxa"/>
            <w:noWrap/>
            <w:hideMark/>
          </w:tcPr>
          <w:p w14:paraId="0DC875D6" w14:textId="77777777" w:rsidR="004C22F9" w:rsidRPr="004C22F9" w:rsidRDefault="004C22F9" w:rsidP="00B379D4">
            <w:pPr>
              <w:jc w:val="center"/>
              <w:rPr>
                <w:sz w:val="20"/>
                <w:szCs w:val="20"/>
                <w:lang w:eastAsia="en-AU"/>
              </w:rPr>
            </w:pPr>
            <w:r w:rsidRPr="004C22F9">
              <w:rPr>
                <w:sz w:val="20"/>
                <w:szCs w:val="20"/>
                <w:lang w:eastAsia="en-AU"/>
              </w:rPr>
              <w:t>1.158</w:t>
            </w:r>
          </w:p>
        </w:tc>
        <w:tc>
          <w:tcPr>
            <w:tcW w:w="1486" w:type="dxa"/>
            <w:noWrap/>
            <w:hideMark/>
          </w:tcPr>
          <w:p w14:paraId="5E5D3AC1" w14:textId="77777777" w:rsidR="004C22F9" w:rsidRPr="004C22F9" w:rsidRDefault="004C22F9" w:rsidP="00B379D4">
            <w:pPr>
              <w:jc w:val="center"/>
              <w:rPr>
                <w:sz w:val="20"/>
                <w:szCs w:val="20"/>
                <w:lang w:eastAsia="en-AU"/>
              </w:rPr>
            </w:pPr>
            <w:r w:rsidRPr="004C22F9">
              <w:rPr>
                <w:sz w:val="20"/>
                <w:szCs w:val="20"/>
                <w:lang w:eastAsia="en-AU"/>
              </w:rPr>
              <w:t>0.771</w:t>
            </w:r>
          </w:p>
        </w:tc>
      </w:tr>
      <w:tr w:rsidR="004C22F9" w:rsidRPr="004959D9" w14:paraId="37AD8C15" w14:textId="77777777" w:rsidTr="00DE02DB">
        <w:trPr>
          <w:trHeight w:val="288"/>
        </w:trPr>
        <w:tc>
          <w:tcPr>
            <w:tcW w:w="988" w:type="dxa"/>
            <w:noWrap/>
            <w:hideMark/>
          </w:tcPr>
          <w:p w14:paraId="5D9ABD92" w14:textId="77777777" w:rsidR="004C22F9" w:rsidRPr="004C22F9" w:rsidRDefault="004C22F9" w:rsidP="004C22F9">
            <w:pPr>
              <w:rPr>
                <w:sz w:val="20"/>
                <w:szCs w:val="20"/>
                <w:lang w:eastAsia="en-AU"/>
              </w:rPr>
            </w:pPr>
            <w:r w:rsidRPr="004C22F9">
              <w:rPr>
                <w:sz w:val="20"/>
                <w:szCs w:val="20"/>
                <w:lang w:eastAsia="en-AU"/>
              </w:rPr>
              <w:t>C04A</w:t>
            </w:r>
          </w:p>
        </w:tc>
        <w:tc>
          <w:tcPr>
            <w:tcW w:w="5953" w:type="dxa"/>
            <w:noWrap/>
            <w:hideMark/>
          </w:tcPr>
          <w:p w14:paraId="14676BAC" w14:textId="77777777" w:rsidR="004C22F9" w:rsidRPr="004C22F9" w:rsidRDefault="004C22F9" w:rsidP="004C22F9">
            <w:pPr>
              <w:rPr>
                <w:sz w:val="20"/>
                <w:szCs w:val="20"/>
                <w:lang w:eastAsia="en-AU"/>
              </w:rPr>
            </w:pPr>
            <w:r w:rsidRPr="004C22F9">
              <w:rPr>
                <w:sz w:val="20"/>
                <w:szCs w:val="20"/>
                <w:lang w:eastAsia="en-AU"/>
              </w:rPr>
              <w:t>Major Corneal, Scleral and Conjunctival Interventions, Major Complexity</w:t>
            </w:r>
          </w:p>
        </w:tc>
        <w:tc>
          <w:tcPr>
            <w:tcW w:w="1486" w:type="dxa"/>
            <w:noWrap/>
            <w:hideMark/>
          </w:tcPr>
          <w:p w14:paraId="5E9A72F5" w14:textId="77777777" w:rsidR="004C22F9" w:rsidRPr="004C22F9" w:rsidRDefault="004C22F9" w:rsidP="00B379D4">
            <w:pPr>
              <w:jc w:val="center"/>
              <w:rPr>
                <w:sz w:val="20"/>
                <w:szCs w:val="20"/>
                <w:lang w:eastAsia="en-AU"/>
              </w:rPr>
            </w:pPr>
            <w:r w:rsidRPr="004C22F9">
              <w:rPr>
                <w:sz w:val="20"/>
                <w:szCs w:val="20"/>
                <w:lang w:eastAsia="en-AU"/>
              </w:rPr>
              <w:t>2.719</w:t>
            </w:r>
          </w:p>
        </w:tc>
        <w:tc>
          <w:tcPr>
            <w:tcW w:w="1486" w:type="dxa"/>
            <w:noWrap/>
            <w:hideMark/>
          </w:tcPr>
          <w:p w14:paraId="66391A29" w14:textId="77777777" w:rsidR="004C22F9" w:rsidRPr="004C22F9" w:rsidRDefault="004C22F9" w:rsidP="00B379D4">
            <w:pPr>
              <w:jc w:val="center"/>
              <w:rPr>
                <w:sz w:val="20"/>
                <w:szCs w:val="20"/>
                <w:lang w:eastAsia="en-AU"/>
              </w:rPr>
            </w:pPr>
            <w:r w:rsidRPr="004C22F9">
              <w:rPr>
                <w:sz w:val="20"/>
                <w:szCs w:val="20"/>
                <w:lang w:eastAsia="en-AU"/>
              </w:rPr>
              <w:t>3.661</w:t>
            </w:r>
          </w:p>
        </w:tc>
      </w:tr>
      <w:tr w:rsidR="004C22F9" w:rsidRPr="004959D9" w14:paraId="5D4CC7E7" w14:textId="77777777" w:rsidTr="00DE02DB">
        <w:trPr>
          <w:trHeight w:val="288"/>
        </w:trPr>
        <w:tc>
          <w:tcPr>
            <w:tcW w:w="988" w:type="dxa"/>
            <w:noWrap/>
            <w:hideMark/>
          </w:tcPr>
          <w:p w14:paraId="17E3DEC4" w14:textId="77777777" w:rsidR="004C22F9" w:rsidRPr="004C22F9" w:rsidRDefault="004C22F9" w:rsidP="004C22F9">
            <w:pPr>
              <w:rPr>
                <w:sz w:val="20"/>
                <w:szCs w:val="20"/>
                <w:lang w:eastAsia="en-AU"/>
              </w:rPr>
            </w:pPr>
            <w:r w:rsidRPr="004C22F9">
              <w:rPr>
                <w:sz w:val="20"/>
                <w:szCs w:val="20"/>
                <w:lang w:eastAsia="en-AU"/>
              </w:rPr>
              <w:t>C04B</w:t>
            </w:r>
          </w:p>
        </w:tc>
        <w:tc>
          <w:tcPr>
            <w:tcW w:w="5953" w:type="dxa"/>
            <w:noWrap/>
            <w:hideMark/>
          </w:tcPr>
          <w:p w14:paraId="1BE5D694" w14:textId="77777777" w:rsidR="004C22F9" w:rsidRPr="004C22F9" w:rsidRDefault="004C22F9" w:rsidP="004C22F9">
            <w:pPr>
              <w:rPr>
                <w:sz w:val="20"/>
                <w:szCs w:val="20"/>
                <w:lang w:eastAsia="en-AU"/>
              </w:rPr>
            </w:pPr>
            <w:r w:rsidRPr="004C22F9">
              <w:rPr>
                <w:sz w:val="20"/>
                <w:szCs w:val="20"/>
                <w:lang w:eastAsia="en-AU"/>
              </w:rPr>
              <w:t>Major Corneal, Scleral and Conjunctival Interventions, Minor Complexity</w:t>
            </w:r>
          </w:p>
        </w:tc>
        <w:tc>
          <w:tcPr>
            <w:tcW w:w="1486" w:type="dxa"/>
            <w:noWrap/>
            <w:hideMark/>
          </w:tcPr>
          <w:p w14:paraId="5B65A948" w14:textId="77777777" w:rsidR="004C22F9" w:rsidRPr="004C22F9" w:rsidRDefault="004C22F9" w:rsidP="00B379D4">
            <w:pPr>
              <w:jc w:val="center"/>
              <w:rPr>
                <w:sz w:val="20"/>
                <w:szCs w:val="20"/>
                <w:lang w:eastAsia="en-AU"/>
              </w:rPr>
            </w:pPr>
            <w:r w:rsidRPr="004C22F9">
              <w:rPr>
                <w:sz w:val="20"/>
                <w:szCs w:val="20"/>
                <w:lang w:eastAsia="en-AU"/>
              </w:rPr>
              <w:t>2.684</w:t>
            </w:r>
          </w:p>
        </w:tc>
        <w:tc>
          <w:tcPr>
            <w:tcW w:w="1486" w:type="dxa"/>
            <w:noWrap/>
            <w:hideMark/>
          </w:tcPr>
          <w:p w14:paraId="661C0DDD" w14:textId="77777777" w:rsidR="004C22F9" w:rsidRPr="004C22F9" w:rsidRDefault="004C22F9" w:rsidP="00B379D4">
            <w:pPr>
              <w:jc w:val="center"/>
              <w:rPr>
                <w:sz w:val="20"/>
                <w:szCs w:val="20"/>
                <w:lang w:eastAsia="en-AU"/>
              </w:rPr>
            </w:pPr>
            <w:r w:rsidRPr="004C22F9">
              <w:rPr>
                <w:sz w:val="20"/>
                <w:szCs w:val="20"/>
                <w:lang w:eastAsia="en-AU"/>
              </w:rPr>
              <w:t>1.495</w:t>
            </w:r>
          </w:p>
        </w:tc>
      </w:tr>
      <w:tr w:rsidR="004C22F9" w:rsidRPr="004959D9" w14:paraId="0C9EE344" w14:textId="77777777" w:rsidTr="00DE02DB">
        <w:trPr>
          <w:trHeight w:val="288"/>
        </w:trPr>
        <w:tc>
          <w:tcPr>
            <w:tcW w:w="988" w:type="dxa"/>
            <w:noWrap/>
            <w:hideMark/>
          </w:tcPr>
          <w:p w14:paraId="659DC2FB" w14:textId="77777777" w:rsidR="004C22F9" w:rsidRPr="004C22F9" w:rsidRDefault="004C22F9" w:rsidP="004C22F9">
            <w:pPr>
              <w:rPr>
                <w:sz w:val="20"/>
                <w:szCs w:val="20"/>
                <w:lang w:eastAsia="en-AU"/>
              </w:rPr>
            </w:pPr>
            <w:r w:rsidRPr="004C22F9">
              <w:rPr>
                <w:sz w:val="20"/>
                <w:szCs w:val="20"/>
                <w:lang w:eastAsia="en-AU"/>
              </w:rPr>
              <w:t>C05Z</w:t>
            </w:r>
          </w:p>
        </w:tc>
        <w:tc>
          <w:tcPr>
            <w:tcW w:w="5953" w:type="dxa"/>
            <w:noWrap/>
            <w:hideMark/>
          </w:tcPr>
          <w:p w14:paraId="704DFDC2" w14:textId="77777777" w:rsidR="004C22F9" w:rsidRPr="004C22F9" w:rsidRDefault="004C22F9" w:rsidP="004C22F9">
            <w:pPr>
              <w:rPr>
                <w:sz w:val="20"/>
                <w:szCs w:val="20"/>
                <w:lang w:eastAsia="en-AU"/>
              </w:rPr>
            </w:pPr>
            <w:r w:rsidRPr="004C22F9">
              <w:rPr>
                <w:sz w:val="20"/>
                <w:szCs w:val="20"/>
                <w:lang w:eastAsia="en-AU"/>
              </w:rPr>
              <w:t>Dacryocystorhinostomy</w:t>
            </w:r>
          </w:p>
        </w:tc>
        <w:tc>
          <w:tcPr>
            <w:tcW w:w="1486" w:type="dxa"/>
            <w:noWrap/>
            <w:hideMark/>
          </w:tcPr>
          <w:p w14:paraId="7B0CEEDD" w14:textId="77777777" w:rsidR="004C22F9" w:rsidRPr="004C22F9" w:rsidRDefault="004C22F9" w:rsidP="00B379D4">
            <w:pPr>
              <w:jc w:val="center"/>
              <w:rPr>
                <w:sz w:val="20"/>
                <w:szCs w:val="20"/>
                <w:lang w:eastAsia="en-AU"/>
              </w:rPr>
            </w:pPr>
            <w:r w:rsidRPr="004C22F9">
              <w:rPr>
                <w:sz w:val="20"/>
                <w:szCs w:val="20"/>
                <w:lang w:eastAsia="en-AU"/>
              </w:rPr>
              <w:t>1.552</w:t>
            </w:r>
          </w:p>
        </w:tc>
        <w:tc>
          <w:tcPr>
            <w:tcW w:w="1486" w:type="dxa"/>
            <w:noWrap/>
            <w:hideMark/>
          </w:tcPr>
          <w:p w14:paraId="3A348A00" w14:textId="77777777" w:rsidR="004C22F9" w:rsidRPr="004C22F9" w:rsidRDefault="004C22F9" w:rsidP="00B379D4">
            <w:pPr>
              <w:jc w:val="center"/>
              <w:rPr>
                <w:sz w:val="20"/>
                <w:szCs w:val="20"/>
                <w:lang w:eastAsia="en-AU"/>
              </w:rPr>
            </w:pPr>
            <w:r w:rsidRPr="004C22F9">
              <w:rPr>
                <w:sz w:val="20"/>
                <w:szCs w:val="20"/>
                <w:lang w:eastAsia="en-AU"/>
              </w:rPr>
              <w:t>1.578</w:t>
            </w:r>
          </w:p>
        </w:tc>
      </w:tr>
      <w:tr w:rsidR="004C22F9" w:rsidRPr="004959D9" w14:paraId="4D9945BC" w14:textId="77777777" w:rsidTr="00DE02DB">
        <w:trPr>
          <w:trHeight w:val="288"/>
        </w:trPr>
        <w:tc>
          <w:tcPr>
            <w:tcW w:w="988" w:type="dxa"/>
            <w:noWrap/>
            <w:hideMark/>
          </w:tcPr>
          <w:p w14:paraId="46816332" w14:textId="77777777" w:rsidR="004C22F9" w:rsidRPr="004C22F9" w:rsidRDefault="004C22F9" w:rsidP="004C22F9">
            <w:pPr>
              <w:rPr>
                <w:sz w:val="20"/>
                <w:szCs w:val="20"/>
                <w:lang w:eastAsia="en-AU"/>
              </w:rPr>
            </w:pPr>
            <w:r w:rsidRPr="004C22F9">
              <w:rPr>
                <w:sz w:val="20"/>
                <w:szCs w:val="20"/>
                <w:lang w:eastAsia="en-AU"/>
              </w:rPr>
              <w:t>C10Z</w:t>
            </w:r>
          </w:p>
        </w:tc>
        <w:tc>
          <w:tcPr>
            <w:tcW w:w="5953" w:type="dxa"/>
            <w:noWrap/>
            <w:hideMark/>
          </w:tcPr>
          <w:p w14:paraId="6CC7578B" w14:textId="77777777" w:rsidR="004C22F9" w:rsidRPr="004C22F9" w:rsidRDefault="004C22F9" w:rsidP="004C22F9">
            <w:pPr>
              <w:rPr>
                <w:sz w:val="20"/>
                <w:szCs w:val="20"/>
                <w:lang w:eastAsia="en-AU"/>
              </w:rPr>
            </w:pPr>
            <w:r w:rsidRPr="004C22F9">
              <w:rPr>
                <w:sz w:val="20"/>
                <w:szCs w:val="20"/>
                <w:lang w:eastAsia="en-AU"/>
              </w:rPr>
              <w:t>Strabismus Interventions</w:t>
            </w:r>
          </w:p>
        </w:tc>
        <w:tc>
          <w:tcPr>
            <w:tcW w:w="1486" w:type="dxa"/>
            <w:noWrap/>
            <w:hideMark/>
          </w:tcPr>
          <w:p w14:paraId="36765C4B" w14:textId="77777777" w:rsidR="004C22F9" w:rsidRPr="004C22F9" w:rsidRDefault="004C22F9" w:rsidP="00B379D4">
            <w:pPr>
              <w:jc w:val="center"/>
              <w:rPr>
                <w:sz w:val="20"/>
                <w:szCs w:val="20"/>
                <w:lang w:eastAsia="en-AU"/>
              </w:rPr>
            </w:pPr>
            <w:r w:rsidRPr="004C22F9">
              <w:rPr>
                <w:sz w:val="20"/>
                <w:szCs w:val="20"/>
                <w:lang w:eastAsia="en-AU"/>
              </w:rPr>
              <w:t>0.989</w:t>
            </w:r>
          </w:p>
        </w:tc>
        <w:tc>
          <w:tcPr>
            <w:tcW w:w="1486" w:type="dxa"/>
            <w:noWrap/>
            <w:hideMark/>
          </w:tcPr>
          <w:p w14:paraId="75BF7931" w14:textId="77777777" w:rsidR="004C22F9" w:rsidRPr="004C22F9" w:rsidRDefault="004C22F9" w:rsidP="00B379D4">
            <w:pPr>
              <w:jc w:val="center"/>
              <w:rPr>
                <w:sz w:val="20"/>
                <w:szCs w:val="20"/>
                <w:lang w:eastAsia="en-AU"/>
              </w:rPr>
            </w:pPr>
            <w:r w:rsidRPr="004C22F9">
              <w:rPr>
                <w:sz w:val="20"/>
                <w:szCs w:val="20"/>
                <w:lang w:eastAsia="en-AU"/>
              </w:rPr>
              <w:t>1.044</w:t>
            </w:r>
          </w:p>
        </w:tc>
      </w:tr>
      <w:tr w:rsidR="004C22F9" w:rsidRPr="004959D9" w14:paraId="7F054FBD" w14:textId="77777777" w:rsidTr="00DE02DB">
        <w:trPr>
          <w:trHeight w:val="288"/>
        </w:trPr>
        <w:tc>
          <w:tcPr>
            <w:tcW w:w="988" w:type="dxa"/>
            <w:noWrap/>
            <w:hideMark/>
          </w:tcPr>
          <w:p w14:paraId="0C151DBC" w14:textId="77777777" w:rsidR="004C22F9" w:rsidRPr="004C22F9" w:rsidRDefault="004C22F9" w:rsidP="004C22F9">
            <w:pPr>
              <w:rPr>
                <w:sz w:val="20"/>
                <w:szCs w:val="20"/>
                <w:lang w:eastAsia="en-AU"/>
              </w:rPr>
            </w:pPr>
            <w:r w:rsidRPr="004C22F9">
              <w:rPr>
                <w:sz w:val="20"/>
                <w:szCs w:val="20"/>
                <w:lang w:eastAsia="en-AU"/>
              </w:rPr>
              <w:t>C11Z</w:t>
            </w:r>
          </w:p>
        </w:tc>
        <w:tc>
          <w:tcPr>
            <w:tcW w:w="5953" w:type="dxa"/>
            <w:noWrap/>
            <w:hideMark/>
          </w:tcPr>
          <w:p w14:paraId="21226002" w14:textId="77777777" w:rsidR="004C22F9" w:rsidRPr="004C22F9" w:rsidRDefault="004C22F9" w:rsidP="004C22F9">
            <w:pPr>
              <w:rPr>
                <w:sz w:val="20"/>
                <w:szCs w:val="20"/>
                <w:lang w:eastAsia="en-AU"/>
              </w:rPr>
            </w:pPr>
            <w:r w:rsidRPr="004C22F9">
              <w:rPr>
                <w:sz w:val="20"/>
                <w:szCs w:val="20"/>
                <w:lang w:eastAsia="en-AU"/>
              </w:rPr>
              <w:t>Eyelid Interventions</w:t>
            </w:r>
          </w:p>
        </w:tc>
        <w:tc>
          <w:tcPr>
            <w:tcW w:w="1486" w:type="dxa"/>
            <w:noWrap/>
            <w:hideMark/>
          </w:tcPr>
          <w:p w14:paraId="3EC9F4BC" w14:textId="77777777" w:rsidR="004C22F9" w:rsidRPr="004C22F9" w:rsidRDefault="004C22F9" w:rsidP="00B379D4">
            <w:pPr>
              <w:jc w:val="center"/>
              <w:rPr>
                <w:sz w:val="20"/>
                <w:szCs w:val="20"/>
                <w:lang w:eastAsia="en-AU"/>
              </w:rPr>
            </w:pPr>
            <w:r w:rsidRPr="004C22F9">
              <w:rPr>
                <w:sz w:val="20"/>
                <w:szCs w:val="20"/>
                <w:lang w:eastAsia="en-AU"/>
              </w:rPr>
              <w:t>0.916</w:t>
            </w:r>
          </w:p>
        </w:tc>
        <w:tc>
          <w:tcPr>
            <w:tcW w:w="1486" w:type="dxa"/>
            <w:noWrap/>
            <w:hideMark/>
          </w:tcPr>
          <w:p w14:paraId="64BE9920" w14:textId="77777777" w:rsidR="004C22F9" w:rsidRPr="004C22F9" w:rsidRDefault="004C22F9" w:rsidP="00B379D4">
            <w:pPr>
              <w:jc w:val="center"/>
              <w:rPr>
                <w:sz w:val="20"/>
                <w:szCs w:val="20"/>
                <w:lang w:eastAsia="en-AU"/>
              </w:rPr>
            </w:pPr>
            <w:r w:rsidRPr="004C22F9">
              <w:rPr>
                <w:sz w:val="20"/>
                <w:szCs w:val="20"/>
                <w:lang w:eastAsia="en-AU"/>
              </w:rPr>
              <w:t>0.887</w:t>
            </w:r>
          </w:p>
        </w:tc>
      </w:tr>
      <w:tr w:rsidR="004C22F9" w:rsidRPr="004959D9" w14:paraId="180F5303" w14:textId="77777777" w:rsidTr="00DE02DB">
        <w:trPr>
          <w:trHeight w:val="288"/>
        </w:trPr>
        <w:tc>
          <w:tcPr>
            <w:tcW w:w="988" w:type="dxa"/>
            <w:noWrap/>
            <w:hideMark/>
          </w:tcPr>
          <w:p w14:paraId="09D1142D" w14:textId="77777777" w:rsidR="004C22F9" w:rsidRPr="004C22F9" w:rsidRDefault="004C22F9" w:rsidP="004C22F9">
            <w:pPr>
              <w:rPr>
                <w:sz w:val="20"/>
                <w:szCs w:val="20"/>
                <w:lang w:eastAsia="en-AU"/>
              </w:rPr>
            </w:pPr>
            <w:r w:rsidRPr="004C22F9">
              <w:rPr>
                <w:sz w:val="20"/>
                <w:szCs w:val="20"/>
                <w:lang w:eastAsia="en-AU"/>
              </w:rPr>
              <w:t>C12A</w:t>
            </w:r>
          </w:p>
        </w:tc>
        <w:tc>
          <w:tcPr>
            <w:tcW w:w="5953" w:type="dxa"/>
            <w:noWrap/>
            <w:hideMark/>
          </w:tcPr>
          <w:p w14:paraId="34FFC868" w14:textId="77777777" w:rsidR="004C22F9" w:rsidRPr="004C22F9" w:rsidRDefault="004C22F9" w:rsidP="004C22F9">
            <w:pPr>
              <w:rPr>
                <w:sz w:val="20"/>
                <w:szCs w:val="20"/>
                <w:lang w:eastAsia="en-AU"/>
              </w:rPr>
            </w:pPr>
            <w:r w:rsidRPr="004C22F9">
              <w:rPr>
                <w:sz w:val="20"/>
                <w:szCs w:val="20"/>
                <w:lang w:eastAsia="en-AU"/>
              </w:rPr>
              <w:t>Other Corneal, Scleral and Conjunctival Interventions, Major Complexity</w:t>
            </w:r>
          </w:p>
        </w:tc>
        <w:tc>
          <w:tcPr>
            <w:tcW w:w="1486" w:type="dxa"/>
            <w:noWrap/>
            <w:hideMark/>
          </w:tcPr>
          <w:p w14:paraId="53B81140" w14:textId="77777777" w:rsidR="004C22F9" w:rsidRPr="004C22F9" w:rsidRDefault="004C22F9" w:rsidP="00B379D4">
            <w:pPr>
              <w:jc w:val="center"/>
              <w:rPr>
                <w:sz w:val="20"/>
                <w:szCs w:val="20"/>
                <w:lang w:eastAsia="en-AU"/>
              </w:rPr>
            </w:pPr>
            <w:r w:rsidRPr="004C22F9">
              <w:rPr>
                <w:sz w:val="20"/>
                <w:szCs w:val="20"/>
                <w:lang w:eastAsia="en-AU"/>
              </w:rPr>
              <w:t>1.965</w:t>
            </w:r>
          </w:p>
        </w:tc>
        <w:tc>
          <w:tcPr>
            <w:tcW w:w="1486" w:type="dxa"/>
            <w:noWrap/>
            <w:hideMark/>
          </w:tcPr>
          <w:p w14:paraId="577AAB6D" w14:textId="77777777" w:rsidR="004C22F9" w:rsidRPr="004C22F9" w:rsidRDefault="004C22F9" w:rsidP="00B379D4">
            <w:pPr>
              <w:jc w:val="center"/>
              <w:rPr>
                <w:sz w:val="20"/>
                <w:szCs w:val="20"/>
                <w:lang w:eastAsia="en-AU"/>
              </w:rPr>
            </w:pPr>
            <w:r w:rsidRPr="004C22F9">
              <w:rPr>
                <w:sz w:val="20"/>
                <w:szCs w:val="20"/>
                <w:lang w:eastAsia="en-AU"/>
              </w:rPr>
              <w:t>2.61</w:t>
            </w:r>
          </w:p>
        </w:tc>
      </w:tr>
      <w:tr w:rsidR="004C22F9" w:rsidRPr="004959D9" w14:paraId="619FDB10" w14:textId="77777777" w:rsidTr="00DE02DB">
        <w:trPr>
          <w:trHeight w:val="288"/>
        </w:trPr>
        <w:tc>
          <w:tcPr>
            <w:tcW w:w="988" w:type="dxa"/>
            <w:noWrap/>
            <w:hideMark/>
          </w:tcPr>
          <w:p w14:paraId="1EF04879" w14:textId="77777777" w:rsidR="004C22F9" w:rsidRPr="004C22F9" w:rsidRDefault="004C22F9" w:rsidP="004C22F9">
            <w:pPr>
              <w:rPr>
                <w:sz w:val="20"/>
                <w:szCs w:val="20"/>
                <w:lang w:eastAsia="en-AU"/>
              </w:rPr>
            </w:pPr>
            <w:r w:rsidRPr="004C22F9">
              <w:rPr>
                <w:sz w:val="20"/>
                <w:szCs w:val="20"/>
                <w:lang w:eastAsia="en-AU"/>
              </w:rPr>
              <w:lastRenderedPageBreak/>
              <w:t>C12B</w:t>
            </w:r>
          </w:p>
        </w:tc>
        <w:tc>
          <w:tcPr>
            <w:tcW w:w="5953" w:type="dxa"/>
            <w:noWrap/>
            <w:hideMark/>
          </w:tcPr>
          <w:p w14:paraId="03190E25" w14:textId="77777777" w:rsidR="004C22F9" w:rsidRPr="004C22F9" w:rsidRDefault="004C22F9" w:rsidP="004C22F9">
            <w:pPr>
              <w:rPr>
                <w:sz w:val="20"/>
                <w:szCs w:val="20"/>
                <w:lang w:eastAsia="en-AU"/>
              </w:rPr>
            </w:pPr>
            <w:r w:rsidRPr="004C22F9">
              <w:rPr>
                <w:sz w:val="20"/>
                <w:szCs w:val="20"/>
                <w:lang w:eastAsia="en-AU"/>
              </w:rPr>
              <w:t>Other Corneal, Scleral and Conjunctival Interventions, Minor Complexity</w:t>
            </w:r>
          </w:p>
        </w:tc>
        <w:tc>
          <w:tcPr>
            <w:tcW w:w="1486" w:type="dxa"/>
            <w:noWrap/>
            <w:hideMark/>
          </w:tcPr>
          <w:p w14:paraId="73406027" w14:textId="77777777" w:rsidR="004C22F9" w:rsidRPr="004C22F9" w:rsidRDefault="004C22F9" w:rsidP="00B379D4">
            <w:pPr>
              <w:jc w:val="center"/>
              <w:rPr>
                <w:sz w:val="20"/>
                <w:szCs w:val="20"/>
                <w:lang w:eastAsia="en-AU"/>
              </w:rPr>
            </w:pPr>
            <w:r w:rsidRPr="004C22F9">
              <w:rPr>
                <w:sz w:val="20"/>
                <w:szCs w:val="20"/>
                <w:lang w:eastAsia="en-AU"/>
              </w:rPr>
              <w:t>0.731</w:t>
            </w:r>
          </w:p>
        </w:tc>
        <w:tc>
          <w:tcPr>
            <w:tcW w:w="1486" w:type="dxa"/>
            <w:noWrap/>
            <w:hideMark/>
          </w:tcPr>
          <w:p w14:paraId="07B5B9A6" w14:textId="77777777" w:rsidR="004C22F9" w:rsidRPr="004C22F9" w:rsidRDefault="004C22F9" w:rsidP="00B379D4">
            <w:pPr>
              <w:jc w:val="center"/>
              <w:rPr>
                <w:sz w:val="20"/>
                <w:szCs w:val="20"/>
                <w:lang w:eastAsia="en-AU"/>
              </w:rPr>
            </w:pPr>
            <w:r w:rsidRPr="004C22F9">
              <w:rPr>
                <w:sz w:val="20"/>
                <w:szCs w:val="20"/>
                <w:lang w:eastAsia="en-AU"/>
              </w:rPr>
              <w:t>0.713</w:t>
            </w:r>
          </w:p>
        </w:tc>
      </w:tr>
      <w:tr w:rsidR="004C22F9" w:rsidRPr="004959D9" w14:paraId="57237B55" w14:textId="77777777" w:rsidTr="00DE02DB">
        <w:trPr>
          <w:trHeight w:val="288"/>
        </w:trPr>
        <w:tc>
          <w:tcPr>
            <w:tcW w:w="988" w:type="dxa"/>
            <w:noWrap/>
            <w:hideMark/>
          </w:tcPr>
          <w:p w14:paraId="4CA3D2C6" w14:textId="77777777" w:rsidR="004C22F9" w:rsidRPr="004C22F9" w:rsidRDefault="004C22F9" w:rsidP="004C22F9">
            <w:pPr>
              <w:rPr>
                <w:sz w:val="20"/>
                <w:szCs w:val="20"/>
                <w:lang w:eastAsia="en-AU"/>
              </w:rPr>
            </w:pPr>
            <w:r w:rsidRPr="004C22F9">
              <w:rPr>
                <w:sz w:val="20"/>
                <w:szCs w:val="20"/>
                <w:lang w:eastAsia="en-AU"/>
              </w:rPr>
              <w:t>C13Z</w:t>
            </w:r>
          </w:p>
        </w:tc>
        <w:tc>
          <w:tcPr>
            <w:tcW w:w="5953" w:type="dxa"/>
            <w:noWrap/>
            <w:hideMark/>
          </w:tcPr>
          <w:p w14:paraId="43D9C73A" w14:textId="77777777" w:rsidR="004C22F9" w:rsidRPr="004C22F9" w:rsidRDefault="004C22F9" w:rsidP="004C22F9">
            <w:pPr>
              <w:rPr>
                <w:sz w:val="20"/>
                <w:szCs w:val="20"/>
                <w:lang w:eastAsia="en-AU"/>
              </w:rPr>
            </w:pPr>
            <w:r w:rsidRPr="004C22F9">
              <w:rPr>
                <w:sz w:val="20"/>
                <w:szCs w:val="20"/>
                <w:lang w:eastAsia="en-AU"/>
              </w:rPr>
              <w:t>Lacrimal Interventions</w:t>
            </w:r>
          </w:p>
        </w:tc>
        <w:tc>
          <w:tcPr>
            <w:tcW w:w="1486" w:type="dxa"/>
            <w:noWrap/>
            <w:hideMark/>
          </w:tcPr>
          <w:p w14:paraId="14BCD8FC" w14:textId="77777777" w:rsidR="004C22F9" w:rsidRPr="004C22F9" w:rsidRDefault="004C22F9" w:rsidP="00B379D4">
            <w:pPr>
              <w:jc w:val="center"/>
              <w:rPr>
                <w:sz w:val="20"/>
                <w:szCs w:val="20"/>
                <w:lang w:eastAsia="en-AU"/>
              </w:rPr>
            </w:pPr>
            <w:r w:rsidRPr="004C22F9">
              <w:rPr>
                <w:sz w:val="20"/>
                <w:szCs w:val="20"/>
                <w:lang w:eastAsia="en-AU"/>
              </w:rPr>
              <w:t>1.019</w:t>
            </w:r>
          </w:p>
        </w:tc>
        <w:tc>
          <w:tcPr>
            <w:tcW w:w="1486" w:type="dxa"/>
            <w:noWrap/>
            <w:hideMark/>
          </w:tcPr>
          <w:p w14:paraId="2BDCF804" w14:textId="77777777" w:rsidR="004C22F9" w:rsidRPr="004C22F9" w:rsidRDefault="004C22F9" w:rsidP="00B379D4">
            <w:pPr>
              <w:jc w:val="center"/>
              <w:rPr>
                <w:sz w:val="20"/>
                <w:szCs w:val="20"/>
                <w:lang w:eastAsia="en-AU"/>
              </w:rPr>
            </w:pPr>
            <w:r w:rsidRPr="004C22F9">
              <w:rPr>
                <w:sz w:val="20"/>
                <w:szCs w:val="20"/>
                <w:lang w:eastAsia="en-AU"/>
              </w:rPr>
              <w:t>0.98</w:t>
            </w:r>
          </w:p>
        </w:tc>
      </w:tr>
      <w:tr w:rsidR="004C22F9" w:rsidRPr="004959D9" w14:paraId="1E73525E" w14:textId="77777777" w:rsidTr="00DE02DB">
        <w:trPr>
          <w:trHeight w:val="288"/>
        </w:trPr>
        <w:tc>
          <w:tcPr>
            <w:tcW w:w="988" w:type="dxa"/>
            <w:noWrap/>
            <w:hideMark/>
          </w:tcPr>
          <w:p w14:paraId="073F4978" w14:textId="77777777" w:rsidR="004C22F9" w:rsidRPr="004C22F9" w:rsidRDefault="004C22F9" w:rsidP="004C22F9">
            <w:pPr>
              <w:rPr>
                <w:sz w:val="20"/>
                <w:szCs w:val="20"/>
                <w:lang w:eastAsia="en-AU"/>
              </w:rPr>
            </w:pPr>
            <w:r w:rsidRPr="004C22F9">
              <w:rPr>
                <w:sz w:val="20"/>
                <w:szCs w:val="20"/>
                <w:lang w:eastAsia="en-AU"/>
              </w:rPr>
              <w:t>C14A</w:t>
            </w:r>
          </w:p>
        </w:tc>
        <w:tc>
          <w:tcPr>
            <w:tcW w:w="5953" w:type="dxa"/>
            <w:noWrap/>
            <w:hideMark/>
          </w:tcPr>
          <w:p w14:paraId="21F22F0D" w14:textId="77777777" w:rsidR="004C22F9" w:rsidRPr="004C22F9" w:rsidRDefault="004C22F9" w:rsidP="004C22F9">
            <w:pPr>
              <w:rPr>
                <w:sz w:val="20"/>
                <w:szCs w:val="20"/>
                <w:lang w:eastAsia="en-AU"/>
              </w:rPr>
            </w:pPr>
            <w:r w:rsidRPr="004C22F9">
              <w:rPr>
                <w:sz w:val="20"/>
                <w:szCs w:val="20"/>
                <w:lang w:eastAsia="en-AU"/>
              </w:rPr>
              <w:t>Other Eye Interventions, Major Complexity</w:t>
            </w:r>
          </w:p>
        </w:tc>
        <w:tc>
          <w:tcPr>
            <w:tcW w:w="1486" w:type="dxa"/>
            <w:noWrap/>
            <w:hideMark/>
          </w:tcPr>
          <w:p w14:paraId="6303D0E0" w14:textId="77777777" w:rsidR="004C22F9" w:rsidRPr="004C22F9" w:rsidRDefault="004C22F9" w:rsidP="00B379D4">
            <w:pPr>
              <w:jc w:val="center"/>
              <w:rPr>
                <w:sz w:val="20"/>
                <w:szCs w:val="20"/>
                <w:lang w:eastAsia="en-AU"/>
              </w:rPr>
            </w:pPr>
            <w:r w:rsidRPr="004C22F9">
              <w:rPr>
                <w:sz w:val="20"/>
                <w:szCs w:val="20"/>
                <w:lang w:eastAsia="en-AU"/>
              </w:rPr>
              <w:t>3.003</w:t>
            </w:r>
          </w:p>
        </w:tc>
        <w:tc>
          <w:tcPr>
            <w:tcW w:w="1486" w:type="dxa"/>
            <w:noWrap/>
            <w:hideMark/>
          </w:tcPr>
          <w:p w14:paraId="24710256" w14:textId="77777777" w:rsidR="004C22F9" w:rsidRPr="004C22F9" w:rsidRDefault="004C22F9" w:rsidP="00B379D4">
            <w:pPr>
              <w:jc w:val="center"/>
              <w:rPr>
                <w:sz w:val="20"/>
                <w:szCs w:val="20"/>
                <w:lang w:eastAsia="en-AU"/>
              </w:rPr>
            </w:pPr>
            <w:r w:rsidRPr="004C22F9">
              <w:rPr>
                <w:sz w:val="20"/>
                <w:szCs w:val="20"/>
                <w:lang w:eastAsia="en-AU"/>
              </w:rPr>
              <w:t>1.564</w:t>
            </w:r>
          </w:p>
        </w:tc>
      </w:tr>
      <w:tr w:rsidR="004C22F9" w:rsidRPr="004959D9" w14:paraId="0B3E8F5E" w14:textId="77777777" w:rsidTr="00DE02DB">
        <w:trPr>
          <w:trHeight w:val="288"/>
        </w:trPr>
        <w:tc>
          <w:tcPr>
            <w:tcW w:w="988" w:type="dxa"/>
            <w:noWrap/>
            <w:hideMark/>
          </w:tcPr>
          <w:p w14:paraId="492BB1AC" w14:textId="77777777" w:rsidR="004C22F9" w:rsidRPr="004C22F9" w:rsidRDefault="004C22F9" w:rsidP="004C22F9">
            <w:pPr>
              <w:rPr>
                <w:sz w:val="20"/>
                <w:szCs w:val="20"/>
                <w:lang w:eastAsia="en-AU"/>
              </w:rPr>
            </w:pPr>
            <w:r w:rsidRPr="004C22F9">
              <w:rPr>
                <w:sz w:val="20"/>
                <w:szCs w:val="20"/>
                <w:lang w:eastAsia="en-AU"/>
              </w:rPr>
              <w:t>C14B</w:t>
            </w:r>
          </w:p>
        </w:tc>
        <w:tc>
          <w:tcPr>
            <w:tcW w:w="5953" w:type="dxa"/>
            <w:noWrap/>
            <w:hideMark/>
          </w:tcPr>
          <w:p w14:paraId="2C4BDEF0" w14:textId="77777777" w:rsidR="004C22F9" w:rsidRPr="004C22F9" w:rsidRDefault="004C22F9" w:rsidP="004C22F9">
            <w:pPr>
              <w:rPr>
                <w:sz w:val="20"/>
                <w:szCs w:val="20"/>
                <w:lang w:eastAsia="en-AU"/>
              </w:rPr>
            </w:pPr>
            <w:r w:rsidRPr="004C22F9">
              <w:rPr>
                <w:sz w:val="20"/>
                <w:szCs w:val="20"/>
                <w:lang w:eastAsia="en-AU"/>
              </w:rPr>
              <w:t>Other Eye Interventions, Minor Complexity</w:t>
            </w:r>
          </w:p>
        </w:tc>
        <w:tc>
          <w:tcPr>
            <w:tcW w:w="1486" w:type="dxa"/>
            <w:noWrap/>
            <w:hideMark/>
          </w:tcPr>
          <w:p w14:paraId="75B473A7" w14:textId="77777777" w:rsidR="004C22F9" w:rsidRPr="004C22F9" w:rsidRDefault="004C22F9" w:rsidP="00B379D4">
            <w:pPr>
              <w:jc w:val="center"/>
              <w:rPr>
                <w:sz w:val="20"/>
                <w:szCs w:val="20"/>
                <w:lang w:eastAsia="en-AU"/>
              </w:rPr>
            </w:pPr>
            <w:r w:rsidRPr="004C22F9">
              <w:rPr>
                <w:sz w:val="20"/>
                <w:szCs w:val="20"/>
                <w:lang w:eastAsia="en-AU"/>
              </w:rPr>
              <w:t>0.658</w:t>
            </w:r>
          </w:p>
        </w:tc>
        <w:tc>
          <w:tcPr>
            <w:tcW w:w="1486" w:type="dxa"/>
            <w:noWrap/>
            <w:hideMark/>
          </w:tcPr>
          <w:p w14:paraId="26C5BF09" w14:textId="77777777" w:rsidR="004C22F9" w:rsidRPr="004C22F9" w:rsidRDefault="004C22F9" w:rsidP="00B379D4">
            <w:pPr>
              <w:jc w:val="center"/>
              <w:rPr>
                <w:sz w:val="20"/>
                <w:szCs w:val="20"/>
                <w:lang w:eastAsia="en-AU"/>
              </w:rPr>
            </w:pPr>
            <w:r w:rsidRPr="004C22F9">
              <w:rPr>
                <w:sz w:val="20"/>
                <w:szCs w:val="20"/>
                <w:lang w:eastAsia="en-AU"/>
              </w:rPr>
              <w:t>0.616</w:t>
            </w:r>
          </w:p>
        </w:tc>
      </w:tr>
      <w:tr w:rsidR="004C22F9" w:rsidRPr="004959D9" w14:paraId="59E4613C" w14:textId="77777777" w:rsidTr="00DE02DB">
        <w:trPr>
          <w:trHeight w:val="288"/>
        </w:trPr>
        <w:tc>
          <w:tcPr>
            <w:tcW w:w="988" w:type="dxa"/>
            <w:noWrap/>
            <w:hideMark/>
          </w:tcPr>
          <w:p w14:paraId="7A0ECD7B" w14:textId="77777777" w:rsidR="004C22F9" w:rsidRPr="004C22F9" w:rsidRDefault="004C22F9" w:rsidP="004C22F9">
            <w:pPr>
              <w:rPr>
                <w:sz w:val="20"/>
                <w:szCs w:val="20"/>
                <w:lang w:eastAsia="en-AU"/>
              </w:rPr>
            </w:pPr>
            <w:r w:rsidRPr="004C22F9">
              <w:rPr>
                <w:sz w:val="20"/>
                <w:szCs w:val="20"/>
                <w:lang w:eastAsia="en-AU"/>
              </w:rPr>
              <w:t>C15A</w:t>
            </w:r>
          </w:p>
        </w:tc>
        <w:tc>
          <w:tcPr>
            <w:tcW w:w="5953" w:type="dxa"/>
            <w:noWrap/>
            <w:hideMark/>
          </w:tcPr>
          <w:p w14:paraId="24EDDAB3" w14:textId="77777777" w:rsidR="004C22F9" w:rsidRPr="004C22F9" w:rsidRDefault="004C22F9" w:rsidP="004C22F9">
            <w:pPr>
              <w:rPr>
                <w:sz w:val="20"/>
                <w:szCs w:val="20"/>
                <w:lang w:eastAsia="en-AU"/>
              </w:rPr>
            </w:pPr>
            <w:r w:rsidRPr="004C22F9">
              <w:rPr>
                <w:sz w:val="20"/>
                <w:szCs w:val="20"/>
                <w:lang w:eastAsia="en-AU"/>
              </w:rPr>
              <w:t>Glaucoma and Complex Cataract Interventions, Major Complexity</w:t>
            </w:r>
          </w:p>
        </w:tc>
        <w:tc>
          <w:tcPr>
            <w:tcW w:w="1486" w:type="dxa"/>
            <w:noWrap/>
            <w:hideMark/>
          </w:tcPr>
          <w:p w14:paraId="53EBD7F9" w14:textId="77777777" w:rsidR="004C22F9" w:rsidRPr="004C22F9" w:rsidRDefault="004C22F9" w:rsidP="00B379D4">
            <w:pPr>
              <w:jc w:val="center"/>
              <w:rPr>
                <w:sz w:val="20"/>
                <w:szCs w:val="20"/>
                <w:lang w:eastAsia="en-AU"/>
              </w:rPr>
            </w:pPr>
            <w:r w:rsidRPr="004C22F9">
              <w:rPr>
                <w:sz w:val="20"/>
                <w:szCs w:val="20"/>
                <w:lang w:eastAsia="en-AU"/>
              </w:rPr>
              <w:t>1.986</w:t>
            </w:r>
          </w:p>
        </w:tc>
        <w:tc>
          <w:tcPr>
            <w:tcW w:w="1486" w:type="dxa"/>
            <w:noWrap/>
            <w:hideMark/>
          </w:tcPr>
          <w:p w14:paraId="19C94839" w14:textId="77777777" w:rsidR="004C22F9" w:rsidRPr="004C22F9" w:rsidRDefault="004C22F9" w:rsidP="00B379D4">
            <w:pPr>
              <w:jc w:val="center"/>
              <w:rPr>
                <w:sz w:val="20"/>
                <w:szCs w:val="20"/>
                <w:lang w:eastAsia="en-AU"/>
              </w:rPr>
            </w:pPr>
            <w:r w:rsidRPr="004C22F9">
              <w:rPr>
                <w:sz w:val="20"/>
                <w:szCs w:val="20"/>
                <w:lang w:eastAsia="en-AU"/>
              </w:rPr>
              <w:t>2.679</w:t>
            </w:r>
          </w:p>
        </w:tc>
      </w:tr>
      <w:tr w:rsidR="004C22F9" w:rsidRPr="004959D9" w14:paraId="096DD2B2" w14:textId="77777777" w:rsidTr="00DE02DB">
        <w:trPr>
          <w:trHeight w:val="288"/>
        </w:trPr>
        <w:tc>
          <w:tcPr>
            <w:tcW w:w="988" w:type="dxa"/>
            <w:noWrap/>
            <w:hideMark/>
          </w:tcPr>
          <w:p w14:paraId="29733349" w14:textId="77777777" w:rsidR="004C22F9" w:rsidRPr="004C22F9" w:rsidRDefault="004C22F9" w:rsidP="004C22F9">
            <w:pPr>
              <w:rPr>
                <w:sz w:val="20"/>
                <w:szCs w:val="20"/>
                <w:lang w:eastAsia="en-AU"/>
              </w:rPr>
            </w:pPr>
            <w:r w:rsidRPr="004C22F9">
              <w:rPr>
                <w:sz w:val="20"/>
                <w:szCs w:val="20"/>
                <w:lang w:eastAsia="en-AU"/>
              </w:rPr>
              <w:t>C15B</w:t>
            </w:r>
          </w:p>
        </w:tc>
        <w:tc>
          <w:tcPr>
            <w:tcW w:w="5953" w:type="dxa"/>
            <w:noWrap/>
            <w:hideMark/>
          </w:tcPr>
          <w:p w14:paraId="43832DFE" w14:textId="77777777" w:rsidR="004C22F9" w:rsidRPr="004C22F9" w:rsidRDefault="004C22F9" w:rsidP="004C22F9">
            <w:pPr>
              <w:rPr>
                <w:sz w:val="20"/>
                <w:szCs w:val="20"/>
                <w:lang w:eastAsia="en-AU"/>
              </w:rPr>
            </w:pPr>
            <w:r w:rsidRPr="004C22F9">
              <w:rPr>
                <w:sz w:val="20"/>
                <w:szCs w:val="20"/>
                <w:lang w:eastAsia="en-AU"/>
              </w:rPr>
              <w:t>Glaucoma and Complex Cataract Interventions, Minor Complexity</w:t>
            </w:r>
          </w:p>
        </w:tc>
        <w:tc>
          <w:tcPr>
            <w:tcW w:w="1486" w:type="dxa"/>
            <w:noWrap/>
            <w:hideMark/>
          </w:tcPr>
          <w:p w14:paraId="1A884523" w14:textId="77777777" w:rsidR="004C22F9" w:rsidRPr="004C22F9" w:rsidRDefault="004C22F9" w:rsidP="00B379D4">
            <w:pPr>
              <w:jc w:val="center"/>
              <w:rPr>
                <w:sz w:val="20"/>
                <w:szCs w:val="20"/>
                <w:lang w:eastAsia="en-AU"/>
              </w:rPr>
            </w:pPr>
            <w:r w:rsidRPr="004C22F9">
              <w:rPr>
                <w:sz w:val="20"/>
                <w:szCs w:val="20"/>
                <w:lang w:eastAsia="en-AU"/>
              </w:rPr>
              <w:t>0.847</w:t>
            </w:r>
          </w:p>
        </w:tc>
        <w:tc>
          <w:tcPr>
            <w:tcW w:w="1486" w:type="dxa"/>
            <w:noWrap/>
            <w:hideMark/>
          </w:tcPr>
          <w:p w14:paraId="78D11DB6" w14:textId="77777777" w:rsidR="004C22F9" w:rsidRPr="004C22F9" w:rsidRDefault="004C22F9" w:rsidP="00B379D4">
            <w:pPr>
              <w:jc w:val="center"/>
              <w:rPr>
                <w:sz w:val="20"/>
                <w:szCs w:val="20"/>
                <w:lang w:eastAsia="en-AU"/>
              </w:rPr>
            </w:pPr>
            <w:r w:rsidRPr="004C22F9">
              <w:rPr>
                <w:sz w:val="20"/>
                <w:szCs w:val="20"/>
                <w:lang w:eastAsia="en-AU"/>
              </w:rPr>
              <w:t>1.339</w:t>
            </w:r>
          </w:p>
        </w:tc>
      </w:tr>
      <w:tr w:rsidR="004C22F9" w:rsidRPr="004959D9" w14:paraId="31FDBE95" w14:textId="77777777" w:rsidTr="00DE02DB">
        <w:trPr>
          <w:trHeight w:val="288"/>
        </w:trPr>
        <w:tc>
          <w:tcPr>
            <w:tcW w:w="988" w:type="dxa"/>
            <w:noWrap/>
            <w:hideMark/>
          </w:tcPr>
          <w:p w14:paraId="5538A8A4" w14:textId="77777777" w:rsidR="004C22F9" w:rsidRPr="004C22F9" w:rsidRDefault="004C22F9" w:rsidP="004C22F9">
            <w:pPr>
              <w:rPr>
                <w:sz w:val="20"/>
                <w:szCs w:val="20"/>
                <w:lang w:eastAsia="en-AU"/>
              </w:rPr>
            </w:pPr>
            <w:r w:rsidRPr="004C22F9">
              <w:rPr>
                <w:sz w:val="20"/>
                <w:szCs w:val="20"/>
                <w:lang w:eastAsia="en-AU"/>
              </w:rPr>
              <w:t>C16Z</w:t>
            </w:r>
          </w:p>
        </w:tc>
        <w:tc>
          <w:tcPr>
            <w:tcW w:w="5953" w:type="dxa"/>
            <w:noWrap/>
            <w:hideMark/>
          </w:tcPr>
          <w:p w14:paraId="79AA7B55" w14:textId="77777777" w:rsidR="004C22F9" w:rsidRPr="004C22F9" w:rsidRDefault="004C22F9" w:rsidP="004C22F9">
            <w:pPr>
              <w:rPr>
                <w:sz w:val="20"/>
                <w:szCs w:val="20"/>
                <w:lang w:eastAsia="en-AU"/>
              </w:rPr>
            </w:pPr>
            <w:r w:rsidRPr="004C22F9">
              <w:rPr>
                <w:sz w:val="20"/>
                <w:szCs w:val="20"/>
                <w:lang w:eastAsia="en-AU"/>
              </w:rPr>
              <w:t>Lens Interventions</w:t>
            </w:r>
          </w:p>
        </w:tc>
        <w:tc>
          <w:tcPr>
            <w:tcW w:w="1486" w:type="dxa"/>
            <w:noWrap/>
            <w:hideMark/>
          </w:tcPr>
          <w:p w14:paraId="1C4A7154" w14:textId="77777777" w:rsidR="004C22F9" w:rsidRPr="004C22F9" w:rsidRDefault="004C22F9" w:rsidP="00B379D4">
            <w:pPr>
              <w:jc w:val="center"/>
              <w:rPr>
                <w:sz w:val="20"/>
                <w:szCs w:val="20"/>
                <w:lang w:eastAsia="en-AU"/>
              </w:rPr>
            </w:pPr>
            <w:r w:rsidRPr="004C22F9">
              <w:rPr>
                <w:sz w:val="20"/>
                <w:szCs w:val="20"/>
                <w:lang w:eastAsia="en-AU"/>
              </w:rPr>
              <w:t>0.779</w:t>
            </w:r>
          </w:p>
        </w:tc>
        <w:tc>
          <w:tcPr>
            <w:tcW w:w="1486" w:type="dxa"/>
            <w:noWrap/>
            <w:hideMark/>
          </w:tcPr>
          <w:p w14:paraId="6EEA6A52" w14:textId="77777777" w:rsidR="004C22F9" w:rsidRPr="004C22F9" w:rsidRDefault="004C22F9" w:rsidP="00B379D4">
            <w:pPr>
              <w:jc w:val="center"/>
              <w:rPr>
                <w:sz w:val="20"/>
                <w:szCs w:val="20"/>
                <w:lang w:eastAsia="en-AU"/>
              </w:rPr>
            </w:pPr>
            <w:r w:rsidRPr="004C22F9">
              <w:rPr>
                <w:sz w:val="20"/>
                <w:szCs w:val="20"/>
                <w:lang w:eastAsia="en-AU"/>
              </w:rPr>
              <w:t>0.569</w:t>
            </w:r>
          </w:p>
        </w:tc>
      </w:tr>
      <w:tr w:rsidR="004C22F9" w:rsidRPr="004959D9" w14:paraId="68D079AF" w14:textId="77777777" w:rsidTr="00DE02DB">
        <w:trPr>
          <w:trHeight w:val="288"/>
        </w:trPr>
        <w:tc>
          <w:tcPr>
            <w:tcW w:w="988" w:type="dxa"/>
            <w:noWrap/>
            <w:hideMark/>
          </w:tcPr>
          <w:p w14:paraId="6E851818" w14:textId="77777777" w:rsidR="004C22F9" w:rsidRPr="004C22F9" w:rsidRDefault="004C22F9" w:rsidP="004C22F9">
            <w:pPr>
              <w:rPr>
                <w:sz w:val="20"/>
                <w:szCs w:val="20"/>
                <w:lang w:eastAsia="en-AU"/>
              </w:rPr>
            </w:pPr>
            <w:r w:rsidRPr="004C22F9">
              <w:rPr>
                <w:sz w:val="20"/>
                <w:szCs w:val="20"/>
                <w:lang w:eastAsia="en-AU"/>
              </w:rPr>
              <w:t>C60A</w:t>
            </w:r>
          </w:p>
        </w:tc>
        <w:tc>
          <w:tcPr>
            <w:tcW w:w="5953" w:type="dxa"/>
            <w:noWrap/>
            <w:hideMark/>
          </w:tcPr>
          <w:p w14:paraId="02FA32E1" w14:textId="77777777" w:rsidR="004C22F9" w:rsidRPr="004C22F9" w:rsidRDefault="004C22F9" w:rsidP="004C22F9">
            <w:pPr>
              <w:rPr>
                <w:sz w:val="20"/>
                <w:szCs w:val="20"/>
                <w:lang w:eastAsia="en-AU"/>
              </w:rPr>
            </w:pPr>
            <w:r w:rsidRPr="004C22F9">
              <w:rPr>
                <w:sz w:val="20"/>
                <w:szCs w:val="20"/>
                <w:lang w:eastAsia="en-AU"/>
              </w:rPr>
              <w:t>Acute and Major Eye Infections, Major Complexity</w:t>
            </w:r>
          </w:p>
        </w:tc>
        <w:tc>
          <w:tcPr>
            <w:tcW w:w="1486" w:type="dxa"/>
            <w:noWrap/>
            <w:hideMark/>
          </w:tcPr>
          <w:p w14:paraId="537E936A" w14:textId="77777777" w:rsidR="004C22F9" w:rsidRPr="004C22F9" w:rsidRDefault="004C22F9" w:rsidP="00B379D4">
            <w:pPr>
              <w:jc w:val="center"/>
              <w:rPr>
                <w:sz w:val="20"/>
                <w:szCs w:val="20"/>
                <w:lang w:eastAsia="en-AU"/>
              </w:rPr>
            </w:pPr>
            <w:r w:rsidRPr="004C22F9">
              <w:rPr>
                <w:sz w:val="20"/>
                <w:szCs w:val="20"/>
                <w:lang w:eastAsia="en-AU"/>
              </w:rPr>
              <w:t>2.56</w:t>
            </w:r>
          </w:p>
        </w:tc>
        <w:tc>
          <w:tcPr>
            <w:tcW w:w="1486" w:type="dxa"/>
            <w:noWrap/>
            <w:hideMark/>
          </w:tcPr>
          <w:p w14:paraId="39EA33C2" w14:textId="77777777" w:rsidR="004C22F9" w:rsidRPr="004C22F9" w:rsidRDefault="004C22F9" w:rsidP="00B379D4">
            <w:pPr>
              <w:jc w:val="center"/>
              <w:rPr>
                <w:sz w:val="20"/>
                <w:szCs w:val="20"/>
                <w:lang w:eastAsia="en-AU"/>
              </w:rPr>
            </w:pPr>
            <w:r w:rsidRPr="004C22F9">
              <w:rPr>
                <w:sz w:val="20"/>
                <w:szCs w:val="20"/>
                <w:lang w:eastAsia="en-AU"/>
              </w:rPr>
              <w:t>2.557</w:t>
            </w:r>
          </w:p>
        </w:tc>
      </w:tr>
      <w:tr w:rsidR="004C22F9" w:rsidRPr="004959D9" w14:paraId="77086A0A" w14:textId="77777777" w:rsidTr="00DE02DB">
        <w:trPr>
          <w:trHeight w:val="288"/>
        </w:trPr>
        <w:tc>
          <w:tcPr>
            <w:tcW w:w="988" w:type="dxa"/>
            <w:noWrap/>
            <w:hideMark/>
          </w:tcPr>
          <w:p w14:paraId="20D9111B" w14:textId="77777777" w:rsidR="004C22F9" w:rsidRPr="004C22F9" w:rsidRDefault="004C22F9" w:rsidP="004C22F9">
            <w:pPr>
              <w:rPr>
                <w:sz w:val="20"/>
                <w:szCs w:val="20"/>
                <w:lang w:eastAsia="en-AU"/>
              </w:rPr>
            </w:pPr>
            <w:r w:rsidRPr="004C22F9">
              <w:rPr>
                <w:sz w:val="20"/>
                <w:szCs w:val="20"/>
                <w:lang w:eastAsia="en-AU"/>
              </w:rPr>
              <w:t>C60B</w:t>
            </w:r>
          </w:p>
        </w:tc>
        <w:tc>
          <w:tcPr>
            <w:tcW w:w="5953" w:type="dxa"/>
            <w:noWrap/>
            <w:hideMark/>
          </w:tcPr>
          <w:p w14:paraId="42720D2E" w14:textId="77777777" w:rsidR="004C22F9" w:rsidRPr="004C22F9" w:rsidRDefault="004C22F9" w:rsidP="004C22F9">
            <w:pPr>
              <w:rPr>
                <w:sz w:val="20"/>
                <w:szCs w:val="20"/>
                <w:lang w:eastAsia="en-AU"/>
              </w:rPr>
            </w:pPr>
            <w:r w:rsidRPr="004C22F9">
              <w:rPr>
                <w:sz w:val="20"/>
                <w:szCs w:val="20"/>
                <w:lang w:eastAsia="en-AU"/>
              </w:rPr>
              <w:t>Acute and Major Eye Infections, Minor Complexity</w:t>
            </w:r>
          </w:p>
        </w:tc>
        <w:tc>
          <w:tcPr>
            <w:tcW w:w="1486" w:type="dxa"/>
            <w:noWrap/>
            <w:hideMark/>
          </w:tcPr>
          <w:p w14:paraId="2C70656B" w14:textId="77777777" w:rsidR="004C22F9" w:rsidRPr="004C22F9" w:rsidRDefault="004C22F9" w:rsidP="00B379D4">
            <w:pPr>
              <w:jc w:val="center"/>
              <w:rPr>
                <w:sz w:val="20"/>
                <w:szCs w:val="20"/>
                <w:lang w:eastAsia="en-AU"/>
              </w:rPr>
            </w:pPr>
            <w:r w:rsidRPr="004C22F9">
              <w:rPr>
                <w:sz w:val="20"/>
                <w:szCs w:val="20"/>
                <w:lang w:eastAsia="en-AU"/>
              </w:rPr>
              <w:t>0.869</w:t>
            </w:r>
          </w:p>
        </w:tc>
        <w:tc>
          <w:tcPr>
            <w:tcW w:w="1486" w:type="dxa"/>
            <w:noWrap/>
            <w:hideMark/>
          </w:tcPr>
          <w:p w14:paraId="6EEF8D30" w14:textId="77777777" w:rsidR="004C22F9" w:rsidRPr="004C22F9" w:rsidRDefault="004C22F9" w:rsidP="00B379D4">
            <w:pPr>
              <w:jc w:val="center"/>
              <w:rPr>
                <w:sz w:val="20"/>
                <w:szCs w:val="20"/>
                <w:lang w:eastAsia="en-AU"/>
              </w:rPr>
            </w:pPr>
            <w:r w:rsidRPr="004C22F9">
              <w:rPr>
                <w:sz w:val="20"/>
                <w:szCs w:val="20"/>
                <w:lang w:eastAsia="en-AU"/>
              </w:rPr>
              <w:t>1.64</w:t>
            </w:r>
          </w:p>
        </w:tc>
      </w:tr>
      <w:tr w:rsidR="004C22F9" w:rsidRPr="004959D9" w14:paraId="24AA2F28" w14:textId="77777777" w:rsidTr="00DE02DB">
        <w:trPr>
          <w:trHeight w:val="288"/>
        </w:trPr>
        <w:tc>
          <w:tcPr>
            <w:tcW w:w="988" w:type="dxa"/>
            <w:noWrap/>
            <w:hideMark/>
          </w:tcPr>
          <w:p w14:paraId="18D8E85D" w14:textId="77777777" w:rsidR="004C22F9" w:rsidRPr="004C22F9" w:rsidRDefault="004C22F9" w:rsidP="004C22F9">
            <w:pPr>
              <w:rPr>
                <w:sz w:val="20"/>
                <w:szCs w:val="20"/>
                <w:lang w:eastAsia="en-AU"/>
              </w:rPr>
            </w:pPr>
            <w:r w:rsidRPr="004C22F9">
              <w:rPr>
                <w:sz w:val="20"/>
                <w:szCs w:val="20"/>
                <w:lang w:eastAsia="en-AU"/>
              </w:rPr>
              <w:t>C61A</w:t>
            </w:r>
          </w:p>
        </w:tc>
        <w:tc>
          <w:tcPr>
            <w:tcW w:w="5953" w:type="dxa"/>
            <w:noWrap/>
            <w:hideMark/>
          </w:tcPr>
          <w:p w14:paraId="5456EC75" w14:textId="77777777" w:rsidR="004C22F9" w:rsidRPr="004C22F9" w:rsidRDefault="004C22F9" w:rsidP="004C22F9">
            <w:pPr>
              <w:rPr>
                <w:sz w:val="20"/>
                <w:szCs w:val="20"/>
                <w:lang w:eastAsia="en-AU"/>
              </w:rPr>
            </w:pPr>
            <w:r w:rsidRPr="004C22F9">
              <w:rPr>
                <w:sz w:val="20"/>
                <w:szCs w:val="20"/>
                <w:lang w:eastAsia="en-AU"/>
              </w:rPr>
              <w:t>Neurological and Vascular Disorders of the Eye, Major Complexity</w:t>
            </w:r>
          </w:p>
        </w:tc>
        <w:tc>
          <w:tcPr>
            <w:tcW w:w="1486" w:type="dxa"/>
            <w:noWrap/>
            <w:hideMark/>
          </w:tcPr>
          <w:p w14:paraId="25BA38F2" w14:textId="77777777" w:rsidR="004C22F9" w:rsidRPr="004C22F9" w:rsidRDefault="004C22F9" w:rsidP="00B379D4">
            <w:pPr>
              <w:jc w:val="center"/>
              <w:rPr>
                <w:sz w:val="20"/>
                <w:szCs w:val="20"/>
                <w:lang w:eastAsia="en-AU"/>
              </w:rPr>
            </w:pPr>
            <w:r w:rsidRPr="004C22F9">
              <w:rPr>
                <w:sz w:val="20"/>
                <w:szCs w:val="20"/>
                <w:lang w:eastAsia="en-AU"/>
              </w:rPr>
              <w:t>1.203</w:t>
            </w:r>
          </w:p>
        </w:tc>
        <w:tc>
          <w:tcPr>
            <w:tcW w:w="1486" w:type="dxa"/>
            <w:noWrap/>
            <w:hideMark/>
          </w:tcPr>
          <w:p w14:paraId="742759BA" w14:textId="77777777" w:rsidR="004C22F9" w:rsidRPr="004C22F9" w:rsidRDefault="004C22F9" w:rsidP="00B379D4">
            <w:pPr>
              <w:jc w:val="center"/>
              <w:rPr>
                <w:sz w:val="20"/>
                <w:szCs w:val="20"/>
                <w:lang w:eastAsia="en-AU"/>
              </w:rPr>
            </w:pPr>
            <w:r w:rsidRPr="004C22F9">
              <w:rPr>
                <w:sz w:val="20"/>
                <w:szCs w:val="20"/>
                <w:lang w:eastAsia="en-AU"/>
              </w:rPr>
              <w:t>0.908</w:t>
            </w:r>
          </w:p>
        </w:tc>
      </w:tr>
      <w:tr w:rsidR="004C22F9" w:rsidRPr="004959D9" w14:paraId="3C4E9E54" w14:textId="77777777" w:rsidTr="00DE02DB">
        <w:trPr>
          <w:trHeight w:val="288"/>
        </w:trPr>
        <w:tc>
          <w:tcPr>
            <w:tcW w:w="988" w:type="dxa"/>
            <w:noWrap/>
            <w:hideMark/>
          </w:tcPr>
          <w:p w14:paraId="2FDFCB4D" w14:textId="77777777" w:rsidR="004C22F9" w:rsidRPr="004C22F9" w:rsidRDefault="004C22F9" w:rsidP="004C22F9">
            <w:pPr>
              <w:rPr>
                <w:sz w:val="20"/>
                <w:szCs w:val="20"/>
                <w:lang w:eastAsia="en-AU"/>
              </w:rPr>
            </w:pPr>
            <w:r w:rsidRPr="004C22F9">
              <w:rPr>
                <w:sz w:val="20"/>
                <w:szCs w:val="20"/>
                <w:lang w:eastAsia="en-AU"/>
              </w:rPr>
              <w:t>C61B</w:t>
            </w:r>
          </w:p>
        </w:tc>
        <w:tc>
          <w:tcPr>
            <w:tcW w:w="5953" w:type="dxa"/>
            <w:noWrap/>
            <w:hideMark/>
          </w:tcPr>
          <w:p w14:paraId="37872489" w14:textId="77777777" w:rsidR="004C22F9" w:rsidRPr="004C22F9" w:rsidRDefault="004C22F9" w:rsidP="004C22F9">
            <w:pPr>
              <w:rPr>
                <w:sz w:val="20"/>
                <w:szCs w:val="20"/>
                <w:lang w:eastAsia="en-AU"/>
              </w:rPr>
            </w:pPr>
            <w:r w:rsidRPr="004C22F9">
              <w:rPr>
                <w:sz w:val="20"/>
                <w:szCs w:val="20"/>
                <w:lang w:eastAsia="en-AU"/>
              </w:rPr>
              <w:t>Neurological and Vascular Disorders of the Eye, Minor Complexity</w:t>
            </w:r>
          </w:p>
        </w:tc>
        <w:tc>
          <w:tcPr>
            <w:tcW w:w="1486" w:type="dxa"/>
            <w:noWrap/>
            <w:hideMark/>
          </w:tcPr>
          <w:p w14:paraId="56917442" w14:textId="77777777" w:rsidR="004C22F9" w:rsidRPr="004C22F9" w:rsidRDefault="004C22F9" w:rsidP="00B379D4">
            <w:pPr>
              <w:jc w:val="center"/>
              <w:rPr>
                <w:sz w:val="20"/>
                <w:szCs w:val="20"/>
                <w:lang w:eastAsia="en-AU"/>
              </w:rPr>
            </w:pPr>
            <w:r w:rsidRPr="004C22F9">
              <w:rPr>
                <w:sz w:val="20"/>
                <w:szCs w:val="20"/>
                <w:lang w:eastAsia="en-AU"/>
              </w:rPr>
              <w:t>0.47</w:t>
            </w:r>
          </w:p>
        </w:tc>
        <w:tc>
          <w:tcPr>
            <w:tcW w:w="1486" w:type="dxa"/>
            <w:noWrap/>
            <w:hideMark/>
          </w:tcPr>
          <w:p w14:paraId="2525F5AC" w14:textId="77777777" w:rsidR="004C22F9" w:rsidRPr="004C22F9" w:rsidRDefault="004C22F9" w:rsidP="00B379D4">
            <w:pPr>
              <w:jc w:val="center"/>
              <w:rPr>
                <w:sz w:val="20"/>
                <w:szCs w:val="20"/>
                <w:lang w:eastAsia="en-AU"/>
              </w:rPr>
            </w:pPr>
            <w:r w:rsidRPr="004C22F9">
              <w:rPr>
                <w:sz w:val="20"/>
                <w:szCs w:val="20"/>
                <w:lang w:eastAsia="en-AU"/>
              </w:rPr>
              <w:t>0.737</w:t>
            </w:r>
          </w:p>
        </w:tc>
      </w:tr>
      <w:tr w:rsidR="004C22F9" w:rsidRPr="004959D9" w14:paraId="5A0FCE96" w14:textId="77777777" w:rsidTr="00DE02DB">
        <w:trPr>
          <w:trHeight w:val="288"/>
        </w:trPr>
        <w:tc>
          <w:tcPr>
            <w:tcW w:w="988" w:type="dxa"/>
            <w:noWrap/>
            <w:hideMark/>
          </w:tcPr>
          <w:p w14:paraId="2F1CC400" w14:textId="77777777" w:rsidR="004C22F9" w:rsidRPr="004C22F9" w:rsidRDefault="004C22F9" w:rsidP="004C22F9">
            <w:pPr>
              <w:rPr>
                <w:sz w:val="20"/>
                <w:szCs w:val="20"/>
                <w:lang w:eastAsia="en-AU"/>
              </w:rPr>
            </w:pPr>
            <w:r w:rsidRPr="004C22F9">
              <w:rPr>
                <w:sz w:val="20"/>
                <w:szCs w:val="20"/>
                <w:lang w:eastAsia="en-AU"/>
              </w:rPr>
              <w:t>C62A</w:t>
            </w:r>
          </w:p>
        </w:tc>
        <w:tc>
          <w:tcPr>
            <w:tcW w:w="5953" w:type="dxa"/>
            <w:noWrap/>
            <w:hideMark/>
          </w:tcPr>
          <w:p w14:paraId="7D97F269" w14:textId="77777777" w:rsidR="004C22F9" w:rsidRPr="004C22F9" w:rsidRDefault="004C22F9" w:rsidP="004C22F9">
            <w:pPr>
              <w:rPr>
                <w:sz w:val="20"/>
                <w:szCs w:val="20"/>
                <w:lang w:eastAsia="en-AU"/>
              </w:rPr>
            </w:pPr>
            <w:proofErr w:type="spellStart"/>
            <w:r w:rsidRPr="004C22F9">
              <w:rPr>
                <w:sz w:val="20"/>
                <w:szCs w:val="20"/>
                <w:lang w:eastAsia="en-AU"/>
              </w:rPr>
              <w:t>Hyphaema</w:t>
            </w:r>
            <w:proofErr w:type="spellEnd"/>
            <w:r w:rsidRPr="004C22F9">
              <w:rPr>
                <w:sz w:val="20"/>
                <w:szCs w:val="20"/>
                <w:lang w:eastAsia="en-AU"/>
              </w:rPr>
              <w:t xml:space="preserve"> and Medically Managed Trauma to the Eye, Major Complexity</w:t>
            </w:r>
          </w:p>
        </w:tc>
        <w:tc>
          <w:tcPr>
            <w:tcW w:w="1486" w:type="dxa"/>
            <w:noWrap/>
            <w:hideMark/>
          </w:tcPr>
          <w:p w14:paraId="493BB21C" w14:textId="77777777" w:rsidR="004C22F9" w:rsidRPr="004C22F9" w:rsidRDefault="004C22F9" w:rsidP="00B379D4">
            <w:pPr>
              <w:jc w:val="center"/>
              <w:rPr>
                <w:sz w:val="20"/>
                <w:szCs w:val="20"/>
                <w:lang w:eastAsia="en-AU"/>
              </w:rPr>
            </w:pPr>
            <w:r w:rsidRPr="004C22F9">
              <w:rPr>
                <w:sz w:val="20"/>
                <w:szCs w:val="20"/>
                <w:lang w:eastAsia="en-AU"/>
              </w:rPr>
              <w:t>0.854</w:t>
            </w:r>
          </w:p>
        </w:tc>
        <w:tc>
          <w:tcPr>
            <w:tcW w:w="1486" w:type="dxa"/>
            <w:noWrap/>
            <w:hideMark/>
          </w:tcPr>
          <w:p w14:paraId="122CC1B4" w14:textId="77777777" w:rsidR="004C22F9" w:rsidRPr="004C22F9" w:rsidRDefault="004C22F9" w:rsidP="00B379D4">
            <w:pPr>
              <w:jc w:val="center"/>
              <w:rPr>
                <w:sz w:val="20"/>
                <w:szCs w:val="20"/>
                <w:lang w:eastAsia="en-AU"/>
              </w:rPr>
            </w:pPr>
            <w:r w:rsidRPr="004C22F9">
              <w:rPr>
                <w:sz w:val="20"/>
                <w:szCs w:val="20"/>
                <w:lang w:eastAsia="en-AU"/>
              </w:rPr>
              <w:t>1.187</w:t>
            </w:r>
          </w:p>
        </w:tc>
      </w:tr>
      <w:tr w:rsidR="004C22F9" w:rsidRPr="004959D9" w14:paraId="3A4756A2" w14:textId="77777777" w:rsidTr="00DE02DB">
        <w:trPr>
          <w:trHeight w:val="288"/>
        </w:trPr>
        <w:tc>
          <w:tcPr>
            <w:tcW w:w="988" w:type="dxa"/>
            <w:noWrap/>
            <w:hideMark/>
          </w:tcPr>
          <w:p w14:paraId="2B75332D" w14:textId="77777777" w:rsidR="004C22F9" w:rsidRPr="004C22F9" w:rsidRDefault="004C22F9" w:rsidP="004C22F9">
            <w:pPr>
              <w:rPr>
                <w:sz w:val="20"/>
                <w:szCs w:val="20"/>
                <w:lang w:eastAsia="en-AU"/>
              </w:rPr>
            </w:pPr>
            <w:r w:rsidRPr="004C22F9">
              <w:rPr>
                <w:sz w:val="20"/>
                <w:szCs w:val="20"/>
                <w:lang w:eastAsia="en-AU"/>
              </w:rPr>
              <w:t>C62B</w:t>
            </w:r>
          </w:p>
        </w:tc>
        <w:tc>
          <w:tcPr>
            <w:tcW w:w="5953" w:type="dxa"/>
            <w:noWrap/>
            <w:hideMark/>
          </w:tcPr>
          <w:p w14:paraId="4A39014A" w14:textId="77777777" w:rsidR="004C22F9" w:rsidRPr="004C22F9" w:rsidRDefault="004C22F9" w:rsidP="004C22F9">
            <w:pPr>
              <w:rPr>
                <w:sz w:val="20"/>
                <w:szCs w:val="20"/>
                <w:lang w:eastAsia="en-AU"/>
              </w:rPr>
            </w:pPr>
            <w:proofErr w:type="spellStart"/>
            <w:r w:rsidRPr="004C22F9">
              <w:rPr>
                <w:sz w:val="20"/>
                <w:szCs w:val="20"/>
                <w:lang w:eastAsia="en-AU"/>
              </w:rPr>
              <w:t>Hyphaema</w:t>
            </w:r>
            <w:proofErr w:type="spellEnd"/>
            <w:r w:rsidRPr="004C22F9">
              <w:rPr>
                <w:sz w:val="20"/>
                <w:szCs w:val="20"/>
                <w:lang w:eastAsia="en-AU"/>
              </w:rPr>
              <w:t xml:space="preserve"> and Medically Managed Trauma to the Eye, Minor Complexity</w:t>
            </w:r>
          </w:p>
        </w:tc>
        <w:tc>
          <w:tcPr>
            <w:tcW w:w="1486" w:type="dxa"/>
            <w:noWrap/>
            <w:hideMark/>
          </w:tcPr>
          <w:p w14:paraId="07F359B7" w14:textId="77777777" w:rsidR="004C22F9" w:rsidRPr="004C22F9" w:rsidRDefault="004C22F9" w:rsidP="00B379D4">
            <w:pPr>
              <w:jc w:val="center"/>
              <w:rPr>
                <w:sz w:val="20"/>
                <w:szCs w:val="20"/>
                <w:lang w:eastAsia="en-AU"/>
              </w:rPr>
            </w:pPr>
            <w:r w:rsidRPr="004C22F9">
              <w:rPr>
                <w:sz w:val="20"/>
                <w:szCs w:val="20"/>
                <w:lang w:eastAsia="en-AU"/>
              </w:rPr>
              <w:t>0.321</w:t>
            </w:r>
          </w:p>
        </w:tc>
        <w:tc>
          <w:tcPr>
            <w:tcW w:w="1486" w:type="dxa"/>
            <w:noWrap/>
            <w:hideMark/>
          </w:tcPr>
          <w:p w14:paraId="1DC56F30" w14:textId="77777777" w:rsidR="004C22F9" w:rsidRPr="004C22F9" w:rsidRDefault="004C22F9" w:rsidP="00B379D4">
            <w:pPr>
              <w:jc w:val="center"/>
              <w:rPr>
                <w:sz w:val="20"/>
                <w:szCs w:val="20"/>
                <w:lang w:eastAsia="en-AU"/>
              </w:rPr>
            </w:pPr>
            <w:r w:rsidRPr="004C22F9">
              <w:rPr>
                <w:sz w:val="20"/>
                <w:szCs w:val="20"/>
                <w:lang w:eastAsia="en-AU"/>
              </w:rPr>
              <w:t>0.67</w:t>
            </w:r>
          </w:p>
        </w:tc>
      </w:tr>
      <w:tr w:rsidR="004C22F9" w:rsidRPr="004959D9" w14:paraId="7D2DB85A" w14:textId="77777777" w:rsidTr="00DE02DB">
        <w:trPr>
          <w:trHeight w:val="288"/>
        </w:trPr>
        <w:tc>
          <w:tcPr>
            <w:tcW w:w="988" w:type="dxa"/>
            <w:noWrap/>
            <w:hideMark/>
          </w:tcPr>
          <w:p w14:paraId="5DD368A8" w14:textId="77777777" w:rsidR="004C22F9" w:rsidRPr="004C22F9" w:rsidRDefault="004C22F9" w:rsidP="004C22F9">
            <w:pPr>
              <w:rPr>
                <w:sz w:val="20"/>
                <w:szCs w:val="20"/>
                <w:lang w:eastAsia="en-AU"/>
              </w:rPr>
            </w:pPr>
            <w:r w:rsidRPr="004C22F9">
              <w:rPr>
                <w:sz w:val="20"/>
                <w:szCs w:val="20"/>
                <w:lang w:eastAsia="en-AU"/>
              </w:rPr>
              <w:t>C63A</w:t>
            </w:r>
          </w:p>
        </w:tc>
        <w:tc>
          <w:tcPr>
            <w:tcW w:w="5953" w:type="dxa"/>
            <w:noWrap/>
            <w:hideMark/>
          </w:tcPr>
          <w:p w14:paraId="1262CCC6" w14:textId="77777777" w:rsidR="004C22F9" w:rsidRPr="004C22F9" w:rsidRDefault="004C22F9" w:rsidP="004C22F9">
            <w:pPr>
              <w:rPr>
                <w:sz w:val="20"/>
                <w:szCs w:val="20"/>
                <w:lang w:eastAsia="en-AU"/>
              </w:rPr>
            </w:pPr>
            <w:r w:rsidRPr="004C22F9">
              <w:rPr>
                <w:sz w:val="20"/>
                <w:szCs w:val="20"/>
                <w:lang w:eastAsia="en-AU"/>
              </w:rPr>
              <w:t>Other Disorders of the Eye, Major Complexity</w:t>
            </w:r>
          </w:p>
        </w:tc>
        <w:tc>
          <w:tcPr>
            <w:tcW w:w="1486" w:type="dxa"/>
            <w:noWrap/>
            <w:hideMark/>
          </w:tcPr>
          <w:p w14:paraId="7356964D" w14:textId="77777777" w:rsidR="004C22F9" w:rsidRPr="004C22F9" w:rsidRDefault="004C22F9" w:rsidP="00B379D4">
            <w:pPr>
              <w:jc w:val="center"/>
              <w:rPr>
                <w:sz w:val="20"/>
                <w:szCs w:val="20"/>
                <w:lang w:eastAsia="en-AU"/>
              </w:rPr>
            </w:pPr>
            <w:r w:rsidRPr="004C22F9">
              <w:rPr>
                <w:sz w:val="20"/>
                <w:szCs w:val="20"/>
                <w:lang w:eastAsia="en-AU"/>
              </w:rPr>
              <w:t>1.082</w:t>
            </w:r>
          </w:p>
        </w:tc>
        <w:tc>
          <w:tcPr>
            <w:tcW w:w="1486" w:type="dxa"/>
            <w:noWrap/>
            <w:hideMark/>
          </w:tcPr>
          <w:p w14:paraId="5BD10806" w14:textId="77777777" w:rsidR="004C22F9" w:rsidRPr="004C22F9" w:rsidRDefault="004C22F9" w:rsidP="00B379D4">
            <w:pPr>
              <w:jc w:val="center"/>
              <w:rPr>
                <w:sz w:val="20"/>
                <w:szCs w:val="20"/>
                <w:lang w:eastAsia="en-AU"/>
              </w:rPr>
            </w:pPr>
            <w:r w:rsidRPr="004C22F9">
              <w:rPr>
                <w:sz w:val="20"/>
                <w:szCs w:val="20"/>
                <w:lang w:eastAsia="en-AU"/>
              </w:rPr>
              <w:t>1.469</w:t>
            </w:r>
          </w:p>
        </w:tc>
      </w:tr>
      <w:tr w:rsidR="004C22F9" w:rsidRPr="004959D9" w14:paraId="677F274F" w14:textId="77777777" w:rsidTr="00DE02DB">
        <w:trPr>
          <w:trHeight w:val="288"/>
        </w:trPr>
        <w:tc>
          <w:tcPr>
            <w:tcW w:w="988" w:type="dxa"/>
            <w:noWrap/>
            <w:hideMark/>
          </w:tcPr>
          <w:p w14:paraId="5E063D4B" w14:textId="77777777" w:rsidR="004C22F9" w:rsidRPr="004C22F9" w:rsidRDefault="004C22F9" w:rsidP="004C22F9">
            <w:pPr>
              <w:rPr>
                <w:sz w:val="20"/>
                <w:szCs w:val="20"/>
                <w:lang w:eastAsia="en-AU"/>
              </w:rPr>
            </w:pPr>
            <w:r w:rsidRPr="004C22F9">
              <w:rPr>
                <w:sz w:val="20"/>
                <w:szCs w:val="20"/>
                <w:lang w:eastAsia="en-AU"/>
              </w:rPr>
              <w:t>C63B</w:t>
            </w:r>
          </w:p>
        </w:tc>
        <w:tc>
          <w:tcPr>
            <w:tcW w:w="5953" w:type="dxa"/>
            <w:noWrap/>
            <w:hideMark/>
          </w:tcPr>
          <w:p w14:paraId="306A55F7" w14:textId="77777777" w:rsidR="004C22F9" w:rsidRPr="004C22F9" w:rsidRDefault="004C22F9" w:rsidP="004C22F9">
            <w:pPr>
              <w:rPr>
                <w:sz w:val="20"/>
                <w:szCs w:val="20"/>
                <w:lang w:eastAsia="en-AU"/>
              </w:rPr>
            </w:pPr>
            <w:r w:rsidRPr="004C22F9">
              <w:rPr>
                <w:sz w:val="20"/>
                <w:szCs w:val="20"/>
                <w:lang w:eastAsia="en-AU"/>
              </w:rPr>
              <w:t>Other Disorders of the Eye, Minor Complexity</w:t>
            </w:r>
          </w:p>
        </w:tc>
        <w:tc>
          <w:tcPr>
            <w:tcW w:w="1486" w:type="dxa"/>
            <w:noWrap/>
            <w:hideMark/>
          </w:tcPr>
          <w:p w14:paraId="7A70B7E6" w14:textId="77777777" w:rsidR="004C22F9" w:rsidRPr="004C22F9" w:rsidRDefault="004C22F9" w:rsidP="00B379D4">
            <w:pPr>
              <w:jc w:val="center"/>
              <w:rPr>
                <w:sz w:val="20"/>
                <w:szCs w:val="20"/>
                <w:lang w:eastAsia="en-AU"/>
              </w:rPr>
            </w:pPr>
            <w:r w:rsidRPr="004C22F9">
              <w:rPr>
                <w:sz w:val="20"/>
                <w:szCs w:val="20"/>
                <w:lang w:eastAsia="en-AU"/>
              </w:rPr>
              <w:t>0.321</w:t>
            </w:r>
          </w:p>
        </w:tc>
        <w:tc>
          <w:tcPr>
            <w:tcW w:w="1486" w:type="dxa"/>
            <w:noWrap/>
            <w:hideMark/>
          </w:tcPr>
          <w:p w14:paraId="514BE438" w14:textId="77777777" w:rsidR="004C22F9" w:rsidRPr="004C22F9" w:rsidRDefault="004C22F9" w:rsidP="00B379D4">
            <w:pPr>
              <w:jc w:val="center"/>
              <w:rPr>
                <w:sz w:val="20"/>
                <w:szCs w:val="20"/>
                <w:lang w:eastAsia="en-AU"/>
              </w:rPr>
            </w:pPr>
            <w:r w:rsidRPr="004C22F9">
              <w:rPr>
                <w:sz w:val="20"/>
                <w:szCs w:val="20"/>
                <w:lang w:eastAsia="en-AU"/>
              </w:rPr>
              <w:t>0.701</w:t>
            </w:r>
          </w:p>
        </w:tc>
      </w:tr>
      <w:tr w:rsidR="004C22F9" w:rsidRPr="004959D9" w14:paraId="0AF20236" w14:textId="77777777" w:rsidTr="00DE02DB">
        <w:trPr>
          <w:trHeight w:val="288"/>
        </w:trPr>
        <w:tc>
          <w:tcPr>
            <w:tcW w:w="988" w:type="dxa"/>
            <w:noWrap/>
            <w:hideMark/>
          </w:tcPr>
          <w:p w14:paraId="14140247" w14:textId="77777777" w:rsidR="004C22F9" w:rsidRPr="004C22F9" w:rsidRDefault="004C22F9" w:rsidP="004C22F9">
            <w:pPr>
              <w:rPr>
                <w:sz w:val="20"/>
                <w:szCs w:val="20"/>
                <w:lang w:eastAsia="en-AU"/>
              </w:rPr>
            </w:pPr>
            <w:r w:rsidRPr="004C22F9">
              <w:rPr>
                <w:sz w:val="20"/>
                <w:szCs w:val="20"/>
                <w:lang w:eastAsia="en-AU"/>
              </w:rPr>
              <w:t>D01Z</w:t>
            </w:r>
          </w:p>
        </w:tc>
        <w:tc>
          <w:tcPr>
            <w:tcW w:w="5953" w:type="dxa"/>
            <w:noWrap/>
            <w:hideMark/>
          </w:tcPr>
          <w:p w14:paraId="5EA82BF1" w14:textId="77777777" w:rsidR="004C22F9" w:rsidRPr="004C22F9" w:rsidRDefault="004C22F9" w:rsidP="004C22F9">
            <w:pPr>
              <w:rPr>
                <w:sz w:val="20"/>
                <w:szCs w:val="20"/>
                <w:lang w:eastAsia="en-AU"/>
              </w:rPr>
            </w:pPr>
            <w:r w:rsidRPr="004C22F9">
              <w:rPr>
                <w:sz w:val="20"/>
                <w:szCs w:val="20"/>
                <w:lang w:eastAsia="en-AU"/>
              </w:rPr>
              <w:t>Cochlear Implant</w:t>
            </w:r>
          </w:p>
        </w:tc>
        <w:tc>
          <w:tcPr>
            <w:tcW w:w="1486" w:type="dxa"/>
            <w:noWrap/>
            <w:hideMark/>
          </w:tcPr>
          <w:p w14:paraId="74AAA7B2" w14:textId="77777777" w:rsidR="004C22F9" w:rsidRPr="004C22F9" w:rsidRDefault="004C22F9" w:rsidP="00B379D4">
            <w:pPr>
              <w:jc w:val="center"/>
              <w:rPr>
                <w:sz w:val="20"/>
                <w:szCs w:val="20"/>
                <w:lang w:eastAsia="en-AU"/>
              </w:rPr>
            </w:pPr>
            <w:r w:rsidRPr="004C22F9">
              <w:rPr>
                <w:sz w:val="20"/>
                <w:szCs w:val="20"/>
                <w:lang w:eastAsia="en-AU"/>
              </w:rPr>
              <w:t>6.346</w:t>
            </w:r>
          </w:p>
        </w:tc>
        <w:tc>
          <w:tcPr>
            <w:tcW w:w="1486" w:type="dxa"/>
            <w:noWrap/>
            <w:hideMark/>
          </w:tcPr>
          <w:p w14:paraId="51F04E20" w14:textId="77777777" w:rsidR="004C22F9" w:rsidRPr="004C22F9" w:rsidRDefault="004C22F9" w:rsidP="00B379D4">
            <w:pPr>
              <w:jc w:val="center"/>
              <w:rPr>
                <w:sz w:val="20"/>
                <w:szCs w:val="20"/>
                <w:lang w:eastAsia="en-AU"/>
              </w:rPr>
            </w:pPr>
            <w:r w:rsidRPr="004C22F9">
              <w:rPr>
                <w:sz w:val="20"/>
                <w:szCs w:val="20"/>
                <w:lang w:eastAsia="en-AU"/>
              </w:rPr>
              <w:t>2.625</w:t>
            </w:r>
          </w:p>
        </w:tc>
      </w:tr>
      <w:tr w:rsidR="004C22F9" w:rsidRPr="004959D9" w14:paraId="4B9A77F7" w14:textId="77777777" w:rsidTr="00DE02DB">
        <w:trPr>
          <w:trHeight w:val="288"/>
        </w:trPr>
        <w:tc>
          <w:tcPr>
            <w:tcW w:w="988" w:type="dxa"/>
            <w:noWrap/>
            <w:hideMark/>
          </w:tcPr>
          <w:p w14:paraId="014B8A44" w14:textId="77777777" w:rsidR="004C22F9" w:rsidRPr="004C22F9" w:rsidRDefault="004C22F9" w:rsidP="004C22F9">
            <w:pPr>
              <w:rPr>
                <w:sz w:val="20"/>
                <w:szCs w:val="20"/>
                <w:lang w:eastAsia="en-AU"/>
              </w:rPr>
            </w:pPr>
            <w:r w:rsidRPr="004C22F9">
              <w:rPr>
                <w:sz w:val="20"/>
                <w:szCs w:val="20"/>
                <w:lang w:eastAsia="en-AU"/>
              </w:rPr>
              <w:t>D02A</w:t>
            </w:r>
          </w:p>
        </w:tc>
        <w:tc>
          <w:tcPr>
            <w:tcW w:w="5953" w:type="dxa"/>
            <w:noWrap/>
            <w:hideMark/>
          </w:tcPr>
          <w:p w14:paraId="4A041278" w14:textId="77777777" w:rsidR="004C22F9" w:rsidRPr="004C22F9" w:rsidRDefault="004C22F9" w:rsidP="004C22F9">
            <w:pPr>
              <w:rPr>
                <w:sz w:val="20"/>
                <w:szCs w:val="20"/>
                <w:lang w:eastAsia="en-AU"/>
              </w:rPr>
            </w:pPr>
            <w:r w:rsidRPr="004C22F9">
              <w:rPr>
                <w:sz w:val="20"/>
                <w:szCs w:val="20"/>
                <w:lang w:eastAsia="en-AU"/>
              </w:rPr>
              <w:t>Head and Neck Interventions, Major Complexity</w:t>
            </w:r>
          </w:p>
        </w:tc>
        <w:tc>
          <w:tcPr>
            <w:tcW w:w="1486" w:type="dxa"/>
            <w:noWrap/>
            <w:hideMark/>
          </w:tcPr>
          <w:p w14:paraId="19454F2D" w14:textId="77777777" w:rsidR="004C22F9" w:rsidRPr="004C22F9" w:rsidRDefault="004C22F9" w:rsidP="00B379D4">
            <w:pPr>
              <w:jc w:val="center"/>
              <w:rPr>
                <w:sz w:val="20"/>
                <w:szCs w:val="20"/>
                <w:lang w:eastAsia="en-AU"/>
              </w:rPr>
            </w:pPr>
            <w:r w:rsidRPr="004C22F9">
              <w:rPr>
                <w:sz w:val="20"/>
                <w:szCs w:val="20"/>
                <w:lang w:eastAsia="en-AU"/>
              </w:rPr>
              <w:t>8.073</w:t>
            </w:r>
          </w:p>
        </w:tc>
        <w:tc>
          <w:tcPr>
            <w:tcW w:w="1486" w:type="dxa"/>
            <w:noWrap/>
            <w:hideMark/>
          </w:tcPr>
          <w:p w14:paraId="12FB3E87" w14:textId="77777777" w:rsidR="004C22F9" w:rsidRPr="004C22F9" w:rsidRDefault="004C22F9" w:rsidP="00B379D4">
            <w:pPr>
              <w:jc w:val="center"/>
              <w:rPr>
                <w:sz w:val="20"/>
                <w:szCs w:val="20"/>
                <w:lang w:eastAsia="en-AU"/>
              </w:rPr>
            </w:pPr>
            <w:r w:rsidRPr="004C22F9">
              <w:rPr>
                <w:sz w:val="20"/>
                <w:szCs w:val="20"/>
                <w:lang w:eastAsia="en-AU"/>
              </w:rPr>
              <w:t>9.487</w:t>
            </w:r>
          </w:p>
        </w:tc>
      </w:tr>
      <w:tr w:rsidR="004C22F9" w:rsidRPr="004959D9" w14:paraId="30F7EFB9" w14:textId="77777777" w:rsidTr="00DE02DB">
        <w:trPr>
          <w:trHeight w:val="288"/>
        </w:trPr>
        <w:tc>
          <w:tcPr>
            <w:tcW w:w="988" w:type="dxa"/>
            <w:noWrap/>
            <w:hideMark/>
          </w:tcPr>
          <w:p w14:paraId="7FF91E09" w14:textId="77777777" w:rsidR="004C22F9" w:rsidRPr="004C22F9" w:rsidRDefault="004C22F9" w:rsidP="004C22F9">
            <w:pPr>
              <w:rPr>
                <w:sz w:val="20"/>
                <w:szCs w:val="20"/>
                <w:lang w:eastAsia="en-AU"/>
              </w:rPr>
            </w:pPr>
            <w:r w:rsidRPr="004C22F9">
              <w:rPr>
                <w:sz w:val="20"/>
                <w:szCs w:val="20"/>
                <w:lang w:eastAsia="en-AU"/>
              </w:rPr>
              <w:t>D02B</w:t>
            </w:r>
          </w:p>
        </w:tc>
        <w:tc>
          <w:tcPr>
            <w:tcW w:w="5953" w:type="dxa"/>
            <w:noWrap/>
            <w:hideMark/>
          </w:tcPr>
          <w:p w14:paraId="13024146" w14:textId="77777777" w:rsidR="004C22F9" w:rsidRPr="004C22F9" w:rsidRDefault="004C22F9" w:rsidP="004C22F9">
            <w:pPr>
              <w:rPr>
                <w:sz w:val="20"/>
                <w:szCs w:val="20"/>
                <w:lang w:eastAsia="en-AU"/>
              </w:rPr>
            </w:pPr>
            <w:r w:rsidRPr="004C22F9">
              <w:rPr>
                <w:sz w:val="20"/>
                <w:szCs w:val="20"/>
                <w:lang w:eastAsia="en-AU"/>
              </w:rPr>
              <w:t>Head and Neck Interventions, Intermediate Complexity</w:t>
            </w:r>
          </w:p>
        </w:tc>
        <w:tc>
          <w:tcPr>
            <w:tcW w:w="1486" w:type="dxa"/>
            <w:noWrap/>
            <w:hideMark/>
          </w:tcPr>
          <w:p w14:paraId="588ED399" w14:textId="77777777" w:rsidR="004C22F9" w:rsidRPr="004C22F9" w:rsidRDefault="004C22F9" w:rsidP="00B379D4">
            <w:pPr>
              <w:jc w:val="center"/>
              <w:rPr>
                <w:sz w:val="20"/>
                <w:szCs w:val="20"/>
                <w:lang w:eastAsia="en-AU"/>
              </w:rPr>
            </w:pPr>
            <w:r w:rsidRPr="004C22F9">
              <w:rPr>
                <w:sz w:val="20"/>
                <w:szCs w:val="20"/>
                <w:lang w:eastAsia="en-AU"/>
              </w:rPr>
              <w:t>4.325</w:t>
            </w:r>
          </w:p>
        </w:tc>
        <w:tc>
          <w:tcPr>
            <w:tcW w:w="1486" w:type="dxa"/>
            <w:noWrap/>
            <w:hideMark/>
          </w:tcPr>
          <w:p w14:paraId="7A58851F" w14:textId="77777777" w:rsidR="004C22F9" w:rsidRPr="004C22F9" w:rsidRDefault="004C22F9" w:rsidP="00B379D4">
            <w:pPr>
              <w:jc w:val="center"/>
              <w:rPr>
                <w:sz w:val="20"/>
                <w:szCs w:val="20"/>
                <w:lang w:eastAsia="en-AU"/>
              </w:rPr>
            </w:pPr>
            <w:r w:rsidRPr="004C22F9">
              <w:rPr>
                <w:sz w:val="20"/>
                <w:szCs w:val="20"/>
                <w:lang w:eastAsia="en-AU"/>
              </w:rPr>
              <w:t>5.569</w:t>
            </w:r>
          </w:p>
        </w:tc>
      </w:tr>
      <w:tr w:rsidR="004C22F9" w:rsidRPr="004959D9" w14:paraId="1A79D6F7" w14:textId="77777777" w:rsidTr="00DE02DB">
        <w:trPr>
          <w:trHeight w:val="288"/>
        </w:trPr>
        <w:tc>
          <w:tcPr>
            <w:tcW w:w="988" w:type="dxa"/>
            <w:noWrap/>
            <w:hideMark/>
          </w:tcPr>
          <w:p w14:paraId="32B4509E" w14:textId="77777777" w:rsidR="004C22F9" w:rsidRPr="004C22F9" w:rsidRDefault="004C22F9" w:rsidP="004C22F9">
            <w:pPr>
              <w:rPr>
                <w:sz w:val="20"/>
                <w:szCs w:val="20"/>
                <w:lang w:eastAsia="en-AU"/>
              </w:rPr>
            </w:pPr>
            <w:r w:rsidRPr="004C22F9">
              <w:rPr>
                <w:sz w:val="20"/>
                <w:szCs w:val="20"/>
                <w:lang w:eastAsia="en-AU"/>
              </w:rPr>
              <w:t>D02C</w:t>
            </w:r>
          </w:p>
        </w:tc>
        <w:tc>
          <w:tcPr>
            <w:tcW w:w="5953" w:type="dxa"/>
            <w:noWrap/>
            <w:hideMark/>
          </w:tcPr>
          <w:p w14:paraId="4A859105" w14:textId="77777777" w:rsidR="004C22F9" w:rsidRPr="004C22F9" w:rsidRDefault="004C22F9" w:rsidP="004C22F9">
            <w:pPr>
              <w:rPr>
                <w:sz w:val="20"/>
                <w:szCs w:val="20"/>
                <w:lang w:eastAsia="en-AU"/>
              </w:rPr>
            </w:pPr>
            <w:r w:rsidRPr="004C22F9">
              <w:rPr>
                <w:sz w:val="20"/>
                <w:szCs w:val="20"/>
                <w:lang w:eastAsia="en-AU"/>
              </w:rPr>
              <w:t>Head and Neck Interventions, Minor Complexity</w:t>
            </w:r>
          </w:p>
        </w:tc>
        <w:tc>
          <w:tcPr>
            <w:tcW w:w="1486" w:type="dxa"/>
            <w:noWrap/>
            <w:hideMark/>
          </w:tcPr>
          <w:p w14:paraId="01193B92" w14:textId="77777777" w:rsidR="004C22F9" w:rsidRPr="004C22F9" w:rsidRDefault="004C22F9" w:rsidP="00B379D4">
            <w:pPr>
              <w:jc w:val="center"/>
              <w:rPr>
                <w:sz w:val="20"/>
                <w:szCs w:val="20"/>
                <w:lang w:eastAsia="en-AU"/>
              </w:rPr>
            </w:pPr>
            <w:r w:rsidRPr="004C22F9">
              <w:rPr>
                <w:sz w:val="20"/>
                <w:szCs w:val="20"/>
                <w:lang w:eastAsia="en-AU"/>
              </w:rPr>
              <w:t>2.623</w:t>
            </w:r>
          </w:p>
        </w:tc>
        <w:tc>
          <w:tcPr>
            <w:tcW w:w="1486" w:type="dxa"/>
            <w:noWrap/>
            <w:hideMark/>
          </w:tcPr>
          <w:p w14:paraId="400EFFD8" w14:textId="77777777" w:rsidR="004C22F9" w:rsidRPr="004C22F9" w:rsidRDefault="004C22F9" w:rsidP="00B379D4">
            <w:pPr>
              <w:jc w:val="center"/>
              <w:rPr>
                <w:sz w:val="20"/>
                <w:szCs w:val="20"/>
                <w:lang w:eastAsia="en-AU"/>
              </w:rPr>
            </w:pPr>
            <w:r w:rsidRPr="004C22F9">
              <w:rPr>
                <w:sz w:val="20"/>
                <w:szCs w:val="20"/>
                <w:lang w:eastAsia="en-AU"/>
              </w:rPr>
              <w:t>2.65</w:t>
            </w:r>
          </w:p>
        </w:tc>
      </w:tr>
      <w:tr w:rsidR="004C22F9" w:rsidRPr="004959D9" w14:paraId="0AE19007" w14:textId="77777777" w:rsidTr="00DE02DB">
        <w:trPr>
          <w:trHeight w:val="288"/>
        </w:trPr>
        <w:tc>
          <w:tcPr>
            <w:tcW w:w="988" w:type="dxa"/>
            <w:noWrap/>
            <w:hideMark/>
          </w:tcPr>
          <w:p w14:paraId="4F388A56" w14:textId="77777777" w:rsidR="004C22F9" w:rsidRPr="004C22F9" w:rsidRDefault="004C22F9" w:rsidP="004C22F9">
            <w:pPr>
              <w:rPr>
                <w:sz w:val="20"/>
                <w:szCs w:val="20"/>
                <w:lang w:eastAsia="en-AU"/>
              </w:rPr>
            </w:pPr>
            <w:r w:rsidRPr="004C22F9">
              <w:rPr>
                <w:sz w:val="20"/>
                <w:szCs w:val="20"/>
                <w:lang w:eastAsia="en-AU"/>
              </w:rPr>
              <w:t>D03A</w:t>
            </w:r>
          </w:p>
        </w:tc>
        <w:tc>
          <w:tcPr>
            <w:tcW w:w="5953" w:type="dxa"/>
            <w:noWrap/>
            <w:hideMark/>
          </w:tcPr>
          <w:p w14:paraId="471FDF75" w14:textId="77777777" w:rsidR="004C22F9" w:rsidRPr="004C22F9" w:rsidRDefault="004C22F9" w:rsidP="004C22F9">
            <w:pPr>
              <w:rPr>
                <w:sz w:val="20"/>
                <w:szCs w:val="20"/>
                <w:lang w:eastAsia="en-AU"/>
              </w:rPr>
            </w:pPr>
            <w:r w:rsidRPr="004C22F9">
              <w:rPr>
                <w:sz w:val="20"/>
                <w:szCs w:val="20"/>
                <w:lang w:eastAsia="en-AU"/>
              </w:rPr>
              <w:t>Surgical Repair for Cleft Lip and Palate Disorders, Major Complexity</w:t>
            </w:r>
          </w:p>
        </w:tc>
        <w:tc>
          <w:tcPr>
            <w:tcW w:w="1486" w:type="dxa"/>
            <w:noWrap/>
            <w:hideMark/>
          </w:tcPr>
          <w:p w14:paraId="2CCC59A8" w14:textId="77777777" w:rsidR="004C22F9" w:rsidRPr="004C22F9" w:rsidRDefault="004C22F9" w:rsidP="00B379D4">
            <w:pPr>
              <w:jc w:val="center"/>
              <w:rPr>
                <w:sz w:val="20"/>
                <w:szCs w:val="20"/>
                <w:lang w:eastAsia="en-AU"/>
              </w:rPr>
            </w:pPr>
            <w:r w:rsidRPr="004C22F9">
              <w:rPr>
                <w:sz w:val="20"/>
                <w:szCs w:val="20"/>
                <w:lang w:eastAsia="en-AU"/>
              </w:rPr>
              <w:t>2.632</w:t>
            </w:r>
          </w:p>
        </w:tc>
        <w:tc>
          <w:tcPr>
            <w:tcW w:w="1486" w:type="dxa"/>
            <w:noWrap/>
            <w:hideMark/>
          </w:tcPr>
          <w:p w14:paraId="369846D1" w14:textId="77777777" w:rsidR="004C22F9" w:rsidRPr="004C22F9" w:rsidRDefault="004C22F9" w:rsidP="00B379D4">
            <w:pPr>
              <w:jc w:val="center"/>
              <w:rPr>
                <w:sz w:val="20"/>
                <w:szCs w:val="20"/>
                <w:lang w:eastAsia="en-AU"/>
              </w:rPr>
            </w:pPr>
            <w:r w:rsidRPr="004C22F9">
              <w:rPr>
                <w:sz w:val="20"/>
                <w:szCs w:val="20"/>
                <w:lang w:eastAsia="en-AU"/>
              </w:rPr>
              <w:t>3.072</w:t>
            </w:r>
          </w:p>
        </w:tc>
      </w:tr>
      <w:tr w:rsidR="004C22F9" w:rsidRPr="004959D9" w14:paraId="2073055D" w14:textId="77777777" w:rsidTr="00DE02DB">
        <w:trPr>
          <w:trHeight w:val="288"/>
        </w:trPr>
        <w:tc>
          <w:tcPr>
            <w:tcW w:w="988" w:type="dxa"/>
            <w:noWrap/>
            <w:hideMark/>
          </w:tcPr>
          <w:p w14:paraId="0A5F16B1" w14:textId="77777777" w:rsidR="004C22F9" w:rsidRPr="004C22F9" w:rsidRDefault="004C22F9" w:rsidP="004C22F9">
            <w:pPr>
              <w:rPr>
                <w:sz w:val="20"/>
                <w:szCs w:val="20"/>
                <w:lang w:eastAsia="en-AU"/>
              </w:rPr>
            </w:pPr>
            <w:r w:rsidRPr="004C22F9">
              <w:rPr>
                <w:sz w:val="20"/>
                <w:szCs w:val="20"/>
                <w:lang w:eastAsia="en-AU"/>
              </w:rPr>
              <w:t>D03B</w:t>
            </w:r>
          </w:p>
        </w:tc>
        <w:tc>
          <w:tcPr>
            <w:tcW w:w="5953" w:type="dxa"/>
            <w:noWrap/>
            <w:hideMark/>
          </w:tcPr>
          <w:p w14:paraId="7CF635FA" w14:textId="77777777" w:rsidR="004C22F9" w:rsidRPr="004C22F9" w:rsidRDefault="004C22F9" w:rsidP="004C22F9">
            <w:pPr>
              <w:rPr>
                <w:sz w:val="20"/>
                <w:szCs w:val="20"/>
                <w:lang w:eastAsia="en-AU"/>
              </w:rPr>
            </w:pPr>
            <w:r w:rsidRPr="004C22F9">
              <w:rPr>
                <w:sz w:val="20"/>
                <w:szCs w:val="20"/>
                <w:lang w:eastAsia="en-AU"/>
              </w:rPr>
              <w:t>Surgical Repair for Cleft Lip and Palate Disorders, Minor Complexity</w:t>
            </w:r>
          </w:p>
        </w:tc>
        <w:tc>
          <w:tcPr>
            <w:tcW w:w="1486" w:type="dxa"/>
            <w:noWrap/>
            <w:hideMark/>
          </w:tcPr>
          <w:p w14:paraId="0C81A212" w14:textId="77777777" w:rsidR="004C22F9" w:rsidRPr="004C22F9" w:rsidRDefault="004C22F9" w:rsidP="00B379D4">
            <w:pPr>
              <w:jc w:val="center"/>
              <w:rPr>
                <w:sz w:val="20"/>
                <w:szCs w:val="20"/>
                <w:lang w:eastAsia="en-AU"/>
              </w:rPr>
            </w:pPr>
            <w:r w:rsidRPr="004C22F9">
              <w:rPr>
                <w:sz w:val="20"/>
                <w:szCs w:val="20"/>
                <w:lang w:eastAsia="en-AU"/>
              </w:rPr>
              <w:t>2.343</w:t>
            </w:r>
          </w:p>
        </w:tc>
        <w:tc>
          <w:tcPr>
            <w:tcW w:w="1486" w:type="dxa"/>
            <w:noWrap/>
            <w:hideMark/>
          </w:tcPr>
          <w:p w14:paraId="643355E4" w14:textId="77777777" w:rsidR="004C22F9" w:rsidRPr="004C22F9" w:rsidRDefault="004C22F9" w:rsidP="00B379D4">
            <w:pPr>
              <w:jc w:val="center"/>
              <w:rPr>
                <w:sz w:val="20"/>
                <w:szCs w:val="20"/>
                <w:lang w:eastAsia="en-AU"/>
              </w:rPr>
            </w:pPr>
            <w:r w:rsidRPr="004C22F9">
              <w:rPr>
                <w:sz w:val="20"/>
                <w:szCs w:val="20"/>
                <w:lang w:eastAsia="en-AU"/>
              </w:rPr>
              <w:t>2.119</w:t>
            </w:r>
          </w:p>
        </w:tc>
      </w:tr>
      <w:tr w:rsidR="004C22F9" w:rsidRPr="004959D9" w14:paraId="6E96B5E3" w14:textId="77777777" w:rsidTr="00DE02DB">
        <w:trPr>
          <w:trHeight w:val="288"/>
        </w:trPr>
        <w:tc>
          <w:tcPr>
            <w:tcW w:w="988" w:type="dxa"/>
            <w:noWrap/>
            <w:hideMark/>
          </w:tcPr>
          <w:p w14:paraId="77A18C16" w14:textId="77777777" w:rsidR="004C22F9" w:rsidRPr="004C22F9" w:rsidRDefault="004C22F9" w:rsidP="004C22F9">
            <w:pPr>
              <w:rPr>
                <w:sz w:val="20"/>
                <w:szCs w:val="20"/>
                <w:lang w:eastAsia="en-AU"/>
              </w:rPr>
            </w:pPr>
            <w:r w:rsidRPr="004C22F9">
              <w:rPr>
                <w:sz w:val="20"/>
                <w:szCs w:val="20"/>
                <w:lang w:eastAsia="en-AU"/>
              </w:rPr>
              <w:t>D04A</w:t>
            </w:r>
          </w:p>
        </w:tc>
        <w:tc>
          <w:tcPr>
            <w:tcW w:w="5953" w:type="dxa"/>
            <w:noWrap/>
            <w:hideMark/>
          </w:tcPr>
          <w:p w14:paraId="0B8816E4" w14:textId="77777777" w:rsidR="004C22F9" w:rsidRPr="004C22F9" w:rsidRDefault="004C22F9" w:rsidP="004C22F9">
            <w:pPr>
              <w:rPr>
                <w:sz w:val="20"/>
                <w:szCs w:val="20"/>
                <w:lang w:eastAsia="en-AU"/>
              </w:rPr>
            </w:pPr>
            <w:proofErr w:type="spellStart"/>
            <w:r w:rsidRPr="004C22F9">
              <w:rPr>
                <w:sz w:val="20"/>
                <w:szCs w:val="20"/>
                <w:lang w:eastAsia="en-AU"/>
              </w:rPr>
              <w:t>Maxillo</w:t>
            </w:r>
            <w:proofErr w:type="spellEnd"/>
            <w:r w:rsidRPr="004C22F9">
              <w:rPr>
                <w:sz w:val="20"/>
                <w:szCs w:val="20"/>
                <w:lang w:eastAsia="en-AU"/>
              </w:rPr>
              <w:t xml:space="preserve"> Surgery, Major Complexity</w:t>
            </w:r>
          </w:p>
        </w:tc>
        <w:tc>
          <w:tcPr>
            <w:tcW w:w="1486" w:type="dxa"/>
            <w:noWrap/>
            <w:hideMark/>
          </w:tcPr>
          <w:p w14:paraId="7EE2D5B5" w14:textId="77777777" w:rsidR="004C22F9" w:rsidRPr="004C22F9" w:rsidRDefault="004C22F9" w:rsidP="00B379D4">
            <w:pPr>
              <w:jc w:val="center"/>
              <w:rPr>
                <w:sz w:val="20"/>
                <w:szCs w:val="20"/>
                <w:lang w:eastAsia="en-AU"/>
              </w:rPr>
            </w:pPr>
            <w:r w:rsidRPr="004C22F9">
              <w:rPr>
                <w:sz w:val="20"/>
                <w:szCs w:val="20"/>
                <w:lang w:eastAsia="en-AU"/>
              </w:rPr>
              <w:t>4.582</w:t>
            </w:r>
          </w:p>
        </w:tc>
        <w:tc>
          <w:tcPr>
            <w:tcW w:w="1486" w:type="dxa"/>
            <w:noWrap/>
            <w:hideMark/>
          </w:tcPr>
          <w:p w14:paraId="5F2D7963" w14:textId="77777777" w:rsidR="004C22F9" w:rsidRPr="004C22F9" w:rsidRDefault="004C22F9" w:rsidP="00B379D4">
            <w:pPr>
              <w:jc w:val="center"/>
              <w:rPr>
                <w:sz w:val="20"/>
                <w:szCs w:val="20"/>
                <w:lang w:eastAsia="en-AU"/>
              </w:rPr>
            </w:pPr>
            <w:r w:rsidRPr="004C22F9">
              <w:rPr>
                <w:sz w:val="20"/>
                <w:szCs w:val="20"/>
                <w:lang w:eastAsia="en-AU"/>
              </w:rPr>
              <w:t>5.822</w:t>
            </w:r>
          </w:p>
        </w:tc>
      </w:tr>
      <w:tr w:rsidR="004C22F9" w:rsidRPr="004959D9" w14:paraId="338A06CA" w14:textId="77777777" w:rsidTr="00DE02DB">
        <w:trPr>
          <w:trHeight w:val="288"/>
        </w:trPr>
        <w:tc>
          <w:tcPr>
            <w:tcW w:w="988" w:type="dxa"/>
            <w:noWrap/>
            <w:hideMark/>
          </w:tcPr>
          <w:p w14:paraId="26CCA706" w14:textId="77777777" w:rsidR="004C22F9" w:rsidRPr="004C22F9" w:rsidRDefault="004C22F9" w:rsidP="004C22F9">
            <w:pPr>
              <w:rPr>
                <w:sz w:val="20"/>
                <w:szCs w:val="20"/>
                <w:lang w:eastAsia="en-AU"/>
              </w:rPr>
            </w:pPr>
            <w:r w:rsidRPr="004C22F9">
              <w:rPr>
                <w:sz w:val="20"/>
                <w:szCs w:val="20"/>
                <w:lang w:eastAsia="en-AU"/>
              </w:rPr>
              <w:t>D04B</w:t>
            </w:r>
          </w:p>
        </w:tc>
        <w:tc>
          <w:tcPr>
            <w:tcW w:w="5953" w:type="dxa"/>
            <w:noWrap/>
            <w:hideMark/>
          </w:tcPr>
          <w:p w14:paraId="143057D7" w14:textId="77777777" w:rsidR="004C22F9" w:rsidRPr="004C22F9" w:rsidRDefault="004C22F9" w:rsidP="004C22F9">
            <w:pPr>
              <w:rPr>
                <w:sz w:val="20"/>
                <w:szCs w:val="20"/>
                <w:lang w:eastAsia="en-AU"/>
              </w:rPr>
            </w:pPr>
            <w:proofErr w:type="spellStart"/>
            <w:r w:rsidRPr="004C22F9">
              <w:rPr>
                <w:sz w:val="20"/>
                <w:szCs w:val="20"/>
                <w:lang w:eastAsia="en-AU"/>
              </w:rPr>
              <w:t>Maxillo</w:t>
            </w:r>
            <w:proofErr w:type="spellEnd"/>
            <w:r w:rsidRPr="004C22F9">
              <w:rPr>
                <w:sz w:val="20"/>
                <w:szCs w:val="20"/>
                <w:lang w:eastAsia="en-AU"/>
              </w:rPr>
              <w:t xml:space="preserve"> Surgery, Minor Complexity</w:t>
            </w:r>
          </w:p>
        </w:tc>
        <w:tc>
          <w:tcPr>
            <w:tcW w:w="1486" w:type="dxa"/>
            <w:noWrap/>
            <w:hideMark/>
          </w:tcPr>
          <w:p w14:paraId="1DA69199" w14:textId="77777777" w:rsidR="004C22F9" w:rsidRPr="004C22F9" w:rsidRDefault="004C22F9" w:rsidP="00B379D4">
            <w:pPr>
              <w:jc w:val="center"/>
              <w:rPr>
                <w:sz w:val="20"/>
                <w:szCs w:val="20"/>
                <w:lang w:eastAsia="en-AU"/>
              </w:rPr>
            </w:pPr>
            <w:r w:rsidRPr="004C22F9">
              <w:rPr>
                <w:sz w:val="20"/>
                <w:szCs w:val="20"/>
                <w:lang w:eastAsia="en-AU"/>
              </w:rPr>
              <w:t>2.41</w:t>
            </w:r>
          </w:p>
        </w:tc>
        <w:tc>
          <w:tcPr>
            <w:tcW w:w="1486" w:type="dxa"/>
            <w:noWrap/>
            <w:hideMark/>
          </w:tcPr>
          <w:p w14:paraId="1A2C60CB" w14:textId="77777777" w:rsidR="004C22F9" w:rsidRPr="004C22F9" w:rsidRDefault="004C22F9" w:rsidP="00B379D4">
            <w:pPr>
              <w:jc w:val="center"/>
              <w:rPr>
                <w:sz w:val="20"/>
                <w:szCs w:val="20"/>
                <w:lang w:eastAsia="en-AU"/>
              </w:rPr>
            </w:pPr>
            <w:r w:rsidRPr="004C22F9">
              <w:rPr>
                <w:sz w:val="20"/>
                <w:szCs w:val="20"/>
                <w:lang w:eastAsia="en-AU"/>
              </w:rPr>
              <w:t>2.807</w:t>
            </w:r>
          </w:p>
        </w:tc>
      </w:tr>
      <w:tr w:rsidR="004C22F9" w:rsidRPr="004959D9" w14:paraId="6DA17E52" w14:textId="77777777" w:rsidTr="00DE02DB">
        <w:trPr>
          <w:trHeight w:val="288"/>
        </w:trPr>
        <w:tc>
          <w:tcPr>
            <w:tcW w:w="988" w:type="dxa"/>
            <w:noWrap/>
            <w:hideMark/>
          </w:tcPr>
          <w:p w14:paraId="51335251" w14:textId="77777777" w:rsidR="004C22F9" w:rsidRPr="004C22F9" w:rsidRDefault="004C22F9" w:rsidP="004C22F9">
            <w:pPr>
              <w:rPr>
                <w:sz w:val="20"/>
                <w:szCs w:val="20"/>
                <w:lang w:eastAsia="en-AU"/>
              </w:rPr>
            </w:pPr>
            <w:r w:rsidRPr="004C22F9">
              <w:rPr>
                <w:sz w:val="20"/>
                <w:szCs w:val="20"/>
                <w:lang w:eastAsia="en-AU"/>
              </w:rPr>
              <w:t>D05Z</w:t>
            </w:r>
          </w:p>
        </w:tc>
        <w:tc>
          <w:tcPr>
            <w:tcW w:w="5953" w:type="dxa"/>
            <w:noWrap/>
            <w:hideMark/>
          </w:tcPr>
          <w:p w14:paraId="38E9CC96" w14:textId="77777777" w:rsidR="004C22F9" w:rsidRPr="004C22F9" w:rsidRDefault="004C22F9" w:rsidP="004C22F9">
            <w:pPr>
              <w:rPr>
                <w:sz w:val="20"/>
                <w:szCs w:val="20"/>
                <w:lang w:eastAsia="en-AU"/>
              </w:rPr>
            </w:pPr>
            <w:r w:rsidRPr="004C22F9">
              <w:rPr>
                <w:sz w:val="20"/>
                <w:szCs w:val="20"/>
                <w:lang w:eastAsia="en-AU"/>
              </w:rPr>
              <w:t>Parotid Gland Interventions</w:t>
            </w:r>
          </w:p>
        </w:tc>
        <w:tc>
          <w:tcPr>
            <w:tcW w:w="1486" w:type="dxa"/>
            <w:noWrap/>
            <w:hideMark/>
          </w:tcPr>
          <w:p w14:paraId="7C5A6431" w14:textId="77777777" w:rsidR="004C22F9" w:rsidRPr="004C22F9" w:rsidRDefault="004C22F9" w:rsidP="00B379D4">
            <w:pPr>
              <w:jc w:val="center"/>
              <w:rPr>
                <w:sz w:val="20"/>
                <w:szCs w:val="20"/>
                <w:lang w:eastAsia="en-AU"/>
              </w:rPr>
            </w:pPr>
            <w:r w:rsidRPr="004C22F9">
              <w:rPr>
                <w:sz w:val="20"/>
                <w:szCs w:val="20"/>
                <w:lang w:eastAsia="en-AU"/>
              </w:rPr>
              <w:t>2.546</w:t>
            </w:r>
          </w:p>
        </w:tc>
        <w:tc>
          <w:tcPr>
            <w:tcW w:w="1486" w:type="dxa"/>
            <w:noWrap/>
            <w:hideMark/>
          </w:tcPr>
          <w:p w14:paraId="32C29381" w14:textId="77777777" w:rsidR="004C22F9" w:rsidRPr="004C22F9" w:rsidRDefault="004C22F9" w:rsidP="00B379D4">
            <w:pPr>
              <w:jc w:val="center"/>
              <w:rPr>
                <w:sz w:val="20"/>
                <w:szCs w:val="20"/>
                <w:lang w:eastAsia="en-AU"/>
              </w:rPr>
            </w:pPr>
            <w:r w:rsidRPr="004C22F9">
              <w:rPr>
                <w:sz w:val="20"/>
                <w:szCs w:val="20"/>
                <w:lang w:eastAsia="en-AU"/>
              </w:rPr>
              <w:t>2.299</w:t>
            </w:r>
          </w:p>
        </w:tc>
      </w:tr>
      <w:tr w:rsidR="004C22F9" w:rsidRPr="004959D9" w14:paraId="4432D23E" w14:textId="77777777" w:rsidTr="00DE02DB">
        <w:trPr>
          <w:trHeight w:val="288"/>
        </w:trPr>
        <w:tc>
          <w:tcPr>
            <w:tcW w:w="988" w:type="dxa"/>
            <w:noWrap/>
            <w:hideMark/>
          </w:tcPr>
          <w:p w14:paraId="67781469" w14:textId="77777777" w:rsidR="004C22F9" w:rsidRPr="004C22F9" w:rsidRDefault="004C22F9" w:rsidP="004C22F9">
            <w:pPr>
              <w:rPr>
                <w:sz w:val="20"/>
                <w:szCs w:val="20"/>
                <w:lang w:eastAsia="en-AU"/>
              </w:rPr>
            </w:pPr>
            <w:r w:rsidRPr="004C22F9">
              <w:rPr>
                <w:sz w:val="20"/>
                <w:szCs w:val="20"/>
                <w:lang w:eastAsia="en-AU"/>
              </w:rPr>
              <w:t>D06Z</w:t>
            </w:r>
          </w:p>
        </w:tc>
        <w:tc>
          <w:tcPr>
            <w:tcW w:w="5953" w:type="dxa"/>
            <w:noWrap/>
            <w:hideMark/>
          </w:tcPr>
          <w:p w14:paraId="04B3ED78" w14:textId="77777777" w:rsidR="004C22F9" w:rsidRPr="004C22F9" w:rsidRDefault="004C22F9" w:rsidP="004C22F9">
            <w:pPr>
              <w:rPr>
                <w:sz w:val="20"/>
                <w:szCs w:val="20"/>
                <w:lang w:eastAsia="en-AU"/>
              </w:rPr>
            </w:pPr>
            <w:r w:rsidRPr="004C22F9">
              <w:rPr>
                <w:sz w:val="20"/>
                <w:szCs w:val="20"/>
                <w:lang w:eastAsia="en-AU"/>
              </w:rPr>
              <w:t>Sinus and Complex Middle Ear Interventions</w:t>
            </w:r>
          </w:p>
        </w:tc>
        <w:tc>
          <w:tcPr>
            <w:tcW w:w="1486" w:type="dxa"/>
            <w:noWrap/>
            <w:hideMark/>
          </w:tcPr>
          <w:p w14:paraId="05A9C899" w14:textId="77777777" w:rsidR="004C22F9" w:rsidRPr="004C22F9" w:rsidRDefault="004C22F9" w:rsidP="00B379D4">
            <w:pPr>
              <w:jc w:val="center"/>
              <w:rPr>
                <w:sz w:val="20"/>
                <w:szCs w:val="20"/>
                <w:lang w:eastAsia="en-AU"/>
              </w:rPr>
            </w:pPr>
            <w:r w:rsidRPr="004C22F9">
              <w:rPr>
                <w:sz w:val="20"/>
                <w:szCs w:val="20"/>
                <w:lang w:eastAsia="en-AU"/>
              </w:rPr>
              <w:t>1.579</w:t>
            </w:r>
          </w:p>
        </w:tc>
        <w:tc>
          <w:tcPr>
            <w:tcW w:w="1486" w:type="dxa"/>
            <w:noWrap/>
            <w:hideMark/>
          </w:tcPr>
          <w:p w14:paraId="5D814B4E" w14:textId="77777777" w:rsidR="004C22F9" w:rsidRPr="004C22F9" w:rsidRDefault="004C22F9" w:rsidP="00B379D4">
            <w:pPr>
              <w:jc w:val="center"/>
              <w:rPr>
                <w:sz w:val="20"/>
                <w:szCs w:val="20"/>
                <w:lang w:eastAsia="en-AU"/>
              </w:rPr>
            </w:pPr>
            <w:r w:rsidRPr="004C22F9">
              <w:rPr>
                <w:sz w:val="20"/>
                <w:szCs w:val="20"/>
                <w:lang w:eastAsia="en-AU"/>
              </w:rPr>
              <w:t>1.331</w:t>
            </w:r>
          </w:p>
        </w:tc>
      </w:tr>
      <w:tr w:rsidR="004C22F9" w:rsidRPr="004959D9" w14:paraId="0A989300" w14:textId="77777777" w:rsidTr="00DE02DB">
        <w:trPr>
          <w:trHeight w:val="288"/>
        </w:trPr>
        <w:tc>
          <w:tcPr>
            <w:tcW w:w="988" w:type="dxa"/>
            <w:noWrap/>
            <w:hideMark/>
          </w:tcPr>
          <w:p w14:paraId="6CB8655E" w14:textId="77777777" w:rsidR="004C22F9" w:rsidRPr="004C22F9" w:rsidRDefault="004C22F9" w:rsidP="004C22F9">
            <w:pPr>
              <w:rPr>
                <w:sz w:val="20"/>
                <w:szCs w:val="20"/>
                <w:lang w:eastAsia="en-AU"/>
              </w:rPr>
            </w:pPr>
            <w:r w:rsidRPr="004C22F9">
              <w:rPr>
                <w:sz w:val="20"/>
                <w:szCs w:val="20"/>
                <w:lang w:eastAsia="en-AU"/>
              </w:rPr>
              <w:t>D10Z</w:t>
            </w:r>
          </w:p>
        </w:tc>
        <w:tc>
          <w:tcPr>
            <w:tcW w:w="5953" w:type="dxa"/>
            <w:noWrap/>
            <w:hideMark/>
          </w:tcPr>
          <w:p w14:paraId="7915C6F9" w14:textId="77777777" w:rsidR="004C22F9" w:rsidRPr="004C22F9" w:rsidRDefault="004C22F9" w:rsidP="004C22F9">
            <w:pPr>
              <w:rPr>
                <w:sz w:val="20"/>
                <w:szCs w:val="20"/>
                <w:lang w:eastAsia="en-AU"/>
              </w:rPr>
            </w:pPr>
            <w:r w:rsidRPr="004C22F9">
              <w:rPr>
                <w:sz w:val="20"/>
                <w:szCs w:val="20"/>
                <w:lang w:eastAsia="en-AU"/>
              </w:rPr>
              <w:t>Nasal Interventions</w:t>
            </w:r>
          </w:p>
        </w:tc>
        <w:tc>
          <w:tcPr>
            <w:tcW w:w="1486" w:type="dxa"/>
            <w:noWrap/>
            <w:hideMark/>
          </w:tcPr>
          <w:p w14:paraId="537F3A2A" w14:textId="77777777" w:rsidR="004C22F9" w:rsidRPr="004C22F9" w:rsidRDefault="004C22F9" w:rsidP="00B379D4">
            <w:pPr>
              <w:jc w:val="center"/>
              <w:rPr>
                <w:sz w:val="20"/>
                <w:szCs w:val="20"/>
                <w:lang w:eastAsia="en-AU"/>
              </w:rPr>
            </w:pPr>
            <w:r w:rsidRPr="004C22F9">
              <w:rPr>
                <w:sz w:val="20"/>
                <w:szCs w:val="20"/>
                <w:lang w:eastAsia="en-AU"/>
              </w:rPr>
              <w:t>1.535</w:t>
            </w:r>
          </w:p>
        </w:tc>
        <w:tc>
          <w:tcPr>
            <w:tcW w:w="1486" w:type="dxa"/>
            <w:noWrap/>
            <w:hideMark/>
          </w:tcPr>
          <w:p w14:paraId="52E732E6" w14:textId="77777777" w:rsidR="004C22F9" w:rsidRPr="004C22F9" w:rsidRDefault="004C22F9" w:rsidP="00B379D4">
            <w:pPr>
              <w:jc w:val="center"/>
              <w:rPr>
                <w:sz w:val="20"/>
                <w:szCs w:val="20"/>
                <w:lang w:eastAsia="en-AU"/>
              </w:rPr>
            </w:pPr>
            <w:r w:rsidRPr="004C22F9">
              <w:rPr>
                <w:sz w:val="20"/>
                <w:szCs w:val="20"/>
                <w:lang w:eastAsia="en-AU"/>
              </w:rPr>
              <w:t>1.096</w:t>
            </w:r>
          </w:p>
        </w:tc>
      </w:tr>
      <w:tr w:rsidR="004C22F9" w:rsidRPr="004959D9" w14:paraId="40A190E9" w14:textId="77777777" w:rsidTr="00DE02DB">
        <w:trPr>
          <w:trHeight w:val="288"/>
        </w:trPr>
        <w:tc>
          <w:tcPr>
            <w:tcW w:w="988" w:type="dxa"/>
            <w:noWrap/>
            <w:hideMark/>
          </w:tcPr>
          <w:p w14:paraId="1A4C1AA1" w14:textId="77777777" w:rsidR="004C22F9" w:rsidRPr="004C22F9" w:rsidRDefault="004C22F9" w:rsidP="004C22F9">
            <w:pPr>
              <w:rPr>
                <w:sz w:val="20"/>
                <w:szCs w:val="20"/>
                <w:lang w:eastAsia="en-AU"/>
              </w:rPr>
            </w:pPr>
            <w:r w:rsidRPr="004C22F9">
              <w:rPr>
                <w:sz w:val="20"/>
                <w:szCs w:val="20"/>
                <w:lang w:eastAsia="en-AU"/>
              </w:rPr>
              <w:t>D11Z</w:t>
            </w:r>
          </w:p>
        </w:tc>
        <w:tc>
          <w:tcPr>
            <w:tcW w:w="5953" w:type="dxa"/>
            <w:noWrap/>
            <w:hideMark/>
          </w:tcPr>
          <w:p w14:paraId="74A64BBB" w14:textId="77777777" w:rsidR="004C22F9" w:rsidRPr="004C22F9" w:rsidRDefault="004C22F9" w:rsidP="004C22F9">
            <w:pPr>
              <w:rPr>
                <w:sz w:val="20"/>
                <w:szCs w:val="20"/>
                <w:lang w:eastAsia="en-AU"/>
              </w:rPr>
            </w:pPr>
            <w:r w:rsidRPr="004C22F9">
              <w:rPr>
                <w:sz w:val="20"/>
                <w:szCs w:val="20"/>
                <w:lang w:eastAsia="en-AU"/>
              </w:rPr>
              <w:t>Tonsillectomy and Adenoidectomy</w:t>
            </w:r>
          </w:p>
        </w:tc>
        <w:tc>
          <w:tcPr>
            <w:tcW w:w="1486" w:type="dxa"/>
            <w:noWrap/>
            <w:hideMark/>
          </w:tcPr>
          <w:p w14:paraId="2AB43C72" w14:textId="77777777" w:rsidR="004C22F9" w:rsidRPr="004C22F9" w:rsidRDefault="004C22F9" w:rsidP="00B379D4">
            <w:pPr>
              <w:jc w:val="center"/>
              <w:rPr>
                <w:sz w:val="20"/>
                <w:szCs w:val="20"/>
                <w:lang w:eastAsia="en-AU"/>
              </w:rPr>
            </w:pPr>
            <w:r w:rsidRPr="004C22F9">
              <w:rPr>
                <w:sz w:val="20"/>
                <w:szCs w:val="20"/>
                <w:lang w:eastAsia="en-AU"/>
              </w:rPr>
              <w:t>0.768</w:t>
            </w:r>
          </w:p>
        </w:tc>
        <w:tc>
          <w:tcPr>
            <w:tcW w:w="1486" w:type="dxa"/>
            <w:noWrap/>
            <w:hideMark/>
          </w:tcPr>
          <w:p w14:paraId="5F7FB076" w14:textId="77777777" w:rsidR="004C22F9" w:rsidRPr="004C22F9" w:rsidRDefault="004C22F9" w:rsidP="00B379D4">
            <w:pPr>
              <w:jc w:val="center"/>
              <w:rPr>
                <w:sz w:val="20"/>
                <w:szCs w:val="20"/>
                <w:lang w:eastAsia="en-AU"/>
              </w:rPr>
            </w:pPr>
            <w:r w:rsidRPr="004C22F9">
              <w:rPr>
                <w:sz w:val="20"/>
                <w:szCs w:val="20"/>
                <w:lang w:eastAsia="en-AU"/>
              </w:rPr>
              <w:t>0.837</w:t>
            </w:r>
          </w:p>
        </w:tc>
      </w:tr>
      <w:tr w:rsidR="004C22F9" w:rsidRPr="004959D9" w14:paraId="208A0B5B" w14:textId="77777777" w:rsidTr="00DE02DB">
        <w:trPr>
          <w:trHeight w:val="288"/>
        </w:trPr>
        <w:tc>
          <w:tcPr>
            <w:tcW w:w="988" w:type="dxa"/>
            <w:noWrap/>
            <w:hideMark/>
          </w:tcPr>
          <w:p w14:paraId="1140FFA8" w14:textId="77777777" w:rsidR="004C22F9" w:rsidRPr="004C22F9" w:rsidRDefault="004C22F9" w:rsidP="004C22F9">
            <w:pPr>
              <w:rPr>
                <w:sz w:val="20"/>
                <w:szCs w:val="20"/>
                <w:lang w:eastAsia="en-AU"/>
              </w:rPr>
            </w:pPr>
            <w:r w:rsidRPr="004C22F9">
              <w:rPr>
                <w:sz w:val="20"/>
                <w:szCs w:val="20"/>
                <w:lang w:eastAsia="en-AU"/>
              </w:rPr>
              <w:t>D12A</w:t>
            </w:r>
          </w:p>
        </w:tc>
        <w:tc>
          <w:tcPr>
            <w:tcW w:w="5953" w:type="dxa"/>
            <w:noWrap/>
            <w:hideMark/>
          </w:tcPr>
          <w:p w14:paraId="059C8EAD" w14:textId="77777777" w:rsidR="004C22F9" w:rsidRPr="004C22F9" w:rsidRDefault="004C22F9" w:rsidP="004C22F9">
            <w:pPr>
              <w:rPr>
                <w:sz w:val="20"/>
                <w:szCs w:val="20"/>
                <w:lang w:eastAsia="en-AU"/>
              </w:rPr>
            </w:pPr>
            <w:r w:rsidRPr="004C22F9">
              <w:rPr>
                <w:sz w:val="20"/>
                <w:szCs w:val="20"/>
                <w:lang w:eastAsia="en-AU"/>
              </w:rPr>
              <w:t>Other Ear, Nose, Mouth and Throat Interventions, Major Complexity</w:t>
            </w:r>
          </w:p>
        </w:tc>
        <w:tc>
          <w:tcPr>
            <w:tcW w:w="1486" w:type="dxa"/>
            <w:noWrap/>
            <w:hideMark/>
          </w:tcPr>
          <w:p w14:paraId="621A30A1" w14:textId="77777777" w:rsidR="004C22F9" w:rsidRPr="004C22F9" w:rsidRDefault="004C22F9" w:rsidP="00B379D4">
            <w:pPr>
              <w:jc w:val="center"/>
              <w:rPr>
                <w:sz w:val="20"/>
                <w:szCs w:val="20"/>
                <w:lang w:eastAsia="en-AU"/>
              </w:rPr>
            </w:pPr>
            <w:r w:rsidRPr="004C22F9">
              <w:rPr>
                <w:sz w:val="20"/>
                <w:szCs w:val="20"/>
                <w:lang w:eastAsia="en-AU"/>
              </w:rPr>
              <w:t>2.394</w:t>
            </w:r>
          </w:p>
        </w:tc>
        <w:tc>
          <w:tcPr>
            <w:tcW w:w="1486" w:type="dxa"/>
            <w:noWrap/>
            <w:hideMark/>
          </w:tcPr>
          <w:p w14:paraId="21C869A8" w14:textId="77777777" w:rsidR="004C22F9" w:rsidRPr="004C22F9" w:rsidRDefault="004C22F9" w:rsidP="00B379D4">
            <w:pPr>
              <w:jc w:val="center"/>
              <w:rPr>
                <w:sz w:val="20"/>
                <w:szCs w:val="20"/>
                <w:lang w:eastAsia="en-AU"/>
              </w:rPr>
            </w:pPr>
            <w:r w:rsidRPr="004C22F9">
              <w:rPr>
                <w:sz w:val="20"/>
                <w:szCs w:val="20"/>
                <w:lang w:eastAsia="en-AU"/>
              </w:rPr>
              <w:t>2.735</w:t>
            </w:r>
          </w:p>
        </w:tc>
      </w:tr>
      <w:tr w:rsidR="004C22F9" w:rsidRPr="004959D9" w14:paraId="16F9531A" w14:textId="77777777" w:rsidTr="00DE02DB">
        <w:trPr>
          <w:trHeight w:val="288"/>
        </w:trPr>
        <w:tc>
          <w:tcPr>
            <w:tcW w:w="988" w:type="dxa"/>
            <w:noWrap/>
            <w:hideMark/>
          </w:tcPr>
          <w:p w14:paraId="6AE253CF" w14:textId="77777777" w:rsidR="004C22F9" w:rsidRPr="004C22F9" w:rsidRDefault="004C22F9" w:rsidP="004C22F9">
            <w:pPr>
              <w:rPr>
                <w:sz w:val="20"/>
                <w:szCs w:val="20"/>
                <w:lang w:eastAsia="en-AU"/>
              </w:rPr>
            </w:pPr>
            <w:r w:rsidRPr="004C22F9">
              <w:rPr>
                <w:sz w:val="20"/>
                <w:szCs w:val="20"/>
                <w:lang w:eastAsia="en-AU"/>
              </w:rPr>
              <w:t>D12B</w:t>
            </w:r>
          </w:p>
        </w:tc>
        <w:tc>
          <w:tcPr>
            <w:tcW w:w="5953" w:type="dxa"/>
            <w:noWrap/>
            <w:hideMark/>
          </w:tcPr>
          <w:p w14:paraId="07B61D6B" w14:textId="77777777" w:rsidR="004C22F9" w:rsidRPr="004C22F9" w:rsidRDefault="004C22F9" w:rsidP="004C22F9">
            <w:pPr>
              <w:rPr>
                <w:sz w:val="20"/>
                <w:szCs w:val="20"/>
                <w:lang w:eastAsia="en-AU"/>
              </w:rPr>
            </w:pPr>
            <w:r w:rsidRPr="004C22F9">
              <w:rPr>
                <w:sz w:val="20"/>
                <w:szCs w:val="20"/>
                <w:lang w:eastAsia="en-AU"/>
              </w:rPr>
              <w:t>Other Ear, Nose, Mouth and Throat Interventions, Minor Complexity</w:t>
            </w:r>
          </w:p>
        </w:tc>
        <w:tc>
          <w:tcPr>
            <w:tcW w:w="1486" w:type="dxa"/>
            <w:noWrap/>
            <w:hideMark/>
          </w:tcPr>
          <w:p w14:paraId="70935707" w14:textId="77777777" w:rsidR="004C22F9" w:rsidRPr="004C22F9" w:rsidRDefault="004C22F9" w:rsidP="00B379D4">
            <w:pPr>
              <w:jc w:val="center"/>
              <w:rPr>
                <w:sz w:val="20"/>
                <w:szCs w:val="20"/>
                <w:lang w:eastAsia="en-AU"/>
              </w:rPr>
            </w:pPr>
            <w:r w:rsidRPr="004C22F9">
              <w:rPr>
                <w:sz w:val="20"/>
                <w:szCs w:val="20"/>
                <w:lang w:eastAsia="en-AU"/>
              </w:rPr>
              <w:t>1.345</w:t>
            </w:r>
          </w:p>
        </w:tc>
        <w:tc>
          <w:tcPr>
            <w:tcW w:w="1486" w:type="dxa"/>
            <w:noWrap/>
            <w:hideMark/>
          </w:tcPr>
          <w:p w14:paraId="5F7E9A7B" w14:textId="77777777" w:rsidR="004C22F9" w:rsidRPr="004C22F9" w:rsidRDefault="004C22F9" w:rsidP="00B379D4">
            <w:pPr>
              <w:jc w:val="center"/>
              <w:rPr>
                <w:sz w:val="20"/>
                <w:szCs w:val="20"/>
                <w:lang w:eastAsia="en-AU"/>
              </w:rPr>
            </w:pPr>
            <w:r w:rsidRPr="004C22F9">
              <w:rPr>
                <w:sz w:val="20"/>
                <w:szCs w:val="20"/>
                <w:lang w:eastAsia="en-AU"/>
              </w:rPr>
              <w:t>1.98</w:t>
            </w:r>
          </w:p>
        </w:tc>
      </w:tr>
      <w:tr w:rsidR="004C22F9" w:rsidRPr="004959D9" w14:paraId="27748E23" w14:textId="77777777" w:rsidTr="00DE02DB">
        <w:trPr>
          <w:trHeight w:val="288"/>
        </w:trPr>
        <w:tc>
          <w:tcPr>
            <w:tcW w:w="988" w:type="dxa"/>
            <w:noWrap/>
            <w:hideMark/>
          </w:tcPr>
          <w:p w14:paraId="75F5CDEE" w14:textId="77777777" w:rsidR="004C22F9" w:rsidRPr="004C22F9" w:rsidRDefault="004C22F9" w:rsidP="004C22F9">
            <w:pPr>
              <w:rPr>
                <w:sz w:val="20"/>
                <w:szCs w:val="20"/>
                <w:lang w:eastAsia="en-AU"/>
              </w:rPr>
            </w:pPr>
            <w:r w:rsidRPr="004C22F9">
              <w:rPr>
                <w:sz w:val="20"/>
                <w:szCs w:val="20"/>
                <w:lang w:eastAsia="en-AU"/>
              </w:rPr>
              <w:t>D13Z</w:t>
            </w:r>
          </w:p>
        </w:tc>
        <w:tc>
          <w:tcPr>
            <w:tcW w:w="5953" w:type="dxa"/>
            <w:noWrap/>
            <w:hideMark/>
          </w:tcPr>
          <w:p w14:paraId="71EA1A38" w14:textId="77777777" w:rsidR="004C22F9" w:rsidRPr="004C22F9" w:rsidRDefault="004C22F9" w:rsidP="004C22F9">
            <w:pPr>
              <w:rPr>
                <w:sz w:val="20"/>
                <w:szCs w:val="20"/>
                <w:lang w:eastAsia="en-AU"/>
              </w:rPr>
            </w:pPr>
            <w:r w:rsidRPr="004C22F9">
              <w:rPr>
                <w:sz w:val="20"/>
                <w:szCs w:val="20"/>
                <w:lang w:eastAsia="en-AU"/>
              </w:rPr>
              <w:t>Myringotomy with Tube Insertion</w:t>
            </w:r>
          </w:p>
        </w:tc>
        <w:tc>
          <w:tcPr>
            <w:tcW w:w="1486" w:type="dxa"/>
            <w:noWrap/>
            <w:hideMark/>
          </w:tcPr>
          <w:p w14:paraId="3CFCD2CD" w14:textId="77777777" w:rsidR="004C22F9" w:rsidRPr="004C22F9" w:rsidRDefault="004C22F9" w:rsidP="00B379D4">
            <w:pPr>
              <w:jc w:val="center"/>
              <w:rPr>
                <w:sz w:val="20"/>
                <w:szCs w:val="20"/>
                <w:lang w:eastAsia="en-AU"/>
              </w:rPr>
            </w:pPr>
            <w:r w:rsidRPr="004C22F9">
              <w:rPr>
                <w:sz w:val="20"/>
                <w:szCs w:val="20"/>
                <w:lang w:eastAsia="en-AU"/>
              </w:rPr>
              <w:t>0.424</w:t>
            </w:r>
          </w:p>
        </w:tc>
        <w:tc>
          <w:tcPr>
            <w:tcW w:w="1486" w:type="dxa"/>
            <w:noWrap/>
            <w:hideMark/>
          </w:tcPr>
          <w:p w14:paraId="4A2FD112" w14:textId="77777777" w:rsidR="004C22F9" w:rsidRPr="004C22F9" w:rsidRDefault="004C22F9" w:rsidP="00B379D4">
            <w:pPr>
              <w:jc w:val="center"/>
              <w:rPr>
                <w:sz w:val="20"/>
                <w:szCs w:val="20"/>
                <w:lang w:eastAsia="en-AU"/>
              </w:rPr>
            </w:pPr>
            <w:r w:rsidRPr="004C22F9">
              <w:rPr>
                <w:sz w:val="20"/>
                <w:szCs w:val="20"/>
                <w:lang w:eastAsia="en-AU"/>
              </w:rPr>
              <w:t>0.443</w:t>
            </w:r>
          </w:p>
        </w:tc>
      </w:tr>
      <w:tr w:rsidR="004C22F9" w:rsidRPr="004959D9" w14:paraId="64E7F4E3" w14:textId="77777777" w:rsidTr="00DE02DB">
        <w:trPr>
          <w:trHeight w:val="288"/>
        </w:trPr>
        <w:tc>
          <w:tcPr>
            <w:tcW w:w="988" w:type="dxa"/>
            <w:noWrap/>
            <w:hideMark/>
          </w:tcPr>
          <w:p w14:paraId="3D7D8C16" w14:textId="77777777" w:rsidR="004C22F9" w:rsidRPr="004C22F9" w:rsidRDefault="004C22F9" w:rsidP="004C22F9">
            <w:pPr>
              <w:rPr>
                <w:sz w:val="20"/>
                <w:szCs w:val="20"/>
                <w:lang w:eastAsia="en-AU"/>
              </w:rPr>
            </w:pPr>
            <w:r w:rsidRPr="004C22F9">
              <w:rPr>
                <w:sz w:val="20"/>
                <w:szCs w:val="20"/>
                <w:lang w:eastAsia="en-AU"/>
              </w:rPr>
              <w:t>D14A</w:t>
            </w:r>
          </w:p>
        </w:tc>
        <w:tc>
          <w:tcPr>
            <w:tcW w:w="5953" w:type="dxa"/>
            <w:noWrap/>
            <w:hideMark/>
          </w:tcPr>
          <w:p w14:paraId="14740AC0" w14:textId="77777777" w:rsidR="004C22F9" w:rsidRPr="004C22F9" w:rsidRDefault="004C22F9" w:rsidP="004C22F9">
            <w:pPr>
              <w:rPr>
                <w:sz w:val="20"/>
                <w:szCs w:val="20"/>
                <w:lang w:eastAsia="en-AU"/>
              </w:rPr>
            </w:pPr>
            <w:r w:rsidRPr="004C22F9">
              <w:rPr>
                <w:sz w:val="20"/>
                <w:szCs w:val="20"/>
                <w:lang w:eastAsia="en-AU"/>
              </w:rPr>
              <w:t>Mouth and Salivary Gland Interventions, Major Complexity</w:t>
            </w:r>
          </w:p>
        </w:tc>
        <w:tc>
          <w:tcPr>
            <w:tcW w:w="1486" w:type="dxa"/>
            <w:noWrap/>
            <w:hideMark/>
          </w:tcPr>
          <w:p w14:paraId="42CD2AA9" w14:textId="77777777" w:rsidR="004C22F9" w:rsidRPr="004C22F9" w:rsidRDefault="004C22F9" w:rsidP="00B379D4">
            <w:pPr>
              <w:jc w:val="center"/>
              <w:rPr>
                <w:sz w:val="20"/>
                <w:szCs w:val="20"/>
                <w:lang w:eastAsia="en-AU"/>
              </w:rPr>
            </w:pPr>
            <w:r w:rsidRPr="004C22F9">
              <w:rPr>
                <w:sz w:val="20"/>
                <w:szCs w:val="20"/>
                <w:lang w:eastAsia="en-AU"/>
              </w:rPr>
              <w:t>2.4</w:t>
            </w:r>
          </w:p>
        </w:tc>
        <w:tc>
          <w:tcPr>
            <w:tcW w:w="1486" w:type="dxa"/>
            <w:noWrap/>
            <w:hideMark/>
          </w:tcPr>
          <w:p w14:paraId="53EA771A" w14:textId="77777777" w:rsidR="004C22F9" w:rsidRPr="004C22F9" w:rsidRDefault="004C22F9" w:rsidP="00B379D4">
            <w:pPr>
              <w:jc w:val="center"/>
              <w:rPr>
                <w:sz w:val="20"/>
                <w:szCs w:val="20"/>
                <w:lang w:eastAsia="en-AU"/>
              </w:rPr>
            </w:pPr>
            <w:r w:rsidRPr="004C22F9">
              <w:rPr>
                <w:sz w:val="20"/>
                <w:szCs w:val="20"/>
                <w:lang w:eastAsia="en-AU"/>
              </w:rPr>
              <w:t>2.726</w:t>
            </w:r>
          </w:p>
        </w:tc>
      </w:tr>
      <w:tr w:rsidR="004C22F9" w:rsidRPr="004959D9" w14:paraId="6DC77552" w14:textId="77777777" w:rsidTr="00DE02DB">
        <w:trPr>
          <w:trHeight w:val="288"/>
        </w:trPr>
        <w:tc>
          <w:tcPr>
            <w:tcW w:w="988" w:type="dxa"/>
            <w:noWrap/>
            <w:hideMark/>
          </w:tcPr>
          <w:p w14:paraId="31AA9D81" w14:textId="77777777" w:rsidR="004C22F9" w:rsidRPr="004C22F9" w:rsidRDefault="004C22F9" w:rsidP="004C22F9">
            <w:pPr>
              <w:rPr>
                <w:sz w:val="20"/>
                <w:szCs w:val="20"/>
                <w:lang w:eastAsia="en-AU"/>
              </w:rPr>
            </w:pPr>
            <w:r w:rsidRPr="004C22F9">
              <w:rPr>
                <w:sz w:val="20"/>
                <w:szCs w:val="20"/>
                <w:lang w:eastAsia="en-AU"/>
              </w:rPr>
              <w:t>D14B</w:t>
            </w:r>
          </w:p>
        </w:tc>
        <w:tc>
          <w:tcPr>
            <w:tcW w:w="5953" w:type="dxa"/>
            <w:noWrap/>
            <w:hideMark/>
          </w:tcPr>
          <w:p w14:paraId="79692D0F" w14:textId="77777777" w:rsidR="004C22F9" w:rsidRPr="004C22F9" w:rsidRDefault="004C22F9" w:rsidP="004C22F9">
            <w:pPr>
              <w:rPr>
                <w:sz w:val="20"/>
                <w:szCs w:val="20"/>
                <w:lang w:eastAsia="en-AU"/>
              </w:rPr>
            </w:pPr>
            <w:r w:rsidRPr="004C22F9">
              <w:rPr>
                <w:sz w:val="20"/>
                <w:szCs w:val="20"/>
                <w:lang w:eastAsia="en-AU"/>
              </w:rPr>
              <w:t>Mouth and Salivary Gland Interventions, Minor Complexity</w:t>
            </w:r>
          </w:p>
        </w:tc>
        <w:tc>
          <w:tcPr>
            <w:tcW w:w="1486" w:type="dxa"/>
            <w:noWrap/>
            <w:hideMark/>
          </w:tcPr>
          <w:p w14:paraId="52F2986D" w14:textId="77777777" w:rsidR="004C22F9" w:rsidRPr="004C22F9" w:rsidRDefault="004C22F9" w:rsidP="00B379D4">
            <w:pPr>
              <w:jc w:val="center"/>
              <w:rPr>
                <w:sz w:val="20"/>
                <w:szCs w:val="20"/>
                <w:lang w:eastAsia="en-AU"/>
              </w:rPr>
            </w:pPr>
            <w:r w:rsidRPr="004C22F9">
              <w:rPr>
                <w:sz w:val="20"/>
                <w:szCs w:val="20"/>
                <w:lang w:eastAsia="en-AU"/>
              </w:rPr>
              <w:t>0.75</w:t>
            </w:r>
          </w:p>
        </w:tc>
        <w:tc>
          <w:tcPr>
            <w:tcW w:w="1486" w:type="dxa"/>
            <w:noWrap/>
            <w:hideMark/>
          </w:tcPr>
          <w:p w14:paraId="3FCE70BA" w14:textId="77777777" w:rsidR="004C22F9" w:rsidRPr="004C22F9" w:rsidRDefault="004C22F9" w:rsidP="00B379D4">
            <w:pPr>
              <w:jc w:val="center"/>
              <w:rPr>
                <w:sz w:val="20"/>
                <w:szCs w:val="20"/>
                <w:lang w:eastAsia="en-AU"/>
              </w:rPr>
            </w:pPr>
            <w:r w:rsidRPr="004C22F9">
              <w:rPr>
                <w:sz w:val="20"/>
                <w:szCs w:val="20"/>
                <w:lang w:eastAsia="en-AU"/>
              </w:rPr>
              <w:t>0.599</w:t>
            </w:r>
          </w:p>
        </w:tc>
      </w:tr>
      <w:tr w:rsidR="004C22F9" w:rsidRPr="004959D9" w14:paraId="398F858A" w14:textId="77777777" w:rsidTr="00DE02DB">
        <w:trPr>
          <w:trHeight w:val="288"/>
        </w:trPr>
        <w:tc>
          <w:tcPr>
            <w:tcW w:w="988" w:type="dxa"/>
            <w:noWrap/>
            <w:hideMark/>
          </w:tcPr>
          <w:p w14:paraId="17ECBE42" w14:textId="77777777" w:rsidR="004C22F9" w:rsidRPr="004C22F9" w:rsidRDefault="004C22F9" w:rsidP="004C22F9">
            <w:pPr>
              <w:rPr>
                <w:sz w:val="20"/>
                <w:szCs w:val="20"/>
                <w:lang w:eastAsia="en-AU"/>
              </w:rPr>
            </w:pPr>
            <w:r w:rsidRPr="004C22F9">
              <w:rPr>
                <w:sz w:val="20"/>
                <w:szCs w:val="20"/>
                <w:lang w:eastAsia="en-AU"/>
              </w:rPr>
              <w:t>D15Z</w:t>
            </w:r>
          </w:p>
        </w:tc>
        <w:tc>
          <w:tcPr>
            <w:tcW w:w="5953" w:type="dxa"/>
            <w:noWrap/>
            <w:hideMark/>
          </w:tcPr>
          <w:p w14:paraId="704B9A01" w14:textId="77777777" w:rsidR="004C22F9" w:rsidRPr="004C22F9" w:rsidRDefault="004C22F9" w:rsidP="004C22F9">
            <w:pPr>
              <w:rPr>
                <w:sz w:val="20"/>
                <w:szCs w:val="20"/>
                <w:lang w:eastAsia="en-AU"/>
              </w:rPr>
            </w:pPr>
            <w:r w:rsidRPr="004C22F9">
              <w:rPr>
                <w:sz w:val="20"/>
                <w:szCs w:val="20"/>
                <w:lang w:eastAsia="en-AU"/>
              </w:rPr>
              <w:t>Mastoid Interventions</w:t>
            </w:r>
          </w:p>
        </w:tc>
        <w:tc>
          <w:tcPr>
            <w:tcW w:w="1486" w:type="dxa"/>
            <w:noWrap/>
            <w:hideMark/>
          </w:tcPr>
          <w:p w14:paraId="1F6002C4" w14:textId="77777777" w:rsidR="004C22F9" w:rsidRPr="004C22F9" w:rsidRDefault="004C22F9" w:rsidP="00B379D4">
            <w:pPr>
              <w:jc w:val="center"/>
              <w:rPr>
                <w:sz w:val="20"/>
                <w:szCs w:val="20"/>
                <w:lang w:eastAsia="en-AU"/>
              </w:rPr>
            </w:pPr>
            <w:r w:rsidRPr="004C22F9">
              <w:rPr>
                <w:sz w:val="20"/>
                <w:szCs w:val="20"/>
                <w:lang w:eastAsia="en-AU"/>
              </w:rPr>
              <w:t>2.618</w:t>
            </w:r>
          </w:p>
        </w:tc>
        <w:tc>
          <w:tcPr>
            <w:tcW w:w="1486" w:type="dxa"/>
            <w:noWrap/>
            <w:hideMark/>
          </w:tcPr>
          <w:p w14:paraId="4156C9FB" w14:textId="77777777" w:rsidR="004C22F9" w:rsidRPr="004C22F9" w:rsidRDefault="004C22F9" w:rsidP="00B379D4">
            <w:pPr>
              <w:jc w:val="center"/>
              <w:rPr>
                <w:sz w:val="20"/>
                <w:szCs w:val="20"/>
                <w:lang w:eastAsia="en-AU"/>
              </w:rPr>
            </w:pPr>
            <w:r w:rsidRPr="004C22F9">
              <w:rPr>
                <w:sz w:val="20"/>
                <w:szCs w:val="20"/>
                <w:lang w:eastAsia="en-AU"/>
              </w:rPr>
              <w:t>1.426</w:t>
            </w:r>
          </w:p>
        </w:tc>
      </w:tr>
      <w:tr w:rsidR="004C22F9" w:rsidRPr="004959D9" w14:paraId="43155FAD" w14:textId="77777777" w:rsidTr="00DE02DB">
        <w:trPr>
          <w:trHeight w:val="288"/>
        </w:trPr>
        <w:tc>
          <w:tcPr>
            <w:tcW w:w="988" w:type="dxa"/>
            <w:noWrap/>
            <w:hideMark/>
          </w:tcPr>
          <w:p w14:paraId="5202D36D" w14:textId="77777777" w:rsidR="004C22F9" w:rsidRPr="004C22F9" w:rsidRDefault="004C22F9" w:rsidP="004C22F9">
            <w:pPr>
              <w:rPr>
                <w:sz w:val="20"/>
                <w:szCs w:val="20"/>
                <w:lang w:eastAsia="en-AU"/>
              </w:rPr>
            </w:pPr>
            <w:r w:rsidRPr="004C22F9">
              <w:rPr>
                <w:sz w:val="20"/>
                <w:szCs w:val="20"/>
                <w:lang w:eastAsia="en-AU"/>
              </w:rPr>
              <w:t>D40Z</w:t>
            </w:r>
          </w:p>
        </w:tc>
        <w:tc>
          <w:tcPr>
            <w:tcW w:w="5953" w:type="dxa"/>
            <w:noWrap/>
            <w:hideMark/>
          </w:tcPr>
          <w:p w14:paraId="5175E3B3" w14:textId="77777777" w:rsidR="004C22F9" w:rsidRPr="004C22F9" w:rsidRDefault="004C22F9" w:rsidP="004C22F9">
            <w:pPr>
              <w:rPr>
                <w:sz w:val="20"/>
                <w:szCs w:val="20"/>
                <w:lang w:eastAsia="en-AU"/>
              </w:rPr>
            </w:pPr>
            <w:r w:rsidRPr="004C22F9">
              <w:rPr>
                <w:sz w:val="20"/>
                <w:szCs w:val="20"/>
                <w:lang w:eastAsia="en-AU"/>
              </w:rPr>
              <w:t>Dental Extractions and Restorations</w:t>
            </w:r>
          </w:p>
        </w:tc>
        <w:tc>
          <w:tcPr>
            <w:tcW w:w="1486" w:type="dxa"/>
            <w:noWrap/>
            <w:hideMark/>
          </w:tcPr>
          <w:p w14:paraId="32AD2178" w14:textId="77777777" w:rsidR="004C22F9" w:rsidRPr="004C22F9" w:rsidRDefault="004C22F9" w:rsidP="00B379D4">
            <w:pPr>
              <w:jc w:val="center"/>
              <w:rPr>
                <w:sz w:val="20"/>
                <w:szCs w:val="20"/>
                <w:lang w:eastAsia="en-AU"/>
              </w:rPr>
            </w:pPr>
            <w:r w:rsidRPr="004C22F9">
              <w:rPr>
                <w:sz w:val="20"/>
                <w:szCs w:val="20"/>
                <w:lang w:eastAsia="en-AU"/>
              </w:rPr>
              <w:t>0.748</w:t>
            </w:r>
          </w:p>
        </w:tc>
        <w:tc>
          <w:tcPr>
            <w:tcW w:w="1486" w:type="dxa"/>
            <w:noWrap/>
            <w:hideMark/>
          </w:tcPr>
          <w:p w14:paraId="36E9D176" w14:textId="77777777" w:rsidR="004C22F9" w:rsidRPr="004C22F9" w:rsidRDefault="004C22F9" w:rsidP="00B379D4">
            <w:pPr>
              <w:jc w:val="center"/>
              <w:rPr>
                <w:sz w:val="20"/>
                <w:szCs w:val="20"/>
                <w:lang w:eastAsia="en-AU"/>
              </w:rPr>
            </w:pPr>
            <w:r w:rsidRPr="004C22F9">
              <w:rPr>
                <w:sz w:val="20"/>
                <w:szCs w:val="20"/>
                <w:lang w:eastAsia="en-AU"/>
              </w:rPr>
              <w:t>0.509</w:t>
            </w:r>
          </w:p>
        </w:tc>
      </w:tr>
      <w:tr w:rsidR="004C22F9" w:rsidRPr="004959D9" w14:paraId="0B400315" w14:textId="77777777" w:rsidTr="00DE02DB">
        <w:trPr>
          <w:trHeight w:val="288"/>
        </w:trPr>
        <w:tc>
          <w:tcPr>
            <w:tcW w:w="988" w:type="dxa"/>
            <w:noWrap/>
            <w:hideMark/>
          </w:tcPr>
          <w:p w14:paraId="26045873" w14:textId="77777777" w:rsidR="004C22F9" w:rsidRPr="004C22F9" w:rsidRDefault="004C22F9" w:rsidP="004C22F9">
            <w:pPr>
              <w:rPr>
                <w:sz w:val="20"/>
                <w:szCs w:val="20"/>
                <w:lang w:eastAsia="en-AU"/>
              </w:rPr>
            </w:pPr>
            <w:r w:rsidRPr="004C22F9">
              <w:rPr>
                <w:sz w:val="20"/>
                <w:szCs w:val="20"/>
                <w:lang w:eastAsia="en-AU"/>
              </w:rPr>
              <w:t>D60A</w:t>
            </w:r>
          </w:p>
        </w:tc>
        <w:tc>
          <w:tcPr>
            <w:tcW w:w="5953" w:type="dxa"/>
            <w:noWrap/>
            <w:hideMark/>
          </w:tcPr>
          <w:p w14:paraId="0FC1FD23" w14:textId="77777777" w:rsidR="004C22F9" w:rsidRPr="004C22F9" w:rsidRDefault="004C22F9" w:rsidP="004C22F9">
            <w:pPr>
              <w:rPr>
                <w:sz w:val="20"/>
                <w:szCs w:val="20"/>
                <w:lang w:eastAsia="en-AU"/>
              </w:rPr>
            </w:pPr>
            <w:r w:rsidRPr="004C22F9">
              <w:rPr>
                <w:sz w:val="20"/>
                <w:szCs w:val="20"/>
                <w:lang w:eastAsia="en-AU"/>
              </w:rPr>
              <w:t>Ear, Nose, Mouth and Throat Malignancy, Major Complexity</w:t>
            </w:r>
          </w:p>
        </w:tc>
        <w:tc>
          <w:tcPr>
            <w:tcW w:w="1486" w:type="dxa"/>
            <w:noWrap/>
            <w:hideMark/>
          </w:tcPr>
          <w:p w14:paraId="2018D486" w14:textId="77777777" w:rsidR="004C22F9" w:rsidRPr="004C22F9" w:rsidRDefault="004C22F9" w:rsidP="00B379D4">
            <w:pPr>
              <w:jc w:val="center"/>
              <w:rPr>
                <w:sz w:val="20"/>
                <w:szCs w:val="20"/>
                <w:lang w:eastAsia="en-AU"/>
              </w:rPr>
            </w:pPr>
            <w:r w:rsidRPr="004C22F9">
              <w:rPr>
                <w:sz w:val="20"/>
                <w:szCs w:val="20"/>
                <w:lang w:eastAsia="en-AU"/>
              </w:rPr>
              <w:t>2.683</w:t>
            </w:r>
          </w:p>
        </w:tc>
        <w:tc>
          <w:tcPr>
            <w:tcW w:w="1486" w:type="dxa"/>
            <w:noWrap/>
            <w:hideMark/>
          </w:tcPr>
          <w:p w14:paraId="739DE3FB" w14:textId="77777777" w:rsidR="004C22F9" w:rsidRPr="004C22F9" w:rsidRDefault="004C22F9" w:rsidP="00B379D4">
            <w:pPr>
              <w:jc w:val="center"/>
              <w:rPr>
                <w:sz w:val="20"/>
                <w:szCs w:val="20"/>
                <w:lang w:eastAsia="en-AU"/>
              </w:rPr>
            </w:pPr>
            <w:r w:rsidRPr="004C22F9">
              <w:rPr>
                <w:sz w:val="20"/>
                <w:szCs w:val="20"/>
                <w:lang w:eastAsia="en-AU"/>
              </w:rPr>
              <w:t>3.476</w:t>
            </w:r>
          </w:p>
        </w:tc>
      </w:tr>
      <w:tr w:rsidR="004C22F9" w:rsidRPr="004959D9" w14:paraId="00AB2946" w14:textId="77777777" w:rsidTr="00DE02DB">
        <w:trPr>
          <w:trHeight w:val="288"/>
        </w:trPr>
        <w:tc>
          <w:tcPr>
            <w:tcW w:w="988" w:type="dxa"/>
            <w:noWrap/>
            <w:hideMark/>
          </w:tcPr>
          <w:p w14:paraId="31C2E983" w14:textId="77777777" w:rsidR="004C22F9" w:rsidRPr="004C22F9" w:rsidRDefault="004C22F9" w:rsidP="004C22F9">
            <w:pPr>
              <w:rPr>
                <w:sz w:val="20"/>
                <w:szCs w:val="20"/>
                <w:lang w:eastAsia="en-AU"/>
              </w:rPr>
            </w:pPr>
            <w:r w:rsidRPr="004C22F9">
              <w:rPr>
                <w:sz w:val="20"/>
                <w:szCs w:val="20"/>
                <w:lang w:eastAsia="en-AU"/>
              </w:rPr>
              <w:t>D60B</w:t>
            </w:r>
          </w:p>
        </w:tc>
        <w:tc>
          <w:tcPr>
            <w:tcW w:w="5953" w:type="dxa"/>
            <w:noWrap/>
            <w:hideMark/>
          </w:tcPr>
          <w:p w14:paraId="1D8518DD" w14:textId="77777777" w:rsidR="004C22F9" w:rsidRPr="004C22F9" w:rsidRDefault="004C22F9" w:rsidP="004C22F9">
            <w:pPr>
              <w:rPr>
                <w:sz w:val="20"/>
                <w:szCs w:val="20"/>
                <w:lang w:eastAsia="en-AU"/>
              </w:rPr>
            </w:pPr>
            <w:r w:rsidRPr="004C22F9">
              <w:rPr>
                <w:sz w:val="20"/>
                <w:szCs w:val="20"/>
                <w:lang w:eastAsia="en-AU"/>
              </w:rPr>
              <w:t>Ear, Nose, Mouth and Throat Malignancy, Minor Complexity</w:t>
            </w:r>
          </w:p>
        </w:tc>
        <w:tc>
          <w:tcPr>
            <w:tcW w:w="1486" w:type="dxa"/>
            <w:noWrap/>
            <w:hideMark/>
          </w:tcPr>
          <w:p w14:paraId="16179AB3" w14:textId="77777777" w:rsidR="004C22F9" w:rsidRPr="004C22F9" w:rsidRDefault="004C22F9" w:rsidP="00B379D4">
            <w:pPr>
              <w:jc w:val="center"/>
              <w:rPr>
                <w:sz w:val="20"/>
                <w:szCs w:val="20"/>
                <w:lang w:eastAsia="en-AU"/>
              </w:rPr>
            </w:pPr>
            <w:r w:rsidRPr="004C22F9">
              <w:rPr>
                <w:sz w:val="20"/>
                <w:szCs w:val="20"/>
                <w:lang w:eastAsia="en-AU"/>
              </w:rPr>
              <w:t>1.033</w:t>
            </w:r>
          </w:p>
        </w:tc>
        <w:tc>
          <w:tcPr>
            <w:tcW w:w="1486" w:type="dxa"/>
            <w:noWrap/>
            <w:hideMark/>
          </w:tcPr>
          <w:p w14:paraId="22967249" w14:textId="77777777" w:rsidR="004C22F9" w:rsidRPr="004C22F9" w:rsidRDefault="004C22F9" w:rsidP="00B379D4">
            <w:pPr>
              <w:jc w:val="center"/>
              <w:rPr>
                <w:sz w:val="20"/>
                <w:szCs w:val="20"/>
                <w:lang w:eastAsia="en-AU"/>
              </w:rPr>
            </w:pPr>
            <w:r w:rsidRPr="004C22F9">
              <w:rPr>
                <w:sz w:val="20"/>
                <w:szCs w:val="20"/>
                <w:lang w:eastAsia="en-AU"/>
              </w:rPr>
              <w:t>0.936</w:t>
            </w:r>
          </w:p>
        </w:tc>
      </w:tr>
      <w:tr w:rsidR="004C22F9" w:rsidRPr="004959D9" w14:paraId="35CD994C" w14:textId="77777777" w:rsidTr="00DE02DB">
        <w:trPr>
          <w:trHeight w:val="288"/>
        </w:trPr>
        <w:tc>
          <w:tcPr>
            <w:tcW w:w="988" w:type="dxa"/>
            <w:noWrap/>
            <w:hideMark/>
          </w:tcPr>
          <w:p w14:paraId="415B123C" w14:textId="77777777" w:rsidR="004C22F9" w:rsidRPr="004C22F9" w:rsidRDefault="004C22F9" w:rsidP="004C22F9">
            <w:pPr>
              <w:rPr>
                <w:sz w:val="20"/>
                <w:szCs w:val="20"/>
                <w:lang w:eastAsia="en-AU"/>
              </w:rPr>
            </w:pPr>
            <w:r w:rsidRPr="004C22F9">
              <w:rPr>
                <w:sz w:val="20"/>
                <w:szCs w:val="20"/>
                <w:lang w:eastAsia="en-AU"/>
              </w:rPr>
              <w:lastRenderedPageBreak/>
              <w:t>D61A</w:t>
            </w:r>
          </w:p>
        </w:tc>
        <w:tc>
          <w:tcPr>
            <w:tcW w:w="5953" w:type="dxa"/>
            <w:noWrap/>
            <w:hideMark/>
          </w:tcPr>
          <w:p w14:paraId="5DD75D4A" w14:textId="77777777" w:rsidR="004C22F9" w:rsidRPr="004C22F9" w:rsidRDefault="004C22F9" w:rsidP="004C22F9">
            <w:pPr>
              <w:rPr>
                <w:sz w:val="20"/>
                <w:szCs w:val="20"/>
                <w:lang w:eastAsia="en-AU"/>
              </w:rPr>
            </w:pPr>
            <w:proofErr w:type="spellStart"/>
            <w:r w:rsidRPr="004C22F9">
              <w:rPr>
                <w:sz w:val="20"/>
                <w:szCs w:val="20"/>
                <w:lang w:eastAsia="en-AU"/>
              </w:rPr>
              <w:t>Dysequilibrium</w:t>
            </w:r>
            <w:proofErr w:type="spellEnd"/>
            <w:r w:rsidRPr="004C22F9">
              <w:rPr>
                <w:sz w:val="20"/>
                <w:szCs w:val="20"/>
                <w:lang w:eastAsia="en-AU"/>
              </w:rPr>
              <w:t>, Major Complexity</w:t>
            </w:r>
          </w:p>
        </w:tc>
        <w:tc>
          <w:tcPr>
            <w:tcW w:w="1486" w:type="dxa"/>
            <w:noWrap/>
            <w:hideMark/>
          </w:tcPr>
          <w:p w14:paraId="2A22CEDA" w14:textId="77777777" w:rsidR="004C22F9" w:rsidRPr="004C22F9" w:rsidRDefault="004C22F9" w:rsidP="00B379D4">
            <w:pPr>
              <w:jc w:val="center"/>
              <w:rPr>
                <w:sz w:val="20"/>
                <w:szCs w:val="20"/>
                <w:lang w:eastAsia="en-AU"/>
              </w:rPr>
            </w:pPr>
            <w:r w:rsidRPr="004C22F9">
              <w:rPr>
                <w:sz w:val="20"/>
                <w:szCs w:val="20"/>
                <w:lang w:eastAsia="en-AU"/>
              </w:rPr>
              <w:t>2.115</w:t>
            </w:r>
          </w:p>
        </w:tc>
        <w:tc>
          <w:tcPr>
            <w:tcW w:w="1486" w:type="dxa"/>
            <w:noWrap/>
            <w:hideMark/>
          </w:tcPr>
          <w:p w14:paraId="14665B69" w14:textId="77777777" w:rsidR="004C22F9" w:rsidRPr="004C22F9" w:rsidRDefault="004C22F9" w:rsidP="00B379D4">
            <w:pPr>
              <w:jc w:val="center"/>
              <w:rPr>
                <w:sz w:val="20"/>
                <w:szCs w:val="20"/>
                <w:lang w:eastAsia="en-AU"/>
              </w:rPr>
            </w:pPr>
            <w:r w:rsidRPr="004C22F9">
              <w:rPr>
                <w:sz w:val="20"/>
                <w:szCs w:val="20"/>
                <w:lang w:eastAsia="en-AU"/>
              </w:rPr>
              <w:t>1.008</w:t>
            </w:r>
          </w:p>
        </w:tc>
      </w:tr>
      <w:tr w:rsidR="004C22F9" w:rsidRPr="004959D9" w14:paraId="32DDFCE6" w14:textId="77777777" w:rsidTr="00DE02DB">
        <w:trPr>
          <w:trHeight w:val="288"/>
        </w:trPr>
        <w:tc>
          <w:tcPr>
            <w:tcW w:w="988" w:type="dxa"/>
            <w:noWrap/>
            <w:hideMark/>
          </w:tcPr>
          <w:p w14:paraId="2B7EBD65" w14:textId="77777777" w:rsidR="004C22F9" w:rsidRPr="004C22F9" w:rsidRDefault="004C22F9" w:rsidP="004C22F9">
            <w:pPr>
              <w:rPr>
                <w:sz w:val="20"/>
                <w:szCs w:val="20"/>
                <w:lang w:eastAsia="en-AU"/>
              </w:rPr>
            </w:pPr>
            <w:r w:rsidRPr="004C22F9">
              <w:rPr>
                <w:sz w:val="20"/>
                <w:szCs w:val="20"/>
                <w:lang w:eastAsia="en-AU"/>
              </w:rPr>
              <w:t>D61B</w:t>
            </w:r>
          </w:p>
        </w:tc>
        <w:tc>
          <w:tcPr>
            <w:tcW w:w="5953" w:type="dxa"/>
            <w:noWrap/>
            <w:hideMark/>
          </w:tcPr>
          <w:p w14:paraId="38349BCA" w14:textId="77777777" w:rsidR="004C22F9" w:rsidRPr="004C22F9" w:rsidRDefault="004C22F9" w:rsidP="004C22F9">
            <w:pPr>
              <w:rPr>
                <w:sz w:val="20"/>
                <w:szCs w:val="20"/>
                <w:lang w:eastAsia="en-AU"/>
              </w:rPr>
            </w:pPr>
            <w:proofErr w:type="spellStart"/>
            <w:r w:rsidRPr="004C22F9">
              <w:rPr>
                <w:sz w:val="20"/>
                <w:szCs w:val="20"/>
                <w:lang w:eastAsia="en-AU"/>
              </w:rPr>
              <w:t>Dysequilibrium</w:t>
            </w:r>
            <w:proofErr w:type="spellEnd"/>
            <w:r w:rsidRPr="004C22F9">
              <w:rPr>
                <w:sz w:val="20"/>
                <w:szCs w:val="20"/>
                <w:lang w:eastAsia="en-AU"/>
              </w:rPr>
              <w:t>, Minor Complexity</w:t>
            </w:r>
          </w:p>
        </w:tc>
        <w:tc>
          <w:tcPr>
            <w:tcW w:w="1486" w:type="dxa"/>
            <w:noWrap/>
            <w:hideMark/>
          </w:tcPr>
          <w:p w14:paraId="554974E4" w14:textId="77777777" w:rsidR="004C22F9" w:rsidRPr="004C22F9" w:rsidRDefault="004C22F9" w:rsidP="00B379D4">
            <w:pPr>
              <w:jc w:val="center"/>
              <w:rPr>
                <w:sz w:val="20"/>
                <w:szCs w:val="20"/>
                <w:lang w:eastAsia="en-AU"/>
              </w:rPr>
            </w:pPr>
            <w:r w:rsidRPr="004C22F9">
              <w:rPr>
                <w:sz w:val="20"/>
                <w:szCs w:val="20"/>
                <w:lang w:eastAsia="en-AU"/>
              </w:rPr>
              <w:t>0.255</w:t>
            </w:r>
          </w:p>
        </w:tc>
        <w:tc>
          <w:tcPr>
            <w:tcW w:w="1486" w:type="dxa"/>
            <w:noWrap/>
            <w:hideMark/>
          </w:tcPr>
          <w:p w14:paraId="7E1626DE" w14:textId="77777777" w:rsidR="004C22F9" w:rsidRPr="004C22F9" w:rsidRDefault="004C22F9" w:rsidP="00B379D4">
            <w:pPr>
              <w:jc w:val="center"/>
              <w:rPr>
                <w:sz w:val="20"/>
                <w:szCs w:val="20"/>
                <w:lang w:eastAsia="en-AU"/>
              </w:rPr>
            </w:pPr>
            <w:r w:rsidRPr="004C22F9">
              <w:rPr>
                <w:sz w:val="20"/>
                <w:szCs w:val="20"/>
                <w:lang w:eastAsia="en-AU"/>
              </w:rPr>
              <w:t>0.515</w:t>
            </w:r>
          </w:p>
        </w:tc>
      </w:tr>
      <w:tr w:rsidR="004C22F9" w:rsidRPr="004959D9" w14:paraId="652E9BF9" w14:textId="77777777" w:rsidTr="00DE02DB">
        <w:trPr>
          <w:trHeight w:val="288"/>
        </w:trPr>
        <w:tc>
          <w:tcPr>
            <w:tcW w:w="988" w:type="dxa"/>
            <w:noWrap/>
            <w:hideMark/>
          </w:tcPr>
          <w:p w14:paraId="093BCCEA" w14:textId="77777777" w:rsidR="004C22F9" w:rsidRPr="004C22F9" w:rsidRDefault="004C22F9" w:rsidP="004C22F9">
            <w:pPr>
              <w:rPr>
                <w:sz w:val="20"/>
                <w:szCs w:val="20"/>
                <w:lang w:eastAsia="en-AU"/>
              </w:rPr>
            </w:pPr>
            <w:r w:rsidRPr="004C22F9">
              <w:rPr>
                <w:sz w:val="20"/>
                <w:szCs w:val="20"/>
                <w:lang w:eastAsia="en-AU"/>
              </w:rPr>
              <w:t>D62A</w:t>
            </w:r>
          </w:p>
        </w:tc>
        <w:tc>
          <w:tcPr>
            <w:tcW w:w="5953" w:type="dxa"/>
            <w:noWrap/>
            <w:hideMark/>
          </w:tcPr>
          <w:p w14:paraId="5630D9D0" w14:textId="77777777" w:rsidR="004C22F9" w:rsidRPr="004C22F9" w:rsidRDefault="004C22F9" w:rsidP="004C22F9">
            <w:pPr>
              <w:rPr>
                <w:sz w:val="20"/>
                <w:szCs w:val="20"/>
                <w:lang w:eastAsia="en-AU"/>
              </w:rPr>
            </w:pPr>
            <w:r w:rsidRPr="004C22F9">
              <w:rPr>
                <w:sz w:val="20"/>
                <w:szCs w:val="20"/>
                <w:lang w:eastAsia="en-AU"/>
              </w:rPr>
              <w:t>Epistaxis, Major Complexity</w:t>
            </w:r>
          </w:p>
        </w:tc>
        <w:tc>
          <w:tcPr>
            <w:tcW w:w="1486" w:type="dxa"/>
            <w:noWrap/>
            <w:hideMark/>
          </w:tcPr>
          <w:p w14:paraId="2B20F23B" w14:textId="77777777" w:rsidR="004C22F9" w:rsidRPr="004C22F9" w:rsidRDefault="004C22F9" w:rsidP="00B379D4">
            <w:pPr>
              <w:jc w:val="center"/>
              <w:rPr>
                <w:sz w:val="20"/>
                <w:szCs w:val="20"/>
                <w:lang w:eastAsia="en-AU"/>
              </w:rPr>
            </w:pPr>
            <w:r w:rsidRPr="004C22F9">
              <w:rPr>
                <w:sz w:val="20"/>
                <w:szCs w:val="20"/>
                <w:lang w:eastAsia="en-AU"/>
              </w:rPr>
              <w:t>1.046</w:t>
            </w:r>
          </w:p>
        </w:tc>
        <w:tc>
          <w:tcPr>
            <w:tcW w:w="1486" w:type="dxa"/>
            <w:noWrap/>
            <w:hideMark/>
          </w:tcPr>
          <w:p w14:paraId="29F989F7" w14:textId="77777777" w:rsidR="004C22F9" w:rsidRPr="004C22F9" w:rsidRDefault="004C22F9" w:rsidP="00B379D4">
            <w:pPr>
              <w:jc w:val="center"/>
              <w:rPr>
                <w:sz w:val="20"/>
                <w:szCs w:val="20"/>
                <w:lang w:eastAsia="en-AU"/>
              </w:rPr>
            </w:pPr>
            <w:r w:rsidRPr="004C22F9">
              <w:rPr>
                <w:sz w:val="20"/>
                <w:szCs w:val="20"/>
                <w:lang w:eastAsia="en-AU"/>
              </w:rPr>
              <w:t>1.152</w:t>
            </w:r>
          </w:p>
        </w:tc>
      </w:tr>
      <w:tr w:rsidR="004C22F9" w:rsidRPr="004959D9" w14:paraId="7700AE79" w14:textId="77777777" w:rsidTr="00DE02DB">
        <w:trPr>
          <w:trHeight w:val="288"/>
        </w:trPr>
        <w:tc>
          <w:tcPr>
            <w:tcW w:w="988" w:type="dxa"/>
            <w:noWrap/>
            <w:hideMark/>
          </w:tcPr>
          <w:p w14:paraId="48229817" w14:textId="77777777" w:rsidR="004C22F9" w:rsidRPr="004C22F9" w:rsidRDefault="004C22F9" w:rsidP="004C22F9">
            <w:pPr>
              <w:rPr>
                <w:sz w:val="20"/>
                <w:szCs w:val="20"/>
                <w:lang w:eastAsia="en-AU"/>
              </w:rPr>
            </w:pPr>
            <w:r w:rsidRPr="004C22F9">
              <w:rPr>
                <w:sz w:val="20"/>
                <w:szCs w:val="20"/>
                <w:lang w:eastAsia="en-AU"/>
              </w:rPr>
              <w:t>D62B</w:t>
            </w:r>
          </w:p>
        </w:tc>
        <w:tc>
          <w:tcPr>
            <w:tcW w:w="5953" w:type="dxa"/>
            <w:noWrap/>
            <w:hideMark/>
          </w:tcPr>
          <w:p w14:paraId="72319520" w14:textId="77777777" w:rsidR="004C22F9" w:rsidRPr="004C22F9" w:rsidRDefault="004C22F9" w:rsidP="004C22F9">
            <w:pPr>
              <w:rPr>
                <w:sz w:val="20"/>
                <w:szCs w:val="20"/>
                <w:lang w:eastAsia="en-AU"/>
              </w:rPr>
            </w:pPr>
            <w:r w:rsidRPr="004C22F9">
              <w:rPr>
                <w:sz w:val="20"/>
                <w:szCs w:val="20"/>
                <w:lang w:eastAsia="en-AU"/>
              </w:rPr>
              <w:t>Epistaxis, Minor Complexity</w:t>
            </w:r>
          </w:p>
        </w:tc>
        <w:tc>
          <w:tcPr>
            <w:tcW w:w="1486" w:type="dxa"/>
            <w:noWrap/>
            <w:hideMark/>
          </w:tcPr>
          <w:p w14:paraId="7332E69B" w14:textId="77777777" w:rsidR="004C22F9" w:rsidRPr="004C22F9" w:rsidRDefault="004C22F9" w:rsidP="00B379D4">
            <w:pPr>
              <w:jc w:val="center"/>
              <w:rPr>
                <w:sz w:val="20"/>
                <w:szCs w:val="20"/>
                <w:lang w:eastAsia="en-AU"/>
              </w:rPr>
            </w:pPr>
            <w:r w:rsidRPr="004C22F9">
              <w:rPr>
                <w:sz w:val="20"/>
                <w:szCs w:val="20"/>
                <w:lang w:eastAsia="en-AU"/>
              </w:rPr>
              <w:t>0.269</w:t>
            </w:r>
          </w:p>
        </w:tc>
        <w:tc>
          <w:tcPr>
            <w:tcW w:w="1486" w:type="dxa"/>
            <w:noWrap/>
            <w:hideMark/>
          </w:tcPr>
          <w:p w14:paraId="02C5BD6D" w14:textId="77777777" w:rsidR="004C22F9" w:rsidRPr="004C22F9" w:rsidRDefault="004C22F9" w:rsidP="00B379D4">
            <w:pPr>
              <w:jc w:val="center"/>
              <w:rPr>
                <w:sz w:val="20"/>
                <w:szCs w:val="20"/>
                <w:lang w:eastAsia="en-AU"/>
              </w:rPr>
            </w:pPr>
            <w:r w:rsidRPr="004C22F9">
              <w:rPr>
                <w:sz w:val="20"/>
                <w:szCs w:val="20"/>
                <w:lang w:eastAsia="en-AU"/>
              </w:rPr>
              <w:t>0.526</w:t>
            </w:r>
          </w:p>
        </w:tc>
      </w:tr>
      <w:tr w:rsidR="004C22F9" w:rsidRPr="004959D9" w14:paraId="3A9B216E" w14:textId="77777777" w:rsidTr="00DE02DB">
        <w:trPr>
          <w:trHeight w:val="288"/>
        </w:trPr>
        <w:tc>
          <w:tcPr>
            <w:tcW w:w="988" w:type="dxa"/>
            <w:noWrap/>
            <w:hideMark/>
          </w:tcPr>
          <w:p w14:paraId="70325AC8" w14:textId="77777777" w:rsidR="004C22F9" w:rsidRPr="004C22F9" w:rsidRDefault="004C22F9" w:rsidP="004C22F9">
            <w:pPr>
              <w:rPr>
                <w:sz w:val="20"/>
                <w:szCs w:val="20"/>
                <w:lang w:eastAsia="en-AU"/>
              </w:rPr>
            </w:pPr>
            <w:r w:rsidRPr="004C22F9">
              <w:rPr>
                <w:sz w:val="20"/>
                <w:szCs w:val="20"/>
                <w:lang w:eastAsia="en-AU"/>
              </w:rPr>
              <w:t>D63A</w:t>
            </w:r>
          </w:p>
        </w:tc>
        <w:tc>
          <w:tcPr>
            <w:tcW w:w="5953" w:type="dxa"/>
            <w:noWrap/>
            <w:hideMark/>
          </w:tcPr>
          <w:p w14:paraId="56D1A11E" w14:textId="77777777" w:rsidR="004C22F9" w:rsidRPr="004C22F9" w:rsidRDefault="004C22F9" w:rsidP="004C22F9">
            <w:pPr>
              <w:rPr>
                <w:sz w:val="20"/>
                <w:szCs w:val="20"/>
                <w:lang w:eastAsia="en-AU"/>
              </w:rPr>
            </w:pPr>
            <w:r w:rsidRPr="004C22F9">
              <w:rPr>
                <w:sz w:val="20"/>
                <w:szCs w:val="20"/>
                <w:lang w:eastAsia="en-AU"/>
              </w:rPr>
              <w:t>Otitis Media and Upper Respiratory Infections, Major Complexity</w:t>
            </w:r>
          </w:p>
        </w:tc>
        <w:tc>
          <w:tcPr>
            <w:tcW w:w="1486" w:type="dxa"/>
            <w:noWrap/>
            <w:hideMark/>
          </w:tcPr>
          <w:p w14:paraId="431EDC7B" w14:textId="77777777" w:rsidR="004C22F9" w:rsidRPr="004C22F9" w:rsidRDefault="004C22F9" w:rsidP="00B379D4">
            <w:pPr>
              <w:jc w:val="center"/>
              <w:rPr>
                <w:sz w:val="20"/>
                <w:szCs w:val="20"/>
                <w:lang w:eastAsia="en-AU"/>
              </w:rPr>
            </w:pPr>
            <w:r w:rsidRPr="004C22F9">
              <w:rPr>
                <w:sz w:val="20"/>
                <w:szCs w:val="20"/>
                <w:lang w:eastAsia="en-AU"/>
              </w:rPr>
              <w:t>0.923</w:t>
            </w:r>
          </w:p>
        </w:tc>
        <w:tc>
          <w:tcPr>
            <w:tcW w:w="1486" w:type="dxa"/>
            <w:noWrap/>
            <w:hideMark/>
          </w:tcPr>
          <w:p w14:paraId="11FD39B2" w14:textId="77777777" w:rsidR="004C22F9" w:rsidRPr="004C22F9" w:rsidRDefault="004C22F9" w:rsidP="00B379D4">
            <w:pPr>
              <w:jc w:val="center"/>
              <w:rPr>
                <w:sz w:val="20"/>
                <w:szCs w:val="20"/>
                <w:lang w:eastAsia="en-AU"/>
              </w:rPr>
            </w:pPr>
            <w:r w:rsidRPr="004C22F9">
              <w:rPr>
                <w:sz w:val="20"/>
                <w:szCs w:val="20"/>
                <w:lang w:eastAsia="en-AU"/>
              </w:rPr>
              <w:t>1.211</w:t>
            </w:r>
          </w:p>
        </w:tc>
      </w:tr>
      <w:tr w:rsidR="004C22F9" w:rsidRPr="004959D9" w14:paraId="54B91DC0" w14:textId="77777777" w:rsidTr="00DE02DB">
        <w:trPr>
          <w:trHeight w:val="288"/>
        </w:trPr>
        <w:tc>
          <w:tcPr>
            <w:tcW w:w="988" w:type="dxa"/>
            <w:noWrap/>
            <w:hideMark/>
          </w:tcPr>
          <w:p w14:paraId="6C5E428A" w14:textId="77777777" w:rsidR="004C22F9" w:rsidRPr="004C22F9" w:rsidRDefault="004C22F9" w:rsidP="004C22F9">
            <w:pPr>
              <w:rPr>
                <w:sz w:val="20"/>
                <w:szCs w:val="20"/>
                <w:lang w:eastAsia="en-AU"/>
              </w:rPr>
            </w:pPr>
            <w:r w:rsidRPr="004C22F9">
              <w:rPr>
                <w:sz w:val="20"/>
                <w:szCs w:val="20"/>
                <w:lang w:eastAsia="en-AU"/>
              </w:rPr>
              <w:t>D63B</w:t>
            </w:r>
          </w:p>
        </w:tc>
        <w:tc>
          <w:tcPr>
            <w:tcW w:w="5953" w:type="dxa"/>
            <w:noWrap/>
            <w:hideMark/>
          </w:tcPr>
          <w:p w14:paraId="772B9035" w14:textId="77777777" w:rsidR="004C22F9" w:rsidRPr="004C22F9" w:rsidRDefault="004C22F9" w:rsidP="004C22F9">
            <w:pPr>
              <w:rPr>
                <w:sz w:val="20"/>
                <w:szCs w:val="20"/>
                <w:lang w:eastAsia="en-AU"/>
              </w:rPr>
            </w:pPr>
            <w:r w:rsidRPr="004C22F9">
              <w:rPr>
                <w:sz w:val="20"/>
                <w:szCs w:val="20"/>
                <w:lang w:eastAsia="en-AU"/>
              </w:rPr>
              <w:t>Otitis Media and Upper Respiratory Infections, Minor Complexity</w:t>
            </w:r>
          </w:p>
        </w:tc>
        <w:tc>
          <w:tcPr>
            <w:tcW w:w="1486" w:type="dxa"/>
            <w:noWrap/>
            <w:hideMark/>
          </w:tcPr>
          <w:p w14:paraId="5D4826A1" w14:textId="77777777" w:rsidR="004C22F9" w:rsidRPr="004C22F9" w:rsidRDefault="004C22F9" w:rsidP="00B379D4">
            <w:pPr>
              <w:jc w:val="center"/>
              <w:rPr>
                <w:sz w:val="20"/>
                <w:szCs w:val="20"/>
                <w:lang w:eastAsia="en-AU"/>
              </w:rPr>
            </w:pPr>
            <w:r w:rsidRPr="004C22F9">
              <w:rPr>
                <w:sz w:val="20"/>
                <w:szCs w:val="20"/>
                <w:lang w:eastAsia="en-AU"/>
              </w:rPr>
              <w:t>0.338</w:t>
            </w:r>
          </w:p>
        </w:tc>
        <w:tc>
          <w:tcPr>
            <w:tcW w:w="1486" w:type="dxa"/>
            <w:noWrap/>
            <w:hideMark/>
          </w:tcPr>
          <w:p w14:paraId="33FEE58D" w14:textId="77777777" w:rsidR="004C22F9" w:rsidRPr="004C22F9" w:rsidRDefault="004C22F9" w:rsidP="00B379D4">
            <w:pPr>
              <w:jc w:val="center"/>
              <w:rPr>
                <w:sz w:val="20"/>
                <w:szCs w:val="20"/>
                <w:lang w:eastAsia="en-AU"/>
              </w:rPr>
            </w:pPr>
            <w:r w:rsidRPr="004C22F9">
              <w:rPr>
                <w:sz w:val="20"/>
                <w:szCs w:val="20"/>
                <w:lang w:eastAsia="en-AU"/>
              </w:rPr>
              <w:t>0.533</w:t>
            </w:r>
          </w:p>
        </w:tc>
      </w:tr>
      <w:tr w:rsidR="004C22F9" w:rsidRPr="004959D9" w14:paraId="47BC748F" w14:textId="77777777" w:rsidTr="00DE02DB">
        <w:trPr>
          <w:trHeight w:val="288"/>
        </w:trPr>
        <w:tc>
          <w:tcPr>
            <w:tcW w:w="988" w:type="dxa"/>
            <w:noWrap/>
            <w:hideMark/>
          </w:tcPr>
          <w:p w14:paraId="5CB72C2F" w14:textId="77777777" w:rsidR="004C22F9" w:rsidRPr="004C22F9" w:rsidRDefault="004C22F9" w:rsidP="004C22F9">
            <w:pPr>
              <w:rPr>
                <w:sz w:val="20"/>
                <w:szCs w:val="20"/>
                <w:lang w:eastAsia="en-AU"/>
              </w:rPr>
            </w:pPr>
            <w:r w:rsidRPr="004C22F9">
              <w:rPr>
                <w:sz w:val="20"/>
                <w:szCs w:val="20"/>
                <w:lang w:eastAsia="en-AU"/>
              </w:rPr>
              <w:t>D64A</w:t>
            </w:r>
          </w:p>
        </w:tc>
        <w:tc>
          <w:tcPr>
            <w:tcW w:w="5953" w:type="dxa"/>
            <w:noWrap/>
            <w:hideMark/>
          </w:tcPr>
          <w:p w14:paraId="7A26F451" w14:textId="77777777" w:rsidR="004C22F9" w:rsidRPr="004C22F9" w:rsidRDefault="004C22F9" w:rsidP="004C22F9">
            <w:pPr>
              <w:rPr>
                <w:sz w:val="20"/>
                <w:szCs w:val="20"/>
                <w:lang w:eastAsia="en-AU"/>
              </w:rPr>
            </w:pPr>
            <w:r w:rsidRPr="004C22F9">
              <w:rPr>
                <w:sz w:val="20"/>
                <w:szCs w:val="20"/>
                <w:lang w:eastAsia="en-AU"/>
              </w:rPr>
              <w:t>Laryngotracheitis and Epiglottitis, Major Complexity</w:t>
            </w:r>
          </w:p>
        </w:tc>
        <w:tc>
          <w:tcPr>
            <w:tcW w:w="1486" w:type="dxa"/>
            <w:noWrap/>
            <w:hideMark/>
          </w:tcPr>
          <w:p w14:paraId="4377C12F" w14:textId="77777777" w:rsidR="004C22F9" w:rsidRPr="004C22F9" w:rsidRDefault="004C22F9" w:rsidP="00B379D4">
            <w:pPr>
              <w:jc w:val="center"/>
              <w:rPr>
                <w:sz w:val="20"/>
                <w:szCs w:val="20"/>
                <w:lang w:eastAsia="en-AU"/>
              </w:rPr>
            </w:pPr>
            <w:r w:rsidRPr="004C22F9">
              <w:rPr>
                <w:sz w:val="20"/>
                <w:szCs w:val="20"/>
                <w:lang w:eastAsia="en-AU"/>
              </w:rPr>
              <w:t>0.423</w:t>
            </w:r>
          </w:p>
        </w:tc>
        <w:tc>
          <w:tcPr>
            <w:tcW w:w="1486" w:type="dxa"/>
            <w:noWrap/>
            <w:hideMark/>
          </w:tcPr>
          <w:p w14:paraId="643B085B" w14:textId="77777777" w:rsidR="004C22F9" w:rsidRPr="004C22F9" w:rsidRDefault="004C22F9" w:rsidP="00B379D4">
            <w:pPr>
              <w:jc w:val="center"/>
              <w:rPr>
                <w:sz w:val="20"/>
                <w:szCs w:val="20"/>
                <w:lang w:eastAsia="en-AU"/>
              </w:rPr>
            </w:pPr>
            <w:r w:rsidRPr="004C22F9">
              <w:rPr>
                <w:sz w:val="20"/>
                <w:szCs w:val="20"/>
                <w:lang w:eastAsia="en-AU"/>
              </w:rPr>
              <w:t>0.83</w:t>
            </w:r>
          </w:p>
        </w:tc>
      </w:tr>
      <w:tr w:rsidR="004C22F9" w:rsidRPr="004959D9" w14:paraId="36AEE562" w14:textId="77777777" w:rsidTr="00DE02DB">
        <w:trPr>
          <w:trHeight w:val="288"/>
        </w:trPr>
        <w:tc>
          <w:tcPr>
            <w:tcW w:w="988" w:type="dxa"/>
            <w:noWrap/>
            <w:hideMark/>
          </w:tcPr>
          <w:p w14:paraId="23D06233" w14:textId="77777777" w:rsidR="004C22F9" w:rsidRPr="004C22F9" w:rsidRDefault="004C22F9" w:rsidP="004C22F9">
            <w:pPr>
              <w:rPr>
                <w:sz w:val="20"/>
                <w:szCs w:val="20"/>
                <w:lang w:eastAsia="en-AU"/>
              </w:rPr>
            </w:pPr>
            <w:r w:rsidRPr="004C22F9">
              <w:rPr>
                <w:sz w:val="20"/>
                <w:szCs w:val="20"/>
                <w:lang w:eastAsia="en-AU"/>
              </w:rPr>
              <w:t>D64B</w:t>
            </w:r>
          </w:p>
        </w:tc>
        <w:tc>
          <w:tcPr>
            <w:tcW w:w="5953" w:type="dxa"/>
            <w:noWrap/>
            <w:hideMark/>
          </w:tcPr>
          <w:p w14:paraId="0C54069D" w14:textId="77777777" w:rsidR="004C22F9" w:rsidRPr="004C22F9" w:rsidRDefault="004C22F9" w:rsidP="004C22F9">
            <w:pPr>
              <w:rPr>
                <w:sz w:val="20"/>
                <w:szCs w:val="20"/>
                <w:lang w:eastAsia="en-AU"/>
              </w:rPr>
            </w:pPr>
            <w:r w:rsidRPr="004C22F9">
              <w:rPr>
                <w:sz w:val="20"/>
                <w:szCs w:val="20"/>
                <w:lang w:eastAsia="en-AU"/>
              </w:rPr>
              <w:t>Laryngotracheitis and Epiglottitis, Minor Complexity</w:t>
            </w:r>
          </w:p>
        </w:tc>
        <w:tc>
          <w:tcPr>
            <w:tcW w:w="1486" w:type="dxa"/>
            <w:noWrap/>
            <w:hideMark/>
          </w:tcPr>
          <w:p w14:paraId="0E8E5E79" w14:textId="77777777" w:rsidR="004C22F9" w:rsidRPr="004C22F9" w:rsidRDefault="004C22F9" w:rsidP="00B379D4">
            <w:pPr>
              <w:jc w:val="center"/>
              <w:rPr>
                <w:sz w:val="20"/>
                <w:szCs w:val="20"/>
                <w:lang w:eastAsia="en-AU"/>
              </w:rPr>
            </w:pPr>
            <w:r w:rsidRPr="004C22F9">
              <w:rPr>
                <w:sz w:val="20"/>
                <w:szCs w:val="20"/>
                <w:lang w:eastAsia="en-AU"/>
              </w:rPr>
              <w:t>0.204</w:t>
            </w:r>
          </w:p>
        </w:tc>
        <w:tc>
          <w:tcPr>
            <w:tcW w:w="1486" w:type="dxa"/>
            <w:noWrap/>
            <w:hideMark/>
          </w:tcPr>
          <w:p w14:paraId="06CB0C98" w14:textId="77777777" w:rsidR="004C22F9" w:rsidRPr="004C22F9" w:rsidRDefault="004C22F9" w:rsidP="00B379D4">
            <w:pPr>
              <w:jc w:val="center"/>
              <w:rPr>
                <w:sz w:val="20"/>
                <w:szCs w:val="20"/>
                <w:lang w:eastAsia="en-AU"/>
              </w:rPr>
            </w:pPr>
            <w:r w:rsidRPr="004C22F9">
              <w:rPr>
                <w:sz w:val="20"/>
                <w:szCs w:val="20"/>
                <w:lang w:eastAsia="en-AU"/>
              </w:rPr>
              <w:t>0.439</w:t>
            </w:r>
          </w:p>
        </w:tc>
      </w:tr>
      <w:tr w:rsidR="004C22F9" w:rsidRPr="004959D9" w14:paraId="5E73F337" w14:textId="77777777" w:rsidTr="00DE02DB">
        <w:trPr>
          <w:trHeight w:val="288"/>
        </w:trPr>
        <w:tc>
          <w:tcPr>
            <w:tcW w:w="988" w:type="dxa"/>
            <w:noWrap/>
            <w:hideMark/>
          </w:tcPr>
          <w:p w14:paraId="6EA2A2FC" w14:textId="77777777" w:rsidR="004C22F9" w:rsidRPr="004C22F9" w:rsidRDefault="004C22F9" w:rsidP="004C22F9">
            <w:pPr>
              <w:rPr>
                <w:sz w:val="20"/>
                <w:szCs w:val="20"/>
                <w:lang w:eastAsia="en-AU"/>
              </w:rPr>
            </w:pPr>
            <w:r w:rsidRPr="004C22F9">
              <w:rPr>
                <w:sz w:val="20"/>
                <w:szCs w:val="20"/>
                <w:lang w:eastAsia="en-AU"/>
              </w:rPr>
              <w:t>D65A</w:t>
            </w:r>
          </w:p>
        </w:tc>
        <w:tc>
          <w:tcPr>
            <w:tcW w:w="5953" w:type="dxa"/>
            <w:noWrap/>
            <w:hideMark/>
          </w:tcPr>
          <w:p w14:paraId="70539B33" w14:textId="77777777" w:rsidR="004C22F9" w:rsidRPr="004C22F9" w:rsidRDefault="004C22F9" w:rsidP="004C22F9">
            <w:pPr>
              <w:rPr>
                <w:sz w:val="20"/>
                <w:szCs w:val="20"/>
                <w:lang w:eastAsia="en-AU"/>
              </w:rPr>
            </w:pPr>
            <w:r w:rsidRPr="004C22F9">
              <w:rPr>
                <w:sz w:val="20"/>
                <w:szCs w:val="20"/>
                <w:lang w:eastAsia="en-AU"/>
              </w:rPr>
              <w:t>Nasal Trauma and Deformity, Major Complexity</w:t>
            </w:r>
          </w:p>
        </w:tc>
        <w:tc>
          <w:tcPr>
            <w:tcW w:w="1486" w:type="dxa"/>
            <w:noWrap/>
            <w:hideMark/>
          </w:tcPr>
          <w:p w14:paraId="5275E4E5" w14:textId="77777777" w:rsidR="004C22F9" w:rsidRPr="004C22F9" w:rsidRDefault="004C22F9" w:rsidP="00B379D4">
            <w:pPr>
              <w:jc w:val="center"/>
              <w:rPr>
                <w:sz w:val="20"/>
                <w:szCs w:val="20"/>
                <w:lang w:eastAsia="en-AU"/>
              </w:rPr>
            </w:pPr>
            <w:r w:rsidRPr="004C22F9">
              <w:rPr>
                <w:sz w:val="20"/>
                <w:szCs w:val="20"/>
                <w:lang w:eastAsia="en-AU"/>
              </w:rPr>
              <w:t>4.874</w:t>
            </w:r>
          </w:p>
        </w:tc>
        <w:tc>
          <w:tcPr>
            <w:tcW w:w="1486" w:type="dxa"/>
            <w:noWrap/>
            <w:hideMark/>
          </w:tcPr>
          <w:p w14:paraId="0FDAF84A" w14:textId="77777777" w:rsidR="004C22F9" w:rsidRPr="004C22F9" w:rsidRDefault="004C22F9" w:rsidP="00B379D4">
            <w:pPr>
              <w:jc w:val="center"/>
              <w:rPr>
                <w:sz w:val="20"/>
                <w:szCs w:val="20"/>
                <w:lang w:eastAsia="en-AU"/>
              </w:rPr>
            </w:pPr>
            <w:r w:rsidRPr="004C22F9">
              <w:rPr>
                <w:sz w:val="20"/>
                <w:szCs w:val="20"/>
                <w:lang w:eastAsia="en-AU"/>
              </w:rPr>
              <w:t>1.324</w:t>
            </w:r>
          </w:p>
        </w:tc>
      </w:tr>
      <w:tr w:rsidR="004C22F9" w:rsidRPr="004959D9" w14:paraId="4148E220" w14:textId="77777777" w:rsidTr="00DE02DB">
        <w:trPr>
          <w:trHeight w:val="288"/>
        </w:trPr>
        <w:tc>
          <w:tcPr>
            <w:tcW w:w="988" w:type="dxa"/>
            <w:noWrap/>
            <w:hideMark/>
          </w:tcPr>
          <w:p w14:paraId="214677FF" w14:textId="77777777" w:rsidR="004C22F9" w:rsidRPr="004C22F9" w:rsidRDefault="004C22F9" w:rsidP="004C22F9">
            <w:pPr>
              <w:rPr>
                <w:sz w:val="20"/>
                <w:szCs w:val="20"/>
                <w:lang w:eastAsia="en-AU"/>
              </w:rPr>
            </w:pPr>
            <w:r w:rsidRPr="004C22F9">
              <w:rPr>
                <w:sz w:val="20"/>
                <w:szCs w:val="20"/>
                <w:lang w:eastAsia="en-AU"/>
              </w:rPr>
              <w:t>D65B</w:t>
            </w:r>
          </w:p>
        </w:tc>
        <w:tc>
          <w:tcPr>
            <w:tcW w:w="5953" w:type="dxa"/>
            <w:noWrap/>
            <w:hideMark/>
          </w:tcPr>
          <w:p w14:paraId="27764482" w14:textId="77777777" w:rsidR="004C22F9" w:rsidRPr="004C22F9" w:rsidRDefault="004C22F9" w:rsidP="004C22F9">
            <w:pPr>
              <w:rPr>
                <w:sz w:val="20"/>
                <w:szCs w:val="20"/>
                <w:lang w:eastAsia="en-AU"/>
              </w:rPr>
            </w:pPr>
            <w:r w:rsidRPr="004C22F9">
              <w:rPr>
                <w:sz w:val="20"/>
                <w:szCs w:val="20"/>
                <w:lang w:eastAsia="en-AU"/>
              </w:rPr>
              <w:t>Nasal Trauma and Deformity, Minor Complexity</w:t>
            </w:r>
          </w:p>
        </w:tc>
        <w:tc>
          <w:tcPr>
            <w:tcW w:w="1486" w:type="dxa"/>
            <w:noWrap/>
            <w:hideMark/>
          </w:tcPr>
          <w:p w14:paraId="7F2F0504" w14:textId="77777777" w:rsidR="004C22F9" w:rsidRPr="004C22F9" w:rsidRDefault="004C22F9" w:rsidP="00B379D4">
            <w:pPr>
              <w:jc w:val="center"/>
              <w:rPr>
                <w:sz w:val="20"/>
                <w:szCs w:val="20"/>
                <w:lang w:eastAsia="en-AU"/>
              </w:rPr>
            </w:pPr>
            <w:r w:rsidRPr="004C22F9">
              <w:rPr>
                <w:sz w:val="20"/>
                <w:szCs w:val="20"/>
                <w:lang w:eastAsia="en-AU"/>
              </w:rPr>
              <w:t>0.286</w:t>
            </w:r>
          </w:p>
        </w:tc>
        <w:tc>
          <w:tcPr>
            <w:tcW w:w="1486" w:type="dxa"/>
            <w:noWrap/>
            <w:hideMark/>
          </w:tcPr>
          <w:p w14:paraId="49E069D5" w14:textId="77777777" w:rsidR="004C22F9" w:rsidRPr="004C22F9" w:rsidRDefault="004C22F9" w:rsidP="00B379D4">
            <w:pPr>
              <w:jc w:val="center"/>
              <w:rPr>
                <w:sz w:val="20"/>
                <w:szCs w:val="20"/>
                <w:lang w:eastAsia="en-AU"/>
              </w:rPr>
            </w:pPr>
            <w:r w:rsidRPr="004C22F9">
              <w:rPr>
                <w:sz w:val="20"/>
                <w:szCs w:val="20"/>
                <w:lang w:eastAsia="en-AU"/>
              </w:rPr>
              <w:t>0.345</w:t>
            </w:r>
          </w:p>
        </w:tc>
      </w:tr>
      <w:tr w:rsidR="004C22F9" w:rsidRPr="004959D9" w14:paraId="38C9B0F4" w14:textId="77777777" w:rsidTr="00DE02DB">
        <w:trPr>
          <w:trHeight w:val="288"/>
        </w:trPr>
        <w:tc>
          <w:tcPr>
            <w:tcW w:w="988" w:type="dxa"/>
            <w:noWrap/>
            <w:hideMark/>
          </w:tcPr>
          <w:p w14:paraId="2417C5FC" w14:textId="77777777" w:rsidR="004C22F9" w:rsidRPr="004C22F9" w:rsidRDefault="004C22F9" w:rsidP="004C22F9">
            <w:pPr>
              <w:rPr>
                <w:sz w:val="20"/>
                <w:szCs w:val="20"/>
                <w:lang w:eastAsia="en-AU"/>
              </w:rPr>
            </w:pPr>
            <w:r w:rsidRPr="004C22F9">
              <w:rPr>
                <w:sz w:val="20"/>
                <w:szCs w:val="20"/>
                <w:lang w:eastAsia="en-AU"/>
              </w:rPr>
              <w:t>D66A</w:t>
            </w:r>
          </w:p>
        </w:tc>
        <w:tc>
          <w:tcPr>
            <w:tcW w:w="5953" w:type="dxa"/>
            <w:noWrap/>
            <w:hideMark/>
          </w:tcPr>
          <w:p w14:paraId="3F131EA7" w14:textId="77777777" w:rsidR="004C22F9" w:rsidRPr="004C22F9" w:rsidRDefault="004C22F9" w:rsidP="004C22F9">
            <w:pPr>
              <w:rPr>
                <w:sz w:val="20"/>
                <w:szCs w:val="20"/>
                <w:lang w:eastAsia="en-AU"/>
              </w:rPr>
            </w:pPr>
            <w:r w:rsidRPr="004C22F9">
              <w:rPr>
                <w:sz w:val="20"/>
                <w:szCs w:val="20"/>
                <w:lang w:eastAsia="en-AU"/>
              </w:rPr>
              <w:t>Other Ear, Nose, Mouth and Throat Disorders, Major Complexity</w:t>
            </w:r>
          </w:p>
        </w:tc>
        <w:tc>
          <w:tcPr>
            <w:tcW w:w="1486" w:type="dxa"/>
            <w:noWrap/>
            <w:hideMark/>
          </w:tcPr>
          <w:p w14:paraId="5B8BB8CB" w14:textId="77777777" w:rsidR="004C22F9" w:rsidRPr="004C22F9" w:rsidRDefault="004C22F9" w:rsidP="00B379D4">
            <w:pPr>
              <w:jc w:val="center"/>
              <w:rPr>
                <w:sz w:val="20"/>
                <w:szCs w:val="20"/>
                <w:lang w:eastAsia="en-AU"/>
              </w:rPr>
            </w:pPr>
            <w:r w:rsidRPr="004C22F9">
              <w:rPr>
                <w:sz w:val="20"/>
                <w:szCs w:val="20"/>
                <w:lang w:eastAsia="en-AU"/>
              </w:rPr>
              <w:t>0.923</w:t>
            </w:r>
          </w:p>
        </w:tc>
        <w:tc>
          <w:tcPr>
            <w:tcW w:w="1486" w:type="dxa"/>
            <w:noWrap/>
            <w:hideMark/>
          </w:tcPr>
          <w:p w14:paraId="1A3D3291" w14:textId="77777777" w:rsidR="004C22F9" w:rsidRPr="004C22F9" w:rsidRDefault="004C22F9" w:rsidP="00B379D4">
            <w:pPr>
              <w:jc w:val="center"/>
              <w:rPr>
                <w:sz w:val="20"/>
                <w:szCs w:val="20"/>
                <w:lang w:eastAsia="en-AU"/>
              </w:rPr>
            </w:pPr>
            <w:r w:rsidRPr="004C22F9">
              <w:rPr>
                <w:sz w:val="20"/>
                <w:szCs w:val="20"/>
                <w:lang w:eastAsia="en-AU"/>
              </w:rPr>
              <w:t>1.003</w:t>
            </w:r>
          </w:p>
        </w:tc>
      </w:tr>
      <w:tr w:rsidR="004C22F9" w:rsidRPr="004959D9" w14:paraId="6974F74A" w14:textId="77777777" w:rsidTr="00DE02DB">
        <w:trPr>
          <w:trHeight w:val="288"/>
        </w:trPr>
        <w:tc>
          <w:tcPr>
            <w:tcW w:w="988" w:type="dxa"/>
            <w:noWrap/>
            <w:hideMark/>
          </w:tcPr>
          <w:p w14:paraId="2C965709" w14:textId="77777777" w:rsidR="004C22F9" w:rsidRPr="004C22F9" w:rsidRDefault="004C22F9" w:rsidP="004C22F9">
            <w:pPr>
              <w:rPr>
                <w:sz w:val="20"/>
                <w:szCs w:val="20"/>
                <w:lang w:eastAsia="en-AU"/>
              </w:rPr>
            </w:pPr>
            <w:r w:rsidRPr="004C22F9">
              <w:rPr>
                <w:sz w:val="20"/>
                <w:szCs w:val="20"/>
                <w:lang w:eastAsia="en-AU"/>
              </w:rPr>
              <w:t>D66B</w:t>
            </w:r>
          </w:p>
        </w:tc>
        <w:tc>
          <w:tcPr>
            <w:tcW w:w="5953" w:type="dxa"/>
            <w:noWrap/>
            <w:hideMark/>
          </w:tcPr>
          <w:p w14:paraId="1E95B84F" w14:textId="77777777" w:rsidR="004C22F9" w:rsidRPr="004C22F9" w:rsidRDefault="004C22F9" w:rsidP="004C22F9">
            <w:pPr>
              <w:rPr>
                <w:sz w:val="20"/>
                <w:szCs w:val="20"/>
                <w:lang w:eastAsia="en-AU"/>
              </w:rPr>
            </w:pPr>
            <w:r w:rsidRPr="004C22F9">
              <w:rPr>
                <w:sz w:val="20"/>
                <w:szCs w:val="20"/>
                <w:lang w:eastAsia="en-AU"/>
              </w:rPr>
              <w:t>Other Ear, Nose, Mouth and Throat Disorders, Minor Complexity</w:t>
            </w:r>
          </w:p>
        </w:tc>
        <w:tc>
          <w:tcPr>
            <w:tcW w:w="1486" w:type="dxa"/>
            <w:noWrap/>
            <w:hideMark/>
          </w:tcPr>
          <w:p w14:paraId="70CC5F7A" w14:textId="77777777" w:rsidR="004C22F9" w:rsidRPr="004C22F9" w:rsidRDefault="004C22F9" w:rsidP="00B379D4">
            <w:pPr>
              <w:jc w:val="center"/>
              <w:rPr>
                <w:sz w:val="20"/>
                <w:szCs w:val="20"/>
                <w:lang w:eastAsia="en-AU"/>
              </w:rPr>
            </w:pPr>
            <w:r w:rsidRPr="004C22F9">
              <w:rPr>
                <w:sz w:val="20"/>
                <w:szCs w:val="20"/>
                <w:lang w:eastAsia="en-AU"/>
              </w:rPr>
              <w:t>0.414</w:t>
            </w:r>
          </w:p>
        </w:tc>
        <w:tc>
          <w:tcPr>
            <w:tcW w:w="1486" w:type="dxa"/>
            <w:noWrap/>
            <w:hideMark/>
          </w:tcPr>
          <w:p w14:paraId="6B77AEAC" w14:textId="77777777" w:rsidR="004C22F9" w:rsidRPr="004C22F9" w:rsidRDefault="004C22F9" w:rsidP="00B379D4">
            <w:pPr>
              <w:jc w:val="center"/>
              <w:rPr>
                <w:sz w:val="20"/>
                <w:szCs w:val="20"/>
                <w:lang w:eastAsia="en-AU"/>
              </w:rPr>
            </w:pPr>
            <w:r w:rsidRPr="004C22F9">
              <w:rPr>
                <w:sz w:val="20"/>
                <w:szCs w:val="20"/>
                <w:lang w:eastAsia="en-AU"/>
              </w:rPr>
              <w:t>0.626</w:t>
            </w:r>
          </w:p>
        </w:tc>
      </w:tr>
      <w:tr w:rsidR="004C22F9" w:rsidRPr="004959D9" w14:paraId="01BC09EC" w14:textId="77777777" w:rsidTr="00DE02DB">
        <w:trPr>
          <w:trHeight w:val="288"/>
        </w:trPr>
        <w:tc>
          <w:tcPr>
            <w:tcW w:w="988" w:type="dxa"/>
            <w:noWrap/>
            <w:hideMark/>
          </w:tcPr>
          <w:p w14:paraId="473FC6FF" w14:textId="77777777" w:rsidR="004C22F9" w:rsidRPr="004C22F9" w:rsidRDefault="004C22F9" w:rsidP="004C22F9">
            <w:pPr>
              <w:rPr>
                <w:sz w:val="20"/>
                <w:szCs w:val="20"/>
                <w:lang w:eastAsia="en-AU"/>
              </w:rPr>
            </w:pPr>
            <w:r w:rsidRPr="004C22F9">
              <w:rPr>
                <w:sz w:val="20"/>
                <w:szCs w:val="20"/>
                <w:lang w:eastAsia="en-AU"/>
              </w:rPr>
              <w:t>D67A</w:t>
            </w:r>
          </w:p>
        </w:tc>
        <w:tc>
          <w:tcPr>
            <w:tcW w:w="5953" w:type="dxa"/>
            <w:noWrap/>
            <w:hideMark/>
          </w:tcPr>
          <w:p w14:paraId="74C1FACD" w14:textId="77777777" w:rsidR="004C22F9" w:rsidRPr="004C22F9" w:rsidRDefault="004C22F9" w:rsidP="004C22F9">
            <w:pPr>
              <w:rPr>
                <w:sz w:val="20"/>
                <w:szCs w:val="20"/>
                <w:lang w:eastAsia="en-AU"/>
              </w:rPr>
            </w:pPr>
            <w:r w:rsidRPr="004C22F9">
              <w:rPr>
                <w:sz w:val="20"/>
                <w:szCs w:val="20"/>
                <w:lang w:eastAsia="en-AU"/>
              </w:rPr>
              <w:t>Oral and Dental Disorders, Major Complexity</w:t>
            </w:r>
          </w:p>
        </w:tc>
        <w:tc>
          <w:tcPr>
            <w:tcW w:w="1486" w:type="dxa"/>
            <w:noWrap/>
            <w:hideMark/>
          </w:tcPr>
          <w:p w14:paraId="50BF8654" w14:textId="77777777" w:rsidR="004C22F9" w:rsidRPr="004C22F9" w:rsidRDefault="004C22F9" w:rsidP="00B379D4">
            <w:pPr>
              <w:jc w:val="center"/>
              <w:rPr>
                <w:sz w:val="20"/>
                <w:szCs w:val="20"/>
                <w:lang w:eastAsia="en-AU"/>
              </w:rPr>
            </w:pPr>
            <w:r w:rsidRPr="004C22F9">
              <w:rPr>
                <w:sz w:val="20"/>
                <w:szCs w:val="20"/>
                <w:lang w:eastAsia="en-AU"/>
              </w:rPr>
              <w:t>1.051</w:t>
            </w:r>
          </w:p>
        </w:tc>
        <w:tc>
          <w:tcPr>
            <w:tcW w:w="1486" w:type="dxa"/>
            <w:noWrap/>
            <w:hideMark/>
          </w:tcPr>
          <w:p w14:paraId="5E912818" w14:textId="77777777" w:rsidR="004C22F9" w:rsidRPr="004C22F9" w:rsidRDefault="004C22F9" w:rsidP="00B379D4">
            <w:pPr>
              <w:jc w:val="center"/>
              <w:rPr>
                <w:sz w:val="20"/>
                <w:szCs w:val="20"/>
                <w:lang w:eastAsia="en-AU"/>
              </w:rPr>
            </w:pPr>
            <w:r w:rsidRPr="004C22F9">
              <w:rPr>
                <w:sz w:val="20"/>
                <w:szCs w:val="20"/>
                <w:lang w:eastAsia="en-AU"/>
              </w:rPr>
              <w:t>1.427</w:t>
            </w:r>
          </w:p>
        </w:tc>
      </w:tr>
      <w:tr w:rsidR="004C22F9" w:rsidRPr="004959D9" w14:paraId="58EA7FA5" w14:textId="77777777" w:rsidTr="00DE02DB">
        <w:trPr>
          <w:trHeight w:val="288"/>
        </w:trPr>
        <w:tc>
          <w:tcPr>
            <w:tcW w:w="988" w:type="dxa"/>
            <w:noWrap/>
            <w:hideMark/>
          </w:tcPr>
          <w:p w14:paraId="25D5571C" w14:textId="77777777" w:rsidR="004C22F9" w:rsidRPr="004C22F9" w:rsidRDefault="004C22F9" w:rsidP="004C22F9">
            <w:pPr>
              <w:rPr>
                <w:sz w:val="20"/>
                <w:szCs w:val="20"/>
                <w:lang w:eastAsia="en-AU"/>
              </w:rPr>
            </w:pPr>
            <w:r w:rsidRPr="004C22F9">
              <w:rPr>
                <w:sz w:val="20"/>
                <w:szCs w:val="20"/>
                <w:lang w:eastAsia="en-AU"/>
              </w:rPr>
              <w:t>D67B</w:t>
            </w:r>
          </w:p>
        </w:tc>
        <w:tc>
          <w:tcPr>
            <w:tcW w:w="5953" w:type="dxa"/>
            <w:noWrap/>
            <w:hideMark/>
          </w:tcPr>
          <w:p w14:paraId="047BA5BE" w14:textId="77777777" w:rsidR="004C22F9" w:rsidRPr="004C22F9" w:rsidRDefault="004C22F9" w:rsidP="004C22F9">
            <w:pPr>
              <w:rPr>
                <w:sz w:val="20"/>
                <w:szCs w:val="20"/>
                <w:lang w:eastAsia="en-AU"/>
              </w:rPr>
            </w:pPr>
            <w:r w:rsidRPr="004C22F9">
              <w:rPr>
                <w:sz w:val="20"/>
                <w:szCs w:val="20"/>
                <w:lang w:eastAsia="en-AU"/>
              </w:rPr>
              <w:t>Oral and Dental Disorders, Minor Complexity</w:t>
            </w:r>
          </w:p>
        </w:tc>
        <w:tc>
          <w:tcPr>
            <w:tcW w:w="1486" w:type="dxa"/>
            <w:noWrap/>
            <w:hideMark/>
          </w:tcPr>
          <w:p w14:paraId="169228F7" w14:textId="77777777" w:rsidR="004C22F9" w:rsidRPr="004C22F9" w:rsidRDefault="004C22F9" w:rsidP="00B379D4">
            <w:pPr>
              <w:jc w:val="center"/>
              <w:rPr>
                <w:sz w:val="20"/>
                <w:szCs w:val="20"/>
                <w:lang w:eastAsia="en-AU"/>
              </w:rPr>
            </w:pPr>
            <w:r w:rsidRPr="004C22F9">
              <w:rPr>
                <w:sz w:val="20"/>
                <w:szCs w:val="20"/>
                <w:lang w:eastAsia="en-AU"/>
              </w:rPr>
              <w:t>0.36</w:t>
            </w:r>
          </w:p>
        </w:tc>
        <w:tc>
          <w:tcPr>
            <w:tcW w:w="1486" w:type="dxa"/>
            <w:noWrap/>
            <w:hideMark/>
          </w:tcPr>
          <w:p w14:paraId="003A5564" w14:textId="77777777" w:rsidR="004C22F9" w:rsidRPr="004C22F9" w:rsidRDefault="004C22F9" w:rsidP="00B379D4">
            <w:pPr>
              <w:jc w:val="center"/>
              <w:rPr>
                <w:sz w:val="20"/>
                <w:szCs w:val="20"/>
                <w:lang w:eastAsia="en-AU"/>
              </w:rPr>
            </w:pPr>
            <w:r w:rsidRPr="004C22F9">
              <w:rPr>
                <w:sz w:val="20"/>
                <w:szCs w:val="20"/>
                <w:lang w:eastAsia="en-AU"/>
              </w:rPr>
              <w:t>0.576</w:t>
            </w:r>
          </w:p>
        </w:tc>
      </w:tr>
      <w:tr w:rsidR="004C22F9" w:rsidRPr="004959D9" w14:paraId="60A19912" w14:textId="77777777" w:rsidTr="00DE02DB">
        <w:trPr>
          <w:trHeight w:val="288"/>
        </w:trPr>
        <w:tc>
          <w:tcPr>
            <w:tcW w:w="988" w:type="dxa"/>
            <w:noWrap/>
            <w:hideMark/>
          </w:tcPr>
          <w:p w14:paraId="372FBE20" w14:textId="77777777" w:rsidR="004C22F9" w:rsidRPr="004C22F9" w:rsidRDefault="004C22F9" w:rsidP="004C22F9">
            <w:pPr>
              <w:rPr>
                <w:sz w:val="20"/>
                <w:szCs w:val="20"/>
                <w:lang w:eastAsia="en-AU"/>
              </w:rPr>
            </w:pPr>
            <w:r w:rsidRPr="004C22F9">
              <w:rPr>
                <w:sz w:val="20"/>
                <w:szCs w:val="20"/>
                <w:lang w:eastAsia="en-AU"/>
              </w:rPr>
              <w:t>E01A</w:t>
            </w:r>
          </w:p>
        </w:tc>
        <w:tc>
          <w:tcPr>
            <w:tcW w:w="5953" w:type="dxa"/>
            <w:noWrap/>
            <w:hideMark/>
          </w:tcPr>
          <w:p w14:paraId="3D9DAA0A" w14:textId="77777777" w:rsidR="004C22F9" w:rsidRPr="004C22F9" w:rsidRDefault="004C22F9" w:rsidP="004C22F9">
            <w:pPr>
              <w:rPr>
                <w:sz w:val="20"/>
                <w:szCs w:val="20"/>
                <w:lang w:eastAsia="en-AU"/>
              </w:rPr>
            </w:pPr>
            <w:r w:rsidRPr="004C22F9">
              <w:rPr>
                <w:sz w:val="20"/>
                <w:szCs w:val="20"/>
                <w:lang w:eastAsia="en-AU"/>
              </w:rPr>
              <w:t>Major Chest Interventions, Major Complexity</w:t>
            </w:r>
          </w:p>
        </w:tc>
        <w:tc>
          <w:tcPr>
            <w:tcW w:w="1486" w:type="dxa"/>
            <w:noWrap/>
            <w:hideMark/>
          </w:tcPr>
          <w:p w14:paraId="6491285C" w14:textId="77777777" w:rsidR="004C22F9" w:rsidRPr="004C22F9" w:rsidRDefault="004C22F9" w:rsidP="00B379D4">
            <w:pPr>
              <w:jc w:val="center"/>
              <w:rPr>
                <w:sz w:val="20"/>
                <w:szCs w:val="20"/>
                <w:lang w:eastAsia="en-AU"/>
              </w:rPr>
            </w:pPr>
            <w:r w:rsidRPr="004C22F9">
              <w:rPr>
                <w:sz w:val="20"/>
                <w:szCs w:val="20"/>
                <w:lang w:eastAsia="en-AU"/>
              </w:rPr>
              <w:t>10.325</w:t>
            </w:r>
          </w:p>
        </w:tc>
        <w:tc>
          <w:tcPr>
            <w:tcW w:w="1486" w:type="dxa"/>
            <w:noWrap/>
            <w:hideMark/>
          </w:tcPr>
          <w:p w14:paraId="2FC62C63" w14:textId="77777777" w:rsidR="004C22F9" w:rsidRPr="004C22F9" w:rsidRDefault="004C22F9" w:rsidP="00B379D4">
            <w:pPr>
              <w:jc w:val="center"/>
              <w:rPr>
                <w:sz w:val="20"/>
                <w:szCs w:val="20"/>
                <w:lang w:eastAsia="en-AU"/>
              </w:rPr>
            </w:pPr>
            <w:r w:rsidRPr="004C22F9">
              <w:rPr>
                <w:sz w:val="20"/>
                <w:szCs w:val="20"/>
                <w:lang w:eastAsia="en-AU"/>
              </w:rPr>
              <w:t>8.62</w:t>
            </w:r>
          </w:p>
        </w:tc>
      </w:tr>
      <w:tr w:rsidR="004C22F9" w:rsidRPr="004959D9" w14:paraId="6D59F41A" w14:textId="77777777" w:rsidTr="00DE02DB">
        <w:trPr>
          <w:trHeight w:val="288"/>
        </w:trPr>
        <w:tc>
          <w:tcPr>
            <w:tcW w:w="988" w:type="dxa"/>
            <w:noWrap/>
            <w:hideMark/>
          </w:tcPr>
          <w:p w14:paraId="327A2FD7" w14:textId="77777777" w:rsidR="004C22F9" w:rsidRPr="004C22F9" w:rsidRDefault="004C22F9" w:rsidP="004C22F9">
            <w:pPr>
              <w:rPr>
                <w:sz w:val="20"/>
                <w:szCs w:val="20"/>
                <w:lang w:eastAsia="en-AU"/>
              </w:rPr>
            </w:pPr>
            <w:r w:rsidRPr="004C22F9">
              <w:rPr>
                <w:sz w:val="20"/>
                <w:szCs w:val="20"/>
                <w:lang w:eastAsia="en-AU"/>
              </w:rPr>
              <w:t>E01B</w:t>
            </w:r>
          </w:p>
        </w:tc>
        <w:tc>
          <w:tcPr>
            <w:tcW w:w="5953" w:type="dxa"/>
            <w:noWrap/>
            <w:hideMark/>
          </w:tcPr>
          <w:p w14:paraId="148A1EF4" w14:textId="77777777" w:rsidR="004C22F9" w:rsidRPr="004C22F9" w:rsidRDefault="004C22F9" w:rsidP="004C22F9">
            <w:pPr>
              <w:rPr>
                <w:sz w:val="20"/>
                <w:szCs w:val="20"/>
                <w:lang w:eastAsia="en-AU"/>
              </w:rPr>
            </w:pPr>
            <w:r w:rsidRPr="004C22F9">
              <w:rPr>
                <w:sz w:val="20"/>
                <w:szCs w:val="20"/>
                <w:lang w:eastAsia="en-AU"/>
              </w:rPr>
              <w:t>Major Chest Interventions, Intermediate Complexity</w:t>
            </w:r>
          </w:p>
        </w:tc>
        <w:tc>
          <w:tcPr>
            <w:tcW w:w="1486" w:type="dxa"/>
            <w:noWrap/>
            <w:hideMark/>
          </w:tcPr>
          <w:p w14:paraId="11D233EF" w14:textId="77777777" w:rsidR="004C22F9" w:rsidRPr="004C22F9" w:rsidRDefault="004C22F9" w:rsidP="00B379D4">
            <w:pPr>
              <w:jc w:val="center"/>
              <w:rPr>
                <w:sz w:val="20"/>
                <w:szCs w:val="20"/>
                <w:lang w:eastAsia="en-AU"/>
              </w:rPr>
            </w:pPr>
            <w:r w:rsidRPr="004C22F9">
              <w:rPr>
                <w:sz w:val="20"/>
                <w:szCs w:val="20"/>
                <w:lang w:eastAsia="en-AU"/>
              </w:rPr>
              <w:t>6.161</w:t>
            </w:r>
          </w:p>
        </w:tc>
        <w:tc>
          <w:tcPr>
            <w:tcW w:w="1486" w:type="dxa"/>
            <w:noWrap/>
            <w:hideMark/>
          </w:tcPr>
          <w:p w14:paraId="481F21A1" w14:textId="77777777" w:rsidR="004C22F9" w:rsidRPr="004C22F9" w:rsidRDefault="004C22F9" w:rsidP="00B379D4">
            <w:pPr>
              <w:jc w:val="center"/>
              <w:rPr>
                <w:sz w:val="20"/>
                <w:szCs w:val="20"/>
                <w:lang w:eastAsia="en-AU"/>
              </w:rPr>
            </w:pPr>
            <w:r w:rsidRPr="004C22F9">
              <w:rPr>
                <w:sz w:val="20"/>
                <w:szCs w:val="20"/>
                <w:lang w:eastAsia="en-AU"/>
              </w:rPr>
              <w:t>6.432</w:t>
            </w:r>
          </w:p>
        </w:tc>
      </w:tr>
      <w:tr w:rsidR="004C22F9" w:rsidRPr="004959D9" w14:paraId="747EB111" w14:textId="77777777" w:rsidTr="00DE02DB">
        <w:trPr>
          <w:trHeight w:val="288"/>
        </w:trPr>
        <w:tc>
          <w:tcPr>
            <w:tcW w:w="988" w:type="dxa"/>
            <w:noWrap/>
            <w:hideMark/>
          </w:tcPr>
          <w:p w14:paraId="2EF688C0" w14:textId="77777777" w:rsidR="004C22F9" w:rsidRPr="004C22F9" w:rsidRDefault="004C22F9" w:rsidP="004C22F9">
            <w:pPr>
              <w:rPr>
                <w:sz w:val="20"/>
                <w:szCs w:val="20"/>
                <w:lang w:eastAsia="en-AU"/>
              </w:rPr>
            </w:pPr>
            <w:r w:rsidRPr="004C22F9">
              <w:rPr>
                <w:sz w:val="20"/>
                <w:szCs w:val="20"/>
                <w:lang w:eastAsia="en-AU"/>
              </w:rPr>
              <w:t>E01C</w:t>
            </w:r>
          </w:p>
        </w:tc>
        <w:tc>
          <w:tcPr>
            <w:tcW w:w="5953" w:type="dxa"/>
            <w:noWrap/>
            <w:hideMark/>
          </w:tcPr>
          <w:p w14:paraId="42E8F89A" w14:textId="77777777" w:rsidR="004C22F9" w:rsidRPr="004C22F9" w:rsidRDefault="004C22F9" w:rsidP="004C22F9">
            <w:pPr>
              <w:rPr>
                <w:sz w:val="20"/>
                <w:szCs w:val="20"/>
                <w:lang w:eastAsia="en-AU"/>
              </w:rPr>
            </w:pPr>
            <w:r w:rsidRPr="004C22F9">
              <w:rPr>
                <w:sz w:val="20"/>
                <w:szCs w:val="20"/>
                <w:lang w:eastAsia="en-AU"/>
              </w:rPr>
              <w:t>Major Chest Interventions, Minor Complexity</w:t>
            </w:r>
          </w:p>
        </w:tc>
        <w:tc>
          <w:tcPr>
            <w:tcW w:w="1486" w:type="dxa"/>
            <w:noWrap/>
            <w:hideMark/>
          </w:tcPr>
          <w:p w14:paraId="7E961764" w14:textId="77777777" w:rsidR="004C22F9" w:rsidRPr="004C22F9" w:rsidRDefault="004C22F9" w:rsidP="00B379D4">
            <w:pPr>
              <w:jc w:val="center"/>
              <w:rPr>
                <w:sz w:val="20"/>
                <w:szCs w:val="20"/>
                <w:lang w:eastAsia="en-AU"/>
              </w:rPr>
            </w:pPr>
            <w:r w:rsidRPr="004C22F9">
              <w:rPr>
                <w:sz w:val="20"/>
                <w:szCs w:val="20"/>
                <w:lang w:eastAsia="en-AU"/>
              </w:rPr>
              <w:t>5.315</w:t>
            </w:r>
          </w:p>
        </w:tc>
        <w:tc>
          <w:tcPr>
            <w:tcW w:w="1486" w:type="dxa"/>
            <w:noWrap/>
            <w:hideMark/>
          </w:tcPr>
          <w:p w14:paraId="5F0C434C" w14:textId="77777777" w:rsidR="004C22F9" w:rsidRPr="004C22F9" w:rsidRDefault="004C22F9" w:rsidP="00B379D4">
            <w:pPr>
              <w:jc w:val="center"/>
              <w:rPr>
                <w:sz w:val="20"/>
                <w:szCs w:val="20"/>
                <w:lang w:eastAsia="en-AU"/>
              </w:rPr>
            </w:pPr>
            <w:r w:rsidRPr="004C22F9">
              <w:rPr>
                <w:sz w:val="20"/>
                <w:szCs w:val="20"/>
                <w:lang w:eastAsia="en-AU"/>
              </w:rPr>
              <w:t>4.29</w:t>
            </w:r>
          </w:p>
        </w:tc>
      </w:tr>
      <w:tr w:rsidR="004C22F9" w:rsidRPr="004959D9" w14:paraId="4D51ADBB" w14:textId="77777777" w:rsidTr="00DE02DB">
        <w:trPr>
          <w:trHeight w:val="288"/>
        </w:trPr>
        <w:tc>
          <w:tcPr>
            <w:tcW w:w="988" w:type="dxa"/>
            <w:noWrap/>
            <w:hideMark/>
          </w:tcPr>
          <w:p w14:paraId="3B5BE00C" w14:textId="77777777" w:rsidR="004C22F9" w:rsidRPr="004C22F9" w:rsidRDefault="004C22F9" w:rsidP="004C22F9">
            <w:pPr>
              <w:rPr>
                <w:sz w:val="20"/>
                <w:szCs w:val="20"/>
                <w:lang w:eastAsia="en-AU"/>
              </w:rPr>
            </w:pPr>
            <w:r w:rsidRPr="004C22F9">
              <w:rPr>
                <w:sz w:val="20"/>
                <w:szCs w:val="20"/>
                <w:lang w:eastAsia="en-AU"/>
              </w:rPr>
              <w:t>E02A</w:t>
            </w:r>
          </w:p>
        </w:tc>
        <w:tc>
          <w:tcPr>
            <w:tcW w:w="5953" w:type="dxa"/>
            <w:noWrap/>
            <w:hideMark/>
          </w:tcPr>
          <w:p w14:paraId="4EAF0466" w14:textId="77777777" w:rsidR="004C22F9" w:rsidRPr="004C22F9" w:rsidRDefault="004C22F9" w:rsidP="004C22F9">
            <w:pPr>
              <w:rPr>
                <w:sz w:val="20"/>
                <w:szCs w:val="20"/>
                <w:lang w:eastAsia="en-AU"/>
              </w:rPr>
            </w:pPr>
            <w:r w:rsidRPr="004C22F9">
              <w:rPr>
                <w:sz w:val="20"/>
                <w:szCs w:val="20"/>
                <w:lang w:eastAsia="en-AU"/>
              </w:rPr>
              <w:t>Other Respiratory System GIs, Major Complexity</w:t>
            </w:r>
          </w:p>
        </w:tc>
        <w:tc>
          <w:tcPr>
            <w:tcW w:w="1486" w:type="dxa"/>
            <w:noWrap/>
            <w:hideMark/>
          </w:tcPr>
          <w:p w14:paraId="2B48A74E" w14:textId="77777777" w:rsidR="004C22F9" w:rsidRPr="004C22F9" w:rsidRDefault="004C22F9" w:rsidP="00B379D4">
            <w:pPr>
              <w:jc w:val="center"/>
              <w:rPr>
                <w:sz w:val="20"/>
                <w:szCs w:val="20"/>
                <w:lang w:eastAsia="en-AU"/>
              </w:rPr>
            </w:pPr>
            <w:r w:rsidRPr="004C22F9">
              <w:rPr>
                <w:sz w:val="20"/>
                <w:szCs w:val="20"/>
                <w:lang w:eastAsia="en-AU"/>
              </w:rPr>
              <w:t>5.326</w:t>
            </w:r>
          </w:p>
        </w:tc>
        <w:tc>
          <w:tcPr>
            <w:tcW w:w="1486" w:type="dxa"/>
            <w:noWrap/>
            <w:hideMark/>
          </w:tcPr>
          <w:p w14:paraId="1D47248B" w14:textId="77777777" w:rsidR="004C22F9" w:rsidRPr="004C22F9" w:rsidRDefault="004C22F9" w:rsidP="00B379D4">
            <w:pPr>
              <w:jc w:val="center"/>
              <w:rPr>
                <w:sz w:val="20"/>
                <w:szCs w:val="20"/>
                <w:lang w:eastAsia="en-AU"/>
              </w:rPr>
            </w:pPr>
            <w:r w:rsidRPr="004C22F9">
              <w:rPr>
                <w:sz w:val="20"/>
                <w:szCs w:val="20"/>
                <w:lang w:eastAsia="en-AU"/>
              </w:rPr>
              <w:t>3.857</w:t>
            </w:r>
          </w:p>
        </w:tc>
      </w:tr>
      <w:tr w:rsidR="004C22F9" w:rsidRPr="004959D9" w14:paraId="235E275A" w14:textId="77777777" w:rsidTr="00DE02DB">
        <w:trPr>
          <w:trHeight w:val="288"/>
        </w:trPr>
        <w:tc>
          <w:tcPr>
            <w:tcW w:w="988" w:type="dxa"/>
            <w:noWrap/>
            <w:hideMark/>
          </w:tcPr>
          <w:p w14:paraId="5182B27A" w14:textId="77777777" w:rsidR="004C22F9" w:rsidRPr="004C22F9" w:rsidRDefault="004C22F9" w:rsidP="004C22F9">
            <w:pPr>
              <w:rPr>
                <w:sz w:val="20"/>
                <w:szCs w:val="20"/>
                <w:lang w:eastAsia="en-AU"/>
              </w:rPr>
            </w:pPr>
            <w:r w:rsidRPr="004C22F9">
              <w:rPr>
                <w:sz w:val="20"/>
                <w:szCs w:val="20"/>
                <w:lang w:eastAsia="en-AU"/>
              </w:rPr>
              <w:t>E02B</w:t>
            </w:r>
          </w:p>
        </w:tc>
        <w:tc>
          <w:tcPr>
            <w:tcW w:w="5953" w:type="dxa"/>
            <w:noWrap/>
            <w:hideMark/>
          </w:tcPr>
          <w:p w14:paraId="1E05E078" w14:textId="77777777" w:rsidR="004C22F9" w:rsidRPr="004C22F9" w:rsidRDefault="004C22F9" w:rsidP="004C22F9">
            <w:pPr>
              <w:rPr>
                <w:sz w:val="20"/>
                <w:szCs w:val="20"/>
                <w:lang w:eastAsia="en-AU"/>
              </w:rPr>
            </w:pPr>
            <w:r w:rsidRPr="004C22F9">
              <w:rPr>
                <w:sz w:val="20"/>
                <w:szCs w:val="20"/>
                <w:lang w:eastAsia="en-AU"/>
              </w:rPr>
              <w:t>Other Respiratory System GIs, Intermediate Complexity</w:t>
            </w:r>
          </w:p>
        </w:tc>
        <w:tc>
          <w:tcPr>
            <w:tcW w:w="1486" w:type="dxa"/>
            <w:noWrap/>
            <w:hideMark/>
          </w:tcPr>
          <w:p w14:paraId="62810F84" w14:textId="77777777" w:rsidR="004C22F9" w:rsidRPr="004C22F9" w:rsidRDefault="004C22F9" w:rsidP="00B379D4">
            <w:pPr>
              <w:jc w:val="center"/>
              <w:rPr>
                <w:sz w:val="20"/>
                <w:szCs w:val="20"/>
                <w:lang w:eastAsia="en-AU"/>
              </w:rPr>
            </w:pPr>
            <w:r w:rsidRPr="004C22F9">
              <w:rPr>
                <w:sz w:val="20"/>
                <w:szCs w:val="20"/>
                <w:lang w:eastAsia="en-AU"/>
              </w:rPr>
              <w:t>2.351</w:t>
            </w:r>
          </w:p>
        </w:tc>
        <w:tc>
          <w:tcPr>
            <w:tcW w:w="1486" w:type="dxa"/>
            <w:noWrap/>
            <w:hideMark/>
          </w:tcPr>
          <w:p w14:paraId="0C3D3670" w14:textId="77777777" w:rsidR="004C22F9" w:rsidRPr="004C22F9" w:rsidRDefault="004C22F9" w:rsidP="00B379D4">
            <w:pPr>
              <w:jc w:val="center"/>
              <w:rPr>
                <w:sz w:val="20"/>
                <w:szCs w:val="20"/>
                <w:lang w:eastAsia="en-AU"/>
              </w:rPr>
            </w:pPr>
            <w:r w:rsidRPr="004C22F9">
              <w:rPr>
                <w:sz w:val="20"/>
                <w:szCs w:val="20"/>
                <w:lang w:eastAsia="en-AU"/>
              </w:rPr>
              <w:t>1.92</w:t>
            </w:r>
          </w:p>
        </w:tc>
      </w:tr>
      <w:tr w:rsidR="004C22F9" w:rsidRPr="004959D9" w14:paraId="5DD16F4F" w14:textId="77777777" w:rsidTr="00DE02DB">
        <w:trPr>
          <w:trHeight w:val="288"/>
        </w:trPr>
        <w:tc>
          <w:tcPr>
            <w:tcW w:w="988" w:type="dxa"/>
            <w:noWrap/>
            <w:hideMark/>
          </w:tcPr>
          <w:p w14:paraId="6E18782A" w14:textId="77777777" w:rsidR="004C22F9" w:rsidRPr="004C22F9" w:rsidRDefault="004C22F9" w:rsidP="004C22F9">
            <w:pPr>
              <w:rPr>
                <w:sz w:val="20"/>
                <w:szCs w:val="20"/>
                <w:lang w:eastAsia="en-AU"/>
              </w:rPr>
            </w:pPr>
            <w:r w:rsidRPr="004C22F9">
              <w:rPr>
                <w:sz w:val="20"/>
                <w:szCs w:val="20"/>
                <w:lang w:eastAsia="en-AU"/>
              </w:rPr>
              <w:t>E02C</w:t>
            </w:r>
          </w:p>
        </w:tc>
        <w:tc>
          <w:tcPr>
            <w:tcW w:w="5953" w:type="dxa"/>
            <w:noWrap/>
            <w:hideMark/>
          </w:tcPr>
          <w:p w14:paraId="3BC6E69C" w14:textId="77777777" w:rsidR="004C22F9" w:rsidRPr="004C22F9" w:rsidRDefault="004C22F9" w:rsidP="004C22F9">
            <w:pPr>
              <w:rPr>
                <w:sz w:val="20"/>
                <w:szCs w:val="20"/>
                <w:lang w:eastAsia="en-AU"/>
              </w:rPr>
            </w:pPr>
            <w:r w:rsidRPr="004C22F9">
              <w:rPr>
                <w:sz w:val="20"/>
                <w:szCs w:val="20"/>
                <w:lang w:eastAsia="en-AU"/>
              </w:rPr>
              <w:t>Other Respiratory System GIs, Minor Complexity</w:t>
            </w:r>
          </w:p>
        </w:tc>
        <w:tc>
          <w:tcPr>
            <w:tcW w:w="1486" w:type="dxa"/>
            <w:noWrap/>
            <w:hideMark/>
          </w:tcPr>
          <w:p w14:paraId="5889B22E" w14:textId="77777777" w:rsidR="004C22F9" w:rsidRPr="004C22F9" w:rsidRDefault="004C22F9" w:rsidP="00B379D4">
            <w:pPr>
              <w:jc w:val="center"/>
              <w:rPr>
                <w:sz w:val="20"/>
                <w:szCs w:val="20"/>
                <w:lang w:eastAsia="en-AU"/>
              </w:rPr>
            </w:pPr>
            <w:r w:rsidRPr="004C22F9">
              <w:rPr>
                <w:sz w:val="20"/>
                <w:szCs w:val="20"/>
                <w:lang w:eastAsia="en-AU"/>
              </w:rPr>
              <w:t>0.863</w:t>
            </w:r>
          </w:p>
        </w:tc>
        <w:tc>
          <w:tcPr>
            <w:tcW w:w="1486" w:type="dxa"/>
            <w:noWrap/>
            <w:hideMark/>
          </w:tcPr>
          <w:p w14:paraId="358581CD" w14:textId="77777777" w:rsidR="004C22F9" w:rsidRPr="004C22F9" w:rsidRDefault="004C22F9" w:rsidP="00B379D4">
            <w:pPr>
              <w:jc w:val="center"/>
              <w:rPr>
                <w:sz w:val="20"/>
                <w:szCs w:val="20"/>
                <w:lang w:eastAsia="en-AU"/>
              </w:rPr>
            </w:pPr>
            <w:r w:rsidRPr="004C22F9">
              <w:rPr>
                <w:sz w:val="20"/>
                <w:szCs w:val="20"/>
                <w:lang w:eastAsia="en-AU"/>
              </w:rPr>
              <w:t>0.9</w:t>
            </w:r>
          </w:p>
        </w:tc>
      </w:tr>
      <w:tr w:rsidR="004C22F9" w:rsidRPr="004959D9" w14:paraId="7E5EC210" w14:textId="77777777" w:rsidTr="00DE02DB">
        <w:trPr>
          <w:trHeight w:val="288"/>
        </w:trPr>
        <w:tc>
          <w:tcPr>
            <w:tcW w:w="988" w:type="dxa"/>
            <w:noWrap/>
            <w:hideMark/>
          </w:tcPr>
          <w:p w14:paraId="46A821BC" w14:textId="77777777" w:rsidR="004C22F9" w:rsidRPr="004C22F9" w:rsidRDefault="004C22F9" w:rsidP="004C22F9">
            <w:pPr>
              <w:rPr>
                <w:sz w:val="20"/>
                <w:szCs w:val="20"/>
                <w:lang w:eastAsia="en-AU"/>
              </w:rPr>
            </w:pPr>
            <w:r w:rsidRPr="004C22F9">
              <w:rPr>
                <w:sz w:val="20"/>
                <w:szCs w:val="20"/>
                <w:lang w:eastAsia="en-AU"/>
              </w:rPr>
              <w:t>E03Z</w:t>
            </w:r>
          </w:p>
        </w:tc>
        <w:tc>
          <w:tcPr>
            <w:tcW w:w="5953" w:type="dxa"/>
            <w:noWrap/>
            <w:hideMark/>
          </w:tcPr>
          <w:p w14:paraId="3B2302B0" w14:textId="77777777" w:rsidR="004C22F9" w:rsidRPr="004C22F9" w:rsidRDefault="004C22F9" w:rsidP="004C22F9">
            <w:pPr>
              <w:rPr>
                <w:sz w:val="20"/>
                <w:szCs w:val="20"/>
                <w:lang w:eastAsia="en-AU"/>
              </w:rPr>
            </w:pPr>
            <w:r w:rsidRPr="004C22F9">
              <w:rPr>
                <w:sz w:val="20"/>
                <w:szCs w:val="20"/>
                <w:lang w:eastAsia="en-AU"/>
              </w:rPr>
              <w:t>Lung or Heart-Lung Transplantation</w:t>
            </w:r>
          </w:p>
        </w:tc>
        <w:tc>
          <w:tcPr>
            <w:tcW w:w="1486" w:type="dxa"/>
            <w:noWrap/>
            <w:hideMark/>
          </w:tcPr>
          <w:p w14:paraId="492AE82A" w14:textId="77777777" w:rsidR="004C22F9" w:rsidRPr="004C22F9" w:rsidRDefault="004C22F9" w:rsidP="00B379D4">
            <w:pPr>
              <w:jc w:val="center"/>
              <w:rPr>
                <w:sz w:val="20"/>
                <w:szCs w:val="20"/>
                <w:lang w:eastAsia="en-AU"/>
              </w:rPr>
            </w:pPr>
            <w:r w:rsidRPr="004C22F9">
              <w:rPr>
                <w:sz w:val="20"/>
                <w:szCs w:val="20"/>
                <w:lang w:eastAsia="en-AU"/>
              </w:rPr>
              <w:t>25.822</w:t>
            </w:r>
          </w:p>
        </w:tc>
        <w:tc>
          <w:tcPr>
            <w:tcW w:w="1486" w:type="dxa"/>
            <w:noWrap/>
            <w:hideMark/>
          </w:tcPr>
          <w:p w14:paraId="0E195F04" w14:textId="77777777" w:rsidR="004C22F9" w:rsidRPr="004C22F9" w:rsidRDefault="004C22F9" w:rsidP="00B379D4">
            <w:pPr>
              <w:jc w:val="center"/>
              <w:rPr>
                <w:sz w:val="20"/>
                <w:szCs w:val="20"/>
                <w:lang w:eastAsia="en-AU"/>
              </w:rPr>
            </w:pPr>
            <w:r w:rsidRPr="004C22F9">
              <w:rPr>
                <w:sz w:val="20"/>
                <w:szCs w:val="20"/>
                <w:lang w:eastAsia="en-AU"/>
              </w:rPr>
              <w:t>23.911</w:t>
            </w:r>
          </w:p>
        </w:tc>
      </w:tr>
      <w:tr w:rsidR="004C22F9" w:rsidRPr="004959D9" w14:paraId="6EFF32D9" w14:textId="77777777" w:rsidTr="00DE02DB">
        <w:trPr>
          <w:trHeight w:val="288"/>
        </w:trPr>
        <w:tc>
          <w:tcPr>
            <w:tcW w:w="988" w:type="dxa"/>
            <w:noWrap/>
            <w:hideMark/>
          </w:tcPr>
          <w:p w14:paraId="1447E710" w14:textId="77777777" w:rsidR="004C22F9" w:rsidRPr="004C22F9" w:rsidRDefault="004C22F9" w:rsidP="004C22F9">
            <w:pPr>
              <w:rPr>
                <w:sz w:val="20"/>
                <w:szCs w:val="20"/>
                <w:lang w:eastAsia="en-AU"/>
              </w:rPr>
            </w:pPr>
            <w:r w:rsidRPr="004C22F9">
              <w:rPr>
                <w:sz w:val="20"/>
                <w:szCs w:val="20"/>
                <w:lang w:eastAsia="en-AU"/>
              </w:rPr>
              <w:t>E40A</w:t>
            </w:r>
          </w:p>
        </w:tc>
        <w:tc>
          <w:tcPr>
            <w:tcW w:w="5953" w:type="dxa"/>
            <w:noWrap/>
            <w:hideMark/>
          </w:tcPr>
          <w:p w14:paraId="2577FF0C" w14:textId="77777777" w:rsidR="004C22F9" w:rsidRPr="004C22F9" w:rsidRDefault="004C22F9" w:rsidP="004C22F9">
            <w:pPr>
              <w:rPr>
                <w:sz w:val="20"/>
                <w:szCs w:val="20"/>
                <w:lang w:eastAsia="en-AU"/>
              </w:rPr>
            </w:pPr>
            <w:r w:rsidRPr="004C22F9">
              <w:rPr>
                <w:sz w:val="20"/>
                <w:szCs w:val="20"/>
                <w:lang w:eastAsia="en-AU"/>
              </w:rPr>
              <w:t>Respiratory System Disorders with Ventilator Support, Major Complexity</w:t>
            </w:r>
          </w:p>
        </w:tc>
        <w:tc>
          <w:tcPr>
            <w:tcW w:w="1486" w:type="dxa"/>
            <w:noWrap/>
            <w:hideMark/>
          </w:tcPr>
          <w:p w14:paraId="0780259C" w14:textId="77777777" w:rsidR="004C22F9" w:rsidRPr="004C22F9" w:rsidRDefault="004C22F9" w:rsidP="00B379D4">
            <w:pPr>
              <w:jc w:val="center"/>
              <w:rPr>
                <w:sz w:val="20"/>
                <w:szCs w:val="20"/>
                <w:lang w:eastAsia="en-AU"/>
              </w:rPr>
            </w:pPr>
            <w:r w:rsidRPr="004C22F9">
              <w:rPr>
                <w:sz w:val="20"/>
                <w:szCs w:val="20"/>
                <w:lang w:eastAsia="en-AU"/>
              </w:rPr>
              <w:t>12.292</w:t>
            </w:r>
          </w:p>
        </w:tc>
        <w:tc>
          <w:tcPr>
            <w:tcW w:w="1486" w:type="dxa"/>
            <w:noWrap/>
            <w:hideMark/>
          </w:tcPr>
          <w:p w14:paraId="5A2F98A1" w14:textId="77777777" w:rsidR="004C22F9" w:rsidRPr="004C22F9" w:rsidRDefault="004C22F9" w:rsidP="00B379D4">
            <w:pPr>
              <w:jc w:val="center"/>
              <w:rPr>
                <w:sz w:val="20"/>
                <w:szCs w:val="20"/>
                <w:lang w:eastAsia="en-AU"/>
              </w:rPr>
            </w:pPr>
            <w:r w:rsidRPr="004C22F9">
              <w:rPr>
                <w:sz w:val="20"/>
                <w:szCs w:val="20"/>
                <w:lang w:eastAsia="en-AU"/>
              </w:rPr>
              <w:t>9.341</w:t>
            </w:r>
          </w:p>
        </w:tc>
      </w:tr>
      <w:tr w:rsidR="004C22F9" w:rsidRPr="004959D9" w14:paraId="0FC36152" w14:textId="77777777" w:rsidTr="00DE02DB">
        <w:trPr>
          <w:trHeight w:val="288"/>
        </w:trPr>
        <w:tc>
          <w:tcPr>
            <w:tcW w:w="988" w:type="dxa"/>
            <w:noWrap/>
            <w:hideMark/>
          </w:tcPr>
          <w:p w14:paraId="4F4EB148" w14:textId="77777777" w:rsidR="004C22F9" w:rsidRPr="004C22F9" w:rsidRDefault="004C22F9" w:rsidP="004C22F9">
            <w:pPr>
              <w:rPr>
                <w:sz w:val="20"/>
                <w:szCs w:val="20"/>
                <w:lang w:eastAsia="en-AU"/>
              </w:rPr>
            </w:pPr>
            <w:r w:rsidRPr="004C22F9">
              <w:rPr>
                <w:sz w:val="20"/>
                <w:szCs w:val="20"/>
                <w:lang w:eastAsia="en-AU"/>
              </w:rPr>
              <w:t>E40B</w:t>
            </w:r>
          </w:p>
        </w:tc>
        <w:tc>
          <w:tcPr>
            <w:tcW w:w="5953" w:type="dxa"/>
            <w:noWrap/>
            <w:hideMark/>
          </w:tcPr>
          <w:p w14:paraId="18F3FA24" w14:textId="77777777" w:rsidR="004C22F9" w:rsidRPr="004C22F9" w:rsidRDefault="004C22F9" w:rsidP="004C22F9">
            <w:pPr>
              <w:rPr>
                <w:sz w:val="20"/>
                <w:szCs w:val="20"/>
                <w:lang w:eastAsia="en-AU"/>
              </w:rPr>
            </w:pPr>
            <w:r w:rsidRPr="004C22F9">
              <w:rPr>
                <w:sz w:val="20"/>
                <w:szCs w:val="20"/>
                <w:lang w:eastAsia="en-AU"/>
              </w:rPr>
              <w:t>Respiratory System Disorders with Ventilator Support, Minor Complexity</w:t>
            </w:r>
          </w:p>
        </w:tc>
        <w:tc>
          <w:tcPr>
            <w:tcW w:w="1486" w:type="dxa"/>
            <w:noWrap/>
            <w:hideMark/>
          </w:tcPr>
          <w:p w14:paraId="62CFE887" w14:textId="77777777" w:rsidR="004C22F9" w:rsidRPr="004C22F9" w:rsidRDefault="004C22F9" w:rsidP="00B379D4">
            <w:pPr>
              <w:jc w:val="center"/>
              <w:rPr>
                <w:sz w:val="20"/>
                <w:szCs w:val="20"/>
                <w:lang w:eastAsia="en-AU"/>
              </w:rPr>
            </w:pPr>
            <w:r w:rsidRPr="004C22F9">
              <w:rPr>
                <w:sz w:val="20"/>
                <w:szCs w:val="20"/>
                <w:lang w:eastAsia="en-AU"/>
              </w:rPr>
              <w:t>5.189</w:t>
            </w:r>
          </w:p>
        </w:tc>
        <w:tc>
          <w:tcPr>
            <w:tcW w:w="1486" w:type="dxa"/>
            <w:noWrap/>
            <w:hideMark/>
          </w:tcPr>
          <w:p w14:paraId="5D187EC0" w14:textId="77777777" w:rsidR="004C22F9" w:rsidRPr="004C22F9" w:rsidRDefault="004C22F9" w:rsidP="00B379D4">
            <w:pPr>
              <w:jc w:val="center"/>
              <w:rPr>
                <w:sz w:val="20"/>
                <w:szCs w:val="20"/>
                <w:lang w:eastAsia="en-AU"/>
              </w:rPr>
            </w:pPr>
            <w:r w:rsidRPr="004C22F9">
              <w:rPr>
                <w:sz w:val="20"/>
                <w:szCs w:val="20"/>
                <w:lang w:eastAsia="en-AU"/>
              </w:rPr>
              <w:t>5.351</w:t>
            </w:r>
          </w:p>
        </w:tc>
      </w:tr>
      <w:tr w:rsidR="004C22F9" w:rsidRPr="004959D9" w14:paraId="38B90022" w14:textId="77777777" w:rsidTr="00DE02DB">
        <w:trPr>
          <w:trHeight w:val="288"/>
        </w:trPr>
        <w:tc>
          <w:tcPr>
            <w:tcW w:w="988" w:type="dxa"/>
            <w:noWrap/>
            <w:hideMark/>
          </w:tcPr>
          <w:p w14:paraId="55794AE6" w14:textId="77777777" w:rsidR="004C22F9" w:rsidRPr="004C22F9" w:rsidRDefault="004C22F9" w:rsidP="004C22F9">
            <w:pPr>
              <w:rPr>
                <w:sz w:val="20"/>
                <w:szCs w:val="20"/>
                <w:lang w:eastAsia="en-AU"/>
              </w:rPr>
            </w:pPr>
            <w:r w:rsidRPr="004C22F9">
              <w:rPr>
                <w:sz w:val="20"/>
                <w:szCs w:val="20"/>
                <w:lang w:eastAsia="en-AU"/>
              </w:rPr>
              <w:t>E41A</w:t>
            </w:r>
          </w:p>
        </w:tc>
        <w:tc>
          <w:tcPr>
            <w:tcW w:w="5953" w:type="dxa"/>
            <w:noWrap/>
            <w:hideMark/>
          </w:tcPr>
          <w:p w14:paraId="293B37AB" w14:textId="77777777" w:rsidR="004C22F9" w:rsidRPr="004C22F9" w:rsidRDefault="004C22F9" w:rsidP="004C22F9">
            <w:pPr>
              <w:rPr>
                <w:sz w:val="20"/>
                <w:szCs w:val="20"/>
                <w:lang w:eastAsia="en-AU"/>
              </w:rPr>
            </w:pPr>
            <w:r w:rsidRPr="004C22F9">
              <w:rPr>
                <w:sz w:val="20"/>
                <w:szCs w:val="20"/>
                <w:lang w:eastAsia="en-AU"/>
              </w:rPr>
              <w:t>Respiratory System Disorders with Non-Invasive Ventilation, Major Complexity</w:t>
            </w:r>
          </w:p>
        </w:tc>
        <w:tc>
          <w:tcPr>
            <w:tcW w:w="1486" w:type="dxa"/>
            <w:noWrap/>
            <w:hideMark/>
          </w:tcPr>
          <w:p w14:paraId="5FD353FD" w14:textId="77777777" w:rsidR="004C22F9" w:rsidRPr="004C22F9" w:rsidRDefault="004C22F9" w:rsidP="00B379D4">
            <w:pPr>
              <w:jc w:val="center"/>
              <w:rPr>
                <w:sz w:val="20"/>
                <w:szCs w:val="20"/>
                <w:lang w:eastAsia="en-AU"/>
              </w:rPr>
            </w:pPr>
            <w:r w:rsidRPr="004C22F9">
              <w:rPr>
                <w:sz w:val="20"/>
                <w:szCs w:val="20"/>
                <w:lang w:eastAsia="en-AU"/>
              </w:rPr>
              <w:t>7.456</w:t>
            </w:r>
          </w:p>
        </w:tc>
        <w:tc>
          <w:tcPr>
            <w:tcW w:w="1486" w:type="dxa"/>
            <w:noWrap/>
            <w:hideMark/>
          </w:tcPr>
          <w:p w14:paraId="494A0BF1" w14:textId="77777777" w:rsidR="004C22F9" w:rsidRPr="004C22F9" w:rsidRDefault="004C22F9" w:rsidP="00B379D4">
            <w:pPr>
              <w:jc w:val="center"/>
              <w:rPr>
                <w:sz w:val="20"/>
                <w:szCs w:val="20"/>
                <w:lang w:eastAsia="en-AU"/>
              </w:rPr>
            </w:pPr>
            <w:r w:rsidRPr="004C22F9">
              <w:rPr>
                <w:sz w:val="20"/>
                <w:szCs w:val="20"/>
                <w:lang w:eastAsia="en-AU"/>
              </w:rPr>
              <w:t>5.869</w:t>
            </w:r>
          </w:p>
        </w:tc>
      </w:tr>
      <w:tr w:rsidR="004C22F9" w:rsidRPr="004959D9" w14:paraId="556F796B" w14:textId="77777777" w:rsidTr="00DE02DB">
        <w:trPr>
          <w:trHeight w:val="288"/>
        </w:trPr>
        <w:tc>
          <w:tcPr>
            <w:tcW w:w="988" w:type="dxa"/>
            <w:noWrap/>
            <w:hideMark/>
          </w:tcPr>
          <w:p w14:paraId="2C46DB30" w14:textId="77777777" w:rsidR="004C22F9" w:rsidRPr="004C22F9" w:rsidRDefault="004C22F9" w:rsidP="004C22F9">
            <w:pPr>
              <w:rPr>
                <w:sz w:val="20"/>
                <w:szCs w:val="20"/>
                <w:lang w:eastAsia="en-AU"/>
              </w:rPr>
            </w:pPr>
            <w:r w:rsidRPr="004C22F9">
              <w:rPr>
                <w:sz w:val="20"/>
                <w:szCs w:val="20"/>
                <w:lang w:eastAsia="en-AU"/>
              </w:rPr>
              <w:t>E41B</w:t>
            </w:r>
          </w:p>
        </w:tc>
        <w:tc>
          <w:tcPr>
            <w:tcW w:w="5953" w:type="dxa"/>
            <w:noWrap/>
            <w:hideMark/>
          </w:tcPr>
          <w:p w14:paraId="35539B2D" w14:textId="77777777" w:rsidR="004C22F9" w:rsidRPr="004C22F9" w:rsidRDefault="004C22F9" w:rsidP="004C22F9">
            <w:pPr>
              <w:rPr>
                <w:sz w:val="20"/>
                <w:szCs w:val="20"/>
                <w:lang w:eastAsia="en-AU"/>
              </w:rPr>
            </w:pPr>
            <w:r w:rsidRPr="004C22F9">
              <w:rPr>
                <w:sz w:val="20"/>
                <w:szCs w:val="20"/>
                <w:lang w:eastAsia="en-AU"/>
              </w:rPr>
              <w:t>Respiratory System Disorders with Non-Invasive Ventilation, Minor Complexity</w:t>
            </w:r>
          </w:p>
        </w:tc>
        <w:tc>
          <w:tcPr>
            <w:tcW w:w="1486" w:type="dxa"/>
            <w:noWrap/>
            <w:hideMark/>
          </w:tcPr>
          <w:p w14:paraId="6374E5E9" w14:textId="77777777" w:rsidR="004C22F9" w:rsidRPr="004C22F9" w:rsidRDefault="004C22F9" w:rsidP="00B379D4">
            <w:pPr>
              <w:jc w:val="center"/>
              <w:rPr>
                <w:sz w:val="20"/>
                <w:szCs w:val="20"/>
                <w:lang w:eastAsia="en-AU"/>
              </w:rPr>
            </w:pPr>
            <w:r w:rsidRPr="004C22F9">
              <w:rPr>
                <w:sz w:val="20"/>
                <w:szCs w:val="20"/>
                <w:lang w:eastAsia="en-AU"/>
              </w:rPr>
              <w:t>3.594</w:t>
            </w:r>
          </w:p>
        </w:tc>
        <w:tc>
          <w:tcPr>
            <w:tcW w:w="1486" w:type="dxa"/>
            <w:noWrap/>
            <w:hideMark/>
          </w:tcPr>
          <w:p w14:paraId="16A51050" w14:textId="77777777" w:rsidR="004C22F9" w:rsidRPr="004C22F9" w:rsidRDefault="004C22F9" w:rsidP="00B379D4">
            <w:pPr>
              <w:jc w:val="center"/>
              <w:rPr>
                <w:sz w:val="20"/>
                <w:szCs w:val="20"/>
                <w:lang w:eastAsia="en-AU"/>
              </w:rPr>
            </w:pPr>
            <w:r w:rsidRPr="004C22F9">
              <w:rPr>
                <w:sz w:val="20"/>
                <w:szCs w:val="20"/>
                <w:lang w:eastAsia="en-AU"/>
              </w:rPr>
              <w:t>3.177</w:t>
            </w:r>
          </w:p>
        </w:tc>
      </w:tr>
      <w:tr w:rsidR="004C22F9" w:rsidRPr="004959D9" w14:paraId="61D478A6" w14:textId="77777777" w:rsidTr="00DE02DB">
        <w:trPr>
          <w:trHeight w:val="288"/>
        </w:trPr>
        <w:tc>
          <w:tcPr>
            <w:tcW w:w="988" w:type="dxa"/>
            <w:noWrap/>
            <w:hideMark/>
          </w:tcPr>
          <w:p w14:paraId="3091EC18" w14:textId="77777777" w:rsidR="004C22F9" w:rsidRPr="004C22F9" w:rsidRDefault="004C22F9" w:rsidP="004C22F9">
            <w:pPr>
              <w:rPr>
                <w:sz w:val="20"/>
                <w:szCs w:val="20"/>
                <w:lang w:eastAsia="en-AU"/>
              </w:rPr>
            </w:pPr>
            <w:r w:rsidRPr="004C22F9">
              <w:rPr>
                <w:sz w:val="20"/>
                <w:szCs w:val="20"/>
                <w:lang w:eastAsia="en-AU"/>
              </w:rPr>
              <w:t>E42A</w:t>
            </w:r>
          </w:p>
        </w:tc>
        <w:tc>
          <w:tcPr>
            <w:tcW w:w="5953" w:type="dxa"/>
            <w:noWrap/>
            <w:hideMark/>
          </w:tcPr>
          <w:p w14:paraId="691B0F9C" w14:textId="77777777" w:rsidR="004C22F9" w:rsidRPr="004C22F9" w:rsidRDefault="004C22F9" w:rsidP="004C22F9">
            <w:pPr>
              <w:rPr>
                <w:sz w:val="20"/>
                <w:szCs w:val="20"/>
                <w:lang w:eastAsia="en-AU"/>
              </w:rPr>
            </w:pPr>
            <w:r w:rsidRPr="004C22F9">
              <w:rPr>
                <w:sz w:val="20"/>
                <w:szCs w:val="20"/>
                <w:lang w:eastAsia="en-AU"/>
              </w:rPr>
              <w:t>Bronchoscopy, Major Complexity</w:t>
            </w:r>
          </w:p>
        </w:tc>
        <w:tc>
          <w:tcPr>
            <w:tcW w:w="1486" w:type="dxa"/>
            <w:noWrap/>
            <w:hideMark/>
          </w:tcPr>
          <w:p w14:paraId="4E32CB08" w14:textId="77777777" w:rsidR="004C22F9" w:rsidRPr="004C22F9" w:rsidRDefault="004C22F9" w:rsidP="00B379D4">
            <w:pPr>
              <w:jc w:val="center"/>
              <w:rPr>
                <w:sz w:val="20"/>
                <w:szCs w:val="20"/>
                <w:lang w:eastAsia="en-AU"/>
              </w:rPr>
            </w:pPr>
            <w:r w:rsidRPr="004C22F9">
              <w:rPr>
                <w:sz w:val="20"/>
                <w:szCs w:val="20"/>
                <w:lang w:eastAsia="en-AU"/>
              </w:rPr>
              <w:t>6.277</w:t>
            </w:r>
          </w:p>
        </w:tc>
        <w:tc>
          <w:tcPr>
            <w:tcW w:w="1486" w:type="dxa"/>
            <w:noWrap/>
            <w:hideMark/>
          </w:tcPr>
          <w:p w14:paraId="0DA3D950" w14:textId="77777777" w:rsidR="004C22F9" w:rsidRPr="004C22F9" w:rsidRDefault="004C22F9" w:rsidP="00B379D4">
            <w:pPr>
              <w:jc w:val="center"/>
              <w:rPr>
                <w:sz w:val="20"/>
                <w:szCs w:val="20"/>
                <w:lang w:eastAsia="en-AU"/>
              </w:rPr>
            </w:pPr>
            <w:r w:rsidRPr="004C22F9">
              <w:rPr>
                <w:sz w:val="20"/>
                <w:szCs w:val="20"/>
                <w:lang w:eastAsia="en-AU"/>
              </w:rPr>
              <w:t>3.971</w:t>
            </w:r>
          </w:p>
        </w:tc>
      </w:tr>
      <w:tr w:rsidR="004C22F9" w:rsidRPr="004959D9" w14:paraId="2A43F9DB" w14:textId="77777777" w:rsidTr="00DE02DB">
        <w:trPr>
          <w:trHeight w:val="288"/>
        </w:trPr>
        <w:tc>
          <w:tcPr>
            <w:tcW w:w="988" w:type="dxa"/>
            <w:noWrap/>
            <w:hideMark/>
          </w:tcPr>
          <w:p w14:paraId="2F25670D" w14:textId="77777777" w:rsidR="004C22F9" w:rsidRPr="004C22F9" w:rsidRDefault="004C22F9" w:rsidP="004C22F9">
            <w:pPr>
              <w:rPr>
                <w:sz w:val="20"/>
                <w:szCs w:val="20"/>
                <w:lang w:eastAsia="en-AU"/>
              </w:rPr>
            </w:pPr>
            <w:r w:rsidRPr="004C22F9">
              <w:rPr>
                <w:sz w:val="20"/>
                <w:szCs w:val="20"/>
                <w:lang w:eastAsia="en-AU"/>
              </w:rPr>
              <w:t>E42B</w:t>
            </w:r>
          </w:p>
        </w:tc>
        <w:tc>
          <w:tcPr>
            <w:tcW w:w="5953" w:type="dxa"/>
            <w:noWrap/>
            <w:hideMark/>
          </w:tcPr>
          <w:p w14:paraId="48EF2308" w14:textId="77777777" w:rsidR="004C22F9" w:rsidRPr="004C22F9" w:rsidRDefault="004C22F9" w:rsidP="004C22F9">
            <w:pPr>
              <w:rPr>
                <w:sz w:val="20"/>
                <w:szCs w:val="20"/>
                <w:lang w:eastAsia="en-AU"/>
              </w:rPr>
            </w:pPr>
            <w:r w:rsidRPr="004C22F9">
              <w:rPr>
                <w:sz w:val="20"/>
                <w:szCs w:val="20"/>
                <w:lang w:eastAsia="en-AU"/>
              </w:rPr>
              <w:t>Bronchoscopy, Intermediate Complexity</w:t>
            </w:r>
          </w:p>
        </w:tc>
        <w:tc>
          <w:tcPr>
            <w:tcW w:w="1486" w:type="dxa"/>
            <w:noWrap/>
            <w:hideMark/>
          </w:tcPr>
          <w:p w14:paraId="191FC46C" w14:textId="77777777" w:rsidR="004C22F9" w:rsidRPr="004C22F9" w:rsidRDefault="004C22F9" w:rsidP="00B379D4">
            <w:pPr>
              <w:jc w:val="center"/>
              <w:rPr>
                <w:sz w:val="20"/>
                <w:szCs w:val="20"/>
                <w:lang w:eastAsia="en-AU"/>
              </w:rPr>
            </w:pPr>
            <w:r w:rsidRPr="004C22F9">
              <w:rPr>
                <w:sz w:val="20"/>
                <w:szCs w:val="20"/>
                <w:lang w:eastAsia="en-AU"/>
              </w:rPr>
              <w:t>1.935</w:t>
            </w:r>
          </w:p>
        </w:tc>
        <w:tc>
          <w:tcPr>
            <w:tcW w:w="1486" w:type="dxa"/>
            <w:noWrap/>
            <w:hideMark/>
          </w:tcPr>
          <w:p w14:paraId="72BF26E4" w14:textId="77777777" w:rsidR="004C22F9" w:rsidRPr="004C22F9" w:rsidRDefault="004C22F9" w:rsidP="00B379D4">
            <w:pPr>
              <w:jc w:val="center"/>
              <w:rPr>
                <w:sz w:val="20"/>
                <w:szCs w:val="20"/>
                <w:lang w:eastAsia="en-AU"/>
              </w:rPr>
            </w:pPr>
            <w:r w:rsidRPr="004C22F9">
              <w:rPr>
                <w:sz w:val="20"/>
                <w:szCs w:val="20"/>
                <w:lang w:eastAsia="en-AU"/>
              </w:rPr>
              <w:t>1.624</w:t>
            </w:r>
          </w:p>
        </w:tc>
      </w:tr>
      <w:tr w:rsidR="004C22F9" w:rsidRPr="004959D9" w14:paraId="5E41F01E" w14:textId="77777777" w:rsidTr="00DE02DB">
        <w:trPr>
          <w:trHeight w:val="288"/>
        </w:trPr>
        <w:tc>
          <w:tcPr>
            <w:tcW w:w="988" w:type="dxa"/>
            <w:noWrap/>
            <w:hideMark/>
          </w:tcPr>
          <w:p w14:paraId="0CD5184F" w14:textId="77777777" w:rsidR="004C22F9" w:rsidRPr="004C22F9" w:rsidRDefault="004C22F9" w:rsidP="004C22F9">
            <w:pPr>
              <w:rPr>
                <w:sz w:val="20"/>
                <w:szCs w:val="20"/>
                <w:lang w:eastAsia="en-AU"/>
              </w:rPr>
            </w:pPr>
            <w:r w:rsidRPr="004C22F9">
              <w:rPr>
                <w:sz w:val="20"/>
                <w:szCs w:val="20"/>
                <w:lang w:eastAsia="en-AU"/>
              </w:rPr>
              <w:t>E42C</w:t>
            </w:r>
          </w:p>
        </w:tc>
        <w:tc>
          <w:tcPr>
            <w:tcW w:w="5953" w:type="dxa"/>
            <w:noWrap/>
            <w:hideMark/>
          </w:tcPr>
          <w:p w14:paraId="661248B1" w14:textId="77777777" w:rsidR="004C22F9" w:rsidRPr="004C22F9" w:rsidRDefault="004C22F9" w:rsidP="004C22F9">
            <w:pPr>
              <w:rPr>
                <w:sz w:val="20"/>
                <w:szCs w:val="20"/>
                <w:lang w:eastAsia="en-AU"/>
              </w:rPr>
            </w:pPr>
            <w:r w:rsidRPr="004C22F9">
              <w:rPr>
                <w:sz w:val="20"/>
                <w:szCs w:val="20"/>
                <w:lang w:eastAsia="en-AU"/>
              </w:rPr>
              <w:t>Bronchoscopy, Minor Complexity</w:t>
            </w:r>
          </w:p>
        </w:tc>
        <w:tc>
          <w:tcPr>
            <w:tcW w:w="1486" w:type="dxa"/>
            <w:noWrap/>
            <w:hideMark/>
          </w:tcPr>
          <w:p w14:paraId="667B9EC4" w14:textId="77777777" w:rsidR="004C22F9" w:rsidRPr="004C22F9" w:rsidRDefault="004C22F9" w:rsidP="00B379D4">
            <w:pPr>
              <w:jc w:val="center"/>
              <w:rPr>
                <w:sz w:val="20"/>
                <w:szCs w:val="20"/>
                <w:lang w:eastAsia="en-AU"/>
              </w:rPr>
            </w:pPr>
            <w:r w:rsidRPr="004C22F9">
              <w:rPr>
                <w:sz w:val="20"/>
                <w:szCs w:val="20"/>
                <w:lang w:eastAsia="en-AU"/>
              </w:rPr>
              <w:t>1.285</w:t>
            </w:r>
          </w:p>
        </w:tc>
        <w:tc>
          <w:tcPr>
            <w:tcW w:w="1486" w:type="dxa"/>
            <w:noWrap/>
            <w:hideMark/>
          </w:tcPr>
          <w:p w14:paraId="2F86B7B2" w14:textId="77777777" w:rsidR="004C22F9" w:rsidRPr="004C22F9" w:rsidRDefault="004C22F9" w:rsidP="00B379D4">
            <w:pPr>
              <w:jc w:val="center"/>
              <w:rPr>
                <w:sz w:val="20"/>
                <w:szCs w:val="20"/>
                <w:lang w:eastAsia="en-AU"/>
              </w:rPr>
            </w:pPr>
            <w:r w:rsidRPr="004C22F9">
              <w:rPr>
                <w:sz w:val="20"/>
                <w:szCs w:val="20"/>
                <w:lang w:eastAsia="en-AU"/>
              </w:rPr>
              <w:t>1.401</w:t>
            </w:r>
          </w:p>
        </w:tc>
      </w:tr>
      <w:tr w:rsidR="004C22F9" w:rsidRPr="004959D9" w14:paraId="43937323" w14:textId="77777777" w:rsidTr="00DE02DB">
        <w:trPr>
          <w:trHeight w:val="288"/>
        </w:trPr>
        <w:tc>
          <w:tcPr>
            <w:tcW w:w="988" w:type="dxa"/>
            <w:noWrap/>
            <w:hideMark/>
          </w:tcPr>
          <w:p w14:paraId="22A5A18A" w14:textId="77777777" w:rsidR="004C22F9" w:rsidRPr="004C22F9" w:rsidRDefault="004C22F9" w:rsidP="004C22F9">
            <w:pPr>
              <w:rPr>
                <w:sz w:val="20"/>
                <w:szCs w:val="20"/>
                <w:lang w:eastAsia="en-AU"/>
              </w:rPr>
            </w:pPr>
            <w:r w:rsidRPr="004C22F9">
              <w:rPr>
                <w:sz w:val="20"/>
                <w:szCs w:val="20"/>
                <w:lang w:eastAsia="en-AU"/>
              </w:rPr>
              <w:t>E60A</w:t>
            </w:r>
          </w:p>
        </w:tc>
        <w:tc>
          <w:tcPr>
            <w:tcW w:w="5953" w:type="dxa"/>
            <w:noWrap/>
            <w:hideMark/>
          </w:tcPr>
          <w:p w14:paraId="47330186" w14:textId="77777777" w:rsidR="004C22F9" w:rsidRPr="004C22F9" w:rsidRDefault="004C22F9" w:rsidP="004C22F9">
            <w:pPr>
              <w:rPr>
                <w:sz w:val="20"/>
                <w:szCs w:val="20"/>
                <w:lang w:eastAsia="en-AU"/>
              </w:rPr>
            </w:pPr>
            <w:r w:rsidRPr="004C22F9">
              <w:rPr>
                <w:sz w:val="20"/>
                <w:szCs w:val="20"/>
                <w:lang w:eastAsia="en-AU"/>
              </w:rPr>
              <w:t>Cystic Fibrosis, Major Complexity</w:t>
            </w:r>
          </w:p>
        </w:tc>
        <w:tc>
          <w:tcPr>
            <w:tcW w:w="1486" w:type="dxa"/>
            <w:noWrap/>
            <w:hideMark/>
          </w:tcPr>
          <w:p w14:paraId="0ACE5C15" w14:textId="77777777" w:rsidR="004C22F9" w:rsidRPr="004C22F9" w:rsidRDefault="004C22F9" w:rsidP="00B379D4">
            <w:pPr>
              <w:jc w:val="center"/>
              <w:rPr>
                <w:sz w:val="20"/>
                <w:szCs w:val="20"/>
                <w:lang w:eastAsia="en-AU"/>
              </w:rPr>
            </w:pPr>
            <w:r w:rsidRPr="004C22F9">
              <w:rPr>
                <w:sz w:val="20"/>
                <w:szCs w:val="20"/>
                <w:lang w:eastAsia="en-AU"/>
              </w:rPr>
              <w:t>6.157</w:t>
            </w:r>
          </w:p>
        </w:tc>
        <w:tc>
          <w:tcPr>
            <w:tcW w:w="1486" w:type="dxa"/>
            <w:noWrap/>
            <w:hideMark/>
          </w:tcPr>
          <w:p w14:paraId="29AF4269" w14:textId="77777777" w:rsidR="004C22F9" w:rsidRPr="004C22F9" w:rsidRDefault="004C22F9" w:rsidP="00B379D4">
            <w:pPr>
              <w:jc w:val="center"/>
              <w:rPr>
                <w:sz w:val="20"/>
                <w:szCs w:val="20"/>
                <w:lang w:eastAsia="en-AU"/>
              </w:rPr>
            </w:pPr>
            <w:r w:rsidRPr="004C22F9">
              <w:rPr>
                <w:sz w:val="20"/>
                <w:szCs w:val="20"/>
                <w:lang w:eastAsia="en-AU"/>
              </w:rPr>
              <w:t>6.451</w:t>
            </w:r>
          </w:p>
        </w:tc>
      </w:tr>
      <w:tr w:rsidR="004C22F9" w:rsidRPr="004959D9" w14:paraId="4232B279" w14:textId="77777777" w:rsidTr="00DE02DB">
        <w:trPr>
          <w:trHeight w:val="288"/>
        </w:trPr>
        <w:tc>
          <w:tcPr>
            <w:tcW w:w="988" w:type="dxa"/>
            <w:noWrap/>
            <w:hideMark/>
          </w:tcPr>
          <w:p w14:paraId="0AB4DA03" w14:textId="77777777" w:rsidR="004C22F9" w:rsidRPr="004C22F9" w:rsidRDefault="004C22F9" w:rsidP="004C22F9">
            <w:pPr>
              <w:rPr>
                <w:sz w:val="20"/>
                <w:szCs w:val="20"/>
                <w:lang w:eastAsia="en-AU"/>
              </w:rPr>
            </w:pPr>
            <w:r w:rsidRPr="004C22F9">
              <w:rPr>
                <w:sz w:val="20"/>
                <w:szCs w:val="20"/>
                <w:lang w:eastAsia="en-AU"/>
              </w:rPr>
              <w:t>E60B</w:t>
            </w:r>
          </w:p>
        </w:tc>
        <w:tc>
          <w:tcPr>
            <w:tcW w:w="5953" w:type="dxa"/>
            <w:noWrap/>
            <w:hideMark/>
          </w:tcPr>
          <w:p w14:paraId="571C65D4" w14:textId="77777777" w:rsidR="004C22F9" w:rsidRPr="004C22F9" w:rsidRDefault="004C22F9" w:rsidP="004C22F9">
            <w:pPr>
              <w:rPr>
                <w:sz w:val="20"/>
                <w:szCs w:val="20"/>
                <w:lang w:eastAsia="en-AU"/>
              </w:rPr>
            </w:pPr>
            <w:r w:rsidRPr="004C22F9">
              <w:rPr>
                <w:sz w:val="20"/>
                <w:szCs w:val="20"/>
                <w:lang w:eastAsia="en-AU"/>
              </w:rPr>
              <w:t>Cystic Fibrosis, Minor Complexity</w:t>
            </w:r>
          </w:p>
        </w:tc>
        <w:tc>
          <w:tcPr>
            <w:tcW w:w="1486" w:type="dxa"/>
            <w:noWrap/>
            <w:hideMark/>
          </w:tcPr>
          <w:p w14:paraId="777B4D74" w14:textId="77777777" w:rsidR="004C22F9" w:rsidRPr="004C22F9" w:rsidRDefault="004C22F9" w:rsidP="00B379D4">
            <w:pPr>
              <w:jc w:val="center"/>
              <w:rPr>
                <w:sz w:val="20"/>
                <w:szCs w:val="20"/>
                <w:lang w:eastAsia="en-AU"/>
              </w:rPr>
            </w:pPr>
            <w:r w:rsidRPr="004C22F9">
              <w:rPr>
                <w:sz w:val="20"/>
                <w:szCs w:val="20"/>
                <w:lang w:eastAsia="en-AU"/>
              </w:rPr>
              <w:t>3.765</w:t>
            </w:r>
          </w:p>
        </w:tc>
        <w:tc>
          <w:tcPr>
            <w:tcW w:w="1486" w:type="dxa"/>
            <w:noWrap/>
            <w:hideMark/>
          </w:tcPr>
          <w:p w14:paraId="50575A5E" w14:textId="77777777" w:rsidR="004C22F9" w:rsidRPr="004C22F9" w:rsidRDefault="004C22F9" w:rsidP="00B379D4">
            <w:pPr>
              <w:jc w:val="center"/>
              <w:rPr>
                <w:sz w:val="20"/>
                <w:szCs w:val="20"/>
                <w:lang w:eastAsia="en-AU"/>
              </w:rPr>
            </w:pPr>
            <w:r w:rsidRPr="004C22F9">
              <w:rPr>
                <w:sz w:val="20"/>
                <w:szCs w:val="20"/>
                <w:lang w:eastAsia="en-AU"/>
              </w:rPr>
              <w:t>2.423</w:t>
            </w:r>
          </w:p>
        </w:tc>
      </w:tr>
      <w:tr w:rsidR="004C22F9" w:rsidRPr="004959D9" w14:paraId="640937A4" w14:textId="77777777" w:rsidTr="00DE02DB">
        <w:trPr>
          <w:trHeight w:val="288"/>
        </w:trPr>
        <w:tc>
          <w:tcPr>
            <w:tcW w:w="988" w:type="dxa"/>
            <w:noWrap/>
            <w:hideMark/>
          </w:tcPr>
          <w:p w14:paraId="2DF59C22" w14:textId="77777777" w:rsidR="004C22F9" w:rsidRPr="004C22F9" w:rsidRDefault="004C22F9" w:rsidP="004C22F9">
            <w:pPr>
              <w:rPr>
                <w:sz w:val="20"/>
                <w:szCs w:val="20"/>
                <w:lang w:eastAsia="en-AU"/>
              </w:rPr>
            </w:pPr>
            <w:r w:rsidRPr="004C22F9">
              <w:rPr>
                <w:sz w:val="20"/>
                <w:szCs w:val="20"/>
                <w:lang w:eastAsia="en-AU"/>
              </w:rPr>
              <w:t>E61A</w:t>
            </w:r>
          </w:p>
        </w:tc>
        <w:tc>
          <w:tcPr>
            <w:tcW w:w="5953" w:type="dxa"/>
            <w:noWrap/>
            <w:hideMark/>
          </w:tcPr>
          <w:p w14:paraId="42738577" w14:textId="77777777" w:rsidR="004C22F9" w:rsidRPr="004C22F9" w:rsidRDefault="004C22F9" w:rsidP="004C22F9">
            <w:pPr>
              <w:rPr>
                <w:sz w:val="20"/>
                <w:szCs w:val="20"/>
                <w:lang w:eastAsia="en-AU"/>
              </w:rPr>
            </w:pPr>
            <w:r w:rsidRPr="004C22F9">
              <w:rPr>
                <w:sz w:val="20"/>
                <w:szCs w:val="20"/>
                <w:lang w:eastAsia="en-AU"/>
              </w:rPr>
              <w:t>Pulmonary Embolism, Major Complexity</w:t>
            </w:r>
          </w:p>
        </w:tc>
        <w:tc>
          <w:tcPr>
            <w:tcW w:w="1486" w:type="dxa"/>
            <w:noWrap/>
            <w:hideMark/>
          </w:tcPr>
          <w:p w14:paraId="64D3FA26" w14:textId="77777777" w:rsidR="004C22F9" w:rsidRPr="004C22F9" w:rsidRDefault="004C22F9" w:rsidP="00B379D4">
            <w:pPr>
              <w:jc w:val="center"/>
              <w:rPr>
                <w:sz w:val="20"/>
                <w:szCs w:val="20"/>
                <w:lang w:eastAsia="en-AU"/>
              </w:rPr>
            </w:pPr>
            <w:r w:rsidRPr="004C22F9">
              <w:rPr>
                <w:sz w:val="20"/>
                <w:szCs w:val="20"/>
                <w:lang w:eastAsia="en-AU"/>
              </w:rPr>
              <w:t>3.251</w:t>
            </w:r>
          </w:p>
        </w:tc>
        <w:tc>
          <w:tcPr>
            <w:tcW w:w="1486" w:type="dxa"/>
            <w:noWrap/>
            <w:hideMark/>
          </w:tcPr>
          <w:p w14:paraId="33306E6E" w14:textId="77777777" w:rsidR="004C22F9" w:rsidRPr="004C22F9" w:rsidRDefault="004C22F9" w:rsidP="00B379D4">
            <w:pPr>
              <w:jc w:val="center"/>
              <w:rPr>
                <w:sz w:val="20"/>
                <w:szCs w:val="20"/>
                <w:lang w:eastAsia="en-AU"/>
              </w:rPr>
            </w:pPr>
            <w:r w:rsidRPr="004C22F9">
              <w:rPr>
                <w:sz w:val="20"/>
                <w:szCs w:val="20"/>
                <w:lang w:eastAsia="en-AU"/>
              </w:rPr>
              <w:t>5.7</w:t>
            </w:r>
          </w:p>
        </w:tc>
      </w:tr>
      <w:tr w:rsidR="004C22F9" w:rsidRPr="004959D9" w14:paraId="4C863FD4" w14:textId="77777777" w:rsidTr="00DE02DB">
        <w:trPr>
          <w:trHeight w:val="288"/>
        </w:trPr>
        <w:tc>
          <w:tcPr>
            <w:tcW w:w="988" w:type="dxa"/>
            <w:noWrap/>
            <w:hideMark/>
          </w:tcPr>
          <w:p w14:paraId="50A88BEF" w14:textId="77777777" w:rsidR="004C22F9" w:rsidRPr="004C22F9" w:rsidRDefault="004C22F9" w:rsidP="004C22F9">
            <w:pPr>
              <w:rPr>
                <w:sz w:val="20"/>
                <w:szCs w:val="20"/>
                <w:lang w:eastAsia="en-AU"/>
              </w:rPr>
            </w:pPr>
            <w:r w:rsidRPr="004C22F9">
              <w:rPr>
                <w:sz w:val="20"/>
                <w:szCs w:val="20"/>
                <w:lang w:eastAsia="en-AU"/>
              </w:rPr>
              <w:t>E61B</w:t>
            </w:r>
          </w:p>
        </w:tc>
        <w:tc>
          <w:tcPr>
            <w:tcW w:w="5953" w:type="dxa"/>
            <w:noWrap/>
            <w:hideMark/>
          </w:tcPr>
          <w:p w14:paraId="6D0D253D" w14:textId="77777777" w:rsidR="004C22F9" w:rsidRPr="004C22F9" w:rsidRDefault="004C22F9" w:rsidP="004C22F9">
            <w:pPr>
              <w:rPr>
                <w:sz w:val="20"/>
                <w:szCs w:val="20"/>
                <w:lang w:eastAsia="en-AU"/>
              </w:rPr>
            </w:pPr>
            <w:r w:rsidRPr="004C22F9">
              <w:rPr>
                <w:sz w:val="20"/>
                <w:szCs w:val="20"/>
                <w:lang w:eastAsia="en-AU"/>
              </w:rPr>
              <w:t>Pulmonary Embolism, Minor Complexity</w:t>
            </w:r>
          </w:p>
        </w:tc>
        <w:tc>
          <w:tcPr>
            <w:tcW w:w="1486" w:type="dxa"/>
            <w:noWrap/>
            <w:hideMark/>
          </w:tcPr>
          <w:p w14:paraId="2C5A9810" w14:textId="77777777" w:rsidR="004C22F9" w:rsidRPr="004C22F9" w:rsidRDefault="004C22F9" w:rsidP="00B379D4">
            <w:pPr>
              <w:jc w:val="center"/>
              <w:rPr>
                <w:sz w:val="20"/>
                <w:szCs w:val="20"/>
                <w:lang w:eastAsia="en-AU"/>
              </w:rPr>
            </w:pPr>
            <w:r w:rsidRPr="004C22F9">
              <w:rPr>
                <w:sz w:val="20"/>
                <w:szCs w:val="20"/>
                <w:lang w:eastAsia="en-AU"/>
              </w:rPr>
              <w:t>0.665</w:t>
            </w:r>
          </w:p>
        </w:tc>
        <w:tc>
          <w:tcPr>
            <w:tcW w:w="1486" w:type="dxa"/>
            <w:noWrap/>
            <w:hideMark/>
          </w:tcPr>
          <w:p w14:paraId="2A885DE1" w14:textId="77777777" w:rsidR="004C22F9" w:rsidRPr="004C22F9" w:rsidRDefault="004C22F9" w:rsidP="00B379D4">
            <w:pPr>
              <w:jc w:val="center"/>
              <w:rPr>
                <w:sz w:val="20"/>
                <w:szCs w:val="20"/>
                <w:lang w:eastAsia="en-AU"/>
              </w:rPr>
            </w:pPr>
            <w:r w:rsidRPr="004C22F9">
              <w:rPr>
                <w:sz w:val="20"/>
                <w:szCs w:val="20"/>
                <w:lang w:eastAsia="en-AU"/>
              </w:rPr>
              <w:t>0.829</w:t>
            </w:r>
          </w:p>
        </w:tc>
      </w:tr>
      <w:tr w:rsidR="004C22F9" w:rsidRPr="004959D9" w14:paraId="0E3F326D" w14:textId="77777777" w:rsidTr="00DE02DB">
        <w:trPr>
          <w:trHeight w:val="288"/>
        </w:trPr>
        <w:tc>
          <w:tcPr>
            <w:tcW w:w="988" w:type="dxa"/>
            <w:noWrap/>
            <w:hideMark/>
          </w:tcPr>
          <w:p w14:paraId="554B7F9B" w14:textId="77777777" w:rsidR="004C22F9" w:rsidRPr="004C22F9" w:rsidRDefault="004C22F9" w:rsidP="004C22F9">
            <w:pPr>
              <w:rPr>
                <w:sz w:val="20"/>
                <w:szCs w:val="20"/>
                <w:lang w:eastAsia="en-AU"/>
              </w:rPr>
            </w:pPr>
            <w:r w:rsidRPr="004C22F9">
              <w:rPr>
                <w:sz w:val="20"/>
                <w:szCs w:val="20"/>
                <w:lang w:eastAsia="en-AU"/>
              </w:rPr>
              <w:t>E62A</w:t>
            </w:r>
          </w:p>
        </w:tc>
        <w:tc>
          <w:tcPr>
            <w:tcW w:w="5953" w:type="dxa"/>
            <w:noWrap/>
            <w:hideMark/>
          </w:tcPr>
          <w:p w14:paraId="4C6B441C" w14:textId="77777777" w:rsidR="004C22F9" w:rsidRPr="004C22F9" w:rsidRDefault="004C22F9" w:rsidP="004C22F9">
            <w:pPr>
              <w:rPr>
                <w:sz w:val="20"/>
                <w:szCs w:val="20"/>
                <w:lang w:eastAsia="en-AU"/>
              </w:rPr>
            </w:pPr>
            <w:r w:rsidRPr="004C22F9">
              <w:rPr>
                <w:sz w:val="20"/>
                <w:szCs w:val="20"/>
                <w:lang w:eastAsia="en-AU"/>
              </w:rPr>
              <w:t>Respiratory Infections and Inflammations, Major Complexity</w:t>
            </w:r>
          </w:p>
        </w:tc>
        <w:tc>
          <w:tcPr>
            <w:tcW w:w="1486" w:type="dxa"/>
            <w:noWrap/>
            <w:hideMark/>
          </w:tcPr>
          <w:p w14:paraId="4A20C81A" w14:textId="77777777" w:rsidR="004C22F9" w:rsidRPr="004C22F9" w:rsidRDefault="004C22F9" w:rsidP="00B379D4">
            <w:pPr>
              <w:jc w:val="center"/>
              <w:rPr>
                <w:sz w:val="20"/>
                <w:szCs w:val="20"/>
                <w:lang w:eastAsia="en-AU"/>
              </w:rPr>
            </w:pPr>
            <w:r w:rsidRPr="004C22F9">
              <w:rPr>
                <w:sz w:val="20"/>
                <w:szCs w:val="20"/>
                <w:lang w:eastAsia="en-AU"/>
              </w:rPr>
              <w:t>2.459</w:t>
            </w:r>
          </w:p>
        </w:tc>
        <w:tc>
          <w:tcPr>
            <w:tcW w:w="1486" w:type="dxa"/>
            <w:noWrap/>
            <w:hideMark/>
          </w:tcPr>
          <w:p w14:paraId="66A976CB" w14:textId="77777777" w:rsidR="004C22F9" w:rsidRPr="004C22F9" w:rsidRDefault="004C22F9" w:rsidP="00B379D4">
            <w:pPr>
              <w:jc w:val="center"/>
              <w:rPr>
                <w:sz w:val="20"/>
                <w:szCs w:val="20"/>
                <w:lang w:eastAsia="en-AU"/>
              </w:rPr>
            </w:pPr>
            <w:r w:rsidRPr="004C22F9">
              <w:rPr>
                <w:sz w:val="20"/>
                <w:szCs w:val="20"/>
                <w:lang w:eastAsia="en-AU"/>
              </w:rPr>
              <w:t>2.36</w:t>
            </w:r>
          </w:p>
        </w:tc>
      </w:tr>
      <w:tr w:rsidR="004C22F9" w:rsidRPr="004959D9" w14:paraId="30FDCE59" w14:textId="77777777" w:rsidTr="00DE02DB">
        <w:trPr>
          <w:trHeight w:val="288"/>
        </w:trPr>
        <w:tc>
          <w:tcPr>
            <w:tcW w:w="988" w:type="dxa"/>
            <w:noWrap/>
            <w:hideMark/>
          </w:tcPr>
          <w:p w14:paraId="297E298F" w14:textId="77777777" w:rsidR="004C22F9" w:rsidRPr="004C22F9" w:rsidRDefault="004C22F9" w:rsidP="004C22F9">
            <w:pPr>
              <w:rPr>
                <w:sz w:val="20"/>
                <w:szCs w:val="20"/>
                <w:lang w:eastAsia="en-AU"/>
              </w:rPr>
            </w:pPr>
            <w:r w:rsidRPr="004C22F9">
              <w:rPr>
                <w:sz w:val="20"/>
                <w:szCs w:val="20"/>
                <w:lang w:eastAsia="en-AU"/>
              </w:rPr>
              <w:t>E62B</w:t>
            </w:r>
          </w:p>
        </w:tc>
        <w:tc>
          <w:tcPr>
            <w:tcW w:w="5953" w:type="dxa"/>
            <w:noWrap/>
            <w:hideMark/>
          </w:tcPr>
          <w:p w14:paraId="680D21FF" w14:textId="77777777" w:rsidR="004C22F9" w:rsidRPr="004C22F9" w:rsidRDefault="004C22F9" w:rsidP="004C22F9">
            <w:pPr>
              <w:rPr>
                <w:sz w:val="20"/>
                <w:szCs w:val="20"/>
                <w:lang w:eastAsia="en-AU"/>
              </w:rPr>
            </w:pPr>
            <w:r w:rsidRPr="004C22F9">
              <w:rPr>
                <w:sz w:val="20"/>
                <w:szCs w:val="20"/>
                <w:lang w:eastAsia="en-AU"/>
              </w:rPr>
              <w:t>Respiratory Infections and Inflammations, Minor Complexity</w:t>
            </w:r>
          </w:p>
        </w:tc>
        <w:tc>
          <w:tcPr>
            <w:tcW w:w="1486" w:type="dxa"/>
            <w:noWrap/>
            <w:hideMark/>
          </w:tcPr>
          <w:p w14:paraId="5ADE25AD" w14:textId="77777777" w:rsidR="004C22F9" w:rsidRPr="004C22F9" w:rsidRDefault="004C22F9" w:rsidP="00B379D4">
            <w:pPr>
              <w:jc w:val="center"/>
              <w:rPr>
                <w:sz w:val="20"/>
                <w:szCs w:val="20"/>
                <w:lang w:eastAsia="en-AU"/>
              </w:rPr>
            </w:pPr>
            <w:r w:rsidRPr="004C22F9">
              <w:rPr>
                <w:sz w:val="20"/>
                <w:szCs w:val="20"/>
                <w:lang w:eastAsia="en-AU"/>
              </w:rPr>
              <w:t>0.635</w:t>
            </w:r>
          </w:p>
        </w:tc>
        <w:tc>
          <w:tcPr>
            <w:tcW w:w="1486" w:type="dxa"/>
            <w:noWrap/>
            <w:hideMark/>
          </w:tcPr>
          <w:p w14:paraId="17584939" w14:textId="77777777" w:rsidR="004C22F9" w:rsidRPr="004C22F9" w:rsidRDefault="004C22F9" w:rsidP="00B379D4">
            <w:pPr>
              <w:jc w:val="center"/>
              <w:rPr>
                <w:sz w:val="20"/>
                <w:szCs w:val="20"/>
                <w:lang w:eastAsia="en-AU"/>
              </w:rPr>
            </w:pPr>
            <w:r w:rsidRPr="004C22F9">
              <w:rPr>
                <w:sz w:val="20"/>
                <w:szCs w:val="20"/>
                <w:lang w:eastAsia="en-AU"/>
              </w:rPr>
              <w:t>0.808</w:t>
            </w:r>
          </w:p>
        </w:tc>
      </w:tr>
      <w:tr w:rsidR="004C22F9" w:rsidRPr="004959D9" w14:paraId="50171C93" w14:textId="77777777" w:rsidTr="00DE02DB">
        <w:trPr>
          <w:trHeight w:val="288"/>
        </w:trPr>
        <w:tc>
          <w:tcPr>
            <w:tcW w:w="988" w:type="dxa"/>
            <w:noWrap/>
            <w:hideMark/>
          </w:tcPr>
          <w:p w14:paraId="13E2007B" w14:textId="77777777" w:rsidR="004C22F9" w:rsidRPr="004C22F9" w:rsidRDefault="004C22F9" w:rsidP="004C22F9">
            <w:pPr>
              <w:rPr>
                <w:sz w:val="20"/>
                <w:szCs w:val="20"/>
                <w:lang w:eastAsia="en-AU"/>
              </w:rPr>
            </w:pPr>
            <w:r w:rsidRPr="004C22F9">
              <w:rPr>
                <w:sz w:val="20"/>
                <w:szCs w:val="20"/>
                <w:lang w:eastAsia="en-AU"/>
              </w:rPr>
              <w:t>E63A</w:t>
            </w:r>
          </w:p>
        </w:tc>
        <w:tc>
          <w:tcPr>
            <w:tcW w:w="5953" w:type="dxa"/>
            <w:noWrap/>
            <w:hideMark/>
          </w:tcPr>
          <w:p w14:paraId="6039217C" w14:textId="77777777" w:rsidR="004C22F9" w:rsidRPr="004C22F9" w:rsidRDefault="004C22F9" w:rsidP="004C22F9">
            <w:pPr>
              <w:rPr>
                <w:sz w:val="20"/>
                <w:szCs w:val="20"/>
                <w:lang w:eastAsia="en-AU"/>
              </w:rPr>
            </w:pPr>
            <w:r w:rsidRPr="004C22F9">
              <w:rPr>
                <w:sz w:val="20"/>
                <w:szCs w:val="20"/>
                <w:lang w:eastAsia="en-AU"/>
              </w:rPr>
              <w:t>Sleep Apnoea, Major Complexity</w:t>
            </w:r>
          </w:p>
        </w:tc>
        <w:tc>
          <w:tcPr>
            <w:tcW w:w="1486" w:type="dxa"/>
            <w:noWrap/>
            <w:hideMark/>
          </w:tcPr>
          <w:p w14:paraId="0AC671BC" w14:textId="77777777" w:rsidR="004C22F9" w:rsidRPr="004C22F9" w:rsidRDefault="004C22F9" w:rsidP="00B379D4">
            <w:pPr>
              <w:jc w:val="center"/>
              <w:rPr>
                <w:sz w:val="20"/>
                <w:szCs w:val="20"/>
                <w:lang w:eastAsia="en-AU"/>
              </w:rPr>
            </w:pPr>
            <w:r w:rsidRPr="004C22F9">
              <w:rPr>
                <w:sz w:val="20"/>
                <w:szCs w:val="20"/>
                <w:lang w:eastAsia="en-AU"/>
              </w:rPr>
              <w:t>1.609</w:t>
            </w:r>
          </w:p>
        </w:tc>
        <w:tc>
          <w:tcPr>
            <w:tcW w:w="1486" w:type="dxa"/>
            <w:noWrap/>
            <w:hideMark/>
          </w:tcPr>
          <w:p w14:paraId="7A05EB0C" w14:textId="77777777" w:rsidR="004C22F9" w:rsidRPr="004C22F9" w:rsidRDefault="004C22F9" w:rsidP="00B379D4">
            <w:pPr>
              <w:jc w:val="center"/>
              <w:rPr>
                <w:sz w:val="20"/>
                <w:szCs w:val="20"/>
                <w:lang w:eastAsia="en-AU"/>
              </w:rPr>
            </w:pPr>
            <w:r w:rsidRPr="004C22F9">
              <w:rPr>
                <w:sz w:val="20"/>
                <w:szCs w:val="20"/>
                <w:lang w:eastAsia="en-AU"/>
              </w:rPr>
              <w:t>0.939</w:t>
            </w:r>
          </w:p>
        </w:tc>
      </w:tr>
      <w:tr w:rsidR="004C22F9" w:rsidRPr="004959D9" w14:paraId="296C7B46" w14:textId="77777777" w:rsidTr="00DE02DB">
        <w:trPr>
          <w:trHeight w:val="288"/>
        </w:trPr>
        <w:tc>
          <w:tcPr>
            <w:tcW w:w="988" w:type="dxa"/>
            <w:noWrap/>
            <w:hideMark/>
          </w:tcPr>
          <w:p w14:paraId="21B01EED" w14:textId="77777777" w:rsidR="004C22F9" w:rsidRPr="004C22F9" w:rsidRDefault="004C22F9" w:rsidP="004C22F9">
            <w:pPr>
              <w:rPr>
                <w:sz w:val="20"/>
                <w:szCs w:val="20"/>
                <w:lang w:eastAsia="en-AU"/>
              </w:rPr>
            </w:pPr>
            <w:r w:rsidRPr="004C22F9">
              <w:rPr>
                <w:sz w:val="20"/>
                <w:szCs w:val="20"/>
                <w:lang w:eastAsia="en-AU"/>
              </w:rPr>
              <w:lastRenderedPageBreak/>
              <w:t>E63B</w:t>
            </w:r>
          </w:p>
        </w:tc>
        <w:tc>
          <w:tcPr>
            <w:tcW w:w="5953" w:type="dxa"/>
            <w:noWrap/>
            <w:hideMark/>
          </w:tcPr>
          <w:p w14:paraId="7C9F36AC" w14:textId="77777777" w:rsidR="004C22F9" w:rsidRPr="004C22F9" w:rsidRDefault="004C22F9" w:rsidP="004C22F9">
            <w:pPr>
              <w:rPr>
                <w:sz w:val="20"/>
                <w:szCs w:val="20"/>
                <w:lang w:eastAsia="en-AU"/>
              </w:rPr>
            </w:pPr>
            <w:r w:rsidRPr="004C22F9">
              <w:rPr>
                <w:sz w:val="20"/>
                <w:szCs w:val="20"/>
                <w:lang w:eastAsia="en-AU"/>
              </w:rPr>
              <w:t>Sleep Apnoea, Minor Complexity</w:t>
            </w:r>
          </w:p>
        </w:tc>
        <w:tc>
          <w:tcPr>
            <w:tcW w:w="1486" w:type="dxa"/>
            <w:noWrap/>
            <w:hideMark/>
          </w:tcPr>
          <w:p w14:paraId="030156C1" w14:textId="77777777" w:rsidR="004C22F9" w:rsidRPr="004C22F9" w:rsidRDefault="004C22F9" w:rsidP="00B379D4">
            <w:pPr>
              <w:jc w:val="center"/>
              <w:rPr>
                <w:sz w:val="20"/>
                <w:szCs w:val="20"/>
                <w:lang w:eastAsia="en-AU"/>
              </w:rPr>
            </w:pPr>
            <w:r w:rsidRPr="004C22F9">
              <w:rPr>
                <w:sz w:val="20"/>
                <w:szCs w:val="20"/>
                <w:lang w:eastAsia="en-AU"/>
              </w:rPr>
              <w:t>0.427</w:t>
            </w:r>
          </w:p>
        </w:tc>
        <w:tc>
          <w:tcPr>
            <w:tcW w:w="1486" w:type="dxa"/>
            <w:noWrap/>
            <w:hideMark/>
          </w:tcPr>
          <w:p w14:paraId="6569DDBD" w14:textId="77777777" w:rsidR="004C22F9" w:rsidRPr="004C22F9" w:rsidRDefault="004C22F9" w:rsidP="00B379D4">
            <w:pPr>
              <w:jc w:val="center"/>
              <w:rPr>
                <w:sz w:val="20"/>
                <w:szCs w:val="20"/>
                <w:lang w:eastAsia="en-AU"/>
              </w:rPr>
            </w:pPr>
            <w:r w:rsidRPr="004C22F9">
              <w:rPr>
                <w:sz w:val="20"/>
                <w:szCs w:val="20"/>
                <w:lang w:eastAsia="en-AU"/>
              </w:rPr>
              <w:t>0.461</w:t>
            </w:r>
          </w:p>
        </w:tc>
      </w:tr>
      <w:tr w:rsidR="004C22F9" w:rsidRPr="004959D9" w14:paraId="73B322A8" w14:textId="77777777" w:rsidTr="00DE02DB">
        <w:trPr>
          <w:trHeight w:val="288"/>
        </w:trPr>
        <w:tc>
          <w:tcPr>
            <w:tcW w:w="988" w:type="dxa"/>
            <w:noWrap/>
            <w:hideMark/>
          </w:tcPr>
          <w:p w14:paraId="41C1EE38" w14:textId="77777777" w:rsidR="004C22F9" w:rsidRPr="004C22F9" w:rsidRDefault="004C22F9" w:rsidP="004C22F9">
            <w:pPr>
              <w:rPr>
                <w:sz w:val="20"/>
                <w:szCs w:val="20"/>
                <w:lang w:eastAsia="en-AU"/>
              </w:rPr>
            </w:pPr>
            <w:r w:rsidRPr="004C22F9">
              <w:rPr>
                <w:sz w:val="20"/>
                <w:szCs w:val="20"/>
                <w:lang w:eastAsia="en-AU"/>
              </w:rPr>
              <w:t>E64A</w:t>
            </w:r>
          </w:p>
        </w:tc>
        <w:tc>
          <w:tcPr>
            <w:tcW w:w="5953" w:type="dxa"/>
            <w:noWrap/>
            <w:hideMark/>
          </w:tcPr>
          <w:p w14:paraId="47DCA040" w14:textId="77777777" w:rsidR="004C22F9" w:rsidRPr="004C22F9" w:rsidRDefault="004C22F9" w:rsidP="004C22F9">
            <w:pPr>
              <w:rPr>
                <w:sz w:val="20"/>
                <w:szCs w:val="20"/>
                <w:lang w:eastAsia="en-AU"/>
              </w:rPr>
            </w:pPr>
            <w:r w:rsidRPr="004C22F9">
              <w:rPr>
                <w:sz w:val="20"/>
                <w:szCs w:val="20"/>
                <w:lang w:eastAsia="en-AU"/>
              </w:rPr>
              <w:t>Pulmonary Oedema and Respiratory Failure, Major Complexity</w:t>
            </w:r>
          </w:p>
        </w:tc>
        <w:tc>
          <w:tcPr>
            <w:tcW w:w="1486" w:type="dxa"/>
            <w:noWrap/>
            <w:hideMark/>
          </w:tcPr>
          <w:p w14:paraId="75FCA325" w14:textId="77777777" w:rsidR="004C22F9" w:rsidRPr="004C22F9" w:rsidRDefault="004C22F9" w:rsidP="00B379D4">
            <w:pPr>
              <w:jc w:val="center"/>
              <w:rPr>
                <w:sz w:val="20"/>
                <w:szCs w:val="20"/>
                <w:lang w:eastAsia="en-AU"/>
              </w:rPr>
            </w:pPr>
            <w:r w:rsidRPr="004C22F9">
              <w:rPr>
                <w:sz w:val="20"/>
                <w:szCs w:val="20"/>
                <w:lang w:eastAsia="en-AU"/>
              </w:rPr>
              <w:t>2.364</w:t>
            </w:r>
          </w:p>
        </w:tc>
        <w:tc>
          <w:tcPr>
            <w:tcW w:w="1486" w:type="dxa"/>
            <w:noWrap/>
            <w:hideMark/>
          </w:tcPr>
          <w:p w14:paraId="780BB1DB" w14:textId="77777777" w:rsidR="004C22F9" w:rsidRPr="004C22F9" w:rsidRDefault="004C22F9" w:rsidP="00B379D4">
            <w:pPr>
              <w:jc w:val="center"/>
              <w:rPr>
                <w:sz w:val="20"/>
                <w:szCs w:val="20"/>
                <w:lang w:eastAsia="en-AU"/>
              </w:rPr>
            </w:pPr>
            <w:r w:rsidRPr="004C22F9">
              <w:rPr>
                <w:sz w:val="20"/>
                <w:szCs w:val="20"/>
                <w:lang w:eastAsia="en-AU"/>
              </w:rPr>
              <w:t>2.959</w:t>
            </w:r>
          </w:p>
        </w:tc>
      </w:tr>
      <w:tr w:rsidR="004C22F9" w:rsidRPr="004959D9" w14:paraId="2F03623D" w14:textId="77777777" w:rsidTr="00DE02DB">
        <w:trPr>
          <w:trHeight w:val="288"/>
        </w:trPr>
        <w:tc>
          <w:tcPr>
            <w:tcW w:w="988" w:type="dxa"/>
            <w:noWrap/>
            <w:hideMark/>
          </w:tcPr>
          <w:p w14:paraId="3A4569DD" w14:textId="77777777" w:rsidR="004C22F9" w:rsidRPr="004C22F9" w:rsidRDefault="004C22F9" w:rsidP="004C22F9">
            <w:pPr>
              <w:rPr>
                <w:sz w:val="20"/>
                <w:szCs w:val="20"/>
                <w:lang w:eastAsia="en-AU"/>
              </w:rPr>
            </w:pPr>
            <w:r w:rsidRPr="004C22F9">
              <w:rPr>
                <w:sz w:val="20"/>
                <w:szCs w:val="20"/>
                <w:lang w:eastAsia="en-AU"/>
              </w:rPr>
              <w:t>E64B</w:t>
            </w:r>
          </w:p>
        </w:tc>
        <w:tc>
          <w:tcPr>
            <w:tcW w:w="5953" w:type="dxa"/>
            <w:noWrap/>
            <w:hideMark/>
          </w:tcPr>
          <w:p w14:paraId="13FB0D3E" w14:textId="77777777" w:rsidR="004C22F9" w:rsidRPr="004C22F9" w:rsidRDefault="004C22F9" w:rsidP="004C22F9">
            <w:pPr>
              <w:rPr>
                <w:sz w:val="20"/>
                <w:szCs w:val="20"/>
                <w:lang w:eastAsia="en-AU"/>
              </w:rPr>
            </w:pPr>
            <w:r w:rsidRPr="004C22F9">
              <w:rPr>
                <w:sz w:val="20"/>
                <w:szCs w:val="20"/>
                <w:lang w:eastAsia="en-AU"/>
              </w:rPr>
              <w:t>Pulmonary Oedema and Respiratory Failure, Minor Complexity</w:t>
            </w:r>
          </w:p>
        </w:tc>
        <w:tc>
          <w:tcPr>
            <w:tcW w:w="1486" w:type="dxa"/>
            <w:noWrap/>
            <w:hideMark/>
          </w:tcPr>
          <w:p w14:paraId="2137C1B7" w14:textId="77777777" w:rsidR="004C22F9" w:rsidRPr="004C22F9" w:rsidRDefault="004C22F9" w:rsidP="00B379D4">
            <w:pPr>
              <w:jc w:val="center"/>
              <w:rPr>
                <w:sz w:val="20"/>
                <w:szCs w:val="20"/>
                <w:lang w:eastAsia="en-AU"/>
              </w:rPr>
            </w:pPr>
            <w:r w:rsidRPr="004C22F9">
              <w:rPr>
                <w:sz w:val="20"/>
                <w:szCs w:val="20"/>
                <w:lang w:eastAsia="en-AU"/>
              </w:rPr>
              <w:t>0.822</w:t>
            </w:r>
          </w:p>
        </w:tc>
        <w:tc>
          <w:tcPr>
            <w:tcW w:w="1486" w:type="dxa"/>
            <w:noWrap/>
            <w:hideMark/>
          </w:tcPr>
          <w:p w14:paraId="730F5A2D" w14:textId="77777777" w:rsidR="004C22F9" w:rsidRPr="004C22F9" w:rsidRDefault="004C22F9" w:rsidP="00B379D4">
            <w:pPr>
              <w:jc w:val="center"/>
              <w:rPr>
                <w:sz w:val="20"/>
                <w:szCs w:val="20"/>
                <w:lang w:eastAsia="en-AU"/>
              </w:rPr>
            </w:pPr>
            <w:r w:rsidRPr="004C22F9">
              <w:rPr>
                <w:sz w:val="20"/>
                <w:szCs w:val="20"/>
                <w:lang w:eastAsia="en-AU"/>
              </w:rPr>
              <w:t>1.409</w:t>
            </w:r>
          </w:p>
        </w:tc>
      </w:tr>
      <w:tr w:rsidR="004C22F9" w:rsidRPr="004959D9" w14:paraId="32BCC869" w14:textId="77777777" w:rsidTr="00DE02DB">
        <w:trPr>
          <w:trHeight w:val="288"/>
        </w:trPr>
        <w:tc>
          <w:tcPr>
            <w:tcW w:w="988" w:type="dxa"/>
            <w:noWrap/>
            <w:hideMark/>
          </w:tcPr>
          <w:p w14:paraId="2FDC9B99" w14:textId="77777777" w:rsidR="004C22F9" w:rsidRPr="004C22F9" w:rsidRDefault="004C22F9" w:rsidP="004C22F9">
            <w:pPr>
              <w:rPr>
                <w:sz w:val="20"/>
                <w:szCs w:val="20"/>
                <w:lang w:eastAsia="en-AU"/>
              </w:rPr>
            </w:pPr>
            <w:r w:rsidRPr="004C22F9">
              <w:rPr>
                <w:sz w:val="20"/>
                <w:szCs w:val="20"/>
                <w:lang w:eastAsia="en-AU"/>
              </w:rPr>
              <w:t>E65A</w:t>
            </w:r>
          </w:p>
        </w:tc>
        <w:tc>
          <w:tcPr>
            <w:tcW w:w="5953" w:type="dxa"/>
            <w:noWrap/>
            <w:hideMark/>
          </w:tcPr>
          <w:p w14:paraId="3D4A0377" w14:textId="77777777" w:rsidR="004C22F9" w:rsidRPr="004C22F9" w:rsidRDefault="004C22F9" w:rsidP="004C22F9">
            <w:pPr>
              <w:rPr>
                <w:sz w:val="20"/>
                <w:szCs w:val="20"/>
                <w:lang w:eastAsia="en-AU"/>
              </w:rPr>
            </w:pPr>
            <w:r w:rsidRPr="004C22F9">
              <w:rPr>
                <w:sz w:val="20"/>
                <w:szCs w:val="20"/>
                <w:lang w:eastAsia="en-AU"/>
              </w:rPr>
              <w:t>Chronic Obstructive Pulmonary Disease, Major Complexity</w:t>
            </w:r>
          </w:p>
        </w:tc>
        <w:tc>
          <w:tcPr>
            <w:tcW w:w="1486" w:type="dxa"/>
            <w:noWrap/>
            <w:hideMark/>
          </w:tcPr>
          <w:p w14:paraId="5B73BFA0" w14:textId="77777777" w:rsidR="004C22F9" w:rsidRPr="004C22F9" w:rsidRDefault="004C22F9" w:rsidP="00B379D4">
            <w:pPr>
              <w:jc w:val="center"/>
              <w:rPr>
                <w:sz w:val="20"/>
                <w:szCs w:val="20"/>
                <w:lang w:eastAsia="en-AU"/>
              </w:rPr>
            </w:pPr>
            <w:r w:rsidRPr="004C22F9">
              <w:rPr>
                <w:sz w:val="20"/>
                <w:szCs w:val="20"/>
                <w:lang w:eastAsia="en-AU"/>
              </w:rPr>
              <w:t>1.58</w:t>
            </w:r>
          </w:p>
        </w:tc>
        <w:tc>
          <w:tcPr>
            <w:tcW w:w="1486" w:type="dxa"/>
            <w:noWrap/>
            <w:hideMark/>
          </w:tcPr>
          <w:p w14:paraId="028B3D56" w14:textId="77777777" w:rsidR="004C22F9" w:rsidRPr="004C22F9" w:rsidRDefault="004C22F9" w:rsidP="00B379D4">
            <w:pPr>
              <w:jc w:val="center"/>
              <w:rPr>
                <w:sz w:val="20"/>
                <w:szCs w:val="20"/>
                <w:lang w:eastAsia="en-AU"/>
              </w:rPr>
            </w:pPr>
            <w:r w:rsidRPr="004C22F9">
              <w:rPr>
                <w:sz w:val="20"/>
                <w:szCs w:val="20"/>
                <w:lang w:eastAsia="en-AU"/>
              </w:rPr>
              <w:t>1.696</w:t>
            </w:r>
          </w:p>
        </w:tc>
      </w:tr>
      <w:tr w:rsidR="004C22F9" w:rsidRPr="004959D9" w14:paraId="3CCF11E5" w14:textId="77777777" w:rsidTr="00DE02DB">
        <w:trPr>
          <w:trHeight w:val="288"/>
        </w:trPr>
        <w:tc>
          <w:tcPr>
            <w:tcW w:w="988" w:type="dxa"/>
            <w:noWrap/>
            <w:hideMark/>
          </w:tcPr>
          <w:p w14:paraId="0F613885" w14:textId="77777777" w:rsidR="004C22F9" w:rsidRPr="004C22F9" w:rsidRDefault="004C22F9" w:rsidP="004C22F9">
            <w:pPr>
              <w:rPr>
                <w:sz w:val="20"/>
                <w:szCs w:val="20"/>
                <w:lang w:eastAsia="en-AU"/>
              </w:rPr>
            </w:pPr>
            <w:r w:rsidRPr="004C22F9">
              <w:rPr>
                <w:sz w:val="20"/>
                <w:szCs w:val="20"/>
                <w:lang w:eastAsia="en-AU"/>
              </w:rPr>
              <w:t>E65B</w:t>
            </w:r>
          </w:p>
        </w:tc>
        <w:tc>
          <w:tcPr>
            <w:tcW w:w="5953" w:type="dxa"/>
            <w:noWrap/>
            <w:hideMark/>
          </w:tcPr>
          <w:p w14:paraId="1FC1FEAA" w14:textId="77777777" w:rsidR="004C22F9" w:rsidRPr="004C22F9" w:rsidRDefault="004C22F9" w:rsidP="004C22F9">
            <w:pPr>
              <w:rPr>
                <w:sz w:val="20"/>
                <w:szCs w:val="20"/>
                <w:lang w:eastAsia="en-AU"/>
              </w:rPr>
            </w:pPr>
            <w:r w:rsidRPr="004C22F9">
              <w:rPr>
                <w:sz w:val="20"/>
                <w:szCs w:val="20"/>
                <w:lang w:eastAsia="en-AU"/>
              </w:rPr>
              <w:t>Chronic Obstructive Pulmonary Disease, Minor Complexity</w:t>
            </w:r>
          </w:p>
        </w:tc>
        <w:tc>
          <w:tcPr>
            <w:tcW w:w="1486" w:type="dxa"/>
            <w:noWrap/>
            <w:hideMark/>
          </w:tcPr>
          <w:p w14:paraId="70538A02" w14:textId="77777777" w:rsidR="004C22F9" w:rsidRPr="004C22F9" w:rsidRDefault="004C22F9" w:rsidP="00B379D4">
            <w:pPr>
              <w:jc w:val="center"/>
              <w:rPr>
                <w:sz w:val="20"/>
                <w:szCs w:val="20"/>
                <w:lang w:eastAsia="en-AU"/>
              </w:rPr>
            </w:pPr>
            <w:r w:rsidRPr="004C22F9">
              <w:rPr>
                <w:sz w:val="20"/>
                <w:szCs w:val="20"/>
                <w:lang w:eastAsia="en-AU"/>
              </w:rPr>
              <w:t>0.736</w:t>
            </w:r>
          </w:p>
        </w:tc>
        <w:tc>
          <w:tcPr>
            <w:tcW w:w="1486" w:type="dxa"/>
            <w:noWrap/>
            <w:hideMark/>
          </w:tcPr>
          <w:p w14:paraId="4FE26F27" w14:textId="77777777" w:rsidR="004C22F9" w:rsidRPr="004C22F9" w:rsidRDefault="004C22F9" w:rsidP="00B379D4">
            <w:pPr>
              <w:jc w:val="center"/>
              <w:rPr>
                <w:sz w:val="20"/>
                <w:szCs w:val="20"/>
                <w:lang w:eastAsia="en-AU"/>
              </w:rPr>
            </w:pPr>
            <w:r w:rsidRPr="004C22F9">
              <w:rPr>
                <w:sz w:val="20"/>
                <w:szCs w:val="20"/>
                <w:lang w:eastAsia="en-AU"/>
              </w:rPr>
              <w:t>0.852</w:t>
            </w:r>
          </w:p>
        </w:tc>
      </w:tr>
      <w:tr w:rsidR="004C22F9" w:rsidRPr="004959D9" w14:paraId="2D086DA8" w14:textId="77777777" w:rsidTr="00DE02DB">
        <w:trPr>
          <w:trHeight w:val="288"/>
        </w:trPr>
        <w:tc>
          <w:tcPr>
            <w:tcW w:w="988" w:type="dxa"/>
            <w:noWrap/>
            <w:hideMark/>
          </w:tcPr>
          <w:p w14:paraId="6EEE5927" w14:textId="77777777" w:rsidR="004C22F9" w:rsidRPr="004C22F9" w:rsidRDefault="004C22F9" w:rsidP="004C22F9">
            <w:pPr>
              <w:rPr>
                <w:sz w:val="20"/>
                <w:szCs w:val="20"/>
                <w:lang w:eastAsia="en-AU"/>
              </w:rPr>
            </w:pPr>
            <w:r w:rsidRPr="004C22F9">
              <w:rPr>
                <w:sz w:val="20"/>
                <w:szCs w:val="20"/>
                <w:lang w:eastAsia="en-AU"/>
              </w:rPr>
              <w:t>E66A</w:t>
            </w:r>
          </w:p>
        </w:tc>
        <w:tc>
          <w:tcPr>
            <w:tcW w:w="5953" w:type="dxa"/>
            <w:noWrap/>
            <w:hideMark/>
          </w:tcPr>
          <w:p w14:paraId="48DF1AA3" w14:textId="77777777" w:rsidR="004C22F9" w:rsidRPr="004C22F9" w:rsidRDefault="004C22F9" w:rsidP="004C22F9">
            <w:pPr>
              <w:rPr>
                <w:sz w:val="20"/>
                <w:szCs w:val="20"/>
                <w:lang w:eastAsia="en-AU"/>
              </w:rPr>
            </w:pPr>
            <w:r w:rsidRPr="004C22F9">
              <w:rPr>
                <w:sz w:val="20"/>
                <w:szCs w:val="20"/>
                <w:lang w:eastAsia="en-AU"/>
              </w:rPr>
              <w:t>Major Chest Trauma, Major Complexity</w:t>
            </w:r>
          </w:p>
        </w:tc>
        <w:tc>
          <w:tcPr>
            <w:tcW w:w="1486" w:type="dxa"/>
            <w:noWrap/>
            <w:hideMark/>
          </w:tcPr>
          <w:p w14:paraId="320DC797" w14:textId="77777777" w:rsidR="004C22F9" w:rsidRPr="004C22F9" w:rsidRDefault="004C22F9" w:rsidP="00B379D4">
            <w:pPr>
              <w:jc w:val="center"/>
              <w:rPr>
                <w:sz w:val="20"/>
                <w:szCs w:val="20"/>
                <w:lang w:eastAsia="en-AU"/>
              </w:rPr>
            </w:pPr>
            <w:r w:rsidRPr="004C22F9">
              <w:rPr>
                <w:sz w:val="20"/>
                <w:szCs w:val="20"/>
                <w:lang w:eastAsia="en-AU"/>
              </w:rPr>
              <w:t>2.066</w:t>
            </w:r>
          </w:p>
        </w:tc>
        <w:tc>
          <w:tcPr>
            <w:tcW w:w="1486" w:type="dxa"/>
            <w:noWrap/>
            <w:hideMark/>
          </w:tcPr>
          <w:p w14:paraId="55AEC6AB" w14:textId="77777777" w:rsidR="004C22F9" w:rsidRPr="004C22F9" w:rsidRDefault="004C22F9" w:rsidP="00B379D4">
            <w:pPr>
              <w:jc w:val="center"/>
              <w:rPr>
                <w:sz w:val="20"/>
                <w:szCs w:val="20"/>
                <w:lang w:eastAsia="en-AU"/>
              </w:rPr>
            </w:pPr>
            <w:r w:rsidRPr="004C22F9">
              <w:rPr>
                <w:sz w:val="20"/>
                <w:szCs w:val="20"/>
                <w:lang w:eastAsia="en-AU"/>
              </w:rPr>
              <w:t>3.262</w:t>
            </w:r>
          </w:p>
        </w:tc>
      </w:tr>
      <w:tr w:rsidR="004C22F9" w:rsidRPr="004959D9" w14:paraId="580CC440" w14:textId="77777777" w:rsidTr="00DE02DB">
        <w:trPr>
          <w:trHeight w:val="288"/>
        </w:trPr>
        <w:tc>
          <w:tcPr>
            <w:tcW w:w="988" w:type="dxa"/>
            <w:noWrap/>
            <w:hideMark/>
          </w:tcPr>
          <w:p w14:paraId="37639036" w14:textId="77777777" w:rsidR="004C22F9" w:rsidRPr="004C22F9" w:rsidRDefault="004C22F9" w:rsidP="004C22F9">
            <w:pPr>
              <w:rPr>
                <w:sz w:val="20"/>
                <w:szCs w:val="20"/>
                <w:lang w:eastAsia="en-AU"/>
              </w:rPr>
            </w:pPr>
            <w:r w:rsidRPr="004C22F9">
              <w:rPr>
                <w:sz w:val="20"/>
                <w:szCs w:val="20"/>
                <w:lang w:eastAsia="en-AU"/>
              </w:rPr>
              <w:t>E66B</w:t>
            </w:r>
          </w:p>
        </w:tc>
        <w:tc>
          <w:tcPr>
            <w:tcW w:w="5953" w:type="dxa"/>
            <w:noWrap/>
            <w:hideMark/>
          </w:tcPr>
          <w:p w14:paraId="01A03AB7" w14:textId="77777777" w:rsidR="004C22F9" w:rsidRPr="004C22F9" w:rsidRDefault="004C22F9" w:rsidP="004C22F9">
            <w:pPr>
              <w:rPr>
                <w:sz w:val="20"/>
                <w:szCs w:val="20"/>
                <w:lang w:eastAsia="en-AU"/>
              </w:rPr>
            </w:pPr>
            <w:r w:rsidRPr="004C22F9">
              <w:rPr>
                <w:sz w:val="20"/>
                <w:szCs w:val="20"/>
                <w:lang w:eastAsia="en-AU"/>
              </w:rPr>
              <w:t>Major Chest Trauma, Minor Complexity</w:t>
            </w:r>
          </w:p>
        </w:tc>
        <w:tc>
          <w:tcPr>
            <w:tcW w:w="1486" w:type="dxa"/>
            <w:noWrap/>
            <w:hideMark/>
          </w:tcPr>
          <w:p w14:paraId="7AF942D0" w14:textId="77777777" w:rsidR="004C22F9" w:rsidRPr="004C22F9" w:rsidRDefault="004C22F9" w:rsidP="00B379D4">
            <w:pPr>
              <w:jc w:val="center"/>
              <w:rPr>
                <w:sz w:val="20"/>
                <w:szCs w:val="20"/>
                <w:lang w:eastAsia="en-AU"/>
              </w:rPr>
            </w:pPr>
            <w:r w:rsidRPr="004C22F9">
              <w:rPr>
                <w:sz w:val="20"/>
                <w:szCs w:val="20"/>
                <w:lang w:eastAsia="en-AU"/>
              </w:rPr>
              <w:t>0.662</w:t>
            </w:r>
          </w:p>
        </w:tc>
        <w:tc>
          <w:tcPr>
            <w:tcW w:w="1486" w:type="dxa"/>
            <w:noWrap/>
            <w:hideMark/>
          </w:tcPr>
          <w:p w14:paraId="47851894" w14:textId="77777777" w:rsidR="004C22F9" w:rsidRPr="004C22F9" w:rsidRDefault="004C22F9" w:rsidP="00B379D4">
            <w:pPr>
              <w:jc w:val="center"/>
              <w:rPr>
                <w:sz w:val="20"/>
                <w:szCs w:val="20"/>
                <w:lang w:eastAsia="en-AU"/>
              </w:rPr>
            </w:pPr>
            <w:r w:rsidRPr="004C22F9">
              <w:rPr>
                <w:sz w:val="20"/>
                <w:szCs w:val="20"/>
                <w:lang w:eastAsia="en-AU"/>
              </w:rPr>
              <w:t>0.925</w:t>
            </w:r>
          </w:p>
        </w:tc>
      </w:tr>
      <w:tr w:rsidR="004C22F9" w:rsidRPr="004959D9" w14:paraId="4B43C997" w14:textId="77777777" w:rsidTr="00DE02DB">
        <w:trPr>
          <w:trHeight w:val="288"/>
        </w:trPr>
        <w:tc>
          <w:tcPr>
            <w:tcW w:w="988" w:type="dxa"/>
            <w:noWrap/>
            <w:hideMark/>
          </w:tcPr>
          <w:p w14:paraId="7CD1A6F5" w14:textId="77777777" w:rsidR="004C22F9" w:rsidRPr="004C22F9" w:rsidRDefault="004C22F9" w:rsidP="004C22F9">
            <w:pPr>
              <w:rPr>
                <w:sz w:val="20"/>
                <w:szCs w:val="20"/>
                <w:lang w:eastAsia="en-AU"/>
              </w:rPr>
            </w:pPr>
            <w:r w:rsidRPr="004C22F9">
              <w:rPr>
                <w:sz w:val="20"/>
                <w:szCs w:val="20"/>
                <w:lang w:eastAsia="en-AU"/>
              </w:rPr>
              <w:t>E67A</w:t>
            </w:r>
          </w:p>
        </w:tc>
        <w:tc>
          <w:tcPr>
            <w:tcW w:w="5953" w:type="dxa"/>
            <w:noWrap/>
            <w:hideMark/>
          </w:tcPr>
          <w:p w14:paraId="11FF11CC" w14:textId="77777777" w:rsidR="004C22F9" w:rsidRPr="004C22F9" w:rsidRDefault="004C22F9" w:rsidP="004C22F9">
            <w:pPr>
              <w:rPr>
                <w:sz w:val="20"/>
                <w:szCs w:val="20"/>
                <w:lang w:eastAsia="en-AU"/>
              </w:rPr>
            </w:pPr>
            <w:r w:rsidRPr="004C22F9">
              <w:rPr>
                <w:sz w:val="20"/>
                <w:szCs w:val="20"/>
                <w:lang w:eastAsia="en-AU"/>
              </w:rPr>
              <w:t>Respiratory Signs and Symptoms, Major Complexity</w:t>
            </w:r>
          </w:p>
        </w:tc>
        <w:tc>
          <w:tcPr>
            <w:tcW w:w="1486" w:type="dxa"/>
            <w:noWrap/>
            <w:hideMark/>
          </w:tcPr>
          <w:p w14:paraId="015A7E47" w14:textId="77777777" w:rsidR="004C22F9" w:rsidRPr="004C22F9" w:rsidRDefault="004C22F9" w:rsidP="00B379D4">
            <w:pPr>
              <w:jc w:val="center"/>
              <w:rPr>
                <w:sz w:val="20"/>
                <w:szCs w:val="20"/>
                <w:lang w:eastAsia="en-AU"/>
              </w:rPr>
            </w:pPr>
            <w:r w:rsidRPr="004C22F9">
              <w:rPr>
                <w:sz w:val="20"/>
                <w:szCs w:val="20"/>
                <w:lang w:eastAsia="en-AU"/>
              </w:rPr>
              <w:t>0.993</w:t>
            </w:r>
          </w:p>
        </w:tc>
        <w:tc>
          <w:tcPr>
            <w:tcW w:w="1486" w:type="dxa"/>
            <w:noWrap/>
            <w:hideMark/>
          </w:tcPr>
          <w:p w14:paraId="07AB21FE" w14:textId="77777777" w:rsidR="004C22F9" w:rsidRPr="004C22F9" w:rsidRDefault="004C22F9" w:rsidP="00B379D4">
            <w:pPr>
              <w:jc w:val="center"/>
              <w:rPr>
                <w:sz w:val="20"/>
                <w:szCs w:val="20"/>
                <w:lang w:eastAsia="en-AU"/>
              </w:rPr>
            </w:pPr>
            <w:r w:rsidRPr="004C22F9">
              <w:rPr>
                <w:sz w:val="20"/>
                <w:szCs w:val="20"/>
                <w:lang w:eastAsia="en-AU"/>
              </w:rPr>
              <w:t>2.432</w:t>
            </w:r>
          </w:p>
        </w:tc>
      </w:tr>
      <w:tr w:rsidR="004C22F9" w:rsidRPr="004959D9" w14:paraId="2982B10E" w14:textId="77777777" w:rsidTr="00DE02DB">
        <w:trPr>
          <w:trHeight w:val="288"/>
        </w:trPr>
        <w:tc>
          <w:tcPr>
            <w:tcW w:w="988" w:type="dxa"/>
            <w:noWrap/>
            <w:hideMark/>
          </w:tcPr>
          <w:p w14:paraId="029993AB" w14:textId="77777777" w:rsidR="004C22F9" w:rsidRPr="004C22F9" w:rsidRDefault="004C22F9" w:rsidP="004C22F9">
            <w:pPr>
              <w:rPr>
                <w:sz w:val="20"/>
                <w:szCs w:val="20"/>
                <w:lang w:eastAsia="en-AU"/>
              </w:rPr>
            </w:pPr>
            <w:r w:rsidRPr="004C22F9">
              <w:rPr>
                <w:sz w:val="20"/>
                <w:szCs w:val="20"/>
                <w:lang w:eastAsia="en-AU"/>
              </w:rPr>
              <w:t>E67B</w:t>
            </w:r>
          </w:p>
        </w:tc>
        <w:tc>
          <w:tcPr>
            <w:tcW w:w="5953" w:type="dxa"/>
            <w:noWrap/>
            <w:hideMark/>
          </w:tcPr>
          <w:p w14:paraId="58C2AED5" w14:textId="77777777" w:rsidR="004C22F9" w:rsidRPr="004C22F9" w:rsidRDefault="004C22F9" w:rsidP="004C22F9">
            <w:pPr>
              <w:rPr>
                <w:sz w:val="20"/>
                <w:szCs w:val="20"/>
                <w:lang w:eastAsia="en-AU"/>
              </w:rPr>
            </w:pPr>
            <w:r w:rsidRPr="004C22F9">
              <w:rPr>
                <w:sz w:val="20"/>
                <w:szCs w:val="20"/>
                <w:lang w:eastAsia="en-AU"/>
              </w:rPr>
              <w:t>Respiratory Signs and Symptoms, Minor Complexity</w:t>
            </w:r>
          </w:p>
        </w:tc>
        <w:tc>
          <w:tcPr>
            <w:tcW w:w="1486" w:type="dxa"/>
            <w:noWrap/>
            <w:hideMark/>
          </w:tcPr>
          <w:p w14:paraId="3FBA0590" w14:textId="77777777" w:rsidR="004C22F9" w:rsidRPr="004C22F9" w:rsidRDefault="004C22F9" w:rsidP="00B379D4">
            <w:pPr>
              <w:jc w:val="center"/>
              <w:rPr>
                <w:sz w:val="20"/>
                <w:szCs w:val="20"/>
                <w:lang w:eastAsia="en-AU"/>
              </w:rPr>
            </w:pPr>
            <w:r w:rsidRPr="004C22F9">
              <w:rPr>
                <w:sz w:val="20"/>
                <w:szCs w:val="20"/>
                <w:lang w:eastAsia="en-AU"/>
              </w:rPr>
              <w:t>0.513</w:t>
            </w:r>
          </w:p>
        </w:tc>
        <w:tc>
          <w:tcPr>
            <w:tcW w:w="1486" w:type="dxa"/>
            <w:noWrap/>
            <w:hideMark/>
          </w:tcPr>
          <w:p w14:paraId="5E742A2C" w14:textId="77777777" w:rsidR="004C22F9" w:rsidRPr="004C22F9" w:rsidRDefault="004C22F9" w:rsidP="00B379D4">
            <w:pPr>
              <w:jc w:val="center"/>
              <w:rPr>
                <w:sz w:val="20"/>
                <w:szCs w:val="20"/>
                <w:lang w:eastAsia="en-AU"/>
              </w:rPr>
            </w:pPr>
            <w:r w:rsidRPr="004C22F9">
              <w:rPr>
                <w:sz w:val="20"/>
                <w:szCs w:val="20"/>
                <w:lang w:eastAsia="en-AU"/>
              </w:rPr>
              <w:t>0.459</w:t>
            </w:r>
          </w:p>
        </w:tc>
      </w:tr>
      <w:tr w:rsidR="004C22F9" w:rsidRPr="004959D9" w14:paraId="1D0DB7CF" w14:textId="77777777" w:rsidTr="00DE02DB">
        <w:trPr>
          <w:trHeight w:val="288"/>
        </w:trPr>
        <w:tc>
          <w:tcPr>
            <w:tcW w:w="988" w:type="dxa"/>
            <w:noWrap/>
            <w:hideMark/>
          </w:tcPr>
          <w:p w14:paraId="15CF1C1D" w14:textId="77777777" w:rsidR="004C22F9" w:rsidRPr="004C22F9" w:rsidRDefault="004C22F9" w:rsidP="004C22F9">
            <w:pPr>
              <w:rPr>
                <w:sz w:val="20"/>
                <w:szCs w:val="20"/>
                <w:lang w:eastAsia="en-AU"/>
              </w:rPr>
            </w:pPr>
            <w:r w:rsidRPr="004C22F9">
              <w:rPr>
                <w:sz w:val="20"/>
                <w:szCs w:val="20"/>
                <w:lang w:eastAsia="en-AU"/>
              </w:rPr>
              <w:t>E68A</w:t>
            </w:r>
          </w:p>
        </w:tc>
        <w:tc>
          <w:tcPr>
            <w:tcW w:w="5953" w:type="dxa"/>
            <w:noWrap/>
            <w:hideMark/>
          </w:tcPr>
          <w:p w14:paraId="45763696" w14:textId="77777777" w:rsidR="004C22F9" w:rsidRPr="004C22F9" w:rsidRDefault="004C22F9" w:rsidP="004C22F9">
            <w:pPr>
              <w:rPr>
                <w:sz w:val="20"/>
                <w:szCs w:val="20"/>
                <w:lang w:eastAsia="en-AU"/>
              </w:rPr>
            </w:pPr>
            <w:r w:rsidRPr="004C22F9">
              <w:rPr>
                <w:sz w:val="20"/>
                <w:szCs w:val="20"/>
                <w:lang w:eastAsia="en-AU"/>
              </w:rPr>
              <w:t>Pneumothorax, Major Complexity</w:t>
            </w:r>
          </w:p>
        </w:tc>
        <w:tc>
          <w:tcPr>
            <w:tcW w:w="1486" w:type="dxa"/>
            <w:noWrap/>
            <w:hideMark/>
          </w:tcPr>
          <w:p w14:paraId="6318FF38" w14:textId="77777777" w:rsidR="004C22F9" w:rsidRPr="004C22F9" w:rsidRDefault="004C22F9" w:rsidP="00B379D4">
            <w:pPr>
              <w:jc w:val="center"/>
              <w:rPr>
                <w:sz w:val="20"/>
                <w:szCs w:val="20"/>
                <w:lang w:eastAsia="en-AU"/>
              </w:rPr>
            </w:pPr>
            <w:r w:rsidRPr="004C22F9">
              <w:rPr>
                <w:sz w:val="20"/>
                <w:szCs w:val="20"/>
                <w:lang w:eastAsia="en-AU"/>
              </w:rPr>
              <w:t>2.5</w:t>
            </w:r>
          </w:p>
        </w:tc>
        <w:tc>
          <w:tcPr>
            <w:tcW w:w="1486" w:type="dxa"/>
            <w:noWrap/>
            <w:hideMark/>
          </w:tcPr>
          <w:p w14:paraId="5103E24E" w14:textId="77777777" w:rsidR="004C22F9" w:rsidRPr="004C22F9" w:rsidRDefault="004C22F9" w:rsidP="00B379D4">
            <w:pPr>
              <w:jc w:val="center"/>
              <w:rPr>
                <w:sz w:val="20"/>
                <w:szCs w:val="20"/>
                <w:lang w:eastAsia="en-AU"/>
              </w:rPr>
            </w:pPr>
            <w:r w:rsidRPr="004C22F9">
              <w:rPr>
                <w:sz w:val="20"/>
                <w:szCs w:val="20"/>
                <w:lang w:eastAsia="en-AU"/>
              </w:rPr>
              <w:t>1.814</w:t>
            </w:r>
          </w:p>
        </w:tc>
      </w:tr>
      <w:tr w:rsidR="004C22F9" w:rsidRPr="004959D9" w14:paraId="63D237E4" w14:textId="77777777" w:rsidTr="00DE02DB">
        <w:trPr>
          <w:trHeight w:val="288"/>
        </w:trPr>
        <w:tc>
          <w:tcPr>
            <w:tcW w:w="988" w:type="dxa"/>
            <w:noWrap/>
            <w:hideMark/>
          </w:tcPr>
          <w:p w14:paraId="32514223" w14:textId="77777777" w:rsidR="004C22F9" w:rsidRPr="004C22F9" w:rsidRDefault="004C22F9" w:rsidP="004C22F9">
            <w:pPr>
              <w:rPr>
                <w:sz w:val="20"/>
                <w:szCs w:val="20"/>
                <w:lang w:eastAsia="en-AU"/>
              </w:rPr>
            </w:pPr>
            <w:r w:rsidRPr="004C22F9">
              <w:rPr>
                <w:sz w:val="20"/>
                <w:szCs w:val="20"/>
                <w:lang w:eastAsia="en-AU"/>
              </w:rPr>
              <w:t>E68B</w:t>
            </w:r>
          </w:p>
        </w:tc>
        <w:tc>
          <w:tcPr>
            <w:tcW w:w="5953" w:type="dxa"/>
            <w:noWrap/>
            <w:hideMark/>
          </w:tcPr>
          <w:p w14:paraId="72630C8F" w14:textId="77777777" w:rsidR="004C22F9" w:rsidRPr="004C22F9" w:rsidRDefault="004C22F9" w:rsidP="004C22F9">
            <w:pPr>
              <w:rPr>
                <w:sz w:val="20"/>
                <w:szCs w:val="20"/>
                <w:lang w:eastAsia="en-AU"/>
              </w:rPr>
            </w:pPr>
            <w:r w:rsidRPr="004C22F9">
              <w:rPr>
                <w:sz w:val="20"/>
                <w:szCs w:val="20"/>
                <w:lang w:eastAsia="en-AU"/>
              </w:rPr>
              <w:t>Pneumothorax, Minor Complexity</w:t>
            </w:r>
          </w:p>
        </w:tc>
        <w:tc>
          <w:tcPr>
            <w:tcW w:w="1486" w:type="dxa"/>
            <w:noWrap/>
            <w:hideMark/>
          </w:tcPr>
          <w:p w14:paraId="5CE5AD9A" w14:textId="77777777" w:rsidR="004C22F9" w:rsidRPr="004C22F9" w:rsidRDefault="004C22F9" w:rsidP="00B379D4">
            <w:pPr>
              <w:jc w:val="center"/>
              <w:rPr>
                <w:sz w:val="20"/>
                <w:szCs w:val="20"/>
                <w:lang w:eastAsia="en-AU"/>
              </w:rPr>
            </w:pPr>
            <w:r w:rsidRPr="004C22F9">
              <w:rPr>
                <w:sz w:val="20"/>
                <w:szCs w:val="20"/>
                <w:lang w:eastAsia="en-AU"/>
              </w:rPr>
              <w:t>0.694</w:t>
            </w:r>
          </w:p>
        </w:tc>
        <w:tc>
          <w:tcPr>
            <w:tcW w:w="1486" w:type="dxa"/>
            <w:noWrap/>
            <w:hideMark/>
          </w:tcPr>
          <w:p w14:paraId="7241DD43" w14:textId="77777777" w:rsidR="004C22F9" w:rsidRPr="004C22F9" w:rsidRDefault="004C22F9" w:rsidP="00B379D4">
            <w:pPr>
              <w:jc w:val="center"/>
              <w:rPr>
                <w:sz w:val="20"/>
                <w:szCs w:val="20"/>
                <w:lang w:eastAsia="en-AU"/>
              </w:rPr>
            </w:pPr>
            <w:r w:rsidRPr="004C22F9">
              <w:rPr>
                <w:sz w:val="20"/>
                <w:szCs w:val="20"/>
                <w:lang w:eastAsia="en-AU"/>
              </w:rPr>
              <w:t>0.828</w:t>
            </w:r>
          </w:p>
        </w:tc>
      </w:tr>
      <w:tr w:rsidR="004C22F9" w:rsidRPr="004959D9" w14:paraId="01C29EF4" w14:textId="77777777" w:rsidTr="00DE02DB">
        <w:trPr>
          <w:trHeight w:val="288"/>
        </w:trPr>
        <w:tc>
          <w:tcPr>
            <w:tcW w:w="988" w:type="dxa"/>
            <w:noWrap/>
            <w:hideMark/>
          </w:tcPr>
          <w:p w14:paraId="12B71D0B" w14:textId="77777777" w:rsidR="004C22F9" w:rsidRPr="004C22F9" w:rsidRDefault="004C22F9" w:rsidP="004C22F9">
            <w:pPr>
              <w:rPr>
                <w:sz w:val="20"/>
                <w:szCs w:val="20"/>
                <w:lang w:eastAsia="en-AU"/>
              </w:rPr>
            </w:pPr>
            <w:r w:rsidRPr="004C22F9">
              <w:rPr>
                <w:sz w:val="20"/>
                <w:szCs w:val="20"/>
                <w:lang w:eastAsia="en-AU"/>
              </w:rPr>
              <w:t>E69A</w:t>
            </w:r>
          </w:p>
        </w:tc>
        <w:tc>
          <w:tcPr>
            <w:tcW w:w="5953" w:type="dxa"/>
            <w:noWrap/>
            <w:hideMark/>
          </w:tcPr>
          <w:p w14:paraId="15E1E21A" w14:textId="77777777" w:rsidR="004C22F9" w:rsidRPr="004C22F9" w:rsidRDefault="004C22F9" w:rsidP="004C22F9">
            <w:pPr>
              <w:rPr>
                <w:sz w:val="20"/>
                <w:szCs w:val="20"/>
                <w:lang w:eastAsia="en-AU"/>
              </w:rPr>
            </w:pPr>
            <w:r w:rsidRPr="004C22F9">
              <w:rPr>
                <w:sz w:val="20"/>
                <w:szCs w:val="20"/>
                <w:lang w:eastAsia="en-AU"/>
              </w:rPr>
              <w:t>Bronchitis and Asthma, Major Complexity</w:t>
            </w:r>
          </w:p>
        </w:tc>
        <w:tc>
          <w:tcPr>
            <w:tcW w:w="1486" w:type="dxa"/>
            <w:noWrap/>
            <w:hideMark/>
          </w:tcPr>
          <w:p w14:paraId="15ABAE47" w14:textId="77777777" w:rsidR="004C22F9" w:rsidRPr="004C22F9" w:rsidRDefault="004C22F9" w:rsidP="00B379D4">
            <w:pPr>
              <w:jc w:val="center"/>
              <w:rPr>
                <w:sz w:val="20"/>
                <w:szCs w:val="20"/>
                <w:lang w:eastAsia="en-AU"/>
              </w:rPr>
            </w:pPr>
            <w:r w:rsidRPr="004C22F9">
              <w:rPr>
                <w:sz w:val="20"/>
                <w:szCs w:val="20"/>
                <w:lang w:eastAsia="en-AU"/>
              </w:rPr>
              <w:t>0.838</w:t>
            </w:r>
          </w:p>
        </w:tc>
        <w:tc>
          <w:tcPr>
            <w:tcW w:w="1486" w:type="dxa"/>
            <w:noWrap/>
            <w:hideMark/>
          </w:tcPr>
          <w:p w14:paraId="7649A16C" w14:textId="77777777" w:rsidR="004C22F9" w:rsidRPr="004C22F9" w:rsidRDefault="004C22F9" w:rsidP="00B379D4">
            <w:pPr>
              <w:jc w:val="center"/>
              <w:rPr>
                <w:sz w:val="20"/>
                <w:szCs w:val="20"/>
                <w:lang w:eastAsia="en-AU"/>
              </w:rPr>
            </w:pPr>
            <w:r w:rsidRPr="004C22F9">
              <w:rPr>
                <w:sz w:val="20"/>
                <w:szCs w:val="20"/>
                <w:lang w:eastAsia="en-AU"/>
              </w:rPr>
              <w:t>1.005</w:t>
            </w:r>
          </w:p>
        </w:tc>
      </w:tr>
      <w:tr w:rsidR="004C22F9" w:rsidRPr="004959D9" w14:paraId="7682A168" w14:textId="77777777" w:rsidTr="00DE02DB">
        <w:trPr>
          <w:trHeight w:val="288"/>
        </w:trPr>
        <w:tc>
          <w:tcPr>
            <w:tcW w:w="988" w:type="dxa"/>
            <w:noWrap/>
            <w:hideMark/>
          </w:tcPr>
          <w:p w14:paraId="2258ADB7" w14:textId="77777777" w:rsidR="004C22F9" w:rsidRPr="004C22F9" w:rsidRDefault="004C22F9" w:rsidP="004C22F9">
            <w:pPr>
              <w:rPr>
                <w:sz w:val="20"/>
                <w:szCs w:val="20"/>
                <w:lang w:eastAsia="en-AU"/>
              </w:rPr>
            </w:pPr>
            <w:r w:rsidRPr="004C22F9">
              <w:rPr>
                <w:sz w:val="20"/>
                <w:szCs w:val="20"/>
                <w:lang w:eastAsia="en-AU"/>
              </w:rPr>
              <w:t>E69B</w:t>
            </w:r>
          </w:p>
        </w:tc>
        <w:tc>
          <w:tcPr>
            <w:tcW w:w="5953" w:type="dxa"/>
            <w:noWrap/>
            <w:hideMark/>
          </w:tcPr>
          <w:p w14:paraId="3F0D0C5E" w14:textId="77777777" w:rsidR="004C22F9" w:rsidRPr="004C22F9" w:rsidRDefault="004C22F9" w:rsidP="004C22F9">
            <w:pPr>
              <w:rPr>
                <w:sz w:val="20"/>
                <w:szCs w:val="20"/>
                <w:lang w:eastAsia="en-AU"/>
              </w:rPr>
            </w:pPr>
            <w:r w:rsidRPr="004C22F9">
              <w:rPr>
                <w:sz w:val="20"/>
                <w:szCs w:val="20"/>
                <w:lang w:eastAsia="en-AU"/>
              </w:rPr>
              <w:t>Bronchitis and Asthma, Minor Complexity</w:t>
            </w:r>
          </w:p>
        </w:tc>
        <w:tc>
          <w:tcPr>
            <w:tcW w:w="1486" w:type="dxa"/>
            <w:noWrap/>
            <w:hideMark/>
          </w:tcPr>
          <w:p w14:paraId="72A0362E" w14:textId="77777777" w:rsidR="004C22F9" w:rsidRPr="004C22F9" w:rsidRDefault="004C22F9" w:rsidP="00B379D4">
            <w:pPr>
              <w:jc w:val="center"/>
              <w:rPr>
                <w:sz w:val="20"/>
                <w:szCs w:val="20"/>
                <w:lang w:eastAsia="en-AU"/>
              </w:rPr>
            </w:pPr>
            <w:r w:rsidRPr="004C22F9">
              <w:rPr>
                <w:sz w:val="20"/>
                <w:szCs w:val="20"/>
                <w:lang w:eastAsia="en-AU"/>
              </w:rPr>
              <w:t>0.302</w:t>
            </w:r>
          </w:p>
        </w:tc>
        <w:tc>
          <w:tcPr>
            <w:tcW w:w="1486" w:type="dxa"/>
            <w:noWrap/>
            <w:hideMark/>
          </w:tcPr>
          <w:p w14:paraId="074B8038" w14:textId="77777777" w:rsidR="004C22F9" w:rsidRPr="004C22F9" w:rsidRDefault="004C22F9" w:rsidP="00B379D4">
            <w:pPr>
              <w:jc w:val="center"/>
              <w:rPr>
                <w:sz w:val="20"/>
                <w:szCs w:val="20"/>
                <w:lang w:eastAsia="en-AU"/>
              </w:rPr>
            </w:pPr>
            <w:r w:rsidRPr="004C22F9">
              <w:rPr>
                <w:sz w:val="20"/>
                <w:szCs w:val="20"/>
                <w:lang w:eastAsia="en-AU"/>
              </w:rPr>
              <w:t>0.478</w:t>
            </w:r>
          </w:p>
        </w:tc>
      </w:tr>
      <w:tr w:rsidR="004C22F9" w:rsidRPr="004959D9" w14:paraId="3836CED9" w14:textId="77777777" w:rsidTr="00DE02DB">
        <w:trPr>
          <w:trHeight w:val="288"/>
        </w:trPr>
        <w:tc>
          <w:tcPr>
            <w:tcW w:w="988" w:type="dxa"/>
            <w:noWrap/>
            <w:hideMark/>
          </w:tcPr>
          <w:p w14:paraId="0C771469" w14:textId="77777777" w:rsidR="004C22F9" w:rsidRPr="004C22F9" w:rsidRDefault="004C22F9" w:rsidP="004C22F9">
            <w:pPr>
              <w:rPr>
                <w:sz w:val="20"/>
                <w:szCs w:val="20"/>
                <w:lang w:eastAsia="en-AU"/>
              </w:rPr>
            </w:pPr>
            <w:r w:rsidRPr="004C22F9">
              <w:rPr>
                <w:sz w:val="20"/>
                <w:szCs w:val="20"/>
                <w:lang w:eastAsia="en-AU"/>
              </w:rPr>
              <w:t>E70A</w:t>
            </w:r>
          </w:p>
        </w:tc>
        <w:tc>
          <w:tcPr>
            <w:tcW w:w="5953" w:type="dxa"/>
            <w:noWrap/>
            <w:hideMark/>
          </w:tcPr>
          <w:p w14:paraId="4F56BCE9" w14:textId="77777777" w:rsidR="004C22F9" w:rsidRPr="004C22F9" w:rsidRDefault="004C22F9" w:rsidP="004C22F9">
            <w:pPr>
              <w:rPr>
                <w:sz w:val="20"/>
                <w:szCs w:val="20"/>
                <w:lang w:eastAsia="en-AU"/>
              </w:rPr>
            </w:pPr>
            <w:r w:rsidRPr="004C22F9">
              <w:rPr>
                <w:sz w:val="20"/>
                <w:szCs w:val="20"/>
                <w:lang w:eastAsia="en-AU"/>
              </w:rPr>
              <w:t>Whooping Cough and Acute Bronchiolitis, Major Complexity</w:t>
            </w:r>
          </w:p>
        </w:tc>
        <w:tc>
          <w:tcPr>
            <w:tcW w:w="1486" w:type="dxa"/>
            <w:noWrap/>
            <w:hideMark/>
          </w:tcPr>
          <w:p w14:paraId="4D9A1C66" w14:textId="77777777" w:rsidR="004C22F9" w:rsidRPr="004C22F9" w:rsidRDefault="004C22F9" w:rsidP="00B379D4">
            <w:pPr>
              <w:jc w:val="center"/>
              <w:rPr>
                <w:sz w:val="20"/>
                <w:szCs w:val="20"/>
                <w:lang w:eastAsia="en-AU"/>
              </w:rPr>
            </w:pPr>
            <w:r w:rsidRPr="004C22F9">
              <w:rPr>
                <w:sz w:val="20"/>
                <w:szCs w:val="20"/>
                <w:lang w:eastAsia="en-AU"/>
              </w:rPr>
              <w:t>0.749</w:t>
            </w:r>
          </w:p>
        </w:tc>
        <w:tc>
          <w:tcPr>
            <w:tcW w:w="1486" w:type="dxa"/>
            <w:noWrap/>
            <w:hideMark/>
          </w:tcPr>
          <w:p w14:paraId="2C404228" w14:textId="77777777" w:rsidR="004C22F9" w:rsidRPr="004C22F9" w:rsidRDefault="004C22F9" w:rsidP="00B379D4">
            <w:pPr>
              <w:jc w:val="center"/>
              <w:rPr>
                <w:sz w:val="20"/>
                <w:szCs w:val="20"/>
                <w:lang w:eastAsia="en-AU"/>
              </w:rPr>
            </w:pPr>
            <w:r w:rsidRPr="004C22F9">
              <w:rPr>
                <w:sz w:val="20"/>
                <w:szCs w:val="20"/>
                <w:lang w:eastAsia="en-AU"/>
              </w:rPr>
              <w:t>0.854</w:t>
            </w:r>
          </w:p>
        </w:tc>
      </w:tr>
      <w:tr w:rsidR="004C22F9" w:rsidRPr="004959D9" w14:paraId="7B664958" w14:textId="77777777" w:rsidTr="00DE02DB">
        <w:trPr>
          <w:trHeight w:val="288"/>
        </w:trPr>
        <w:tc>
          <w:tcPr>
            <w:tcW w:w="988" w:type="dxa"/>
            <w:noWrap/>
            <w:hideMark/>
          </w:tcPr>
          <w:p w14:paraId="29AA3E43" w14:textId="77777777" w:rsidR="004C22F9" w:rsidRPr="004C22F9" w:rsidRDefault="004C22F9" w:rsidP="004C22F9">
            <w:pPr>
              <w:rPr>
                <w:sz w:val="20"/>
                <w:szCs w:val="20"/>
                <w:lang w:eastAsia="en-AU"/>
              </w:rPr>
            </w:pPr>
            <w:r w:rsidRPr="004C22F9">
              <w:rPr>
                <w:sz w:val="20"/>
                <w:szCs w:val="20"/>
                <w:lang w:eastAsia="en-AU"/>
              </w:rPr>
              <w:t>E70B</w:t>
            </w:r>
          </w:p>
        </w:tc>
        <w:tc>
          <w:tcPr>
            <w:tcW w:w="5953" w:type="dxa"/>
            <w:noWrap/>
            <w:hideMark/>
          </w:tcPr>
          <w:p w14:paraId="03236B9B" w14:textId="77777777" w:rsidR="004C22F9" w:rsidRPr="004C22F9" w:rsidRDefault="004C22F9" w:rsidP="004C22F9">
            <w:pPr>
              <w:rPr>
                <w:sz w:val="20"/>
                <w:szCs w:val="20"/>
                <w:lang w:eastAsia="en-AU"/>
              </w:rPr>
            </w:pPr>
            <w:r w:rsidRPr="004C22F9">
              <w:rPr>
                <w:sz w:val="20"/>
                <w:szCs w:val="20"/>
                <w:lang w:eastAsia="en-AU"/>
              </w:rPr>
              <w:t>Whooping Cough and Acute Bronchiolitis, Minor Complexity</w:t>
            </w:r>
          </w:p>
        </w:tc>
        <w:tc>
          <w:tcPr>
            <w:tcW w:w="1486" w:type="dxa"/>
            <w:noWrap/>
            <w:hideMark/>
          </w:tcPr>
          <w:p w14:paraId="00E3D5EE" w14:textId="77777777" w:rsidR="004C22F9" w:rsidRPr="004C22F9" w:rsidRDefault="004C22F9" w:rsidP="00B379D4">
            <w:pPr>
              <w:jc w:val="center"/>
              <w:rPr>
                <w:sz w:val="20"/>
                <w:szCs w:val="20"/>
                <w:lang w:eastAsia="en-AU"/>
              </w:rPr>
            </w:pPr>
            <w:r w:rsidRPr="004C22F9">
              <w:rPr>
                <w:sz w:val="20"/>
                <w:szCs w:val="20"/>
                <w:lang w:eastAsia="en-AU"/>
              </w:rPr>
              <w:t>0.416</w:t>
            </w:r>
          </w:p>
        </w:tc>
        <w:tc>
          <w:tcPr>
            <w:tcW w:w="1486" w:type="dxa"/>
            <w:noWrap/>
            <w:hideMark/>
          </w:tcPr>
          <w:p w14:paraId="3F92BCEB" w14:textId="77777777" w:rsidR="004C22F9" w:rsidRPr="004C22F9" w:rsidRDefault="004C22F9" w:rsidP="00B379D4">
            <w:pPr>
              <w:jc w:val="center"/>
              <w:rPr>
                <w:sz w:val="20"/>
                <w:szCs w:val="20"/>
                <w:lang w:eastAsia="en-AU"/>
              </w:rPr>
            </w:pPr>
            <w:r w:rsidRPr="004C22F9">
              <w:rPr>
                <w:sz w:val="20"/>
                <w:szCs w:val="20"/>
                <w:lang w:eastAsia="en-AU"/>
              </w:rPr>
              <w:t>0.543</w:t>
            </w:r>
          </w:p>
        </w:tc>
      </w:tr>
      <w:tr w:rsidR="004C22F9" w:rsidRPr="004959D9" w14:paraId="1120022E" w14:textId="77777777" w:rsidTr="00DE02DB">
        <w:trPr>
          <w:trHeight w:val="288"/>
        </w:trPr>
        <w:tc>
          <w:tcPr>
            <w:tcW w:w="988" w:type="dxa"/>
            <w:noWrap/>
            <w:hideMark/>
          </w:tcPr>
          <w:p w14:paraId="1E18BB18" w14:textId="77777777" w:rsidR="004C22F9" w:rsidRPr="004C22F9" w:rsidRDefault="004C22F9" w:rsidP="004C22F9">
            <w:pPr>
              <w:rPr>
                <w:sz w:val="20"/>
                <w:szCs w:val="20"/>
                <w:lang w:eastAsia="en-AU"/>
              </w:rPr>
            </w:pPr>
            <w:r w:rsidRPr="004C22F9">
              <w:rPr>
                <w:sz w:val="20"/>
                <w:szCs w:val="20"/>
                <w:lang w:eastAsia="en-AU"/>
              </w:rPr>
              <w:t>E71A</w:t>
            </w:r>
          </w:p>
        </w:tc>
        <w:tc>
          <w:tcPr>
            <w:tcW w:w="5953" w:type="dxa"/>
            <w:noWrap/>
            <w:hideMark/>
          </w:tcPr>
          <w:p w14:paraId="35CE4097" w14:textId="77777777" w:rsidR="004C22F9" w:rsidRPr="004C22F9" w:rsidRDefault="004C22F9" w:rsidP="004C22F9">
            <w:pPr>
              <w:rPr>
                <w:sz w:val="20"/>
                <w:szCs w:val="20"/>
                <w:lang w:eastAsia="en-AU"/>
              </w:rPr>
            </w:pPr>
            <w:r w:rsidRPr="004C22F9">
              <w:rPr>
                <w:sz w:val="20"/>
                <w:szCs w:val="20"/>
                <w:lang w:eastAsia="en-AU"/>
              </w:rPr>
              <w:t>Respiratory Neoplastic Disorders, Major Complexity</w:t>
            </w:r>
          </w:p>
        </w:tc>
        <w:tc>
          <w:tcPr>
            <w:tcW w:w="1486" w:type="dxa"/>
            <w:noWrap/>
            <w:hideMark/>
          </w:tcPr>
          <w:p w14:paraId="4490B586" w14:textId="77777777" w:rsidR="004C22F9" w:rsidRPr="004C22F9" w:rsidRDefault="004C22F9" w:rsidP="00B379D4">
            <w:pPr>
              <w:jc w:val="center"/>
              <w:rPr>
                <w:sz w:val="20"/>
                <w:szCs w:val="20"/>
                <w:lang w:eastAsia="en-AU"/>
              </w:rPr>
            </w:pPr>
            <w:r w:rsidRPr="004C22F9">
              <w:rPr>
                <w:sz w:val="20"/>
                <w:szCs w:val="20"/>
                <w:lang w:eastAsia="en-AU"/>
              </w:rPr>
              <w:t>2.695</w:t>
            </w:r>
          </w:p>
        </w:tc>
        <w:tc>
          <w:tcPr>
            <w:tcW w:w="1486" w:type="dxa"/>
            <w:noWrap/>
            <w:hideMark/>
          </w:tcPr>
          <w:p w14:paraId="7E90B942" w14:textId="77777777" w:rsidR="004C22F9" w:rsidRPr="004C22F9" w:rsidRDefault="004C22F9" w:rsidP="00B379D4">
            <w:pPr>
              <w:jc w:val="center"/>
              <w:rPr>
                <w:sz w:val="20"/>
                <w:szCs w:val="20"/>
                <w:lang w:eastAsia="en-AU"/>
              </w:rPr>
            </w:pPr>
            <w:r w:rsidRPr="004C22F9">
              <w:rPr>
                <w:sz w:val="20"/>
                <w:szCs w:val="20"/>
                <w:lang w:eastAsia="en-AU"/>
              </w:rPr>
              <w:t>2.966</w:t>
            </w:r>
          </w:p>
        </w:tc>
      </w:tr>
      <w:tr w:rsidR="004C22F9" w:rsidRPr="004959D9" w14:paraId="4335B02F" w14:textId="77777777" w:rsidTr="00DE02DB">
        <w:trPr>
          <w:trHeight w:val="288"/>
        </w:trPr>
        <w:tc>
          <w:tcPr>
            <w:tcW w:w="988" w:type="dxa"/>
            <w:noWrap/>
            <w:hideMark/>
          </w:tcPr>
          <w:p w14:paraId="14005317" w14:textId="77777777" w:rsidR="004C22F9" w:rsidRPr="004C22F9" w:rsidRDefault="004C22F9" w:rsidP="004C22F9">
            <w:pPr>
              <w:rPr>
                <w:sz w:val="20"/>
                <w:szCs w:val="20"/>
                <w:lang w:eastAsia="en-AU"/>
              </w:rPr>
            </w:pPr>
            <w:r w:rsidRPr="004C22F9">
              <w:rPr>
                <w:sz w:val="20"/>
                <w:szCs w:val="20"/>
                <w:lang w:eastAsia="en-AU"/>
              </w:rPr>
              <w:t>E71B</w:t>
            </w:r>
          </w:p>
        </w:tc>
        <w:tc>
          <w:tcPr>
            <w:tcW w:w="5953" w:type="dxa"/>
            <w:noWrap/>
            <w:hideMark/>
          </w:tcPr>
          <w:p w14:paraId="6B804B8E" w14:textId="77777777" w:rsidR="004C22F9" w:rsidRPr="004C22F9" w:rsidRDefault="004C22F9" w:rsidP="004C22F9">
            <w:pPr>
              <w:rPr>
                <w:sz w:val="20"/>
                <w:szCs w:val="20"/>
                <w:lang w:eastAsia="en-AU"/>
              </w:rPr>
            </w:pPr>
            <w:r w:rsidRPr="004C22F9">
              <w:rPr>
                <w:sz w:val="20"/>
                <w:szCs w:val="20"/>
                <w:lang w:eastAsia="en-AU"/>
              </w:rPr>
              <w:t>Respiratory Neoplastic Disorders, Minor Complexity</w:t>
            </w:r>
          </w:p>
        </w:tc>
        <w:tc>
          <w:tcPr>
            <w:tcW w:w="1486" w:type="dxa"/>
            <w:noWrap/>
            <w:hideMark/>
          </w:tcPr>
          <w:p w14:paraId="33DF7B40" w14:textId="77777777" w:rsidR="004C22F9" w:rsidRPr="004C22F9" w:rsidRDefault="004C22F9" w:rsidP="00B379D4">
            <w:pPr>
              <w:jc w:val="center"/>
              <w:rPr>
                <w:sz w:val="20"/>
                <w:szCs w:val="20"/>
                <w:lang w:eastAsia="en-AU"/>
              </w:rPr>
            </w:pPr>
            <w:r w:rsidRPr="004C22F9">
              <w:rPr>
                <w:sz w:val="20"/>
                <w:szCs w:val="20"/>
                <w:lang w:eastAsia="en-AU"/>
              </w:rPr>
              <w:t>0.993</w:t>
            </w:r>
          </w:p>
        </w:tc>
        <w:tc>
          <w:tcPr>
            <w:tcW w:w="1486" w:type="dxa"/>
            <w:noWrap/>
            <w:hideMark/>
          </w:tcPr>
          <w:p w14:paraId="1F88190C" w14:textId="77777777" w:rsidR="004C22F9" w:rsidRPr="004C22F9" w:rsidRDefault="004C22F9" w:rsidP="00B379D4">
            <w:pPr>
              <w:jc w:val="center"/>
              <w:rPr>
                <w:sz w:val="20"/>
                <w:szCs w:val="20"/>
                <w:lang w:eastAsia="en-AU"/>
              </w:rPr>
            </w:pPr>
            <w:r w:rsidRPr="004C22F9">
              <w:rPr>
                <w:sz w:val="20"/>
                <w:szCs w:val="20"/>
                <w:lang w:eastAsia="en-AU"/>
              </w:rPr>
              <w:t>1.221</w:t>
            </w:r>
          </w:p>
        </w:tc>
      </w:tr>
      <w:tr w:rsidR="004C22F9" w:rsidRPr="004959D9" w14:paraId="05121FC2" w14:textId="77777777" w:rsidTr="00DE02DB">
        <w:trPr>
          <w:trHeight w:val="288"/>
        </w:trPr>
        <w:tc>
          <w:tcPr>
            <w:tcW w:w="988" w:type="dxa"/>
            <w:noWrap/>
            <w:hideMark/>
          </w:tcPr>
          <w:p w14:paraId="7DB4D835" w14:textId="77777777" w:rsidR="004C22F9" w:rsidRPr="004C22F9" w:rsidRDefault="004C22F9" w:rsidP="004C22F9">
            <w:pPr>
              <w:rPr>
                <w:sz w:val="20"/>
                <w:szCs w:val="20"/>
                <w:lang w:eastAsia="en-AU"/>
              </w:rPr>
            </w:pPr>
            <w:r w:rsidRPr="004C22F9">
              <w:rPr>
                <w:sz w:val="20"/>
                <w:szCs w:val="20"/>
                <w:lang w:eastAsia="en-AU"/>
              </w:rPr>
              <w:t>E72Z</w:t>
            </w:r>
          </w:p>
        </w:tc>
        <w:tc>
          <w:tcPr>
            <w:tcW w:w="5953" w:type="dxa"/>
            <w:noWrap/>
            <w:hideMark/>
          </w:tcPr>
          <w:p w14:paraId="1DD760FE" w14:textId="77777777" w:rsidR="004C22F9" w:rsidRPr="004C22F9" w:rsidRDefault="004C22F9" w:rsidP="004C22F9">
            <w:pPr>
              <w:rPr>
                <w:sz w:val="20"/>
                <w:szCs w:val="20"/>
                <w:lang w:eastAsia="en-AU"/>
              </w:rPr>
            </w:pPr>
            <w:r w:rsidRPr="004C22F9">
              <w:rPr>
                <w:sz w:val="20"/>
                <w:szCs w:val="20"/>
                <w:lang w:eastAsia="en-AU"/>
              </w:rPr>
              <w:t>Respiratory Problems Arising from Neonatal Period</w:t>
            </w:r>
          </w:p>
        </w:tc>
        <w:tc>
          <w:tcPr>
            <w:tcW w:w="1486" w:type="dxa"/>
            <w:noWrap/>
            <w:hideMark/>
          </w:tcPr>
          <w:p w14:paraId="6AB0ADF0" w14:textId="77777777" w:rsidR="004C22F9" w:rsidRPr="004C22F9" w:rsidRDefault="004C22F9" w:rsidP="00B379D4">
            <w:pPr>
              <w:jc w:val="center"/>
              <w:rPr>
                <w:sz w:val="20"/>
                <w:szCs w:val="20"/>
                <w:lang w:eastAsia="en-AU"/>
              </w:rPr>
            </w:pPr>
            <w:r w:rsidRPr="004C22F9">
              <w:rPr>
                <w:sz w:val="20"/>
                <w:szCs w:val="20"/>
                <w:lang w:eastAsia="en-AU"/>
              </w:rPr>
              <w:t>0.332</w:t>
            </w:r>
          </w:p>
        </w:tc>
        <w:tc>
          <w:tcPr>
            <w:tcW w:w="1486" w:type="dxa"/>
            <w:noWrap/>
            <w:hideMark/>
          </w:tcPr>
          <w:p w14:paraId="170DBCD6" w14:textId="77777777" w:rsidR="004C22F9" w:rsidRPr="004C22F9" w:rsidRDefault="004C22F9" w:rsidP="00B379D4">
            <w:pPr>
              <w:jc w:val="center"/>
              <w:rPr>
                <w:sz w:val="20"/>
                <w:szCs w:val="20"/>
                <w:lang w:eastAsia="en-AU"/>
              </w:rPr>
            </w:pPr>
            <w:r w:rsidRPr="004C22F9">
              <w:rPr>
                <w:sz w:val="20"/>
                <w:szCs w:val="20"/>
                <w:lang w:eastAsia="en-AU"/>
              </w:rPr>
              <w:t>1.493</w:t>
            </w:r>
          </w:p>
        </w:tc>
      </w:tr>
      <w:tr w:rsidR="004C22F9" w:rsidRPr="004959D9" w14:paraId="1D49B9B3" w14:textId="77777777" w:rsidTr="00DE02DB">
        <w:trPr>
          <w:trHeight w:val="288"/>
        </w:trPr>
        <w:tc>
          <w:tcPr>
            <w:tcW w:w="988" w:type="dxa"/>
            <w:noWrap/>
            <w:hideMark/>
          </w:tcPr>
          <w:p w14:paraId="235909EE" w14:textId="77777777" w:rsidR="004C22F9" w:rsidRPr="004C22F9" w:rsidRDefault="004C22F9" w:rsidP="004C22F9">
            <w:pPr>
              <w:rPr>
                <w:sz w:val="20"/>
                <w:szCs w:val="20"/>
                <w:lang w:eastAsia="en-AU"/>
              </w:rPr>
            </w:pPr>
            <w:r w:rsidRPr="004C22F9">
              <w:rPr>
                <w:sz w:val="20"/>
                <w:szCs w:val="20"/>
                <w:lang w:eastAsia="en-AU"/>
              </w:rPr>
              <w:t>E73A</w:t>
            </w:r>
          </w:p>
        </w:tc>
        <w:tc>
          <w:tcPr>
            <w:tcW w:w="5953" w:type="dxa"/>
            <w:noWrap/>
            <w:hideMark/>
          </w:tcPr>
          <w:p w14:paraId="29DEA8A2" w14:textId="77777777" w:rsidR="004C22F9" w:rsidRPr="004C22F9" w:rsidRDefault="004C22F9" w:rsidP="004C22F9">
            <w:pPr>
              <w:rPr>
                <w:sz w:val="20"/>
                <w:szCs w:val="20"/>
                <w:lang w:eastAsia="en-AU"/>
              </w:rPr>
            </w:pPr>
            <w:r w:rsidRPr="004C22F9">
              <w:rPr>
                <w:sz w:val="20"/>
                <w:szCs w:val="20"/>
                <w:lang w:eastAsia="en-AU"/>
              </w:rPr>
              <w:t>Pleural Effusion, Major Complexity</w:t>
            </w:r>
          </w:p>
        </w:tc>
        <w:tc>
          <w:tcPr>
            <w:tcW w:w="1486" w:type="dxa"/>
            <w:noWrap/>
            <w:hideMark/>
          </w:tcPr>
          <w:p w14:paraId="5DF81907" w14:textId="77777777" w:rsidR="004C22F9" w:rsidRPr="004C22F9" w:rsidRDefault="004C22F9" w:rsidP="00B379D4">
            <w:pPr>
              <w:jc w:val="center"/>
              <w:rPr>
                <w:sz w:val="20"/>
                <w:szCs w:val="20"/>
                <w:lang w:eastAsia="en-AU"/>
              </w:rPr>
            </w:pPr>
            <w:r w:rsidRPr="004C22F9">
              <w:rPr>
                <w:sz w:val="20"/>
                <w:szCs w:val="20"/>
                <w:lang w:eastAsia="en-AU"/>
              </w:rPr>
              <w:t>2.799</w:t>
            </w:r>
          </w:p>
        </w:tc>
        <w:tc>
          <w:tcPr>
            <w:tcW w:w="1486" w:type="dxa"/>
            <w:noWrap/>
            <w:hideMark/>
          </w:tcPr>
          <w:p w14:paraId="11E51B01" w14:textId="77777777" w:rsidR="004C22F9" w:rsidRPr="004C22F9" w:rsidRDefault="004C22F9" w:rsidP="00B379D4">
            <w:pPr>
              <w:jc w:val="center"/>
              <w:rPr>
                <w:sz w:val="20"/>
                <w:szCs w:val="20"/>
                <w:lang w:eastAsia="en-AU"/>
              </w:rPr>
            </w:pPr>
            <w:r w:rsidRPr="004C22F9">
              <w:rPr>
                <w:sz w:val="20"/>
                <w:szCs w:val="20"/>
                <w:lang w:eastAsia="en-AU"/>
              </w:rPr>
              <w:t>2.491</w:t>
            </w:r>
          </w:p>
        </w:tc>
      </w:tr>
      <w:tr w:rsidR="004C22F9" w:rsidRPr="004959D9" w14:paraId="0D8DF600" w14:textId="77777777" w:rsidTr="00DE02DB">
        <w:trPr>
          <w:trHeight w:val="288"/>
        </w:trPr>
        <w:tc>
          <w:tcPr>
            <w:tcW w:w="988" w:type="dxa"/>
            <w:noWrap/>
            <w:hideMark/>
          </w:tcPr>
          <w:p w14:paraId="3065D4AE" w14:textId="77777777" w:rsidR="004C22F9" w:rsidRPr="004C22F9" w:rsidRDefault="004C22F9" w:rsidP="004C22F9">
            <w:pPr>
              <w:rPr>
                <w:sz w:val="20"/>
                <w:szCs w:val="20"/>
                <w:lang w:eastAsia="en-AU"/>
              </w:rPr>
            </w:pPr>
            <w:r w:rsidRPr="004C22F9">
              <w:rPr>
                <w:sz w:val="20"/>
                <w:szCs w:val="20"/>
                <w:lang w:eastAsia="en-AU"/>
              </w:rPr>
              <w:t>E73B</w:t>
            </w:r>
          </w:p>
        </w:tc>
        <w:tc>
          <w:tcPr>
            <w:tcW w:w="5953" w:type="dxa"/>
            <w:noWrap/>
            <w:hideMark/>
          </w:tcPr>
          <w:p w14:paraId="4D9CEA15" w14:textId="77777777" w:rsidR="004C22F9" w:rsidRPr="004C22F9" w:rsidRDefault="004C22F9" w:rsidP="004C22F9">
            <w:pPr>
              <w:rPr>
                <w:sz w:val="20"/>
                <w:szCs w:val="20"/>
                <w:lang w:eastAsia="en-AU"/>
              </w:rPr>
            </w:pPr>
            <w:r w:rsidRPr="004C22F9">
              <w:rPr>
                <w:sz w:val="20"/>
                <w:szCs w:val="20"/>
                <w:lang w:eastAsia="en-AU"/>
              </w:rPr>
              <w:t>Pleural Effusion, Intermediate Complexity</w:t>
            </w:r>
          </w:p>
        </w:tc>
        <w:tc>
          <w:tcPr>
            <w:tcW w:w="1486" w:type="dxa"/>
            <w:noWrap/>
            <w:hideMark/>
          </w:tcPr>
          <w:p w14:paraId="17CCFD6D" w14:textId="77777777" w:rsidR="004C22F9" w:rsidRPr="004C22F9" w:rsidRDefault="004C22F9" w:rsidP="00B379D4">
            <w:pPr>
              <w:jc w:val="center"/>
              <w:rPr>
                <w:sz w:val="20"/>
                <w:szCs w:val="20"/>
                <w:lang w:eastAsia="en-AU"/>
              </w:rPr>
            </w:pPr>
            <w:r w:rsidRPr="004C22F9">
              <w:rPr>
                <w:sz w:val="20"/>
                <w:szCs w:val="20"/>
                <w:lang w:eastAsia="en-AU"/>
              </w:rPr>
              <w:t>1.263</w:t>
            </w:r>
          </w:p>
        </w:tc>
        <w:tc>
          <w:tcPr>
            <w:tcW w:w="1486" w:type="dxa"/>
            <w:noWrap/>
            <w:hideMark/>
          </w:tcPr>
          <w:p w14:paraId="2E22F140" w14:textId="77777777" w:rsidR="004C22F9" w:rsidRPr="004C22F9" w:rsidRDefault="004C22F9" w:rsidP="00B379D4">
            <w:pPr>
              <w:jc w:val="center"/>
              <w:rPr>
                <w:sz w:val="20"/>
                <w:szCs w:val="20"/>
                <w:lang w:eastAsia="en-AU"/>
              </w:rPr>
            </w:pPr>
            <w:r w:rsidRPr="004C22F9">
              <w:rPr>
                <w:sz w:val="20"/>
                <w:szCs w:val="20"/>
                <w:lang w:eastAsia="en-AU"/>
              </w:rPr>
              <w:t>1.202</w:t>
            </w:r>
          </w:p>
        </w:tc>
      </w:tr>
      <w:tr w:rsidR="004C22F9" w:rsidRPr="004959D9" w14:paraId="2FE6DA67" w14:textId="77777777" w:rsidTr="00DE02DB">
        <w:trPr>
          <w:trHeight w:val="288"/>
        </w:trPr>
        <w:tc>
          <w:tcPr>
            <w:tcW w:w="988" w:type="dxa"/>
            <w:noWrap/>
            <w:hideMark/>
          </w:tcPr>
          <w:p w14:paraId="1A2317FF" w14:textId="77777777" w:rsidR="004C22F9" w:rsidRPr="004C22F9" w:rsidRDefault="004C22F9" w:rsidP="004C22F9">
            <w:pPr>
              <w:rPr>
                <w:sz w:val="20"/>
                <w:szCs w:val="20"/>
                <w:lang w:eastAsia="en-AU"/>
              </w:rPr>
            </w:pPr>
            <w:r w:rsidRPr="004C22F9">
              <w:rPr>
                <w:sz w:val="20"/>
                <w:szCs w:val="20"/>
                <w:lang w:eastAsia="en-AU"/>
              </w:rPr>
              <w:t>E73C</w:t>
            </w:r>
          </w:p>
        </w:tc>
        <w:tc>
          <w:tcPr>
            <w:tcW w:w="5953" w:type="dxa"/>
            <w:noWrap/>
            <w:hideMark/>
          </w:tcPr>
          <w:p w14:paraId="4F5C5BBD" w14:textId="77777777" w:rsidR="004C22F9" w:rsidRPr="004C22F9" w:rsidRDefault="004C22F9" w:rsidP="004C22F9">
            <w:pPr>
              <w:rPr>
                <w:sz w:val="20"/>
                <w:szCs w:val="20"/>
                <w:lang w:eastAsia="en-AU"/>
              </w:rPr>
            </w:pPr>
            <w:r w:rsidRPr="004C22F9">
              <w:rPr>
                <w:sz w:val="20"/>
                <w:szCs w:val="20"/>
                <w:lang w:eastAsia="en-AU"/>
              </w:rPr>
              <w:t>Pleural Effusion, Minor Complexity</w:t>
            </w:r>
          </w:p>
        </w:tc>
        <w:tc>
          <w:tcPr>
            <w:tcW w:w="1486" w:type="dxa"/>
            <w:noWrap/>
            <w:hideMark/>
          </w:tcPr>
          <w:p w14:paraId="25385427" w14:textId="77777777" w:rsidR="004C22F9" w:rsidRPr="004C22F9" w:rsidRDefault="004C22F9" w:rsidP="00B379D4">
            <w:pPr>
              <w:jc w:val="center"/>
              <w:rPr>
                <w:sz w:val="20"/>
                <w:szCs w:val="20"/>
                <w:lang w:eastAsia="en-AU"/>
              </w:rPr>
            </w:pPr>
            <w:r w:rsidRPr="004C22F9">
              <w:rPr>
                <w:sz w:val="20"/>
                <w:szCs w:val="20"/>
                <w:lang w:eastAsia="en-AU"/>
              </w:rPr>
              <w:t>0.401</w:t>
            </w:r>
          </w:p>
        </w:tc>
        <w:tc>
          <w:tcPr>
            <w:tcW w:w="1486" w:type="dxa"/>
            <w:noWrap/>
            <w:hideMark/>
          </w:tcPr>
          <w:p w14:paraId="7D01249F" w14:textId="77777777" w:rsidR="004C22F9" w:rsidRPr="004C22F9" w:rsidRDefault="004C22F9" w:rsidP="00B379D4">
            <w:pPr>
              <w:jc w:val="center"/>
              <w:rPr>
                <w:sz w:val="20"/>
                <w:szCs w:val="20"/>
                <w:lang w:eastAsia="en-AU"/>
              </w:rPr>
            </w:pPr>
            <w:r w:rsidRPr="004C22F9">
              <w:rPr>
                <w:sz w:val="20"/>
                <w:szCs w:val="20"/>
                <w:lang w:eastAsia="en-AU"/>
              </w:rPr>
              <w:t>1.527</w:t>
            </w:r>
          </w:p>
        </w:tc>
      </w:tr>
      <w:tr w:rsidR="004C22F9" w:rsidRPr="004959D9" w14:paraId="06507959" w14:textId="77777777" w:rsidTr="00DE02DB">
        <w:trPr>
          <w:trHeight w:val="288"/>
        </w:trPr>
        <w:tc>
          <w:tcPr>
            <w:tcW w:w="988" w:type="dxa"/>
            <w:noWrap/>
            <w:hideMark/>
          </w:tcPr>
          <w:p w14:paraId="465577F6" w14:textId="77777777" w:rsidR="004C22F9" w:rsidRPr="004C22F9" w:rsidRDefault="004C22F9" w:rsidP="004C22F9">
            <w:pPr>
              <w:rPr>
                <w:sz w:val="20"/>
                <w:szCs w:val="20"/>
                <w:lang w:eastAsia="en-AU"/>
              </w:rPr>
            </w:pPr>
            <w:r w:rsidRPr="004C22F9">
              <w:rPr>
                <w:sz w:val="20"/>
                <w:szCs w:val="20"/>
                <w:lang w:eastAsia="en-AU"/>
              </w:rPr>
              <w:t>E74A</w:t>
            </w:r>
          </w:p>
        </w:tc>
        <w:tc>
          <w:tcPr>
            <w:tcW w:w="5953" w:type="dxa"/>
            <w:noWrap/>
            <w:hideMark/>
          </w:tcPr>
          <w:p w14:paraId="57E7EA56" w14:textId="77777777" w:rsidR="004C22F9" w:rsidRPr="004C22F9" w:rsidRDefault="004C22F9" w:rsidP="004C22F9">
            <w:pPr>
              <w:rPr>
                <w:sz w:val="20"/>
                <w:szCs w:val="20"/>
                <w:lang w:eastAsia="en-AU"/>
              </w:rPr>
            </w:pPr>
            <w:r w:rsidRPr="004C22F9">
              <w:rPr>
                <w:sz w:val="20"/>
                <w:szCs w:val="20"/>
                <w:lang w:eastAsia="en-AU"/>
              </w:rPr>
              <w:t>Interstitial Lung Disease, Major Complexity</w:t>
            </w:r>
          </w:p>
        </w:tc>
        <w:tc>
          <w:tcPr>
            <w:tcW w:w="1486" w:type="dxa"/>
            <w:noWrap/>
            <w:hideMark/>
          </w:tcPr>
          <w:p w14:paraId="7715DA80" w14:textId="77777777" w:rsidR="004C22F9" w:rsidRPr="004C22F9" w:rsidRDefault="004C22F9" w:rsidP="00B379D4">
            <w:pPr>
              <w:jc w:val="center"/>
              <w:rPr>
                <w:sz w:val="20"/>
                <w:szCs w:val="20"/>
                <w:lang w:eastAsia="en-AU"/>
              </w:rPr>
            </w:pPr>
            <w:r w:rsidRPr="004C22F9">
              <w:rPr>
                <w:sz w:val="20"/>
                <w:szCs w:val="20"/>
                <w:lang w:eastAsia="en-AU"/>
              </w:rPr>
              <w:t>1.87</w:t>
            </w:r>
          </w:p>
        </w:tc>
        <w:tc>
          <w:tcPr>
            <w:tcW w:w="1486" w:type="dxa"/>
            <w:noWrap/>
            <w:hideMark/>
          </w:tcPr>
          <w:p w14:paraId="1C6C6AF8" w14:textId="77777777" w:rsidR="004C22F9" w:rsidRPr="004C22F9" w:rsidRDefault="004C22F9" w:rsidP="00B379D4">
            <w:pPr>
              <w:jc w:val="center"/>
              <w:rPr>
                <w:sz w:val="20"/>
                <w:szCs w:val="20"/>
                <w:lang w:eastAsia="en-AU"/>
              </w:rPr>
            </w:pPr>
            <w:r w:rsidRPr="004C22F9">
              <w:rPr>
                <w:sz w:val="20"/>
                <w:szCs w:val="20"/>
                <w:lang w:eastAsia="en-AU"/>
              </w:rPr>
              <w:t>1.971</w:t>
            </w:r>
          </w:p>
        </w:tc>
      </w:tr>
      <w:tr w:rsidR="004C22F9" w:rsidRPr="004959D9" w14:paraId="0C998EFD" w14:textId="77777777" w:rsidTr="00DE02DB">
        <w:trPr>
          <w:trHeight w:val="288"/>
        </w:trPr>
        <w:tc>
          <w:tcPr>
            <w:tcW w:w="988" w:type="dxa"/>
            <w:noWrap/>
            <w:hideMark/>
          </w:tcPr>
          <w:p w14:paraId="584C0939" w14:textId="77777777" w:rsidR="004C22F9" w:rsidRPr="004C22F9" w:rsidRDefault="004C22F9" w:rsidP="004C22F9">
            <w:pPr>
              <w:rPr>
                <w:sz w:val="20"/>
                <w:szCs w:val="20"/>
                <w:lang w:eastAsia="en-AU"/>
              </w:rPr>
            </w:pPr>
            <w:r w:rsidRPr="004C22F9">
              <w:rPr>
                <w:sz w:val="20"/>
                <w:szCs w:val="20"/>
                <w:lang w:eastAsia="en-AU"/>
              </w:rPr>
              <w:t>E74B</w:t>
            </w:r>
          </w:p>
        </w:tc>
        <w:tc>
          <w:tcPr>
            <w:tcW w:w="5953" w:type="dxa"/>
            <w:noWrap/>
            <w:hideMark/>
          </w:tcPr>
          <w:p w14:paraId="780AAAE4" w14:textId="77777777" w:rsidR="004C22F9" w:rsidRPr="004C22F9" w:rsidRDefault="004C22F9" w:rsidP="004C22F9">
            <w:pPr>
              <w:rPr>
                <w:sz w:val="20"/>
                <w:szCs w:val="20"/>
                <w:lang w:eastAsia="en-AU"/>
              </w:rPr>
            </w:pPr>
            <w:r w:rsidRPr="004C22F9">
              <w:rPr>
                <w:sz w:val="20"/>
                <w:szCs w:val="20"/>
                <w:lang w:eastAsia="en-AU"/>
              </w:rPr>
              <w:t>Interstitial Lung Disease, Minor Complexity</w:t>
            </w:r>
          </w:p>
        </w:tc>
        <w:tc>
          <w:tcPr>
            <w:tcW w:w="1486" w:type="dxa"/>
            <w:noWrap/>
            <w:hideMark/>
          </w:tcPr>
          <w:p w14:paraId="4C4AEF34" w14:textId="77777777" w:rsidR="004C22F9" w:rsidRPr="004C22F9" w:rsidRDefault="004C22F9" w:rsidP="00B379D4">
            <w:pPr>
              <w:jc w:val="center"/>
              <w:rPr>
                <w:sz w:val="20"/>
                <w:szCs w:val="20"/>
                <w:lang w:eastAsia="en-AU"/>
              </w:rPr>
            </w:pPr>
            <w:r w:rsidRPr="004C22F9">
              <w:rPr>
                <w:sz w:val="20"/>
                <w:szCs w:val="20"/>
                <w:lang w:eastAsia="en-AU"/>
              </w:rPr>
              <w:t>0.833</w:t>
            </w:r>
          </w:p>
        </w:tc>
        <w:tc>
          <w:tcPr>
            <w:tcW w:w="1486" w:type="dxa"/>
            <w:noWrap/>
            <w:hideMark/>
          </w:tcPr>
          <w:p w14:paraId="71C779D3" w14:textId="77777777" w:rsidR="004C22F9" w:rsidRPr="004C22F9" w:rsidRDefault="004C22F9" w:rsidP="00B379D4">
            <w:pPr>
              <w:jc w:val="center"/>
              <w:rPr>
                <w:sz w:val="20"/>
                <w:szCs w:val="20"/>
                <w:lang w:eastAsia="en-AU"/>
              </w:rPr>
            </w:pPr>
            <w:r w:rsidRPr="004C22F9">
              <w:rPr>
                <w:sz w:val="20"/>
                <w:szCs w:val="20"/>
                <w:lang w:eastAsia="en-AU"/>
              </w:rPr>
              <w:t>1.052</w:t>
            </w:r>
          </w:p>
        </w:tc>
      </w:tr>
      <w:tr w:rsidR="004C22F9" w:rsidRPr="004959D9" w14:paraId="71D03059" w14:textId="77777777" w:rsidTr="00DE02DB">
        <w:trPr>
          <w:trHeight w:val="288"/>
        </w:trPr>
        <w:tc>
          <w:tcPr>
            <w:tcW w:w="988" w:type="dxa"/>
            <w:noWrap/>
            <w:hideMark/>
          </w:tcPr>
          <w:p w14:paraId="7A0F32C9" w14:textId="77777777" w:rsidR="004C22F9" w:rsidRPr="004C22F9" w:rsidRDefault="004C22F9" w:rsidP="004C22F9">
            <w:pPr>
              <w:rPr>
                <w:sz w:val="20"/>
                <w:szCs w:val="20"/>
                <w:lang w:eastAsia="en-AU"/>
              </w:rPr>
            </w:pPr>
            <w:r w:rsidRPr="004C22F9">
              <w:rPr>
                <w:sz w:val="20"/>
                <w:szCs w:val="20"/>
                <w:lang w:eastAsia="en-AU"/>
              </w:rPr>
              <w:t>E75A</w:t>
            </w:r>
          </w:p>
        </w:tc>
        <w:tc>
          <w:tcPr>
            <w:tcW w:w="5953" w:type="dxa"/>
            <w:noWrap/>
            <w:hideMark/>
          </w:tcPr>
          <w:p w14:paraId="341C2FAC" w14:textId="77777777" w:rsidR="004C22F9" w:rsidRPr="004C22F9" w:rsidRDefault="004C22F9" w:rsidP="004C22F9">
            <w:pPr>
              <w:rPr>
                <w:sz w:val="20"/>
                <w:szCs w:val="20"/>
                <w:lang w:eastAsia="en-AU"/>
              </w:rPr>
            </w:pPr>
            <w:r w:rsidRPr="004C22F9">
              <w:rPr>
                <w:sz w:val="20"/>
                <w:szCs w:val="20"/>
                <w:lang w:eastAsia="en-AU"/>
              </w:rPr>
              <w:t>Other Respiratory System Disorders, Major Complexity</w:t>
            </w:r>
          </w:p>
        </w:tc>
        <w:tc>
          <w:tcPr>
            <w:tcW w:w="1486" w:type="dxa"/>
            <w:noWrap/>
            <w:hideMark/>
          </w:tcPr>
          <w:p w14:paraId="385DADA1" w14:textId="77777777" w:rsidR="004C22F9" w:rsidRPr="004C22F9" w:rsidRDefault="004C22F9" w:rsidP="00B379D4">
            <w:pPr>
              <w:jc w:val="center"/>
              <w:rPr>
                <w:sz w:val="20"/>
                <w:szCs w:val="20"/>
                <w:lang w:eastAsia="en-AU"/>
              </w:rPr>
            </w:pPr>
            <w:r w:rsidRPr="004C22F9">
              <w:rPr>
                <w:sz w:val="20"/>
                <w:szCs w:val="20"/>
                <w:lang w:eastAsia="en-AU"/>
              </w:rPr>
              <w:t>1.359</w:t>
            </w:r>
          </w:p>
        </w:tc>
        <w:tc>
          <w:tcPr>
            <w:tcW w:w="1486" w:type="dxa"/>
            <w:noWrap/>
            <w:hideMark/>
          </w:tcPr>
          <w:p w14:paraId="7CDAD2A6" w14:textId="77777777" w:rsidR="004C22F9" w:rsidRPr="004C22F9" w:rsidRDefault="004C22F9" w:rsidP="00B379D4">
            <w:pPr>
              <w:jc w:val="center"/>
              <w:rPr>
                <w:sz w:val="20"/>
                <w:szCs w:val="20"/>
                <w:lang w:eastAsia="en-AU"/>
              </w:rPr>
            </w:pPr>
            <w:r w:rsidRPr="004C22F9">
              <w:rPr>
                <w:sz w:val="20"/>
                <w:szCs w:val="20"/>
                <w:lang w:eastAsia="en-AU"/>
              </w:rPr>
              <w:t>1.427</w:t>
            </w:r>
          </w:p>
        </w:tc>
      </w:tr>
      <w:tr w:rsidR="004C22F9" w:rsidRPr="004959D9" w14:paraId="19BC51A2" w14:textId="77777777" w:rsidTr="00DE02DB">
        <w:trPr>
          <w:trHeight w:val="288"/>
        </w:trPr>
        <w:tc>
          <w:tcPr>
            <w:tcW w:w="988" w:type="dxa"/>
            <w:noWrap/>
            <w:hideMark/>
          </w:tcPr>
          <w:p w14:paraId="5ADBC4E2" w14:textId="77777777" w:rsidR="004C22F9" w:rsidRPr="004C22F9" w:rsidRDefault="004C22F9" w:rsidP="004C22F9">
            <w:pPr>
              <w:rPr>
                <w:sz w:val="20"/>
                <w:szCs w:val="20"/>
                <w:lang w:eastAsia="en-AU"/>
              </w:rPr>
            </w:pPr>
            <w:r w:rsidRPr="004C22F9">
              <w:rPr>
                <w:sz w:val="20"/>
                <w:szCs w:val="20"/>
                <w:lang w:eastAsia="en-AU"/>
              </w:rPr>
              <w:t>E75B</w:t>
            </w:r>
          </w:p>
        </w:tc>
        <w:tc>
          <w:tcPr>
            <w:tcW w:w="5953" w:type="dxa"/>
            <w:noWrap/>
            <w:hideMark/>
          </w:tcPr>
          <w:p w14:paraId="3C1D0A5D" w14:textId="77777777" w:rsidR="004C22F9" w:rsidRPr="004C22F9" w:rsidRDefault="004C22F9" w:rsidP="004C22F9">
            <w:pPr>
              <w:rPr>
                <w:sz w:val="20"/>
                <w:szCs w:val="20"/>
                <w:lang w:eastAsia="en-AU"/>
              </w:rPr>
            </w:pPr>
            <w:r w:rsidRPr="004C22F9">
              <w:rPr>
                <w:sz w:val="20"/>
                <w:szCs w:val="20"/>
                <w:lang w:eastAsia="en-AU"/>
              </w:rPr>
              <w:t>Other Respiratory System Disorders, Minor Complexity</w:t>
            </w:r>
          </w:p>
        </w:tc>
        <w:tc>
          <w:tcPr>
            <w:tcW w:w="1486" w:type="dxa"/>
            <w:noWrap/>
            <w:hideMark/>
          </w:tcPr>
          <w:p w14:paraId="412359B7" w14:textId="77777777" w:rsidR="004C22F9" w:rsidRPr="004C22F9" w:rsidRDefault="004C22F9" w:rsidP="00B379D4">
            <w:pPr>
              <w:jc w:val="center"/>
              <w:rPr>
                <w:sz w:val="20"/>
                <w:szCs w:val="20"/>
                <w:lang w:eastAsia="en-AU"/>
              </w:rPr>
            </w:pPr>
            <w:r w:rsidRPr="004C22F9">
              <w:rPr>
                <w:sz w:val="20"/>
                <w:szCs w:val="20"/>
                <w:lang w:eastAsia="en-AU"/>
              </w:rPr>
              <w:t>0.367</w:t>
            </w:r>
          </w:p>
        </w:tc>
        <w:tc>
          <w:tcPr>
            <w:tcW w:w="1486" w:type="dxa"/>
            <w:noWrap/>
            <w:hideMark/>
          </w:tcPr>
          <w:p w14:paraId="0435A9B6" w14:textId="77777777" w:rsidR="004C22F9" w:rsidRPr="004C22F9" w:rsidRDefault="004C22F9" w:rsidP="00B379D4">
            <w:pPr>
              <w:jc w:val="center"/>
              <w:rPr>
                <w:sz w:val="20"/>
                <w:szCs w:val="20"/>
                <w:lang w:eastAsia="en-AU"/>
              </w:rPr>
            </w:pPr>
            <w:r w:rsidRPr="004C22F9">
              <w:rPr>
                <w:sz w:val="20"/>
                <w:szCs w:val="20"/>
                <w:lang w:eastAsia="en-AU"/>
              </w:rPr>
              <w:t>0.57</w:t>
            </w:r>
          </w:p>
        </w:tc>
      </w:tr>
      <w:tr w:rsidR="004C22F9" w:rsidRPr="004959D9" w14:paraId="7C6BF0E8" w14:textId="77777777" w:rsidTr="00DE02DB">
        <w:trPr>
          <w:trHeight w:val="288"/>
        </w:trPr>
        <w:tc>
          <w:tcPr>
            <w:tcW w:w="988" w:type="dxa"/>
            <w:noWrap/>
            <w:hideMark/>
          </w:tcPr>
          <w:p w14:paraId="68947543" w14:textId="77777777" w:rsidR="004C22F9" w:rsidRPr="004C22F9" w:rsidRDefault="004C22F9" w:rsidP="004C22F9">
            <w:pPr>
              <w:rPr>
                <w:sz w:val="20"/>
                <w:szCs w:val="20"/>
                <w:lang w:eastAsia="en-AU"/>
              </w:rPr>
            </w:pPr>
            <w:r w:rsidRPr="004C22F9">
              <w:rPr>
                <w:sz w:val="20"/>
                <w:szCs w:val="20"/>
                <w:lang w:eastAsia="en-AU"/>
              </w:rPr>
              <w:t>E76A</w:t>
            </w:r>
          </w:p>
        </w:tc>
        <w:tc>
          <w:tcPr>
            <w:tcW w:w="5953" w:type="dxa"/>
            <w:noWrap/>
            <w:hideMark/>
          </w:tcPr>
          <w:p w14:paraId="22637B23" w14:textId="77777777" w:rsidR="004C22F9" w:rsidRPr="004C22F9" w:rsidRDefault="004C22F9" w:rsidP="004C22F9">
            <w:pPr>
              <w:rPr>
                <w:sz w:val="20"/>
                <w:szCs w:val="20"/>
                <w:lang w:eastAsia="en-AU"/>
              </w:rPr>
            </w:pPr>
            <w:r w:rsidRPr="004C22F9">
              <w:rPr>
                <w:sz w:val="20"/>
                <w:szCs w:val="20"/>
                <w:lang w:eastAsia="en-AU"/>
              </w:rPr>
              <w:t>Respiratory Tuberculosis, Major Complexity</w:t>
            </w:r>
          </w:p>
        </w:tc>
        <w:tc>
          <w:tcPr>
            <w:tcW w:w="1486" w:type="dxa"/>
            <w:noWrap/>
            <w:hideMark/>
          </w:tcPr>
          <w:p w14:paraId="5D77A17D" w14:textId="77777777" w:rsidR="004C22F9" w:rsidRPr="004C22F9" w:rsidRDefault="004C22F9" w:rsidP="00B379D4">
            <w:pPr>
              <w:jc w:val="center"/>
              <w:rPr>
                <w:sz w:val="20"/>
                <w:szCs w:val="20"/>
                <w:lang w:eastAsia="en-AU"/>
              </w:rPr>
            </w:pPr>
            <w:r w:rsidRPr="004C22F9">
              <w:rPr>
                <w:sz w:val="20"/>
                <w:szCs w:val="20"/>
                <w:lang w:eastAsia="en-AU"/>
              </w:rPr>
              <w:t>5.157</w:t>
            </w:r>
          </w:p>
        </w:tc>
        <w:tc>
          <w:tcPr>
            <w:tcW w:w="1486" w:type="dxa"/>
            <w:noWrap/>
            <w:hideMark/>
          </w:tcPr>
          <w:p w14:paraId="517B25F4" w14:textId="77777777" w:rsidR="004C22F9" w:rsidRPr="004C22F9" w:rsidRDefault="004C22F9" w:rsidP="00B379D4">
            <w:pPr>
              <w:jc w:val="center"/>
              <w:rPr>
                <w:sz w:val="20"/>
                <w:szCs w:val="20"/>
                <w:lang w:eastAsia="en-AU"/>
              </w:rPr>
            </w:pPr>
            <w:r w:rsidRPr="004C22F9">
              <w:rPr>
                <w:sz w:val="20"/>
                <w:szCs w:val="20"/>
                <w:lang w:eastAsia="en-AU"/>
              </w:rPr>
              <w:t>4.558</w:t>
            </w:r>
          </w:p>
        </w:tc>
      </w:tr>
      <w:tr w:rsidR="004C22F9" w:rsidRPr="004959D9" w14:paraId="0D3D5020" w14:textId="77777777" w:rsidTr="00DE02DB">
        <w:trPr>
          <w:trHeight w:val="288"/>
        </w:trPr>
        <w:tc>
          <w:tcPr>
            <w:tcW w:w="988" w:type="dxa"/>
            <w:noWrap/>
            <w:hideMark/>
          </w:tcPr>
          <w:p w14:paraId="5405EA5E" w14:textId="77777777" w:rsidR="004C22F9" w:rsidRPr="004C22F9" w:rsidRDefault="004C22F9" w:rsidP="004C22F9">
            <w:pPr>
              <w:rPr>
                <w:sz w:val="20"/>
                <w:szCs w:val="20"/>
                <w:lang w:eastAsia="en-AU"/>
              </w:rPr>
            </w:pPr>
            <w:r w:rsidRPr="004C22F9">
              <w:rPr>
                <w:sz w:val="20"/>
                <w:szCs w:val="20"/>
                <w:lang w:eastAsia="en-AU"/>
              </w:rPr>
              <w:t>E76B</w:t>
            </w:r>
          </w:p>
        </w:tc>
        <w:tc>
          <w:tcPr>
            <w:tcW w:w="5953" w:type="dxa"/>
            <w:noWrap/>
            <w:hideMark/>
          </w:tcPr>
          <w:p w14:paraId="01FCFC2F" w14:textId="77777777" w:rsidR="004C22F9" w:rsidRPr="004C22F9" w:rsidRDefault="004C22F9" w:rsidP="004C22F9">
            <w:pPr>
              <w:rPr>
                <w:sz w:val="20"/>
                <w:szCs w:val="20"/>
                <w:lang w:eastAsia="en-AU"/>
              </w:rPr>
            </w:pPr>
            <w:r w:rsidRPr="004C22F9">
              <w:rPr>
                <w:sz w:val="20"/>
                <w:szCs w:val="20"/>
                <w:lang w:eastAsia="en-AU"/>
              </w:rPr>
              <w:t>Respiratory Tuberculosis, Minor Complexity</w:t>
            </w:r>
          </w:p>
        </w:tc>
        <w:tc>
          <w:tcPr>
            <w:tcW w:w="1486" w:type="dxa"/>
            <w:noWrap/>
            <w:hideMark/>
          </w:tcPr>
          <w:p w14:paraId="616336FE" w14:textId="77777777" w:rsidR="004C22F9" w:rsidRPr="004C22F9" w:rsidRDefault="004C22F9" w:rsidP="00B379D4">
            <w:pPr>
              <w:jc w:val="center"/>
              <w:rPr>
                <w:sz w:val="20"/>
                <w:szCs w:val="20"/>
                <w:lang w:eastAsia="en-AU"/>
              </w:rPr>
            </w:pPr>
            <w:r w:rsidRPr="004C22F9">
              <w:rPr>
                <w:sz w:val="20"/>
                <w:szCs w:val="20"/>
                <w:lang w:eastAsia="en-AU"/>
              </w:rPr>
              <w:t>3.168</w:t>
            </w:r>
          </w:p>
        </w:tc>
        <w:tc>
          <w:tcPr>
            <w:tcW w:w="1486" w:type="dxa"/>
            <w:noWrap/>
            <w:hideMark/>
          </w:tcPr>
          <w:p w14:paraId="364196A7" w14:textId="77777777" w:rsidR="004C22F9" w:rsidRPr="004C22F9" w:rsidRDefault="004C22F9" w:rsidP="00B379D4">
            <w:pPr>
              <w:jc w:val="center"/>
              <w:rPr>
                <w:sz w:val="20"/>
                <w:szCs w:val="20"/>
                <w:lang w:eastAsia="en-AU"/>
              </w:rPr>
            </w:pPr>
            <w:r w:rsidRPr="004C22F9">
              <w:rPr>
                <w:sz w:val="20"/>
                <w:szCs w:val="20"/>
                <w:lang w:eastAsia="en-AU"/>
              </w:rPr>
              <w:t>1.608</w:t>
            </w:r>
          </w:p>
        </w:tc>
      </w:tr>
      <w:tr w:rsidR="004C22F9" w:rsidRPr="004959D9" w14:paraId="223DBD52" w14:textId="77777777" w:rsidTr="00DE02DB">
        <w:trPr>
          <w:trHeight w:val="288"/>
        </w:trPr>
        <w:tc>
          <w:tcPr>
            <w:tcW w:w="988" w:type="dxa"/>
            <w:noWrap/>
            <w:hideMark/>
          </w:tcPr>
          <w:p w14:paraId="04378BBC" w14:textId="77777777" w:rsidR="004C22F9" w:rsidRPr="004C22F9" w:rsidRDefault="004C22F9" w:rsidP="004C22F9">
            <w:pPr>
              <w:rPr>
                <w:sz w:val="20"/>
                <w:szCs w:val="20"/>
                <w:lang w:eastAsia="en-AU"/>
              </w:rPr>
            </w:pPr>
            <w:r w:rsidRPr="004C22F9">
              <w:rPr>
                <w:sz w:val="20"/>
                <w:szCs w:val="20"/>
                <w:lang w:eastAsia="en-AU"/>
              </w:rPr>
              <w:t>E77A</w:t>
            </w:r>
          </w:p>
        </w:tc>
        <w:tc>
          <w:tcPr>
            <w:tcW w:w="5953" w:type="dxa"/>
            <w:noWrap/>
            <w:hideMark/>
          </w:tcPr>
          <w:p w14:paraId="61F84FEF" w14:textId="77777777" w:rsidR="004C22F9" w:rsidRPr="004C22F9" w:rsidRDefault="004C22F9" w:rsidP="004C22F9">
            <w:pPr>
              <w:rPr>
                <w:sz w:val="20"/>
                <w:szCs w:val="20"/>
                <w:lang w:eastAsia="en-AU"/>
              </w:rPr>
            </w:pPr>
            <w:r w:rsidRPr="004C22F9">
              <w:rPr>
                <w:sz w:val="20"/>
                <w:szCs w:val="20"/>
                <w:lang w:eastAsia="en-AU"/>
              </w:rPr>
              <w:t>Bronchiectasis, Major Complexity</w:t>
            </w:r>
          </w:p>
        </w:tc>
        <w:tc>
          <w:tcPr>
            <w:tcW w:w="1486" w:type="dxa"/>
            <w:noWrap/>
            <w:hideMark/>
          </w:tcPr>
          <w:p w14:paraId="0E1F7D36" w14:textId="77777777" w:rsidR="004C22F9" w:rsidRPr="004C22F9" w:rsidRDefault="004C22F9" w:rsidP="00B379D4">
            <w:pPr>
              <w:jc w:val="center"/>
              <w:rPr>
                <w:sz w:val="20"/>
                <w:szCs w:val="20"/>
                <w:lang w:eastAsia="en-AU"/>
              </w:rPr>
            </w:pPr>
            <w:r w:rsidRPr="004C22F9">
              <w:rPr>
                <w:sz w:val="20"/>
                <w:szCs w:val="20"/>
                <w:lang w:eastAsia="en-AU"/>
              </w:rPr>
              <w:t>2.069</w:t>
            </w:r>
          </w:p>
        </w:tc>
        <w:tc>
          <w:tcPr>
            <w:tcW w:w="1486" w:type="dxa"/>
            <w:noWrap/>
            <w:hideMark/>
          </w:tcPr>
          <w:p w14:paraId="69133DFB" w14:textId="77777777" w:rsidR="004C22F9" w:rsidRPr="004C22F9" w:rsidRDefault="004C22F9" w:rsidP="00B379D4">
            <w:pPr>
              <w:jc w:val="center"/>
              <w:rPr>
                <w:sz w:val="20"/>
                <w:szCs w:val="20"/>
                <w:lang w:eastAsia="en-AU"/>
              </w:rPr>
            </w:pPr>
            <w:r w:rsidRPr="004C22F9">
              <w:rPr>
                <w:sz w:val="20"/>
                <w:szCs w:val="20"/>
                <w:lang w:eastAsia="en-AU"/>
              </w:rPr>
              <w:t>2.442</w:t>
            </w:r>
          </w:p>
        </w:tc>
      </w:tr>
      <w:tr w:rsidR="004C22F9" w:rsidRPr="004959D9" w14:paraId="3031B2FB" w14:textId="77777777" w:rsidTr="00DE02DB">
        <w:trPr>
          <w:trHeight w:val="288"/>
        </w:trPr>
        <w:tc>
          <w:tcPr>
            <w:tcW w:w="988" w:type="dxa"/>
            <w:noWrap/>
            <w:hideMark/>
          </w:tcPr>
          <w:p w14:paraId="3594C549" w14:textId="77777777" w:rsidR="004C22F9" w:rsidRPr="004C22F9" w:rsidRDefault="004C22F9" w:rsidP="004C22F9">
            <w:pPr>
              <w:rPr>
                <w:sz w:val="20"/>
                <w:szCs w:val="20"/>
                <w:lang w:eastAsia="en-AU"/>
              </w:rPr>
            </w:pPr>
            <w:r w:rsidRPr="004C22F9">
              <w:rPr>
                <w:sz w:val="20"/>
                <w:szCs w:val="20"/>
                <w:lang w:eastAsia="en-AU"/>
              </w:rPr>
              <w:t>E77B</w:t>
            </w:r>
          </w:p>
        </w:tc>
        <w:tc>
          <w:tcPr>
            <w:tcW w:w="5953" w:type="dxa"/>
            <w:noWrap/>
            <w:hideMark/>
          </w:tcPr>
          <w:p w14:paraId="27615AD6" w14:textId="77777777" w:rsidR="004C22F9" w:rsidRPr="004C22F9" w:rsidRDefault="004C22F9" w:rsidP="004C22F9">
            <w:pPr>
              <w:rPr>
                <w:sz w:val="20"/>
                <w:szCs w:val="20"/>
                <w:lang w:eastAsia="en-AU"/>
              </w:rPr>
            </w:pPr>
            <w:r w:rsidRPr="004C22F9">
              <w:rPr>
                <w:sz w:val="20"/>
                <w:szCs w:val="20"/>
                <w:lang w:eastAsia="en-AU"/>
              </w:rPr>
              <w:t>Bronchiectasis, Minor Complexity</w:t>
            </w:r>
          </w:p>
        </w:tc>
        <w:tc>
          <w:tcPr>
            <w:tcW w:w="1486" w:type="dxa"/>
            <w:noWrap/>
            <w:hideMark/>
          </w:tcPr>
          <w:p w14:paraId="5CE68AFF" w14:textId="77777777" w:rsidR="004C22F9" w:rsidRPr="004C22F9" w:rsidRDefault="004C22F9" w:rsidP="00B379D4">
            <w:pPr>
              <w:jc w:val="center"/>
              <w:rPr>
                <w:sz w:val="20"/>
                <w:szCs w:val="20"/>
                <w:lang w:eastAsia="en-AU"/>
              </w:rPr>
            </w:pPr>
            <w:r w:rsidRPr="004C22F9">
              <w:rPr>
                <w:sz w:val="20"/>
                <w:szCs w:val="20"/>
                <w:lang w:eastAsia="en-AU"/>
              </w:rPr>
              <w:t>1.15</w:t>
            </w:r>
          </w:p>
        </w:tc>
        <w:tc>
          <w:tcPr>
            <w:tcW w:w="1486" w:type="dxa"/>
            <w:noWrap/>
            <w:hideMark/>
          </w:tcPr>
          <w:p w14:paraId="136F4EE0" w14:textId="77777777" w:rsidR="004C22F9" w:rsidRPr="004C22F9" w:rsidRDefault="004C22F9" w:rsidP="00B379D4">
            <w:pPr>
              <w:jc w:val="center"/>
              <w:rPr>
                <w:sz w:val="20"/>
                <w:szCs w:val="20"/>
                <w:lang w:eastAsia="en-AU"/>
              </w:rPr>
            </w:pPr>
            <w:r w:rsidRPr="004C22F9">
              <w:rPr>
                <w:sz w:val="20"/>
                <w:szCs w:val="20"/>
                <w:lang w:eastAsia="en-AU"/>
              </w:rPr>
              <w:t>1.007</w:t>
            </w:r>
          </w:p>
        </w:tc>
      </w:tr>
      <w:tr w:rsidR="004C22F9" w:rsidRPr="004959D9" w14:paraId="0212FA98" w14:textId="77777777" w:rsidTr="00DE02DB">
        <w:trPr>
          <w:trHeight w:val="288"/>
        </w:trPr>
        <w:tc>
          <w:tcPr>
            <w:tcW w:w="988" w:type="dxa"/>
            <w:noWrap/>
            <w:hideMark/>
          </w:tcPr>
          <w:p w14:paraId="7DAC0539" w14:textId="77777777" w:rsidR="004C22F9" w:rsidRPr="004C22F9" w:rsidRDefault="004C22F9" w:rsidP="004C22F9">
            <w:pPr>
              <w:rPr>
                <w:sz w:val="20"/>
                <w:szCs w:val="20"/>
                <w:lang w:eastAsia="en-AU"/>
              </w:rPr>
            </w:pPr>
            <w:r w:rsidRPr="004C22F9">
              <w:rPr>
                <w:sz w:val="20"/>
                <w:szCs w:val="20"/>
                <w:lang w:eastAsia="en-AU"/>
              </w:rPr>
              <w:t>F01A</w:t>
            </w:r>
          </w:p>
        </w:tc>
        <w:tc>
          <w:tcPr>
            <w:tcW w:w="5953" w:type="dxa"/>
            <w:noWrap/>
            <w:hideMark/>
          </w:tcPr>
          <w:p w14:paraId="4B5144D5" w14:textId="77777777" w:rsidR="004C22F9" w:rsidRPr="004C22F9" w:rsidRDefault="004C22F9" w:rsidP="004C22F9">
            <w:pPr>
              <w:rPr>
                <w:sz w:val="20"/>
                <w:szCs w:val="20"/>
                <w:lang w:eastAsia="en-AU"/>
              </w:rPr>
            </w:pPr>
            <w:r w:rsidRPr="004C22F9">
              <w:rPr>
                <w:sz w:val="20"/>
                <w:szCs w:val="20"/>
                <w:lang w:eastAsia="en-AU"/>
              </w:rPr>
              <w:t>Implantation and Replacement of AICD, Total System, Major Complexity</w:t>
            </w:r>
          </w:p>
        </w:tc>
        <w:tc>
          <w:tcPr>
            <w:tcW w:w="1486" w:type="dxa"/>
            <w:noWrap/>
            <w:hideMark/>
          </w:tcPr>
          <w:p w14:paraId="07CA733A" w14:textId="77777777" w:rsidR="004C22F9" w:rsidRPr="004C22F9" w:rsidRDefault="004C22F9" w:rsidP="00B379D4">
            <w:pPr>
              <w:jc w:val="center"/>
              <w:rPr>
                <w:sz w:val="20"/>
                <w:szCs w:val="20"/>
                <w:lang w:eastAsia="en-AU"/>
              </w:rPr>
            </w:pPr>
            <w:r w:rsidRPr="004C22F9">
              <w:rPr>
                <w:sz w:val="20"/>
                <w:szCs w:val="20"/>
                <w:lang w:eastAsia="en-AU"/>
              </w:rPr>
              <w:t>9.58</w:t>
            </w:r>
          </w:p>
        </w:tc>
        <w:tc>
          <w:tcPr>
            <w:tcW w:w="1486" w:type="dxa"/>
            <w:noWrap/>
            <w:hideMark/>
          </w:tcPr>
          <w:p w14:paraId="7CB3355C" w14:textId="77777777" w:rsidR="004C22F9" w:rsidRPr="004C22F9" w:rsidRDefault="004C22F9" w:rsidP="00B379D4">
            <w:pPr>
              <w:jc w:val="center"/>
              <w:rPr>
                <w:sz w:val="20"/>
                <w:szCs w:val="20"/>
                <w:lang w:eastAsia="en-AU"/>
              </w:rPr>
            </w:pPr>
            <w:r w:rsidRPr="004C22F9">
              <w:rPr>
                <w:sz w:val="20"/>
                <w:szCs w:val="20"/>
                <w:lang w:eastAsia="en-AU"/>
              </w:rPr>
              <w:t>5.937</w:t>
            </w:r>
          </w:p>
        </w:tc>
      </w:tr>
      <w:tr w:rsidR="004C22F9" w:rsidRPr="004959D9" w14:paraId="5D2030F4" w14:textId="77777777" w:rsidTr="00DE02DB">
        <w:trPr>
          <w:trHeight w:val="288"/>
        </w:trPr>
        <w:tc>
          <w:tcPr>
            <w:tcW w:w="988" w:type="dxa"/>
            <w:noWrap/>
            <w:hideMark/>
          </w:tcPr>
          <w:p w14:paraId="2D24498D" w14:textId="77777777" w:rsidR="004C22F9" w:rsidRPr="004C22F9" w:rsidRDefault="004C22F9" w:rsidP="004C22F9">
            <w:pPr>
              <w:rPr>
                <w:sz w:val="20"/>
                <w:szCs w:val="20"/>
                <w:lang w:eastAsia="en-AU"/>
              </w:rPr>
            </w:pPr>
            <w:r w:rsidRPr="004C22F9">
              <w:rPr>
                <w:sz w:val="20"/>
                <w:szCs w:val="20"/>
                <w:lang w:eastAsia="en-AU"/>
              </w:rPr>
              <w:t>F01B</w:t>
            </w:r>
          </w:p>
        </w:tc>
        <w:tc>
          <w:tcPr>
            <w:tcW w:w="5953" w:type="dxa"/>
            <w:noWrap/>
            <w:hideMark/>
          </w:tcPr>
          <w:p w14:paraId="64265FC5" w14:textId="77777777" w:rsidR="004C22F9" w:rsidRPr="004C22F9" w:rsidRDefault="004C22F9" w:rsidP="004C22F9">
            <w:pPr>
              <w:rPr>
                <w:sz w:val="20"/>
                <w:szCs w:val="20"/>
                <w:lang w:eastAsia="en-AU"/>
              </w:rPr>
            </w:pPr>
            <w:r w:rsidRPr="004C22F9">
              <w:rPr>
                <w:sz w:val="20"/>
                <w:szCs w:val="20"/>
                <w:lang w:eastAsia="en-AU"/>
              </w:rPr>
              <w:t>Implantation and Replacement of AICD, Total System, Minor Complexity</w:t>
            </w:r>
          </w:p>
        </w:tc>
        <w:tc>
          <w:tcPr>
            <w:tcW w:w="1486" w:type="dxa"/>
            <w:noWrap/>
            <w:hideMark/>
          </w:tcPr>
          <w:p w14:paraId="2F34E63A" w14:textId="77777777" w:rsidR="004C22F9" w:rsidRPr="004C22F9" w:rsidRDefault="004C22F9" w:rsidP="00B379D4">
            <w:pPr>
              <w:jc w:val="center"/>
              <w:rPr>
                <w:sz w:val="20"/>
                <w:szCs w:val="20"/>
                <w:lang w:eastAsia="en-AU"/>
              </w:rPr>
            </w:pPr>
            <w:r w:rsidRPr="004C22F9">
              <w:rPr>
                <w:sz w:val="20"/>
                <w:szCs w:val="20"/>
                <w:lang w:eastAsia="en-AU"/>
              </w:rPr>
              <w:t>2.857</w:t>
            </w:r>
          </w:p>
        </w:tc>
        <w:tc>
          <w:tcPr>
            <w:tcW w:w="1486" w:type="dxa"/>
            <w:noWrap/>
            <w:hideMark/>
          </w:tcPr>
          <w:p w14:paraId="1B711ADC" w14:textId="77777777" w:rsidR="004C22F9" w:rsidRPr="004C22F9" w:rsidRDefault="004C22F9" w:rsidP="00B379D4">
            <w:pPr>
              <w:jc w:val="center"/>
              <w:rPr>
                <w:sz w:val="20"/>
                <w:szCs w:val="20"/>
                <w:lang w:eastAsia="en-AU"/>
              </w:rPr>
            </w:pPr>
            <w:r w:rsidRPr="004C22F9">
              <w:rPr>
                <w:sz w:val="20"/>
                <w:szCs w:val="20"/>
                <w:lang w:eastAsia="en-AU"/>
              </w:rPr>
              <w:t>1.775</w:t>
            </w:r>
          </w:p>
        </w:tc>
      </w:tr>
      <w:tr w:rsidR="004C22F9" w:rsidRPr="004959D9" w14:paraId="5B444B04" w14:textId="77777777" w:rsidTr="00DE02DB">
        <w:trPr>
          <w:trHeight w:val="288"/>
        </w:trPr>
        <w:tc>
          <w:tcPr>
            <w:tcW w:w="988" w:type="dxa"/>
            <w:noWrap/>
            <w:hideMark/>
          </w:tcPr>
          <w:p w14:paraId="3702E1F9" w14:textId="77777777" w:rsidR="004C22F9" w:rsidRPr="004C22F9" w:rsidRDefault="004C22F9" w:rsidP="004C22F9">
            <w:pPr>
              <w:rPr>
                <w:sz w:val="20"/>
                <w:szCs w:val="20"/>
                <w:lang w:eastAsia="en-AU"/>
              </w:rPr>
            </w:pPr>
            <w:r w:rsidRPr="004C22F9">
              <w:rPr>
                <w:sz w:val="20"/>
                <w:szCs w:val="20"/>
                <w:lang w:eastAsia="en-AU"/>
              </w:rPr>
              <w:t>F02Z</w:t>
            </w:r>
          </w:p>
        </w:tc>
        <w:tc>
          <w:tcPr>
            <w:tcW w:w="5953" w:type="dxa"/>
            <w:noWrap/>
            <w:hideMark/>
          </w:tcPr>
          <w:p w14:paraId="04A3E56D" w14:textId="77777777" w:rsidR="004C22F9" w:rsidRPr="004C22F9" w:rsidRDefault="004C22F9" w:rsidP="004C22F9">
            <w:pPr>
              <w:rPr>
                <w:sz w:val="20"/>
                <w:szCs w:val="20"/>
                <w:lang w:eastAsia="en-AU"/>
              </w:rPr>
            </w:pPr>
            <w:r w:rsidRPr="004C22F9">
              <w:rPr>
                <w:sz w:val="20"/>
                <w:szCs w:val="20"/>
                <w:lang w:eastAsia="en-AU"/>
              </w:rPr>
              <w:t>Other AICD Interventions</w:t>
            </w:r>
          </w:p>
        </w:tc>
        <w:tc>
          <w:tcPr>
            <w:tcW w:w="1486" w:type="dxa"/>
            <w:noWrap/>
            <w:hideMark/>
          </w:tcPr>
          <w:p w14:paraId="1EA54384" w14:textId="77777777" w:rsidR="004C22F9" w:rsidRPr="004C22F9" w:rsidRDefault="004C22F9" w:rsidP="00B379D4">
            <w:pPr>
              <w:jc w:val="center"/>
              <w:rPr>
                <w:sz w:val="20"/>
                <w:szCs w:val="20"/>
                <w:lang w:eastAsia="en-AU"/>
              </w:rPr>
            </w:pPr>
            <w:r w:rsidRPr="004C22F9">
              <w:rPr>
                <w:sz w:val="20"/>
                <w:szCs w:val="20"/>
                <w:lang w:eastAsia="en-AU"/>
              </w:rPr>
              <w:t>2.198</w:t>
            </w:r>
          </w:p>
        </w:tc>
        <w:tc>
          <w:tcPr>
            <w:tcW w:w="1486" w:type="dxa"/>
            <w:noWrap/>
            <w:hideMark/>
          </w:tcPr>
          <w:p w14:paraId="451BEC47" w14:textId="77777777" w:rsidR="004C22F9" w:rsidRPr="004C22F9" w:rsidRDefault="004C22F9" w:rsidP="00B379D4">
            <w:pPr>
              <w:jc w:val="center"/>
              <w:rPr>
                <w:sz w:val="20"/>
                <w:szCs w:val="20"/>
                <w:lang w:eastAsia="en-AU"/>
              </w:rPr>
            </w:pPr>
            <w:r w:rsidRPr="004C22F9">
              <w:rPr>
                <w:sz w:val="20"/>
                <w:szCs w:val="20"/>
                <w:lang w:eastAsia="en-AU"/>
              </w:rPr>
              <w:t>0.622</w:t>
            </w:r>
          </w:p>
        </w:tc>
      </w:tr>
      <w:tr w:rsidR="004C22F9" w:rsidRPr="004959D9" w14:paraId="60A0EA46" w14:textId="77777777" w:rsidTr="00DE02DB">
        <w:trPr>
          <w:trHeight w:val="288"/>
        </w:trPr>
        <w:tc>
          <w:tcPr>
            <w:tcW w:w="988" w:type="dxa"/>
            <w:noWrap/>
            <w:hideMark/>
          </w:tcPr>
          <w:p w14:paraId="65FEAF85" w14:textId="77777777" w:rsidR="004C22F9" w:rsidRPr="004C22F9" w:rsidRDefault="004C22F9" w:rsidP="004C22F9">
            <w:pPr>
              <w:rPr>
                <w:sz w:val="20"/>
                <w:szCs w:val="20"/>
                <w:lang w:eastAsia="en-AU"/>
              </w:rPr>
            </w:pPr>
            <w:r w:rsidRPr="004C22F9">
              <w:rPr>
                <w:sz w:val="20"/>
                <w:szCs w:val="20"/>
                <w:lang w:eastAsia="en-AU"/>
              </w:rPr>
              <w:t>F03A</w:t>
            </w:r>
          </w:p>
        </w:tc>
        <w:tc>
          <w:tcPr>
            <w:tcW w:w="5953" w:type="dxa"/>
            <w:noWrap/>
            <w:hideMark/>
          </w:tcPr>
          <w:p w14:paraId="76A05DB3" w14:textId="77777777" w:rsidR="004C22F9" w:rsidRPr="004C22F9" w:rsidRDefault="004C22F9" w:rsidP="004C22F9">
            <w:pPr>
              <w:rPr>
                <w:sz w:val="20"/>
                <w:szCs w:val="20"/>
                <w:lang w:eastAsia="en-AU"/>
              </w:rPr>
            </w:pPr>
            <w:r w:rsidRPr="004C22F9">
              <w:rPr>
                <w:sz w:val="20"/>
                <w:szCs w:val="20"/>
                <w:lang w:eastAsia="en-AU"/>
              </w:rPr>
              <w:t>Cardiac Valve Interventions with CPB Pump with Invasive Cardiac Investigation, Major Complexity</w:t>
            </w:r>
          </w:p>
        </w:tc>
        <w:tc>
          <w:tcPr>
            <w:tcW w:w="1486" w:type="dxa"/>
            <w:noWrap/>
            <w:hideMark/>
          </w:tcPr>
          <w:p w14:paraId="01379ACF" w14:textId="77777777" w:rsidR="004C22F9" w:rsidRPr="004C22F9" w:rsidRDefault="004C22F9" w:rsidP="00B379D4">
            <w:pPr>
              <w:jc w:val="center"/>
              <w:rPr>
                <w:sz w:val="20"/>
                <w:szCs w:val="20"/>
                <w:lang w:eastAsia="en-AU"/>
              </w:rPr>
            </w:pPr>
            <w:r w:rsidRPr="004C22F9">
              <w:rPr>
                <w:sz w:val="20"/>
                <w:szCs w:val="20"/>
                <w:lang w:eastAsia="en-AU"/>
              </w:rPr>
              <w:t>19.572</w:t>
            </w:r>
          </w:p>
        </w:tc>
        <w:tc>
          <w:tcPr>
            <w:tcW w:w="1486" w:type="dxa"/>
            <w:noWrap/>
            <w:hideMark/>
          </w:tcPr>
          <w:p w14:paraId="4D3AB790" w14:textId="77777777" w:rsidR="004C22F9" w:rsidRPr="004C22F9" w:rsidRDefault="004C22F9" w:rsidP="00B379D4">
            <w:pPr>
              <w:jc w:val="center"/>
              <w:rPr>
                <w:sz w:val="20"/>
                <w:szCs w:val="20"/>
                <w:lang w:eastAsia="en-AU"/>
              </w:rPr>
            </w:pPr>
            <w:r w:rsidRPr="004C22F9">
              <w:rPr>
                <w:sz w:val="20"/>
                <w:szCs w:val="20"/>
                <w:lang w:eastAsia="en-AU"/>
              </w:rPr>
              <w:t>22.131</w:t>
            </w:r>
          </w:p>
        </w:tc>
      </w:tr>
      <w:tr w:rsidR="004C22F9" w:rsidRPr="004959D9" w14:paraId="112D152B" w14:textId="77777777" w:rsidTr="00DE02DB">
        <w:trPr>
          <w:trHeight w:val="288"/>
        </w:trPr>
        <w:tc>
          <w:tcPr>
            <w:tcW w:w="988" w:type="dxa"/>
            <w:noWrap/>
            <w:hideMark/>
          </w:tcPr>
          <w:p w14:paraId="1848785E" w14:textId="77777777" w:rsidR="004C22F9" w:rsidRPr="004C22F9" w:rsidRDefault="004C22F9" w:rsidP="004C22F9">
            <w:pPr>
              <w:rPr>
                <w:sz w:val="20"/>
                <w:szCs w:val="20"/>
                <w:lang w:eastAsia="en-AU"/>
              </w:rPr>
            </w:pPr>
            <w:r w:rsidRPr="004C22F9">
              <w:rPr>
                <w:sz w:val="20"/>
                <w:szCs w:val="20"/>
                <w:lang w:eastAsia="en-AU"/>
              </w:rPr>
              <w:t>F03B</w:t>
            </w:r>
          </w:p>
        </w:tc>
        <w:tc>
          <w:tcPr>
            <w:tcW w:w="5953" w:type="dxa"/>
            <w:noWrap/>
            <w:hideMark/>
          </w:tcPr>
          <w:p w14:paraId="2F3E6812" w14:textId="77777777" w:rsidR="004C22F9" w:rsidRPr="004C22F9" w:rsidRDefault="004C22F9" w:rsidP="004C22F9">
            <w:pPr>
              <w:rPr>
                <w:sz w:val="20"/>
                <w:szCs w:val="20"/>
                <w:lang w:eastAsia="en-AU"/>
              </w:rPr>
            </w:pPr>
            <w:r w:rsidRPr="004C22F9">
              <w:rPr>
                <w:sz w:val="20"/>
                <w:szCs w:val="20"/>
                <w:lang w:eastAsia="en-AU"/>
              </w:rPr>
              <w:t>Cardiac Valve Interventions with CPB Pump with Invasive Cardiac Investigation, Minor Complexity</w:t>
            </w:r>
          </w:p>
        </w:tc>
        <w:tc>
          <w:tcPr>
            <w:tcW w:w="1486" w:type="dxa"/>
            <w:noWrap/>
            <w:hideMark/>
          </w:tcPr>
          <w:p w14:paraId="082B3DAE" w14:textId="77777777" w:rsidR="004C22F9" w:rsidRPr="004C22F9" w:rsidRDefault="004C22F9" w:rsidP="00B379D4">
            <w:pPr>
              <w:jc w:val="center"/>
              <w:rPr>
                <w:sz w:val="20"/>
                <w:szCs w:val="20"/>
                <w:lang w:eastAsia="en-AU"/>
              </w:rPr>
            </w:pPr>
            <w:r w:rsidRPr="004C22F9">
              <w:rPr>
                <w:sz w:val="20"/>
                <w:szCs w:val="20"/>
                <w:lang w:eastAsia="en-AU"/>
              </w:rPr>
              <w:t>13.901</w:t>
            </w:r>
          </w:p>
        </w:tc>
        <w:tc>
          <w:tcPr>
            <w:tcW w:w="1486" w:type="dxa"/>
            <w:noWrap/>
            <w:hideMark/>
          </w:tcPr>
          <w:p w14:paraId="7DE9E618" w14:textId="77777777" w:rsidR="004C22F9" w:rsidRPr="004C22F9" w:rsidRDefault="004C22F9" w:rsidP="00B379D4">
            <w:pPr>
              <w:jc w:val="center"/>
              <w:rPr>
                <w:sz w:val="20"/>
                <w:szCs w:val="20"/>
                <w:lang w:eastAsia="en-AU"/>
              </w:rPr>
            </w:pPr>
            <w:r w:rsidRPr="004C22F9">
              <w:rPr>
                <w:sz w:val="20"/>
                <w:szCs w:val="20"/>
                <w:lang w:eastAsia="en-AU"/>
              </w:rPr>
              <w:t>11.041</w:t>
            </w:r>
          </w:p>
        </w:tc>
      </w:tr>
      <w:tr w:rsidR="004C22F9" w:rsidRPr="004959D9" w14:paraId="53BC0B66" w14:textId="77777777" w:rsidTr="00DE02DB">
        <w:trPr>
          <w:trHeight w:val="288"/>
        </w:trPr>
        <w:tc>
          <w:tcPr>
            <w:tcW w:w="988" w:type="dxa"/>
            <w:noWrap/>
            <w:hideMark/>
          </w:tcPr>
          <w:p w14:paraId="0991BC36" w14:textId="77777777" w:rsidR="004C22F9" w:rsidRPr="004C22F9" w:rsidRDefault="004C22F9" w:rsidP="004C22F9">
            <w:pPr>
              <w:rPr>
                <w:sz w:val="20"/>
                <w:szCs w:val="20"/>
                <w:lang w:eastAsia="en-AU"/>
              </w:rPr>
            </w:pPr>
            <w:r w:rsidRPr="004C22F9">
              <w:rPr>
                <w:sz w:val="20"/>
                <w:szCs w:val="20"/>
                <w:lang w:eastAsia="en-AU"/>
              </w:rPr>
              <w:lastRenderedPageBreak/>
              <w:t>F04A</w:t>
            </w:r>
          </w:p>
        </w:tc>
        <w:tc>
          <w:tcPr>
            <w:tcW w:w="5953" w:type="dxa"/>
            <w:noWrap/>
            <w:hideMark/>
          </w:tcPr>
          <w:p w14:paraId="36EE0FD3" w14:textId="77777777" w:rsidR="004C22F9" w:rsidRPr="004C22F9" w:rsidRDefault="004C22F9" w:rsidP="004C22F9">
            <w:pPr>
              <w:rPr>
                <w:sz w:val="20"/>
                <w:szCs w:val="20"/>
                <w:lang w:eastAsia="en-AU"/>
              </w:rPr>
            </w:pPr>
            <w:r w:rsidRPr="004C22F9">
              <w:rPr>
                <w:sz w:val="20"/>
                <w:szCs w:val="20"/>
                <w:lang w:eastAsia="en-AU"/>
              </w:rPr>
              <w:t>Cardiac Valve Interventions with CPB Pump without Invasive Cardiac Investigation, Major Complexity</w:t>
            </w:r>
          </w:p>
        </w:tc>
        <w:tc>
          <w:tcPr>
            <w:tcW w:w="1486" w:type="dxa"/>
            <w:noWrap/>
            <w:hideMark/>
          </w:tcPr>
          <w:p w14:paraId="65E1F1EF" w14:textId="77777777" w:rsidR="004C22F9" w:rsidRPr="004C22F9" w:rsidRDefault="004C22F9" w:rsidP="00B379D4">
            <w:pPr>
              <w:jc w:val="center"/>
              <w:rPr>
                <w:sz w:val="20"/>
                <w:szCs w:val="20"/>
                <w:lang w:eastAsia="en-AU"/>
              </w:rPr>
            </w:pPr>
            <w:r w:rsidRPr="004C22F9">
              <w:rPr>
                <w:sz w:val="20"/>
                <w:szCs w:val="20"/>
                <w:lang w:eastAsia="en-AU"/>
              </w:rPr>
              <w:t>18.082</w:t>
            </w:r>
          </w:p>
        </w:tc>
        <w:tc>
          <w:tcPr>
            <w:tcW w:w="1486" w:type="dxa"/>
            <w:noWrap/>
            <w:hideMark/>
          </w:tcPr>
          <w:p w14:paraId="280B4753" w14:textId="77777777" w:rsidR="004C22F9" w:rsidRPr="004C22F9" w:rsidRDefault="004C22F9" w:rsidP="00B379D4">
            <w:pPr>
              <w:jc w:val="center"/>
              <w:rPr>
                <w:sz w:val="20"/>
                <w:szCs w:val="20"/>
                <w:lang w:eastAsia="en-AU"/>
              </w:rPr>
            </w:pPr>
            <w:r w:rsidRPr="004C22F9">
              <w:rPr>
                <w:sz w:val="20"/>
                <w:szCs w:val="20"/>
                <w:lang w:eastAsia="en-AU"/>
              </w:rPr>
              <w:t>14.892</w:t>
            </w:r>
          </w:p>
        </w:tc>
      </w:tr>
      <w:tr w:rsidR="004C22F9" w:rsidRPr="004959D9" w14:paraId="7FB1C1F6" w14:textId="77777777" w:rsidTr="00DE02DB">
        <w:trPr>
          <w:trHeight w:val="288"/>
        </w:trPr>
        <w:tc>
          <w:tcPr>
            <w:tcW w:w="988" w:type="dxa"/>
            <w:noWrap/>
            <w:hideMark/>
          </w:tcPr>
          <w:p w14:paraId="700E367F" w14:textId="77777777" w:rsidR="004C22F9" w:rsidRPr="004C22F9" w:rsidRDefault="004C22F9" w:rsidP="004C22F9">
            <w:pPr>
              <w:rPr>
                <w:sz w:val="20"/>
                <w:szCs w:val="20"/>
                <w:lang w:eastAsia="en-AU"/>
              </w:rPr>
            </w:pPr>
            <w:r w:rsidRPr="004C22F9">
              <w:rPr>
                <w:sz w:val="20"/>
                <w:szCs w:val="20"/>
                <w:lang w:eastAsia="en-AU"/>
              </w:rPr>
              <w:t>F04B</w:t>
            </w:r>
          </w:p>
        </w:tc>
        <w:tc>
          <w:tcPr>
            <w:tcW w:w="5953" w:type="dxa"/>
            <w:noWrap/>
            <w:hideMark/>
          </w:tcPr>
          <w:p w14:paraId="6C4D9C4C" w14:textId="77777777" w:rsidR="004C22F9" w:rsidRPr="004C22F9" w:rsidRDefault="004C22F9" w:rsidP="004C22F9">
            <w:pPr>
              <w:rPr>
                <w:sz w:val="20"/>
                <w:szCs w:val="20"/>
                <w:lang w:eastAsia="en-AU"/>
              </w:rPr>
            </w:pPr>
            <w:r w:rsidRPr="004C22F9">
              <w:rPr>
                <w:sz w:val="20"/>
                <w:szCs w:val="20"/>
                <w:lang w:eastAsia="en-AU"/>
              </w:rPr>
              <w:t>Cardiac Valve Interventions with CPB Pump without Invasive Cardiac Investigation, Intermediate Complexity</w:t>
            </w:r>
          </w:p>
        </w:tc>
        <w:tc>
          <w:tcPr>
            <w:tcW w:w="1486" w:type="dxa"/>
            <w:noWrap/>
            <w:hideMark/>
          </w:tcPr>
          <w:p w14:paraId="7871FAAE" w14:textId="77777777" w:rsidR="004C22F9" w:rsidRPr="004C22F9" w:rsidRDefault="004C22F9" w:rsidP="00B379D4">
            <w:pPr>
              <w:jc w:val="center"/>
              <w:rPr>
                <w:sz w:val="20"/>
                <w:szCs w:val="20"/>
                <w:lang w:eastAsia="en-AU"/>
              </w:rPr>
            </w:pPr>
            <w:r w:rsidRPr="004C22F9">
              <w:rPr>
                <w:sz w:val="20"/>
                <w:szCs w:val="20"/>
                <w:lang w:eastAsia="en-AU"/>
              </w:rPr>
              <w:t>11.252</w:t>
            </w:r>
          </w:p>
        </w:tc>
        <w:tc>
          <w:tcPr>
            <w:tcW w:w="1486" w:type="dxa"/>
            <w:noWrap/>
            <w:hideMark/>
          </w:tcPr>
          <w:p w14:paraId="47AAD4C7" w14:textId="77777777" w:rsidR="004C22F9" w:rsidRPr="004C22F9" w:rsidRDefault="004C22F9" w:rsidP="00B379D4">
            <w:pPr>
              <w:jc w:val="center"/>
              <w:rPr>
                <w:sz w:val="20"/>
                <w:szCs w:val="20"/>
                <w:lang w:eastAsia="en-AU"/>
              </w:rPr>
            </w:pPr>
            <w:r w:rsidRPr="004C22F9">
              <w:rPr>
                <w:sz w:val="20"/>
                <w:szCs w:val="20"/>
                <w:lang w:eastAsia="en-AU"/>
              </w:rPr>
              <w:t>9.209</w:t>
            </w:r>
          </w:p>
        </w:tc>
      </w:tr>
      <w:tr w:rsidR="004C22F9" w:rsidRPr="004959D9" w14:paraId="3A63304A" w14:textId="77777777" w:rsidTr="00DE02DB">
        <w:trPr>
          <w:trHeight w:val="288"/>
        </w:trPr>
        <w:tc>
          <w:tcPr>
            <w:tcW w:w="988" w:type="dxa"/>
            <w:noWrap/>
            <w:hideMark/>
          </w:tcPr>
          <w:p w14:paraId="616AFB3E" w14:textId="77777777" w:rsidR="004C22F9" w:rsidRPr="004C22F9" w:rsidRDefault="004C22F9" w:rsidP="004C22F9">
            <w:pPr>
              <w:rPr>
                <w:sz w:val="20"/>
                <w:szCs w:val="20"/>
                <w:lang w:eastAsia="en-AU"/>
              </w:rPr>
            </w:pPr>
            <w:r w:rsidRPr="004C22F9">
              <w:rPr>
                <w:sz w:val="20"/>
                <w:szCs w:val="20"/>
                <w:lang w:eastAsia="en-AU"/>
              </w:rPr>
              <w:t>F04C</w:t>
            </w:r>
          </w:p>
        </w:tc>
        <w:tc>
          <w:tcPr>
            <w:tcW w:w="5953" w:type="dxa"/>
            <w:noWrap/>
            <w:hideMark/>
          </w:tcPr>
          <w:p w14:paraId="6035638C" w14:textId="77777777" w:rsidR="004C22F9" w:rsidRPr="004C22F9" w:rsidRDefault="004C22F9" w:rsidP="004C22F9">
            <w:pPr>
              <w:rPr>
                <w:sz w:val="20"/>
                <w:szCs w:val="20"/>
                <w:lang w:eastAsia="en-AU"/>
              </w:rPr>
            </w:pPr>
            <w:r w:rsidRPr="004C22F9">
              <w:rPr>
                <w:sz w:val="20"/>
                <w:szCs w:val="20"/>
                <w:lang w:eastAsia="en-AU"/>
              </w:rPr>
              <w:t>Cardiac Valve Interventions with CPB Pump without Invasive Cardiac Investigation, Minor Complexity</w:t>
            </w:r>
          </w:p>
        </w:tc>
        <w:tc>
          <w:tcPr>
            <w:tcW w:w="1486" w:type="dxa"/>
            <w:noWrap/>
            <w:hideMark/>
          </w:tcPr>
          <w:p w14:paraId="7B38CC85" w14:textId="77777777" w:rsidR="004C22F9" w:rsidRPr="004C22F9" w:rsidRDefault="004C22F9" w:rsidP="00B379D4">
            <w:pPr>
              <w:jc w:val="center"/>
              <w:rPr>
                <w:sz w:val="20"/>
                <w:szCs w:val="20"/>
                <w:lang w:eastAsia="en-AU"/>
              </w:rPr>
            </w:pPr>
            <w:r w:rsidRPr="004C22F9">
              <w:rPr>
                <w:sz w:val="20"/>
                <w:szCs w:val="20"/>
                <w:lang w:eastAsia="en-AU"/>
              </w:rPr>
              <w:t>8.609</w:t>
            </w:r>
          </w:p>
        </w:tc>
        <w:tc>
          <w:tcPr>
            <w:tcW w:w="1486" w:type="dxa"/>
            <w:noWrap/>
            <w:hideMark/>
          </w:tcPr>
          <w:p w14:paraId="4D0B0247" w14:textId="77777777" w:rsidR="004C22F9" w:rsidRPr="004C22F9" w:rsidRDefault="004C22F9" w:rsidP="00B379D4">
            <w:pPr>
              <w:jc w:val="center"/>
              <w:rPr>
                <w:sz w:val="20"/>
                <w:szCs w:val="20"/>
                <w:lang w:eastAsia="en-AU"/>
              </w:rPr>
            </w:pPr>
            <w:r w:rsidRPr="004C22F9">
              <w:rPr>
                <w:sz w:val="20"/>
                <w:szCs w:val="20"/>
                <w:lang w:eastAsia="en-AU"/>
              </w:rPr>
              <w:t>6.297</w:t>
            </w:r>
          </w:p>
        </w:tc>
      </w:tr>
      <w:tr w:rsidR="004C22F9" w:rsidRPr="004959D9" w14:paraId="0307D127" w14:textId="77777777" w:rsidTr="00DE02DB">
        <w:trPr>
          <w:trHeight w:val="288"/>
        </w:trPr>
        <w:tc>
          <w:tcPr>
            <w:tcW w:w="988" w:type="dxa"/>
            <w:noWrap/>
            <w:hideMark/>
          </w:tcPr>
          <w:p w14:paraId="0A406033" w14:textId="77777777" w:rsidR="004C22F9" w:rsidRPr="004C22F9" w:rsidRDefault="004C22F9" w:rsidP="004C22F9">
            <w:pPr>
              <w:rPr>
                <w:sz w:val="20"/>
                <w:szCs w:val="20"/>
                <w:lang w:eastAsia="en-AU"/>
              </w:rPr>
            </w:pPr>
            <w:r w:rsidRPr="004C22F9">
              <w:rPr>
                <w:sz w:val="20"/>
                <w:szCs w:val="20"/>
                <w:lang w:eastAsia="en-AU"/>
              </w:rPr>
              <w:t>F05A</w:t>
            </w:r>
          </w:p>
        </w:tc>
        <w:tc>
          <w:tcPr>
            <w:tcW w:w="5953" w:type="dxa"/>
            <w:noWrap/>
            <w:hideMark/>
          </w:tcPr>
          <w:p w14:paraId="62B74BC8" w14:textId="77777777" w:rsidR="004C22F9" w:rsidRPr="004C22F9" w:rsidRDefault="004C22F9" w:rsidP="004C22F9">
            <w:pPr>
              <w:rPr>
                <w:sz w:val="20"/>
                <w:szCs w:val="20"/>
                <w:lang w:eastAsia="en-AU"/>
              </w:rPr>
            </w:pPr>
            <w:r w:rsidRPr="004C22F9">
              <w:rPr>
                <w:sz w:val="20"/>
                <w:szCs w:val="20"/>
                <w:lang w:eastAsia="en-AU"/>
              </w:rPr>
              <w:t>Coronary Bypass with Invasive Cardiac Investigation, Major Complexity</w:t>
            </w:r>
          </w:p>
        </w:tc>
        <w:tc>
          <w:tcPr>
            <w:tcW w:w="1486" w:type="dxa"/>
            <w:noWrap/>
            <w:hideMark/>
          </w:tcPr>
          <w:p w14:paraId="2CE32DE5" w14:textId="77777777" w:rsidR="004C22F9" w:rsidRPr="004C22F9" w:rsidRDefault="004C22F9" w:rsidP="00B379D4">
            <w:pPr>
              <w:jc w:val="center"/>
              <w:rPr>
                <w:sz w:val="20"/>
                <w:szCs w:val="20"/>
                <w:lang w:eastAsia="en-AU"/>
              </w:rPr>
            </w:pPr>
            <w:r w:rsidRPr="004C22F9">
              <w:rPr>
                <w:sz w:val="20"/>
                <w:szCs w:val="20"/>
                <w:lang w:eastAsia="en-AU"/>
              </w:rPr>
              <w:t>12.849</w:t>
            </w:r>
          </w:p>
        </w:tc>
        <w:tc>
          <w:tcPr>
            <w:tcW w:w="1486" w:type="dxa"/>
            <w:noWrap/>
            <w:hideMark/>
          </w:tcPr>
          <w:p w14:paraId="226475CC" w14:textId="77777777" w:rsidR="004C22F9" w:rsidRPr="004C22F9" w:rsidRDefault="004C22F9" w:rsidP="00B379D4">
            <w:pPr>
              <w:jc w:val="center"/>
              <w:rPr>
                <w:sz w:val="20"/>
                <w:szCs w:val="20"/>
                <w:lang w:eastAsia="en-AU"/>
              </w:rPr>
            </w:pPr>
            <w:r w:rsidRPr="004C22F9">
              <w:rPr>
                <w:sz w:val="20"/>
                <w:szCs w:val="20"/>
                <w:lang w:eastAsia="en-AU"/>
              </w:rPr>
              <w:t>13.743</w:t>
            </w:r>
          </w:p>
        </w:tc>
      </w:tr>
      <w:tr w:rsidR="004C22F9" w:rsidRPr="004959D9" w14:paraId="101CCC31" w14:textId="77777777" w:rsidTr="00DE02DB">
        <w:trPr>
          <w:trHeight w:val="288"/>
        </w:trPr>
        <w:tc>
          <w:tcPr>
            <w:tcW w:w="988" w:type="dxa"/>
            <w:noWrap/>
            <w:hideMark/>
          </w:tcPr>
          <w:p w14:paraId="5DEF87ED" w14:textId="77777777" w:rsidR="004C22F9" w:rsidRPr="004C22F9" w:rsidRDefault="004C22F9" w:rsidP="004C22F9">
            <w:pPr>
              <w:rPr>
                <w:sz w:val="20"/>
                <w:szCs w:val="20"/>
                <w:lang w:eastAsia="en-AU"/>
              </w:rPr>
            </w:pPr>
            <w:r w:rsidRPr="004C22F9">
              <w:rPr>
                <w:sz w:val="20"/>
                <w:szCs w:val="20"/>
                <w:lang w:eastAsia="en-AU"/>
              </w:rPr>
              <w:t>F05B</w:t>
            </w:r>
          </w:p>
        </w:tc>
        <w:tc>
          <w:tcPr>
            <w:tcW w:w="5953" w:type="dxa"/>
            <w:noWrap/>
            <w:hideMark/>
          </w:tcPr>
          <w:p w14:paraId="493E893C" w14:textId="77777777" w:rsidR="004C22F9" w:rsidRPr="004C22F9" w:rsidRDefault="004C22F9" w:rsidP="004C22F9">
            <w:pPr>
              <w:rPr>
                <w:sz w:val="20"/>
                <w:szCs w:val="20"/>
                <w:lang w:eastAsia="en-AU"/>
              </w:rPr>
            </w:pPr>
            <w:r w:rsidRPr="004C22F9">
              <w:rPr>
                <w:sz w:val="20"/>
                <w:szCs w:val="20"/>
                <w:lang w:eastAsia="en-AU"/>
              </w:rPr>
              <w:t>Coronary Bypass with Invasive Cardiac Investigation, Minor Complexity</w:t>
            </w:r>
          </w:p>
        </w:tc>
        <w:tc>
          <w:tcPr>
            <w:tcW w:w="1486" w:type="dxa"/>
            <w:noWrap/>
            <w:hideMark/>
          </w:tcPr>
          <w:p w14:paraId="7F23901F" w14:textId="77777777" w:rsidR="004C22F9" w:rsidRPr="004C22F9" w:rsidRDefault="004C22F9" w:rsidP="00B379D4">
            <w:pPr>
              <w:jc w:val="center"/>
              <w:rPr>
                <w:sz w:val="20"/>
                <w:szCs w:val="20"/>
                <w:lang w:eastAsia="en-AU"/>
              </w:rPr>
            </w:pPr>
            <w:r w:rsidRPr="004C22F9">
              <w:rPr>
                <w:sz w:val="20"/>
                <w:szCs w:val="20"/>
                <w:lang w:eastAsia="en-AU"/>
              </w:rPr>
              <w:t>9.486</w:t>
            </w:r>
          </w:p>
        </w:tc>
        <w:tc>
          <w:tcPr>
            <w:tcW w:w="1486" w:type="dxa"/>
            <w:noWrap/>
            <w:hideMark/>
          </w:tcPr>
          <w:p w14:paraId="125CE07D" w14:textId="77777777" w:rsidR="004C22F9" w:rsidRPr="004C22F9" w:rsidRDefault="004C22F9" w:rsidP="00B379D4">
            <w:pPr>
              <w:jc w:val="center"/>
              <w:rPr>
                <w:sz w:val="20"/>
                <w:szCs w:val="20"/>
                <w:lang w:eastAsia="en-AU"/>
              </w:rPr>
            </w:pPr>
            <w:r w:rsidRPr="004C22F9">
              <w:rPr>
                <w:sz w:val="20"/>
                <w:szCs w:val="20"/>
                <w:lang w:eastAsia="en-AU"/>
              </w:rPr>
              <w:t>9.262</w:t>
            </w:r>
          </w:p>
        </w:tc>
      </w:tr>
      <w:tr w:rsidR="004C22F9" w:rsidRPr="004959D9" w14:paraId="02DEC887" w14:textId="77777777" w:rsidTr="00DE02DB">
        <w:trPr>
          <w:trHeight w:val="288"/>
        </w:trPr>
        <w:tc>
          <w:tcPr>
            <w:tcW w:w="988" w:type="dxa"/>
            <w:noWrap/>
            <w:hideMark/>
          </w:tcPr>
          <w:p w14:paraId="3BD230CB" w14:textId="77777777" w:rsidR="004C22F9" w:rsidRPr="004C22F9" w:rsidRDefault="004C22F9" w:rsidP="004C22F9">
            <w:pPr>
              <w:rPr>
                <w:sz w:val="20"/>
                <w:szCs w:val="20"/>
                <w:lang w:eastAsia="en-AU"/>
              </w:rPr>
            </w:pPr>
            <w:r w:rsidRPr="004C22F9">
              <w:rPr>
                <w:sz w:val="20"/>
                <w:szCs w:val="20"/>
                <w:lang w:eastAsia="en-AU"/>
              </w:rPr>
              <w:t>F06A</w:t>
            </w:r>
          </w:p>
        </w:tc>
        <w:tc>
          <w:tcPr>
            <w:tcW w:w="5953" w:type="dxa"/>
            <w:noWrap/>
            <w:hideMark/>
          </w:tcPr>
          <w:p w14:paraId="09A6B00B" w14:textId="77777777" w:rsidR="004C22F9" w:rsidRPr="004C22F9" w:rsidRDefault="004C22F9" w:rsidP="004C22F9">
            <w:pPr>
              <w:rPr>
                <w:sz w:val="20"/>
                <w:szCs w:val="20"/>
                <w:lang w:eastAsia="en-AU"/>
              </w:rPr>
            </w:pPr>
            <w:r w:rsidRPr="004C22F9">
              <w:rPr>
                <w:sz w:val="20"/>
                <w:szCs w:val="20"/>
                <w:lang w:eastAsia="en-AU"/>
              </w:rPr>
              <w:t>Coronary Bypass without Invasive Cardiac Investigation, Major Complexity</w:t>
            </w:r>
          </w:p>
        </w:tc>
        <w:tc>
          <w:tcPr>
            <w:tcW w:w="1486" w:type="dxa"/>
            <w:noWrap/>
            <w:hideMark/>
          </w:tcPr>
          <w:p w14:paraId="5ABC56BC" w14:textId="77777777" w:rsidR="004C22F9" w:rsidRPr="004C22F9" w:rsidRDefault="004C22F9" w:rsidP="00B379D4">
            <w:pPr>
              <w:jc w:val="center"/>
              <w:rPr>
                <w:sz w:val="20"/>
                <w:szCs w:val="20"/>
                <w:lang w:eastAsia="en-AU"/>
              </w:rPr>
            </w:pPr>
            <w:r w:rsidRPr="004C22F9">
              <w:rPr>
                <w:sz w:val="20"/>
                <w:szCs w:val="20"/>
                <w:lang w:eastAsia="en-AU"/>
              </w:rPr>
              <w:t>12.625</w:t>
            </w:r>
          </w:p>
        </w:tc>
        <w:tc>
          <w:tcPr>
            <w:tcW w:w="1486" w:type="dxa"/>
            <w:noWrap/>
            <w:hideMark/>
          </w:tcPr>
          <w:p w14:paraId="065841BE" w14:textId="77777777" w:rsidR="004C22F9" w:rsidRPr="004C22F9" w:rsidRDefault="004C22F9" w:rsidP="00B379D4">
            <w:pPr>
              <w:jc w:val="center"/>
              <w:rPr>
                <w:sz w:val="20"/>
                <w:szCs w:val="20"/>
                <w:lang w:eastAsia="en-AU"/>
              </w:rPr>
            </w:pPr>
            <w:r w:rsidRPr="004C22F9">
              <w:rPr>
                <w:sz w:val="20"/>
                <w:szCs w:val="20"/>
                <w:lang w:eastAsia="en-AU"/>
              </w:rPr>
              <w:t>11.986</w:t>
            </w:r>
          </w:p>
        </w:tc>
      </w:tr>
      <w:tr w:rsidR="004C22F9" w:rsidRPr="004959D9" w14:paraId="27D61728" w14:textId="77777777" w:rsidTr="00DE02DB">
        <w:trPr>
          <w:trHeight w:val="288"/>
        </w:trPr>
        <w:tc>
          <w:tcPr>
            <w:tcW w:w="988" w:type="dxa"/>
            <w:noWrap/>
            <w:hideMark/>
          </w:tcPr>
          <w:p w14:paraId="37BFA6DB" w14:textId="77777777" w:rsidR="004C22F9" w:rsidRPr="004C22F9" w:rsidRDefault="004C22F9" w:rsidP="004C22F9">
            <w:pPr>
              <w:rPr>
                <w:sz w:val="20"/>
                <w:szCs w:val="20"/>
                <w:lang w:eastAsia="en-AU"/>
              </w:rPr>
            </w:pPr>
            <w:r w:rsidRPr="004C22F9">
              <w:rPr>
                <w:sz w:val="20"/>
                <w:szCs w:val="20"/>
                <w:lang w:eastAsia="en-AU"/>
              </w:rPr>
              <w:t>F06B</w:t>
            </w:r>
          </w:p>
        </w:tc>
        <w:tc>
          <w:tcPr>
            <w:tcW w:w="5953" w:type="dxa"/>
            <w:noWrap/>
            <w:hideMark/>
          </w:tcPr>
          <w:p w14:paraId="4E70E1CC" w14:textId="77777777" w:rsidR="004C22F9" w:rsidRPr="004C22F9" w:rsidRDefault="004C22F9" w:rsidP="004C22F9">
            <w:pPr>
              <w:rPr>
                <w:sz w:val="20"/>
                <w:szCs w:val="20"/>
                <w:lang w:eastAsia="en-AU"/>
              </w:rPr>
            </w:pPr>
            <w:r w:rsidRPr="004C22F9">
              <w:rPr>
                <w:sz w:val="20"/>
                <w:szCs w:val="20"/>
                <w:lang w:eastAsia="en-AU"/>
              </w:rPr>
              <w:t>Coronary Bypass without Invasive Cardiac Investigation, Intermediate Complexity</w:t>
            </w:r>
          </w:p>
        </w:tc>
        <w:tc>
          <w:tcPr>
            <w:tcW w:w="1486" w:type="dxa"/>
            <w:noWrap/>
            <w:hideMark/>
          </w:tcPr>
          <w:p w14:paraId="5B932F77" w14:textId="77777777" w:rsidR="004C22F9" w:rsidRPr="004C22F9" w:rsidRDefault="004C22F9" w:rsidP="00B379D4">
            <w:pPr>
              <w:jc w:val="center"/>
              <w:rPr>
                <w:sz w:val="20"/>
                <w:szCs w:val="20"/>
                <w:lang w:eastAsia="en-AU"/>
              </w:rPr>
            </w:pPr>
            <w:r w:rsidRPr="004C22F9">
              <w:rPr>
                <w:sz w:val="20"/>
                <w:szCs w:val="20"/>
                <w:lang w:eastAsia="en-AU"/>
              </w:rPr>
              <w:t>8.748</w:t>
            </w:r>
          </w:p>
        </w:tc>
        <w:tc>
          <w:tcPr>
            <w:tcW w:w="1486" w:type="dxa"/>
            <w:noWrap/>
            <w:hideMark/>
          </w:tcPr>
          <w:p w14:paraId="3890D8B3" w14:textId="77777777" w:rsidR="004C22F9" w:rsidRPr="004C22F9" w:rsidRDefault="004C22F9" w:rsidP="00B379D4">
            <w:pPr>
              <w:jc w:val="center"/>
              <w:rPr>
                <w:sz w:val="20"/>
                <w:szCs w:val="20"/>
                <w:lang w:eastAsia="en-AU"/>
              </w:rPr>
            </w:pPr>
            <w:r w:rsidRPr="004C22F9">
              <w:rPr>
                <w:sz w:val="20"/>
                <w:szCs w:val="20"/>
                <w:lang w:eastAsia="en-AU"/>
              </w:rPr>
              <w:t>7.583</w:t>
            </w:r>
          </w:p>
        </w:tc>
      </w:tr>
      <w:tr w:rsidR="004C22F9" w:rsidRPr="004959D9" w14:paraId="2D794AA7" w14:textId="77777777" w:rsidTr="00DE02DB">
        <w:trPr>
          <w:trHeight w:val="288"/>
        </w:trPr>
        <w:tc>
          <w:tcPr>
            <w:tcW w:w="988" w:type="dxa"/>
            <w:noWrap/>
            <w:hideMark/>
          </w:tcPr>
          <w:p w14:paraId="5B4321FC" w14:textId="77777777" w:rsidR="004C22F9" w:rsidRPr="004C22F9" w:rsidRDefault="004C22F9" w:rsidP="004C22F9">
            <w:pPr>
              <w:rPr>
                <w:sz w:val="20"/>
                <w:szCs w:val="20"/>
                <w:lang w:eastAsia="en-AU"/>
              </w:rPr>
            </w:pPr>
            <w:r w:rsidRPr="004C22F9">
              <w:rPr>
                <w:sz w:val="20"/>
                <w:szCs w:val="20"/>
                <w:lang w:eastAsia="en-AU"/>
              </w:rPr>
              <w:t>F06C</w:t>
            </w:r>
          </w:p>
        </w:tc>
        <w:tc>
          <w:tcPr>
            <w:tcW w:w="5953" w:type="dxa"/>
            <w:noWrap/>
            <w:hideMark/>
          </w:tcPr>
          <w:p w14:paraId="397BB330" w14:textId="77777777" w:rsidR="004C22F9" w:rsidRPr="004C22F9" w:rsidRDefault="004C22F9" w:rsidP="004C22F9">
            <w:pPr>
              <w:rPr>
                <w:sz w:val="20"/>
                <w:szCs w:val="20"/>
                <w:lang w:eastAsia="en-AU"/>
              </w:rPr>
            </w:pPr>
            <w:r w:rsidRPr="004C22F9">
              <w:rPr>
                <w:sz w:val="20"/>
                <w:szCs w:val="20"/>
                <w:lang w:eastAsia="en-AU"/>
              </w:rPr>
              <w:t>Coronary Bypass without Invasive Cardiac Investigation, Minor Complexity</w:t>
            </w:r>
          </w:p>
        </w:tc>
        <w:tc>
          <w:tcPr>
            <w:tcW w:w="1486" w:type="dxa"/>
            <w:noWrap/>
            <w:hideMark/>
          </w:tcPr>
          <w:p w14:paraId="59960ED4" w14:textId="77777777" w:rsidR="004C22F9" w:rsidRPr="004C22F9" w:rsidRDefault="004C22F9" w:rsidP="00B379D4">
            <w:pPr>
              <w:jc w:val="center"/>
              <w:rPr>
                <w:sz w:val="20"/>
                <w:szCs w:val="20"/>
                <w:lang w:eastAsia="en-AU"/>
              </w:rPr>
            </w:pPr>
            <w:r w:rsidRPr="004C22F9">
              <w:rPr>
                <w:sz w:val="20"/>
                <w:szCs w:val="20"/>
                <w:lang w:eastAsia="en-AU"/>
              </w:rPr>
              <w:t>7.132</w:t>
            </w:r>
          </w:p>
        </w:tc>
        <w:tc>
          <w:tcPr>
            <w:tcW w:w="1486" w:type="dxa"/>
            <w:noWrap/>
            <w:hideMark/>
          </w:tcPr>
          <w:p w14:paraId="6CC3C569" w14:textId="77777777" w:rsidR="004C22F9" w:rsidRPr="004C22F9" w:rsidRDefault="004C22F9" w:rsidP="00B379D4">
            <w:pPr>
              <w:jc w:val="center"/>
              <w:rPr>
                <w:sz w:val="20"/>
                <w:szCs w:val="20"/>
                <w:lang w:eastAsia="en-AU"/>
              </w:rPr>
            </w:pPr>
            <w:r w:rsidRPr="004C22F9">
              <w:rPr>
                <w:sz w:val="20"/>
                <w:szCs w:val="20"/>
                <w:lang w:eastAsia="en-AU"/>
              </w:rPr>
              <w:t>6.484</w:t>
            </w:r>
          </w:p>
        </w:tc>
      </w:tr>
      <w:tr w:rsidR="004C22F9" w:rsidRPr="004959D9" w14:paraId="0F335B24" w14:textId="77777777" w:rsidTr="00DE02DB">
        <w:trPr>
          <w:trHeight w:val="288"/>
        </w:trPr>
        <w:tc>
          <w:tcPr>
            <w:tcW w:w="988" w:type="dxa"/>
            <w:noWrap/>
            <w:hideMark/>
          </w:tcPr>
          <w:p w14:paraId="2131A5BD" w14:textId="77777777" w:rsidR="004C22F9" w:rsidRPr="004C22F9" w:rsidRDefault="004C22F9" w:rsidP="004C22F9">
            <w:pPr>
              <w:rPr>
                <w:sz w:val="20"/>
                <w:szCs w:val="20"/>
                <w:lang w:eastAsia="en-AU"/>
              </w:rPr>
            </w:pPr>
            <w:r w:rsidRPr="004C22F9">
              <w:rPr>
                <w:sz w:val="20"/>
                <w:szCs w:val="20"/>
                <w:lang w:eastAsia="en-AU"/>
              </w:rPr>
              <w:t>F07A</w:t>
            </w:r>
          </w:p>
        </w:tc>
        <w:tc>
          <w:tcPr>
            <w:tcW w:w="5953" w:type="dxa"/>
            <w:noWrap/>
            <w:hideMark/>
          </w:tcPr>
          <w:p w14:paraId="08AFF890" w14:textId="77777777" w:rsidR="004C22F9" w:rsidRPr="004C22F9" w:rsidRDefault="004C22F9" w:rsidP="004C22F9">
            <w:pPr>
              <w:rPr>
                <w:sz w:val="20"/>
                <w:szCs w:val="20"/>
                <w:lang w:eastAsia="en-AU"/>
              </w:rPr>
            </w:pPr>
            <w:r w:rsidRPr="004C22F9">
              <w:rPr>
                <w:sz w:val="20"/>
                <w:szCs w:val="20"/>
                <w:lang w:eastAsia="en-AU"/>
              </w:rPr>
              <w:t>Other Cardiothoracic/Vascular Interventions with CPB Pump, Major Complexity</w:t>
            </w:r>
          </w:p>
        </w:tc>
        <w:tc>
          <w:tcPr>
            <w:tcW w:w="1486" w:type="dxa"/>
            <w:noWrap/>
            <w:hideMark/>
          </w:tcPr>
          <w:p w14:paraId="61DF68EE" w14:textId="77777777" w:rsidR="004C22F9" w:rsidRPr="004C22F9" w:rsidRDefault="004C22F9" w:rsidP="00B379D4">
            <w:pPr>
              <w:jc w:val="center"/>
              <w:rPr>
                <w:sz w:val="20"/>
                <w:szCs w:val="20"/>
                <w:lang w:eastAsia="en-AU"/>
              </w:rPr>
            </w:pPr>
            <w:r w:rsidRPr="004C22F9">
              <w:rPr>
                <w:sz w:val="20"/>
                <w:szCs w:val="20"/>
                <w:lang w:eastAsia="en-AU"/>
              </w:rPr>
              <w:t>16.382</w:t>
            </w:r>
          </w:p>
        </w:tc>
        <w:tc>
          <w:tcPr>
            <w:tcW w:w="1486" w:type="dxa"/>
            <w:noWrap/>
            <w:hideMark/>
          </w:tcPr>
          <w:p w14:paraId="52C94A47" w14:textId="77777777" w:rsidR="004C22F9" w:rsidRPr="004C22F9" w:rsidRDefault="004C22F9" w:rsidP="00B379D4">
            <w:pPr>
              <w:jc w:val="center"/>
              <w:rPr>
                <w:sz w:val="20"/>
                <w:szCs w:val="20"/>
                <w:lang w:eastAsia="en-AU"/>
              </w:rPr>
            </w:pPr>
            <w:r w:rsidRPr="004C22F9">
              <w:rPr>
                <w:sz w:val="20"/>
                <w:szCs w:val="20"/>
                <w:lang w:eastAsia="en-AU"/>
              </w:rPr>
              <w:t>11.067</w:t>
            </w:r>
          </w:p>
        </w:tc>
      </w:tr>
      <w:tr w:rsidR="004C22F9" w:rsidRPr="004959D9" w14:paraId="544AC798" w14:textId="77777777" w:rsidTr="00DE02DB">
        <w:trPr>
          <w:trHeight w:val="288"/>
        </w:trPr>
        <w:tc>
          <w:tcPr>
            <w:tcW w:w="988" w:type="dxa"/>
            <w:noWrap/>
            <w:hideMark/>
          </w:tcPr>
          <w:p w14:paraId="403C2349" w14:textId="77777777" w:rsidR="004C22F9" w:rsidRPr="004C22F9" w:rsidRDefault="004C22F9" w:rsidP="004C22F9">
            <w:pPr>
              <w:rPr>
                <w:sz w:val="20"/>
                <w:szCs w:val="20"/>
                <w:lang w:eastAsia="en-AU"/>
              </w:rPr>
            </w:pPr>
            <w:r w:rsidRPr="004C22F9">
              <w:rPr>
                <w:sz w:val="20"/>
                <w:szCs w:val="20"/>
                <w:lang w:eastAsia="en-AU"/>
              </w:rPr>
              <w:t>F07B</w:t>
            </w:r>
          </w:p>
        </w:tc>
        <w:tc>
          <w:tcPr>
            <w:tcW w:w="5953" w:type="dxa"/>
            <w:noWrap/>
            <w:hideMark/>
          </w:tcPr>
          <w:p w14:paraId="5E226BA1" w14:textId="77777777" w:rsidR="004C22F9" w:rsidRPr="004C22F9" w:rsidRDefault="004C22F9" w:rsidP="004C22F9">
            <w:pPr>
              <w:rPr>
                <w:sz w:val="20"/>
                <w:szCs w:val="20"/>
                <w:lang w:eastAsia="en-AU"/>
              </w:rPr>
            </w:pPr>
            <w:r w:rsidRPr="004C22F9">
              <w:rPr>
                <w:sz w:val="20"/>
                <w:szCs w:val="20"/>
                <w:lang w:eastAsia="en-AU"/>
              </w:rPr>
              <w:t>Other Cardiothoracic/Vascular Interventions with CPB Pump, Intermediate Complexity</w:t>
            </w:r>
          </w:p>
        </w:tc>
        <w:tc>
          <w:tcPr>
            <w:tcW w:w="1486" w:type="dxa"/>
            <w:noWrap/>
            <w:hideMark/>
          </w:tcPr>
          <w:p w14:paraId="6987DD99" w14:textId="77777777" w:rsidR="004C22F9" w:rsidRPr="004C22F9" w:rsidRDefault="004C22F9" w:rsidP="00B379D4">
            <w:pPr>
              <w:jc w:val="center"/>
              <w:rPr>
                <w:sz w:val="20"/>
                <w:szCs w:val="20"/>
                <w:lang w:eastAsia="en-AU"/>
              </w:rPr>
            </w:pPr>
            <w:r w:rsidRPr="004C22F9">
              <w:rPr>
                <w:sz w:val="20"/>
                <w:szCs w:val="20"/>
                <w:lang w:eastAsia="en-AU"/>
              </w:rPr>
              <w:t>10.643</w:t>
            </w:r>
          </w:p>
        </w:tc>
        <w:tc>
          <w:tcPr>
            <w:tcW w:w="1486" w:type="dxa"/>
            <w:noWrap/>
            <w:hideMark/>
          </w:tcPr>
          <w:p w14:paraId="1C4D15D2" w14:textId="77777777" w:rsidR="004C22F9" w:rsidRPr="004C22F9" w:rsidRDefault="004C22F9" w:rsidP="00B379D4">
            <w:pPr>
              <w:jc w:val="center"/>
              <w:rPr>
                <w:sz w:val="20"/>
                <w:szCs w:val="20"/>
                <w:lang w:eastAsia="en-AU"/>
              </w:rPr>
            </w:pPr>
            <w:r w:rsidRPr="004C22F9">
              <w:rPr>
                <w:sz w:val="20"/>
                <w:szCs w:val="20"/>
                <w:lang w:eastAsia="en-AU"/>
              </w:rPr>
              <w:t>11.387</w:t>
            </w:r>
          </w:p>
        </w:tc>
      </w:tr>
      <w:tr w:rsidR="004C22F9" w:rsidRPr="004959D9" w14:paraId="42A36E10" w14:textId="77777777" w:rsidTr="00DE02DB">
        <w:trPr>
          <w:trHeight w:val="288"/>
        </w:trPr>
        <w:tc>
          <w:tcPr>
            <w:tcW w:w="988" w:type="dxa"/>
            <w:noWrap/>
            <w:hideMark/>
          </w:tcPr>
          <w:p w14:paraId="53D7F5CC" w14:textId="77777777" w:rsidR="004C22F9" w:rsidRPr="004C22F9" w:rsidRDefault="004C22F9" w:rsidP="004C22F9">
            <w:pPr>
              <w:rPr>
                <w:sz w:val="20"/>
                <w:szCs w:val="20"/>
                <w:lang w:eastAsia="en-AU"/>
              </w:rPr>
            </w:pPr>
            <w:r w:rsidRPr="004C22F9">
              <w:rPr>
                <w:sz w:val="20"/>
                <w:szCs w:val="20"/>
                <w:lang w:eastAsia="en-AU"/>
              </w:rPr>
              <w:t>F07C</w:t>
            </w:r>
          </w:p>
        </w:tc>
        <w:tc>
          <w:tcPr>
            <w:tcW w:w="5953" w:type="dxa"/>
            <w:noWrap/>
            <w:hideMark/>
          </w:tcPr>
          <w:p w14:paraId="1EFD7C50" w14:textId="77777777" w:rsidR="004C22F9" w:rsidRPr="004C22F9" w:rsidRDefault="004C22F9" w:rsidP="004C22F9">
            <w:pPr>
              <w:rPr>
                <w:sz w:val="20"/>
                <w:szCs w:val="20"/>
                <w:lang w:eastAsia="en-AU"/>
              </w:rPr>
            </w:pPr>
            <w:r w:rsidRPr="004C22F9">
              <w:rPr>
                <w:sz w:val="20"/>
                <w:szCs w:val="20"/>
                <w:lang w:eastAsia="en-AU"/>
              </w:rPr>
              <w:t>Other Cardiothoracic/Vascular Interventions with CPB Pump, Minor Complexity</w:t>
            </w:r>
          </w:p>
        </w:tc>
        <w:tc>
          <w:tcPr>
            <w:tcW w:w="1486" w:type="dxa"/>
            <w:noWrap/>
            <w:hideMark/>
          </w:tcPr>
          <w:p w14:paraId="7D96BD6F" w14:textId="77777777" w:rsidR="004C22F9" w:rsidRPr="004C22F9" w:rsidRDefault="004C22F9" w:rsidP="00B379D4">
            <w:pPr>
              <w:jc w:val="center"/>
              <w:rPr>
                <w:sz w:val="20"/>
                <w:szCs w:val="20"/>
                <w:lang w:eastAsia="en-AU"/>
              </w:rPr>
            </w:pPr>
            <w:r w:rsidRPr="004C22F9">
              <w:rPr>
                <w:sz w:val="20"/>
                <w:szCs w:val="20"/>
                <w:lang w:eastAsia="en-AU"/>
              </w:rPr>
              <w:t>7.464</w:t>
            </w:r>
          </w:p>
        </w:tc>
        <w:tc>
          <w:tcPr>
            <w:tcW w:w="1486" w:type="dxa"/>
            <w:noWrap/>
            <w:hideMark/>
          </w:tcPr>
          <w:p w14:paraId="1AEE4A41" w14:textId="77777777" w:rsidR="004C22F9" w:rsidRPr="004C22F9" w:rsidRDefault="004C22F9" w:rsidP="00B379D4">
            <w:pPr>
              <w:jc w:val="center"/>
              <w:rPr>
                <w:sz w:val="20"/>
                <w:szCs w:val="20"/>
                <w:lang w:eastAsia="en-AU"/>
              </w:rPr>
            </w:pPr>
            <w:r w:rsidRPr="004C22F9">
              <w:rPr>
                <w:sz w:val="20"/>
                <w:szCs w:val="20"/>
                <w:lang w:eastAsia="en-AU"/>
              </w:rPr>
              <w:t>11.394</w:t>
            </w:r>
          </w:p>
        </w:tc>
      </w:tr>
      <w:tr w:rsidR="004C22F9" w:rsidRPr="004959D9" w14:paraId="2004DBB2" w14:textId="77777777" w:rsidTr="00DE02DB">
        <w:trPr>
          <w:trHeight w:val="288"/>
        </w:trPr>
        <w:tc>
          <w:tcPr>
            <w:tcW w:w="988" w:type="dxa"/>
            <w:noWrap/>
            <w:hideMark/>
          </w:tcPr>
          <w:p w14:paraId="12C23C79" w14:textId="77777777" w:rsidR="004C22F9" w:rsidRPr="004C22F9" w:rsidRDefault="004C22F9" w:rsidP="004C22F9">
            <w:pPr>
              <w:rPr>
                <w:sz w:val="20"/>
                <w:szCs w:val="20"/>
                <w:lang w:eastAsia="en-AU"/>
              </w:rPr>
            </w:pPr>
            <w:r w:rsidRPr="004C22F9">
              <w:rPr>
                <w:sz w:val="20"/>
                <w:szCs w:val="20"/>
                <w:lang w:eastAsia="en-AU"/>
              </w:rPr>
              <w:t>F08A</w:t>
            </w:r>
          </w:p>
        </w:tc>
        <w:tc>
          <w:tcPr>
            <w:tcW w:w="5953" w:type="dxa"/>
            <w:noWrap/>
            <w:hideMark/>
          </w:tcPr>
          <w:p w14:paraId="4096AD92" w14:textId="77777777" w:rsidR="004C22F9" w:rsidRPr="004C22F9" w:rsidRDefault="004C22F9" w:rsidP="004C22F9">
            <w:pPr>
              <w:rPr>
                <w:sz w:val="20"/>
                <w:szCs w:val="20"/>
                <w:lang w:eastAsia="en-AU"/>
              </w:rPr>
            </w:pPr>
            <w:r w:rsidRPr="004C22F9">
              <w:rPr>
                <w:sz w:val="20"/>
                <w:szCs w:val="20"/>
                <w:lang w:eastAsia="en-AU"/>
              </w:rPr>
              <w:t>Major Reconstructive Vascular Interventions without CPB Pump, Major Complexity</w:t>
            </w:r>
          </w:p>
        </w:tc>
        <w:tc>
          <w:tcPr>
            <w:tcW w:w="1486" w:type="dxa"/>
            <w:noWrap/>
            <w:hideMark/>
          </w:tcPr>
          <w:p w14:paraId="6F8D9C0B" w14:textId="77777777" w:rsidR="004C22F9" w:rsidRPr="004C22F9" w:rsidRDefault="004C22F9" w:rsidP="00B379D4">
            <w:pPr>
              <w:jc w:val="center"/>
              <w:rPr>
                <w:sz w:val="20"/>
                <w:szCs w:val="20"/>
                <w:lang w:eastAsia="en-AU"/>
              </w:rPr>
            </w:pPr>
            <w:r w:rsidRPr="004C22F9">
              <w:rPr>
                <w:sz w:val="20"/>
                <w:szCs w:val="20"/>
                <w:lang w:eastAsia="en-AU"/>
              </w:rPr>
              <w:t>13.906</w:t>
            </w:r>
          </w:p>
        </w:tc>
        <w:tc>
          <w:tcPr>
            <w:tcW w:w="1486" w:type="dxa"/>
            <w:noWrap/>
            <w:hideMark/>
          </w:tcPr>
          <w:p w14:paraId="26A84251" w14:textId="77777777" w:rsidR="004C22F9" w:rsidRPr="004C22F9" w:rsidRDefault="004C22F9" w:rsidP="00B379D4">
            <w:pPr>
              <w:jc w:val="center"/>
              <w:rPr>
                <w:sz w:val="20"/>
                <w:szCs w:val="20"/>
                <w:lang w:eastAsia="en-AU"/>
              </w:rPr>
            </w:pPr>
            <w:r w:rsidRPr="004C22F9">
              <w:rPr>
                <w:sz w:val="20"/>
                <w:szCs w:val="20"/>
                <w:lang w:eastAsia="en-AU"/>
              </w:rPr>
              <w:t>12.101</w:t>
            </w:r>
          </w:p>
        </w:tc>
      </w:tr>
      <w:tr w:rsidR="004C22F9" w:rsidRPr="004959D9" w14:paraId="570BEB26" w14:textId="77777777" w:rsidTr="00DE02DB">
        <w:trPr>
          <w:trHeight w:val="288"/>
        </w:trPr>
        <w:tc>
          <w:tcPr>
            <w:tcW w:w="988" w:type="dxa"/>
            <w:noWrap/>
            <w:hideMark/>
          </w:tcPr>
          <w:p w14:paraId="756CECF7" w14:textId="77777777" w:rsidR="004C22F9" w:rsidRPr="004C22F9" w:rsidRDefault="004C22F9" w:rsidP="004C22F9">
            <w:pPr>
              <w:rPr>
                <w:sz w:val="20"/>
                <w:szCs w:val="20"/>
                <w:lang w:eastAsia="en-AU"/>
              </w:rPr>
            </w:pPr>
            <w:r w:rsidRPr="004C22F9">
              <w:rPr>
                <w:sz w:val="20"/>
                <w:szCs w:val="20"/>
                <w:lang w:eastAsia="en-AU"/>
              </w:rPr>
              <w:t>F08B</w:t>
            </w:r>
          </w:p>
        </w:tc>
        <w:tc>
          <w:tcPr>
            <w:tcW w:w="5953" w:type="dxa"/>
            <w:noWrap/>
            <w:hideMark/>
          </w:tcPr>
          <w:p w14:paraId="6ECBAD7F" w14:textId="77777777" w:rsidR="004C22F9" w:rsidRPr="004C22F9" w:rsidRDefault="004C22F9" w:rsidP="004C22F9">
            <w:pPr>
              <w:rPr>
                <w:sz w:val="20"/>
                <w:szCs w:val="20"/>
                <w:lang w:eastAsia="en-AU"/>
              </w:rPr>
            </w:pPr>
            <w:r w:rsidRPr="004C22F9">
              <w:rPr>
                <w:sz w:val="20"/>
                <w:szCs w:val="20"/>
                <w:lang w:eastAsia="en-AU"/>
              </w:rPr>
              <w:t>Major Reconstructive Vascular Interventions without CPB Pump, Intermediate Complexity</w:t>
            </w:r>
          </w:p>
        </w:tc>
        <w:tc>
          <w:tcPr>
            <w:tcW w:w="1486" w:type="dxa"/>
            <w:noWrap/>
            <w:hideMark/>
          </w:tcPr>
          <w:p w14:paraId="16CBE563" w14:textId="77777777" w:rsidR="004C22F9" w:rsidRPr="004C22F9" w:rsidRDefault="004C22F9" w:rsidP="00B379D4">
            <w:pPr>
              <w:jc w:val="center"/>
              <w:rPr>
                <w:sz w:val="20"/>
                <w:szCs w:val="20"/>
                <w:lang w:eastAsia="en-AU"/>
              </w:rPr>
            </w:pPr>
            <w:r w:rsidRPr="004C22F9">
              <w:rPr>
                <w:sz w:val="20"/>
                <w:szCs w:val="20"/>
                <w:lang w:eastAsia="en-AU"/>
              </w:rPr>
              <w:t>8.246</w:t>
            </w:r>
          </w:p>
        </w:tc>
        <w:tc>
          <w:tcPr>
            <w:tcW w:w="1486" w:type="dxa"/>
            <w:noWrap/>
            <w:hideMark/>
          </w:tcPr>
          <w:p w14:paraId="272BD15F" w14:textId="77777777" w:rsidR="004C22F9" w:rsidRPr="004C22F9" w:rsidRDefault="004C22F9" w:rsidP="00B379D4">
            <w:pPr>
              <w:jc w:val="center"/>
              <w:rPr>
                <w:sz w:val="20"/>
                <w:szCs w:val="20"/>
                <w:lang w:eastAsia="en-AU"/>
              </w:rPr>
            </w:pPr>
            <w:r w:rsidRPr="004C22F9">
              <w:rPr>
                <w:sz w:val="20"/>
                <w:szCs w:val="20"/>
                <w:lang w:eastAsia="en-AU"/>
              </w:rPr>
              <w:t>6.592</w:t>
            </w:r>
          </w:p>
        </w:tc>
      </w:tr>
      <w:tr w:rsidR="004C22F9" w:rsidRPr="004959D9" w14:paraId="6AA39053" w14:textId="77777777" w:rsidTr="00DE02DB">
        <w:trPr>
          <w:trHeight w:val="288"/>
        </w:trPr>
        <w:tc>
          <w:tcPr>
            <w:tcW w:w="988" w:type="dxa"/>
            <w:noWrap/>
            <w:hideMark/>
          </w:tcPr>
          <w:p w14:paraId="7F48EF23" w14:textId="77777777" w:rsidR="004C22F9" w:rsidRPr="004C22F9" w:rsidRDefault="004C22F9" w:rsidP="004C22F9">
            <w:pPr>
              <w:rPr>
                <w:sz w:val="20"/>
                <w:szCs w:val="20"/>
                <w:lang w:eastAsia="en-AU"/>
              </w:rPr>
            </w:pPr>
            <w:r w:rsidRPr="004C22F9">
              <w:rPr>
                <w:sz w:val="20"/>
                <w:szCs w:val="20"/>
                <w:lang w:eastAsia="en-AU"/>
              </w:rPr>
              <w:t>F08C</w:t>
            </w:r>
          </w:p>
        </w:tc>
        <w:tc>
          <w:tcPr>
            <w:tcW w:w="5953" w:type="dxa"/>
            <w:noWrap/>
            <w:hideMark/>
          </w:tcPr>
          <w:p w14:paraId="2C0B05DB" w14:textId="77777777" w:rsidR="004C22F9" w:rsidRPr="004C22F9" w:rsidRDefault="004C22F9" w:rsidP="004C22F9">
            <w:pPr>
              <w:rPr>
                <w:sz w:val="20"/>
                <w:szCs w:val="20"/>
                <w:lang w:eastAsia="en-AU"/>
              </w:rPr>
            </w:pPr>
            <w:r w:rsidRPr="004C22F9">
              <w:rPr>
                <w:sz w:val="20"/>
                <w:szCs w:val="20"/>
                <w:lang w:eastAsia="en-AU"/>
              </w:rPr>
              <w:t>Major Reconstructive Vascular Interventions without CPB Pump, Minor Complexity</w:t>
            </w:r>
          </w:p>
        </w:tc>
        <w:tc>
          <w:tcPr>
            <w:tcW w:w="1486" w:type="dxa"/>
            <w:noWrap/>
            <w:hideMark/>
          </w:tcPr>
          <w:p w14:paraId="3DEC6B04" w14:textId="77777777" w:rsidR="004C22F9" w:rsidRPr="004C22F9" w:rsidRDefault="004C22F9" w:rsidP="00B379D4">
            <w:pPr>
              <w:jc w:val="center"/>
              <w:rPr>
                <w:sz w:val="20"/>
                <w:szCs w:val="20"/>
                <w:lang w:eastAsia="en-AU"/>
              </w:rPr>
            </w:pPr>
            <w:r w:rsidRPr="004C22F9">
              <w:rPr>
                <w:sz w:val="20"/>
                <w:szCs w:val="20"/>
                <w:lang w:eastAsia="en-AU"/>
              </w:rPr>
              <w:t>5.292</w:t>
            </w:r>
          </w:p>
        </w:tc>
        <w:tc>
          <w:tcPr>
            <w:tcW w:w="1486" w:type="dxa"/>
            <w:noWrap/>
            <w:hideMark/>
          </w:tcPr>
          <w:p w14:paraId="31D244BB" w14:textId="77777777" w:rsidR="004C22F9" w:rsidRPr="004C22F9" w:rsidRDefault="004C22F9" w:rsidP="00B379D4">
            <w:pPr>
              <w:jc w:val="center"/>
              <w:rPr>
                <w:sz w:val="20"/>
                <w:szCs w:val="20"/>
                <w:lang w:eastAsia="en-AU"/>
              </w:rPr>
            </w:pPr>
            <w:r w:rsidRPr="004C22F9">
              <w:rPr>
                <w:sz w:val="20"/>
                <w:szCs w:val="20"/>
                <w:lang w:eastAsia="en-AU"/>
              </w:rPr>
              <w:t>3.637</w:t>
            </w:r>
          </w:p>
        </w:tc>
      </w:tr>
      <w:tr w:rsidR="004C22F9" w:rsidRPr="004959D9" w14:paraId="6B85259C" w14:textId="77777777" w:rsidTr="00DE02DB">
        <w:trPr>
          <w:trHeight w:val="288"/>
        </w:trPr>
        <w:tc>
          <w:tcPr>
            <w:tcW w:w="988" w:type="dxa"/>
            <w:noWrap/>
            <w:hideMark/>
          </w:tcPr>
          <w:p w14:paraId="1FE4AA8E" w14:textId="77777777" w:rsidR="004C22F9" w:rsidRPr="004C22F9" w:rsidRDefault="004C22F9" w:rsidP="004C22F9">
            <w:pPr>
              <w:rPr>
                <w:sz w:val="20"/>
                <w:szCs w:val="20"/>
                <w:lang w:eastAsia="en-AU"/>
              </w:rPr>
            </w:pPr>
            <w:r w:rsidRPr="004C22F9">
              <w:rPr>
                <w:sz w:val="20"/>
                <w:szCs w:val="20"/>
                <w:lang w:eastAsia="en-AU"/>
              </w:rPr>
              <w:t>F09A</w:t>
            </w:r>
          </w:p>
        </w:tc>
        <w:tc>
          <w:tcPr>
            <w:tcW w:w="5953" w:type="dxa"/>
            <w:noWrap/>
            <w:hideMark/>
          </w:tcPr>
          <w:p w14:paraId="226FBA5E" w14:textId="77777777" w:rsidR="004C22F9" w:rsidRPr="004C22F9" w:rsidRDefault="004C22F9" w:rsidP="004C22F9">
            <w:pPr>
              <w:rPr>
                <w:sz w:val="20"/>
                <w:szCs w:val="20"/>
                <w:lang w:eastAsia="en-AU"/>
              </w:rPr>
            </w:pPr>
            <w:r w:rsidRPr="004C22F9">
              <w:rPr>
                <w:sz w:val="20"/>
                <w:szCs w:val="20"/>
                <w:lang w:eastAsia="en-AU"/>
              </w:rPr>
              <w:t>Other Cardiothoracic Interventions without CPB Pump, Major Complexity</w:t>
            </w:r>
          </w:p>
        </w:tc>
        <w:tc>
          <w:tcPr>
            <w:tcW w:w="1486" w:type="dxa"/>
            <w:noWrap/>
            <w:hideMark/>
          </w:tcPr>
          <w:p w14:paraId="334D6524" w14:textId="77777777" w:rsidR="004C22F9" w:rsidRPr="004C22F9" w:rsidRDefault="004C22F9" w:rsidP="00B379D4">
            <w:pPr>
              <w:jc w:val="center"/>
              <w:rPr>
                <w:sz w:val="20"/>
                <w:szCs w:val="20"/>
                <w:lang w:eastAsia="en-AU"/>
              </w:rPr>
            </w:pPr>
            <w:r w:rsidRPr="004C22F9">
              <w:rPr>
                <w:sz w:val="20"/>
                <w:szCs w:val="20"/>
                <w:lang w:eastAsia="en-AU"/>
              </w:rPr>
              <w:t>6.193</w:t>
            </w:r>
          </w:p>
        </w:tc>
        <w:tc>
          <w:tcPr>
            <w:tcW w:w="1486" w:type="dxa"/>
            <w:noWrap/>
            <w:hideMark/>
          </w:tcPr>
          <w:p w14:paraId="3B2DEA60" w14:textId="77777777" w:rsidR="004C22F9" w:rsidRPr="004C22F9" w:rsidRDefault="004C22F9" w:rsidP="00B379D4">
            <w:pPr>
              <w:jc w:val="center"/>
              <w:rPr>
                <w:sz w:val="20"/>
                <w:szCs w:val="20"/>
                <w:lang w:eastAsia="en-AU"/>
              </w:rPr>
            </w:pPr>
            <w:r w:rsidRPr="004C22F9">
              <w:rPr>
                <w:sz w:val="20"/>
                <w:szCs w:val="20"/>
                <w:lang w:eastAsia="en-AU"/>
              </w:rPr>
              <w:t>9.84</w:t>
            </w:r>
          </w:p>
        </w:tc>
      </w:tr>
      <w:tr w:rsidR="004C22F9" w:rsidRPr="004959D9" w14:paraId="0CE89503" w14:textId="77777777" w:rsidTr="00DE02DB">
        <w:trPr>
          <w:trHeight w:val="288"/>
        </w:trPr>
        <w:tc>
          <w:tcPr>
            <w:tcW w:w="988" w:type="dxa"/>
            <w:noWrap/>
            <w:hideMark/>
          </w:tcPr>
          <w:p w14:paraId="6E00CF79" w14:textId="77777777" w:rsidR="004C22F9" w:rsidRPr="004C22F9" w:rsidRDefault="004C22F9" w:rsidP="004C22F9">
            <w:pPr>
              <w:rPr>
                <w:sz w:val="20"/>
                <w:szCs w:val="20"/>
                <w:lang w:eastAsia="en-AU"/>
              </w:rPr>
            </w:pPr>
            <w:r w:rsidRPr="004C22F9">
              <w:rPr>
                <w:sz w:val="20"/>
                <w:szCs w:val="20"/>
                <w:lang w:eastAsia="en-AU"/>
              </w:rPr>
              <w:t>F09B</w:t>
            </w:r>
          </w:p>
        </w:tc>
        <w:tc>
          <w:tcPr>
            <w:tcW w:w="5953" w:type="dxa"/>
            <w:noWrap/>
            <w:hideMark/>
          </w:tcPr>
          <w:p w14:paraId="30245443" w14:textId="77777777" w:rsidR="004C22F9" w:rsidRPr="004C22F9" w:rsidRDefault="004C22F9" w:rsidP="004C22F9">
            <w:pPr>
              <w:rPr>
                <w:sz w:val="20"/>
                <w:szCs w:val="20"/>
                <w:lang w:eastAsia="en-AU"/>
              </w:rPr>
            </w:pPr>
            <w:r w:rsidRPr="004C22F9">
              <w:rPr>
                <w:sz w:val="20"/>
                <w:szCs w:val="20"/>
                <w:lang w:eastAsia="en-AU"/>
              </w:rPr>
              <w:t>Other Cardiothoracic Interventions without CPB Pump, Minor Complexity</w:t>
            </w:r>
          </w:p>
        </w:tc>
        <w:tc>
          <w:tcPr>
            <w:tcW w:w="1486" w:type="dxa"/>
            <w:noWrap/>
            <w:hideMark/>
          </w:tcPr>
          <w:p w14:paraId="7CC15931" w14:textId="77777777" w:rsidR="004C22F9" w:rsidRPr="004C22F9" w:rsidRDefault="004C22F9" w:rsidP="00B379D4">
            <w:pPr>
              <w:jc w:val="center"/>
              <w:rPr>
                <w:sz w:val="20"/>
                <w:szCs w:val="20"/>
                <w:lang w:eastAsia="en-AU"/>
              </w:rPr>
            </w:pPr>
            <w:r w:rsidRPr="004C22F9">
              <w:rPr>
                <w:sz w:val="20"/>
                <w:szCs w:val="20"/>
                <w:lang w:eastAsia="en-AU"/>
              </w:rPr>
              <w:t>2.556</w:t>
            </w:r>
          </w:p>
        </w:tc>
        <w:tc>
          <w:tcPr>
            <w:tcW w:w="1486" w:type="dxa"/>
            <w:noWrap/>
            <w:hideMark/>
          </w:tcPr>
          <w:p w14:paraId="20879840" w14:textId="77777777" w:rsidR="004C22F9" w:rsidRPr="004C22F9" w:rsidRDefault="004C22F9" w:rsidP="00B379D4">
            <w:pPr>
              <w:jc w:val="center"/>
              <w:rPr>
                <w:sz w:val="20"/>
                <w:szCs w:val="20"/>
                <w:lang w:eastAsia="en-AU"/>
              </w:rPr>
            </w:pPr>
            <w:r w:rsidRPr="004C22F9">
              <w:rPr>
                <w:sz w:val="20"/>
                <w:szCs w:val="20"/>
                <w:lang w:eastAsia="en-AU"/>
              </w:rPr>
              <w:t>2.238</w:t>
            </w:r>
          </w:p>
        </w:tc>
      </w:tr>
      <w:tr w:rsidR="004C22F9" w:rsidRPr="004959D9" w14:paraId="26815860" w14:textId="77777777" w:rsidTr="00DE02DB">
        <w:trPr>
          <w:trHeight w:val="288"/>
        </w:trPr>
        <w:tc>
          <w:tcPr>
            <w:tcW w:w="988" w:type="dxa"/>
            <w:noWrap/>
            <w:hideMark/>
          </w:tcPr>
          <w:p w14:paraId="51A94BB0" w14:textId="77777777" w:rsidR="004C22F9" w:rsidRPr="004C22F9" w:rsidRDefault="004C22F9" w:rsidP="004C22F9">
            <w:pPr>
              <w:rPr>
                <w:sz w:val="20"/>
                <w:szCs w:val="20"/>
                <w:lang w:eastAsia="en-AU"/>
              </w:rPr>
            </w:pPr>
            <w:r w:rsidRPr="004C22F9">
              <w:rPr>
                <w:sz w:val="20"/>
                <w:szCs w:val="20"/>
                <w:lang w:eastAsia="en-AU"/>
              </w:rPr>
              <w:t>F10A</w:t>
            </w:r>
          </w:p>
        </w:tc>
        <w:tc>
          <w:tcPr>
            <w:tcW w:w="5953" w:type="dxa"/>
            <w:noWrap/>
            <w:hideMark/>
          </w:tcPr>
          <w:p w14:paraId="66C9703C" w14:textId="77777777" w:rsidR="004C22F9" w:rsidRPr="004C22F9" w:rsidRDefault="004C22F9" w:rsidP="004C22F9">
            <w:pPr>
              <w:rPr>
                <w:sz w:val="20"/>
                <w:szCs w:val="20"/>
                <w:lang w:eastAsia="en-AU"/>
              </w:rPr>
            </w:pPr>
            <w:r w:rsidRPr="004C22F9">
              <w:rPr>
                <w:sz w:val="20"/>
                <w:szCs w:val="20"/>
                <w:lang w:eastAsia="en-AU"/>
              </w:rPr>
              <w:t xml:space="preserve">Interventional Coronary Procedures, </w:t>
            </w:r>
            <w:proofErr w:type="gramStart"/>
            <w:r w:rsidRPr="004C22F9">
              <w:rPr>
                <w:sz w:val="20"/>
                <w:szCs w:val="20"/>
                <w:lang w:eastAsia="en-AU"/>
              </w:rPr>
              <w:t>Admitted</w:t>
            </w:r>
            <w:proofErr w:type="gramEnd"/>
            <w:r w:rsidRPr="004C22F9">
              <w:rPr>
                <w:sz w:val="20"/>
                <w:szCs w:val="20"/>
                <w:lang w:eastAsia="en-AU"/>
              </w:rPr>
              <w:t xml:space="preserve"> for AMI, Major Complexity</w:t>
            </w:r>
          </w:p>
        </w:tc>
        <w:tc>
          <w:tcPr>
            <w:tcW w:w="1486" w:type="dxa"/>
            <w:noWrap/>
            <w:hideMark/>
          </w:tcPr>
          <w:p w14:paraId="58E38AB5" w14:textId="77777777" w:rsidR="004C22F9" w:rsidRPr="004C22F9" w:rsidRDefault="004C22F9" w:rsidP="00B379D4">
            <w:pPr>
              <w:jc w:val="center"/>
              <w:rPr>
                <w:sz w:val="20"/>
                <w:szCs w:val="20"/>
                <w:lang w:eastAsia="en-AU"/>
              </w:rPr>
            </w:pPr>
            <w:r w:rsidRPr="004C22F9">
              <w:rPr>
                <w:sz w:val="20"/>
                <w:szCs w:val="20"/>
                <w:lang w:eastAsia="en-AU"/>
              </w:rPr>
              <w:t>4.504</w:t>
            </w:r>
          </w:p>
        </w:tc>
        <w:tc>
          <w:tcPr>
            <w:tcW w:w="1486" w:type="dxa"/>
            <w:noWrap/>
            <w:hideMark/>
          </w:tcPr>
          <w:p w14:paraId="2C4D2496" w14:textId="77777777" w:rsidR="004C22F9" w:rsidRPr="004C22F9" w:rsidRDefault="004C22F9" w:rsidP="00B379D4">
            <w:pPr>
              <w:jc w:val="center"/>
              <w:rPr>
                <w:sz w:val="20"/>
                <w:szCs w:val="20"/>
                <w:lang w:eastAsia="en-AU"/>
              </w:rPr>
            </w:pPr>
            <w:r w:rsidRPr="004C22F9">
              <w:rPr>
                <w:sz w:val="20"/>
                <w:szCs w:val="20"/>
                <w:lang w:eastAsia="en-AU"/>
              </w:rPr>
              <w:t>5.886</w:t>
            </w:r>
          </w:p>
        </w:tc>
      </w:tr>
      <w:tr w:rsidR="004C22F9" w:rsidRPr="004959D9" w14:paraId="4D784CC6" w14:textId="77777777" w:rsidTr="00DE02DB">
        <w:trPr>
          <w:trHeight w:val="288"/>
        </w:trPr>
        <w:tc>
          <w:tcPr>
            <w:tcW w:w="988" w:type="dxa"/>
            <w:noWrap/>
            <w:hideMark/>
          </w:tcPr>
          <w:p w14:paraId="4B281219" w14:textId="77777777" w:rsidR="004C22F9" w:rsidRPr="004C22F9" w:rsidRDefault="004C22F9" w:rsidP="004C22F9">
            <w:pPr>
              <w:rPr>
                <w:sz w:val="20"/>
                <w:szCs w:val="20"/>
                <w:lang w:eastAsia="en-AU"/>
              </w:rPr>
            </w:pPr>
            <w:r w:rsidRPr="004C22F9">
              <w:rPr>
                <w:sz w:val="20"/>
                <w:szCs w:val="20"/>
                <w:lang w:eastAsia="en-AU"/>
              </w:rPr>
              <w:t>F10B</w:t>
            </w:r>
          </w:p>
        </w:tc>
        <w:tc>
          <w:tcPr>
            <w:tcW w:w="5953" w:type="dxa"/>
            <w:noWrap/>
            <w:hideMark/>
          </w:tcPr>
          <w:p w14:paraId="5B4B1DE6" w14:textId="77777777" w:rsidR="004C22F9" w:rsidRPr="004C22F9" w:rsidRDefault="004C22F9" w:rsidP="004C22F9">
            <w:pPr>
              <w:rPr>
                <w:sz w:val="20"/>
                <w:szCs w:val="20"/>
                <w:lang w:eastAsia="en-AU"/>
              </w:rPr>
            </w:pPr>
            <w:r w:rsidRPr="004C22F9">
              <w:rPr>
                <w:sz w:val="20"/>
                <w:szCs w:val="20"/>
                <w:lang w:eastAsia="en-AU"/>
              </w:rPr>
              <w:t xml:space="preserve">Interventional Coronary Procedures, </w:t>
            </w:r>
            <w:proofErr w:type="gramStart"/>
            <w:r w:rsidRPr="004C22F9">
              <w:rPr>
                <w:sz w:val="20"/>
                <w:szCs w:val="20"/>
                <w:lang w:eastAsia="en-AU"/>
              </w:rPr>
              <w:t>Admitted</w:t>
            </w:r>
            <w:proofErr w:type="gramEnd"/>
            <w:r w:rsidRPr="004C22F9">
              <w:rPr>
                <w:sz w:val="20"/>
                <w:szCs w:val="20"/>
                <w:lang w:eastAsia="en-AU"/>
              </w:rPr>
              <w:t xml:space="preserve"> for AMI, Minor Complexity</w:t>
            </w:r>
          </w:p>
        </w:tc>
        <w:tc>
          <w:tcPr>
            <w:tcW w:w="1486" w:type="dxa"/>
            <w:noWrap/>
            <w:hideMark/>
          </w:tcPr>
          <w:p w14:paraId="6BC6F212" w14:textId="77777777" w:rsidR="004C22F9" w:rsidRPr="004C22F9" w:rsidRDefault="004C22F9" w:rsidP="00B379D4">
            <w:pPr>
              <w:jc w:val="center"/>
              <w:rPr>
                <w:sz w:val="20"/>
                <w:szCs w:val="20"/>
                <w:lang w:eastAsia="en-AU"/>
              </w:rPr>
            </w:pPr>
            <w:r w:rsidRPr="004C22F9">
              <w:rPr>
                <w:sz w:val="20"/>
                <w:szCs w:val="20"/>
                <w:lang w:eastAsia="en-AU"/>
              </w:rPr>
              <w:t>2.805</w:t>
            </w:r>
          </w:p>
        </w:tc>
        <w:tc>
          <w:tcPr>
            <w:tcW w:w="1486" w:type="dxa"/>
            <w:noWrap/>
            <w:hideMark/>
          </w:tcPr>
          <w:p w14:paraId="4A417D7F" w14:textId="77777777" w:rsidR="004C22F9" w:rsidRPr="004C22F9" w:rsidRDefault="004C22F9" w:rsidP="00B379D4">
            <w:pPr>
              <w:jc w:val="center"/>
              <w:rPr>
                <w:sz w:val="20"/>
                <w:szCs w:val="20"/>
                <w:lang w:eastAsia="en-AU"/>
              </w:rPr>
            </w:pPr>
            <w:r w:rsidRPr="004C22F9">
              <w:rPr>
                <w:sz w:val="20"/>
                <w:szCs w:val="20"/>
                <w:lang w:eastAsia="en-AU"/>
              </w:rPr>
              <w:t>1.364</w:t>
            </w:r>
          </w:p>
        </w:tc>
      </w:tr>
      <w:tr w:rsidR="004C22F9" w:rsidRPr="004959D9" w14:paraId="264B3C35" w14:textId="77777777" w:rsidTr="00DE02DB">
        <w:trPr>
          <w:trHeight w:val="288"/>
        </w:trPr>
        <w:tc>
          <w:tcPr>
            <w:tcW w:w="988" w:type="dxa"/>
            <w:noWrap/>
            <w:hideMark/>
          </w:tcPr>
          <w:p w14:paraId="1B262764" w14:textId="77777777" w:rsidR="004C22F9" w:rsidRPr="004C22F9" w:rsidRDefault="004C22F9" w:rsidP="004C22F9">
            <w:pPr>
              <w:rPr>
                <w:sz w:val="20"/>
                <w:szCs w:val="20"/>
                <w:lang w:eastAsia="en-AU"/>
              </w:rPr>
            </w:pPr>
            <w:r w:rsidRPr="004C22F9">
              <w:rPr>
                <w:sz w:val="20"/>
                <w:szCs w:val="20"/>
                <w:lang w:eastAsia="en-AU"/>
              </w:rPr>
              <w:t>F11A</w:t>
            </w:r>
          </w:p>
        </w:tc>
        <w:tc>
          <w:tcPr>
            <w:tcW w:w="5953" w:type="dxa"/>
            <w:noWrap/>
            <w:hideMark/>
          </w:tcPr>
          <w:p w14:paraId="21C1EA8A" w14:textId="77777777" w:rsidR="004C22F9" w:rsidRPr="004C22F9" w:rsidRDefault="004C22F9" w:rsidP="004C22F9">
            <w:pPr>
              <w:rPr>
                <w:sz w:val="20"/>
                <w:szCs w:val="20"/>
                <w:lang w:eastAsia="en-AU"/>
              </w:rPr>
            </w:pPr>
            <w:r w:rsidRPr="004C22F9">
              <w:rPr>
                <w:sz w:val="20"/>
                <w:szCs w:val="20"/>
                <w:lang w:eastAsia="en-AU"/>
              </w:rPr>
              <w:t>Amputation, Excluding Upper Limb and Toe, for Circulatory Disorders, Major Complexity</w:t>
            </w:r>
          </w:p>
        </w:tc>
        <w:tc>
          <w:tcPr>
            <w:tcW w:w="1486" w:type="dxa"/>
            <w:noWrap/>
            <w:hideMark/>
          </w:tcPr>
          <w:p w14:paraId="274F875A" w14:textId="77777777" w:rsidR="004C22F9" w:rsidRPr="004C22F9" w:rsidRDefault="004C22F9" w:rsidP="00B379D4">
            <w:pPr>
              <w:jc w:val="center"/>
              <w:rPr>
                <w:sz w:val="20"/>
                <w:szCs w:val="20"/>
                <w:lang w:eastAsia="en-AU"/>
              </w:rPr>
            </w:pPr>
            <w:r w:rsidRPr="004C22F9">
              <w:rPr>
                <w:sz w:val="20"/>
                <w:szCs w:val="20"/>
                <w:lang w:eastAsia="en-AU"/>
              </w:rPr>
              <w:t>15.697</w:t>
            </w:r>
          </w:p>
        </w:tc>
        <w:tc>
          <w:tcPr>
            <w:tcW w:w="1486" w:type="dxa"/>
            <w:noWrap/>
            <w:hideMark/>
          </w:tcPr>
          <w:p w14:paraId="31084BA8" w14:textId="77777777" w:rsidR="004C22F9" w:rsidRPr="004C22F9" w:rsidRDefault="004C22F9" w:rsidP="00B379D4">
            <w:pPr>
              <w:jc w:val="center"/>
              <w:rPr>
                <w:sz w:val="20"/>
                <w:szCs w:val="20"/>
                <w:lang w:eastAsia="en-AU"/>
              </w:rPr>
            </w:pPr>
            <w:r w:rsidRPr="004C22F9">
              <w:rPr>
                <w:sz w:val="20"/>
                <w:szCs w:val="20"/>
                <w:lang w:eastAsia="en-AU"/>
              </w:rPr>
              <w:t>14.984</w:t>
            </w:r>
          </w:p>
        </w:tc>
      </w:tr>
      <w:tr w:rsidR="004C22F9" w:rsidRPr="004959D9" w14:paraId="3965B186" w14:textId="77777777" w:rsidTr="00DE02DB">
        <w:trPr>
          <w:trHeight w:val="288"/>
        </w:trPr>
        <w:tc>
          <w:tcPr>
            <w:tcW w:w="988" w:type="dxa"/>
            <w:noWrap/>
            <w:hideMark/>
          </w:tcPr>
          <w:p w14:paraId="2F517E5E" w14:textId="77777777" w:rsidR="004C22F9" w:rsidRPr="004C22F9" w:rsidRDefault="004C22F9" w:rsidP="004C22F9">
            <w:pPr>
              <w:rPr>
                <w:sz w:val="20"/>
                <w:szCs w:val="20"/>
                <w:lang w:eastAsia="en-AU"/>
              </w:rPr>
            </w:pPr>
            <w:r w:rsidRPr="004C22F9">
              <w:rPr>
                <w:sz w:val="20"/>
                <w:szCs w:val="20"/>
                <w:lang w:eastAsia="en-AU"/>
              </w:rPr>
              <w:t>F11B</w:t>
            </w:r>
          </w:p>
        </w:tc>
        <w:tc>
          <w:tcPr>
            <w:tcW w:w="5953" w:type="dxa"/>
            <w:noWrap/>
            <w:hideMark/>
          </w:tcPr>
          <w:p w14:paraId="6469B011" w14:textId="77777777" w:rsidR="004C22F9" w:rsidRPr="004C22F9" w:rsidRDefault="004C22F9" w:rsidP="004C22F9">
            <w:pPr>
              <w:rPr>
                <w:sz w:val="20"/>
                <w:szCs w:val="20"/>
                <w:lang w:eastAsia="en-AU"/>
              </w:rPr>
            </w:pPr>
            <w:r w:rsidRPr="004C22F9">
              <w:rPr>
                <w:sz w:val="20"/>
                <w:szCs w:val="20"/>
                <w:lang w:eastAsia="en-AU"/>
              </w:rPr>
              <w:t>Amputation, Excluding Upper Limb and Toe, for Circulatory Disorders, Minor Complexity</w:t>
            </w:r>
          </w:p>
        </w:tc>
        <w:tc>
          <w:tcPr>
            <w:tcW w:w="1486" w:type="dxa"/>
            <w:noWrap/>
            <w:hideMark/>
          </w:tcPr>
          <w:p w14:paraId="459466CC" w14:textId="77777777" w:rsidR="004C22F9" w:rsidRPr="004C22F9" w:rsidRDefault="004C22F9" w:rsidP="00B379D4">
            <w:pPr>
              <w:jc w:val="center"/>
              <w:rPr>
                <w:sz w:val="20"/>
                <w:szCs w:val="20"/>
                <w:lang w:eastAsia="en-AU"/>
              </w:rPr>
            </w:pPr>
            <w:r w:rsidRPr="004C22F9">
              <w:rPr>
                <w:sz w:val="20"/>
                <w:szCs w:val="20"/>
                <w:lang w:eastAsia="en-AU"/>
              </w:rPr>
              <w:t>7.752</w:t>
            </w:r>
          </w:p>
        </w:tc>
        <w:tc>
          <w:tcPr>
            <w:tcW w:w="1486" w:type="dxa"/>
            <w:noWrap/>
            <w:hideMark/>
          </w:tcPr>
          <w:p w14:paraId="69388C27" w14:textId="77777777" w:rsidR="004C22F9" w:rsidRPr="004C22F9" w:rsidRDefault="004C22F9" w:rsidP="00B379D4">
            <w:pPr>
              <w:jc w:val="center"/>
              <w:rPr>
                <w:sz w:val="20"/>
                <w:szCs w:val="20"/>
                <w:lang w:eastAsia="en-AU"/>
              </w:rPr>
            </w:pPr>
            <w:r w:rsidRPr="004C22F9">
              <w:rPr>
                <w:sz w:val="20"/>
                <w:szCs w:val="20"/>
                <w:lang w:eastAsia="en-AU"/>
              </w:rPr>
              <w:t>7.976</w:t>
            </w:r>
          </w:p>
        </w:tc>
      </w:tr>
      <w:tr w:rsidR="004C22F9" w:rsidRPr="004959D9" w14:paraId="295DC683" w14:textId="77777777" w:rsidTr="00DE02DB">
        <w:trPr>
          <w:trHeight w:val="288"/>
        </w:trPr>
        <w:tc>
          <w:tcPr>
            <w:tcW w:w="988" w:type="dxa"/>
            <w:noWrap/>
            <w:hideMark/>
          </w:tcPr>
          <w:p w14:paraId="0D58371A" w14:textId="77777777" w:rsidR="004C22F9" w:rsidRPr="004C22F9" w:rsidRDefault="004C22F9" w:rsidP="004C22F9">
            <w:pPr>
              <w:rPr>
                <w:sz w:val="20"/>
                <w:szCs w:val="20"/>
                <w:lang w:eastAsia="en-AU"/>
              </w:rPr>
            </w:pPr>
            <w:r w:rsidRPr="004C22F9">
              <w:rPr>
                <w:sz w:val="20"/>
                <w:szCs w:val="20"/>
                <w:lang w:eastAsia="en-AU"/>
              </w:rPr>
              <w:lastRenderedPageBreak/>
              <w:t>F12A</w:t>
            </w:r>
          </w:p>
        </w:tc>
        <w:tc>
          <w:tcPr>
            <w:tcW w:w="5953" w:type="dxa"/>
            <w:noWrap/>
            <w:hideMark/>
          </w:tcPr>
          <w:p w14:paraId="0C46969F" w14:textId="77777777" w:rsidR="004C22F9" w:rsidRPr="004C22F9" w:rsidRDefault="004C22F9" w:rsidP="004C22F9">
            <w:pPr>
              <w:rPr>
                <w:sz w:val="20"/>
                <w:szCs w:val="20"/>
                <w:lang w:eastAsia="en-AU"/>
              </w:rPr>
            </w:pPr>
            <w:r w:rsidRPr="004C22F9">
              <w:rPr>
                <w:sz w:val="20"/>
                <w:szCs w:val="20"/>
                <w:lang w:eastAsia="en-AU"/>
              </w:rPr>
              <w:t>Implantation and Replacement of Pacemaker, Total System, Major Complexity</w:t>
            </w:r>
          </w:p>
        </w:tc>
        <w:tc>
          <w:tcPr>
            <w:tcW w:w="1486" w:type="dxa"/>
            <w:noWrap/>
            <w:hideMark/>
          </w:tcPr>
          <w:p w14:paraId="0B0D11C1" w14:textId="77777777" w:rsidR="004C22F9" w:rsidRPr="004C22F9" w:rsidRDefault="004C22F9" w:rsidP="00B379D4">
            <w:pPr>
              <w:jc w:val="center"/>
              <w:rPr>
                <w:sz w:val="20"/>
                <w:szCs w:val="20"/>
                <w:lang w:eastAsia="en-AU"/>
              </w:rPr>
            </w:pPr>
            <w:r w:rsidRPr="004C22F9">
              <w:rPr>
                <w:sz w:val="20"/>
                <w:szCs w:val="20"/>
                <w:lang w:eastAsia="en-AU"/>
              </w:rPr>
              <w:t>4.258</w:t>
            </w:r>
          </w:p>
        </w:tc>
        <w:tc>
          <w:tcPr>
            <w:tcW w:w="1486" w:type="dxa"/>
            <w:noWrap/>
            <w:hideMark/>
          </w:tcPr>
          <w:p w14:paraId="0F6ED13D" w14:textId="77777777" w:rsidR="004C22F9" w:rsidRPr="004C22F9" w:rsidRDefault="004C22F9" w:rsidP="00B379D4">
            <w:pPr>
              <w:jc w:val="center"/>
              <w:rPr>
                <w:sz w:val="20"/>
                <w:szCs w:val="20"/>
                <w:lang w:eastAsia="en-AU"/>
              </w:rPr>
            </w:pPr>
            <w:r w:rsidRPr="004C22F9">
              <w:rPr>
                <w:sz w:val="20"/>
                <w:szCs w:val="20"/>
                <w:lang w:eastAsia="en-AU"/>
              </w:rPr>
              <w:t>3.157</w:t>
            </w:r>
          </w:p>
        </w:tc>
      </w:tr>
      <w:tr w:rsidR="004C22F9" w:rsidRPr="004959D9" w14:paraId="21593C92" w14:textId="77777777" w:rsidTr="00DE02DB">
        <w:trPr>
          <w:trHeight w:val="288"/>
        </w:trPr>
        <w:tc>
          <w:tcPr>
            <w:tcW w:w="988" w:type="dxa"/>
            <w:noWrap/>
            <w:hideMark/>
          </w:tcPr>
          <w:p w14:paraId="0D954FA8" w14:textId="77777777" w:rsidR="004C22F9" w:rsidRPr="004C22F9" w:rsidRDefault="004C22F9" w:rsidP="004C22F9">
            <w:pPr>
              <w:rPr>
                <w:sz w:val="20"/>
                <w:szCs w:val="20"/>
                <w:lang w:eastAsia="en-AU"/>
              </w:rPr>
            </w:pPr>
            <w:r w:rsidRPr="004C22F9">
              <w:rPr>
                <w:sz w:val="20"/>
                <w:szCs w:val="20"/>
                <w:lang w:eastAsia="en-AU"/>
              </w:rPr>
              <w:t>F12B</w:t>
            </w:r>
          </w:p>
        </w:tc>
        <w:tc>
          <w:tcPr>
            <w:tcW w:w="5953" w:type="dxa"/>
            <w:noWrap/>
            <w:hideMark/>
          </w:tcPr>
          <w:p w14:paraId="341D9F1F" w14:textId="77777777" w:rsidR="004C22F9" w:rsidRPr="004C22F9" w:rsidRDefault="004C22F9" w:rsidP="004C22F9">
            <w:pPr>
              <w:rPr>
                <w:sz w:val="20"/>
                <w:szCs w:val="20"/>
                <w:lang w:eastAsia="en-AU"/>
              </w:rPr>
            </w:pPr>
            <w:r w:rsidRPr="004C22F9">
              <w:rPr>
                <w:sz w:val="20"/>
                <w:szCs w:val="20"/>
                <w:lang w:eastAsia="en-AU"/>
              </w:rPr>
              <w:t>Implantation and Replacement of Pacemaker, Total System, Minor Complexity</w:t>
            </w:r>
          </w:p>
        </w:tc>
        <w:tc>
          <w:tcPr>
            <w:tcW w:w="1486" w:type="dxa"/>
            <w:noWrap/>
            <w:hideMark/>
          </w:tcPr>
          <w:p w14:paraId="6F6E3FDA" w14:textId="77777777" w:rsidR="004C22F9" w:rsidRPr="004C22F9" w:rsidRDefault="004C22F9" w:rsidP="00B379D4">
            <w:pPr>
              <w:jc w:val="center"/>
              <w:rPr>
                <w:sz w:val="20"/>
                <w:szCs w:val="20"/>
                <w:lang w:eastAsia="en-AU"/>
              </w:rPr>
            </w:pPr>
            <w:r w:rsidRPr="004C22F9">
              <w:rPr>
                <w:sz w:val="20"/>
                <w:szCs w:val="20"/>
                <w:lang w:eastAsia="en-AU"/>
              </w:rPr>
              <w:t>1.711</w:t>
            </w:r>
          </w:p>
        </w:tc>
        <w:tc>
          <w:tcPr>
            <w:tcW w:w="1486" w:type="dxa"/>
            <w:noWrap/>
            <w:hideMark/>
          </w:tcPr>
          <w:p w14:paraId="739474FE" w14:textId="77777777" w:rsidR="004C22F9" w:rsidRPr="004C22F9" w:rsidRDefault="004C22F9" w:rsidP="00B379D4">
            <w:pPr>
              <w:jc w:val="center"/>
              <w:rPr>
                <w:sz w:val="20"/>
                <w:szCs w:val="20"/>
                <w:lang w:eastAsia="en-AU"/>
              </w:rPr>
            </w:pPr>
            <w:r w:rsidRPr="004C22F9">
              <w:rPr>
                <w:sz w:val="20"/>
                <w:szCs w:val="20"/>
                <w:lang w:eastAsia="en-AU"/>
              </w:rPr>
              <w:t>1.429</w:t>
            </w:r>
          </w:p>
        </w:tc>
      </w:tr>
      <w:tr w:rsidR="004C22F9" w:rsidRPr="004959D9" w14:paraId="52BBE6F1" w14:textId="77777777" w:rsidTr="00DE02DB">
        <w:trPr>
          <w:trHeight w:val="288"/>
        </w:trPr>
        <w:tc>
          <w:tcPr>
            <w:tcW w:w="988" w:type="dxa"/>
            <w:noWrap/>
            <w:hideMark/>
          </w:tcPr>
          <w:p w14:paraId="77757019" w14:textId="77777777" w:rsidR="004C22F9" w:rsidRPr="004C22F9" w:rsidRDefault="004C22F9" w:rsidP="004C22F9">
            <w:pPr>
              <w:rPr>
                <w:sz w:val="20"/>
                <w:szCs w:val="20"/>
                <w:lang w:eastAsia="en-AU"/>
              </w:rPr>
            </w:pPr>
            <w:r w:rsidRPr="004C22F9">
              <w:rPr>
                <w:sz w:val="20"/>
                <w:szCs w:val="20"/>
                <w:lang w:eastAsia="en-AU"/>
              </w:rPr>
              <w:t>F13A</w:t>
            </w:r>
          </w:p>
        </w:tc>
        <w:tc>
          <w:tcPr>
            <w:tcW w:w="5953" w:type="dxa"/>
            <w:noWrap/>
            <w:hideMark/>
          </w:tcPr>
          <w:p w14:paraId="6F5A5EB9" w14:textId="77777777" w:rsidR="004C22F9" w:rsidRPr="004C22F9" w:rsidRDefault="004C22F9" w:rsidP="004C22F9">
            <w:pPr>
              <w:rPr>
                <w:sz w:val="20"/>
                <w:szCs w:val="20"/>
                <w:lang w:eastAsia="en-AU"/>
              </w:rPr>
            </w:pPr>
            <w:r w:rsidRPr="004C22F9">
              <w:rPr>
                <w:sz w:val="20"/>
                <w:szCs w:val="20"/>
                <w:lang w:eastAsia="en-AU"/>
              </w:rPr>
              <w:t>Amputation, Upper Limb and Toe, for Circulatory Disorders, Major Complexity</w:t>
            </w:r>
          </w:p>
        </w:tc>
        <w:tc>
          <w:tcPr>
            <w:tcW w:w="1486" w:type="dxa"/>
            <w:noWrap/>
            <w:hideMark/>
          </w:tcPr>
          <w:p w14:paraId="78F0D1EB" w14:textId="77777777" w:rsidR="004C22F9" w:rsidRPr="004C22F9" w:rsidRDefault="004C22F9" w:rsidP="00B379D4">
            <w:pPr>
              <w:jc w:val="center"/>
              <w:rPr>
                <w:sz w:val="20"/>
                <w:szCs w:val="20"/>
                <w:lang w:eastAsia="en-AU"/>
              </w:rPr>
            </w:pPr>
            <w:r w:rsidRPr="004C22F9">
              <w:rPr>
                <w:sz w:val="20"/>
                <w:szCs w:val="20"/>
                <w:lang w:eastAsia="en-AU"/>
              </w:rPr>
              <w:t>7.311</w:t>
            </w:r>
          </w:p>
        </w:tc>
        <w:tc>
          <w:tcPr>
            <w:tcW w:w="1486" w:type="dxa"/>
            <w:noWrap/>
            <w:hideMark/>
          </w:tcPr>
          <w:p w14:paraId="49B2282B" w14:textId="77777777" w:rsidR="004C22F9" w:rsidRPr="004C22F9" w:rsidRDefault="004C22F9" w:rsidP="00B379D4">
            <w:pPr>
              <w:jc w:val="center"/>
              <w:rPr>
                <w:sz w:val="20"/>
                <w:szCs w:val="20"/>
                <w:lang w:eastAsia="en-AU"/>
              </w:rPr>
            </w:pPr>
            <w:r w:rsidRPr="004C22F9">
              <w:rPr>
                <w:sz w:val="20"/>
                <w:szCs w:val="20"/>
                <w:lang w:eastAsia="en-AU"/>
              </w:rPr>
              <w:t>6.919</w:t>
            </w:r>
          </w:p>
        </w:tc>
      </w:tr>
      <w:tr w:rsidR="004C22F9" w:rsidRPr="004959D9" w14:paraId="1C9954ED" w14:textId="77777777" w:rsidTr="00DE02DB">
        <w:trPr>
          <w:trHeight w:val="288"/>
        </w:trPr>
        <w:tc>
          <w:tcPr>
            <w:tcW w:w="988" w:type="dxa"/>
            <w:noWrap/>
            <w:hideMark/>
          </w:tcPr>
          <w:p w14:paraId="0D9785EB" w14:textId="77777777" w:rsidR="004C22F9" w:rsidRPr="004C22F9" w:rsidRDefault="004C22F9" w:rsidP="004C22F9">
            <w:pPr>
              <w:rPr>
                <w:sz w:val="20"/>
                <w:szCs w:val="20"/>
                <w:lang w:eastAsia="en-AU"/>
              </w:rPr>
            </w:pPr>
            <w:r w:rsidRPr="004C22F9">
              <w:rPr>
                <w:sz w:val="20"/>
                <w:szCs w:val="20"/>
                <w:lang w:eastAsia="en-AU"/>
              </w:rPr>
              <w:t>F13B</w:t>
            </w:r>
          </w:p>
        </w:tc>
        <w:tc>
          <w:tcPr>
            <w:tcW w:w="5953" w:type="dxa"/>
            <w:noWrap/>
            <w:hideMark/>
          </w:tcPr>
          <w:p w14:paraId="08F93E19" w14:textId="77777777" w:rsidR="004C22F9" w:rsidRPr="004C22F9" w:rsidRDefault="004C22F9" w:rsidP="004C22F9">
            <w:pPr>
              <w:rPr>
                <w:sz w:val="20"/>
                <w:szCs w:val="20"/>
                <w:lang w:eastAsia="en-AU"/>
              </w:rPr>
            </w:pPr>
            <w:r w:rsidRPr="004C22F9">
              <w:rPr>
                <w:sz w:val="20"/>
                <w:szCs w:val="20"/>
                <w:lang w:eastAsia="en-AU"/>
              </w:rPr>
              <w:t>Amputation, Upper Limb and Toe, for Circulatory Disorders, Minor Complexity</w:t>
            </w:r>
          </w:p>
        </w:tc>
        <w:tc>
          <w:tcPr>
            <w:tcW w:w="1486" w:type="dxa"/>
            <w:noWrap/>
            <w:hideMark/>
          </w:tcPr>
          <w:p w14:paraId="5CD0019F" w14:textId="77777777" w:rsidR="004C22F9" w:rsidRPr="004C22F9" w:rsidRDefault="004C22F9" w:rsidP="00B379D4">
            <w:pPr>
              <w:jc w:val="center"/>
              <w:rPr>
                <w:sz w:val="20"/>
                <w:szCs w:val="20"/>
                <w:lang w:eastAsia="en-AU"/>
              </w:rPr>
            </w:pPr>
            <w:r w:rsidRPr="004C22F9">
              <w:rPr>
                <w:sz w:val="20"/>
                <w:szCs w:val="20"/>
                <w:lang w:eastAsia="en-AU"/>
              </w:rPr>
              <w:t>7.381</w:t>
            </w:r>
          </w:p>
        </w:tc>
        <w:tc>
          <w:tcPr>
            <w:tcW w:w="1486" w:type="dxa"/>
            <w:noWrap/>
            <w:hideMark/>
          </w:tcPr>
          <w:p w14:paraId="32DB27F9" w14:textId="77777777" w:rsidR="004C22F9" w:rsidRPr="004C22F9" w:rsidRDefault="004C22F9" w:rsidP="00B379D4">
            <w:pPr>
              <w:jc w:val="center"/>
              <w:rPr>
                <w:sz w:val="20"/>
                <w:szCs w:val="20"/>
                <w:lang w:eastAsia="en-AU"/>
              </w:rPr>
            </w:pPr>
            <w:r w:rsidRPr="004C22F9">
              <w:rPr>
                <w:sz w:val="20"/>
                <w:szCs w:val="20"/>
                <w:lang w:eastAsia="en-AU"/>
              </w:rPr>
              <w:t>2.976</w:t>
            </w:r>
          </w:p>
        </w:tc>
      </w:tr>
      <w:tr w:rsidR="004C22F9" w:rsidRPr="004959D9" w14:paraId="4D9F4DC7" w14:textId="77777777" w:rsidTr="00DE02DB">
        <w:trPr>
          <w:trHeight w:val="288"/>
        </w:trPr>
        <w:tc>
          <w:tcPr>
            <w:tcW w:w="988" w:type="dxa"/>
            <w:noWrap/>
            <w:hideMark/>
          </w:tcPr>
          <w:p w14:paraId="415BB6EE" w14:textId="77777777" w:rsidR="004C22F9" w:rsidRPr="004C22F9" w:rsidRDefault="004C22F9" w:rsidP="004C22F9">
            <w:pPr>
              <w:rPr>
                <w:sz w:val="20"/>
                <w:szCs w:val="20"/>
                <w:lang w:eastAsia="en-AU"/>
              </w:rPr>
            </w:pPr>
            <w:r w:rsidRPr="004C22F9">
              <w:rPr>
                <w:sz w:val="20"/>
                <w:szCs w:val="20"/>
                <w:lang w:eastAsia="en-AU"/>
              </w:rPr>
              <w:t>F14A</w:t>
            </w:r>
          </w:p>
        </w:tc>
        <w:tc>
          <w:tcPr>
            <w:tcW w:w="5953" w:type="dxa"/>
            <w:noWrap/>
            <w:hideMark/>
          </w:tcPr>
          <w:p w14:paraId="76859017" w14:textId="77777777" w:rsidR="004C22F9" w:rsidRPr="004C22F9" w:rsidRDefault="004C22F9" w:rsidP="004C22F9">
            <w:pPr>
              <w:rPr>
                <w:sz w:val="20"/>
                <w:szCs w:val="20"/>
                <w:lang w:eastAsia="en-AU"/>
              </w:rPr>
            </w:pPr>
            <w:r w:rsidRPr="004C22F9">
              <w:rPr>
                <w:sz w:val="20"/>
                <w:szCs w:val="20"/>
                <w:lang w:eastAsia="en-AU"/>
              </w:rPr>
              <w:t>Vascular Interventions, Excluding Major Reconstruction, without CPB Pump, Major Complexity</w:t>
            </w:r>
          </w:p>
        </w:tc>
        <w:tc>
          <w:tcPr>
            <w:tcW w:w="1486" w:type="dxa"/>
            <w:noWrap/>
            <w:hideMark/>
          </w:tcPr>
          <w:p w14:paraId="7CF5B511" w14:textId="77777777" w:rsidR="004C22F9" w:rsidRPr="004C22F9" w:rsidRDefault="004C22F9" w:rsidP="00B379D4">
            <w:pPr>
              <w:jc w:val="center"/>
              <w:rPr>
                <w:sz w:val="20"/>
                <w:szCs w:val="20"/>
                <w:lang w:eastAsia="en-AU"/>
              </w:rPr>
            </w:pPr>
            <w:r w:rsidRPr="004C22F9">
              <w:rPr>
                <w:sz w:val="20"/>
                <w:szCs w:val="20"/>
                <w:lang w:eastAsia="en-AU"/>
              </w:rPr>
              <w:t>8.053</w:t>
            </w:r>
          </w:p>
        </w:tc>
        <w:tc>
          <w:tcPr>
            <w:tcW w:w="1486" w:type="dxa"/>
            <w:noWrap/>
            <w:hideMark/>
          </w:tcPr>
          <w:p w14:paraId="793050F9" w14:textId="77777777" w:rsidR="004C22F9" w:rsidRPr="004C22F9" w:rsidRDefault="004C22F9" w:rsidP="00B379D4">
            <w:pPr>
              <w:jc w:val="center"/>
              <w:rPr>
                <w:sz w:val="20"/>
                <w:szCs w:val="20"/>
                <w:lang w:eastAsia="en-AU"/>
              </w:rPr>
            </w:pPr>
            <w:r w:rsidRPr="004C22F9">
              <w:rPr>
                <w:sz w:val="20"/>
                <w:szCs w:val="20"/>
                <w:lang w:eastAsia="en-AU"/>
              </w:rPr>
              <w:t>6.136</w:t>
            </w:r>
          </w:p>
        </w:tc>
      </w:tr>
      <w:tr w:rsidR="004C22F9" w:rsidRPr="004959D9" w14:paraId="7F465C2F" w14:textId="77777777" w:rsidTr="00DE02DB">
        <w:trPr>
          <w:trHeight w:val="288"/>
        </w:trPr>
        <w:tc>
          <w:tcPr>
            <w:tcW w:w="988" w:type="dxa"/>
            <w:noWrap/>
            <w:hideMark/>
          </w:tcPr>
          <w:p w14:paraId="7377A5BB" w14:textId="77777777" w:rsidR="004C22F9" w:rsidRPr="004C22F9" w:rsidRDefault="004C22F9" w:rsidP="004C22F9">
            <w:pPr>
              <w:rPr>
                <w:sz w:val="20"/>
                <w:szCs w:val="20"/>
                <w:lang w:eastAsia="en-AU"/>
              </w:rPr>
            </w:pPr>
            <w:r w:rsidRPr="004C22F9">
              <w:rPr>
                <w:sz w:val="20"/>
                <w:szCs w:val="20"/>
                <w:lang w:eastAsia="en-AU"/>
              </w:rPr>
              <w:t>F14B</w:t>
            </w:r>
          </w:p>
        </w:tc>
        <w:tc>
          <w:tcPr>
            <w:tcW w:w="5953" w:type="dxa"/>
            <w:noWrap/>
            <w:hideMark/>
          </w:tcPr>
          <w:p w14:paraId="501DD9FD" w14:textId="77777777" w:rsidR="004C22F9" w:rsidRPr="004C22F9" w:rsidRDefault="004C22F9" w:rsidP="004C22F9">
            <w:pPr>
              <w:rPr>
                <w:sz w:val="20"/>
                <w:szCs w:val="20"/>
                <w:lang w:eastAsia="en-AU"/>
              </w:rPr>
            </w:pPr>
            <w:r w:rsidRPr="004C22F9">
              <w:rPr>
                <w:sz w:val="20"/>
                <w:szCs w:val="20"/>
                <w:lang w:eastAsia="en-AU"/>
              </w:rPr>
              <w:t>Vascular Interventions, Excluding Major Reconstruction, without CPB Pump, Intermediate Complexity</w:t>
            </w:r>
          </w:p>
        </w:tc>
        <w:tc>
          <w:tcPr>
            <w:tcW w:w="1486" w:type="dxa"/>
            <w:noWrap/>
            <w:hideMark/>
          </w:tcPr>
          <w:p w14:paraId="24409DD9" w14:textId="77777777" w:rsidR="004C22F9" w:rsidRPr="004C22F9" w:rsidRDefault="004C22F9" w:rsidP="00B379D4">
            <w:pPr>
              <w:jc w:val="center"/>
              <w:rPr>
                <w:sz w:val="20"/>
                <w:szCs w:val="20"/>
                <w:lang w:eastAsia="en-AU"/>
              </w:rPr>
            </w:pPr>
            <w:r w:rsidRPr="004C22F9">
              <w:rPr>
                <w:sz w:val="20"/>
                <w:szCs w:val="20"/>
                <w:lang w:eastAsia="en-AU"/>
              </w:rPr>
              <w:t>3.838</w:t>
            </w:r>
          </w:p>
        </w:tc>
        <w:tc>
          <w:tcPr>
            <w:tcW w:w="1486" w:type="dxa"/>
            <w:noWrap/>
            <w:hideMark/>
          </w:tcPr>
          <w:p w14:paraId="5DF446A0" w14:textId="77777777" w:rsidR="004C22F9" w:rsidRPr="004C22F9" w:rsidRDefault="004C22F9" w:rsidP="00B379D4">
            <w:pPr>
              <w:jc w:val="center"/>
              <w:rPr>
                <w:sz w:val="20"/>
                <w:szCs w:val="20"/>
                <w:lang w:eastAsia="en-AU"/>
              </w:rPr>
            </w:pPr>
            <w:r w:rsidRPr="004C22F9">
              <w:rPr>
                <w:sz w:val="20"/>
                <w:szCs w:val="20"/>
                <w:lang w:eastAsia="en-AU"/>
              </w:rPr>
              <w:t>2.888</w:t>
            </w:r>
          </w:p>
        </w:tc>
      </w:tr>
      <w:tr w:rsidR="004C22F9" w:rsidRPr="004959D9" w14:paraId="528FA3AB" w14:textId="77777777" w:rsidTr="00DE02DB">
        <w:trPr>
          <w:trHeight w:val="288"/>
        </w:trPr>
        <w:tc>
          <w:tcPr>
            <w:tcW w:w="988" w:type="dxa"/>
            <w:noWrap/>
            <w:hideMark/>
          </w:tcPr>
          <w:p w14:paraId="494B8523" w14:textId="77777777" w:rsidR="004C22F9" w:rsidRPr="004C22F9" w:rsidRDefault="004C22F9" w:rsidP="004C22F9">
            <w:pPr>
              <w:rPr>
                <w:sz w:val="20"/>
                <w:szCs w:val="20"/>
                <w:lang w:eastAsia="en-AU"/>
              </w:rPr>
            </w:pPr>
            <w:r w:rsidRPr="004C22F9">
              <w:rPr>
                <w:sz w:val="20"/>
                <w:szCs w:val="20"/>
                <w:lang w:eastAsia="en-AU"/>
              </w:rPr>
              <w:t>F14C</w:t>
            </w:r>
          </w:p>
        </w:tc>
        <w:tc>
          <w:tcPr>
            <w:tcW w:w="5953" w:type="dxa"/>
            <w:noWrap/>
            <w:hideMark/>
          </w:tcPr>
          <w:p w14:paraId="713F7889" w14:textId="77777777" w:rsidR="004C22F9" w:rsidRPr="004C22F9" w:rsidRDefault="004C22F9" w:rsidP="004C22F9">
            <w:pPr>
              <w:rPr>
                <w:sz w:val="20"/>
                <w:szCs w:val="20"/>
                <w:lang w:eastAsia="en-AU"/>
              </w:rPr>
            </w:pPr>
            <w:r w:rsidRPr="004C22F9">
              <w:rPr>
                <w:sz w:val="20"/>
                <w:szCs w:val="20"/>
                <w:lang w:eastAsia="en-AU"/>
              </w:rPr>
              <w:t>Vascular Interventions, Excluding Major Reconstruction, without CPB Pump, Minor Complexity</w:t>
            </w:r>
          </w:p>
        </w:tc>
        <w:tc>
          <w:tcPr>
            <w:tcW w:w="1486" w:type="dxa"/>
            <w:noWrap/>
            <w:hideMark/>
          </w:tcPr>
          <w:p w14:paraId="2B002465" w14:textId="77777777" w:rsidR="004C22F9" w:rsidRPr="004C22F9" w:rsidRDefault="004C22F9" w:rsidP="00B379D4">
            <w:pPr>
              <w:jc w:val="center"/>
              <w:rPr>
                <w:sz w:val="20"/>
                <w:szCs w:val="20"/>
                <w:lang w:eastAsia="en-AU"/>
              </w:rPr>
            </w:pPr>
            <w:r w:rsidRPr="004C22F9">
              <w:rPr>
                <w:sz w:val="20"/>
                <w:szCs w:val="20"/>
                <w:lang w:eastAsia="en-AU"/>
              </w:rPr>
              <w:t>1.654</w:t>
            </w:r>
          </w:p>
        </w:tc>
        <w:tc>
          <w:tcPr>
            <w:tcW w:w="1486" w:type="dxa"/>
            <w:noWrap/>
            <w:hideMark/>
          </w:tcPr>
          <w:p w14:paraId="3F80FDA6" w14:textId="77777777" w:rsidR="004C22F9" w:rsidRPr="004C22F9" w:rsidRDefault="004C22F9" w:rsidP="00B379D4">
            <w:pPr>
              <w:jc w:val="center"/>
              <w:rPr>
                <w:sz w:val="20"/>
                <w:szCs w:val="20"/>
                <w:lang w:eastAsia="en-AU"/>
              </w:rPr>
            </w:pPr>
            <w:r w:rsidRPr="004C22F9">
              <w:rPr>
                <w:sz w:val="20"/>
                <w:szCs w:val="20"/>
                <w:lang w:eastAsia="en-AU"/>
              </w:rPr>
              <w:t>1.412</w:t>
            </w:r>
          </w:p>
        </w:tc>
      </w:tr>
      <w:tr w:rsidR="004C22F9" w:rsidRPr="004959D9" w14:paraId="0B16FEC2" w14:textId="77777777" w:rsidTr="00DE02DB">
        <w:trPr>
          <w:trHeight w:val="288"/>
        </w:trPr>
        <w:tc>
          <w:tcPr>
            <w:tcW w:w="988" w:type="dxa"/>
            <w:noWrap/>
            <w:hideMark/>
          </w:tcPr>
          <w:p w14:paraId="6B86B335" w14:textId="77777777" w:rsidR="004C22F9" w:rsidRPr="004C22F9" w:rsidRDefault="004C22F9" w:rsidP="004C22F9">
            <w:pPr>
              <w:rPr>
                <w:sz w:val="20"/>
                <w:szCs w:val="20"/>
                <w:lang w:eastAsia="en-AU"/>
              </w:rPr>
            </w:pPr>
            <w:r w:rsidRPr="004C22F9">
              <w:rPr>
                <w:sz w:val="20"/>
                <w:szCs w:val="20"/>
                <w:lang w:eastAsia="en-AU"/>
              </w:rPr>
              <w:t>F17A</w:t>
            </w:r>
          </w:p>
        </w:tc>
        <w:tc>
          <w:tcPr>
            <w:tcW w:w="5953" w:type="dxa"/>
            <w:noWrap/>
            <w:hideMark/>
          </w:tcPr>
          <w:p w14:paraId="2995DB29" w14:textId="77777777" w:rsidR="004C22F9" w:rsidRPr="004C22F9" w:rsidRDefault="004C22F9" w:rsidP="004C22F9">
            <w:pPr>
              <w:rPr>
                <w:sz w:val="20"/>
                <w:szCs w:val="20"/>
                <w:lang w:eastAsia="en-AU"/>
              </w:rPr>
            </w:pPr>
            <w:r w:rsidRPr="004C22F9">
              <w:rPr>
                <w:sz w:val="20"/>
                <w:szCs w:val="20"/>
                <w:lang w:eastAsia="en-AU"/>
              </w:rPr>
              <w:t>Insertion and Replacement of Pacemaker Generator, Major Complexity</w:t>
            </w:r>
          </w:p>
        </w:tc>
        <w:tc>
          <w:tcPr>
            <w:tcW w:w="1486" w:type="dxa"/>
            <w:noWrap/>
            <w:hideMark/>
          </w:tcPr>
          <w:p w14:paraId="750584BD" w14:textId="77777777" w:rsidR="004C22F9" w:rsidRPr="004C22F9" w:rsidRDefault="004C22F9" w:rsidP="00B379D4">
            <w:pPr>
              <w:jc w:val="center"/>
              <w:rPr>
                <w:sz w:val="20"/>
                <w:szCs w:val="20"/>
                <w:lang w:eastAsia="en-AU"/>
              </w:rPr>
            </w:pPr>
            <w:r w:rsidRPr="004C22F9">
              <w:rPr>
                <w:sz w:val="20"/>
                <w:szCs w:val="20"/>
                <w:lang w:eastAsia="en-AU"/>
              </w:rPr>
              <w:t>1.839</w:t>
            </w:r>
          </w:p>
        </w:tc>
        <w:tc>
          <w:tcPr>
            <w:tcW w:w="1486" w:type="dxa"/>
            <w:noWrap/>
            <w:hideMark/>
          </w:tcPr>
          <w:p w14:paraId="6FC2467C" w14:textId="77777777" w:rsidR="004C22F9" w:rsidRPr="004C22F9" w:rsidRDefault="004C22F9" w:rsidP="00B379D4">
            <w:pPr>
              <w:jc w:val="center"/>
              <w:rPr>
                <w:sz w:val="20"/>
                <w:szCs w:val="20"/>
                <w:lang w:eastAsia="en-AU"/>
              </w:rPr>
            </w:pPr>
            <w:r w:rsidRPr="004C22F9">
              <w:rPr>
                <w:sz w:val="20"/>
                <w:szCs w:val="20"/>
                <w:lang w:eastAsia="en-AU"/>
              </w:rPr>
              <w:t>0.977</w:t>
            </w:r>
          </w:p>
        </w:tc>
      </w:tr>
      <w:tr w:rsidR="004C22F9" w:rsidRPr="004959D9" w14:paraId="0C36203E" w14:textId="77777777" w:rsidTr="00DE02DB">
        <w:trPr>
          <w:trHeight w:val="288"/>
        </w:trPr>
        <w:tc>
          <w:tcPr>
            <w:tcW w:w="988" w:type="dxa"/>
            <w:noWrap/>
            <w:hideMark/>
          </w:tcPr>
          <w:p w14:paraId="0C3807C3" w14:textId="77777777" w:rsidR="004C22F9" w:rsidRPr="004C22F9" w:rsidRDefault="004C22F9" w:rsidP="004C22F9">
            <w:pPr>
              <w:rPr>
                <w:sz w:val="20"/>
                <w:szCs w:val="20"/>
                <w:lang w:eastAsia="en-AU"/>
              </w:rPr>
            </w:pPr>
            <w:r w:rsidRPr="004C22F9">
              <w:rPr>
                <w:sz w:val="20"/>
                <w:szCs w:val="20"/>
                <w:lang w:eastAsia="en-AU"/>
              </w:rPr>
              <w:t>F17B</w:t>
            </w:r>
          </w:p>
        </w:tc>
        <w:tc>
          <w:tcPr>
            <w:tcW w:w="5953" w:type="dxa"/>
            <w:noWrap/>
            <w:hideMark/>
          </w:tcPr>
          <w:p w14:paraId="5C8E688E" w14:textId="77777777" w:rsidR="004C22F9" w:rsidRPr="004C22F9" w:rsidRDefault="004C22F9" w:rsidP="004C22F9">
            <w:pPr>
              <w:rPr>
                <w:sz w:val="20"/>
                <w:szCs w:val="20"/>
                <w:lang w:eastAsia="en-AU"/>
              </w:rPr>
            </w:pPr>
            <w:r w:rsidRPr="004C22F9">
              <w:rPr>
                <w:sz w:val="20"/>
                <w:szCs w:val="20"/>
                <w:lang w:eastAsia="en-AU"/>
              </w:rPr>
              <w:t>Insertion and Replacement of Pacemaker Generator, Minor Complexity</w:t>
            </w:r>
          </w:p>
        </w:tc>
        <w:tc>
          <w:tcPr>
            <w:tcW w:w="1486" w:type="dxa"/>
            <w:noWrap/>
            <w:hideMark/>
          </w:tcPr>
          <w:p w14:paraId="5E4DE993" w14:textId="77777777" w:rsidR="004C22F9" w:rsidRPr="004C22F9" w:rsidRDefault="004C22F9" w:rsidP="00B379D4">
            <w:pPr>
              <w:jc w:val="center"/>
              <w:rPr>
                <w:sz w:val="20"/>
                <w:szCs w:val="20"/>
                <w:lang w:eastAsia="en-AU"/>
              </w:rPr>
            </w:pPr>
            <w:r w:rsidRPr="004C22F9">
              <w:rPr>
                <w:sz w:val="20"/>
                <w:szCs w:val="20"/>
                <w:lang w:eastAsia="en-AU"/>
              </w:rPr>
              <w:t>1.661</w:t>
            </w:r>
          </w:p>
        </w:tc>
        <w:tc>
          <w:tcPr>
            <w:tcW w:w="1486" w:type="dxa"/>
            <w:noWrap/>
            <w:hideMark/>
          </w:tcPr>
          <w:p w14:paraId="6E068C02" w14:textId="77777777" w:rsidR="004C22F9" w:rsidRPr="004C22F9" w:rsidRDefault="004C22F9" w:rsidP="00B379D4">
            <w:pPr>
              <w:jc w:val="center"/>
              <w:rPr>
                <w:sz w:val="20"/>
                <w:szCs w:val="20"/>
                <w:lang w:eastAsia="en-AU"/>
              </w:rPr>
            </w:pPr>
            <w:r w:rsidRPr="004C22F9">
              <w:rPr>
                <w:sz w:val="20"/>
                <w:szCs w:val="20"/>
                <w:lang w:eastAsia="en-AU"/>
              </w:rPr>
              <w:t>0.41</w:t>
            </w:r>
          </w:p>
        </w:tc>
      </w:tr>
      <w:tr w:rsidR="004C22F9" w:rsidRPr="004959D9" w14:paraId="699D278F" w14:textId="77777777" w:rsidTr="00DE02DB">
        <w:trPr>
          <w:trHeight w:val="288"/>
        </w:trPr>
        <w:tc>
          <w:tcPr>
            <w:tcW w:w="988" w:type="dxa"/>
            <w:noWrap/>
            <w:hideMark/>
          </w:tcPr>
          <w:p w14:paraId="137F9336" w14:textId="77777777" w:rsidR="004C22F9" w:rsidRPr="004C22F9" w:rsidRDefault="004C22F9" w:rsidP="004C22F9">
            <w:pPr>
              <w:rPr>
                <w:sz w:val="20"/>
                <w:szCs w:val="20"/>
                <w:lang w:eastAsia="en-AU"/>
              </w:rPr>
            </w:pPr>
            <w:r w:rsidRPr="004C22F9">
              <w:rPr>
                <w:sz w:val="20"/>
                <w:szCs w:val="20"/>
                <w:lang w:eastAsia="en-AU"/>
              </w:rPr>
              <w:t>F18Z</w:t>
            </w:r>
          </w:p>
        </w:tc>
        <w:tc>
          <w:tcPr>
            <w:tcW w:w="5953" w:type="dxa"/>
            <w:noWrap/>
            <w:hideMark/>
          </w:tcPr>
          <w:p w14:paraId="203F4A4C" w14:textId="77777777" w:rsidR="004C22F9" w:rsidRPr="004C22F9" w:rsidRDefault="004C22F9" w:rsidP="004C22F9">
            <w:pPr>
              <w:rPr>
                <w:sz w:val="20"/>
                <w:szCs w:val="20"/>
                <w:lang w:eastAsia="en-AU"/>
              </w:rPr>
            </w:pPr>
            <w:r w:rsidRPr="004C22F9">
              <w:rPr>
                <w:sz w:val="20"/>
                <w:szCs w:val="20"/>
                <w:lang w:eastAsia="en-AU"/>
              </w:rPr>
              <w:t>Other Pacemaker Interventions</w:t>
            </w:r>
          </w:p>
        </w:tc>
        <w:tc>
          <w:tcPr>
            <w:tcW w:w="1486" w:type="dxa"/>
            <w:noWrap/>
            <w:hideMark/>
          </w:tcPr>
          <w:p w14:paraId="37120A9F" w14:textId="77777777" w:rsidR="004C22F9" w:rsidRPr="004C22F9" w:rsidRDefault="004C22F9" w:rsidP="00B379D4">
            <w:pPr>
              <w:jc w:val="center"/>
              <w:rPr>
                <w:sz w:val="20"/>
                <w:szCs w:val="20"/>
                <w:lang w:eastAsia="en-AU"/>
              </w:rPr>
            </w:pPr>
            <w:r w:rsidRPr="004C22F9">
              <w:rPr>
                <w:sz w:val="20"/>
                <w:szCs w:val="20"/>
                <w:lang w:eastAsia="en-AU"/>
              </w:rPr>
              <w:t>1.707</w:t>
            </w:r>
          </w:p>
        </w:tc>
        <w:tc>
          <w:tcPr>
            <w:tcW w:w="1486" w:type="dxa"/>
            <w:noWrap/>
            <w:hideMark/>
          </w:tcPr>
          <w:p w14:paraId="4A2E3467" w14:textId="77777777" w:rsidR="004C22F9" w:rsidRPr="004C22F9" w:rsidRDefault="004C22F9" w:rsidP="00B379D4">
            <w:pPr>
              <w:jc w:val="center"/>
              <w:rPr>
                <w:sz w:val="20"/>
                <w:szCs w:val="20"/>
                <w:lang w:eastAsia="en-AU"/>
              </w:rPr>
            </w:pPr>
            <w:r w:rsidRPr="004C22F9">
              <w:rPr>
                <w:sz w:val="20"/>
                <w:szCs w:val="20"/>
                <w:lang w:eastAsia="en-AU"/>
              </w:rPr>
              <w:t>1.672</w:t>
            </w:r>
          </w:p>
        </w:tc>
      </w:tr>
      <w:tr w:rsidR="004C22F9" w:rsidRPr="004959D9" w14:paraId="179B7638" w14:textId="77777777" w:rsidTr="00DE02DB">
        <w:trPr>
          <w:trHeight w:val="288"/>
        </w:trPr>
        <w:tc>
          <w:tcPr>
            <w:tcW w:w="988" w:type="dxa"/>
            <w:noWrap/>
            <w:hideMark/>
          </w:tcPr>
          <w:p w14:paraId="4D03987A" w14:textId="77777777" w:rsidR="004C22F9" w:rsidRPr="004C22F9" w:rsidRDefault="004C22F9" w:rsidP="004C22F9">
            <w:pPr>
              <w:rPr>
                <w:sz w:val="20"/>
                <w:szCs w:val="20"/>
                <w:lang w:eastAsia="en-AU"/>
              </w:rPr>
            </w:pPr>
            <w:r w:rsidRPr="004C22F9">
              <w:rPr>
                <w:sz w:val="20"/>
                <w:szCs w:val="20"/>
                <w:lang w:eastAsia="en-AU"/>
              </w:rPr>
              <w:t>F19A</w:t>
            </w:r>
          </w:p>
        </w:tc>
        <w:tc>
          <w:tcPr>
            <w:tcW w:w="5953" w:type="dxa"/>
            <w:noWrap/>
            <w:hideMark/>
          </w:tcPr>
          <w:p w14:paraId="1DFD6002" w14:textId="77777777" w:rsidR="004C22F9" w:rsidRPr="004C22F9" w:rsidRDefault="004C22F9" w:rsidP="004C22F9">
            <w:pPr>
              <w:rPr>
                <w:sz w:val="20"/>
                <w:szCs w:val="20"/>
                <w:lang w:eastAsia="en-AU"/>
              </w:rPr>
            </w:pPr>
            <w:r w:rsidRPr="004C22F9">
              <w:rPr>
                <w:sz w:val="20"/>
                <w:szCs w:val="20"/>
                <w:lang w:eastAsia="en-AU"/>
              </w:rPr>
              <w:t>Trans-Vascular Percutaneous Cardiac Intervention, Major Complexity</w:t>
            </w:r>
          </w:p>
        </w:tc>
        <w:tc>
          <w:tcPr>
            <w:tcW w:w="1486" w:type="dxa"/>
            <w:noWrap/>
            <w:hideMark/>
          </w:tcPr>
          <w:p w14:paraId="1C58DE7B" w14:textId="77777777" w:rsidR="004C22F9" w:rsidRPr="004C22F9" w:rsidRDefault="004C22F9" w:rsidP="00B379D4">
            <w:pPr>
              <w:jc w:val="center"/>
              <w:rPr>
                <w:sz w:val="20"/>
                <w:szCs w:val="20"/>
                <w:lang w:eastAsia="en-AU"/>
              </w:rPr>
            </w:pPr>
            <w:r w:rsidRPr="004C22F9">
              <w:rPr>
                <w:sz w:val="20"/>
                <w:szCs w:val="20"/>
                <w:lang w:eastAsia="en-AU"/>
              </w:rPr>
              <w:t>6.561</w:t>
            </w:r>
          </w:p>
        </w:tc>
        <w:tc>
          <w:tcPr>
            <w:tcW w:w="1486" w:type="dxa"/>
            <w:noWrap/>
            <w:hideMark/>
          </w:tcPr>
          <w:p w14:paraId="185BDF8A" w14:textId="77777777" w:rsidR="004C22F9" w:rsidRPr="004C22F9" w:rsidRDefault="004C22F9" w:rsidP="00B379D4">
            <w:pPr>
              <w:jc w:val="center"/>
              <w:rPr>
                <w:sz w:val="20"/>
                <w:szCs w:val="20"/>
                <w:lang w:eastAsia="en-AU"/>
              </w:rPr>
            </w:pPr>
            <w:r w:rsidRPr="004C22F9">
              <w:rPr>
                <w:sz w:val="20"/>
                <w:szCs w:val="20"/>
                <w:lang w:eastAsia="en-AU"/>
              </w:rPr>
              <w:t>4.772</w:t>
            </w:r>
          </w:p>
        </w:tc>
      </w:tr>
      <w:tr w:rsidR="004C22F9" w:rsidRPr="004959D9" w14:paraId="4A04F463" w14:textId="77777777" w:rsidTr="00DE02DB">
        <w:trPr>
          <w:trHeight w:val="288"/>
        </w:trPr>
        <w:tc>
          <w:tcPr>
            <w:tcW w:w="988" w:type="dxa"/>
            <w:noWrap/>
            <w:hideMark/>
          </w:tcPr>
          <w:p w14:paraId="421307F4" w14:textId="77777777" w:rsidR="004C22F9" w:rsidRPr="004C22F9" w:rsidRDefault="004C22F9" w:rsidP="004C22F9">
            <w:pPr>
              <w:rPr>
                <w:sz w:val="20"/>
                <w:szCs w:val="20"/>
                <w:lang w:eastAsia="en-AU"/>
              </w:rPr>
            </w:pPr>
            <w:r w:rsidRPr="004C22F9">
              <w:rPr>
                <w:sz w:val="20"/>
                <w:szCs w:val="20"/>
                <w:lang w:eastAsia="en-AU"/>
              </w:rPr>
              <w:t>F19B</w:t>
            </w:r>
          </w:p>
        </w:tc>
        <w:tc>
          <w:tcPr>
            <w:tcW w:w="5953" w:type="dxa"/>
            <w:noWrap/>
            <w:hideMark/>
          </w:tcPr>
          <w:p w14:paraId="6F24EBA9" w14:textId="77777777" w:rsidR="004C22F9" w:rsidRPr="004C22F9" w:rsidRDefault="004C22F9" w:rsidP="004C22F9">
            <w:pPr>
              <w:rPr>
                <w:sz w:val="20"/>
                <w:szCs w:val="20"/>
                <w:lang w:eastAsia="en-AU"/>
              </w:rPr>
            </w:pPr>
            <w:r w:rsidRPr="004C22F9">
              <w:rPr>
                <w:sz w:val="20"/>
                <w:szCs w:val="20"/>
                <w:lang w:eastAsia="en-AU"/>
              </w:rPr>
              <w:t>Trans-Vascular Percutaneous Cardiac Intervention, Minor Complexity</w:t>
            </w:r>
          </w:p>
        </w:tc>
        <w:tc>
          <w:tcPr>
            <w:tcW w:w="1486" w:type="dxa"/>
            <w:noWrap/>
            <w:hideMark/>
          </w:tcPr>
          <w:p w14:paraId="7671B24B" w14:textId="77777777" w:rsidR="004C22F9" w:rsidRPr="004C22F9" w:rsidRDefault="004C22F9" w:rsidP="00B379D4">
            <w:pPr>
              <w:jc w:val="center"/>
              <w:rPr>
                <w:sz w:val="20"/>
                <w:szCs w:val="20"/>
                <w:lang w:eastAsia="en-AU"/>
              </w:rPr>
            </w:pPr>
            <w:r w:rsidRPr="004C22F9">
              <w:rPr>
                <w:sz w:val="20"/>
                <w:szCs w:val="20"/>
                <w:lang w:eastAsia="en-AU"/>
              </w:rPr>
              <w:t>2.295</w:t>
            </w:r>
          </w:p>
        </w:tc>
        <w:tc>
          <w:tcPr>
            <w:tcW w:w="1486" w:type="dxa"/>
            <w:noWrap/>
            <w:hideMark/>
          </w:tcPr>
          <w:p w14:paraId="02D1E9DA" w14:textId="77777777" w:rsidR="004C22F9" w:rsidRPr="004C22F9" w:rsidRDefault="004C22F9" w:rsidP="00B379D4">
            <w:pPr>
              <w:jc w:val="center"/>
              <w:rPr>
                <w:sz w:val="20"/>
                <w:szCs w:val="20"/>
                <w:lang w:eastAsia="en-AU"/>
              </w:rPr>
            </w:pPr>
            <w:r w:rsidRPr="004C22F9">
              <w:rPr>
                <w:sz w:val="20"/>
                <w:szCs w:val="20"/>
                <w:lang w:eastAsia="en-AU"/>
              </w:rPr>
              <w:t>1.333</w:t>
            </w:r>
          </w:p>
        </w:tc>
      </w:tr>
      <w:tr w:rsidR="004C22F9" w:rsidRPr="004959D9" w14:paraId="00A18894" w14:textId="77777777" w:rsidTr="00DE02DB">
        <w:trPr>
          <w:trHeight w:val="288"/>
        </w:trPr>
        <w:tc>
          <w:tcPr>
            <w:tcW w:w="988" w:type="dxa"/>
            <w:noWrap/>
            <w:hideMark/>
          </w:tcPr>
          <w:p w14:paraId="3B20498B" w14:textId="77777777" w:rsidR="004C22F9" w:rsidRPr="004C22F9" w:rsidRDefault="004C22F9" w:rsidP="004C22F9">
            <w:pPr>
              <w:rPr>
                <w:sz w:val="20"/>
                <w:szCs w:val="20"/>
                <w:lang w:eastAsia="en-AU"/>
              </w:rPr>
            </w:pPr>
            <w:r w:rsidRPr="004C22F9">
              <w:rPr>
                <w:sz w:val="20"/>
                <w:szCs w:val="20"/>
                <w:lang w:eastAsia="en-AU"/>
              </w:rPr>
              <w:t>F20Z</w:t>
            </w:r>
          </w:p>
        </w:tc>
        <w:tc>
          <w:tcPr>
            <w:tcW w:w="5953" w:type="dxa"/>
            <w:noWrap/>
            <w:hideMark/>
          </w:tcPr>
          <w:p w14:paraId="60B2203A" w14:textId="77777777" w:rsidR="004C22F9" w:rsidRPr="004C22F9" w:rsidRDefault="004C22F9" w:rsidP="004C22F9">
            <w:pPr>
              <w:rPr>
                <w:sz w:val="20"/>
                <w:szCs w:val="20"/>
                <w:lang w:eastAsia="en-AU"/>
              </w:rPr>
            </w:pPr>
            <w:r w:rsidRPr="004C22F9">
              <w:rPr>
                <w:sz w:val="20"/>
                <w:szCs w:val="20"/>
                <w:lang w:eastAsia="en-AU"/>
              </w:rPr>
              <w:t>Vein Ligation and Stripping</w:t>
            </w:r>
          </w:p>
        </w:tc>
        <w:tc>
          <w:tcPr>
            <w:tcW w:w="1486" w:type="dxa"/>
            <w:noWrap/>
            <w:hideMark/>
          </w:tcPr>
          <w:p w14:paraId="2C8B3CE5" w14:textId="77777777" w:rsidR="004C22F9" w:rsidRPr="004C22F9" w:rsidRDefault="004C22F9" w:rsidP="00B379D4">
            <w:pPr>
              <w:jc w:val="center"/>
              <w:rPr>
                <w:sz w:val="20"/>
                <w:szCs w:val="20"/>
                <w:lang w:eastAsia="en-AU"/>
              </w:rPr>
            </w:pPr>
            <w:r w:rsidRPr="004C22F9">
              <w:rPr>
                <w:sz w:val="20"/>
                <w:szCs w:val="20"/>
                <w:lang w:eastAsia="en-AU"/>
              </w:rPr>
              <w:t>0.931</w:t>
            </w:r>
          </w:p>
        </w:tc>
        <w:tc>
          <w:tcPr>
            <w:tcW w:w="1486" w:type="dxa"/>
            <w:noWrap/>
            <w:hideMark/>
          </w:tcPr>
          <w:p w14:paraId="74ABDF46" w14:textId="77777777" w:rsidR="004C22F9" w:rsidRPr="004C22F9" w:rsidRDefault="004C22F9" w:rsidP="00B379D4">
            <w:pPr>
              <w:jc w:val="center"/>
              <w:rPr>
                <w:sz w:val="20"/>
                <w:szCs w:val="20"/>
                <w:lang w:eastAsia="en-AU"/>
              </w:rPr>
            </w:pPr>
            <w:r w:rsidRPr="004C22F9">
              <w:rPr>
                <w:sz w:val="20"/>
                <w:szCs w:val="20"/>
                <w:lang w:eastAsia="en-AU"/>
              </w:rPr>
              <w:t>0.938</w:t>
            </w:r>
          </w:p>
        </w:tc>
      </w:tr>
      <w:tr w:rsidR="004C22F9" w:rsidRPr="004959D9" w14:paraId="0680D7C8" w14:textId="77777777" w:rsidTr="00DE02DB">
        <w:trPr>
          <w:trHeight w:val="288"/>
        </w:trPr>
        <w:tc>
          <w:tcPr>
            <w:tcW w:w="988" w:type="dxa"/>
            <w:noWrap/>
            <w:hideMark/>
          </w:tcPr>
          <w:p w14:paraId="50014AE4" w14:textId="77777777" w:rsidR="004C22F9" w:rsidRPr="004C22F9" w:rsidRDefault="004C22F9" w:rsidP="004C22F9">
            <w:pPr>
              <w:rPr>
                <w:sz w:val="20"/>
                <w:szCs w:val="20"/>
                <w:lang w:eastAsia="en-AU"/>
              </w:rPr>
            </w:pPr>
            <w:r w:rsidRPr="004C22F9">
              <w:rPr>
                <w:sz w:val="20"/>
                <w:szCs w:val="20"/>
                <w:lang w:eastAsia="en-AU"/>
              </w:rPr>
              <w:t>F21A</w:t>
            </w:r>
          </w:p>
        </w:tc>
        <w:tc>
          <w:tcPr>
            <w:tcW w:w="5953" w:type="dxa"/>
            <w:noWrap/>
            <w:hideMark/>
          </w:tcPr>
          <w:p w14:paraId="5CA2DE5A" w14:textId="77777777" w:rsidR="004C22F9" w:rsidRPr="004C22F9" w:rsidRDefault="004C22F9" w:rsidP="004C22F9">
            <w:pPr>
              <w:rPr>
                <w:sz w:val="20"/>
                <w:szCs w:val="20"/>
                <w:lang w:eastAsia="en-AU"/>
              </w:rPr>
            </w:pPr>
            <w:r w:rsidRPr="004C22F9">
              <w:rPr>
                <w:sz w:val="20"/>
                <w:szCs w:val="20"/>
                <w:lang w:eastAsia="en-AU"/>
              </w:rPr>
              <w:t>Other Circulatory System GIs, Major Complexity</w:t>
            </w:r>
          </w:p>
        </w:tc>
        <w:tc>
          <w:tcPr>
            <w:tcW w:w="1486" w:type="dxa"/>
            <w:noWrap/>
            <w:hideMark/>
          </w:tcPr>
          <w:p w14:paraId="6F38F99C" w14:textId="77777777" w:rsidR="004C22F9" w:rsidRPr="004C22F9" w:rsidRDefault="004C22F9" w:rsidP="00B379D4">
            <w:pPr>
              <w:jc w:val="center"/>
              <w:rPr>
                <w:sz w:val="20"/>
                <w:szCs w:val="20"/>
                <w:lang w:eastAsia="en-AU"/>
              </w:rPr>
            </w:pPr>
            <w:r w:rsidRPr="004C22F9">
              <w:rPr>
                <w:sz w:val="20"/>
                <w:szCs w:val="20"/>
                <w:lang w:eastAsia="en-AU"/>
              </w:rPr>
              <w:t>6.982</w:t>
            </w:r>
          </w:p>
        </w:tc>
        <w:tc>
          <w:tcPr>
            <w:tcW w:w="1486" w:type="dxa"/>
            <w:noWrap/>
            <w:hideMark/>
          </w:tcPr>
          <w:p w14:paraId="77CCCA7B" w14:textId="77777777" w:rsidR="004C22F9" w:rsidRPr="004C22F9" w:rsidRDefault="004C22F9" w:rsidP="00B379D4">
            <w:pPr>
              <w:jc w:val="center"/>
              <w:rPr>
                <w:sz w:val="20"/>
                <w:szCs w:val="20"/>
                <w:lang w:eastAsia="en-AU"/>
              </w:rPr>
            </w:pPr>
            <w:r w:rsidRPr="004C22F9">
              <w:rPr>
                <w:sz w:val="20"/>
                <w:szCs w:val="20"/>
                <w:lang w:eastAsia="en-AU"/>
              </w:rPr>
              <w:t>7.029</w:t>
            </w:r>
          </w:p>
        </w:tc>
      </w:tr>
      <w:tr w:rsidR="004C22F9" w:rsidRPr="004959D9" w14:paraId="24B1CDCB" w14:textId="77777777" w:rsidTr="00DE02DB">
        <w:trPr>
          <w:trHeight w:val="288"/>
        </w:trPr>
        <w:tc>
          <w:tcPr>
            <w:tcW w:w="988" w:type="dxa"/>
            <w:noWrap/>
            <w:hideMark/>
          </w:tcPr>
          <w:p w14:paraId="17E2DA51" w14:textId="77777777" w:rsidR="004C22F9" w:rsidRPr="004C22F9" w:rsidRDefault="004C22F9" w:rsidP="004C22F9">
            <w:pPr>
              <w:rPr>
                <w:sz w:val="20"/>
                <w:szCs w:val="20"/>
                <w:lang w:eastAsia="en-AU"/>
              </w:rPr>
            </w:pPr>
            <w:r w:rsidRPr="004C22F9">
              <w:rPr>
                <w:sz w:val="20"/>
                <w:szCs w:val="20"/>
                <w:lang w:eastAsia="en-AU"/>
              </w:rPr>
              <w:t>F21B</w:t>
            </w:r>
          </w:p>
        </w:tc>
        <w:tc>
          <w:tcPr>
            <w:tcW w:w="5953" w:type="dxa"/>
            <w:noWrap/>
            <w:hideMark/>
          </w:tcPr>
          <w:p w14:paraId="74DE13EA" w14:textId="77777777" w:rsidR="004C22F9" w:rsidRPr="004C22F9" w:rsidRDefault="004C22F9" w:rsidP="004C22F9">
            <w:pPr>
              <w:rPr>
                <w:sz w:val="20"/>
                <w:szCs w:val="20"/>
                <w:lang w:eastAsia="en-AU"/>
              </w:rPr>
            </w:pPr>
            <w:r w:rsidRPr="004C22F9">
              <w:rPr>
                <w:sz w:val="20"/>
                <w:szCs w:val="20"/>
                <w:lang w:eastAsia="en-AU"/>
              </w:rPr>
              <w:t>Other Circulatory System GIs, Intermediate Complexity</w:t>
            </w:r>
          </w:p>
        </w:tc>
        <w:tc>
          <w:tcPr>
            <w:tcW w:w="1486" w:type="dxa"/>
            <w:noWrap/>
            <w:hideMark/>
          </w:tcPr>
          <w:p w14:paraId="06AEE495" w14:textId="77777777" w:rsidR="004C22F9" w:rsidRPr="004C22F9" w:rsidRDefault="004C22F9" w:rsidP="00B379D4">
            <w:pPr>
              <w:jc w:val="center"/>
              <w:rPr>
                <w:sz w:val="20"/>
                <w:szCs w:val="20"/>
                <w:lang w:eastAsia="en-AU"/>
              </w:rPr>
            </w:pPr>
            <w:r w:rsidRPr="004C22F9">
              <w:rPr>
                <w:sz w:val="20"/>
                <w:szCs w:val="20"/>
                <w:lang w:eastAsia="en-AU"/>
              </w:rPr>
              <w:t>2.585</w:t>
            </w:r>
          </w:p>
        </w:tc>
        <w:tc>
          <w:tcPr>
            <w:tcW w:w="1486" w:type="dxa"/>
            <w:noWrap/>
            <w:hideMark/>
          </w:tcPr>
          <w:p w14:paraId="7E83E33E" w14:textId="77777777" w:rsidR="004C22F9" w:rsidRPr="004C22F9" w:rsidRDefault="004C22F9" w:rsidP="00B379D4">
            <w:pPr>
              <w:jc w:val="center"/>
              <w:rPr>
                <w:sz w:val="20"/>
                <w:szCs w:val="20"/>
                <w:lang w:eastAsia="en-AU"/>
              </w:rPr>
            </w:pPr>
            <w:r w:rsidRPr="004C22F9">
              <w:rPr>
                <w:sz w:val="20"/>
                <w:szCs w:val="20"/>
                <w:lang w:eastAsia="en-AU"/>
              </w:rPr>
              <w:t>3.355</w:t>
            </w:r>
          </w:p>
        </w:tc>
      </w:tr>
      <w:tr w:rsidR="004C22F9" w:rsidRPr="004959D9" w14:paraId="4EECFA23" w14:textId="77777777" w:rsidTr="00DE02DB">
        <w:trPr>
          <w:trHeight w:val="288"/>
        </w:trPr>
        <w:tc>
          <w:tcPr>
            <w:tcW w:w="988" w:type="dxa"/>
            <w:noWrap/>
            <w:hideMark/>
          </w:tcPr>
          <w:p w14:paraId="5430996B" w14:textId="77777777" w:rsidR="004C22F9" w:rsidRPr="004C22F9" w:rsidRDefault="004C22F9" w:rsidP="004C22F9">
            <w:pPr>
              <w:rPr>
                <w:sz w:val="20"/>
                <w:szCs w:val="20"/>
                <w:lang w:eastAsia="en-AU"/>
              </w:rPr>
            </w:pPr>
            <w:r w:rsidRPr="004C22F9">
              <w:rPr>
                <w:sz w:val="20"/>
                <w:szCs w:val="20"/>
                <w:lang w:eastAsia="en-AU"/>
              </w:rPr>
              <w:t>F21C</w:t>
            </w:r>
          </w:p>
        </w:tc>
        <w:tc>
          <w:tcPr>
            <w:tcW w:w="5953" w:type="dxa"/>
            <w:noWrap/>
            <w:hideMark/>
          </w:tcPr>
          <w:p w14:paraId="677A924F" w14:textId="77777777" w:rsidR="004C22F9" w:rsidRPr="004C22F9" w:rsidRDefault="004C22F9" w:rsidP="004C22F9">
            <w:pPr>
              <w:rPr>
                <w:sz w:val="20"/>
                <w:szCs w:val="20"/>
                <w:lang w:eastAsia="en-AU"/>
              </w:rPr>
            </w:pPr>
            <w:r w:rsidRPr="004C22F9">
              <w:rPr>
                <w:sz w:val="20"/>
                <w:szCs w:val="20"/>
                <w:lang w:eastAsia="en-AU"/>
              </w:rPr>
              <w:t>Other Circulatory System GIs, Minor Complexity</w:t>
            </w:r>
          </w:p>
        </w:tc>
        <w:tc>
          <w:tcPr>
            <w:tcW w:w="1486" w:type="dxa"/>
            <w:noWrap/>
            <w:hideMark/>
          </w:tcPr>
          <w:p w14:paraId="644BC4E0" w14:textId="77777777" w:rsidR="004C22F9" w:rsidRPr="004C22F9" w:rsidRDefault="004C22F9" w:rsidP="00B379D4">
            <w:pPr>
              <w:jc w:val="center"/>
              <w:rPr>
                <w:sz w:val="20"/>
                <w:szCs w:val="20"/>
                <w:lang w:eastAsia="en-AU"/>
              </w:rPr>
            </w:pPr>
            <w:r w:rsidRPr="004C22F9">
              <w:rPr>
                <w:sz w:val="20"/>
                <w:szCs w:val="20"/>
                <w:lang w:eastAsia="en-AU"/>
              </w:rPr>
              <w:t>1.336</w:t>
            </w:r>
          </w:p>
        </w:tc>
        <w:tc>
          <w:tcPr>
            <w:tcW w:w="1486" w:type="dxa"/>
            <w:noWrap/>
            <w:hideMark/>
          </w:tcPr>
          <w:p w14:paraId="49CCBFF5" w14:textId="77777777" w:rsidR="004C22F9" w:rsidRPr="004C22F9" w:rsidRDefault="004C22F9" w:rsidP="00B379D4">
            <w:pPr>
              <w:jc w:val="center"/>
              <w:rPr>
                <w:sz w:val="20"/>
                <w:szCs w:val="20"/>
                <w:lang w:eastAsia="en-AU"/>
              </w:rPr>
            </w:pPr>
            <w:r w:rsidRPr="004C22F9">
              <w:rPr>
                <w:sz w:val="20"/>
                <w:szCs w:val="20"/>
                <w:lang w:eastAsia="en-AU"/>
              </w:rPr>
              <w:t>1.066</w:t>
            </w:r>
          </w:p>
        </w:tc>
      </w:tr>
      <w:tr w:rsidR="004C22F9" w:rsidRPr="004959D9" w14:paraId="3670B202" w14:textId="77777777" w:rsidTr="00DE02DB">
        <w:trPr>
          <w:trHeight w:val="288"/>
        </w:trPr>
        <w:tc>
          <w:tcPr>
            <w:tcW w:w="988" w:type="dxa"/>
            <w:noWrap/>
            <w:hideMark/>
          </w:tcPr>
          <w:p w14:paraId="7444EC46" w14:textId="77777777" w:rsidR="004C22F9" w:rsidRPr="004C22F9" w:rsidRDefault="004C22F9" w:rsidP="004C22F9">
            <w:pPr>
              <w:rPr>
                <w:sz w:val="20"/>
                <w:szCs w:val="20"/>
                <w:lang w:eastAsia="en-AU"/>
              </w:rPr>
            </w:pPr>
            <w:r w:rsidRPr="004C22F9">
              <w:rPr>
                <w:sz w:val="20"/>
                <w:szCs w:val="20"/>
                <w:lang w:eastAsia="en-AU"/>
              </w:rPr>
              <w:t>F22Z</w:t>
            </w:r>
          </w:p>
        </w:tc>
        <w:tc>
          <w:tcPr>
            <w:tcW w:w="5953" w:type="dxa"/>
            <w:noWrap/>
            <w:hideMark/>
          </w:tcPr>
          <w:p w14:paraId="13293849" w14:textId="77777777" w:rsidR="004C22F9" w:rsidRPr="004C22F9" w:rsidRDefault="004C22F9" w:rsidP="004C22F9">
            <w:pPr>
              <w:rPr>
                <w:sz w:val="20"/>
                <w:szCs w:val="20"/>
                <w:lang w:eastAsia="en-AU"/>
              </w:rPr>
            </w:pPr>
            <w:r w:rsidRPr="004C22F9">
              <w:rPr>
                <w:sz w:val="20"/>
                <w:szCs w:val="20"/>
                <w:lang w:eastAsia="en-AU"/>
              </w:rPr>
              <w:t>Insertion of Artificial Heart Device</w:t>
            </w:r>
          </w:p>
        </w:tc>
        <w:tc>
          <w:tcPr>
            <w:tcW w:w="1486" w:type="dxa"/>
            <w:noWrap/>
            <w:hideMark/>
          </w:tcPr>
          <w:p w14:paraId="2F610FED" w14:textId="77777777" w:rsidR="004C22F9" w:rsidRPr="004C22F9" w:rsidRDefault="004C22F9" w:rsidP="00B379D4">
            <w:pPr>
              <w:jc w:val="center"/>
              <w:rPr>
                <w:sz w:val="20"/>
                <w:szCs w:val="20"/>
                <w:lang w:eastAsia="en-AU"/>
              </w:rPr>
            </w:pPr>
            <w:r w:rsidRPr="004C22F9">
              <w:rPr>
                <w:sz w:val="20"/>
                <w:szCs w:val="20"/>
                <w:lang w:eastAsia="en-AU"/>
              </w:rPr>
              <w:t>58.39</w:t>
            </w:r>
          </w:p>
        </w:tc>
        <w:tc>
          <w:tcPr>
            <w:tcW w:w="1486" w:type="dxa"/>
            <w:noWrap/>
            <w:hideMark/>
          </w:tcPr>
          <w:p w14:paraId="39ACD4E9" w14:textId="77777777" w:rsidR="004C22F9" w:rsidRPr="004C22F9" w:rsidRDefault="004C22F9" w:rsidP="00B379D4">
            <w:pPr>
              <w:jc w:val="center"/>
              <w:rPr>
                <w:sz w:val="20"/>
                <w:szCs w:val="20"/>
                <w:lang w:eastAsia="en-AU"/>
              </w:rPr>
            </w:pPr>
            <w:r w:rsidRPr="004C22F9">
              <w:rPr>
                <w:sz w:val="20"/>
                <w:szCs w:val="20"/>
                <w:lang w:eastAsia="en-AU"/>
              </w:rPr>
              <w:t>44.551</w:t>
            </w:r>
          </w:p>
        </w:tc>
      </w:tr>
      <w:tr w:rsidR="004C22F9" w:rsidRPr="004959D9" w14:paraId="7F7237DE" w14:textId="77777777" w:rsidTr="00DE02DB">
        <w:trPr>
          <w:trHeight w:val="288"/>
        </w:trPr>
        <w:tc>
          <w:tcPr>
            <w:tcW w:w="988" w:type="dxa"/>
            <w:noWrap/>
            <w:hideMark/>
          </w:tcPr>
          <w:p w14:paraId="1C69B585" w14:textId="77777777" w:rsidR="004C22F9" w:rsidRPr="004C22F9" w:rsidRDefault="004C22F9" w:rsidP="004C22F9">
            <w:pPr>
              <w:rPr>
                <w:sz w:val="20"/>
                <w:szCs w:val="20"/>
                <w:lang w:eastAsia="en-AU"/>
              </w:rPr>
            </w:pPr>
            <w:r w:rsidRPr="004C22F9">
              <w:rPr>
                <w:sz w:val="20"/>
                <w:szCs w:val="20"/>
                <w:lang w:eastAsia="en-AU"/>
              </w:rPr>
              <w:t>F23Z</w:t>
            </w:r>
          </w:p>
        </w:tc>
        <w:tc>
          <w:tcPr>
            <w:tcW w:w="5953" w:type="dxa"/>
            <w:noWrap/>
            <w:hideMark/>
          </w:tcPr>
          <w:p w14:paraId="1E656B09" w14:textId="77777777" w:rsidR="004C22F9" w:rsidRPr="004C22F9" w:rsidRDefault="004C22F9" w:rsidP="004C22F9">
            <w:pPr>
              <w:rPr>
                <w:sz w:val="20"/>
                <w:szCs w:val="20"/>
                <w:lang w:eastAsia="en-AU"/>
              </w:rPr>
            </w:pPr>
            <w:r w:rsidRPr="004C22F9">
              <w:rPr>
                <w:sz w:val="20"/>
                <w:szCs w:val="20"/>
                <w:lang w:eastAsia="en-AU"/>
              </w:rPr>
              <w:t>Heart Transplantation</w:t>
            </w:r>
          </w:p>
        </w:tc>
        <w:tc>
          <w:tcPr>
            <w:tcW w:w="1486" w:type="dxa"/>
            <w:noWrap/>
            <w:hideMark/>
          </w:tcPr>
          <w:p w14:paraId="33C80931" w14:textId="77777777" w:rsidR="004C22F9" w:rsidRPr="004C22F9" w:rsidRDefault="004C22F9" w:rsidP="00B379D4">
            <w:pPr>
              <w:jc w:val="center"/>
              <w:rPr>
                <w:sz w:val="20"/>
                <w:szCs w:val="20"/>
                <w:lang w:eastAsia="en-AU"/>
              </w:rPr>
            </w:pPr>
            <w:r w:rsidRPr="004C22F9">
              <w:rPr>
                <w:sz w:val="20"/>
                <w:szCs w:val="20"/>
                <w:lang w:eastAsia="en-AU"/>
              </w:rPr>
              <w:t>34.272</w:t>
            </w:r>
          </w:p>
        </w:tc>
        <w:tc>
          <w:tcPr>
            <w:tcW w:w="1486" w:type="dxa"/>
            <w:noWrap/>
            <w:hideMark/>
          </w:tcPr>
          <w:p w14:paraId="1C157D3C" w14:textId="77777777" w:rsidR="004C22F9" w:rsidRPr="004C22F9" w:rsidRDefault="004C22F9" w:rsidP="00B379D4">
            <w:pPr>
              <w:jc w:val="center"/>
              <w:rPr>
                <w:sz w:val="20"/>
                <w:szCs w:val="20"/>
                <w:lang w:eastAsia="en-AU"/>
              </w:rPr>
            </w:pPr>
            <w:r w:rsidRPr="004C22F9">
              <w:rPr>
                <w:sz w:val="20"/>
                <w:szCs w:val="20"/>
                <w:lang w:eastAsia="en-AU"/>
              </w:rPr>
              <w:t>26.149</w:t>
            </w:r>
          </w:p>
        </w:tc>
      </w:tr>
      <w:tr w:rsidR="004C22F9" w:rsidRPr="004959D9" w14:paraId="7FF33C21" w14:textId="77777777" w:rsidTr="00DE02DB">
        <w:trPr>
          <w:trHeight w:val="288"/>
        </w:trPr>
        <w:tc>
          <w:tcPr>
            <w:tcW w:w="988" w:type="dxa"/>
            <w:noWrap/>
            <w:hideMark/>
          </w:tcPr>
          <w:p w14:paraId="5BD62E04" w14:textId="77777777" w:rsidR="004C22F9" w:rsidRPr="004C22F9" w:rsidRDefault="004C22F9" w:rsidP="004C22F9">
            <w:pPr>
              <w:rPr>
                <w:sz w:val="20"/>
                <w:szCs w:val="20"/>
                <w:lang w:eastAsia="en-AU"/>
              </w:rPr>
            </w:pPr>
            <w:r w:rsidRPr="004C22F9">
              <w:rPr>
                <w:sz w:val="20"/>
                <w:szCs w:val="20"/>
                <w:lang w:eastAsia="en-AU"/>
              </w:rPr>
              <w:t>F24A</w:t>
            </w:r>
          </w:p>
        </w:tc>
        <w:tc>
          <w:tcPr>
            <w:tcW w:w="5953" w:type="dxa"/>
            <w:noWrap/>
            <w:hideMark/>
          </w:tcPr>
          <w:p w14:paraId="42B03EB9" w14:textId="77777777" w:rsidR="004C22F9" w:rsidRPr="004C22F9" w:rsidRDefault="004C22F9" w:rsidP="004C22F9">
            <w:pPr>
              <w:rPr>
                <w:sz w:val="20"/>
                <w:szCs w:val="20"/>
                <w:lang w:eastAsia="en-AU"/>
              </w:rPr>
            </w:pPr>
            <w:r w:rsidRPr="004C22F9">
              <w:rPr>
                <w:sz w:val="20"/>
                <w:szCs w:val="20"/>
                <w:lang w:eastAsia="en-AU"/>
              </w:rPr>
              <w:t>Interventional Coronary Procedures, Not Admitted for AMI, Major Complexity</w:t>
            </w:r>
          </w:p>
        </w:tc>
        <w:tc>
          <w:tcPr>
            <w:tcW w:w="1486" w:type="dxa"/>
            <w:noWrap/>
            <w:hideMark/>
          </w:tcPr>
          <w:p w14:paraId="7E630EED" w14:textId="77777777" w:rsidR="004C22F9" w:rsidRPr="004C22F9" w:rsidRDefault="004C22F9" w:rsidP="00B379D4">
            <w:pPr>
              <w:jc w:val="center"/>
              <w:rPr>
                <w:sz w:val="20"/>
                <w:szCs w:val="20"/>
                <w:lang w:eastAsia="en-AU"/>
              </w:rPr>
            </w:pPr>
            <w:r w:rsidRPr="004C22F9">
              <w:rPr>
                <w:sz w:val="20"/>
                <w:szCs w:val="20"/>
                <w:lang w:eastAsia="en-AU"/>
              </w:rPr>
              <w:t>3.604</w:t>
            </w:r>
          </w:p>
        </w:tc>
        <w:tc>
          <w:tcPr>
            <w:tcW w:w="1486" w:type="dxa"/>
            <w:noWrap/>
            <w:hideMark/>
          </w:tcPr>
          <w:p w14:paraId="3940A47E" w14:textId="77777777" w:rsidR="004C22F9" w:rsidRPr="004C22F9" w:rsidRDefault="004C22F9" w:rsidP="00B379D4">
            <w:pPr>
              <w:jc w:val="center"/>
              <w:rPr>
                <w:sz w:val="20"/>
                <w:szCs w:val="20"/>
                <w:lang w:eastAsia="en-AU"/>
              </w:rPr>
            </w:pPr>
            <w:r w:rsidRPr="004C22F9">
              <w:rPr>
                <w:sz w:val="20"/>
                <w:szCs w:val="20"/>
                <w:lang w:eastAsia="en-AU"/>
              </w:rPr>
              <w:t>2.37</w:t>
            </w:r>
          </w:p>
        </w:tc>
      </w:tr>
      <w:tr w:rsidR="004C22F9" w:rsidRPr="004959D9" w14:paraId="7886A215" w14:textId="77777777" w:rsidTr="00DE02DB">
        <w:trPr>
          <w:trHeight w:val="288"/>
        </w:trPr>
        <w:tc>
          <w:tcPr>
            <w:tcW w:w="988" w:type="dxa"/>
            <w:noWrap/>
            <w:hideMark/>
          </w:tcPr>
          <w:p w14:paraId="3156AD55" w14:textId="77777777" w:rsidR="004C22F9" w:rsidRPr="004C22F9" w:rsidRDefault="004C22F9" w:rsidP="004C22F9">
            <w:pPr>
              <w:rPr>
                <w:sz w:val="20"/>
                <w:szCs w:val="20"/>
                <w:lang w:eastAsia="en-AU"/>
              </w:rPr>
            </w:pPr>
            <w:r w:rsidRPr="004C22F9">
              <w:rPr>
                <w:sz w:val="20"/>
                <w:szCs w:val="20"/>
                <w:lang w:eastAsia="en-AU"/>
              </w:rPr>
              <w:t>F24B</w:t>
            </w:r>
          </w:p>
        </w:tc>
        <w:tc>
          <w:tcPr>
            <w:tcW w:w="5953" w:type="dxa"/>
            <w:noWrap/>
            <w:hideMark/>
          </w:tcPr>
          <w:p w14:paraId="65446CB8" w14:textId="77777777" w:rsidR="004C22F9" w:rsidRPr="004C22F9" w:rsidRDefault="004C22F9" w:rsidP="004C22F9">
            <w:pPr>
              <w:rPr>
                <w:sz w:val="20"/>
                <w:szCs w:val="20"/>
                <w:lang w:eastAsia="en-AU"/>
              </w:rPr>
            </w:pPr>
            <w:r w:rsidRPr="004C22F9">
              <w:rPr>
                <w:sz w:val="20"/>
                <w:szCs w:val="20"/>
                <w:lang w:eastAsia="en-AU"/>
              </w:rPr>
              <w:t>Interventional Coronary Procedures, Not Admitted for AMI, Minor Complexity</w:t>
            </w:r>
          </w:p>
        </w:tc>
        <w:tc>
          <w:tcPr>
            <w:tcW w:w="1486" w:type="dxa"/>
            <w:noWrap/>
            <w:hideMark/>
          </w:tcPr>
          <w:p w14:paraId="0D0BBCB1" w14:textId="77777777" w:rsidR="004C22F9" w:rsidRPr="004C22F9" w:rsidRDefault="004C22F9" w:rsidP="00B379D4">
            <w:pPr>
              <w:jc w:val="center"/>
              <w:rPr>
                <w:sz w:val="20"/>
                <w:szCs w:val="20"/>
                <w:lang w:eastAsia="en-AU"/>
              </w:rPr>
            </w:pPr>
            <w:r w:rsidRPr="004C22F9">
              <w:rPr>
                <w:sz w:val="20"/>
                <w:szCs w:val="20"/>
                <w:lang w:eastAsia="en-AU"/>
              </w:rPr>
              <w:t>1.656</w:t>
            </w:r>
          </w:p>
        </w:tc>
        <w:tc>
          <w:tcPr>
            <w:tcW w:w="1486" w:type="dxa"/>
            <w:noWrap/>
            <w:hideMark/>
          </w:tcPr>
          <w:p w14:paraId="165290B8" w14:textId="77777777" w:rsidR="004C22F9" w:rsidRPr="004C22F9" w:rsidRDefault="004C22F9" w:rsidP="00B379D4">
            <w:pPr>
              <w:jc w:val="center"/>
              <w:rPr>
                <w:sz w:val="20"/>
                <w:szCs w:val="20"/>
                <w:lang w:eastAsia="en-AU"/>
              </w:rPr>
            </w:pPr>
            <w:r w:rsidRPr="004C22F9">
              <w:rPr>
                <w:sz w:val="20"/>
                <w:szCs w:val="20"/>
                <w:lang w:eastAsia="en-AU"/>
              </w:rPr>
              <w:t>1.377</w:t>
            </w:r>
          </w:p>
        </w:tc>
      </w:tr>
      <w:tr w:rsidR="004C22F9" w:rsidRPr="004959D9" w14:paraId="3018AF6F" w14:textId="77777777" w:rsidTr="00DE02DB">
        <w:trPr>
          <w:trHeight w:val="288"/>
        </w:trPr>
        <w:tc>
          <w:tcPr>
            <w:tcW w:w="988" w:type="dxa"/>
            <w:noWrap/>
            <w:hideMark/>
          </w:tcPr>
          <w:p w14:paraId="6004E528" w14:textId="77777777" w:rsidR="004C22F9" w:rsidRPr="004C22F9" w:rsidRDefault="004C22F9" w:rsidP="004C22F9">
            <w:pPr>
              <w:rPr>
                <w:sz w:val="20"/>
                <w:szCs w:val="20"/>
                <w:lang w:eastAsia="en-AU"/>
              </w:rPr>
            </w:pPr>
            <w:r w:rsidRPr="004C22F9">
              <w:rPr>
                <w:sz w:val="20"/>
                <w:szCs w:val="20"/>
                <w:lang w:eastAsia="en-AU"/>
              </w:rPr>
              <w:t>F25A</w:t>
            </w:r>
          </w:p>
        </w:tc>
        <w:tc>
          <w:tcPr>
            <w:tcW w:w="5953" w:type="dxa"/>
            <w:noWrap/>
            <w:hideMark/>
          </w:tcPr>
          <w:p w14:paraId="36D80E2B" w14:textId="77777777" w:rsidR="004C22F9" w:rsidRPr="004C22F9" w:rsidRDefault="004C22F9" w:rsidP="004C22F9">
            <w:pPr>
              <w:rPr>
                <w:sz w:val="20"/>
                <w:szCs w:val="20"/>
                <w:lang w:eastAsia="en-AU"/>
              </w:rPr>
            </w:pPr>
            <w:r w:rsidRPr="004C22F9">
              <w:rPr>
                <w:sz w:val="20"/>
                <w:szCs w:val="20"/>
                <w:lang w:eastAsia="en-AU"/>
              </w:rPr>
              <w:t xml:space="preserve">Percutaneous Heart Valve Replacement with </w:t>
            </w:r>
            <w:proofErr w:type="spellStart"/>
            <w:r w:rsidRPr="004C22F9">
              <w:rPr>
                <w:sz w:val="20"/>
                <w:szCs w:val="20"/>
                <w:lang w:eastAsia="en-AU"/>
              </w:rPr>
              <w:t>Bioprosthesis</w:t>
            </w:r>
            <w:proofErr w:type="spellEnd"/>
            <w:r w:rsidRPr="004C22F9">
              <w:rPr>
                <w:sz w:val="20"/>
                <w:szCs w:val="20"/>
                <w:lang w:eastAsia="en-AU"/>
              </w:rPr>
              <w:t>, Major Complexity</w:t>
            </w:r>
          </w:p>
        </w:tc>
        <w:tc>
          <w:tcPr>
            <w:tcW w:w="1486" w:type="dxa"/>
            <w:noWrap/>
            <w:hideMark/>
          </w:tcPr>
          <w:p w14:paraId="19A44AE9" w14:textId="77777777" w:rsidR="004C22F9" w:rsidRPr="004C22F9" w:rsidRDefault="004C22F9" w:rsidP="00B379D4">
            <w:pPr>
              <w:jc w:val="center"/>
              <w:rPr>
                <w:sz w:val="20"/>
                <w:szCs w:val="20"/>
                <w:lang w:eastAsia="en-AU"/>
              </w:rPr>
            </w:pPr>
            <w:r w:rsidRPr="004C22F9">
              <w:rPr>
                <w:sz w:val="20"/>
                <w:szCs w:val="20"/>
                <w:lang w:eastAsia="en-AU"/>
              </w:rPr>
              <w:t>7.862</w:t>
            </w:r>
          </w:p>
        </w:tc>
        <w:tc>
          <w:tcPr>
            <w:tcW w:w="1486" w:type="dxa"/>
            <w:noWrap/>
            <w:hideMark/>
          </w:tcPr>
          <w:p w14:paraId="4EDA8477" w14:textId="77777777" w:rsidR="004C22F9" w:rsidRPr="004C22F9" w:rsidRDefault="004C22F9" w:rsidP="00B379D4">
            <w:pPr>
              <w:jc w:val="center"/>
              <w:rPr>
                <w:sz w:val="20"/>
                <w:szCs w:val="20"/>
                <w:lang w:eastAsia="en-AU"/>
              </w:rPr>
            </w:pPr>
            <w:r w:rsidRPr="004C22F9">
              <w:rPr>
                <w:sz w:val="20"/>
                <w:szCs w:val="20"/>
                <w:lang w:eastAsia="en-AU"/>
              </w:rPr>
              <w:t>8.38</w:t>
            </w:r>
          </w:p>
        </w:tc>
      </w:tr>
      <w:tr w:rsidR="004C22F9" w:rsidRPr="004959D9" w14:paraId="0E11443C" w14:textId="77777777" w:rsidTr="00DE02DB">
        <w:trPr>
          <w:trHeight w:val="288"/>
        </w:trPr>
        <w:tc>
          <w:tcPr>
            <w:tcW w:w="988" w:type="dxa"/>
            <w:noWrap/>
            <w:hideMark/>
          </w:tcPr>
          <w:p w14:paraId="3E0F05DF" w14:textId="77777777" w:rsidR="004C22F9" w:rsidRPr="004C22F9" w:rsidRDefault="004C22F9" w:rsidP="004C22F9">
            <w:pPr>
              <w:rPr>
                <w:sz w:val="20"/>
                <w:szCs w:val="20"/>
                <w:lang w:eastAsia="en-AU"/>
              </w:rPr>
            </w:pPr>
            <w:r w:rsidRPr="004C22F9">
              <w:rPr>
                <w:sz w:val="20"/>
                <w:szCs w:val="20"/>
                <w:lang w:eastAsia="en-AU"/>
              </w:rPr>
              <w:t>F25B</w:t>
            </w:r>
          </w:p>
        </w:tc>
        <w:tc>
          <w:tcPr>
            <w:tcW w:w="5953" w:type="dxa"/>
            <w:noWrap/>
            <w:hideMark/>
          </w:tcPr>
          <w:p w14:paraId="61611FF7" w14:textId="77777777" w:rsidR="004C22F9" w:rsidRPr="004C22F9" w:rsidRDefault="004C22F9" w:rsidP="004C22F9">
            <w:pPr>
              <w:rPr>
                <w:sz w:val="20"/>
                <w:szCs w:val="20"/>
                <w:lang w:eastAsia="en-AU"/>
              </w:rPr>
            </w:pPr>
            <w:r w:rsidRPr="004C22F9">
              <w:rPr>
                <w:sz w:val="20"/>
                <w:szCs w:val="20"/>
                <w:lang w:eastAsia="en-AU"/>
              </w:rPr>
              <w:t xml:space="preserve">Percutaneous Heart Valve Replacement with </w:t>
            </w:r>
            <w:proofErr w:type="spellStart"/>
            <w:r w:rsidRPr="004C22F9">
              <w:rPr>
                <w:sz w:val="20"/>
                <w:szCs w:val="20"/>
                <w:lang w:eastAsia="en-AU"/>
              </w:rPr>
              <w:t>Bioprosthesis</w:t>
            </w:r>
            <w:proofErr w:type="spellEnd"/>
            <w:r w:rsidRPr="004C22F9">
              <w:rPr>
                <w:sz w:val="20"/>
                <w:szCs w:val="20"/>
                <w:lang w:eastAsia="en-AU"/>
              </w:rPr>
              <w:t>, Minor Complexity</w:t>
            </w:r>
          </w:p>
        </w:tc>
        <w:tc>
          <w:tcPr>
            <w:tcW w:w="1486" w:type="dxa"/>
            <w:noWrap/>
            <w:hideMark/>
          </w:tcPr>
          <w:p w14:paraId="66142C68" w14:textId="77777777" w:rsidR="004C22F9" w:rsidRPr="004C22F9" w:rsidRDefault="004C22F9" w:rsidP="00B379D4">
            <w:pPr>
              <w:jc w:val="center"/>
              <w:rPr>
                <w:sz w:val="20"/>
                <w:szCs w:val="20"/>
                <w:lang w:eastAsia="en-AU"/>
              </w:rPr>
            </w:pPr>
            <w:r w:rsidRPr="004C22F9">
              <w:rPr>
                <w:sz w:val="20"/>
                <w:szCs w:val="20"/>
                <w:lang w:eastAsia="en-AU"/>
              </w:rPr>
              <w:t>5.946</w:t>
            </w:r>
          </w:p>
        </w:tc>
        <w:tc>
          <w:tcPr>
            <w:tcW w:w="1486" w:type="dxa"/>
            <w:noWrap/>
            <w:hideMark/>
          </w:tcPr>
          <w:p w14:paraId="2EF87E47" w14:textId="77777777" w:rsidR="004C22F9" w:rsidRPr="004C22F9" w:rsidRDefault="004C22F9" w:rsidP="00B379D4">
            <w:pPr>
              <w:jc w:val="center"/>
              <w:rPr>
                <w:sz w:val="20"/>
                <w:szCs w:val="20"/>
                <w:lang w:eastAsia="en-AU"/>
              </w:rPr>
            </w:pPr>
            <w:r w:rsidRPr="004C22F9">
              <w:rPr>
                <w:sz w:val="20"/>
                <w:szCs w:val="20"/>
                <w:lang w:eastAsia="en-AU"/>
              </w:rPr>
              <w:t>5.358</w:t>
            </w:r>
          </w:p>
        </w:tc>
      </w:tr>
      <w:tr w:rsidR="004C22F9" w:rsidRPr="004959D9" w14:paraId="6E50A13B" w14:textId="77777777" w:rsidTr="00DE02DB">
        <w:trPr>
          <w:trHeight w:val="288"/>
        </w:trPr>
        <w:tc>
          <w:tcPr>
            <w:tcW w:w="988" w:type="dxa"/>
            <w:noWrap/>
            <w:hideMark/>
          </w:tcPr>
          <w:p w14:paraId="47736E7D" w14:textId="77777777" w:rsidR="004C22F9" w:rsidRPr="004C22F9" w:rsidRDefault="004C22F9" w:rsidP="004C22F9">
            <w:pPr>
              <w:rPr>
                <w:sz w:val="20"/>
                <w:szCs w:val="20"/>
                <w:lang w:eastAsia="en-AU"/>
              </w:rPr>
            </w:pPr>
            <w:r w:rsidRPr="004C22F9">
              <w:rPr>
                <w:sz w:val="20"/>
                <w:szCs w:val="20"/>
                <w:lang w:eastAsia="en-AU"/>
              </w:rPr>
              <w:t>F40A</w:t>
            </w:r>
          </w:p>
        </w:tc>
        <w:tc>
          <w:tcPr>
            <w:tcW w:w="5953" w:type="dxa"/>
            <w:noWrap/>
            <w:hideMark/>
          </w:tcPr>
          <w:p w14:paraId="32629032" w14:textId="77777777" w:rsidR="004C22F9" w:rsidRPr="004C22F9" w:rsidRDefault="004C22F9" w:rsidP="004C22F9">
            <w:pPr>
              <w:rPr>
                <w:sz w:val="20"/>
                <w:szCs w:val="20"/>
                <w:lang w:eastAsia="en-AU"/>
              </w:rPr>
            </w:pPr>
            <w:r w:rsidRPr="004C22F9">
              <w:rPr>
                <w:sz w:val="20"/>
                <w:szCs w:val="20"/>
                <w:lang w:eastAsia="en-AU"/>
              </w:rPr>
              <w:t>Circulatory Disorders with Ventilator Support, Major Complexity</w:t>
            </w:r>
          </w:p>
        </w:tc>
        <w:tc>
          <w:tcPr>
            <w:tcW w:w="1486" w:type="dxa"/>
            <w:noWrap/>
            <w:hideMark/>
          </w:tcPr>
          <w:p w14:paraId="0A429F64" w14:textId="77777777" w:rsidR="004C22F9" w:rsidRPr="004C22F9" w:rsidRDefault="004C22F9" w:rsidP="00B379D4">
            <w:pPr>
              <w:jc w:val="center"/>
              <w:rPr>
                <w:sz w:val="20"/>
                <w:szCs w:val="20"/>
                <w:lang w:eastAsia="en-AU"/>
              </w:rPr>
            </w:pPr>
            <w:r w:rsidRPr="004C22F9">
              <w:rPr>
                <w:sz w:val="20"/>
                <w:szCs w:val="20"/>
                <w:lang w:eastAsia="en-AU"/>
              </w:rPr>
              <w:t>8.728</w:t>
            </w:r>
          </w:p>
        </w:tc>
        <w:tc>
          <w:tcPr>
            <w:tcW w:w="1486" w:type="dxa"/>
            <w:noWrap/>
            <w:hideMark/>
          </w:tcPr>
          <w:p w14:paraId="38E96EE9" w14:textId="77777777" w:rsidR="004C22F9" w:rsidRPr="004C22F9" w:rsidRDefault="004C22F9" w:rsidP="00B379D4">
            <w:pPr>
              <w:jc w:val="center"/>
              <w:rPr>
                <w:sz w:val="20"/>
                <w:szCs w:val="20"/>
                <w:lang w:eastAsia="en-AU"/>
              </w:rPr>
            </w:pPr>
            <w:r w:rsidRPr="004C22F9">
              <w:rPr>
                <w:sz w:val="20"/>
                <w:szCs w:val="20"/>
                <w:lang w:eastAsia="en-AU"/>
              </w:rPr>
              <w:t>5.254</w:t>
            </w:r>
          </w:p>
        </w:tc>
      </w:tr>
      <w:tr w:rsidR="004C22F9" w:rsidRPr="004959D9" w14:paraId="3801E689" w14:textId="77777777" w:rsidTr="00DE02DB">
        <w:trPr>
          <w:trHeight w:val="288"/>
        </w:trPr>
        <w:tc>
          <w:tcPr>
            <w:tcW w:w="988" w:type="dxa"/>
            <w:noWrap/>
            <w:hideMark/>
          </w:tcPr>
          <w:p w14:paraId="2646444E" w14:textId="77777777" w:rsidR="004C22F9" w:rsidRPr="004C22F9" w:rsidRDefault="004C22F9" w:rsidP="004C22F9">
            <w:pPr>
              <w:rPr>
                <w:sz w:val="20"/>
                <w:szCs w:val="20"/>
                <w:lang w:eastAsia="en-AU"/>
              </w:rPr>
            </w:pPr>
            <w:r w:rsidRPr="004C22F9">
              <w:rPr>
                <w:sz w:val="20"/>
                <w:szCs w:val="20"/>
                <w:lang w:eastAsia="en-AU"/>
              </w:rPr>
              <w:t>F40B</w:t>
            </w:r>
          </w:p>
        </w:tc>
        <w:tc>
          <w:tcPr>
            <w:tcW w:w="5953" w:type="dxa"/>
            <w:noWrap/>
            <w:hideMark/>
          </w:tcPr>
          <w:p w14:paraId="70B71F27" w14:textId="77777777" w:rsidR="004C22F9" w:rsidRPr="004C22F9" w:rsidRDefault="004C22F9" w:rsidP="004C22F9">
            <w:pPr>
              <w:rPr>
                <w:sz w:val="20"/>
                <w:szCs w:val="20"/>
                <w:lang w:eastAsia="en-AU"/>
              </w:rPr>
            </w:pPr>
            <w:r w:rsidRPr="004C22F9">
              <w:rPr>
                <w:sz w:val="20"/>
                <w:szCs w:val="20"/>
                <w:lang w:eastAsia="en-AU"/>
              </w:rPr>
              <w:t>Circulatory Disorders with Ventilator Support, Minor Complexity</w:t>
            </w:r>
          </w:p>
        </w:tc>
        <w:tc>
          <w:tcPr>
            <w:tcW w:w="1486" w:type="dxa"/>
            <w:noWrap/>
            <w:hideMark/>
          </w:tcPr>
          <w:p w14:paraId="3C330B90" w14:textId="77777777" w:rsidR="004C22F9" w:rsidRPr="004C22F9" w:rsidRDefault="004C22F9" w:rsidP="00B379D4">
            <w:pPr>
              <w:jc w:val="center"/>
              <w:rPr>
                <w:sz w:val="20"/>
                <w:szCs w:val="20"/>
                <w:lang w:eastAsia="en-AU"/>
              </w:rPr>
            </w:pPr>
            <w:r w:rsidRPr="004C22F9">
              <w:rPr>
                <w:sz w:val="20"/>
                <w:szCs w:val="20"/>
                <w:lang w:eastAsia="en-AU"/>
              </w:rPr>
              <w:t>4.123</w:t>
            </w:r>
          </w:p>
        </w:tc>
        <w:tc>
          <w:tcPr>
            <w:tcW w:w="1486" w:type="dxa"/>
            <w:noWrap/>
            <w:hideMark/>
          </w:tcPr>
          <w:p w14:paraId="0D4F587A" w14:textId="77777777" w:rsidR="004C22F9" w:rsidRPr="004C22F9" w:rsidRDefault="004C22F9" w:rsidP="00B379D4">
            <w:pPr>
              <w:jc w:val="center"/>
              <w:rPr>
                <w:sz w:val="20"/>
                <w:szCs w:val="20"/>
                <w:lang w:eastAsia="en-AU"/>
              </w:rPr>
            </w:pPr>
            <w:r w:rsidRPr="004C22F9">
              <w:rPr>
                <w:sz w:val="20"/>
                <w:szCs w:val="20"/>
                <w:lang w:eastAsia="en-AU"/>
              </w:rPr>
              <w:t>5.527</w:t>
            </w:r>
          </w:p>
        </w:tc>
      </w:tr>
      <w:tr w:rsidR="004C22F9" w:rsidRPr="004959D9" w14:paraId="1828366D" w14:textId="77777777" w:rsidTr="00DE02DB">
        <w:trPr>
          <w:trHeight w:val="288"/>
        </w:trPr>
        <w:tc>
          <w:tcPr>
            <w:tcW w:w="988" w:type="dxa"/>
            <w:noWrap/>
            <w:hideMark/>
          </w:tcPr>
          <w:p w14:paraId="3BF5E1AC" w14:textId="77777777" w:rsidR="004C22F9" w:rsidRPr="004C22F9" w:rsidRDefault="004C22F9" w:rsidP="004C22F9">
            <w:pPr>
              <w:rPr>
                <w:sz w:val="20"/>
                <w:szCs w:val="20"/>
                <w:lang w:eastAsia="en-AU"/>
              </w:rPr>
            </w:pPr>
            <w:r w:rsidRPr="004C22F9">
              <w:rPr>
                <w:sz w:val="20"/>
                <w:szCs w:val="20"/>
                <w:lang w:eastAsia="en-AU"/>
              </w:rPr>
              <w:t>F41A</w:t>
            </w:r>
          </w:p>
        </w:tc>
        <w:tc>
          <w:tcPr>
            <w:tcW w:w="5953" w:type="dxa"/>
            <w:noWrap/>
            <w:hideMark/>
          </w:tcPr>
          <w:p w14:paraId="62DF5D66" w14:textId="77777777" w:rsidR="004C22F9" w:rsidRPr="004C22F9" w:rsidRDefault="004C22F9" w:rsidP="004C22F9">
            <w:pPr>
              <w:rPr>
                <w:sz w:val="20"/>
                <w:szCs w:val="20"/>
                <w:lang w:eastAsia="en-AU"/>
              </w:rPr>
            </w:pPr>
            <w:r w:rsidRPr="004C22F9">
              <w:rPr>
                <w:sz w:val="20"/>
                <w:szCs w:val="20"/>
                <w:lang w:eastAsia="en-AU"/>
              </w:rPr>
              <w:t>Circulatory Disorders, Admitted for AMI with Invasive Cardiac Investigative Interventions, Major Complexity</w:t>
            </w:r>
          </w:p>
        </w:tc>
        <w:tc>
          <w:tcPr>
            <w:tcW w:w="1486" w:type="dxa"/>
            <w:noWrap/>
            <w:hideMark/>
          </w:tcPr>
          <w:p w14:paraId="2E0EEAB2" w14:textId="77777777" w:rsidR="004C22F9" w:rsidRPr="004C22F9" w:rsidRDefault="004C22F9" w:rsidP="00B379D4">
            <w:pPr>
              <w:jc w:val="center"/>
              <w:rPr>
                <w:sz w:val="20"/>
                <w:szCs w:val="20"/>
                <w:lang w:eastAsia="en-AU"/>
              </w:rPr>
            </w:pPr>
            <w:r w:rsidRPr="004C22F9">
              <w:rPr>
                <w:sz w:val="20"/>
                <w:szCs w:val="20"/>
                <w:lang w:eastAsia="en-AU"/>
              </w:rPr>
              <w:t>2.933</w:t>
            </w:r>
          </w:p>
        </w:tc>
        <w:tc>
          <w:tcPr>
            <w:tcW w:w="1486" w:type="dxa"/>
            <w:noWrap/>
            <w:hideMark/>
          </w:tcPr>
          <w:p w14:paraId="0D4E83F0" w14:textId="77777777" w:rsidR="004C22F9" w:rsidRPr="004C22F9" w:rsidRDefault="004C22F9" w:rsidP="00B379D4">
            <w:pPr>
              <w:jc w:val="center"/>
              <w:rPr>
                <w:sz w:val="20"/>
                <w:szCs w:val="20"/>
                <w:lang w:eastAsia="en-AU"/>
              </w:rPr>
            </w:pPr>
            <w:r w:rsidRPr="004C22F9">
              <w:rPr>
                <w:sz w:val="20"/>
                <w:szCs w:val="20"/>
                <w:lang w:eastAsia="en-AU"/>
              </w:rPr>
              <w:t>2.699</w:t>
            </w:r>
          </w:p>
        </w:tc>
      </w:tr>
      <w:tr w:rsidR="004C22F9" w:rsidRPr="004959D9" w14:paraId="2A7A636C" w14:textId="77777777" w:rsidTr="00DE02DB">
        <w:trPr>
          <w:trHeight w:val="288"/>
        </w:trPr>
        <w:tc>
          <w:tcPr>
            <w:tcW w:w="988" w:type="dxa"/>
            <w:noWrap/>
            <w:hideMark/>
          </w:tcPr>
          <w:p w14:paraId="59BCBBD4" w14:textId="77777777" w:rsidR="004C22F9" w:rsidRPr="004C22F9" w:rsidRDefault="004C22F9" w:rsidP="004C22F9">
            <w:pPr>
              <w:rPr>
                <w:sz w:val="20"/>
                <w:szCs w:val="20"/>
                <w:lang w:eastAsia="en-AU"/>
              </w:rPr>
            </w:pPr>
            <w:r w:rsidRPr="004C22F9">
              <w:rPr>
                <w:sz w:val="20"/>
                <w:szCs w:val="20"/>
                <w:lang w:eastAsia="en-AU"/>
              </w:rPr>
              <w:lastRenderedPageBreak/>
              <w:t>F41B</w:t>
            </w:r>
          </w:p>
        </w:tc>
        <w:tc>
          <w:tcPr>
            <w:tcW w:w="5953" w:type="dxa"/>
            <w:noWrap/>
            <w:hideMark/>
          </w:tcPr>
          <w:p w14:paraId="387E91C0" w14:textId="77777777" w:rsidR="004C22F9" w:rsidRPr="004C22F9" w:rsidRDefault="004C22F9" w:rsidP="004C22F9">
            <w:pPr>
              <w:rPr>
                <w:sz w:val="20"/>
                <w:szCs w:val="20"/>
                <w:lang w:eastAsia="en-AU"/>
              </w:rPr>
            </w:pPr>
            <w:r w:rsidRPr="004C22F9">
              <w:rPr>
                <w:sz w:val="20"/>
                <w:szCs w:val="20"/>
                <w:lang w:eastAsia="en-AU"/>
              </w:rPr>
              <w:t>Circulatory Disorders, Admitted for AMI with Invasive Cardiac Investigative Interventions, Minor Complexity</w:t>
            </w:r>
          </w:p>
        </w:tc>
        <w:tc>
          <w:tcPr>
            <w:tcW w:w="1486" w:type="dxa"/>
            <w:noWrap/>
            <w:hideMark/>
          </w:tcPr>
          <w:p w14:paraId="6AAA5581" w14:textId="77777777" w:rsidR="004C22F9" w:rsidRPr="004C22F9" w:rsidRDefault="004C22F9" w:rsidP="00B379D4">
            <w:pPr>
              <w:jc w:val="center"/>
              <w:rPr>
                <w:sz w:val="20"/>
                <w:szCs w:val="20"/>
                <w:lang w:eastAsia="en-AU"/>
              </w:rPr>
            </w:pPr>
            <w:r w:rsidRPr="004C22F9">
              <w:rPr>
                <w:sz w:val="20"/>
                <w:szCs w:val="20"/>
                <w:lang w:eastAsia="en-AU"/>
              </w:rPr>
              <w:t>1.324</w:t>
            </w:r>
          </w:p>
        </w:tc>
        <w:tc>
          <w:tcPr>
            <w:tcW w:w="1486" w:type="dxa"/>
            <w:noWrap/>
            <w:hideMark/>
          </w:tcPr>
          <w:p w14:paraId="239F1F24" w14:textId="77777777" w:rsidR="004C22F9" w:rsidRPr="004C22F9" w:rsidRDefault="004C22F9" w:rsidP="00B379D4">
            <w:pPr>
              <w:jc w:val="center"/>
              <w:rPr>
                <w:sz w:val="20"/>
                <w:szCs w:val="20"/>
                <w:lang w:eastAsia="en-AU"/>
              </w:rPr>
            </w:pPr>
            <w:r w:rsidRPr="004C22F9">
              <w:rPr>
                <w:sz w:val="20"/>
                <w:szCs w:val="20"/>
                <w:lang w:eastAsia="en-AU"/>
              </w:rPr>
              <w:t>1.055</w:t>
            </w:r>
          </w:p>
        </w:tc>
      </w:tr>
      <w:tr w:rsidR="004C22F9" w:rsidRPr="004959D9" w14:paraId="065470A5" w14:textId="77777777" w:rsidTr="00DE02DB">
        <w:trPr>
          <w:trHeight w:val="288"/>
        </w:trPr>
        <w:tc>
          <w:tcPr>
            <w:tcW w:w="988" w:type="dxa"/>
            <w:noWrap/>
            <w:hideMark/>
          </w:tcPr>
          <w:p w14:paraId="3444FAAE" w14:textId="77777777" w:rsidR="004C22F9" w:rsidRPr="004C22F9" w:rsidRDefault="004C22F9" w:rsidP="004C22F9">
            <w:pPr>
              <w:rPr>
                <w:sz w:val="20"/>
                <w:szCs w:val="20"/>
                <w:lang w:eastAsia="en-AU"/>
              </w:rPr>
            </w:pPr>
            <w:r w:rsidRPr="004C22F9">
              <w:rPr>
                <w:sz w:val="20"/>
                <w:szCs w:val="20"/>
                <w:lang w:eastAsia="en-AU"/>
              </w:rPr>
              <w:t>F42A</w:t>
            </w:r>
          </w:p>
        </w:tc>
        <w:tc>
          <w:tcPr>
            <w:tcW w:w="5953" w:type="dxa"/>
            <w:noWrap/>
            <w:hideMark/>
          </w:tcPr>
          <w:p w14:paraId="5551B3E2" w14:textId="77777777" w:rsidR="004C22F9" w:rsidRPr="004C22F9" w:rsidRDefault="004C22F9" w:rsidP="004C22F9">
            <w:pPr>
              <w:rPr>
                <w:sz w:val="20"/>
                <w:szCs w:val="20"/>
                <w:lang w:eastAsia="en-AU"/>
              </w:rPr>
            </w:pPr>
            <w:r w:rsidRPr="004C22F9">
              <w:rPr>
                <w:sz w:val="20"/>
                <w:szCs w:val="20"/>
                <w:lang w:eastAsia="en-AU"/>
              </w:rPr>
              <w:t>Circulatory Disorders, Not Admitted for AMI with Invasive Cardiac Investigative Interventions, Major Complexity</w:t>
            </w:r>
          </w:p>
        </w:tc>
        <w:tc>
          <w:tcPr>
            <w:tcW w:w="1486" w:type="dxa"/>
            <w:noWrap/>
            <w:hideMark/>
          </w:tcPr>
          <w:p w14:paraId="3A6EDAAA" w14:textId="77777777" w:rsidR="004C22F9" w:rsidRPr="004C22F9" w:rsidRDefault="004C22F9" w:rsidP="00B379D4">
            <w:pPr>
              <w:jc w:val="center"/>
              <w:rPr>
                <w:sz w:val="20"/>
                <w:szCs w:val="20"/>
                <w:lang w:eastAsia="en-AU"/>
              </w:rPr>
            </w:pPr>
            <w:r w:rsidRPr="004C22F9">
              <w:rPr>
                <w:sz w:val="20"/>
                <w:szCs w:val="20"/>
                <w:lang w:eastAsia="en-AU"/>
              </w:rPr>
              <w:t>2.486</w:t>
            </w:r>
          </w:p>
        </w:tc>
        <w:tc>
          <w:tcPr>
            <w:tcW w:w="1486" w:type="dxa"/>
            <w:noWrap/>
            <w:hideMark/>
          </w:tcPr>
          <w:p w14:paraId="49C7855F" w14:textId="77777777" w:rsidR="004C22F9" w:rsidRPr="004C22F9" w:rsidRDefault="004C22F9" w:rsidP="00B379D4">
            <w:pPr>
              <w:jc w:val="center"/>
              <w:rPr>
                <w:sz w:val="20"/>
                <w:szCs w:val="20"/>
                <w:lang w:eastAsia="en-AU"/>
              </w:rPr>
            </w:pPr>
            <w:r w:rsidRPr="004C22F9">
              <w:rPr>
                <w:sz w:val="20"/>
                <w:szCs w:val="20"/>
                <w:lang w:eastAsia="en-AU"/>
              </w:rPr>
              <w:t>2.349</w:t>
            </w:r>
          </w:p>
        </w:tc>
      </w:tr>
      <w:tr w:rsidR="004C22F9" w:rsidRPr="004959D9" w14:paraId="4E608D9D" w14:textId="77777777" w:rsidTr="00DE02DB">
        <w:trPr>
          <w:trHeight w:val="288"/>
        </w:trPr>
        <w:tc>
          <w:tcPr>
            <w:tcW w:w="988" w:type="dxa"/>
            <w:noWrap/>
            <w:hideMark/>
          </w:tcPr>
          <w:p w14:paraId="70722954" w14:textId="77777777" w:rsidR="004C22F9" w:rsidRPr="004C22F9" w:rsidRDefault="004C22F9" w:rsidP="004C22F9">
            <w:pPr>
              <w:rPr>
                <w:sz w:val="20"/>
                <w:szCs w:val="20"/>
                <w:lang w:eastAsia="en-AU"/>
              </w:rPr>
            </w:pPr>
            <w:r w:rsidRPr="004C22F9">
              <w:rPr>
                <w:sz w:val="20"/>
                <w:szCs w:val="20"/>
                <w:lang w:eastAsia="en-AU"/>
              </w:rPr>
              <w:t>F42B</w:t>
            </w:r>
          </w:p>
        </w:tc>
        <w:tc>
          <w:tcPr>
            <w:tcW w:w="5953" w:type="dxa"/>
            <w:noWrap/>
            <w:hideMark/>
          </w:tcPr>
          <w:p w14:paraId="66A86EFA" w14:textId="77777777" w:rsidR="004C22F9" w:rsidRPr="004C22F9" w:rsidRDefault="004C22F9" w:rsidP="004C22F9">
            <w:pPr>
              <w:rPr>
                <w:sz w:val="20"/>
                <w:szCs w:val="20"/>
                <w:lang w:eastAsia="en-AU"/>
              </w:rPr>
            </w:pPr>
            <w:r w:rsidRPr="004C22F9">
              <w:rPr>
                <w:sz w:val="20"/>
                <w:szCs w:val="20"/>
                <w:lang w:eastAsia="en-AU"/>
              </w:rPr>
              <w:t>Circulatory Disorders, Not Admitted for AMI with Invasive Cardiac Investigative Interventions, Minor Complexity</w:t>
            </w:r>
          </w:p>
        </w:tc>
        <w:tc>
          <w:tcPr>
            <w:tcW w:w="1486" w:type="dxa"/>
            <w:noWrap/>
            <w:hideMark/>
          </w:tcPr>
          <w:p w14:paraId="66B66993" w14:textId="77777777" w:rsidR="004C22F9" w:rsidRPr="004C22F9" w:rsidRDefault="004C22F9" w:rsidP="00B379D4">
            <w:pPr>
              <w:jc w:val="center"/>
              <w:rPr>
                <w:sz w:val="20"/>
                <w:szCs w:val="20"/>
                <w:lang w:eastAsia="en-AU"/>
              </w:rPr>
            </w:pPr>
            <w:r w:rsidRPr="004C22F9">
              <w:rPr>
                <w:sz w:val="20"/>
                <w:szCs w:val="20"/>
                <w:lang w:eastAsia="en-AU"/>
              </w:rPr>
              <w:t>0.745</w:t>
            </w:r>
          </w:p>
        </w:tc>
        <w:tc>
          <w:tcPr>
            <w:tcW w:w="1486" w:type="dxa"/>
            <w:noWrap/>
            <w:hideMark/>
          </w:tcPr>
          <w:p w14:paraId="7EFD16CC" w14:textId="77777777" w:rsidR="004C22F9" w:rsidRPr="004C22F9" w:rsidRDefault="004C22F9" w:rsidP="00B379D4">
            <w:pPr>
              <w:jc w:val="center"/>
              <w:rPr>
                <w:sz w:val="20"/>
                <w:szCs w:val="20"/>
                <w:lang w:eastAsia="en-AU"/>
              </w:rPr>
            </w:pPr>
            <w:r w:rsidRPr="004C22F9">
              <w:rPr>
                <w:sz w:val="20"/>
                <w:szCs w:val="20"/>
                <w:lang w:eastAsia="en-AU"/>
              </w:rPr>
              <w:t>1.177</w:t>
            </w:r>
          </w:p>
        </w:tc>
      </w:tr>
      <w:tr w:rsidR="004C22F9" w:rsidRPr="004959D9" w14:paraId="155BBDCF" w14:textId="77777777" w:rsidTr="00DE02DB">
        <w:trPr>
          <w:trHeight w:val="288"/>
        </w:trPr>
        <w:tc>
          <w:tcPr>
            <w:tcW w:w="988" w:type="dxa"/>
            <w:noWrap/>
            <w:hideMark/>
          </w:tcPr>
          <w:p w14:paraId="6925A376" w14:textId="77777777" w:rsidR="004C22F9" w:rsidRPr="004C22F9" w:rsidRDefault="004C22F9" w:rsidP="004C22F9">
            <w:pPr>
              <w:rPr>
                <w:sz w:val="20"/>
                <w:szCs w:val="20"/>
                <w:lang w:eastAsia="en-AU"/>
              </w:rPr>
            </w:pPr>
            <w:r w:rsidRPr="004C22F9">
              <w:rPr>
                <w:sz w:val="20"/>
                <w:szCs w:val="20"/>
                <w:lang w:eastAsia="en-AU"/>
              </w:rPr>
              <w:t>F43A</w:t>
            </w:r>
          </w:p>
        </w:tc>
        <w:tc>
          <w:tcPr>
            <w:tcW w:w="5953" w:type="dxa"/>
            <w:noWrap/>
            <w:hideMark/>
          </w:tcPr>
          <w:p w14:paraId="63FCE77E" w14:textId="77777777" w:rsidR="004C22F9" w:rsidRPr="004C22F9" w:rsidRDefault="004C22F9" w:rsidP="004C22F9">
            <w:pPr>
              <w:rPr>
                <w:sz w:val="20"/>
                <w:szCs w:val="20"/>
                <w:lang w:eastAsia="en-AU"/>
              </w:rPr>
            </w:pPr>
            <w:r w:rsidRPr="004C22F9">
              <w:rPr>
                <w:sz w:val="20"/>
                <w:szCs w:val="20"/>
                <w:lang w:eastAsia="en-AU"/>
              </w:rPr>
              <w:t>Circulatory Disorders with Non-Invasive Ventilation, Major Complexity</w:t>
            </w:r>
          </w:p>
        </w:tc>
        <w:tc>
          <w:tcPr>
            <w:tcW w:w="1486" w:type="dxa"/>
            <w:noWrap/>
            <w:hideMark/>
          </w:tcPr>
          <w:p w14:paraId="7849AFC0" w14:textId="77777777" w:rsidR="004C22F9" w:rsidRPr="004C22F9" w:rsidRDefault="004C22F9" w:rsidP="00B379D4">
            <w:pPr>
              <w:jc w:val="center"/>
              <w:rPr>
                <w:sz w:val="20"/>
                <w:szCs w:val="20"/>
                <w:lang w:eastAsia="en-AU"/>
              </w:rPr>
            </w:pPr>
            <w:r w:rsidRPr="004C22F9">
              <w:rPr>
                <w:sz w:val="20"/>
                <w:szCs w:val="20"/>
                <w:lang w:eastAsia="en-AU"/>
              </w:rPr>
              <w:t>8.374</w:t>
            </w:r>
          </w:p>
        </w:tc>
        <w:tc>
          <w:tcPr>
            <w:tcW w:w="1486" w:type="dxa"/>
            <w:noWrap/>
            <w:hideMark/>
          </w:tcPr>
          <w:p w14:paraId="3DE856EE" w14:textId="77777777" w:rsidR="004C22F9" w:rsidRPr="004C22F9" w:rsidRDefault="004C22F9" w:rsidP="00B379D4">
            <w:pPr>
              <w:jc w:val="center"/>
              <w:rPr>
                <w:sz w:val="20"/>
                <w:szCs w:val="20"/>
                <w:lang w:eastAsia="en-AU"/>
              </w:rPr>
            </w:pPr>
            <w:r w:rsidRPr="004C22F9">
              <w:rPr>
                <w:sz w:val="20"/>
                <w:szCs w:val="20"/>
                <w:lang w:eastAsia="en-AU"/>
              </w:rPr>
              <w:t>5.775</w:t>
            </w:r>
          </w:p>
        </w:tc>
      </w:tr>
      <w:tr w:rsidR="004C22F9" w:rsidRPr="004959D9" w14:paraId="19A6FDBE" w14:textId="77777777" w:rsidTr="00DE02DB">
        <w:trPr>
          <w:trHeight w:val="288"/>
        </w:trPr>
        <w:tc>
          <w:tcPr>
            <w:tcW w:w="988" w:type="dxa"/>
            <w:noWrap/>
            <w:hideMark/>
          </w:tcPr>
          <w:p w14:paraId="7B8D5D67" w14:textId="77777777" w:rsidR="004C22F9" w:rsidRPr="004C22F9" w:rsidRDefault="004C22F9" w:rsidP="004C22F9">
            <w:pPr>
              <w:rPr>
                <w:sz w:val="20"/>
                <w:szCs w:val="20"/>
                <w:lang w:eastAsia="en-AU"/>
              </w:rPr>
            </w:pPr>
            <w:r w:rsidRPr="004C22F9">
              <w:rPr>
                <w:sz w:val="20"/>
                <w:szCs w:val="20"/>
                <w:lang w:eastAsia="en-AU"/>
              </w:rPr>
              <w:t>F43B</w:t>
            </w:r>
          </w:p>
        </w:tc>
        <w:tc>
          <w:tcPr>
            <w:tcW w:w="5953" w:type="dxa"/>
            <w:noWrap/>
            <w:hideMark/>
          </w:tcPr>
          <w:p w14:paraId="794522E3" w14:textId="77777777" w:rsidR="004C22F9" w:rsidRPr="004C22F9" w:rsidRDefault="004C22F9" w:rsidP="004C22F9">
            <w:pPr>
              <w:rPr>
                <w:sz w:val="20"/>
                <w:szCs w:val="20"/>
                <w:lang w:eastAsia="en-AU"/>
              </w:rPr>
            </w:pPr>
            <w:r w:rsidRPr="004C22F9">
              <w:rPr>
                <w:sz w:val="20"/>
                <w:szCs w:val="20"/>
                <w:lang w:eastAsia="en-AU"/>
              </w:rPr>
              <w:t>Circulatory Disorders with Non-Invasive Ventilation, Minor Complexity</w:t>
            </w:r>
          </w:p>
        </w:tc>
        <w:tc>
          <w:tcPr>
            <w:tcW w:w="1486" w:type="dxa"/>
            <w:noWrap/>
            <w:hideMark/>
          </w:tcPr>
          <w:p w14:paraId="6C586303" w14:textId="77777777" w:rsidR="004C22F9" w:rsidRPr="004C22F9" w:rsidRDefault="004C22F9" w:rsidP="00B379D4">
            <w:pPr>
              <w:jc w:val="center"/>
              <w:rPr>
                <w:sz w:val="20"/>
                <w:szCs w:val="20"/>
                <w:lang w:eastAsia="en-AU"/>
              </w:rPr>
            </w:pPr>
            <w:r w:rsidRPr="004C22F9">
              <w:rPr>
                <w:sz w:val="20"/>
                <w:szCs w:val="20"/>
                <w:lang w:eastAsia="en-AU"/>
              </w:rPr>
              <w:t>4.33</w:t>
            </w:r>
          </w:p>
        </w:tc>
        <w:tc>
          <w:tcPr>
            <w:tcW w:w="1486" w:type="dxa"/>
            <w:noWrap/>
            <w:hideMark/>
          </w:tcPr>
          <w:p w14:paraId="15DB505F" w14:textId="77777777" w:rsidR="004C22F9" w:rsidRPr="004C22F9" w:rsidRDefault="004C22F9" w:rsidP="00B379D4">
            <w:pPr>
              <w:jc w:val="center"/>
              <w:rPr>
                <w:sz w:val="20"/>
                <w:szCs w:val="20"/>
                <w:lang w:eastAsia="en-AU"/>
              </w:rPr>
            </w:pPr>
            <w:r w:rsidRPr="004C22F9">
              <w:rPr>
                <w:sz w:val="20"/>
                <w:szCs w:val="20"/>
                <w:lang w:eastAsia="en-AU"/>
              </w:rPr>
              <w:t>4.442</w:t>
            </w:r>
          </w:p>
        </w:tc>
      </w:tr>
      <w:tr w:rsidR="004C22F9" w:rsidRPr="004959D9" w14:paraId="7FEEE708" w14:textId="77777777" w:rsidTr="00DE02DB">
        <w:trPr>
          <w:trHeight w:val="288"/>
        </w:trPr>
        <w:tc>
          <w:tcPr>
            <w:tcW w:w="988" w:type="dxa"/>
            <w:noWrap/>
            <w:hideMark/>
          </w:tcPr>
          <w:p w14:paraId="36612276" w14:textId="77777777" w:rsidR="004C22F9" w:rsidRPr="004C22F9" w:rsidRDefault="004C22F9" w:rsidP="004C22F9">
            <w:pPr>
              <w:rPr>
                <w:sz w:val="20"/>
                <w:szCs w:val="20"/>
                <w:lang w:eastAsia="en-AU"/>
              </w:rPr>
            </w:pPr>
            <w:r w:rsidRPr="004C22F9">
              <w:rPr>
                <w:sz w:val="20"/>
                <w:szCs w:val="20"/>
                <w:lang w:eastAsia="en-AU"/>
              </w:rPr>
              <w:t>F60A</w:t>
            </w:r>
          </w:p>
        </w:tc>
        <w:tc>
          <w:tcPr>
            <w:tcW w:w="5953" w:type="dxa"/>
            <w:noWrap/>
            <w:hideMark/>
          </w:tcPr>
          <w:p w14:paraId="4773EACC" w14:textId="77777777" w:rsidR="004C22F9" w:rsidRPr="004C22F9" w:rsidRDefault="004C22F9" w:rsidP="004C22F9">
            <w:pPr>
              <w:rPr>
                <w:sz w:val="20"/>
                <w:szCs w:val="20"/>
                <w:lang w:eastAsia="en-AU"/>
              </w:rPr>
            </w:pPr>
            <w:r w:rsidRPr="004C22F9">
              <w:rPr>
                <w:sz w:val="20"/>
                <w:szCs w:val="20"/>
                <w:lang w:eastAsia="en-AU"/>
              </w:rPr>
              <w:t>Circulatory Disorders, Admitted for AMI without Invasive Cardiac Investigative Interventions</w:t>
            </w:r>
          </w:p>
        </w:tc>
        <w:tc>
          <w:tcPr>
            <w:tcW w:w="1486" w:type="dxa"/>
            <w:noWrap/>
            <w:hideMark/>
          </w:tcPr>
          <w:p w14:paraId="45037D75" w14:textId="77777777" w:rsidR="004C22F9" w:rsidRPr="004C22F9" w:rsidRDefault="004C22F9" w:rsidP="00B379D4">
            <w:pPr>
              <w:jc w:val="center"/>
              <w:rPr>
                <w:sz w:val="20"/>
                <w:szCs w:val="20"/>
                <w:lang w:eastAsia="en-AU"/>
              </w:rPr>
            </w:pPr>
            <w:r w:rsidRPr="004C22F9">
              <w:rPr>
                <w:sz w:val="20"/>
                <w:szCs w:val="20"/>
                <w:lang w:eastAsia="en-AU"/>
              </w:rPr>
              <w:t>1.252</w:t>
            </w:r>
          </w:p>
        </w:tc>
        <w:tc>
          <w:tcPr>
            <w:tcW w:w="1486" w:type="dxa"/>
            <w:noWrap/>
            <w:hideMark/>
          </w:tcPr>
          <w:p w14:paraId="31F0DA2E" w14:textId="77777777" w:rsidR="004C22F9" w:rsidRPr="004C22F9" w:rsidRDefault="004C22F9" w:rsidP="00B379D4">
            <w:pPr>
              <w:jc w:val="center"/>
              <w:rPr>
                <w:sz w:val="20"/>
                <w:szCs w:val="20"/>
                <w:lang w:eastAsia="en-AU"/>
              </w:rPr>
            </w:pPr>
            <w:r w:rsidRPr="004C22F9">
              <w:rPr>
                <w:sz w:val="20"/>
                <w:szCs w:val="20"/>
                <w:lang w:eastAsia="en-AU"/>
              </w:rPr>
              <w:t>1.246</w:t>
            </w:r>
          </w:p>
        </w:tc>
      </w:tr>
      <w:tr w:rsidR="004C22F9" w:rsidRPr="004959D9" w14:paraId="2B9F52A0" w14:textId="77777777" w:rsidTr="00DE02DB">
        <w:trPr>
          <w:trHeight w:val="288"/>
        </w:trPr>
        <w:tc>
          <w:tcPr>
            <w:tcW w:w="988" w:type="dxa"/>
            <w:noWrap/>
            <w:hideMark/>
          </w:tcPr>
          <w:p w14:paraId="0B221353" w14:textId="77777777" w:rsidR="004C22F9" w:rsidRPr="004C22F9" w:rsidRDefault="004C22F9" w:rsidP="004C22F9">
            <w:pPr>
              <w:rPr>
                <w:sz w:val="20"/>
                <w:szCs w:val="20"/>
                <w:lang w:eastAsia="en-AU"/>
              </w:rPr>
            </w:pPr>
            <w:r w:rsidRPr="004C22F9">
              <w:rPr>
                <w:sz w:val="20"/>
                <w:szCs w:val="20"/>
                <w:lang w:eastAsia="en-AU"/>
              </w:rPr>
              <w:t>F60B</w:t>
            </w:r>
          </w:p>
        </w:tc>
        <w:tc>
          <w:tcPr>
            <w:tcW w:w="5953" w:type="dxa"/>
            <w:noWrap/>
            <w:hideMark/>
          </w:tcPr>
          <w:p w14:paraId="354BFC8B" w14:textId="77777777" w:rsidR="004C22F9" w:rsidRPr="004C22F9" w:rsidRDefault="004C22F9" w:rsidP="004C22F9">
            <w:pPr>
              <w:rPr>
                <w:sz w:val="20"/>
                <w:szCs w:val="20"/>
                <w:lang w:eastAsia="en-AU"/>
              </w:rPr>
            </w:pPr>
            <w:r w:rsidRPr="004C22F9">
              <w:rPr>
                <w:sz w:val="20"/>
                <w:szCs w:val="20"/>
                <w:lang w:eastAsia="en-AU"/>
              </w:rPr>
              <w:t xml:space="preserve">Circulatory Disorders, </w:t>
            </w:r>
            <w:proofErr w:type="gramStart"/>
            <w:r w:rsidRPr="004C22F9">
              <w:rPr>
                <w:sz w:val="20"/>
                <w:szCs w:val="20"/>
                <w:lang w:eastAsia="en-AU"/>
              </w:rPr>
              <w:t>Admitted</w:t>
            </w:r>
            <w:proofErr w:type="gramEnd"/>
            <w:r w:rsidRPr="004C22F9">
              <w:rPr>
                <w:sz w:val="20"/>
                <w:szCs w:val="20"/>
                <w:lang w:eastAsia="en-AU"/>
              </w:rPr>
              <w:t xml:space="preserve"> for AMI without Invasive Cardiac Investigative Interventions, Transferred &lt; 5 Days</w:t>
            </w:r>
          </w:p>
        </w:tc>
        <w:tc>
          <w:tcPr>
            <w:tcW w:w="1486" w:type="dxa"/>
            <w:noWrap/>
            <w:hideMark/>
          </w:tcPr>
          <w:p w14:paraId="3F242C79" w14:textId="77777777" w:rsidR="004C22F9" w:rsidRPr="004C22F9" w:rsidRDefault="004C22F9" w:rsidP="00B379D4">
            <w:pPr>
              <w:jc w:val="center"/>
              <w:rPr>
                <w:sz w:val="20"/>
                <w:szCs w:val="20"/>
                <w:lang w:eastAsia="en-AU"/>
              </w:rPr>
            </w:pPr>
            <w:r w:rsidRPr="004C22F9">
              <w:rPr>
                <w:sz w:val="20"/>
                <w:szCs w:val="20"/>
                <w:lang w:eastAsia="en-AU"/>
              </w:rPr>
              <w:t>0.258</w:t>
            </w:r>
          </w:p>
        </w:tc>
        <w:tc>
          <w:tcPr>
            <w:tcW w:w="1486" w:type="dxa"/>
            <w:noWrap/>
            <w:hideMark/>
          </w:tcPr>
          <w:p w14:paraId="69CAFED6" w14:textId="77777777" w:rsidR="004C22F9" w:rsidRPr="004C22F9" w:rsidRDefault="004C22F9" w:rsidP="00B379D4">
            <w:pPr>
              <w:jc w:val="center"/>
              <w:rPr>
                <w:sz w:val="20"/>
                <w:szCs w:val="20"/>
                <w:lang w:eastAsia="en-AU"/>
              </w:rPr>
            </w:pPr>
            <w:r w:rsidRPr="004C22F9">
              <w:rPr>
                <w:sz w:val="20"/>
                <w:szCs w:val="20"/>
                <w:lang w:eastAsia="en-AU"/>
              </w:rPr>
              <w:t>0.301</w:t>
            </w:r>
          </w:p>
        </w:tc>
      </w:tr>
      <w:tr w:rsidR="004C22F9" w:rsidRPr="004959D9" w14:paraId="6898698E" w14:textId="77777777" w:rsidTr="00DE02DB">
        <w:trPr>
          <w:trHeight w:val="288"/>
        </w:trPr>
        <w:tc>
          <w:tcPr>
            <w:tcW w:w="988" w:type="dxa"/>
            <w:noWrap/>
            <w:hideMark/>
          </w:tcPr>
          <w:p w14:paraId="1A3199C5" w14:textId="77777777" w:rsidR="004C22F9" w:rsidRPr="004C22F9" w:rsidRDefault="004C22F9" w:rsidP="004C22F9">
            <w:pPr>
              <w:rPr>
                <w:sz w:val="20"/>
                <w:szCs w:val="20"/>
                <w:lang w:eastAsia="en-AU"/>
              </w:rPr>
            </w:pPr>
            <w:r w:rsidRPr="004C22F9">
              <w:rPr>
                <w:sz w:val="20"/>
                <w:szCs w:val="20"/>
                <w:lang w:eastAsia="en-AU"/>
              </w:rPr>
              <w:t>F61A</w:t>
            </w:r>
          </w:p>
        </w:tc>
        <w:tc>
          <w:tcPr>
            <w:tcW w:w="5953" w:type="dxa"/>
            <w:noWrap/>
            <w:hideMark/>
          </w:tcPr>
          <w:p w14:paraId="7BE4E5A4" w14:textId="77777777" w:rsidR="004C22F9" w:rsidRPr="004C22F9" w:rsidRDefault="004C22F9" w:rsidP="004C22F9">
            <w:pPr>
              <w:rPr>
                <w:sz w:val="20"/>
                <w:szCs w:val="20"/>
                <w:lang w:eastAsia="en-AU"/>
              </w:rPr>
            </w:pPr>
            <w:r w:rsidRPr="004C22F9">
              <w:rPr>
                <w:sz w:val="20"/>
                <w:szCs w:val="20"/>
                <w:lang w:eastAsia="en-AU"/>
              </w:rPr>
              <w:t>Infective Endocarditis, Major Complexity</w:t>
            </w:r>
          </w:p>
        </w:tc>
        <w:tc>
          <w:tcPr>
            <w:tcW w:w="1486" w:type="dxa"/>
            <w:noWrap/>
            <w:hideMark/>
          </w:tcPr>
          <w:p w14:paraId="174AC4EF" w14:textId="77777777" w:rsidR="004C22F9" w:rsidRPr="004C22F9" w:rsidRDefault="004C22F9" w:rsidP="00B379D4">
            <w:pPr>
              <w:jc w:val="center"/>
              <w:rPr>
                <w:sz w:val="20"/>
                <w:szCs w:val="20"/>
                <w:lang w:eastAsia="en-AU"/>
              </w:rPr>
            </w:pPr>
            <w:r w:rsidRPr="004C22F9">
              <w:rPr>
                <w:sz w:val="20"/>
                <w:szCs w:val="20"/>
                <w:lang w:eastAsia="en-AU"/>
              </w:rPr>
              <w:t>5.744</w:t>
            </w:r>
          </w:p>
        </w:tc>
        <w:tc>
          <w:tcPr>
            <w:tcW w:w="1486" w:type="dxa"/>
            <w:noWrap/>
            <w:hideMark/>
          </w:tcPr>
          <w:p w14:paraId="2A71BE25" w14:textId="77777777" w:rsidR="004C22F9" w:rsidRPr="004C22F9" w:rsidRDefault="004C22F9" w:rsidP="00B379D4">
            <w:pPr>
              <w:jc w:val="center"/>
              <w:rPr>
                <w:sz w:val="20"/>
                <w:szCs w:val="20"/>
                <w:lang w:eastAsia="en-AU"/>
              </w:rPr>
            </w:pPr>
            <w:r w:rsidRPr="004C22F9">
              <w:rPr>
                <w:sz w:val="20"/>
                <w:szCs w:val="20"/>
                <w:lang w:eastAsia="en-AU"/>
              </w:rPr>
              <w:t>5.473</w:t>
            </w:r>
          </w:p>
        </w:tc>
      </w:tr>
      <w:tr w:rsidR="004C22F9" w:rsidRPr="004959D9" w14:paraId="530023D0" w14:textId="77777777" w:rsidTr="00DE02DB">
        <w:trPr>
          <w:trHeight w:val="288"/>
        </w:trPr>
        <w:tc>
          <w:tcPr>
            <w:tcW w:w="988" w:type="dxa"/>
            <w:noWrap/>
            <w:hideMark/>
          </w:tcPr>
          <w:p w14:paraId="3A165DCE" w14:textId="77777777" w:rsidR="004C22F9" w:rsidRPr="004C22F9" w:rsidRDefault="004C22F9" w:rsidP="004C22F9">
            <w:pPr>
              <w:rPr>
                <w:sz w:val="20"/>
                <w:szCs w:val="20"/>
                <w:lang w:eastAsia="en-AU"/>
              </w:rPr>
            </w:pPr>
            <w:r w:rsidRPr="004C22F9">
              <w:rPr>
                <w:sz w:val="20"/>
                <w:szCs w:val="20"/>
                <w:lang w:eastAsia="en-AU"/>
              </w:rPr>
              <w:t>F61B</w:t>
            </w:r>
          </w:p>
        </w:tc>
        <w:tc>
          <w:tcPr>
            <w:tcW w:w="5953" w:type="dxa"/>
            <w:noWrap/>
            <w:hideMark/>
          </w:tcPr>
          <w:p w14:paraId="07196CEC" w14:textId="77777777" w:rsidR="004C22F9" w:rsidRPr="004C22F9" w:rsidRDefault="004C22F9" w:rsidP="004C22F9">
            <w:pPr>
              <w:rPr>
                <w:sz w:val="20"/>
                <w:szCs w:val="20"/>
                <w:lang w:eastAsia="en-AU"/>
              </w:rPr>
            </w:pPr>
            <w:r w:rsidRPr="004C22F9">
              <w:rPr>
                <w:sz w:val="20"/>
                <w:szCs w:val="20"/>
                <w:lang w:eastAsia="en-AU"/>
              </w:rPr>
              <w:t>Infective Endocarditis, Minor Complexity</w:t>
            </w:r>
          </w:p>
        </w:tc>
        <w:tc>
          <w:tcPr>
            <w:tcW w:w="1486" w:type="dxa"/>
            <w:noWrap/>
            <w:hideMark/>
          </w:tcPr>
          <w:p w14:paraId="75745F57" w14:textId="77777777" w:rsidR="004C22F9" w:rsidRPr="004C22F9" w:rsidRDefault="004C22F9" w:rsidP="00B379D4">
            <w:pPr>
              <w:jc w:val="center"/>
              <w:rPr>
                <w:sz w:val="20"/>
                <w:szCs w:val="20"/>
                <w:lang w:eastAsia="en-AU"/>
              </w:rPr>
            </w:pPr>
            <w:r w:rsidRPr="004C22F9">
              <w:rPr>
                <w:sz w:val="20"/>
                <w:szCs w:val="20"/>
                <w:lang w:eastAsia="en-AU"/>
              </w:rPr>
              <w:t>1.958</w:t>
            </w:r>
          </w:p>
        </w:tc>
        <w:tc>
          <w:tcPr>
            <w:tcW w:w="1486" w:type="dxa"/>
            <w:noWrap/>
            <w:hideMark/>
          </w:tcPr>
          <w:p w14:paraId="0C7A82FF" w14:textId="77777777" w:rsidR="004C22F9" w:rsidRPr="004C22F9" w:rsidRDefault="004C22F9" w:rsidP="00B379D4">
            <w:pPr>
              <w:jc w:val="center"/>
              <w:rPr>
                <w:sz w:val="20"/>
                <w:szCs w:val="20"/>
                <w:lang w:eastAsia="en-AU"/>
              </w:rPr>
            </w:pPr>
            <w:r w:rsidRPr="004C22F9">
              <w:rPr>
                <w:sz w:val="20"/>
                <w:szCs w:val="20"/>
                <w:lang w:eastAsia="en-AU"/>
              </w:rPr>
              <w:t>1.492</w:t>
            </w:r>
          </w:p>
        </w:tc>
      </w:tr>
      <w:tr w:rsidR="004C22F9" w:rsidRPr="004959D9" w14:paraId="161FA43B" w14:textId="77777777" w:rsidTr="00DE02DB">
        <w:trPr>
          <w:trHeight w:val="288"/>
        </w:trPr>
        <w:tc>
          <w:tcPr>
            <w:tcW w:w="988" w:type="dxa"/>
            <w:noWrap/>
            <w:hideMark/>
          </w:tcPr>
          <w:p w14:paraId="476ABEB9" w14:textId="77777777" w:rsidR="004C22F9" w:rsidRPr="004C22F9" w:rsidRDefault="004C22F9" w:rsidP="004C22F9">
            <w:pPr>
              <w:rPr>
                <w:sz w:val="20"/>
                <w:szCs w:val="20"/>
                <w:lang w:eastAsia="en-AU"/>
              </w:rPr>
            </w:pPr>
            <w:r w:rsidRPr="004C22F9">
              <w:rPr>
                <w:sz w:val="20"/>
                <w:szCs w:val="20"/>
                <w:lang w:eastAsia="en-AU"/>
              </w:rPr>
              <w:t>F62A</w:t>
            </w:r>
          </w:p>
        </w:tc>
        <w:tc>
          <w:tcPr>
            <w:tcW w:w="5953" w:type="dxa"/>
            <w:noWrap/>
            <w:hideMark/>
          </w:tcPr>
          <w:p w14:paraId="6523A914" w14:textId="77777777" w:rsidR="004C22F9" w:rsidRPr="004C22F9" w:rsidRDefault="004C22F9" w:rsidP="004C22F9">
            <w:pPr>
              <w:rPr>
                <w:sz w:val="20"/>
                <w:szCs w:val="20"/>
                <w:lang w:eastAsia="en-AU"/>
              </w:rPr>
            </w:pPr>
            <w:r w:rsidRPr="004C22F9">
              <w:rPr>
                <w:sz w:val="20"/>
                <w:szCs w:val="20"/>
                <w:lang w:eastAsia="en-AU"/>
              </w:rPr>
              <w:t>Heart Failure and Shock, Major Complexity</w:t>
            </w:r>
          </w:p>
        </w:tc>
        <w:tc>
          <w:tcPr>
            <w:tcW w:w="1486" w:type="dxa"/>
            <w:noWrap/>
            <w:hideMark/>
          </w:tcPr>
          <w:p w14:paraId="241A575C" w14:textId="77777777" w:rsidR="004C22F9" w:rsidRPr="004C22F9" w:rsidRDefault="004C22F9" w:rsidP="00B379D4">
            <w:pPr>
              <w:jc w:val="center"/>
              <w:rPr>
                <w:sz w:val="20"/>
                <w:szCs w:val="20"/>
                <w:lang w:eastAsia="en-AU"/>
              </w:rPr>
            </w:pPr>
            <w:r w:rsidRPr="004C22F9">
              <w:rPr>
                <w:sz w:val="20"/>
                <w:szCs w:val="20"/>
                <w:lang w:eastAsia="en-AU"/>
              </w:rPr>
              <w:t>5.258</w:t>
            </w:r>
          </w:p>
        </w:tc>
        <w:tc>
          <w:tcPr>
            <w:tcW w:w="1486" w:type="dxa"/>
            <w:noWrap/>
            <w:hideMark/>
          </w:tcPr>
          <w:p w14:paraId="219617E6" w14:textId="77777777" w:rsidR="004C22F9" w:rsidRPr="004C22F9" w:rsidRDefault="004C22F9" w:rsidP="00B379D4">
            <w:pPr>
              <w:jc w:val="center"/>
              <w:rPr>
                <w:sz w:val="20"/>
                <w:szCs w:val="20"/>
                <w:lang w:eastAsia="en-AU"/>
              </w:rPr>
            </w:pPr>
            <w:r w:rsidRPr="004C22F9">
              <w:rPr>
                <w:sz w:val="20"/>
                <w:szCs w:val="20"/>
                <w:lang w:eastAsia="en-AU"/>
              </w:rPr>
              <w:t>2.437</w:t>
            </w:r>
          </w:p>
        </w:tc>
      </w:tr>
      <w:tr w:rsidR="004C22F9" w:rsidRPr="004959D9" w14:paraId="19643DDC" w14:textId="77777777" w:rsidTr="00DE02DB">
        <w:trPr>
          <w:trHeight w:val="288"/>
        </w:trPr>
        <w:tc>
          <w:tcPr>
            <w:tcW w:w="988" w:type="dxa"/>
            <w:noWrap/>
            <w:hideMark/>
          </w:tcPr>
          <w:p w14:paraId="56EC1E75" w14:textId="77777777" w:rsidR="004C22F9" w:rsidRPr="004C22F9" w:rsidRDefault="004C22F9" w:rsidP="004C22F9">
            <w:pPr>
              <w:rPr>
                <w:sz w:val="20"/>
                <w:szCs w:val="20"/>
                <w:lang w:eastAsia="en-AU"/>
              </w:rPr>
            </w:pPr>
            <w:r w:rsidRPr="004C22F9">
              <w:rPr>
                <w:sz w:val="20"/>
                <w:szCs w:val="20"/>
                <w:lang w:eastAsia="en-AU"/>
              </w:rPr>
              <w:t>F62B</w:t>
            </w:r>
          </w:p>
        </w:tc>
        <w:tc>
          <w:tcPr>
            <w:tcW w:w="5953" w:type="dxa"/>
            <w:noWrap/>
            <w:hideMark/>
          </w:tcPr>
          <w:p w14:paraId="3B596318" w14:textId="77777777" w:rsidR="004C22F9" w:rsidRPr="004C22F9" w:rsidRDefault="004C22F9" w:rsidP="004C22F9">
            <w:pPr>
              <w:rPr>
                <w:sz w:val="20"/>
                <w:szCs w:val="20"/>
                <w:lang w:eastAsia="en-AU"/>
              </w:rPr>
            </w:pPr>
            <w:r w:rsidRPr="004C22F9">
              <w:rPr>
                <w:sz w:val="20"/>
                <w:szCs w:val="20"/>
                <w:lang w:eastAsia="en-AU"/>
              </w:rPr>
              <w:t>Heart Failure and Shock, Minor Complexity</w:t>
            </w:r>
          </w:p>
        </w:tc>
        <w:tc>
          <w:tcPr>
            <w:tcW w:w="1486" w:type="dxa"/>
            <w:noWrap/>
            <w:hideMark/>
          </w:tcPr>
          <w:p w14:paraId="6F3B5B78" w14:textId="77777777" w:rsidR="004C22F9" w:rsidRPr="004C22F9" w:rsidRDefault="004C22F9" w:rsidP="00B379D4">
            <w:pPr>
              <w:jc w:val="center"/>
              <w:rPr>
                <w:sz w:val="20"/>
                <w:szCs w:val="20"/>
                <w:lang w:eastAsia="en-AU"/>
              </w:rPr>
            </w:pPr>
            <w:r w:rsidRPr="004C22F9">
              <w:rPr>
                <w:sz w:val="20"/>
                <w:szCs w:val="20"/>
                <w:lang w:eastAsia="en-AU"/>
              </w:rPr>
              <w:t>0.948</w:t>
            </w:r>
          </w:p>
        </w:tc>
        <w:tc>
          <w:tcPr>
            <w:tcW w:w="1486" w:type="dxa"/>
            <w:noWrap/>
            <w:hideMark/>
          </w:tcPr>
          <w:p w14:paraId="5330FCEF" w14:textId="77777777" w:rsidR="004C22F9" w:rsidRPr="004C22F9" w:rsidRDefault="004C22F9" w:rsidP="00B379D4">
            <w:pPr>
              <w:jc w:val="center"/>
              <w:rPr>
                <w:sz w:val="20"/>
                <w:szCs w:val="20"/>
                <w:lang w:eastAsia="en-AU"/>
              </w:rPr>
            </w:pPr>
            <w:r w:rsidRPr="004C22F9">
              <w:rPr>
                <w:sz w:val="20"/>
                <w:szCs w:val="20"/>
                <w:lang w:eastAsia="en-AU"/>
              </w:rPr>
              <w:t>1.12</w:t>
            </w:r>
          </w:p>
        </w:tc>
      </w:tr>
      <w:tr w:rsidR="004C22F9" w:rsidRPr="004959D9" w14:paraId="6F2C7F67" w14:textId="77777777" w:rsidTr="00DE02DB">
        <w:trPr>
          <w:trHeight w:val="288"/>
        </w:trPr>
        <w:tc>
          <w:tcPr>
            <w:tcW w:w="988" w:type="dxa"/>
            <w:noWrap/>
            <w:hideMark/>
          </w:tcPr>
          <w:p w14:paraId="35A5DD04" w14:textId="77777777" w:rsidR="004C22F9" w:rsidRPr="004C22F9" w:rsidRDefault="004C22F9" w:rsidP="004C22F9">
            <w:pPr>
              <w:rPr>
                <w:sz w:val="20"/>
                <w:szCs w:val="20"/>
                <w:lang w:eastAsia="en-AU"/>
              </w:rPr>
            </w:pPr>
            <w:r w:rsidRPr="004C22F9">
              <w:rPr>
                <w:sz w:val="20"/>
                <w:szCs w:val="20"/>
                <w:lang w:eastAsia="en-AU"/>
              </w:rPr>
              <w:t>F62C</w:t>
            </w:r>
          </w:p>
        </w:tc>
        <w:tc>
          <w:tcPr>
            <w:tcW w:w="5953" w:type="dxa"/>
            <w:noWrap/>
            <w:hideMark/>
          </w:tcPr>
          <w:p w14:paraId="371CAFDB" w14:textId="77777777" w:rsidR="004C22F9" w:rsidRPr="004C22F9" w:rsidRDefault="004C22F9" w:rsidP="004C22F9">
            <w:pPr>
              <w:rPr>
                <w:sz w:val="20"/>
                <w:szCs w:val="20"/>
                <w:lang w:eastAsia="en-AU"/>
              </w:rPr>
            </w:pPr>
            <w:r w:rsidRPr="004C22F9">
              <w:rPr>
                <w:sz w:val="20"/>
                <w:szCs w:val="20"/>
                <w:lang w:eastAsia="en-AU"/>
              </w:rPr>
              <w:t>Heart Failure and Shock, Transferred &lt; 5 Days</w:t>
            </w:r>
          </w:p>
        </w:tc>
        <w:tc>
          <w:tcPr>
            <w:tcW w:w="1486" w:type="dxa"/>
            <w:noWrap/>
            <w:hideMark/>
          </w:tcPr>
          <w:p w14:paraId="62933062" w14:textId="77777777" w:rsidR="004C22F9" w:rsidRPr="004C22F9" w:rsidRDefault="004C22F9" w:rsidP="00B379D4">
            <w:pPr>
              <w:jc w:val="center"/>
              <w:rPr>
                <w:sz w:val="20"/>
                <w:szCs w:val="20"/>
                <w:lang w:eastAsia="en-AU"/>
              </w:rPr>
            </w:pPr>
            <w:r w:rsidRPr="004C22F9">
              <w:rPr>
                <w:sz w:val="20"/>
                <w:szCs w:val="20"/>
                <w:lang w:eastAsia="en-AU"/>
              </w:rPr>
              <w:t>3.103</w:t>
            </w:r>
          </w:p>
        </w:tc>
        <w:tc>
          <w:tcPr>
            <w:tcW w:w="1486" w:type="dxa"/>
            <w:noWrap/>
            <w:hideMark/>
          </w:tcPr>
          <w:p w14:paraId="43B418E9" w14:textId="77777777" w:rsidR="004C22F9" w:rsidRPr="004C22F9" w:rsidRDefault="004C22F9" w:rsidP="00B379D4">
            <w:pPr>
              <w:jc w:val="center"/>
              <w:rPr>
                <w:sz w:val="20"/>
                <w:szCs w:val="20"/>
                <w:lang w:eastAsia="en-AU"/>
              </w:rPr>
            </w:pPr>
            <w:r w:rsidRPr="004C22F9">
              <w:rPr>
                <w:sz w:val="20"/>
                <w:szCs w:val="20"/>
                <w:lang w:eastAsia="en-AU"/>
              </w:rPr>
              <w:t>0.566</w:t>
            </w:r>
          </w:p>
        </w:tc>
      </w:tr>
      <w:tr w:rsidR="004C22F9" w:rsidRPr="004959D9" w14:paraId="181EC55C" w14:textId="77777777" w:rsidTr="00DE02DB">
        <w:trPr>
          <w:trHeight w:val="288"/>
        </w:trPr>
        <w:tc>
          <w:tcPr>
            <w:tcW w:w="988" w:type="dxa"/>
            <w:noWrap/>
            <w:hideMark/>
          </w:tcPr>
          <w:p w14:paraId="19208DAD" w14:textId="77777777" w:rsidR="004C22F9" w:rsidRPr="004C22F9" w:rsidRDefault="004C22F9" w:rsidP="004C22F9">
            <w:pPr>
              <w:rPr>
                <w:sz w:val="20"/>
                <w:szCs w:val="20"/>
                <w:lang w:eastAsia="en-AU"/>
              </w:rPr>
            </w:pPr>
            <w:r w:rsidRPr="004C22F9">
              <w:rPr>
                <w:sz w:val="20"/>
                <w:szCs w:val="20"/>
                <w:lang w:eastAsia="en-AU"/>
              </w:rPr>
              <w:t>F63A</w:t>
            </w:r>
          </w:p>
        </w:tc>
        <w:tc>
          <w:tcPr>
            <w:tcW w:w="5953" w:type="dxa"/>
            <w:noWrap/>
            <w:hideMark/>
          </w:tcPr>
          <w:p w14:paraId="10E7F80C" w14:textId="77777777" w:rsidR="004C22F9" w:rsidRPr="004C22F9" w:rsidRDefault="004C22F9" w:rsidP="004C22F9">
            <w:pPr>
              <w:rPr>
                <w:sz w:val="20"/>
                <w:szCs w:val="20"/>
                <w:lang w:eastAsia="en-AU"/>
              </w:rPr>
            </w:pPr>
            <w:r w:rsidRPr="004C22F9">
              <w:rPr>
                <w:sz w:val="20"/>
                <w:szCs w:val="20"/>
                <w:lang w:eastAsia="en-AU"/>
              </w:rPr>
              <w:t>Venous Thrombosis, Major Complexity</w:t>
            </w:r>
          </w:p>
        </w:tc>
        <w:tc>
          <w:tcPr>
            <w:tcW w:w="1486" w:type="dxa"/>
            <w:noWrap/>
            <w:hideMark/>
          </w:tcPr>
          <w:p w14:paraId="2E23A1CD" w14:textId="77777777" w:rsidR="004C22F9" w:rsidRPr="004C22F9" w:rsidRDefault="004C22F9" w:rsidP="00B379D4">
            <w:pPr>
              <w:jc w:val="center"/>
              <w:rPr>
                <w:sz w:val="20"/>
                <w:szCs w:val="20"/>
                <w:lang w:eastAsia="en-AU"/>
              </w:rPr>
            </w:pPr>
            <w:r w:rsidRPr="004C22F9">
              <w:rPr>
                <w:sz w:val="20"/>
                <w:szCs w:val="20"/>
                <w:lang w:eastAsia="en-AU"/>
              </w:rPr>
              <w:t>2.7</w:t>
            </w:r>
          </w:p>
        </w:tc>
        <w:tc>
          <w:tcPr>
            <w:tcW w:w="1486" w:type="dxa"/>
            <w:noWrap/>
            <w:hideMark/>
          </w:tcPr>
          <w:p w14:paraId="28030D37" w14:textId="77777777" w:rsidR="004C22F9" w:rsidRPr="004C22F9" w:rsidRDefault="004C22F9" w:rsidP="00B379D4">
            <w:pPr>
              <w:jc w:val="center"/>
              <w:rPr>
                <w:sz w:val="20"/>
                <w:szCs w:val="20"/>
                <w:lang w:eastAsia="en-AU"/>
              </w:rPr>
            </w:pPr>
            <w:r w:rsidRPr="004C22F9">
              <w:rPr>
                <w:sz w:val="20"/>
                <w:szCs w:val="20"/>
                <w:lang w:eastAsia="en-AU"/>
              </w:rPr>
              <w:t>1.199</w:t>
            </w:r>
          </w:p>
        </w:tc>
      </w:tr>
      <w:tr w:rsidR="004C22F9" w:rsidRPr="004959D9" w14:paraId="4EDB82BC" w14:textId="77777777" w:rsidTr="00DE02DB">
        <w:trPr>
          <w:trHeight w:val="288"/>
        </w:trPr>
        <w:tc>
          <w:tcPr>
            <w:tcW w:w="988" w:type="dxa"/>
            <w:noWrap/>
            <w:hideMark/>
          </w:tcPr>
          <w:p w14:paraId="6F860DBF" w14:textId="77777777" w:rsidR="004C22F9" w:rsidRPr="004C22F9" w:rsidRDefault="004C22F9" w:rsidP="004C22F9">
            <w:pPr>
              <w:rPr>
                <w:sz w:val="20"/>
                <w:szCs w:val="20"/>
                <w:lang w:eastAsia="en-AU"/>
              </w:rPr>
            </w:pPr>
            <w:r w:rsidRPr="004C22F9">
              <w:rPr>
                <w:sz w:val="20"/>
                <w:szCs w:val="20"/>
                <w:lang w:eastAsia="en-AU"/>
              </w:rPr>
              <w:t>F63B</w:t>
            </w:r>
          </w:p>
        </w:tc>
        <w:tc>
          <w:tcPr>
            <w:tcW w:w="5953" w:type="dxa"/>
            <w:noWrap/>
            <w:hideMark/>
          </w:tcPr>
          <w:p w14:paraId="04CA427D" w14:textId="77777777" w:rsidR="004C22F9" w:rsidRPr="004C22F9" w:rsidRDefault="004C22F9" w:rsidP="004C22F9">
            <w:pPr>
              <w:rPr>
                <w:sz w:val="20"/>
                <w:szCs w:val="20"/>
                <w:lang w:eastAsia="en-AU"/>
              </w:rPr>
            </w:pPr>
            <w:r w:rsidRPr="004C22F9">
              <w:rPr>
                <w:sz w:val="20"/>
                <w:szCs w:val="20"/>
                <w:lang w:eastAsia="en-AU"/>
              </w:rPr>
              <w:t>Venous Thrombosis, Minor Complexity</w:t>
            </w:r>
          </w:p>
        </w:tc>
        <w:tc>
          <w:tcPr>
            <w:tcW w:w="1486" w:type="dxa"/>
            <w:noWrap/>
            <w:hideMark/>
          </w:tcPr>
          <w:p w14:paraId="5E6570AD" w14:textId="77777777" w:rsidR="004C22F9" w:rsidRPr="004C22F9" w:rsidRDefault="004C22F9" w:rsidP="00B379D4">
            <w:pPr>
              <w:jc w:val="center"/>
              <w:rPr>
                <w:sz w:val="20"/>
                <w:szCs w:val="20"/>
                <w:lang w:eastAsia="en-AU"/>
              </w:rPr>
            </w:pPr>
            <w:r w:rsidRPr="004C22F9">
              <w:rPr>
                <w:sz w:val="20"/>
                <w:szCs w:val="20"/>
                <w:lang w:eastAsia="en-AU"/>
              </w:rPr>
              <w:t>0.454</w:t>
            </w:r>
          </w:p>
        </w:tc>
        <w:tc>
          <w:tcPr>
            <w:tcW w:w="1486" w:type="dxa"/>
            <w:noWrap/>
            <w:hideMark/>
          </w:tcPr>
          <w:p w14:paraId="74A090AF" w14:textId="77777777" w:rsidR="004C22F9" w:rsidRPr="004C22F9" w:rsidRDefault="004C22F9" w:rsidP="00B379D4">
            <w:pPr>
              <w:jc w:val="center"/>
              <w:rPr>
                <w:sz w:val="20"/>
                <w:szCs w:val="20"/>
                <w:lang w:eastAsia="en-AU"/>
              </w:rPr>
            </w:pPr>
            <w:r w:rsidRPr="004C22F9">
              <w:rPr>
                <w:sz w:val="20"/>
                <w:szCs w:val="20"/>
                <w:lang w:eastAsia="en-AU"/>
              </w:rPr>
              <w:t>0.733</w:t>
            </w:r>
          </w:p>
        </w:tc>
      </w:tr>
      <w:tr w:rsidR="004C22F9" w:rsidRPr="004959D9" w14:paraId="351EEC8D" w14:textId="77777777" w:rsidTr="00DE02DB">
        <w:trPr>
          <w:trHeight w:val="288"/>
        </w:trPr>
        <w:tc>
          <w:tcPr>
            <w:tcW w:w="988" w:type="dxa"/>
            <w:noWrap/>
            <w:hideMark/>
          </w:tcPr>
          <w:p w14:paraId="56333532" w14:textId="77777777" w:rsidR="004C22F9" w:rsidRPr="004C22F9" w:rsidRDefault="004C22F9" w:rsidP="004C22F9">
            <w:pPr>
              <w:rPr>
                <w:sz w:val="20"/>
                <w:szCs w:val="20"/>
                <w:lang w:eastAsia="en-AU"/>
              </w:rPr>
            </w:pPr>
            <w:r w:rsidRPr="004C22F9">
              <w:rPr>
                <w:sz w:val="20"/>
                <w:szCs w:val="20"/>
                <w:lang w:eastAsia="en-AU"/>
              </w:rPr>
              <w:t>F64A</w:t>
            </w:r>
          </w:p>
        </w:tc>
        <w:tc>
          <w:tcPr>
            <w:tcW w:w="5953" w:type="dxa"/>
            <w:noWrap/>
            <w:hideMark/>
          </w:tcPr>
          <w:p w14:paraId="058CA346" w14:textId="77777777" w:rsidR="004C22F9" w:rsidRPr="004C22F9" w:rsidRDefault="004C22F9" w:rsidP="004C22F9">
            <w:pPr>
              <w:rPr>
                <w:sz w:val="20"/>
                <w:szCs w:val="20"/>
                <w:lang w:eastAsia="en-AU"/>
              </w:rPr>
            </w:pPr>
            <w:r w:rsidRPr="004C22F9">
              <w:rPr>
                <w:sz w:val="20"/>
                <w:szCs w:val="20"/>
                <w:lang w:eastAsia="en-AU"/>
              </w:rPr>
              <w:t>Skin Ulcers in Circulatory Disorders, Major Complexity</w:t>
            </w:r>
          </w:p>
        </w:tc>
        <w:tc>
          <w:tcPr>
            <w:tcW w:w="1486" w:type="dxa"/>
            <w:noWrap/>
            <w:hideMark/>
          </w:tcPr>
          <w:p w14:paraId="7F605B50" w14:textId="77777777" w:rsidR="004C22F9" w:rsidRPr="004C22F9" w:rsidRDefault="004C22F9" w:rsidP="00B379D4">
            <w:pPr>
              <w:jc w:val="center"/>
              <w:rPr>
                <w:sz w:val="20"/>
                <w:szCs w:val="20"/>
                <w:lang w:eastAsia="en-AU"/>
              </w:rPr>
            </w:pPr>
            <w:r w:rsidRPr="004C22F9">
              <w:rPr>
                <w:sz w:val="20"/>
                <w:szCs w:val="20"/>
                <w:lang w:eastAsia="en-AU"/>
              </w:rPr>
              <w:t>3.185</w:t>
            </w:r>
          </w:p>
        </w:tc>
        <w:tc>
          <w:tcPr>
            <w:tcW w:w="1486" w:type="dxa"/>
            <w:noWrap/>
            <w:hideMark/>
          </w:tcPr>
          <w:p w14:paraId="2E9C16AE" w14:textId="77777777" w:rsidR="004C22F9" w:rsidRPr="004C22F9" w:rsidRDefault="004C22F9" w:rsidP="00B379D4">
            <w:pPr>
              <w:jc w:val="center"/>
              <w:rPr>
                <w:sz w:val="20"/>
                <w:szCs w:val="20"/>
                <w:lang w:eastAsia="en-AU"/>
              </w:rPr>
            </w:pPr>
            <w:r w:rsidRPr="004C22F9">
              <w:rPr>
                <w:sz w:val="20"/>
                <w:szCs w:val="20"/>
                <w:lang w:eastAsia="en-AU"/>
              </w:rPr>
              <w:t>2.499</w:t>
            </w:r>
          </w:p>
        </w:tc>
      </w:tr>
      <w:tr w:rsidR="004C22F9" w:rsidRPr="004959D9" w14:paraId="65B2C00F" w14:textId="77777777" w:rsidTr="00DE02DB">
        <w:trPr>
          <w:trHeight w:val="288"/>
        </w:trPr>
        <w:tc>
          <w:tcPr>
            <w:tcW w:w="988" w:type="dxa"/>
            <w:noWrap/>
            <w:hideMark/>
          </w:tcPr>
          <w:p w14:paraId="7E65A0CE" w14:textId="77777777" w:rsidR="004C22F9" w:rsidRPr="004C22F9" w:rsidRDefault="004C22F9" w:rsidP="004C22F9">
            <w:pPr>
              <w:rPr>
                <w:sz w:val="20"/>
                <w:szCs w:val="20"/>
                <w:lang w:eastAsia="en-AU"/>
              </w:rPr>
            </w:pPr>
            <w:r w:rsidRPr="004C22F9">
              <w:rPr>
                <w:sz w:val="20"/>
                <w:szCs w:val="20"/>
                <w:lang w:eastAsia="en-AU"/>
              </w:rPr>
              <w:t>F64B</w:t>
            </w:r>
          </w:p>
        </w:tc>
        <w:tc>
          <w:tcPr>
            <w:tcW w:w="5953" w:type="dxa"/>
            <w:noWrap/>
            <w:hideMark/>
          </w:tcPr>
          <w:p w14:paraId="1BD6F8E6" w14:textId="77777777" w:rsidR="004C22F9" w:rsidRPr="004C22F9" w:rsidRDefault="004C22F9" w:rsidP="004C22F9">
            <w:pPr>
              <w:rPr>
                <w:sz w:val="20"/>
                <w:szCs w:val="20"/>
                <w:lang w:eastAsia="en-AU"/>
              </w:rPr>
            </w:pPr>
            <w:r w:rsidRPr="004C22F9">
              <w:rPr>
                <w:sz w:val="20"/>
                <w:szCs w:val="20"/>
                <w:lang w:eastAsia="en-AU"/>
              </w:rPr>
              <w:t>Skin Ulcers in Circulatory Disorders, Intermediate Complexity</w:t>
            </w:r>
          </w:p>
        </w:tc>
        <w:tc>
          <w:tcPr>
            <w:tcW w:w="1486" w:type="dxa"/>
            <w:noWrap/>
            <w:hideMark/>
          </w:tcPr>
          <w:p w14:paraId="21173EFD" w14:textId="77777777" w:rsidR="004C22F9" w:rsidRPr="004C22F9" w:rsidRDefault="004C22F9" w:rsidP="00B379D4">
            <w:pPr>
              <w:jc w:val="center"/>
              <w:rPr>
                <w:sz w:val="20"/>
                <w:szCs w:val="20"/>
                <w:lang w:eastAsia="en-AU"/>
              </w:rPr>
            </w:pPr>
            <w:r w:rsidRPr="004C22F9">
              <w:rPr>
                <w:sz w:val="20"/>
                <w:szCs w:val="20"/>
                <w:lang w:eastAsia="en-AU"/>
              </w:rPr>
              <w:t>1.199</w:t>
            </w:r>
          </w:p>
        </w:tc>
        <w:tc>
          <w:tcPr>
            <w:tcW w:w="1486" w:type="dxa"/>
            <w:noWrap/>
            <w:hideMark/>
          </w:tcPr>
          <w:p w14:paraId="13D82291" w14:textId="77777777" w:rsidR="004C22F9" w:rsidRPr="004C22F9" w:rsidRDefault="004C22F9" w:rsidP="00B379D4">
            <w:pPr>
              <w:jc w:val="center"/>
              <w:rPr>
                <w:sz w:val="20"/>
                <w:szCs w:val="20"/>
                <w:lang w:eastAsia="en-AU"/>
              </w:rPr>
            </w:pPr>
            <w:r w:rsidRPr="004C22F9">
              <w:rPr>
                <w:sz w:val="20"/>
                <w:szCs w:val="20"/>
                <w:lang w:eastAsia="en-AU"/>
              </w:rPr>
              <w:t>1.841</w:t>
            </w:r>
          </w:p>
        </w:tc>
      </w:tr>
      <w:tr w:rsidR="004C22F9" w:rsidRPr="004959D9" w14:paraId="3539AB37" w14:textId="77777777" w:rsidTr="00DE02DB">
        <w:trPr>
          <w:trHeight w:val="288"/>
        </w:trPr>
        <w:tc>
          <w:tcPr>
            <w:tcW w:w="988" w:type="dxa"/>
            <w:noWrap/>
            <w:hideMark/>
          </w:tcPr>
          <w:p w14:paraId="157EDFCF" w14:textId="77777777" w:rsidR="004C22F9" w:rsidRPr="004C22F9" w:rsidRDefault="004C22F9" w:rsidP="004C22F9">
            <w:pPr>
              <w:rPr>
                <w:sz w:val="20"/>
                <w:szCs w:val="20"/>
                <w:lang w:eastAsia="en-AU"/>
              </w:rPr>
            </w:pPr>
            <w:r w:rsidRPr="004C22F9">
              <w:rPr>
                <w:sz w:val="20"/>
                <w:szCs w:val="20"/>
                <w:lang w:eastAsia="en-AU"/>
              </w:rPr>
              <w:t>F64C</w:t>
            </w:r>
          </w:p>
        </w:tc>
        <w:tc>
          <w:tcPr>
            <w:tcW w:w="5953" w:type="dxa"/>
            <w:noWrap/>
            <w:hideMark/>
          </w:tcPr>
          <w:p w14:paraId="3F5CD24E" w14:textId="77777777" w:rsidR="004C22F9" w:rsidRPr="004C22F9" w:rsidRDefault="004C22F9" w:rsidP="004C22F9">
            <w:pPr>
              <w:rPr>
                <w:sz w:val="20"/>
                <w:szCs w:val="20"/>
                <w:lang w:eastAsia="en-AU"/>
              </w:rPr>
            </w:pPr>
            <w:r w:rsidRPr="004C22F9">
              <w:rPr>
                <w:sz w:val="20"/>
                <w:szCs w:val="20"/>
                <w:lang w:eastAsia="en-AU"/>
              </w:rPr>
              <w:t>Skin Ulcers in Circulatory Disorders, Minor Complexity</w:t>
            </w:r>
          </w:p>
        </w:tc>
        <w:tc>
          <w:tcPr>
            <w:tcW w:w="1486" w:type="dxa"/>
            <w:noWrap/>
            <w:hideMark/>
          </w:tcPr>
          <w:p w14:paraId="66FCC676" w14:textId="77777777" w:rsidR="004C22F9" w:rsidRPr="004C22F9" w:rsidRDefault="004C22F9" w:rsidP="00B379D4">
            <w:pPr>
              <w:jc w:val="center"/>
              <w:rPr>
                <w:sz w:val="20"/>
                <w:szCs w:val="20"/>
                <w:lang w:eastAsia="en-AU"/>
              </w:rPr>
            </w:pPr>
            <w:r w:rsidRPr="004C22F9">
              <w:rPr>
                <w:sz w:val="20"/>
                <w:szCs w:val="20"/>
                <w:lang w:eastAsia="en-AU"/>
              </w:rPr>
              <w:t>0.631</w:t>
            </w:r>
          </w:p>
        </w:tc>
        <w:tc>
          <w:tcPr>
            <w:tcW w:w="1486" w:type="dxa"/>
            <w:noWrap/>
            <w:hideMark/>
          </w:tcPr>
          <w:p w14:paraId="0A568BB1" w14:textId="77777777" w:rsidR="004C22F9" w:rsidRPr="004C22F9" w:rsidRDefault="004C22F9" w:rsidP="00B379D4">
            <w:pPr>
              <w:jc w:val="center"/>
              <w:rPr>
                <w:sz w:val="20"/>
                <w:szCs w:val="20"/>
                <w:lang w:eastAsia="en-AU"/>
              </w:rPr>
            </w:pPr>
            <w:r w:rsidRPr="004C22F9">
              <w:rPr>
                <w:sz w:val="20"/>
                <w:szCs w:val="20"/>
                <w:lang w:eastAsia="en-AU"/>
              </w:rPr>
              <w:t>0.781</w:t>
            </w:r>
          </w:p>
        </w:tc>
      </w:tr>
      <w:tr w:rsidR="004C22F9" w:rsidRPr="004959D9" w14:paraId="772BE959" w14:textId="77777777" w:rsidTr="00DE02DB">
        <w:trPr>
          <w:trHeight w:val="288"/>
        </w:trPr>
        <w:tc>
          <w:tcPr>
            <w:tcW w:w="988" w:type="dxa"/>
            <w:noWrap/>
            <w:hideMark/>
          </w:tcPr>
          <w:p w14:paraId="006A3361" w14:textId="77777777" w:rsidR="004C22F9" w:rsidRPr="004C22F9" w:rsidRDefault="004C22F9" w:rsidP="004C22F9">
            <w:pPr>
              <w:rPr>
                <w:sz w:val="20"/>
                <w:szCs w:val="20"/>
                <w:lang w:eastAsia="en-AU"/>
              </w:rPr>
            </w:pPr>
            <w:r w:rsidRPr="004C22F9">
              <w:rPr>
                <w:sz w:val="20"/>
                <w:szCs w:val="20"/>
                <w:lang w:eastAsia="en-AU"/>
              </w:rPr>
              <w:t>F65A</w:t>
            </w:r>
          </w:p>
        </w:tc>
        <w:tc>
          <w:tcPr>
            <w:tcW w:w="5953" w:type="dxa"/>
            <w:noWrap/>
            <w:hideMark/>
          </w:tcPr>
          <w:p w14:paraId="0541ADEA" w14:textId="77777777" w:rsidR="004C22F9" w:rsidRPr="004C22F9" w:rsidRDefault="004C22F9" w:rsidP="004C22F9">
            <w:pPr>
              <w:rPr>
                <w:sz w:val="20"/>
                <w:szCs w:val="20"/>
                <w:lang w:eastAsia="en-AU"/>
              </w:rPr>
            </w:pPr>
            <w:r w:rsidRPr="004C22F9">
              <w:rPr>
                <w:sz w:val="20"/>
                <w:szCs w:val="20"/>
                <w:lang w:eastAsia="en-AU"/>
              </w:rPr>
              <w:t>Peripheral Vascular Disorders, Major Complexity</w:t>
            </w:r>
          </w:p>
        </w:tc>
        <w:tc>
          <w:tcPr>
            <w:tcW w:w="1486" w:type="dxa"/>
            <w:noWrap/>
            <w:hideMark/>
          </w:tcPr>
          <w:p w14:paraId="43B99ACA" w14:textId="77777777" w:rsidR="004C22F9" w:rsidRPr="004C22F9" w:rsidRDefault="004C22F9" w:rsidP="00B379D4">
            <w:pPr>
              <w:jc w:val="center"/>
              <w:rPr>
                <w:sz w:val="20"/>
                <w:szCs w:val="20"/>
                <w:lang w:eastAsia="en-AU"/>
              </w:rPr>
            </w:pPr>
            <w:r w:rsidRPr="004C22F9">
              <w:rPr>
                <w:sz w:val="20"/>
                <w:szCs w:val="20"/>
                <w:lang w:eastAsia="en-AU"/>
              </w:rPr>
              <w:t>2.089</w:t>
            </w:r>
          </w:p>
        </w:tc>
        <w:tc>
          <w:tcPr>
            <w:tcW w:w="1486" w:type="dxa"/>
            <w:noWrap/>
            <w:hideMark/>
          </w:tcPr>
          <w:p w14:paraId="4273FFDF" w14:textId="77777777" w:rsidR="004C22F9" w:rsidRPr="004C22F9" w:rsidRDefault="004C22F9" w:rsidP="00B379D4">
            <w:pPr>
              <w:jc w:val="center"/>
              <w:rPr>
                <w:sz w:val="20"/>
                <w:szCs w:val="20"/>
                <w:lang w:eastAsia="en-AU"/>
              </w:rPr>
            </w:pPr>
            <w:r w:rsidRPr="004C22F9">
              <w:rPr>
                <w:sz w:val="20"/>
                <w:szCs w:val="20"/>
                <w:lang w:eastAsia="en-AU"/>
              </w:rPr>
              <w:t>2.042</w:t>
            </w:r>
          </w:p>
        </w:tc>
      </w:tr>
      <w:tr w:rsidR="004C22F9" w:rsidRPr="004959D9" w14:paraId="0E078C5D" w14:textId="77777777" w:rsidTr="00DE02DB">
        <w:trPr>
          <w:trHeight w:val="288"/>
        </w:trPr>
        <w:tc>
          <w:tcPr>
            <w:tcW w:w="988" w:type="dxa"/>
            <w:noWrap/>
            <w:hideMark/>
          </w:tcPr>
          <w:p w14:paraId="6AA3E547" w14:textId="77777777" w:rsidR="004C22F9" w:rsidRPr="004C22F9" w:rsidRDefault="004C22F9" w:rsidP="004C22F9">
            <w:pPr>
              <w:rPr>
                <w:sz w:val="20"/>
                <w:szCs w:val="20"/>
                <w:lang w:eastAsia="en-AU"/>
              </w:rPr>
            </w:pPr>
            <w:r w:rsidRPr="004C22F9">
              <w:rPr>
                <w:sz w:val="20"/>
                <w:szCs w:val="20"/>
                <w:lang w:eastAsia="en-AU"/>
              </w:rPr>
              <w:t>F65B</w:t>
            </w:r>
          </w:p>
        </w:tc>
        <w:tc>
          <w:tcPr>
            <w:tcW w:w="5953" w:type="dxa"/>
            <w:noWrap/>
            <w:hideMark/>
          </w:tcPr>
          <w:p w14:paraId="2C9FCF01" w14:textId="77777777" w:rsidR="004C22F9" w:rsidRPr="004C22F9" w:rsidRDefault="004C22F9" w:rsidP="004C22F9">
            <w:pPr>
              <w:rPr>
                <w:sz w:val="20"/>
                <w:szCs w:val="20"/>
                <w:lang w:eastAsia="en-AU"/>
              </w:rPr>
            </w:pPr>
            <w:r w:rsidRPr="004C22F9">
              <w:rPr>
                <w:sz w:val="20"/>
                <w:szCs w:val="20"/>
                <w:lang w:eastAsia="en-AU"/>
              </w:rPr>
              <w:t>Peripheral Vascular Disorders, Minor Complexity</w:t>
            </w:r>
          </w:p>
        </w:tc>
        <w:tc>
          <w:tcPr>
            <w:tcW w:w="1486" w:type="dxa"/>
            <w:noWrap/>
            <w:hideMark/>
          </w:tcPr>
          <w:p w14:paraId="09D516A9" w14:textId="77777777" w:rsidR="004C22F9" w:rsidRPr="004C22F9" w:rsidRDefault="004C22F9" w:rsidP="00B379D4">
            <w:pPr>
              <w:jc w:val="center"/>
              <w:rPr>
                <w:sz w:val="20"/>
                <w:szCs w:val="20"/>
                <w:lang w:eastAsia="en-AU"/>
              </w:rPr>
            </w:pPr>
            <w:r w:rsidRPr="004C22F9">
              <w:rPr>
                <w:sz w:val="20"/>
                <w:szCs w:val="20"/>
                <w:lang w:eastAsia="en-AU"/>
              </w:rPr>
              <w:t>1.181</w:t>
            </w:r>
          </w:p>
        </w:tc>
        <w:tc>
          <w:tcPr>
            <w:tcW w:w="1486" w:type="dxa"/>
            <w:noWrap/>
            <w:hideMark/>
          </w:tcPr>
          <w:p w14:paraId="4ED2F4D6" w14:textId="77777777" w:rsidR="004C22F9" w:rsidRPr="004C22F9" w:rsidRDefault="004C22F9" w:rsidP="00B379D4">
            <w:pPr>
              <w:jc w:val="center"/>
              <w:rPr>
                <w:sz w:val="20"/>
                <w:szCs w:val="20"/>
                <w:lang w:eastAsia="en-AU"/>
              </w:rPr>
            </w:pPr>
            <w:r w:rsidRPr="004C22F9">
              <w:rPr>
                <w:sz w:val="20"/>
                <w:szCs w:val="20"/>
                <w:lang w:eastAsia="en-AU"/>
              </w:rPr>
              <w:t>0.754</w:t>
            </w:r>
          </w:p>
        </w:tc>
      </w:tr>
      <w:tr w:rsidR="004C22F9" w:rsidRPr="004959D9" w14:paraId="2AE8F0D7" w14:textId="77777777" w:rsidTr="00DE02DB">
        <w:trPr>
          <w:trHeight w:val="288"/>
        </w:trPr>
        <w:tc>
          <w:tcPr>
            <w:tcW w:w="988" w:type="dxa"/>
            <w:noWrap/>
            <w:hideMark/>
          </w:tcPr>
          <w:p w14:paraId="52A07E5C" w14:textId="77777777" w:rsidR="004C22F9" w:rsidRPr="004C22F9" w:rsidRDefault="004C22F9" w:rsidP="004C22F9">
            <w:pPr>
              <w:rPr>
                <w:sz w:val="20"/>
                <w:szCs w:val="20"/>
                <w:lang w:eastAsia="en-AU"/>
              </w:rPr>
            </w:pPr>
            <w:r w:rsidRPr="004C22F9">
              <w:rPr>
                <w:sz w:val="20"/>
                <w:szCs w:val="20"/>
                <w:lang w:eastAsia="en-AU"/>
              </w:rPr>
              <w:t>F66A</w:t>
            </w:r>
          </w:p>
        </w:tc>
        <w:tc>
          <w:tcPr>
            <w:tcW w:w="5953" w:type="dxa"/>
            <w:noWrap/>
            <w:hideMark/>
          </w:tcPr>
          <w:p w14:paraId="721C8090" w14:textId="77777777" w:rsidR="004C22F9" w:rsidRPr="004C22F9" w:rsidRDefault="004C22F9" w:rsidP="004C22F9">
            <w:pPr>
              <w:rPr>
                <w:sz w:val="20"/>
                <w:szCs w:val="20"/>
                <w:lang w:eastAsia="en-AU"/>
              </w:rPr>
            </w:pPr>
            <w:r w:rsidRPr="004C22F9">
              <w:rPr>
                <w:sz w:val="20"/>
                <w:szCs w:val="20"/>
                <w:lang w:eastAsia="en-AU"/>
              </w:rPr>
              <w:t>Coronary Atherosclerosis, Major Complexity</w:t>
            </w:r>
          </w:p>
        </w:tc>
        <w:tc>
          <w:tcPr>
            <w:tcW w:w="1486" w:type="dxa"/>
            <w:noWrap/>
            <w:hideMark/>
          </w:tcPr>
          <w:p w14:paraId="4A7CF8CB" w14:textId="77777777" w:rsidR="004C22F9" w:rsidRPr="004C22F9" w:rsidRDefault="004C22F9" w:rsidP="00B379D4">
            <w:pPr>
              <w:jc w:val="center"/>
              <w:rPr>
                <w:sz w:val="20"/>
                <w:szCs w:val="20"/>
                <w:lang w:eastAsia="en-AU"/>
              </w:rPr>
            </w:pPr>
            <w:r w:rsidRPr="004C22F9">
              <w:rPr>
                <w:sz w:val="20"/>
                <w:szCs w:val="20"/>
                <w:lang w:eastAsia="en-AU"/>
              </w:rPr>
              <w:t>1.094</w:t>
            </w:r>
          </w:p>
        </w:tc>
        <w:tc>
          <w:tcPr>
            <w:tcW w:w="1486" w:type="dxa"/>
            <w:noWrap/>
            <w:hideMark/>
          </w:tcPr>
          <w:p w14:paraId="37614D8D" w14:textId="77777777" w:rsidR="004C22F9" w:rsidRPr="004C22F9" w:rsidRDefault="004C22F9" w:rsidP="00B379D4">
            <w:pPr>
              <w:jc w:val="center"/>
              <w:rPr>
                <w:sz w:val="20"/>
                <w:szCs w:val="20"/>
                <w:lang w:eastAsia="en-AU"/>
              </w:rPr>
            </w:pPr>
            <w:r w:rsidRPr="004C22F9">
              <w:rPr>
                <w:sz w:val="20"/>
                <w:szCs w:val="20"/>
                <w:lang w:eastAsia="en-AU"/>
              </w:rPr>
              <w:t>0.906</w:t>
            </w:r>
          </w:p>
        </w:tc>
      </w:tr>
      <w:tr w:rsidR="004C22F9" w:rsidRPr="004959D9" w14:paraId="73F46AD6" w14:textId="77777777" w:rsidTr="00DE02DB">
        <w:trPr>
          <w:trHeight w:val="288"/>
        </w:trPr>
        <w:tc>
          <w:tcPr>
            <w:tcW w:w="988" w:type="dxa"/>
            <w:noWrap/>
            <w:hideMark/>
          </w:tcPr>
          <w:p w14:paraId="456C410C" w14:textId="77777777" w:rsidR="004C22F9" w:rsidRPr="004C22F9" w:rsidRDefault="004C22F9" w:rsidP="004C22F9">
            <w:pPr>
              <w:rPr>
                <w:sz w:val="20"/>
                <w:szCs w:val="20"/>
                <w:lang w:eastAsia="en-AU"/>
              </w:rPr>
            </w:pPr>
            <w:r w:rsidRPr="004C22F9">
              <w:rPr>
                <w:sz w:val="20"/>
                <w:szCs w:val="20"/>
                <w:lang w:eastAsia="en-AU"/>
              </w:rPr>
              <w:t>F66B</w:t>
            </w:r>
          </w:p>
        </w:tc>
        <w:tc>
          <w:tcPr>
            <w:tcW w:w="5953" w:type="dxa"/>
            <w:noWrap/>
            <w:hideMark/>
          </w:tcPr>
          <w:p w14:paraId="65083423" w14:textId="77777777" w:rsidR="004C22F9" w:rsidRPr="004C22F9" w:rsidRDefault="004C22F9" w:rsidP="004C22F9">
            <w:pPr>
              <w:rPr>
                <w:sz w:val="20"/>
                <w:szCs w:val="20"/>
                <w:lang w:eastAsia="en-AU"/>
              </w:rPr>
            </w:pPr>
            <w:r w:rsidRPr="004C22F9">
              <w:rPr>
                <w:sz w:val="20"/>
                <w:szCs w:val="20"/>
                <w:lang w:eastAsia="en-AU"/>
              </w:rPr>
              <w:t>Coronary Atherosclerosis, Minor Complexity</w:t>
            </w:r>
          </w:p>
        </w:tc>
        <w:tc>
          <w:tcPr>
            <w:tcW w:w="1486" w:type="dxa"/>
            <w:noWrap/>
            <w:hideMark/>
          </w:tcPr>
          <w:p w14:paraId="06C50733" w14:textId="77777777" w:rsidR="004C22F9" w:rsidRPr="004C22F9" w:rsidRDefault="004C22F9" w:rsidP="00B379D4">
            <w:pPr>
              <w:jc w:val="center"/>
              <w:rPr>
                <w:sz w:val="20"/>
                <w:szCs w:val="20"/>
                <w:lang w:eastAsia="en-AU"/>
              </w:rPr>
            </w:pPr>
            <w:r w:rsidRPr="004C22F9">
              <w:rPr>
                <w:sz w:val="20"/>
                <w:szCs w:val="20"/>
                <w:lang w:eastAsia="en-AU"/>
              </w:rPr>
              <w:t>0.29</w:t>
            </w:r>
          </w:p>
        </w:tc>
        <w:tc>
          <w:tcPr>
            <w:tcW w:w="1486" w:type="dxa"/>
            <w:noWrap/>
            <w:hideMark/>
          </w:tcPr>
          <w:p w14:paraId="4FB1D2E5" w14:textId="77777777" w:rsidR="004C22F9" w:rsidRPr="004C22F9" w:rsidRDefault="004C22F9" w:rsidP="00B379D4">
            <w:pPr>
              <w:jc w:val="center"/>
              <w:rPr>
                <w:sz w:val="20"/>
                <w:szCs w:val="20"/>
                <w:lang w:eastAsia="en-AU"/>
              </w:rPr>
            </w:pPr>
            <w:r w:rsidRPr="004C22F9">
              <w:rPr>
                <w:sz w:val="20"/>
                <w:szCs w:val="20"/>
                <w:lang w:eastAsia="en-AU"/>
              </w:rPr>
              <w:t>0.489</w:t>
            </w:r>
          </w:p>
        </w:tc>
      </w:tr>
      <w:tr w:rsidR="004C22F9" w:rsidRPr="004959D9" w14:paraId="63C5BAD6" w14:textId="77777777" w:rsidTr="00DE02DB">
        <w:trPr>
          <w:trHeight w:val="288"/>
        </w:trPr>
        <w:tc>
          <w:tcPr>
            <w:tcW w:w="988" w:type="dxa"/>
            <w:noWrap/>
            <w:hideMark/>
          </w:tcPr>
          <w:p w14:paraId="02B3972C" w14:textId="77777777" w:rsidR="004C22F9" w:rsidRPr="004C22F9" w:rsidRDefault="004C22F9" w:rsidP="004C22F9">
            <w:pPr>
              <w:rPr>
                <w:sz w:val="20"/>
                <w:szCs w:val="20"/>
                <w:lang w:eastAsia="en-AU"/>
              </w:rPr>
            </w:pPr>
            <w:r w:rsidRPr="004C22F9">
              <w:rPr>
                <w:sz w:val="20"/>
                <w:szCs w:val="20"/>
                <w:lang w:eastAsia="en-AU"/>
              </w:rPr>
              <w:t>F67A</w:t>
            </w:r>
          </w:p>
        </w:tc>
        <w:tc>
          <w:tcPr>
            <w:tcW w:w="5953" w:type="dxa"/>
            <w:noWrap/>
            <w:hideMark/>
          </w:tcPr>
          <w:p w14:paraId="3EBB172D" w14:textId="77777777" w:rsidR="004C22F9" w:rsidRPr="004C22F9" w:rsidRDefault="004C22F9" w:rsidP="004C22F9">
            <w:pPr>
              <w:rPr>
                <w:sz w:val="20"/>
                <w:szCs w:val="20"/>
                <w:lang w:eastAsia="en-AU"/>
              </w:rPr>
            </w:pPr>
            <w:r w:rsidRPr="004C22F9">
              <w:rPr>
                <w:sz w:val="20"/>
                <w:szCs w:val="20"/>
                <w:lang w:eastAsia="en-AU"/>
              </w:rPr>
              <w:t>Hypertension, Major Complexity</w:t>
            </w:r>
          </w:p>
        </w:tc>
        <w:tc>
          <w:tcPr>
            <w:tcW w:w="1486" w:type="dxa"/>
            <w:noWrap/>
            <w:hideMark/>
          </w:tcPr>
          <w:p w14:paraId="2A74E8ED" w14:textId="77777777" w:rsidR="004C22F9" w:rsidRPr="004C22F9" w:rsidRDefault="004C22F9" w:rsidP="00B379D4">
            <w:pPr>
              <w:jc w:val="center"/>
              <w:rPr>
                <w:sz w:val="20"/>
                <w:szCs w:val="20"/>
                <w:lang w:eastAsia="en-AU"/>
              </w:rPr>
            </w:pPr>
            <w:r w:rsidRPr="004C22F9">
              <w:rPr>
                <w:sz w:val="20"/>
                <w:szCs w:val="20"/>
                <w:lang w:eastAsia="en-AU"/>
              </w:rPr>
              <w:t>3.665</w:t>
            </w:r>
          </w:p>
        </w:tc>
        <w:tc>
          <w:tcPr>
            <w:tcW w:w="1486" w:type="dxa"/>
            <w:noWrap/>
            <w:hideMark/>
          </w:tcPr>
          <w:p w14:paraId="621892D4" w14:textId="77777777" w:rsidR="004C22F9" w:rsidRPr="004C22F9" w:rsidRDefault="004C22F9" w:rsidP="00B379D4">
            <w:pPr>
              <w:jc w:val="center"/>
              <w:rPr>
                <w:sz w:val="20"/>
                <w:szCs w:val="20"/>
                <w:lang w:eastAsia="en-AU"/>
              </w:rPr>
            </w:pPr>
            <w:r w:rsidRPr="004C22F9">
              <w:rPr>
                <w:sz w:val="20"/>
                <w:szCs w:val="20"/>
                <w:lang w:eastAsia="en-AU"/>
              </w:rPr>
              <w:t>1.354</w:t>
            </w:r>
          </w:p>
        </w:tc>
      </w:tr>
      <w:tr w:rsidR="004C22F9" w:rsidRPr="004959D9" w14:paraId="2312D54C" w14:textId="77777777" w:rsidTr="00DE02DB">
        <w:trPr>
          <w:trHeight w:val="288"/>
        </w:trPr>
        <w:tc>
          <w:tcPr>
            <w:tcW w:w="988" w:type="dxa"/>
            <w:noWrap/>
            <w:hideMark/>
          </w:tcPr>
          <w:p w14:paraId="339D8C31" w14:textId="77777777" w:rsidR="004C22F9" w:rsidRPr="004C22F9" w:rsidRDefault="004C22F9" w:rsidP="004C22F9">
            <w:pPr>
              <w:rPr>
                <w:sz w:val="20"/>
                <w:szCs w:val="20"/>
                <w:lang w:eastAsia="en-AU"/>
              </w:rPr>
            </w:pPr>
            <w:r w:rsidRPr="004C22F9">
              <w:rPr>
                <w:sz w:val="20"/>
                <w:szCs w:val="20"/>
                <w:lang w:eastAsia="en-AU"/>
              </w:rPr>
              <w:t>F67B</w:t>
            </w:r>
          </w:p>
        </w:tc>
        <w:tc>
          <w:tcPr>
            <w:tcW w:w="5953" w:type="dxa"/>
            <w:noWrap/>
            <w:hideMark/>
          </w:tcPr>
          <w:p w14:paraId="3E181595" w14:textId="77777777" w:rsidR="004C22F9" w:rsidRPr="004C22F9" w:rsidRDefault="004C22F9" w:rsidP="004C22F9">
            <w:pPr>
              <w:rPr>
                <w:sz w:val="20"/>
                <w:szCs w:val="20"/>
                <w:lang w:eastAsia="en-AU"/>
              </w:rPr>
            </w:pPr>
            <w:r w:rsidRPr="004C22F9">
              <w:rPr>
                <w:sz w:val="20"/>
                <w:szCs w:val="20"/>
                <w:lang w:eastAsia="en-AU"/>
              </w:rPr>
              <w:t>Hypertension, Minor Complexity</w:t>
            </w:r>
          </w:p>
        </w:tc>
        <w:tc>
          <w:tcPr>
            <w:tcW w:w="1486" w:type="dxa"/>
            <w:noWrap/>
            <w:hideMark/>
          </w:tcPr>
          <w:p w14:paraId="3D00D08B" w14:textId="77777777" w:rsidR="004C22F9" w:rsidRPr="004C22F9" w:rsidRDefault="004C22F9" w:rsidP="00B379D4">
            <w:pPr>
              <w:jc w:val="center"/>
              <w:rPr>
                <w:sz w:val="20"/>
                <w:szCs w:val="20"/>
                <w:lang w:eastAsia="en-AU"/>
              </w:rPr>
            </w:pPr>
            <w:r w:rsidRPr="004C22F9">
              <w:rPr>
                <w:sz w:val="20"/>
                <w:szCs w:val="20"/>
                <w:lang w:eastAsia="en-AU"/>
              </w:rPr>
              <w:t>0.279</w:t>
            </w:r>
          </w:p>
        </w:tc>
        <w:tc>
          <w:tcPr>
            <w:tcW w:w="1486" w:type="dxa"/>
            <w:noWrap/>
            <w:hideMark/>
          </w:tcPr>
          <w:p w14:paraId="634D2F0C" w14:textId="77777777" w:rsidR="004C22F9" w:rsidRPr="004C22F9" w:rsidRDefault="004C22F9" w:rsidP="00B379D4">
            <w:pPr>
              <w:jc w:val="center"/>
              <w:rPr>
                <w:sz w:val="20"/>
                <w:szCs w:val="20"/>
                <w:lang w:eastAsia="en-AU"/>
              </w:rPr>
            </w:pPr>
            <w:r w:rsidRPr="004C22F9">
              <w:rPr>
                <w:sz w:val="20"/>
                <w:szCs w:val="20"/>
                <w:lang w:eastAsia="en-AU"/>
              </w:rPr>
              <w:t>0.525</w:t>
            </w:r>
          </w:p>
        </w:tc>
      </w:tr>
      <w:tr w:rsidR="004C22F9" w:rsidRPr="004959D9" w14:paraId="7728DF22" w14:textId="77777777" w:rsidTr="00DE02DB">
        <w:trPr>
          <w:trHeight w:val="288"/>
        </w:trPr>
        <w:tc>
          <w:tcPr>
            <w:tcW w:w="988" w:type="dxa"/>
            <w:noWrap/>
            <w:hideMark/>
          </w:tcPr>
          <w:p w14:paraId="248D9AB4" w14:textId="77777777" w:rsidR="004C22F9" w:rsidRPr="004C22F9" w:rsidRDefault="004C22F9" w:rsidP="004C22F9">
            <w:pPr>
              <w:rPr>
                <w:sz w:val="20"/>
                <w:szCs w:val="20"/>
                <w:lang w:eastAsia="en-AU"/>
              </w:rPr>
            </w:pPr>
            <w:r w:rsidRPr="004C22F9">
              <w:rPr>
                <w:sz w:val="20"/>
                <w:szCs w:val="20"/>
                <w:lang w:eastAsia="en-AU"/>
              </w:rPr>
              <w:t>F68Z</w:t>
            </w:r>
          </w:p>
        </w:tc>
        <w:tc>
          <w:tcPr>
            <w:tcW w:w="5953" w:type="dxa"/>
            <w:noWrap/>
            <w:hideMark/>
          </w:tcPr>
          <w:p w14:paraId="6774B9EA" w14:textId="77777777" w:rsidR="004C22F9" w:rsidRPr="004C22F9" w:rsidRDefault="004C22F9" w:rsidP="004C22F9">
            <w:pPr>
              <w:rPr>
                <w:sz w:val="20"/>
                <w:szCs w:val="20"/>
                <w:lang w:eastAsia="en-AU"/>
              </w:rPr>
            </w:pPr>
            <w:r w:rsidRPr="004C22F9">
              <w:rPr>
                <w:sz w:val="20"/>
                <w:szCs w:val="20"/>
                <w:lang w:eastAsia="en-AU"/>
              </w:rPr>
              <w:t>Congenital Heart Disease</w:t>
            </w:r>
          </w:p>
        </w:tc>
        <w:tc>
          <w:tcPr>
            <w:tcW w:w="1486" w:type="dxa"/>
            <w:noWrap/>
            <w:hideMark/>
          </w:tcPr>
          <w:p w14:paraId="040D2DA3" w14:textId="77777777" w:rsidR="004C22F9" w:rsidRPr="004C22F9" w:rsidRDefault="004C22F9" w:rsidP="00B379D4">
            <w:pPr>
              <w:jc w:val="center"/>
              <w:rPr>
                <w:sz w:val="20"/>
                <w:szCs w:val="20"/>
                <w:lang w:eastAsia="en-AU"/>
              </w:rPr>
            </w:pPr>
            <w:r w:rsidRPr="004C22F9">
              <w:rPr>
                <w:sz w:val="20"/>
                <w:szCs w:val="20"/>
                <w:lang w:eastAsia="en-AU"/>
              </w:rPr>
              <w:t>0.667</w:t>
            </w:r>
          </w:p>
        </w:tc>
        <w:tc>
          <w:tcPr>
            <w:tcW w:w="1486" w:type="dxa"/>
            <w:noWrap/>
            <w:hideMark/>
          </w:tcPr>
          <w:p w14:paraId="089C81B6" w14:textId="77777777" w:rsidR="004C22F9" w:rsidRPr="004C22F9" w:rsidRDefault="004C22F9" w:rsidP="00B379D4">
            <w:pPr>
              <w:jc w:val="center"/>
              <w:rPr>
                <w:sz w:val="20"/>
                <w:szCs w:val="20"/>
                <w:lang w:eastAsia="en-AU"/>
              </w:rPr>
            </w:pPr>
            <w:r w:rsidRPr="004C22F9">
              <w:rPr>
                <w:sz w:val="20"/>
                <w:szCs w:val="20"/>
                <w:lang w:eastAsia="en-AU"/>
              </w:rPr>
              <w:t>0.425</w:t>
            </w:r>
          </w:p>
        </w:tc>
      </w:tr>
      <w:tr w:rsidR="004C22F9" w:rsidRPr="004959D9" w14:paraId="4AE274F3" w14:textId="77777777" w:rsidTr="00DE02DB">
        <w:trPr>
          <w:trHeight w:val="288"/>
        </w:trPr>
        <w:tc>
          <w:tcPr>
            <w:tcW w:w="988" w:type="dxa"/>
            <w:noWrap/>
            <w:hideMark/>
          </w:tcPr>
          <w:p w14:paraId="76050825" w14:textId="77777777" w:rsidR="004C22F9" w:rsidRPr="004C22F9" w:rsidRDefault="004C22F9" w:rsidP="004C22F9">
            <w:pPr>
              <w:rPr>
                <w:sz w:val="20"/>
                <w:szCs w:val="20"/>
                <w:lang w:eastAsia="en-AU"/>
              </w:rPr>
            </w:pPr>
            <w:r w:rsidRPr="004C22F9">
              <w:rPr>
                <w:sz w:val="20"/>
                <w:szCs w:val="20"/>
                <w:lang w:eastAsia="en-AU"/>
              </w:rPr>
              <w:t>F69A</w:t>
            </w:r>
          </w:p>
        </w:tc>
        <w:tc>
          <w:tcPr>
            <w:tcW w:w="5953" w:type="dxa"/>
            <w:noWrap/>
            <w:hideMark/>
          </w:tcPr>
          <w:p w14:paraId="3A1669C1" w14:textId="77777777" w:rsidR="004C22F9" w:rsidRPr="004C22F9" w:rsidRDefault="004C22F9" w:rsidP="004C22F9">
            <w:pPr>
              <w:rPr>
                <w:sz w:val="20"/>
                <w:szCs w:val="20"/>
                <w:lang w:eastAsia="en-AU"/>
              </w:rPr>
            </w:pPr>
            <w:r w:rsidRPr="004C22F9">
              <w:rPr>
                <w:sz w:val="20"/>
                <w:szCs w:val="20"/>
                <w:lang w:eastAsia="en-AU"/>
              </w:rPr>
              <w:t>Valvular Disorders, Major Complexity</w:t>
            </w:r>
          </w:p>
        </w:tc>
        <w:tc>
          <w:tcPr>
            <w:tcW w:w="1486" w:type="dxa"/>
            <w:noWrap/>
            <w:hideMark/>
          </w:tcPr>
          <w:p w14:paraId="08E3E3C3" w14:textId="77777777" w:rsidR="004C22F9" w:rsidRPr="004C22F9" w:rsidRDefault="004C22F9" w:rsidP="00B379D4">
            <w:pPr>
              <w:jc w:val="center"/>
              <w:rPr>
                <w:sz w:val="20"/>
                <w:szCs w:val="20"/>
                <w:lang w:eastAsia="en-AU"/>
              </w:rPr>
            </w:pPr>
            <w:r w:rsidRPr="004C22F9">
              <w:rPr>
                <w:sz w:val="20"/>
                <w:szCs w:val="20"/>
                <w:lang w:eastAsia="en-AU"/>
              </w:rPr>
              <w:t>0.824</w:t>
            </w:r>
          </w:p>
        </w:tc>
        <w:tc>
          <w:tcPr>
            <w:tcW w:w="1486" w:type="dxa"/>
            <w:noWrap/>
            <w:hideMark/>
          </w:tcPr>
          <w:p w14:paraId="29A570BB" w14:textId="77777777" w:rsidR="004C22F9" w:rsidRPr="004C22F9" w:rsidRDefault="004C22F9" w:rsidP="00B379D4">
            <w:pPr>
              <w:jc w:val="center"/>
              <w:rPr>
                <w:sz w:val="20"/>
                <w:szCs w:val="20"/>
                <w:lang w:eastAsia="en-AU"/>
              </w:rPr>
            </w:pPr>
            <w:r w:rsidRPr="004C22F9">
              <w:rPr>
                <w:sz w:val="20"/>
                <w:szCs w:val="20"/>
                <w:lang w:eastAsia="en-AU"/>
              </w:rPr>
              <w:t>0.724</w:t>
            </w:r>
          </w:p>
        </w:tc>
      </w:tr>
      <w:tr w:rsidR="004C22F9" w:rsidRPr="004959D9" w14:paraId="408950D8" w14:textId="77777777" w:rsidTr="00DE02DB">
        <w:trPr>
          <w:trHeight w:val="288"/>
        </w:trPr>
        <w:tc>
          <w:tcPr>
            <w:tcW w:w="988" w:type="dxa"/>
            <w:noWrap/>
            <w:hideMark/>
          </w:tcPr>
          <w:p w14:paraId="6CAD5EE6" w14:textId="77777777" w:rsidR="004C22F9" w:rsidRPr="004C22F9" w:rsidRDefault="004C22F9" w:rsidP="004C22F9">
            <w:pPr>
              <w:rPr>
                <w:sz w:val="20"/>
                <w:szCs w:val="20"/>
                <w:lang w:eastAsia="en-AU"/>
              </w:rPr>
            </w:pPr>
            <w:r w:rsidRPr="004C22F9">
              <w:rPr>
                <w:sz w:val="20"/>
                <w:szCs w:val="20"/>
                <w:lang w:eastAsia="en-AU"/>
              </w:rPr>
              <w:t>F69B</w:t>
            </w:r>
          </w:p>
        </w:tc>
        <w:tc>
          <w:tcPr>
            <w:tcW w:w="5953" w:type="dxa"/>
            <w:noWrap/>
            <w:hideMark/>
          </w:tcPr>
          <w:p w14:paraId="521E887A" w14:textId="77777777" w:rsidR="004C22F9" w:rsidRPr="004C22F9" w:rsidRDefault="004C22F9" w:rsidP="004C22F9">
            <w:pPr>
              <w:rPr>
                <w:sz w:val="20"/>
                <w:szCs w:val="20"/>
                <w:lang w:eastAsia="en-AU"/>
              </w:rPr>
            </w:pPr>
            <w:r w:rsidRPr="004C22F9">
              <w:rPr>
                <w:sz w:val="20"/>
                <w:szCs w:val="20"/>
                <w:lang w:eastAsia="en-AU"/>
              </w:rPr>
              <w:t>Valvular Disorders, Minor Complexity</w:t>
            </w:r>
          </w:p>
        </w:tc>
        <w:tc>
          <w:tcPr>
            <w:tcW w:w="1486" w:type="dxa"/>
            <w:noWrap/>
            <w:hideMark/>
          </w:tcPr>
          <w:p w14:paraId="786691F3" w14:textId="77777777" w:rsidR="004C22F9" w:rsidRPr="004C22F9" w:rsidRDefault="004C22F9" w:rsidP="00B379D4">
            <w:pPr>
              <w:jc w:val="center"/>
              <w:rPr>
                <w:sz w:val="20"/>
                <w:szCs w:val="20"/>
                <w:lang w:eastAsia="en-AU"/>
              </w:rPr>
            </w:pPr>
            <w:r w:rsidRPr="004C22F9">
              <w:rPr>
                <w:sz w:val="20"/>
                <w:szCs w:val="20"/>
                <w:lang w:eastAsia="en-AU"/>
              </w:rPr>
              <w:t>0.391</w:t>
            </w:r>
          </w:p>
        </w:tc>
        <w:tc>
          <w:tcPr>
            <w:tcW w:w="1486" w:type="dxa"/>
            <w:noWrap/>
            <w:hideMark/>
          </w:tcPr>
          <w:p w14:paraId="11FA0B1F" w14:textId="77777777" w:rsidR="004C22F9" w:rsidRPr="004C22F9" w:rsidRDefault="004C22F9" w:rsidP="00B379D4">
            <w:pPr>
              <w:jc w:val="center"/>
              <w:rPr>
                <w:sz w:val="20"/>
                <w:szCs w:val="20"/>
                <w:lang w:eastAsia="en-AU"/>
              </w:rPr>
            </w:pPr>
            <w:r w:rsidRPr="004C22F9">
              <w:rPr>
                <w:sz w:val="20"/>
                <w:szCs w:val="20"/>
                <w:lang w:eastAsia="en-AU"/>
              </w:rPr>
              <w:t>0.458</w:t>
            </w:r>
          </w:p>
        </w:tc>
      </w:tr>
      <w:tr w:rsidR="004C22F9" w:rsidRPr="004959D9" w14:paraId="01F0395A" w14:textId="77777777" w:rsidTr="00DE02DB">
        <w:trPr>
          <w:trHeight w:val="288"/>
        </w:trPr>
        <w:tc>
          <w:tcPr>
            <w:tcW w:w="988" w:type="dxa"/>
            <w:noWrap/>
            <w:hideMark/>
          </w:tcPr>
          <w:p w14:paraId="6EEF4B3A" w14:textId="77777777" w:rsidR="004C22F9" w:rsidRPr="004C22F9" w:rsidRDefault="004C22F9" w:rsidP="004C22F9">
            <w:pPr>
              <w:rPr>
                <w:sz w:val="20"/>
                <w:szCs w:val="20"/>
                <w:lang w:eastAsia="en-AU"/>
              </w:rPr>
            </w:pPr>
            <w:r w:rsidRPr="004C22F9">
              <w:rPr>
                <w:sz w:val="20"/>
                <w:szCs w:val="20"/>
                <w:lang w:eastAsia="en-AU"/>
              </w:rPr>
              <w:t>F72A</w:t>
            </w:r>
          </w:p>
        </w:tc>
        <w:tc>
          <w:tcPr>
            <w:tcW w:w="5953" w:type="dxa"/>
            <w:noWrap/>
            <w:hideMark/>
          </w:tcPr>
          <w:p w14:paraId="6D25EB53" w14:textId="77777777" w:rsidR="004C22F9" w:rsidRPr="004C22F9" w:rsidRDefault="004C22F9" w:rsidP="004C22F9">
            <w:pPr>
              <w:rPr>
                <w:sz w:val="20"/>
                <w:szCs w:val="20"/>
                <w:lang w:eastAsia="en-AU"/>
              </w:rPr>
            </w:pPr>
            <w:r w:rsidRPr="004C22F9">
              <w:rPr>
                <w:sz w:val="20"/>
                <w:szCs w:val="20"/>
                <w:lang w:eastAsia="en-AU"/>
              </w:rPr>
              <w:t>Unstable Angina, Major Complexity</w:t>
            </w:r>
          </w:p>
        </w:tc>
        <w:tc>
          <w:tcPr>
            <w:tcW w:w="1486" w:type="dxa"/>
            <w:noWrap/>
            <w:hideMark/>
          </w:tcPr>
          <w:p w14:paraId="62C1C7B6" w14:textId="77777777" w:rsidR="004C22F9" w:rsidRPr="004C22F9" w:rsidRDefault="004C22F9" w:rsidP="00B379D4">
            <w:pPr>
              <w:jc w:val="center"/>
              <w:rPr>
                <w:sz w:val="20"/>
                <w:szCs w:val="20"/>
                <w:lang w:eastAsia="en-AU"/>
              </w:rPr>
            </w:pPr>
            <w:r w:rsidRPr="004C22F9">
              <w:rPr>
                <w:sz w:val="20"/>
                <w:szCs w:val="20"/>
                <w:lang w:eastAsia="en-AU"/>
              </w:rPr>
              <w:t>0.793</w:t>
            </w:r>
          </w:p>
        </w:tc>
        <w:tc>
          <w:tcPr>
            <w:tcW w:w="1486" w:type="dxa"/>
            <w:noWrap/>
            <w:hideMark/>
          </w:tcPr>
          <w:p w14:paraId="3F1774FF" w14:textId="77777777" w:rsidR="004C22F9" w:rsidRPr="004C22F9" w:rsidRDefault="004C22F9" w:rsidP="00B379D4">
            <w:pPr>
              <w:jc w:val="center"/>
              <w:rPr>
                <w:sz w:val="20"/>
                <w:szCs w:val="20"/>
                <w:lang w:eastAsia="en-AU"/>
              </w:rPr>
            </w:pPr>
            <w:r w:rsidRPr="004C22F9">
              <w:rPr>
                <w:sz w:val="20"/>
                <w:szCs w:val="20"/>
                <w:lang w:eastAsia="en-AU"/>
              </w:rPr>
              <w:t>0.959</w:t>
            </w:r>
          </w:p>
        </w:tc>
      </w:tr>
      <w:tr w:rsidR="004C22F9" w:rsidRPr="004959D9" w14:paraId="42E08531" w14:textId="77777777" w:rsidTr="00DE02DB">
        <w:trPr>
          <w:trHeight w:val="288"/>
        </w:trPr>
        <w:tc>
          <w:tcPr>
            <w:tcW w:w="988" w:type="dxa"/>
            <w:noWrap/>
            <w:hideMark/>
          </w:tcPr>
          <w:p w14:paraId="77D4D595" w14:textId="77777777" w:rsidR="004C22F9" w:rsidRPr="004C22F9" w:rsidRDefault="004C22F9" w:rsidP="004C22F9">
            <w:pPr>
              <w:rPr>
                <w:sz w:val="20"/>
                <w:szCs w:val="20"/>
                <w:lang w:eastAsia="en-AU"/>
              </w:rPr>
            </w:pPr>
            <w:r w:rsidRPr="004C22F9">
              <w:rPr>
                <w:sz w:val="20"/>
                <w:szCs w:val="20"/>
                <w:lang w:eastAsia="en-AU"/>
              </w:rPr>
              <w:t>F72B</w:t>
            </w:r>
          </w:p>
        </w:tc>
        <w:tc>
          <w:tcPr>
            <w:tcW w:w="5953" w:type="dxa"/>
            <w:noWrap/>
            <w:hideMark/>
          </w:tcPr>
          <w:p w14:paraId="3B12B58F" w14:textId="77777777" w:rsidR="004C22F9" w:rsidRPr="004C22F9" w:rsidRDefault="004C22F9" w:rsidP="004C22F9">
            <w:pPr>
              <w:rPr>
                <w:sz w:val="20"/>
                <w:szCs w:val="20"/>
                <w:lang w:eastAsia="en-AU"/>
              </w:rPr>
            </w:pPr>
            <w:r w:rsidRPr="004C22F9">
              <w:rPr>
                <w:sz w:val="20"/>
                <w:szCs w:val="20"/>
                <w:lang w:eastAsia="en-AU"/>
              </w:rPr>
              <w:t>Unstable Angina, Minor Complexity</w:t>
            </w:r>
          </w:p>
        </w:tc>
        <w:tc>
          <w:tcPr>
            <w:tcW w:w="1486" w:type="dxa"/>
            <w:noWrap/>
            <w:hideMark/>
          </w:tcPr>
          <w:p w14:paraId="57CC063D" w14:textId="77777777" w:rsidR="004C22F9" w:rsidRPr="004C22F9" w:rsidRDefault="004C22F9" w:rsidP="00B379D4">
            <w:pPr>
              <w:jc w:val="center"/>
              <w:rPr>
                <w:sz w:val="20"/>
                <w:szCs w:val="20"/>
                <w:lang w:eastAsia="en-AU"/>
              </w:rPr>
            </w:pPr>
            <w:r w:rsidRPr="004C22F9">
              <w:rPr>
                <w:sz w:val="20"/>
                <w:szCs w:val="20"/>
                <w:lang w:eastAsia="en-AU"/>
              </w:rPr>
              <w:t>2.024</w:t>
            </w:r>
          </w:p>
        </w:tc>
        <w:tc>
          <w:tcPr>
            <w:tcW w:w="1486" w:type="dxa"/>
            <w:noWrap/>
            <w:hideMark/>
          </w:tcPr>
          <w:p w14:paraId="49184374" w14:textId="77777777" w:rsidR="004C22F9" w:rsidRPr="004C22F9" w:rsidRDefault="004C22F9" w:rsidP="00B379D4">
            <w:pPr>
              <w:jc w:val="center"/>
              <w:rPr>
                <w:sz w:val="20"/>
                <w:szCs w:val="20"/>
                <w:lang w:eastAsia="en-AU"/>
              </w:rPr>
            </w:pPr>
            <w:r w:rsidRPr="004C22F9">
              <w:rPr>
                <w:sz w:val="20"/>
                <w:szCs w:val="20"/>
                <w:lang w:eastAsia="en-AU"/>
              </w:rPr>
              <w:t>0.549</w:t>
            </w:r>
          </w:p>
        </w:tc>
      </w:tr>
      <w:tr w:rsidR="004C22F9" w:rsidRPr="004959D9" w14:paraId="4B4E4497" w14:textId="77777777" w:rsidTr="00DE02DB">
        <w:trPr>
          <w:trHeight w:val="288"/>
        </w:trPr>
        <w:tc>
          <w:tcPr>
            <w:tcW w:w="988" w:type="dxa"/>
            <w:noWrap/>
            <w:hideMark/>
          </w:tcPr>
          <w:p w14:paraId="3A6290A7" w14:textId="77777777" w:rsidR="004C22F9" w:rsidRPr="004C22F9" w:rsidRDefault="004C22F9" w:rsidP="004C22F9">
            <w:pPr>
              <w:rPr>
                <w:sz w:val="20"/>
                <w:szCs w:val="20"/>
                <w:lang w:eastAsia="en-AU"/>
              </w:rPr>
            </w:pPr>
            <w:r w:rsidRPr="004C22F9">
              <w:rPr>
                <w:sz w:val="20"/>
                <w:szCs w:val="20"/>
                <w:lang w:eastAsia="en-AU"/>
              </w:rPr>
              <w:t>F73A</w:t>
            </w:r>
          </w:p>
        </w:tc>
        <w:tc>
          <w:tcPr>
            <w:tcW w:w="5953" w:type="dxa"/>
            <w:noWrap/>
            <w:hideMark/>
          </w:tcPr>
          <w:p w14:paraId="72542710" w14:textId="77777777" w:rsidR="004C22F9" w:rsidRPr="004C22F9" w:rsidRDefault="004C22F9" w:rsidP="004C22F9">
            <w:pPr>
              <w:rPr>
                <w:sz w:val="20"/>
                <w:szCs w:val="20"/>
                <w:lang w:eastAsia="en-AU"/>
              </w:rPr>
            </w:pPr>
            <w:r w:rsidRPr="004C22F9">
              <w:rPr>
                <w:sz w:val="20"/>
                <w:szCs w:val="20"/>
                <w:lang w:eastAsia="en-AU"/>
              </w:rPr>
              <w:t>Syncope and Collapse, Major Complexity</w:t>
            </w:r>
          </w:p>
        </w:tc>
        <w:tc>
          <w:tcPr>
            <w:tcW w:w="1486" w:type="dxa"/>
            <w:noWrap/>
            <w:hideMark/>
          </w:tcPr>
          <w:p w14:paraId="216B8D32" w14:textId="77777777" w:rsidR="004C22F9" w:rsidRPr="004C22F9" w:rsidRDefault="004C22F9" w:rsidP="00B379D4">
            <w:pPr>
              <w:jc w:val="center"/>
              <w:rPr>
                <w:sz w:val="20"/>
                <w:szCs w:val="20"/>
                <w:lang w:eastAsia="en-AU"/>
              </w:rPr>
            </w:pPr>
            <w:r w:rsidRPr="004C22F9">
              <w:rPr>
                <w:sz w:val="20"/>
                <w:szCs w:val="20"/>
                <w:lang w:eastAsia="en-AU"/>
              </w:rPr>
              <w:t>1.245</w:t>
            </w:r>
          </w:p>
        </w:tc>
        <w:tc>
          <w:tcPr>
            <w:tcW w:w="1486" w:type="dxa"/>
            <w:noWrap/>
            <w:hideMark/>
          </w:tcPr>
          <w:p w14:paraId="36147EB9" w14:textId="77777777" w:rsidR="004C22F9" w:rsidRPr="004C22F9" w:rsidRDefault="004C22F9" w:rsidP="00B379D4">
            <w:pPr>
              <w:jc w:val="center"/>
              <w:rPr>
                <w:sz w:val="20"/>
                <w:szCs w:val="20"/>
                <w:lang w:eastAsia="en-AU"/>
              </w:rPr>
            </w:pPr>
            <w:r w:rsidRPr="004C22F9">
              <w:rPr>
                <w:sz w:val="20"/>
                <w:szCs w:val="20"/>
                <w:lang w:eastAsia="en-AU"/>
              </w:rPr>
              <w:t>1.533</w:t>
            </w:r>
          </w:p>
        </w:tc>
      </w:tr>
      <w:tr w:rsidR="004C22F9" w:rsidRPr="004959D9" w14:paraId="7B63DBCD" w14:textId="77777777" w:rsidTr="00DE02DB">
        <w:trPr>
          <w:trHeight w:val="288"/>
        </w:trPr>
        <w:tc>
          <w:tcPr>
            <w:tcW w:w="988" w:type="dxa"/>
            <w:noWrap/>
            <w:hideMark/>
          </w:tcPr>
          <w:p w14:paraId="14AA3657" w14:textId="77777777" w:rsidR="004C22F9" w:rsidRPr="004C22F9" w:rsidRDefault="004C22F9" w:rsidP="004C22F9">
            <w:pPr>
              <w:rPr>
                <w:sz w:val="20"/>
                <w:szCs w:val="20"/>
                <w:lang w:eastAsia="en-AU"/>
              </w:rPr>
            </w:pPr>
            <w:r w:rsidRPr="004C22F9">
              <w:rPr>
                <w:sz w:val="20"/>
                <w:szCs w:val="20"/>
                <w:lang w:eastAsia="en-AU"/>
              </w:rPr>
              <w:t>F73B</w:t>
            </w:r>
          </w:p>
        </w:tc>
        <w:tc>
          <w:tcPr>
            <w:tcW w:w="5953" w:type="dxa"/>
            <w:noWrap/>
            <w:hideMark/>
          </w:tcPr>
          <w:p w14:paraId="60F36725" w14:textId="77777777" w:rsidR="004C22F9" w:rsidRPr="004C22F9" w:rsidRDefault="004C22F9" w:rsidP="004C22F9">
            <w:pPr>
              <w:rPr>
                <w:sz w:val="20"/>
                <w:szCs w:val="20"/>
                <w:lang w:eastAsia="en-AU"/>
              </w:rPr>
            </w:pPr>
            <w:r w:rsidRPr="004C22F9">
              <w:rPr>
                <w:sz w:val="20"/>
                <w:szCs w:val="20"/>
                <w:lang w:eastAsia="en-AU"/>
              </w:rPr>
              <w:t>Syncope and Collapse, Minor Complexity</w:t>
            </w:r>
          </w:p>
        </w:tc>
        <w:tc>
          <w:tcPr>
            <w:tcW w:w="1486" w:type="dxa"/>
            <w:noWrap/>
            <w:hideMark/>
          </w:tcPr>
          <w:p w14:paraId="74C8D17A" w14:textId="77777777" w:rsidR="004C22F9" w:rsidRPr="004C22F9" w:rsidRDefault="004C22F9" w:rsidP="00B379D4">
            <w:pPr>
              <w:jc w:val="center"/>
              <w:rPr>
                <w:sz w:val="20"/>
                <w:szCs w:val="20"/>
                <w:lang w:eastAsia="en-AU"/>
              </w:rPr>
            </w:pPr>
            <w:r w:rsidRPr="004C22F9">
              <w:rPr>
                <w:sz w:val="20"/>
                <w:szCs w:val="20"/>
                <w:lang w:eastAsia="en-AU"/>
              </w:rPr>
              <w:t>0.497</w:t>
            </w:r>
          </w:p>
        </w:tc>
        <w:tc>
          <w:tcPr>
            <w:tcW w:w="1486" w:type="dxa"/>
            <w:noWrap/>
            <w:hideMark/>
          </w:tcPr>
          <w:p w14:paraId="571929C2" w14:textId="77777777" w:rsidR="004C22F9" w:rsidRPr="004C22F9" w:rsidRDefault="004C22F9" w:rsidP="00B379D4">
            <w:pPr>
              <w:jc w:val="center"/>
              <w:rPr>
                <w:sz w:val="20"/>
                <w:szCs w:val="20"/>
                <w:lang w:eastAsia="en-AU"/>
              </w:rPr>
            </w:pPr>
            <w:r w:rsidRPr="004C22F9">
              <w:rPr>
                <w:sz w:val="20"/>
                <w:szCs w:val="20"/>
                <w:lang w:eastAsia="en-AU"/>
              </w:rPr>
              <w:t>0.608</w:t>
            </w:r>
          </w:p>
        </w:tc>
      </w:tr>
      <w:tr w:rsidR="004C22F9" w:rsidRPr="004959D9" w14:paraId="5B15300A" w14:textId="77777777" w:rsidTr="00DE02DB">
        <w:trPr>
          <w:trHeight w:val="288"/>
        </w:trPr>
        <w:tc>
          <w:tcPr>
            <w:tcW w:w="988" w:type="dxa"/>
            <w:noWrap/>
            <w:hideMark/>
          </w:tcPr>
          <w:p w14:paraId="40F44FFE" w14:textId="77777777" w:rsidR="004C22F9" w:rsidRPr="004C22F9" w:rsidRDefault="004C22F9" w:rsidP="004C22F9">
            <w:pPr>
              <w:rPr>
                <w:sz w:val="20"/>
                <w:szCs w:val="20"/>
                <w:lang w:eastAsia="en-AU"/>
              </w:rPr>
            </w:pPr>
            <w:r w:rsidRPr="004C22F9">
              <w:rPr>
                <w:sz w:val="20"/>
                <w:szCs w:val="20"/>
                <w:lang w:eastAsia="en-AU"/>
              </w:rPr>
              <w:t>F74A</w:t>
            </w:r>
          </w:p>
        </w:tc>
        <w:tc>
          <w:tcPr>
            <w:tcW w:w="5953" w:type="dxa"/>
            <w:noWrap/>
            <w:hideMark/>
          </w:tcPr>
          <w:p w14:paraId="77AD9B50" w14:textId="77777777" w:rsidR="004C22F9" w:rsidRPr="004C22F9" w:rsidRDefault="004C22F9" w:rsidP="004C22F9">
            <w:pPr>
              <w:rPr>
                <w:sz w:val="20"/>
                <w:szCs w:val="20"/>
                <w:lang w:eastAsia="en-AU"/>
              </w:rPr>
            </w:pPr>
            <w:r w:rsidRPr="004C22F9">
              <w:rPr>
                <w:sz w:val="20"/>
                <w:szCs w:val="20"/>
                <w:lang w:eastAsia="en-AU"/>
              </w:rPr>
              <w:t>Chest Pain, Major Complexity</w:t>
            </w:r>
          </w:p>
        </w:tc>
        <w:tc>
          <w:tcPr>
            <w:tcW w:w="1486" w:type="dxa"/>
            <w:noWrap/>
            <w:hideMark/>
          </w:tcPr>
          <w:p w14:paraId="5A2C364F" w14:textId="77777777" w:rsidR="004C22F9" w:rsidRPr="004C22F9" w:rsidRDefault="004C22F9" w:rsidP="00B379D4">
            <w:pPr>
              <w:jc w:val="center"/>
              <w:rPr>
                <w:sz w:val="20"/>
                <w:szCs w:val="20"/>
                <w:lang w:eastAsia="en-AU"/>
              </w:rPr>
            </w:pPr>
            <w:r w:rsidRPr="004C22F9">
              <w:rPr>
                <w:sz w:val="20"/>
                <w:szCs w:val="20"/>
                <w:lang w:eastAsia="en-AU"/>
              </w:rPr>
              <w:t>0.995</w:t>
            </w:r>
          </w:p>
        </w:tc>
        <w:tc>
          <w:tcPr>
            <w:tcW w:w="1486" w:type="dxa"/>
            <w:noWrap/>
            <w:hideMark/>
          </w:tcPr>
          <w:p w14:paraId="6D2C646A" w14:textId="77777777" w:rsidR="004C22F9" w:rsidRPr="004C22F9" w:rsidRDefault="004C22F9" w:rsidP="00B379D4">
            <w:pPr>
              <w:jc w:val="center"/>
              <w:rPr>
                <w:sz w:val="20"/>
                <w:szCs w:val="20"/>
                <w:lang w:eastAsia="en-AU"/>
              </w:rPr>
            </w:pPr>
            <w:r w:rsidRPr="004C22F9">
              <w:rPr>
                <w:sz w:val="20"/>
                <w:szCs w:val="20"/>
                <w:lang w:eastAsia="en-AU"/>
              </w:rPr>
              <w:t>0.665</w:t>
            </w:r>
          </w:p>
        </w:tc>
      </w:tr>
      <w:tr w:rsidR="004C22F9" w:rsidRPr="004959D9" w14:paraId="0B95AF91" w14:textId="77777777" w:rsidTr="00DE02DB">
        <w:trPr>
          <w:trHeight w:val="288"/>
        </w:trPr>
        <w:tc>
          <w:tcPr>
            <w:tcW w:w="988" w:type="dxa"/>
            <w:noWrap/>
            <w:hideMark/>
          </w:tcPr>
          <w:p w14:paraId="56E0E173" w14:textId="77777777" w:rsidR="004C22F9" w:rsidRPr="004C22F9" w:rsidRDefault="004C22F9" w:rsidP="004C22F9">
            <w:pPr>
              <w:rPr>
                <w:sz w:val="20"/>
                <w:szCs w:val="20"/>
                <w:lang w:eastAsia="en-AU"/>
              </w:rPr>
            </w:pPr>
            <w:r w:rsidRPr="004C22F9">
              <w:rPr>
                <w:sz w:val="20"/>
                <w:szCs w:val="20"/>
                <w:lang w:eastAsia="en-AU"/>
              </w:rPr>
              <w:t>F74B</w:t>
            </w:r>
          </w:p>
        </w:tc>
        <w:tc>
          <w:tcPr>
            <w:tcW w:w="5953" w:type="dxa"/>
            <w:noWrap/>
            <w:hideMark/>
          </w:tcPr>
          <w:p w14:paraId="0C35CF40" w14:textId="77777777" w:rsidR="004C22F9" w:rsidRPr="004C22F9" w:rsidRDefault="004C22F9" w:rsidP="004C22F9">
            <w:pPr>
              <w:rPr>
                <w:sz w:val="20"/>
                <w:szCs w:val="20"/>
                <w:lang w:eastAsia="en-AU"/>
              </w:rPr>
            </w:pPr>
            <w:r w:rsidRPr="004C22F9">
              <w:rPr>
                <w:sz w:val="20"/>
                <w:szCs w:val="20"/>
                <w:lang w:eastAsia="en-AU"/>
              </w:rPr>
              <w:t>Chest Pain, Minor Complexity</w:t>
            </w:r>
          </w:p>
        </w:tc>
        <w:tc>
          <w:tcPr>
            <w:tcW w:w="1486" w:type="dxa"/>
            <w:noWrap/>
            <w:hideMark/>
          </w:tcPr>
          <w:p w14:paraId="075C6EE5" w14:textId="77777777" w:rsidR="004C22F9" w:rsidRPr="004C22F9" w:rsidRDefault="004C22F9" w:rsidP="00B379D4">
            <w:pPr>
              <w:jc w:val="center"/>
              <w:rPr>
                <w:sz w:val="20"/>
                <w:szCs w:val="20"/>
                <w:lang w:eastAsia="en-AU"/>
              </w:rPr>
            </w:pPr>
            <w:r w:rsidRPr="004C22F9">
              <w:rPr>
                <w:sz w:val="20"/>
                <w:szCs w:val="20"/>
                <w:lang w:eastAsia="en-AU"/>
              </w:rPr>
              <w:t>0.157</w:t>
            </w:r>
          </w:p>
        </w:tc>
        <w:tc>
          <w:tcPr>
            <w:tcW w:w="1486" w:type="dxa"/>
            <w:noWrap/>
            <w:hideMark/>
          </w:tcPr>
          <w:p w14:paraId="0016F3DA" w14:textId="77777777" w:rsidR="004C22F9" w:rsidRPr="004C22F9" w:rsidRDefault="004C22F9" w:rsidP="00B379D4">
            <w:pPr>
              <w:jc w:val="center"/>
              <w:rPr>
                <w:sz w:val="20"/>
                <w:szCs w:val="20"/>
                <w:lang w:eastAsia="en-AU"/>
              </w:rPr>
            </w:pPr>
            <w:r w:rsidRPr="004C22F9">
              <w:rPr>
                <w:sz w:val="20"/>
                <w:szCs w:val="20"/>
                <w:lang w:eastAsia="en-AU"/>
              </w:rPr>
              <w:t>0.272</w:t>
            </w:r>
          </w:p>
        </w:tc>
      </w:tr>
      <w:tr w:rsidR="004C22F9" w:rsidRPr="004959D9" w14:paraId="114685E1" w14:textId="77777777" w:rsidTr="00DE02DB">
        <w:trPr>
          <w:trHeight w:val="288"/>
        </w:trPr>
        <w:tc>
          <w:tcPr>
            <w:tcW w:w="988" w:type="dxa"/>
            <w:noWrap/>
            <w:hideMark/>
          </w:tcPr>
          <w:p w14:paraId="087CF817" w14:textId="77777777" w:rsidR="004C22F9" w:rsidRPr="004C22F9" w:rsidRDefault="004C22F9" w:rsidP="004C22F9">
            <w:pPr>
              <w:rPr>
                <w:sz w:val="20"/>
                <w:szCs w:val="20"/>
                <w:lang w:eastAsia="en-AU"/>
              </w:rPr>
            </w:pPr>
            <w:r w:rsidRPr="004C22F9">
              <w:rPr>
                <w:sz w:val="20"/>
                <w:szCs w:val="20"/>
                <w:lang w:eastAsia="en-AU"/>
              </w:rPr>
              <w:t>F75A</w:t>
            </w:r>
          </w:p>
        </w:tc>
        <w:tc>
          <w:tcPr>
            <w:tcW w:w="5953" w:type="dxa"/>
            <w:noWrap/>
            <w:hideMark/>
          </w:tcPr>
          <w:p w14:paraId="3D464425" w14:textId="77777777" w:rsidR="004C22F9" w:rsidRPr="004C22F9" w:rsidRDefault="004C22F9" w:rsidP="004C22F9">
            <w:pPr>
              <w:rPr>
                <w:sz w:val="20"/>
                <w:szCs w:val="20"/>
                <w:lang w:eastAsia="en-AU"/>
              </w:rPr>
            </w:pPr>
            <w:r w:rsidRPr="004C22F9">
              <w:rPr>
                <w:sz w:val="20"/>
                <w:szCs w:val="20"/>
                <w:lang w:eastAsia="en-AU"/>
              </w:rPr>
              <w:t>Other Circulatory Disorders, Major Complexity</w:t>
            </w:r>
          </w:p>
        </w:tc>
        <w:tc>
          <w:tcPr>
            <w:tcW w:w="1486" w:type="dxa"/>
            <w:noWrap/>
            <w:hideMark/>
          </w:tcPr>
          <w:p w14:paraId="4BB11328" w14:textId="77777777" w:rsidR="004C22F9" w:rsidRPr="004C22F9" w:rsidRDefault="004C22F9" w:rsidP="00B379D4">
            <w:pPr>
              <w:jc w:val="center"/>
              <w:rPr>
                <w:sz w:val="20"/>
                <w:szCs w:val="20"/>
                <w:lang w:eastAsia="en-AU"/>
              </w:rPr>
            </w:pPr>
            <w:r w:rsidRPr="004C22F9">
              <w:rPr>
                <w:sz w:val="20"/>
                <w:szCs w:val="20"/>
                <w:lang w:eastAsia="en-AU"/>
              </w:rPr>
              <w:t>2.194</w:t>
            </w:r>
          </w:p>
        </w:tc>
        <w:tc>
          <w:tcPr>
            <w:tcW w:w="1486" w:type="dxa"/>
            <w:noWrap/>
            <w:hideMark/>
          </w:tcPr>
          <w:p w14:paraId="6338B361" w14:textId="77777777" w:rsidR="004C22F9" w:rsidRPr="004C22F9" w:rsidRDefault="004C22F9" w:rsidP="00B379D4">
            <w:pPr>
              <w:jc w:val="center"/>
              <w:rPr>
                <w:sz w:val="20"/>
                <w:szCs w:val="20"/>
                <w:lang w:eastAsia="en-AU"/>
              </w:rPr>
            </w:pPr>
            <w:r w:rsidRPr="004C22F9">
              <w:rPr>
                <w:sz w:val="20"/>
                <w:szCs w:val="20"/>
                <w:lang w:eastAsia="en-AU"/>
              </w:rPr>
              <w:t>2.161</w:t>
            </w:r>
          </w:p>
        </w:tc>
      </w:tr>
      <w:tr w:rsidR="004C22F9" w:rsidRPr="004959D9" w14:paraId="2B3DCFD0" w14:textId="77777777" w:rsidTr="00DE02DB">
        <w:trPr>
          <w:trHeight w:val="288"/>
        </w:trPr>
        <w:tc>
          <w:tcPr>
            <w:tcW w:w="988" w:type="dxa"/>
            <w:noWrap/>
            <w:hideMark/>
          </w:tcPr>
          <w:p w14:paraId="598AC2F5" w14:textId="77777777" w:rsidR="004C22F9" w:rsidRPr="004C22F9" w:rsidRDefault="004C22F9" w:rsidP="004C22F9">
            <w:pPr>
              <w:rPr>
                <w:sz w:val="20"/>
                <w:szCs w:val="20"/>
                <w:lang w:eastAsia="en-AU"/>
              </w:rPr>
            </w:pPr>
            <w:r w:rsidRPr="004C22F9">
              <w:rPr>
                <w:sz w:val="20"/>
                <w:szCs w:val="20"/>
                <w:lang w:eastAsia="en-AU"/>
              </w:rPr>
              <w:lastRenderedPageBreak/>
              <w:t>F75B</w:t>
            </w:r>
          </w:p>
        </w:tc>
        <w:tc>
          <w:tcPr>
            <w:tcW w:w="5953" w:type="dxa"/>
            <w:noWrap/>
            <w:hideMark/>
          </w:tcPr>
          <w:p w14:paraId="3B661003" w14:textId="77777777" w:rsidR="004C22F9" w:rsidRPr="004C22F9" w:rsidRDefault="004C22F9" w:rsidP="004C22F9">
            <w:pPr>
              <w:rPr>
                <w:sz w:val="20"/>
                <w:szCs w:val="20"/>
                <w:lang w:eastAsia="en-AU"/>
              </w:rPr>
            </w:pPr>
            <w:r w:rsidRPr="004C22F9">
              <w:rPr>
                <w:sz w:val="20"/>
                <w:szCs w:val="20"/>
                <w:lang w:eastAsia="en-AU"/>
              </w:rPr>
              <w:t>Other Circulatory Disorders, Minor Complexity</w:t>
            </w:r>
          </w:p>
        </w:tc>
        <w:tc>
          <w:tcPr>
            <w:tcW w:w="1486" w:type="dxa"/>
            <w:noWrap/>
            <w:hideMark/>
          </w:tcPr>
          <w:p w14:paraId="55812937" w14:textId="77777777" w:rsidR="004C22F9" w:rsidRPr="004C22F9" w:rsidRDefault="004C22F9" w:rsidP="00B379D4">
            <w:pPr>
              <w:jc w:val="center"/>
              <w:rPr>
                <w:sz w:val="20"/>
                <w:szCs w:val="20"/>
                <w:lang w:eastAsia="en-AU"/>
              </w:rPr>
            </w:pPr>
            <w:r w:rsidRPr="004C22F9">
              <w:rPr>
                <w:sz w:val="20"/>
                <w:szCs w:val="20"/>
                <w:lang w:eastAsia="en-AU"/>
              </w:rPr>
              <w:t>0.6</w:t>
            </w:r>
          </w:p>
        </w:tc>
        <w:tc>
          <w:tcPr>
            <w:tcW w:w="1486" w:type="dxa"/>
            <w:noWrap/>
            <w:hideMark/>
          </w:tcPr>
          <w:p w14:paraId="571712EC" w14:textId="77777777" w:rsidR="004C22F9" w:rsidRPr="004C22F9" w:rsidRDefault="004C22F9" w:rsidP="00B379D4">
            <w:pPr>
              <w:jc w:val="center"/>
              <w:rPr>
                <w:sz w:val="20"/>
                <w:szCs w:val="20"/>
                <w:lang w:eastAsia="en-AU"/>
              </w:rPr>
            </w:pPr>
            <w:r w:rsidRPr="004C22F9">
              <w:rPr>
                <w:sz w:val="20"/>
                <w:szCs w:val="20"/>
                <w:lang w:eastAsia="en-AU"/>
              </w:rPr>
              <w:t>0.667</w:t>
            </w:r>
          </w:p>
        </w:tc>
      </w:tr>
      <w:tr w:rsidR="004C22F9" w:rsidRPr="004959D9" w14:paraId="4EC63035" w14:textId="77777777" w:rsidTr="00DE02DB">
        <w:trPr>
          <w:trHeight w:val="288"/>
        </w:trPr>
        <w:tc>
          <w:tcPr>
            <w:tcW w:w="988" w:type="dxa"/>
            <w:noWrap/>
            <w:hideMark/>
          </w:tcPr>
          <w:p w14:paraId="7D5A1D80" w14:textId="77777777" w:rsidR="004C22F9" w:rsidRPr="004C22F9" w:rsidRDefault="004C22F9" w:rsidP="004C22F9">
            <w:pPr>
              <w:rPr>
                <w:sz w:val="20"/>
                <w:szCs w:val="20"/>
                <w:lang w:eastAsia="en-AU"/>
              </w:rPr>
            </w:pPr>
            <w:r w:rsidRPr="004C22F9">
              <w:rPr>
                <w:sz w:val="20"/>
                <w:szCs w:val="20"/>
                <w:lang w:eastAsia="en-AU"/>
              </w:rPr>
              <w:t>F76A</w:t>
            </w:r>
          </w:p>
        </w:tc>
        <w:tc>
          <w:tcPr>
            <w:tcW w:w="5953" w:type="dxa"/>
            <w:noWrap/>
            <w:hideMark/>
          </w:tcPr>
          <w:p w14:paraId="052AA786" w14:textId="77777777" w:rsidR="004C22F9" w:rsidRPr="004C22F9" w:rsidRDefault="004C22F9" w:rsidP="004C22F9">
            <w:pPr>
              <w:rPr>
                <w:sz w:val="20"/>
                <w:szCs w:val="20"/>
                <w:lang w:eastAsia="en-AU"/>
              </w:rPr>
            </w:pPr>
            <w:r w:rsidRPr="004C22F9">
              <w:rPr>
                <w:sz w:val="20"/>
                <w:szCs w:val="20"/>
                <w:lang w:eastAsia="en-AU"/>
              </w:rPr>
              <w:t>Arrhythmia, Cardiac Arrest and Conduction Disorders, Major Complexity</w:t>
            </w:r>
          </w:p>
        </w:tc>
        <w:tc>
          <w:tcPr>
            <w:tcW w:w="1486" w:type="dxa"/>
            <w:noWrap/>
            <w:hideMark/>
          </w:tcPr>
          <w:p w14:paraId="50696212" w14:textId="77777777" w:rsidR="004C22F9" w:rsidRPr="004C22F9" w:rsidRDefault="004C22F9" w:rsidP="00B379D4">
            <w:pPr>
              <w:jc w:val="center"/>
              <w:rPr>
                <w:sz w:val="20"/>
                <w:szCs w:val="20"/>
                <w:lang w:eastAsia="en-AU"/>
              </w:rPr>
            </w:pPr>
            <w:r w:rsidRPr="004C22F9">
              <w:rPr>
                <w:sz w:val="20"/>
                <w:szCs w:val="20"/>
                <w:lang w:eastAsia="en-AU"/>
              </w:rPr>
              <w:t>1.189</w:t>
            </w:r>
          </w:p>
        </w:tc>
        <w:tc>
          <w:tcPr>
            <w:tcW w:w="1486" w:type="dxa"/>
            <w:noWrap/>
            <w:hideMark/>
          </w:tcPr>
          <w:p w14:paraId="75E434B0" w14:textId="77777777" w:rsidR="004C22F9" w:rsidRPr="004C22F9" w:rsidRDefault="004C22F9" w:rsidP="00B379D4">
            <w:pPr>
              <w:jc w:val="center"/>
              <w:rPr>
                <w:sz w:val="20"/>
                <w:szCs w:val="20"/>
                <w:lang w:eastAsia="en-AU"/>
              </w:rPr>
            </w:pPr>
            <w:r w:rsidRPr="004C22F9">
              <w:rPr>
                <w:sz w:val="20"/>
                <w:szCs w:val="20"/>
                <w:lang w:eastAsia="en-AU"/>
              </w:rPr>
              <w:t>1.156</w:t>
            </w:r>
          </w:p>
        </w:tc>
      </w:tr>
      <w:tr w:rsidR="004C22F9" w:rsidRPr="004959D9" w14:paraId="25CACC97" w14:textId="77777777" w:rsidTr="00DE02DB">
        <w:trPr>
          <w:trHeight w:val="288"/>
        </w:trPr>
        <w:tc>
          <w:tcPr>
            <w:tcW w:w="988" w:type="dxa"/>
            <w:noWrap/>
            <w:hideMark/>
          </w:tcPr>
          <w:p w14:paraId="24344D3A" w14:textId="77777777" w:rsidR="004C22F9" w:rsidRPr="004C22F9" w:rsidRDefault="004C22F9" w:rsidP="004C22F9">
            <w:pPr>
              <w:rPr>
                <w:sz w:val="20"/>
                <w:szCs w:val="20"/>
                <w:lang w:eastAsia="en-AU"/>
              </w:rPr>
            </w:pPr>
            <w:r w:rsidRPr="004C22F9">
              <w:rPr>
                <w:sz w:val="20"/>
                <w:szCs w:val="20"/>
                <w:lang w:eastAsia="en-AU"/>
              </w:rPr>
              <w:t>F76B</w:t>
            </w:r>
          </w:p>
        </w:tc>
        <w:tc>
          <w:tcPr>
            <w:tcW w:w="5953" w:type="dxa"/>
            <w:noWrap/>
            <w:hideMark/>
          </w:tcPr>
          <w:p w14:paraId="05837A19" w14:textId="77777777" w:rsidR="004C22F9" w:rsidRPr="004C22F9" w:rsidRDefault="004C22F9" w:rsidP="004C22F9">
            <w:pPr>
              <w:rPr>
                <w:sz w:val="20"/>
                <w:szCs w:val="20"/>
                <w:lang w:eastAsia="en-AU"/>
              </w:rPr>
            </w:pPr>
            <w:r w:rsidRPr="004C22F9">
              <w:rPr>
                <w:sz w:val="20"/>
                <w:szCs w:val="20"/>
                <w:lang w:eastAsia="en-AU"/>
              </w:rPr>
              <w:t>Arrhythmia, Cardiac Arrest and Conduction Disorders, Minor Complexity</w:t>
            </w:r>
          </w:p>
        </w:tc>
        <w:tc>
          <w:tcPr>
            <w:tcW w:w="1486" w:type="dxa"/>
            <w:noWrap/>
            <w:hideMark/>
          </w:tcPr>
          <w:p w14:paraId="1FEFC443" w14:textId="77777777" w:rsidR="004C22F9" w:rsidRPr="004C22F9" w:rsidRDefault="004C22F9" w:rsidP="00B379D4">
            <w:pPr>
              <w:jc w:val="center"/>
              <w:rPr>
                <w:sz w:val="20"/>
                <w:szCs w:val="20"/>
                <w:lang w:eastAsia="en-AU"/>
              </w:rPr>
            </w:pPr>
            <w:r w:rsidRPr="004C22F9">
              <w:rPr>
                <w:sz w:val="20"/>
                <w:szCs w:val="20"/>
                <w:lang w:eastAsia="en-AU"/>
              </w:rPr>
              <w:t>0.342</w:t>
            </w:r>
          </w:p>
        </w:tc>
        <w:tc>
          <w:tcPr>
            <w:tcW w:w="1486" w:type="dxa"/>
            <w:noWrap/>
            <w:hideMark/>
          </w:tcPr>
          <w:p w14:paraId="4C48F423" w14:textId="77777777" w:rsidR="004C22F9" w:rsidRPr="004C22F9" w:rsidRDefault="004C22F9" w:rsidP="00B379D4">
            <w:pPr>
              <w:jc w:val="center"/>
              <w:rPr>
                <w:sz w:val="20"/>
                <w:szCs w:val="20"/>
                <w:lang w:eastAsia="en-AU"/>
              </w:rPr>
            </w:pPr>
            <w:r w:rsidRPr="004C22F9">
              <w:rPr>
                <w:sz w:val="20"/>
                <w:szCs w:val="20"/>
                <w:lang w:eastAsia="en-AU"/>
              </w:rPr>
              <w:t>1.099</w:t>
            </w:r>
          </w:p>
        </w:tc>
      </w:tr>
      <w:tr w:rsidR="004C22F9" w:rsidRPr="004959D9" w14:paraId="66CB2455" w14:textId="77777777" w:rsidTr="00DE02DB">
        <w:trPr>
          <w:trHeight w:val="288"/>
        </w:trPr>
        <w:tc>
          <w:tcPr>
            <w:tcW w:w="988" w:type="dxa"/>
            <w:noWrap/>
            <w:hideMark/>
          </w:tcPr>
          <w:p w14:paraId="70178994" w14:textId="77777777" w:rsidR="004C22F9" w:rsidRPr="004C22F9" w:rsidRDefault="004C22F9" w:rsidP="004C22F9">
            <w:pPr>
              <w:rPr>
                <w:sz w:val="20"/>
                <w:szCs w:val="20"/>
                <w:lang w:eastAsia="en-AU"/>
              </w:rPr>
            </w:pPr>
            <w:r w:rsidRPr="004C22F9">
              <w:rPr>
                <w:sz w:val="20"/>
                <w:szCs w:val="20"/>
                <w:lang w:eastAsia="en-AU"/>
              </w:rPr>
              <w:t>G01A</w:t>
            </w:r>
          </w:p>
        </w:tc>
        <w:tc>
          <w:tcPr>
            <w:tcW w:w="5953" w:type="dxa"/>
            <w:noWrap/>
            <w:hideMark/>
          </w:tcPr>
          <w:p w14:paraId="5205F2F8" w14:textId="77777777" w:rsidR="004C22F9" w:rsidRPr="004C22F9" w:rsidRDefault="004C22F9" w:rsidP="004C22F9">
            <w:pPr>
              <w:rPr>
                <w:sz w:val="20"/>
                <w:szCs w:val="20"/>
                <w:lang w:eastAsia="en-AU"/>
              </w:rPr>
            </w:pPr>
            <w:r w:rsidRPr="004C22F9">
              <w:rPr>
                <w:sz w:val="20"/>
                <w:szCs w:val="20"/>
                <w:lang w:eastAsia="en-AU"/>
              </w:rPr>
              <w:t>Rectal Resection, Major Complexity</w:t>
            </w:r>
          </w:p>
        </w:tc>
        <w:tc>
          <w:tcPr>
            <w:tcW w:w="1486" w:type="dxa"/>
            <w:noWrap/>
            <w:hideMark/>
          </w:tcPr>
          <w:p w14:paraId="4946E5D7" w14:textId="77777777" w:rsidR="004C22F9" w:rsidRPr="004C22F9" w:rsidRDefault="004C22F9" w:rsidP="00B379D4">
            <w:pPr>
              <w:jc w:val="center"/>
              <w:rPr>
                <w:sz w:val="20"/>
                <w:szCs w:val="20"/>
                <w:lang w:eastAsia="en-AU"/>
              </w:rPr>
            </w:pPr>
            <w:r w:rsidRPr="004C22F9">
              <w:rPr>
                <w:sz w:val="20"/>
                <w:szCs w:val="20"/>
                <w:lang w:eastAsia="en-AU"/>
              </w:rPr>
              <w:t>9.757</w:t>
            </w:r>
          </w:p>
        </w:tc>
        <w:tc>
          <w:tcPr>
            <w:tcW w:w="1486" w:type="dxa"/>
            <w:noWrap/>
            <w:hideMark/>
          </w:tcPr>
          <w:p w14:paraId="3FEC4977" w14:textId="77777777" w:rsidR="004C22F9" w:rsidRPr="004C22F9" w:rsidRDefault="004C22F9" w:rsidP="00B379D4">
            <w:pPr>
              <w:jc w:val="center"/>
              <w:rPr>
                <w:sz w:val="20"/>
                <w:szCs w:val="20"/>
                <w:lang w:eastAsia="en-AU"/>
              </w:rPr>
            </w:pPr>
            <w:r w:rsidRPr="004C22F9">
              <w:rPr>
                <w:sz w:val="20"/>
                <w:szCs w:val="20"/>
                <w:lang w:eastAsia="en-AU"/>
              </w:rPr>
              <w:t>11.054</w:t>
            </w:r>
          </w:p>
        </w:tc>
      </w:tr>
      <w:tr w:rsidR="004C22F9" w:rsidRPr="004959D9" w14:paraId="54117F51" w14:textId="77777777" w:rsidTr="00DE02DB">
        <w:trPr>
          <w:trHeight w:val="288"/>
        </w:trPr>
        <w:tc>
          <w:tcPr>
            <w:tcW w:w="988" w:type="dxa"/>
            <w:noWrap/>
            <w:hideMark/>
          </w:tcPr>
          <w:p w14:paraId="1A3DC35F" w14:textId="77777777" w:rsidR="004C22F9" w:rsidRPr="004C22F9" w:rsidRDefault="004C22F9" w:rsidP="004C22F9">
            <w:pPr>
              <w:rPr>
                <w:sz w:val="20"/>
                <w:szCs w:val="20"/>
                <w:lang w:eastAsia="en-AU"/>
              </w:rPr>
            </w:pPr>
            <w:r w:rsidRPr="004C22F9">
              <w:rPr>
                <w:sz w:val="20"/>
                <w:szCs w:val="20"/>
                <w:lang w:eastAsia="en-AU"/>
              </w:rPr>
              <w:t>G01B</w:t>
            </w:r>
          </w:p>
        </w:tc>
        <w:tc>
          <w:tcPr>
            <w:tcW w:w="5953" w:type="dxa"/>
            <w:noWrap/>
            <w:hideMark/>
          </w:tcPr>
          <w:p w14:paraId="4E7CDBF8" w14:textId="77777777" w:rsidR="004C22F9" w:rsidRPr="004C22F9" w:rsidRDefault="004C22F9" w:rsidP="004C22F9">
            <w:pPr>
              <w:rPr>
                <w:sz w:val="20"/>
                <w:szCs w:val="20"/>
                <w:lang w:eastAsia="en-AU"/>
              </w:rPr>
            </w:pPr>
            <w:r w:rsidRPr="004C22F9">
              <w:rPr>
                <w:sz w:val="20"/>
                <w:szCs w:val="20"/>
                <w:lang w:eastAsia="en-AU"/>
              </w:rPr>
              <w:t>Rectal Resection, Intermediate Complexity</w:t>
            </w:r>
          </w:p>
        </w:tc>
        <w:tc>
          <w:tcPr>
            <w:tcW w:w="1486" w:type="dxa"/>
            <w:noWrap/>
            <w:hideMark/>
          </w:tcPr>
          <w:p w14:paraId="270F855F" w14:textId="77777777" w:rsidR="004C22F9" w:rsidRPr="004C22F9" w:rsidRDefault="004C22F9" w:rsidP="00B379D4">
            <w:pPr>
              <w:jc w:val="center"/>
              <w:rPr>
                <w:sz w:val="20"/>
                <w:szCs w:val="20"/>
                <w:lang w:eastAsia="en-AU"/>
              </w:rPr>
            </w:pPr>
            <w:r w:rsidRPr="004C22F9">
              <w:rPr>
                <w:sz w:val="20"/>
                <w:szCs w:val="20"/>
                <w:lang w:eastAsia="en-AU"/>
              </w:rPr>
              <w:t>6.332</w:t>
            </w:r>
          </w:p>
        </w:tc>
        <w:tc>
          <w:tcPr>
            <w:tcW w:w="1486" w:type="dxa"/>
            <w:noWrap/>
            <w:hideMark/>
          </w:tcPr>
          <w:p w14:paraId="197C63E8" w14:textId="77777777" w:rsidR="004C22F9" w:rsidRPr="004C22F9" w:rsidRDefault="004C22F9" w:rsidP="00B379D4">
            <w:pPr>
              <w:jc w:val="center"/>
              <w:rPr>
                <w:sz w:val="20"/>
                <w:szCs w:val="20"/>
                <w:lang w:eastAsia="en-AU"/>
              </w:rPr>
            </w:pPr>
            <w:r w:rsidRPr="004C22F9">
              <w:rPr>
                <w:sz w:val="20"/>
                <w:szCs w:val="20"/>
                <w:lang w:eastAsia="en-AU"/>
              </w:rPr>
              <w:t>5.779</w:t>
            </w:r>
          </w:p>
        </w:tc>
      </w:tr>
      <w:tr w:rsidR="004C22F9" w:rsidRPr="004959D9" w14:paraId="08F9B8EF" w14:textId="77777777" w:rsidTr="00DE02DB">
        <w:trPr>
          <w:trHeight w:val="288"/>
        </w:trPr>
        <w:tc>
          <w:tcPr>
            <w:tcW w:w="988" w:type="dxa"/>
            <w:noWrap/>
            <w:hideMark/>
          </w:tcPr>
          <w:p w14:paraId="3E4E1D91" w14:textId="77777777" w:rsidR="004C22F9" w:rsidRPr="004C22F9" w:rsidRDefault="004C22F9" w:rsidP="004C22F9">
            <w:pPr>
              <w:rPr>
                <w:sz w:val="20"/>
                <w:szCs w:val="20"/>
                <w:lang w:eastAsia="en-AU"/>
              </w:rPr>
            </w:pPr>
            <w:r w:rsidRPr="004C22F9">
              <w:rPr>
                <w:sz w:val="20"/>
                <w:szCs w:val="20"/>
                <w:lang w:eastAsia="en-AU"/>
              </w:rPr>
              <w:t>G01C</w:t>
            </w:r>
          </w:p>
        </w:tc>
        <w:tc>
          <w:tcPr>
            <w:tcW w:w="5953" w:type="dxa"/>
            <w:noWrap/>
            <w:hideMark/>
          </w:tcPr>
          <w:p w14:paraId="55D12708" w14:textId="77777777" w:rsidR="004C22F9" w:rsidRPr="004C22F9" w:rsidRDefault="004C22F9" w:rsidP="004C22F9">
            <w:pPr>
              <w:rPr>
                <w:sz w:val="20"/>
                <w:szCs w:val="20"/>
                <w:lang w:eastAsia="en-AU"/>
              </w:rPr>
            </w:pPr>
            <w:r w:rsidRPr="004C22F9">
              <w:rPr>
                <w:sz w:val="20"/>
                <w:szCs w:val="20"/>
                <w:lang w:eastAsia="en-AU"/>
              </w:rPr>
              <w:t>Rectal Resection, Minor Complexity</w:t>
            </w:r>
          </w:p>
        </w:tc>
        <w:tc>
          <w:tcPr>
            <w:tcW w:w="1486" w:type="dxa"/>
            <w:noWrap/>
            <w:hideMark/>
          </w:tcPr>
          <w:p w14:paraId="53D33233" w14:textId="77777777" w:rsidR="004C22F9" w:rsidRPr="004C22F9" w:rsidRDefault="004C22F9" w:rsidP="00B379D4">
            <w:pPr>
              <w:jc w:val="center"/>
              <w:rPr>
                <w:sz w:val="20"/>
                <w:szCs w:val="20"/>
                <w:lang w:eastAsia="en-AU"/>
              </w:rPr>
            </w:pPr>
            <w:r w:rsidRPr="004C22F9">
              <w:rPr>
                <w:sz w:val="20"/>
                <w:szCs w:val="20"/>
                <w:lang w:eastAsia="en-AU"/>
              </w:rPr>
              <w:t>7.286</w:t>
            </w:r>
          </w:p>
        </w:tc>
        <w:tc>
          <w:tcPr>
            <w:tcW w:w="1486" w:type="dxa"/>
            <w:noWrap/>
            <w:hideMark/>
          </w:tcPr>
          <w:p w14:paraId="6839B5A0" w14:textId="77777777" w:rsidR="004C22F9" w:rsidRPr="004C22F9" w:rsidRDefault="004C22F9" w:rsidP="00B379D4">
            <w:pPr>
              <w:jc w:val="center"/>
              <w:rPr>
                <w:sz w:val="20"/>
                <w:szCs w:val="20"/>
                <w:lang w:eastAsia="en-AU"/>
              </w:rPr>
            </w:pPr>
            <w:r w:rsidRPr="004C22F9">
              <w:rPr>
                <w:sz w:val="20"/>
                <w:szCs w:val="20"/>
                <w:lang w:eastAsia="en-AU"/>
              </w:rPr>
              <w:t>4.483</w:t>
            </w:r>
          </w:p>
        </w:tc>
      </w:tr>
      <w:tr w:rsidR="004C22F9" w:rsidRPr="004959D9" w14:paraId="1AB61EA8" w14:textId="77777777" w:rsidTr="00DE02DB">
        <w:trPr>
          <w:trHeight w:val="288"/>
        </w:trPr>
        <w:tc>
          <w:tcPr>
            <w:tcW w:w="988" w:type="dxa"/>
            <w:noWrap/>
            <w:hideMark/>
          </w:tcPr>
          <w:p w14:paraId="6F385B53" w14:textId="77777777" w:rsidR="004C22F9" w:rsidRPr="004C22F9" w:rsidRDefault="004C22F9" w:rsidP="004C22F9">
            <w:pPr>
              <w:rPr>
                <w:sz w:val="20"/>
                <w:szCs w:val="20"/>
                <w:lang w:eastAsia="en-AU"/>
              </w:rPr>
            </w:pPr>
            <w:r w:rsidRPr="004C22F9">
              <w:rPr>
                <w:sz w:val="20"/>
                <w:szCs w:val="20"/>
                <w:lang w:eastAsia="en-AU"/>
              </w:rPr>
              <w:t>G02A</w:t>
            </w:r>
          </w:p>
        </w:tc>
        <w:tc>
          <w:tcPr>
            <w:tcW w:w="5953" w:type="dxa"/>
            <w:noWrap/>
            <w:hideMark/>
          </w:tcPr>
          <w:p w14:paraId="60146953" w14:textId="77777777" w:rsidR="004C22F9" w:rsidRPr="004C22F9" w:rsidRDefault="004C22F9" w:rsidP="004C22F9">
            <w:pPr>
              <w:rPr>
                <w:sz w:val="20"/>
                <w:szCs w:val="20"/>
                <w:lang w:eastAsia="en-AU"/>
              </w:rPr>
            </w:pPr>
            <w:r w:rsidRPr="004C22F9">
              <w:rPr>
                <w:sz w:val="20"/>
                <w:szCs w:val="20"/>
                <w:lang w:eastAsia="en-AU"/>
              </w:rPr>
              <w:t>Major Small and Large Bowel Interventions, Major Complexity</w:t>
            </w:r>
          </w:p>
        </w:tc>
        <w:tc>
          <w:tcPr>
            <w:tcW w:w="1486" w:type="dxa"/>
            <w:noWrap/>
            <w:hideMark/>
          </w:tcPr>
          <w:p w14:paraId="0A197DD5" w14:textId="77777777" w:rsidR="004C22F9" w:rsidRPr="004C22F9" w:rsidRDefault="004C22F9" w:rsidP="00B379D4">
            <w:pPr>
              <w:jc w:val="center"/>
              <w:rPr>
                <w:sz w:val="20"/>
                <w:szCs w:val="20"/>
                <w:lang w:eastAsia="en-AU"/>
              </w:rPr>
            </w:pPr>
            <w:r w:rsidRPr="004C22F9">
              <w:rPr>
                <w:sz w:val="20"/>
                <w:szCs w:val="20"/>
                <w:lang w:eastAsia="en-AU"/>
              </w:rPr>
              <w:t>9.757</w:t>
            </w:r>
          </w:p>
        </w:tc>
        <w:tc>
          <w:tcPr>
            <w:tcW w:w="1486" w:type="dxa"/>
            <w:noWrap/>
            <w:hideMark/>
          </w:tcPr>
          <w:p w14:paraId="0EFCFE58" w14:textId="77777777" w:rsidR="004C22F9" w:rsidRPr="004C22F9" w:rsidRDefault="004C22F9" w:rsidP="00B379D4">
            <w:pPr>
              <w:jc w:val="center"/>
              <w:rPr>
                <w:sz w:val="20"/>
                <w:szCs w:val="20"/>
                <w:lang w:eastAsia="en-AU"/>
              </w:rPr>
            </w:pPr>
            <w:r w:rsidRPr="004C22F9">
              <w:rPr>
                <w:sz w:val="20"/>
                <w:szCs w:val="20"/>
                <w:lang w:eastAsia="en-AU"/>
              </w:rPr>
              <w:t>8.956</w:t>
            </w:r>
          </w:p>
        </w:tc>
      </w:tr>
      <w:tr w:rsidR="004C22F9" w:rsidRPr="004959D9" w14:paraId="42666904" w14:textId="77777777" w:rsidTr="00DE02DB">
        <w:trPr>
          <w:trHeight w:val="288"/>
        </w:trPr>
        <w:tc>
          <w:tcPr>
            <w:tcW w:w="988" w:type="dxa"/>
            <w:noWrap/>
            <w:hideMark/>
          </w:tcPr>
          <w:p w14:paraId="57C2DEB5" w14:textId="77777777" w:rsidR="004C22F9" w:rsidRPr="004C22F9" w:rsidRDefault="004C22F9" w:rsidP="004C22F9">
            <w:pPr>
              <w:rPr>
                <w:sz w:val="20"/>
                <w:szCs w:val="20"/>
                <w:lang w:eastAsia="en-AU"/>
              </w:rPr>
            </w:pPr>
            <w:r w:rsidRPr="004C22F9">
              <w:rPr>
                <w:sz w:val="20"/>
                <w:szCs w:val="20"/>
                <w:lang w:eastAsia="en-AU"/>
              </w:rPr>
              <w:t>G02B</w:t>
            </w:r>
          </w:p>
        </w:tc>
        <w:tc>
          <w:tcPr>
            <w:tcW w:w="5953" w:type="dxa"/>
            <w:noWrap/>
            <w:hideMark/>
          </w:tcPr>
          <w:p w14:paraId="69E6B120" w14:textId="77777777" w:rsidR="004C22F9" w:rsidRPr="004C22F9" w:rsidRDefault="004C22F9" w:rsidP="004C22F9">
            <w:pPr>
              <w:rPr>
                <w:sz w:val="20"/>
                <w:szCs w:val="20"/>
                <w:lang w:eastAsia="en-AU"/>
              </w:rPr>
            </w:pPr>
            <w:r w:rsidRPr="004C22F9">
              <w:rPr>
                <w:sz w:val="20"/>
                <w:szCs w:val="20"/>
                <w:lang w:eastAsia="en-AU"/>
              </w:rPr>
              <w:t>Major Small and Large Bowel Interventions, Intermediate Complexity</w:t>
            </w:r>
          </w:p>
        </w:tc>
        <w:tc>
          <w:tcPr>
            <w:tcW w:w="1486" w:type="dxa"/>
            <w:noWrap/>
            <w:hideMark/>
          </w:tcPr>
          <w:p w14:paraId="5225FDA1" w14:textId="77777777" w:rsidR="004C22F9" w:rsidRPr="004C22F9" w:rsidRDefault="004C22F9" w:rsidP="00B379D4">
            <w:pPr>
              <w:jc w:val="center"/>
              <w:rPr>
                <w:sz w:val="20"/>
                <w:szCs w:val="20"/>
                <w:lang w:eastAsia="en-AU"/>
              </w:rPr>
            </w:pPr>
            <w:r w:rsidRPr="004C22F9">
              <w:rPr>
                <w:sz w:val="20"/>
                <w:szCs w:val="20"/>
                <w:lang w:eastAsia="en-AU"/>
              </w:rPr>
              <w:t>4.904</w:t>
            </w:r>
          </w:p>
        </w:tc>
        <w:tc>
          <w:tcPr>
            <w:tcW w:w="1486" w:type="dxa"/>
            <w:noWrap/>
            <w:hideMark/>
          </w:tcPr>
          <w:p w14:paraId="167FDDA3" w14:textId="77777777" w:rsidR="004C22F9" w:rsidRPr="004C22F9" w:rsidRDefault="004C22F9" w:rsidP="00B379D4">
            <w:pPr>
              <w:jc w:val="center"/>
              <w:rPr>
                <w:sz w:val="20"/>
                <w:szCs w:val="20"/>
                <w:lang w:eastAsia="en-AU"/>
              </w:rPr>
            </w:pPr>
            <w:r w:rsidRPr="004C22F9">
              <w:rPr>
                <w:sz w:val="20"/>
                <w:szCs w:val="20"/>
                <w:lang w:eastAsia="en-AU"/>
              </w:rPr>
              <w:t>4.933</w:t>
            </w:r>
          </w:p>
        </w:tc>
      </w:tr>
      <w:tr w:rsidR="004C22F9" w:rsidRPr="004959D9" w14:paraId="477F6FDC" w14:textId="77777777" w:rsidTr="00DE02DB">
        <w:trPr>
          <w:trHeight w:val="288"/>
        </w:trPr>
        <w:tc>
          <w:tcPr>
            <w:tcW w:w="988" w:type="dxa"/>
            <w:noWrap/>
            <w:hideMark/>
          </w:tcPr>
          <w:p w14:paraId="6DD79E22" w14:textId="77777777" w:rsidR="004C22F9" w:rsidRPr="004C22F9" w:rsidRDefault="004C22F9" w:rsidP="004C22F9">
            <w:pPr>
              <w:rPr>
                <w:sz w:val="20"/>
                <w:szCs w:val="20"/>
                <w:lang w:eastAsia="en-AU"/>
              </w:rPr>
            </w:pPr>
            <w:r w:rsidRPr="004C22F9">
              <w:rPr>
                <w:sz w:val="20"/>
                <w:szCs w:val="20"/>
                <w:lang w:eastAsia="en-AU"/>
              </w:rPr>
              <w:t>G02C</w:t>
            </w:r>
          </w:p>
        </w:tc>
        <w:tc>
          <w:tcPr>
            <w:tcW w:w="5953" w:type="dxa"/>
            <w:noWrap/>
            <w:hideMark/>
          </w:tcPr>
          <w:p w14:paraId="03DA7CD6" w14:textId="77777777" w:rsidR="004C22F9" w:rsidRPr="004C22F9" w:rsidRDefault="004C22F9" w:rsidP="004C22F9">
            <w:pPr>
              <w:rPr>
                <w:sz w:val="20"/>
                <w:szCs w:val="20"/>
                <w:lang w:eastAsia="en-AU"/>
              </w:rPr>
            </w:pPr>
            <w:r w:rsidRPr="004C22F9">
              <w:rPr>
                <w:sz w:val="20"/>
                <w:szCs w:val="20"/>
                <w:lang w:eastAsia="en-AU"/>
              </w:rPr>
              <w:t>Major Small and Large Bowel Interventions, Minor Complexity</w:t>
            </w:r>
          </w:p>
        </w:tc>
        <w:tc>
          <w:tcPr>
            <w:tcW w:w="1486" w:type="dxa"/>
            <w:noWrap/>
            <w:hideMark/>
          </w:tcPr>
          <w:p w14:paraId="6FF3C23B" w14:textId="77777777" w:rsidR="004C22F9" w:rsidRPr="004C22F9" w:rsidRDefault="004C22F9" w:rsidP="00B379D4">
            <w:pPr>
              <w:jc w:val="center"/>
              <w:rPr>
                <w:sz w:val="20"/>
                <w:szCs w:val="20"/>
                <w:lang w:eastAsia="en-AU"/>
              </w:rPr>
            </w:pPr>
            <w:r w:rsidRPr="004C22F9">
              <w:rPr>
                <w:sz w:val="20"/>
                <w:szCs w:val="20"/>
                <w:lang w:eastAsia="en-AU"/>
              </w:rPr>
              <w:t>3.117</w:t>
            </w:r>
          </w:p>
        </w:tc>
        <w:tc>
          <w:tcPr>
            <w:tcW w:w="1486" w:type="dxa"/>
            <w:noWrap/>
            <w:hideMark/>
          </w:tcPr>
          <w:p w14:paraId="756F3CE1" w14:textId="77777777" w:rsidR="004C22F9" w:rsidRPr="004C22F9" w:rsidRDefault="004C22F9" w:rsidP="00B379D4">
            <w:pPr>
              <w:jc w:val="center"/>
              <w:rPr>
                <w:sz w:val="20"/>
                <w:szCs w:val="20"/>
                <w:lang w:eastAsia="en-AU"/>
              </w:rPr>
            </w:pPr>
            <w:r w:rsidRPr="004C22F9">
              <w:rPr>
                <w:sz w:val="20"/>
                <w:szCs w:val="20"/>
                <w:lang w:eastAsia="en-AU"/>
              </w:rPr>
              <w:t>2.899</w:t>
            </w:r>
          </w:p>
        </w:tc>
      </w:tr>
      <w:tr w:rsidR="004C22F9" w:rsidRPr="004959D9" w14:paraId="2A3BB758" w14:textId="77777777" w:rsidTr="00DE02DB">
        <w:trPr>
          <w:trHeight w:val="288"/>
        </w:trPr>
        <w:tc>
          <w:tcPr>
            <w:tcW w:w="988" w:type="dxa"/>
            <w:noWrap/>
            <w:hideMark/>
          </w:tcPr>
          <w:p w14:paraId="7EF328F4" w14:textId="77777777" w:rsidR="004C22F9" w:rsidRPr="004C22F9" w:rsidRDefault="004C22F9" w:rsidP="004C22F9">
            <w:pPr>
              <w:rPr>
                <w:sz w:val="20"/>
                <w:szCs w:val="20"/>
                <w:lang w:eastAsia="en-AU"/>
              </w:rPr>
            </w:pPr>
            <w:r w:rsidRPr="004C22F9">
              <w:rPr>
                <w:sz w:val="20"/>
                <w:szCs w:val="20"/>
                <w:lang w:eastAsia="en-AU"/>
              </w:rPr>
              <w:t>G03A</w:t>
            </w:r>
          </w:p>
        </w:tc>
        <w:tc>
          <w:tcPr>
            <w:tcW w:w="5953" w:type="dxa"/>
            <w:noWrap/>
            <w:hideMark/>
          </w:tcPr>
          <w:p w14:paraId="51771745" w14:textId="77777777" w:rsidR="004C22F9" w:rsidRPr="004C22F9" w:rsidRDefault="004C22F9" w:rsidP="004C22F9">
            <w:pPr>
              <w:rPr>
                <w:sz w:val="20"/>
                <w:szCs w:val="20"/>
                <w:lang w:eastAsia="en-AU"/>
              </w:rPr>
            </w:pPr>
            <w:r w:rsidRPr="004C22F9">
              <w:rPr>
                <w:sz w:val="20"/>
                <w:szCs w:val="20"/>
                <w:lang w:eastAsia="en-AU"/>
              </w:rPr>
              <w:t>Stomach, Oesophageal and Duodenal Interventions, Major Complexity</w:t>
            </w:r>
          </w:p>
        </w:tc>
        <w:tc>
          <w:tcPr>
            <w:tcW w:w="1486" w:type="dxa"/>
            <w:noWrap/>
            <w:hideMark/>
          </w:tcPr>
          <w:p w14:paraId="60C48B01" w14:textId="77777777" w:rsidR="004C22F9" w:rsidRPr="004C22F9" w:rsidRDefault="004C22F9" w:rsidP="00B379D4">
            <w:pPr>
              <w:jc w:val="center"/>
              <w:rPr>
                <w:sz w:val="20"/>
                <w:szCs w:val="20"/>
                <w:lang w:eastAsia="en-AU"/>
              </w:rPr>
            </w:pPr>
            <w:r w:rsidRPr="004C22F9">
              <w:rPr>
                <w:sz w:val="20"/>
                <w:szCs w:val="20"/>
                <w:lang w:eastAsia="en-AU"/>
              </w:rPr>
              <w:t>9.867</w:t>
            </w:r>
          </w:p>
        </w:tc>
        <w:tc>
          <w:tcPr>
            <w:tcW w:w="1486" w:type="dxa"/>
            <w:noWrap/>
            <w:hideMark/>
          </w:tcPr>
          <w:p w14:paraId="6F159681" w14:textId="77777777" w:rsidR="004C22F9" w:rsidRPr="004C22F9" w:rsidRDefault="004C22F9" w:rsidP="00B379D4">
            <w:pPr>
              <w:jc w:val="center"/>
              <w:rPr>
                <w:sz w:val="20"/>
                <w:szCs w:val="20"/>
                <w:lang w:eastAsia="en-AU"/>
              </w:rPr>
            </w:pPr>
            <w:r w:rsidRPr="004C22F9">
              <w:rPr>
                <w:sz w:val="20"/>
                <w:szCs w:val="20"/>
                <w:lang w:eastAsia="en-AU"/>
              </w:rPr>
              <w:t>10.936</w:t>
            </w:r>
          </w:p>
        </w:tc>
      </w:tr>
      <w:tr w:rsidR="004C22F9" w:rsidRPr="004959D9" w14:paraId="0F20FBBB" w14:textId="77777777" w:rsidTr="00DE02DB">
        <w:trPr>
          <w:trHeight w:val="288"/>
        </w:trPr>
        <w:tc>
          <w:tcPr>
            <w:tcW w:w="988" w:type="dxa"/>
            <w:noWrap/>
            <w:hideMark/>
          </w:tcPr>
          <w:p w14:paraId="4FF574C6" w14:textId="77777777" w:rsidR="004C22F9" w:rsidRPr="004C22F9" w:rsidRDefault="004C22F9" w:rsidP="004C22F9">
            <w:pPr>
              <w:rPr>
                <w:sz w:val="20"/>
                <w:szCs w:val="20"/>
                <w:lang w:eastAsia="en-AU"/>
              </w:rPr>
            </w:pPr>
            <w:r w:rsidRPr="004C22F9">
              <w:rPr>
                <w:sz w:val="20"/>
                <w:szCs w:val="20"/>
                <w:lang w:eastAsia="en-AU"/>
              </w:rPr>
              <w:t>G03B</w:t>
            </w:r>
          </w:p>
        </w:tc>
        <w:tc>
          <w:tcPr>
            <w:tcW w:w="5953" w:type="dxa"/>
            <w:noWrap/>
            <w:hideMark/>
          </w:tcPr>
          <w:p w14:paraId="168DA68D" w14:textId="77777777" w:rsidR="004C22F9" w:rsidRPr="004C22F9" w:rsidRDefault="004C22F9" w:rsidP="004C22F9">
            <w:pPr>
              <w:rPr>
                <w:sz w:val="20"/>
                <w:szCs w:val="20"/>
                <w:lang w:eastAsia="en-AU"/>
              </w:rPr>
            </w:pPr>
            <w:r w:rsidRPr="004C22F9">
              <w:rPr>
                <w:sz w:val="20"/>
                <w:szCs w:val="20"/>
                <w:lang w:eastAsia="en-AU"/>
              </w:rPr>
              <w:t>Stomach, Oesophageal and Duodenal Interventions, Intermediate Complexity</w:t>
            </w:r>
          </w:p>
        </w:tc>
        <w:tc>
          <w:tcPr>
            <w:tcW w:w="1486" w:type="dxa"/>
            <w:noWrap/>
            <w:hideMark/>
          </w:tcPr>
          <w:p w14:paraId="533B21CC" w14:textId="77777777" w:rsidR="004C22F9" w:rsidRPr="004C22F9" w:rsidRDefault="004C22F9" w:rsidP="00B379D4">
            <w:pPr>
              <w:jc w:val="center"/>
              <w:rPr>
                <w:sz w:val="20"/>
                <w:szCs w:val="20"/>
                <w:lang w:eastAsia="en-AU"/>
              </w:rPr>
            </w:pPr>
            <w:r w:rsidRPr="004C22F9">
              <w:rPr>
                <w:sz w:val="20"/>
                <w:szCs w:val="20"/>
                <w:lang w:eastAsia="en-AU"/>
              </w:rPr>
              <w:t>5.039</w:t>
            </w:r>
          </w:p>
        </w:tc>
        <w:tc>
          <w:tcPr>
            <w:tcW w:w="1486" w:type="dxa"/>
            <w:noWrap/>
            <w:hideMark/>
          </w:tcPr>
          <w:p w14:paraId="1E8C8041" w14:textId="77777777" w:rsidR="004C22F9" w:rsidRPr="004C22F9" w:rsidRDefault="004C22F9" w:rsidP="00B379D4">
            <w:pPr>
              <w:jc w:val="center"/>
              <w:rPr>
                <w:sz w:val="20"/>
                <w:szCs w:val="20"/>
                <w:lang w:eastAsia="en-AU"/>
              </w:rPr>
            </w:pPr>
            <w:r w:rsidRPr="004C22F9">
              <w:rPr>
                <w:sz w:val="20"/>
                <w:szCs w:val="20"/>
                <w:lang w:eastAsia="en-AU"/>
              </w:rPr>
              <w:t>5.212</w:t>
            </w:r>
          </w:p>
        </w:tc>
      </w:tr>
      <w:tr w:rsidR="004C22F9" w:rsidRPr="004959D9" w14:paraId="5B89920D" w14:textId="77777777" w:rsidTr="00DE02DB">
        <w:trPr>
          <w:trHeight w:val="288"/>
        </w:trPr>
        <w:tc>
          <w:tcPr>
            <w:tcW w:w="988" w:type="dxa"/>
            <w:noWrap/>
            <w:hideMark/>
          </w:tcPr>
          <w:p w14:paraId="7F65FEA9" w14:textId="77777777" w:rsidR="004C22F9" w:rsidRPr="004C22F9" w:rsidRDefault="004C22F9" w:rsidP="004C22F9">
            <w:pPr>
              <w:rPr>
                <w:sz w:val="20"/>
                <w:szCs w:val="20"/>
                <w:lang w:eastAsia="en-AU"/>
              </w:rPr>
            </w:pPr>
            <w:r w:rsidRPr="004C22F9">
              <w:rPr>
                <w:sz w:val="20"/>
                <w:szCs w:val="20"/>
                <w:lang w:eastAsia="en-AU"/>
              </w:rPr>
              <w:t>G03C</w:t>
            </w:r>
          </w:p>
        </w:tc>
        <w:tc>
          <w:tcPr>
            <w:tcW w:w="5953" w:type="dxa"/>
            <w:noWrap/>
            <w:hideMark/>
          </w:tcPr>
          <w:p w14:paraId="06E78F69" w14:textId="77777777" w:rsidR="004C22F9" w:rsidRPr="004C22F9" w:rsidRDefault="004C22F9" w:rsidP="004C22F9">
            <w:pPr>
              <w:rPr>
                <w:sz w:val="20"/>
                <w:szCs w:val="20"/>
                <w:lang w:eastAsia="en-AU"/>
              </w:rPr>
            </w:pPr>
            <w:r w:rsidRPr="004C22F9">
              <w:rPr>
                <w:sz w:val="20"/>
                <w:szCs w:val="20"/>
                <w:lang w:eastAsia="en-AU"/>
              </w:rPr>
              <w:t>Stomach, Oesophageal and Duodenal Interventions, Minor Complexity</w:t>
            </w:r>
          </w:p>
        </w:tc>
        <w:tc>
          <w:tcPr>
            <w:tcW w:w="1486" w:type="dxa"/>
            <w:noWrap/>
            <w:hideMark/>
          </w:tcPr>
          <w:p w14:paraId="7C7565EA" w14:textId="77777777" w:rsidR="004C22F9" w:rsidRPr="004C22F9" w:rsidRDefault="004C22F9" w:rsidP="00B379D4">
            <w:pPr>
              <w:jc w:val="center"/>
              <w:rPr>
                <w:sz w:val="20"/>
                <w:szCs w:val="20"/>
                <w:lang w:eastAsia="en-AU"/>
              </w:rPr>
            </w:pPr>
            <w:r w:rsidRPr="004C22F9">
              <w:rPr>
                <w:sz w:val="20"/>
                <w:szCs w:val="20"/>
                <w:lang w:eastAsia="en-AU"/>
              </w:rPr>
              <w:t>2.128</w:t>
            </w:r>
          </w:p>
        </w:tc>
        <w:tc>
          <w:tcPr>
            <w:tcW w:w="1486" w:type="dxa"/>
            <w:noWrap/>
            <w:hideMark/>
          </w:tcPr>
          <w:p w14:paraId="3ED3B9BE" w14:textId="77777777" w:rsidR="004C22F9" w:rsidRPr="004C22F9" w:rsidRDefault="004C22F9" w:rsidP="00B379D4">
            <w:pPr>
              <w:jc w:val="center"/>
              <w:rPr>
                <w:sz w:val="20"/>
                <w:szCs w:val="20"/>
                <w:lang w:eastAsia="en-AU"/>
              </w:rPr>
            </w:pPr>
            <w:r w:rsidRPr="004C22F9">
              <w:rPr>
                <w:sz w:val="20"/>
                <w:szCs w:val="20"/>
                <w:lang w:eastAsia="en-AU"/>
              </w:rPr>
              <w:t>1.959</w:t>
            </w:r>
          </w:p>
        </w:tc>
      </w:tr>
      <w:tr w:rsidR="004C22F9" w:rsidRPr="004959D9" w14:paraId="06FEAAE3" w14:textId="77777777" w:rsidTr="00DE02DB">
        <w:trPr>
          <w:trHeight w:val="288"/>
        </w:trPr>
        <w:tc>
          <w:tcPr>
            <w:tcW w:w="988" w:type="dxa"/>
            <w:noWrap/>
            <w:hideMark/>
          </w:tcPr>
          <w:p w14:paraId="47B4E95E" w14:textId="77777777" w:rsidR="004C22F9" w:rsidRPr="004C22F9" w:rsidRDefault="004C22F9" w:rsidP="004C22F9">
            <w:pPr>
              <w:rPr>
                <w:sz w:val="20"/>
                <w:szCs w:val="20"/>
                <w:lang w:eastAsia="en-AU"/>
              </w:rPr>
            </w:pPr>
            <w:r w:rsidRPr="004C22F9">
              <w:rPr>
                <w:sz w:val="20"/>
                <w:szCs w:val="20"/>
                <w:lang w:eastAsia="en-AU"/>
              </w:rPr>
              <w:t>G04A</w:t>
            </w:r>
          </w:p>
        </w:tc>
        <w:tc>
          <w:tcPr>
            <w:tcW w:w="5953" w:type="dxa"/>
            <w:noWrap/>
            <w:hideMark/>
          </w:tcPr>
          <w:p w14:paraId="0269A387" w14:textId="77777777" w:rsidR="004C22F9" w:rsidRPr="004C22F9" w:rsidRDefault="004C22F9" w:rsidP="004C22F9">
            <w:pPr>
              <w:rPr>
                <w:sz w:val="20"/>
                <w:szCs w:val="20"/>
                <w:lang w:eastAsia="en-AU"/>
              </w:rPr>
            </w:pPr>
            <w:r w:rsidRPr="004C22F9">
              <w:rPr>
                <w:sz w:val="20"/>
                <w:szCs w:val="20"/>
                <w:lang w:eastAsia="en-AU"/>
              </w:rPr>
              <w:t xml:space="preserve">Peritoneal </w:t>
            </w:r>
            <w:proofErr w:type="spellStart"/>
            <w:r w:rsidRPr="004C22F9">
              <w:rPr>
                <w:sz w:val="20"/>
                <w:szCs w:val="20"/>
                <w:lang w:eastAsia="en-AU"/>
              </w:rPr>
              <w:t>Adhesiolysis</w:t>
            </w:r>
            <w:proofErr w:type="spellEnd"/>
            <w:r w:rsidRPr="004C22F9">
              <w:rPr>
                <w:sz w:val="20"/>
                <w:szCs w:val="20"/>
                <w:lang w:eastAsia="en-AU"/>
              </w:rPr>
              <w:t>, Major Complexity</w:t>
            </w:r>
          </w:p>
        </w:tc>
        <w:tc>
          <w:tcPr>
            <w:tcW w:w="1486" w:type="dxa"/>
            <w:noWrap/>
            <w:hideMark/>
          </w:tcPr>
          <w:p w14:paraId="29B3267F" w14:textId="77777777" w:rsidR="004C22F9" w:rsidRPr="004C22F9" w:rsidRDefault="004C22F9" w:rsidP="00B379D4">
            <w:pPr>
              <w:jc w:val="center"/>
              <w:rPr>
                <w:sz w:val="20"/>
                <w:szCs w:val="20"/>
                <w:lang w:eastAsia="en-AU"/>
              </w:rPr>
            </w:pPr>
            <w:r w:rsidRPr="004C22F9">
              <w:rPr>
                <w:sz w:val="20"/>
                <w:szCs w:val="20"/>
                <w:lang w:eastAsia="en-AU"/>
              </w:rPr>
              <w:t>6.46</w:t>
            </w:r>
          </w:p>
        </w:tc>
        <w:tc>
          <w:tcPr>
            <w:tcW w:w="1486" w:type="dxa"/>
            <w:noWrap/>
            <w:hideMark/>
          </w:tcPr>
          <w:p w14:paraId="58D88F4F" w14:textId="77777777" w:rsidR="004C22F9" w:rsidRPr="004C22F9" w:rsidRDefault="004C22F9" w:rsidP="00B379D4">
            <w:pPr>
              <w:jc w:val="center"/>
              <w:rPr>
                <w:sz w:val="20"/>
                <w:szCs w:val="20"/>
                <w:lang w:eastAsia="en-AU"/>
              </w:rPr>
            </w:pPr>
            <w:r w:rsidRPr="004C22F9">
              <w:rPr>
                <w:sz w:val="20"/>
                <w:szCs w:val="20"/>
                <w:lang w:eastAsia="en-AU"/>
              </w:rPr>
              <w:t>5.396</w:t>
            </w:r>
          </w:p>
        </w:tc>
      </w:tr>
      <w:tr w:rsidR="004C22F9" w:rsidRPr="004959D9" w14:paraId="2E6ABAA3" w14:textId="77777777" w:rsidTr="00DE02DB">
        <w:trPr>
          <w:trHeight w:val="288"/>
        </w:trPr>
        <w:tc>
          <w:tcPr>
            <w:tcW w:w="988" w:type="dxa"/>
            <w:noWrap/>
            <w:hideMark/>
          </w:tcPr>
          <w:p w14:paraId="72EE6A21" w14:textId="77777777" w:rsidR="004C22F9" w:rsidRPr="004C22F9" w:rsidRDefault="004C22F9" w:rsidP="004C22F9">
            <w:pPr>
              <w:rPr>
                <w:sz w:val="20"/>
                <w:szCs w:val="20"/>
                <w:lang w:eastAsia="en-AU"/>
              </w:rPr>
            </w:pPr>
            <w:r w:rsidRPr="004C22F9">
              <w:rPr>
                <w:sz w:val="20"/>
                <w:szCs w:val="20"/>
                <w:lang w:eastAsia="en-AU"/>
              </w:rPr>
              <w:t>G04B</w:t>
            </w:r>
          </w:p>
        </w:tc>
        <w:tc>
          <w:tcPr>
            <w:tcW w:w="5953" w:type="dxa"/>
            <w:noWrap/>
            <w:hideMark/>
          </w:tcPr>
          <w:p w14:paraId="3F6A5F83" w14:textId="77777777" w:rsidR="004C22F9" w:rsidRPr="004C22F9" w:rsidRDefault="004C22F9" w:rsidP="004C22F9">
            <w:pPr>
              <w:rPr>
                <w:sz w:val="20"/>
                <w:szCs w:val="20"/>
                <w:lang w:eastAsia="en-AU"/>
              </w:rPr>
            </w:pPr>
            <w:r w:rsidRPr="004C22F9">
              <w:rPr>
                <w:sz w:val="20"/>
                <w:szCs w:val="20"/>
                <w:lang w:eastAsia="en-AU"/>
              </w:rPr>
              <w:t xml:space="preserve">Peritoneal </w:t>
            </w:r>
            <w:proofErr w:type="spellStart"/>
            <w:r w:rsidRPr="004C22F9">
              <w:rPr>
                <w:sz w:val="20"/>
                <w:szCs w:val="20"/>
                <w:lang w:eastAsia="en-AU"/>
              </w:rPr>
              <w:t>Adhesiolysis</w:t>
            </w:r>
            <w:proofErr w:type="spellEnd"/>
            <w:r w:rsidRPr="004C22F9">
              <w:rPr>
                <w:sz w:val="20"/>
                <w:szCs w:val="20"/>
                <w:lang w:eastAsia="en-AU"/>
              </w:rPr>
              <w:t>, Intermediate Complexity</w:t>
            </w:r>
          </w:p>
        </w:tc>
        <w:tc>
          <w:tcPr>
            <w:tcW w:w="1486" w:type="dxa"/>
            <w:noWrap/>
            <w:hideMark/>
          </w:tcPr>
          <w:p w14:paraId="6EDEF13D" w14:textId="77777777" w:rsidR="004C22F9" w:rsidRPr="004C22F9" w:rsidRDefault="004C22F9" w:rsidP="00B379D4">
            <w:pPr>
              <w:jc w:val="center"/>
              <w:rPr>
                <w:sz w:val="20"/>
                <w:szCs w:val="20"/>
                <w:lang w:eastAsia="en-AU"/>
              </w:rPr>
            </w:pPr>
            <w:r w:rsidRPr="004C22F9">
              <w:rPr>
                <w:sz w:val="20"/>
                <w:szCs w:val="20"/>
                <w:lang w:eastAsia="en-AU"/>
              </w:rPr>
              <w:t>3.178</w:t>
            </w:r>
          </w:p>
        </w:tc>
        <w:tc>
          <w:tcPr>
            <w:tcW w:w="1486" w:type="dxa"/>
            <w:noWrap/>
            <w:hideMark/>
          </w:tcPr>
          <w:p w14:paraId="79D9AA64" w14:textId="77777777" w:rsidR="004C22F9" w:rsidRPr="004C22F9" w:rsidRDefault="004C22F9" w:rsidP="00B379D4">
            <w:pPr>
              <w:jc w:val="center"/>
              <w:rPr>
                <w:sz w:val="20"/>
                <w:szCs w:val="20"/>
                <w:lang w:eastAsia="en-AU"/>
              </w:rPr>
            </w:pPr>
            <w:r w:rsidRPr="004C22F9">
              <w:rPr>
                <w:sz w:val="20"/>
                <w:szCs w:val="20"/>
                <w:lang w:eastAsia="en-AU"/>
              </w:rPr>
              <w:t>2.657</w:t>
            </w:r>
          </w:p>
        </w:tc>
      </w:tr>
      <w:tr w:rsidR="004C22F9" w:rsidRPr="004959D9" w14:paraId="14685905" w14:textId="77777777" w:rsidTr="00DE02DB">
        <w:trPr>
          <w:trHeight w:val="288"/>
        </w:trPr>
        <w:tc>
          <w:tcPr>
            <w:tcW w:w="988" w:type="dxa"/>
            <w:noWrap/>
            <w:hideMark/>
          </w:tcPr>
          <w:p w14:paraId="4F86BFE1" w14:textId="77777777" w:rsidR="004C22F9" w:rsidRPr="004C22F9" w:rsidRDefault="004C22F9" w:rsidP="004C22F9">
            <w:pPr>
              <w:rPr>
                <w:sz w:val="20"/>
                <w:szCs w:val="20"/>
                <w:lang w:eastAsia="en-AU"/>
              </w:rPr>
            </w:pPr>
            <w:r w:rsidRPr="004C22F9">
              <w:rPr>
                <w:sz w:val="20"/>
                <w:szCs w:val="20"/>
                <w:lang w:eastAsia="en-AU"/>
              </w:rPr>
              <w:t>G04C</w:t>
            </w:r>
          </w:p>
        </w:tc>
        <w:tc>
          <w:tcPr>
            <w:tcW w:w="5953" w:type="dxa"/>
            <w:noWrap/>
            <w:hideMark/>
          </w:tcPr>
          <w:p w14:paraId="7F7BEB35" w14:textId="77777777" w:rsidR="004C22F9" w:rsidRPr="004C22F9" w:rsidRDefault="004C22F9" w:rsidP="004C22F9">
            <w:pPr>
              <w:rPr>
                <w:sz w:val="20"/>
                <w:szCs w:val="20"/>
                <w:lang w:eastAsia="en-AU"/>
              </w:rPr>
            </w:pPr>
            <w:r w:rsidRPr="004C22F9">
              <w:rPr>
                <w:sz w:val="20"/>
                <w:szCs w:val="20"/>
                <w:lang w:eastAsia="en-AU"/>
              </w:rPr>
              <w:t xml:space="preserve">Peritoneal </w:t>
            </w:r>
            <w:proofErr w:type="spellStart"/>
            <w:r w:rsidRPr="004C22F9">
              <w:rPr>
                <w:sz w:val="20"/>
                <w:szCs w:val="20"/>
                <w:lang w:eastAsia="en-AU"/>
              </w:rPr>
              <w:t>Adhesiolysis</w:t>
            </w:r>
            <w:proofErr w:type="spellEnd"/>
            <w:r w:rsidRPr="004C22F9">
              <w:rPr>
                <w:sz w:val="20"/>
                <w:szCs w:val="20"/>
                <w:lang w:eastAsia="en-AU"/>
              </w:rPr>
              <w:t>, Minor Complexity</w:t>
            </w:r>
          </w:p>
        </w:tc>
        <w:tc>
          <w:tcPr>
            <w:tcW w:w="1486" w:type="dxa"/>
            <w:noWrap/>
            <w:hideMark/>
          </w:tcPr>
          <w:p w14:paraId="4FFB539A" w14:textId="77777777" w:rsidR="004C22F9" w:rsidRPr="004C22F9" w:rsidRDefault="004C22F9" w:rsidP="00B379D4">
            <w:pPr>
              <w:jc w:val="center"/>
              <w:rPr>
                <w:sz w:val="20"/>
                <w:szCs w:val="20"/>
                <w:lang w:eastAsia="en-AU"/>
              </w:rPr>
            </w:pPr>
            <w:r w:rsidRPr="004C22F9">
              <w:rPr>
                <w:sz w:val="20"/>
                <w:szCs w:val="20"/>
                <w:lang w:eastAsia="en-AU"/>
              </w:rPr>
              <w:t>2.357</w:t>
            </w:r>
          </w:p>
        </w:tc>
        <w:tc>
          <w:tcPr>
            <w:tcW w:w="1486" w:type="dxa"/>
            <w:noWrap/>
            <w:hideMark/>
          </w:tcPr>
          <w:p w14:paraId="77C324D1" w14:textId="77777777" w:rsidR="004C22F9" w:rsidRPr="004C22F9" w:rsidRDefault="004C22F9" w:rsidP="00B379D4">
            <w:pPr>
              <w:jc w:val="center"/>
              <w:rPr>
                <w:sz w:val="20"/>
                <w:szCs w:val="20"/>
                <w:lang w:eastAsia="en-AU"/>
              </w:rPr>
            </w:pPr>
            <w:r w:rsidRPr="004C22F9">
              <w:rPr>
                <w:sz w:val="20"/>
                <w:szCs w:val="20"/>
                <w:lang w:eastAsia="en-AU"/>
              </w:rPr>
              <w:t>1.578</w:t>
            </w:r>
          </w:p>
        </w:tc>
      </w:tr>
      <w:tr w:rsidR="004C22F9" w:rsidRPr="004959D9" w14:paraId="3DFB793A" w14:textId="77777777" w:rsidTr="00DE02DB">
        <w:trPr>
          <w:trHeight w:val="288"/>
        </w:trPr>
        <w:tc>
          <w:tcPr>
            <w:tcW w:w="988" w:type="dxa"/>
            <w:noWrap/>
            <w:hideMark/>
          </w:tcPr>
          <w:p w14:paraId="022BC84C" w14:textId="77777777" w:rsidR="004C22F9" w:rsidRPr="004C22F9" w:rsidRDefault="004C22F9" w:rsidP="004C22F9">
            <w:pPr>
              <w:rPr>
                <w:sz w:val="20"/>
                <w:szCs w:val="20"/>
                <w:lang w:eastAsia="en-AU"/>
              </w:rPr>
            </w:pPr>
            <w:r w:rsidRPr="004C22F9">
              <w:rPr>
                <w:sz w:val="20"/>
                <w:szCs w:val="20"/>
                <w:lang w:eastAsia="en-AU"/>
              </w:rPr>
              <w:t>G05A</w:t>
            </w:r>
          </w:p>
        </w:tc>
        <w:tc>
          <w:tcPr>
            <w:tcW w:w="5953" w:type="dxa"/>
            <w:noWrap/>
            <w:hideMark/>
          </w:tcPr>
          <w:p w14:paraId="64AFB6EB" w14:textId="77777777" w:rsidR="004C22F9" w:rsidRPr="004C22F9" w:rsidRDefault="004C22F9" w:rsidP="004C22F9">
            <w:pPr>
              <w:rPr>
                <w:sz w:val="20"/>
                <w:szCs w:val="20"/>
                <w:lang w:eastAsia="en-AU"/>
              </w:rPr>
            </w:pPr>
            <w:r w:rsidRPr="004C22F9">
              <w:rPr>
                <w:sz w:val="20"/>
                <w:szCs w:val="20"/>
                <w:lang w:eastAsia="en-AU"/>
              </w:rPr>
              <w:t>Minor Small and Large Bowel Interventions, Major Complexity</w:t>
            </w:r>
          </w:p>
        </w:tc>
        <w:tc>
          <w:tcPr>
            <w:tcW w:w="1486" w:type="dxa"/>
            <w:noWrap/>
            <w:hideMark/>
          </w:tcPr>
          <w:p w14:paraId="44092EC3" w14:textId="77777777" w:rsidR="004C22F9" w:rsidRPr="004C22F9" w:rsidRDefault="004C22F9" w:rsidP="00B379D4">
            <w:pPr>
              <w:jc w:val="center"/>
              <w:rPr>
                <w:sz w:val="20"/>
                <w:szCs w:val="20"/>
                <w:lang w:eastAsia="en-AU"/>
              </w:rPr>
            </w:pPr>
            <w:r w:rsidRPr="004C22F9">
              <w:rPr>
                <w:sz w:val="20"/>
                <w:szCs w:val="20"/>
                <w:lang w:eastAsia="en-AU"/>
              </w:rPr>
              <w:t>3.986</w:t>
            </w:r>
          </w:p>
        </w:tc>
        <w:tc>
          <w:tcPr>
            <w:tcW w:w="1486" w:type="dxa"/>
            <w:noWrap/>
            <w:hideMark/>
          </w:tcPr>
          <w:p w14:paraId="2F53D412" w14:textId="77777777" w:rsidR="004C22F9" w:rsidRPr="004C22F9" w:rsidRDefault="004C22F9" w:rsidP="00B379D4">
            <w:pPr>
              <w:jc w:val="center"/>
              <w:rPr>
                <w:sz w:val="20"/>
                <w:szCs w:val="20"/>
                <w:lang w:eastAsia="en-AU"/>
              </w:rPr>
            </w:pPr>
            <w:r w:rsidRPr="004C22F9">
              <w:rPr>
                <w:sz w:val="20"/>
                <w:szCs w:val="20"/>
                <w:lang w:eastAsia="en-AU"/>
              </w:rPr>
              <w:t>3.053</w:t>
            </w:r>
          </w:p>
        </w:tc>
      </w:tr>
      <w:tr w:rsidR="004C22F9" w:rsidRPr="004959D9" w14:paraId="5CC718B7" w14:textId="77777777" w:rsidTr="00DE02DB">
        <w:trPr>
          <w:trHeight w:val="288"/>
        </w:trPr>
        <w:tc>
          <w:tcPr>
            <w:tcW w:w="988" w:type="dxa"/>
            <w:noWrap/>
            <w:hideMark/>
          </w:tcPr>
          <w:p w14:paraId="736672DE" w14:textId="77777777" w:rsidR="004C22F9" w:rsidRPr="004C22F9" w:rsidRDefault="004C22F9" w:rsidP="004C22F9">
            <w:pPr>
              <w:rPr>
                <w:sz w:val="20"/>
                <w:szCs w:val="20"/>
                <w:lang w:eastAsia="en-AU"/>
              </w:rPr>
            </w:pPr>
            <w:r w:rsidRPr="004C22F9">
              <w:rPr>
                <w:sz w:val="20"/>
                <w:szCs w:val="20"/>
                <w:lang w:eastAsia="en-AU"/>
              </w:rPr>
              <w:t>G05B</w:t>
            </w:r>
          </w:p>
        </w:tc>
        <w:tc>
          <w:tcPr>
            <w:tcW w:w="5953" w:type="dxa"/>
            <w:noWrap/>
            <w:hideMark/>
          </w:tcPr>
          <w:p w14:paraId="3C51B5D2" w14:textId="77777777" w:rsidR="004C22F9" w:rsidRPr="004C22F9" w:rsidRDefault="004C22F9" w:rsidP="004C22F9">
            <w:pPr>
              <w:rPr>
                <w:sz w:val="20"/>
                <w:szCs w:val="20"/>
                <w:lang w:eastAsia="en-AU"/>
              </w:rPr>
            </w:pPr>
            <w:r w:rsidRPr="004C22F9">
              <w:rPr>
                <w:sz w:val="20"/>
                <w:szCs w:val="20"/>
                <w:lang w:eastAsia="en-AU"/>
              </w:rPr>
              <w:t>Minor Small and Large Bowel Interventions, Minor Complexity</w:t>
            </w:r>
          </w:p>
        </w:tc>
        <w:tc>
          <w:tcPr>
            <w:tcW w:w="1486" w:type="dxa"/>
            <w:noWrap/>
            <w:hideMark/>
          </w:tcPr>
          <w:p w14:paraId="25B906D7" w14:textId="77777777" w:rsidR="004C22F9" w:rsidRPr="004C22F9" w:rsidRDefault="004C22F9" w:rsidP="00B379D4">
            <w:pPr>
              <w:jc w:val="center"/>
              <w:rPr>
                <w:sz w:val="20"/>
                <w:szCs w:val="20"/>
                <w:lang w:eastAsia="en-AU"/>
              </w:rPr>
            </w:pPr>
            <w:r w:rsidRPr="004C22F9">
              <w:rPr>
                <w:sz w:val="20"/>
                <w:szCs w:val="20"/>
                <w:lang w:eastAsia="en-AU"/>
              </w:rPr>
              <w:t>1.82</w:t>
            </w:r>
          </w:p>
        </w:tc>
        <w:tc>
          <w:tcPr>
            <w:tcW w:w="1486" w:type="dxa"/>
            <w:noWrap/>
            <w:hideMark/>
          </w:tcPr>
          <w:p w14:paraId="46483FDF" w14:textId="77777777" w:rsidR="004C22F9" w:rsidRPr="004C22F9" w:rsidRDefault="004C22F9" w:rsidP="00B379D4">
            <w:pPr>
              <w:jc w:val="center"/>
              <w:rPr>
                <w:sz w:val="20"/>
                <w:szCs w:val="20"/>
                <w:lang w:eastAsia="en-AU"/>
              </w:rPr>
            </w:pPr>
            <w:r w:rsidRPr="004C22F9">
              <w:rPr>
                <w:sz w:val="20"/>
                <w:szCs w:val="20"/>
                <w:lang w:eastAsia="en-AU"/>
              </w:rPr>
              <w:t>1.449</w:t>
            </w:r>
          </w:p>
        </w:tc>
      </w:tr>
      <w:tr w:rsidR="004C22F9" w:rsidRPr="004959D9" w14:paraId="527B26B9" w14:textId="77777777" w:rsidTr="00DE02DB">
        <w:trPr>
          <w:trHeight w:val="288"/>
        </w:trPr>
        <w:tc>
          <w:tcPr>
            <w:tcW w:w="988" w:type="dxa"/>
            <w:noWrap/>
            <w:hideMark/>
          </w:tcPr>
          <w:p w14:paraId="5D0C01FD" w14:textId="77777777" w:rsidR="004C22F9" w:rsidRPr="004C22F9" w:rsidRDefault="004C22F9" w:rsidP="004C22F9">
            <w:pPr>
              <w:rPr>
                <w:sz w:val="20"/>
                <w:szCs w:val="20"/>
                <w:lang w:eastAsia="en-AU"/>
              </w:rPr>
            </w:pPr>
            <w:r w:rsidRPr="004C22F9">
              <w:rPr>
                <w:sz w:val="20"/>
                <w:szCs w:val="20"/>
                <w:lang w:eastAsia="en-AU"/>
              </w:rPr>
              <w:t>G06Z</w:t>
            </w:r>
          </w:p>
        </w:tc>
        <w:tc>
          <w:tcPr>
            <w:tcW w:w="5953" w:type="dxa"/>
            <w:noWrap/>
            <w:hideMark/>
          </w:tcPr>
          <w:p w14:paraId="30B53B20" w14:textId="77777777" w:rsidR="004C22F9" w:rsidRPr="004C22F9" w:rsidRDefault="004C22F9" w:rsidP="004C22F9">
            <w:pPr>
              <w:rPr>
                <w:sz w:val="20"/>
                <w:szCs w:val="20"/>
                <w:lang w:eastAsia="en-AU"/>
              </w:rPr>
            </w:pPr>
            <w:r w:rsidRPr="004C22F9">
              <w:rPr>
                <w:sz w:val="20"/>
                <w:szCs w:val="20"/>
                <w:lang w:eastAsia="en-AU"/>
              </w:rPr>
              <w:t>Pyloromyotomy</w:t>
            </w:r>
          </w:p>
        </w:tc>
        <w:tc>
          <w:tcPr>
            <w:tcW w:w="1486" w:type="dxa"/>
            <w:noWrap/>
            <w:hideMark/>
          </w:tcPr>
          <w:p w14:paraId="33AA09E6" w14:textId="77777777" w:rsidR="004C22F9" w:rsidRPr="004C22F9" w:rsidRDefault="004C22F9" w:rsidP="00B379D4">
            <w:pPr>
              <w:jc w:val="center"/>
              <w:rPr>
                <w:sz w:val="20"/>
                <w:szCs w:val="20"/>
                <w:lang w:eastAsia="en-AU"/>
              </w:rPr>
            </w:pPr>
            <w:r w:rsidRPr="004C22F9">
              <w:rPr>
                <w:sz w:val="20"/>
                <w:szCs w:val="20"/>
                <w:lang w:eastAsia="en-AU"/>
              </w:rPr>
              <w:t>2.009</w:t>
            </w:r>
          </w:p>
        </w:tc>
        <w:tc>
          <w:tcPr>
            <w:tcW w:w="1486" w:type="dxa"/>
            <w:noWrap/>
            <w:hideMark/>
          </w:tcPr>
          <w:p w14:paraId="1D4A9D24" w14:textId="77777777" w:rsidR="004C22F9" w:rsidRPr="004C22F9" w:rsidRDefault="004C22F9" w:rsidP="00B379D4">
            <w:pPr>
              <w:jc w:val="center"/>
              <w:rPr>
                <w:sz w:val="20"/>
                <w:szCs w:val="20"/>
                <w:lang w:eastAsia="en-AU"/>
              </w:rPr>
            </w:pPr>
            <w:r w:rsidRPr="004C22F9">
              <w:rPr>
                <w:sz w:val="20"/>
                <w:szCs w:val="20"/>
                <w:lang w:eastAsia="en-AU"/>
              </w:rPr>
              <w:t>1.558</w:t>
            </w:r>
          </w:p>
        </w:tc>
      </w:tr>
      <w:tr w:rsidR="004C22F9" w:rsidRPr="004959D9" w14:paraId="06125604" w14:textId="77777777" w:rsidTr="00DE02DB">
        <w:trPr>
          <w:trHeight w:val="288"/>
        </w:trPr>
        <w:tc>
          <w:tcPr>
            <w:tcW w:w="988" w:type="dxa"/>
            <w:noWrap/>
            <w:hideMark/>
          </w:tcPr>
          <w:p w14:paraId="59896D55" w14:textId="77777777" w:rsidR="004C22F9" w:rsidRPr="004C22F9" w:rsidRDefault="004C22F9" w:rsidP="004C22F9">
            <w:pPr>
              <w:rPr>
                <w:sz w:val="20"/>
                <w:szCs w:val="20"/>
                <w:lang w:eastAsia="en-AU"/>
              </w:rPr>
            </w:pPr>
            <w:r w:rsidRPr="004C22F9">
              <w:rPr>
                <w:sz w:val="20"/>
                <w:szCs w:val="20"/>
                <w:lang w:eastAsia="en-AU"/>
              </w:rPr>
              <w:t>G07A</w:t>
            </w:r>
          </w:p>
        </w:tc>
        <w:tc>
          <w:tcPr>
            <w:tcW w:w="5953" w:type="dxa"/>
            <w:noWrap/>
            <w:hideMark/>
          </w:tcPr>
          <w:p w14:paraId="083445D3" w14:textId="77777777" w:rsidR="004C22F9" w:rsidRPr="004C22F9" w:rsidRDefault="004C22F9" w:rsidP="004C22F9">
            <w:pPr>
              <w:rPr>
                <w:sz w:val="20"/>
                <w:szCs w:val="20"/>
                <w:lang w:eastAsia="en-AU"/>
              </w:rPr>
            </w:pPr>
            <w:r w:rsidRPr="004C22F9">
              <w:rPr>
                <w:sz w:val="20"/>
                <w:szCs w:val="20"/>
                <w:lang w:eastAsia="en-AU"/>
              </w:rPr>
              <w:t>Appendicectomy, Major Complexity</w:t>
            </w:r>
          </w:p>
        </w:tc>
        <w:tc>
          <w:tcPr>
            <w:tcW w:w="1486" w:type="dxa"/>
            <w:noWrap/>
            <w:hideMark/>
          </w:tcPr>
          <w:p w14:paraId="5867715D" w14:textId="77777777" w:rsidR="004C22F9" w:rsidRPr="004C22F9" w:rsidRDefault="004C22F9" w:rsidP="00B379D4">
            <w:pPr>
              <w:jc w:val="center"/>
              <w:rPr>
                <w:sz w:val="20"/>
                <w:szCs w:val="20"/>
                <w:lang w:eastAsia="en-AU"/>
              </w:rPr>
            </w:pPr>
            <w:r w:rsidRPr="004C22F9">
              <w:rPr>
                <w:sz w:val="20"/>
                <w:szCs w:val="20"/>
                <w:lang w:eastAsia="en-AU"/>
              </w:rPr>
              <w:t>2.549</w:t>
            </w:r>
          </w:p>
        </w:tc>
        <w:tc>
          <w:tcPr>
            <w:tcW w:w="1486" w:type="dxa"/>
            <w:noWrap/>
            <w:hideMark/>
          </w:tcPr>
          <w:p w14:paraId="1374E217" w14:textId="77777777" w:rsidR="004C22F9" w:rsidRPr="004C22F9" w:rsidRDefault="004C22F9" w:rsidP="00B379D4">
            <w:pPr>
              <w:jc w:val="center"/>
              <w:rPr>
                <w:sz w:val="20"/>
                <w:szCs w:val="20"/>
                <w:lang w:eastAsia="en-AU"/>
              </w:rPr>
            </w:pPr>
            <w:r w:rsidRPr="004C22F9">
              <w:rPr>
                <w:sz w:val="20"/>
                <w:szCs w:val="20"/>
                <w:lang w:eastAsia="en-AU"/>
              </w:rPr>
              <w:t>2.277</w:t>
            </w:r>
          </w:p>
        </w:tc>
      </w:tr>
      <w:tr w:rsidR="004C22F9" w:rsidRPr="004959D9" w14:paraId="1124D581" w14:textId="77777777" w:rsidTr="00DE02DB">
        <w:trPr>
          <w:trHeight w:val="288"/>
        </w:trPr>
        <w:tc>
          <w:tcPr>
            <w:tcW w:w="988" w:type="dxa"/>
            <w:noWrap/>
            <w:hideMark/>
          </w:tcPr>
          <w:p w14:paraId="087A79C6" w14:textId="77777777" w:rsidR="004C22F9" w:rsidRPr="004C22F9" w:rsidRDefault="004C22F9" w:rsidP="004C22F9">
            <w:pPr>
              <w:rPr>
                <w:sz w:val="20"/>
                <w:szCs w:val="20"/>
                <w:lang w:eastAsia="en-AU"/>
              </w:rPr>
            </w:pPr>
            <w:r w:rsidRPr="004C22F9">
              <w:rPr>
                <w:sz w:val="20"/>
                <w:szCs w:val="20"/>
                <w:lang w:eastAsia="en-AU"/>
              </w:rPr>
              <w:t>G07B</w:t>
            </w:r>
          </w:p>
        </w:tc>
        <w:tc>
          <w:tcPr>
            <w:tcW w:w="5953" w:type="dxa"/>
            <w:noWrap/>
            <w:hideMark/>
          </w:tcPr>
          <w:p w14:paraId="5D9E5BBF" w14:textId="77777777" w:rsidR="004C22F9" w:rsidRPr="004C22F9" w:rsidRDefault="004C22F9" w:rsidP="004C22F9">
            <w:pPr>
              <w:rPr>
                <w:sz w:val="20"/>
                <w:szCs w:val="20"/>
                <w:lang w:eastAsia="en-AU"/>
              </w:rPr>
            </w:pPr>
            <w:r w:rsidRPr="004C22F9">
              <w:rPr>
                <w:sz w:val="20"/>
                <w:szCs w:val="20"/>
                <w:lang w:eastAsia="en-AU"/>
              </w:rPr>
              <w:t>Appendicectomy, Minor Complexity</w:t>
            </w:r>
          </w:p>
        </w:tc>
        <w:tc>
          <w:tcPr>
            <w:tcW w:w="1486" w:type="dxa"/>
            <w:noWrap/>
            <w:hideMark/>
          </w:tcPr>
          <w:p w14:paraId="1F329EC8" w14:textId="77777777" w:rsidR="004C22F9" w:rsidRPr="004C22F9" w:rsidRDefault="004C22F9" w:rsidP="00B379D4">
            <w:pPr>
              <w:jc w:val="center"/>
              <w:rPr>
                <w:sz w:val="20"/>
                <w:szCs w:val="20"/>
                <w:lang w:eastAsia="en-AU"/>
              </w:rPr>
            </w:pPr>
            <w:r w:rsidRPr="004C22F9">
              <w:rPr>
                <w:sz w:val="20"/>
                <w:szCs w:val="20"/>
                <w:lang w:eastAsia="en-AU"/>
              </w:rPr>
              <w:t>1.266</w:t>
            </w:r>
          </w:p>
        </w:tc>
        <w:tc>
          <w:tcPr>
            <w:tcW w:w="1486" w:type="dxa"/>
            <w:noWrap/>
            <w:hideMark/>
          </w:tcPr>
          <w:p w14:paraId="740223D0" w14:textId="77777777" w:rsidR="004C22F9" w:rsidRPr="004C22F9" w:rsidRDefault="004C22F9" w:rsidP="00B379D4">
            <w:pPr>
              <w:jc w:val="center"/>
              <w:rPr>
                <w:sz w:val="20"/>
                <w:szCs w:val="20"/>
                <w:lang w:eastAsia="en-AU"/>
              </w:rPr>
            </w:pPr>
            <w:r w:rsidRPr="004C22F9">
              <w:rPr>
                <w:sz w:val="20"/>
                <w:szCs w:val="20"/>
                <w:lang w:eastAsia="en-AU"/>
              </w:rPr>
              <w:t>1.281</w:t>
            </w:r>
          </w:p>
        </w:tc>
      </w:tr>
      <w:tr w:rsidR="004C22F9" w:rsidRPr="004959D9" w14:paraId="36CF40C2" w14:textId="77777777" w:rsidTr="00DE02DB">
        <w:trPr>
          <w:trHeight w:val="288"/>
        </w:trPr>
        <w:tc>
          <w:tcPr>
            <w:tcW w:w="988" w:type="dxa"/>
            <w:noWrap/>
            <w:hideMark/>
          </w:tcPr>
          <w:p w14:paraId="4D1F81EA" w14:textId="77777777" w:rsidR="004C22F9" w:rsidRPr="004C22F9" w:rsidRDefault="004C22F9" w:rsidP="004C22F9">
            <w:pPr>
              <w:rPr>
                <w:sz w:val="20"/>
                <w:szCs w:val="20"/>
                <w:lang w:eastAsia="en-AU"/>
              </w:rPr>
            </w:pPr>
            <w:r w:rsidRPr="004C22F9">
              <w:rPr>
                <w:sz w:val="20"/>
                <w:szCs w:val="20"/>
                <w:lang w:eastAsia="en-AU"/>
              </w:rPr>
              <w:t>G10A</w:t>
            </w:r>
          </w:p>
        </w:tc>
        <w:tc>
          <w:tcPr>
            <w:tcW w:w="5953" w:type="dxa"/>
            <w:noWrap/>
            <w:hideMark/>
          </w:tcPr>
          <w:p w14:paraId="4CC7D5DC" w14:textId="77777777" w:rsidR="004C22F9" w:rsidRPr="004C22F9" w:rsidRDefault="004C22F9" w:rsidP="004C22F9">
            <w:pPr>
              <w:rPr>
                <w:sz w:val="20"/>
                <w:szCs w:val="20"/>
                <w:lang w:eastAsia="en-AU"/>
              </w:rPr>
            </w:pPr>
            <w:r w:rsidRPr="004C22F9">
              <w:rPr>
                <w:sz w:val="20"/>
                <w:szCs w:val="20"/>
                <w:lang w:eastAsia="en-AU"/>
              </w:rPr>
              <w:t>Hernia Interventions, Major Complexity</w:t>
            </w:r>
          </w:p>
        </w:tc>
        <w:tc>
          <w:tcPr>
            <w:tcW w:w="1486" w:type="dxa"/>
            <w:noWrap/>
            <w:hideMark/>
          </w:tcPr>
          <w:p w14:paraId="29642952" w14:textId="77777777" w:rsidR="004C22F9" w:rsidRPr="004C22F9" w:rsidRDefault="004C22F9" w:rsidP="00B379D4">
            <w:pPr>
              <w:jc w:val="center"/>
              <w:rPr>
                <w:sz w:val="20"/>
                <w:szCs w:val="20"/>
                <w:lang w:eastAsia="en-AU"/>
              </w:rPr>
            </w:pPr>
            <w:r w:rsidRPr="004C22F9">
              <w:rPr>
                <w:sz w:val="20"/>
                <w:szCs w:val="20"/>
                <w:lang w:eastAsia="en-AU"/>
              </w:rPr>
              <w:t>2.503</w:t>
            </w:r>
          </w:p>
        </w:tc>
        <w:tc>
          <w:tcPr>
            <w:tcW w:w="1486" w:type="dxa"/>
            <w:noWrap/>
            <w:hideMark/>
          </w:tcPr>
          <w:p w14:paraId="029204D0" w14:textId="77777777" w:rsidR="004C22F9" w:rsidRPr="004C22F9" w:rsidRDefault="004C22F9" w:rsidP="00B379D4">
            <w:pPr>
              <w:jc w:val="center"/>
              <w:rPr>
                <w:sz w:val="20"/>
                <w:szCs w:val="20"/>
                <w:lang w:eastAsia="en-AU"/>
              </w:rPr>
            </w:pPr>
            <w:r w:rsidRPr="004C22F9">
              <w:rPr>
                <w:sz w:val="20"/>
                <w:szCs w:val="20"/>
                <w:lang w:eastAsia="en-AU"/>
              </w:rPr>
              <w:t>5.143</w:t>
            </w:r>
          </w:p>
        </w:tc>
      </w:tr>
      <w:tr w:rsidR="004C22F9" w:rsidRPr="004959D9" w14:paraId="4A227636" w14:textId="77777777" w:rsidTr="00DE02DB">
        <w:trPr>
          <w:trHeight w:val="288"/>
        </w:trPr>
        <w:tc>
          <w:tcPr>
            <w:tcW w:w="988" w:type="dxa"/>
            <w:noWrap/>
            <w:hideMark/>
          </w:tcPr>
          <w:p w14:paraId="47F417DD" w14:textId="77777777" w:rsidR="004C22F9" w:rsidRPr="004C22F9" w:rsidRDefault="004C22F9" w:rsidP="004C22F9">
            <w:pPr>
              <w:rPr>
                <w:sz w:val="20"/>
                <w:szCs w:val="20"/>
                <w:lang w:eastAsia="en-AU"/>
              </w:rPr>
            </w:pPr>
            <w:r w:rsidRPr="004C22F9">
              <w:rPr>
                <w:sz w:val="20"/>
                <w:szCs w:val="20"/>
                <w:lang w:eastAsia="en-AU"/>
              </w:rPr>
              <w:t>G10B</w:t>
            </w:r>
          </w:p>
        </w:tc>
        <w:tc>
          <w:tcPr>
            <w:tcW w:w="5953" w:type="dxa"/>
            <w:noWrap/>
            <w:hideMark/>
          </w:tcPr>
          <w:p w14:paraId="7A444B67" w14:textId="77777777" w:rsidR="004C22F9" w:rsidRPr="004C22F9" w:rsidRDefault="004C22F9" w:rsidP="004C22F9">
            <w:pPr>
              <w:rPr>
                <w:sz w:val="20"/>
                <w:szCs w:val="20"/>
                <w:lang w:eastAsia="en-AU"/>
              </w:rPr>
            </w:pPr>
            <w:r w:rsidRPr="004C22F9">
              <w:rPr>
                <w:sz w:val="20"/>
                <w:szCs w:val="20"/>
                <w:lang w:eastAsia="en-AU"/>
              </w:rPr>
              <w:t>Hernia Interventions, Minor Complexity</w:t>
            </w:r>
          </w:p>
        </w:tc>
        <w:tc>
          <w:tcPr>
            <w:tcW w:w="1486" w:type="dxa"/>
            <w:noWrap/>
            <w:hideMark/>
          </w:tcPr>
          <w:p w14:paraId="290DB19E" w14:textId="77777777" w:rsidR="004C22F9" w:rsidRPr="004C22F9" w:rsidRDefault="004C22F9" w:rsidP="00B379D4">
            <w:pPr>
              <w:jc w:val="center"/>
              <w:rPr>
                <w:sz w:val="20"/>
                <w:szCs w:val="20"/>
                <w:lang w:eastAsia="en-AU"/>
              </w:rPr>
            </w:pPr>
            <w:r w:rsidRPr="004C22F9">
              <w:rPr>
                <w:sz w:val="20"/>
                <w:szCs w:val="20"/>
                <w:lang w:eastAsia="en-AU"/>
              </w:rPr>
              <w:t>1.151</w:t>
            </w:r>
          </w:p>
        </w:tc>
        <w:tc>
          <w:tcPr>
            <w:tcW w:w="1486" w:type="dxa"/>
            <w:noWrap/>
            <w:hideMark/>
          </w:tcPr>
          <w:p w14:paraId="0D63D657" w14:textId="77777777" w:rsidR="004C22F9" w:rsidRPr="004C22F9" w:rsidRDefault="004C22F9" w:rsidP="00B379D4">
            <w:pPr>
              <w:jc w:val="center"/>
              <w:rPr>
                <w:sz w:val="20"/>
                <w:szCs w:val="20"/>
                <w:lang w:eastAsia="en-AU"/>
              </w:rPr>
            </w:pPr>
            <w:r w:rsidRPr="004C22F9">
              <w:rPr>
                <w:sz w:val="20"/>
                <w:szCs w:val="20"/>
                <w:lang w:eastAsia="en-AU"/>
              </w:rPr>
              <w:t>1.053</w:t>
            </w:r>
          </w:p>
        </w:tc>
      </w:tr>
      <w:tr w:rsidR="004C22F9" w:rsidRPr="004959D9" w14:paraId="6CFA5686" w14:textId="77777777" w:rsidTr="00DE02DB">
        <w:trPr>
          <w:trHeight w:val="288"/>
        </w:trPr>
        <w:tc>
          <w:tcPr>
            <w:tcW w:w="988" w:type="dxa"/>
            <w:noWrap/>
            <w:hideMark/>
          </w:tcPr>
          <w:p w14:paraId="271DCEB5" w14:textId="77777777" w:rsidR="004C22F9" w:rsidRPr="004C22F9" w:rsidRDefault="004C22F9" w:rsidP="004C22F9">
            <w:pPr>
              <w:rPr>
                <w:sz w:val="20"/>
                <w:szCs w:val="20"/>
                <w:lang w:eastAsia="en-AU"/>
              </w:rPr>
            </w:pPr>
            <w:r w:rsidRPr="004C22F9">
              <w:rPr>
                <w:sz w:val="20"/>
                <w:szCs w:val="20"/>
                <w:lang w:eastAsia="en-AU"/>
              </w:rPr>
              <w:t>G11A</w:t>
            </w:r>
          </w:p>
        </w:tc>
        <w:tc>
          <w:tcPr>
            <w:tcW w:w="5953" w:type="dxa"/>
            <w:noWrap/>
            <w:hideMark/>
          </w:tcPr>
          <w:p w14:paraId="3D8FCE78" w14:textId="77777777" w:rsidR="004C22F9" w:rsidRPr="004C22F9" w:rsidRDefault="004C22F9" w:rsidP="004C22F9">
            <w:pPr>
              <w:rPr>
                <w:sz w:val="20"/>
                <w:szCs w:val="20"/>
                <w:lang w:eastAsia="en-AU"/>
              </w:rPr>
            </w:pPr>
            <w:r w:rsidRPr="004C22F9">
              <w:rPr>
                <w:sz w:val="20"/>
                <w:szCs w:val="20"/>
                <w:lang w:eastAsia="en-AU"/>
              </w:rPr>
              <w:t>Anal and Stomal Interventions, Major Complexity</w:t>
            </w:r>
          </w:p>
        </w:tc>
        <w:tc>
          <w:tcPr>
            <w:tcW w:w="1486" w:type="dxa"/>
            <w:noWrap/>
            <w:hideMark/>
          </w:tcPr>
          <w:p w14:paraId="50F0ADD4" w14:textId="77777777" w:rsidR="004C22F9" w:rsidRPr="004C22F9" w:rsidRDefault="004C22F9" w:rsidP="00B379D4">
            <w:pPr>
              <w:jc w:val="center"/>
              <w:rPr>
                <w:sz w:val="20"/>
                <w:szCs w:val="20"/>
                <w:lang w:eastAsia="en-AU"/>
              </w:rPr>
            </w:pPr>
            <w:r w:rsidRPr="004C22F9">
              <w:rPr>
                <w:sz w:val="20"/>
                <w:szCs w:val="20"/>
                <w:lang w:eastAsia="en-AU"/>
              </w:rPr>
              <w:t>1.954</w:t>
            </w:r>
          </w:p>
        </w:tc>
        <w:tc>
          <w:tcPr>
            <w:tcW w:w="1486" w:type="dxa"/>
            <w:noWrap/>
            <w:hideMark/>
          </w:tcPr>
          <w:p w14:paraId="3C498EDC" w14:textId="77777777" w:rsidR="004C22F9" w:rsidRPr="004C22F9" w:rsidRDefault="004C22F9" w:rsidP="00B379D4">
            <w:pPr>
              <w:jc w:val="center"/>
              <w:rPr>
                <w:sz w:val="20"/>
                <w:szCs w:val="20"/>
                <w:lang w:eastAsia="en-AU"/>
              </w:rPr>
            </w:pPr>
            <w:r w:rsidRPr="004C22F9">
              <w:rPr>
                <w:sz w:val="20"/>
                <w:szCs w:val="20"/>
                <w:lang w:eastAsia="en-AU"/>
              </w:rPr>
              <w:t>2.655</w:t>
            </w:r>
          </w:p>
        </w:tc>
      </w:tr>
      <w:tr w:rsidR="004C22F9" w:rsidRPr="004959D9" w14:paraId="2310DBCB" w14:textId="77777777" w:rsidTr="00DE02DB">
        <w:trPr>
          <w:trHeight w:val="288"/>
        </w:trPr>
        <w:tc>
          <w:tcPr>
            <w:tcW w:w="988" w:type="dxa"/>
            <w:noWrap/>
            <w:hideMark/>
          </w:tcPr>
          <w:p w14:paraId="5AD65341" w14:textId="77777777" w:rsidR="004C22F9" w:rsidRPr="004C22F9" w:rsidRDefault="004C22F9" w:rsidP="004C22F9">
            <w:pPr>
              <w:rPr>
                <w:sz w:val="20"/>
                <w:szCs w:val="20"/>
                <w:lang w:eastAsia="en-AU"/>
              </w:rPr>
            </w:pPr>
            <w:r w:rsidRPr="004C22F9">
              <w:rPr>
                <w:sz w:val="20"/>
                <w:szCs w:val="20"/>
                <w:lang w:eastAsia="en-AU"/>
              </w:rPr>
              <w:t>G11B</w:t>
            </w:r>
          </w:p>
        </w:tc>
        <w:tc>
          <w:tcPr>
            <w:tcW w:w="5953" w:type="dxa"/>
            <w:noWrap/>
            <w:hideMark/>
          </w:tcPr>
          <w:p w14:paraId="6B44D920" w14:textId="77777777" w:rsidR="004C22F9" w:rsidRPr="004C22F9" w:rsidRDefault="004C22F9" w:rsidP="004C22F9">
            <w:pPr>
              <w:rPr>
                <w:sz w:val="20"/>
                <w:szCs w:val="20"/>
                <w:lang w:eastAsia="en-AU"/>
              </w:rPr>
            </w:pPr>
            <w:r w:rsidRPr="004C22F9">
              <w:rPr>
                <w:sz w:val="20"/>
                <w:szCs w:val="20"/>
                <w:lang w:eastAsia="en-AU"/>
              </w:rPr>
              <w:t>Anal and Stomal Interventions, Minor Complexity</w:t>
            </w:r>
          </w:p>
        </w:tc>
        <w:tc>
          <w:tcPr>
            <w:tcW w:w="1486" w:type="dxa"/>
            <w:noWrap/>
            <w:hideMark/>
          </w:tcPr>
          <w:p w14:paraId="4B4A8BC6" w14:textId="77777777" w:rsidR="004C22F9" w:rsidRPr="004C22F9" w:rsidRDefault="004C22F9" w:rsidP="00B379D4">
            <w:pPr>
              <w:jc w:val="center"/>
              <w:rPr>
                <w:sz w:val="20"/>
                <w:szCs w:val="20"/>
                <w:lang w:eastAsia="en-AU"/>
              </w:rPr>
            </w:pPr>
            <w:r w:rsidRPr="004C22F9">
              <w:rPr>
                <w:sz w:val="20"/>
                <w:szCs w:val="20"/>
                <w:lang w:eastAsia="en-AU"/>
              </w:rPr>
              <w:t>0.676</w:t>
            </w:r>
          </w:p>
        </w:tc>
        <w:tc>
          <w:tcPr>
            <w:tcW w:w="1486" w:type="dxa"/>
            <w:noWrap/>
            <w:hideMark/>
          </w:tcPr>
          <w:p w14:paraId="05E0FB2F" w14:textId="77777777" w:rsidR="004C22F9" w:rsidRPr="004C22F9" w:rsidRDefault="004C22F9" w:rsidP="00B379D4">
            <w:pPr>
              <w:jc w:val="center"/>
              <w:rPr>
                <w:sz w:val="20"/>
                <w:szCs w:val="20"/>
                <w:lang w:eastAsia="en-AU"/>
              </w:rPr>
            </w:pPr>
            <w:r w:rsidRPr="004C22F9">
              <w:rPr>
                <w:sz w:val="20"/>
                <w:szCs w:val="20"/>
                <w:lang w:eastAsia="en-AU"/>
              </w:rPr>
              <w:t>0.736</w:t>
            </w:r>
          </w:p>
        </w:tc>
      </w:tr>
      <w:tr w:rsidR="004C22F9" w:rsidRPr="004959D9" w14:paraId="7EA57BB6" w14:textId="77777777" w:rsidTr="00DE02DB">
        <w:trPr>
          <w:trHeight w:val="288"/>
        </w:trPr>
        <w:tc>
          <w:tcPr>
            <w:tcW w:w="988" w:type="dxa"/>
            <w:noWrap/>
            <w:hideMark/>
          </w:tcPr>
          <w:p w14:paraId="58CCCA8B" w14:textId="77777777" w:rsidR="004C22F9" w:rsidRPr="004C22F9" w:rsidRDefault="004C22F9" w:rsidP="004C22F9">
            <w:pPr>
              <w:rPr>
                <w:sz w:val="20"/>
                <w:szCs w:val="20"/>
                <w:lang w:eastAsia="en-AU"/>
              </w:rPr>
            </w:pPr>
            <w:r w:rsidRPr="004C22F9">
              <w:rPr>
                <w:sz w:val="20"/>
                <w:szCs w:val="20"/>
                <w:lang w:eastAsia="en-AU"/>
              </w:rPr>
              <w:t>G12A</w:t>
            </w:r>
          </w:p>
        </w:tc>
        <w:tc>
          <w:tcPr>
            <w:tcW w:w="5953" w:type="dxa"/>
            <w:noWrap/>
            <w:hideMark/>
          </w:tcPr>
          <w:p w14:paraId="4383217E" w14:textId="77777777" w:rsidR="004C22F9" w:rsidRPr="004C22F9" w:rsidRDefault="004C22F9" w:rsidP="004C22F9">
            <w:pPr>
              <w:rPr>
                <w:sz w:val="20"/>
                <w:szCs w:val="20"/>
                <w:lang w:eastAsia="en-AU"/>
              </w:rPr>
            </w:pPr>
            <w:r w:rsidRPr="004C22F9">
              <w:rPr>
                <w:sz w:val="20"/>
                <w:szCs w:val="20"/>
                <w:lang w:eastAsia="en-AU"/>
              </w:rPr>
              <w:t>Other Digestive System GIs, Major Complexity</w:t>
            </w:r>
          </w:p>
        </w:tc>
        <w:tc>
          <w:tcPr>
            <w:tcW w:w="1486" w:type="dxa"/>
            <w:noWrap/>
            <w:hideMark/>
          </w:tcPr>
          <w:p w14:paraId="18A8C74D" w14:textId="77777777" w:rsidR="004C22F9" w:rsidRPr="004C22F9" w:rsidRDefault="004C22F9" w:rsidP="00B379D4">
            <w:pPr>
              <w:jc w:val="center"/>
              <w:rPr>
                <w:sz w:val="20"/>
                <w:szCs w:val="20"/>
                <w:lang w:eastAsia="en-AU"/>
              </w:rPr>
            </w:pPr>
            <w:r w:rsidRPr="004C22F9">
              <w:rPr>
                <w:sz w:val="20"/>
                <w:szCs w:val="20"/>
                <w:lang w:eastAsia="en-AU"/>
              </w:rPr>
              <w:t>7.426</w:t>
            </w:r>
          </w:p>
        </w:tc>
        <w:tc>
          <w:tcPr>
            <w:tcW w:w="1486" w:type="dxa"/>
            <w:noWrap/>
            <w:hideMark/>
          </w:tcPr>
          <w:p w14:paraId="1DF2975D" w14:textId="77777777" w:rsidR="004C22F9" w:rsidRPr="004C22F9" w:rsidRDefault="004C22F9" w:rsidP="00B379D4">
            <w:pPr>
              <w:jc w:val="center"/>
              <w:rPr>
                <w:sz w:val="20"/>
                <w:szCs w:val="20"/>
                <w:lang w:eastAsia="en-AU"/>
              </w:rPr>
            </w:pPr>
            <w:r w:rsidRPr="004C22F9">
              <w:rPr>
                <w:sz w:val="20"/>
                <w:szCs w:val="20"/>
                <w:lang w:eastAsia="en-AU"/>
              </w:rPr>
              <w:t>4.882</w:t>
            </w:r>
          </w:p>
        </w:tc>
      </w:tr>
      <w:tr w:rsidR="004C22F9" w:rsidRPr="004959D9" w14:paraId="5C402A36" w14:textId="77777777" w:rsidTr="00DE02DB">
        <w:trPr>
          <w:trHeight w:val="288"/>
        </w:trPr>
        <w:tc>
          <w:tcPr>
            <w:tcW w:w="988" w:type="dxa"/>
            <w:noWrap/>
            <w:hideMark/>
          </w:tcPr>
          <w:p w14:paraId="2D87E669" w14:textId="77777777" w:rsidR="004C22F9" w:rsidRPr="004C22F9" w:rsidRDefault="004C22F9" w:rsidP="004C22F9">
            <w:pPr>
              <w:rPr>
                <w:sz w:val="20"/>
                <w:szCs w:val="20"/>
                <w:lang w:eastAsia="en-AU"/>
              </w:rPr>
            </w:pPr>
            <w:r w:rsidRPr="004C22F9">
              <w:rPr>
                <w:sz w:val="20"/>
                <w:szCs w:val="20"/>
                <w:lang w:eastAsia="en-AU"/>
              </w:rPr>
              <w:t>G12B</w:t>
            </w:r>
          </w:p>
        </w:tc>
        <w:tc>
          <w:tcPr>
            <w:tcW w:w="5953" w:type="dxa"/>
            <w:noWrap/>
            <w:hideMark/>
          </w:tcPr>
          <w:p w14:paraId="519F1632" w14:textId="77777777" w:rsidR="004C22F9" w:rsidRPr="004C22F9" w:rsidRDefault="004C22F9" w:rsidP="004C22F9">
            <w:pPr>
              <w:rPr>
                <w:sz w:val="20"/>
                <w:szCs w:val="20"/>
                <w:lang w:eastAsia="en-AU"/>
              </w:rPr>
            </w:pPr>
            <w:r w:rsidRPr="004C22F9">
              <w:rPr>
                <w:sz w:val="20"/>
                <w:szCs w:val="20"/>
                <w:lang w:eastAsia="en-AU"/>
              </w:rPr>
              <w:t>Other Digestive System GIs, Intermediate Complexity</w:t>
            </w:r>
          </w:p>
        </w:tc>
        <w:tc>
          <w:tcPr>
            <w:tcW w:w="1486" w:type="dxa"/>
            <w:noWrap/>
            <w:hideMark/>
          </w:tcPr>
          <w:p w14:paraId="5F236403" w14:textId="77777777" w:rsidR="004C22F9" w:rsidRPr="004C22F9" w:rsidRDefault="004C22F9" w:rsidP="00B379D4">
            <w:pPr>
              <w:jc w:val="center"/>
              <w:rPr>
                <w:sz w:val="20"/>
                <w:szCs w:val="20"/>
                <w:lang w:eastAsia="en-AU"/>
              </w:rPr>
            </w:pPr>
            <w:r w:rsidRPr="004C22F9">
              <w:rPr>
                <w:sz w:val="20"/>
                <w:szCs w:val="20"/>
                <w:lang w:eastAsia="en-AU"/>
              </w:rPr>
              <w:t>2.793</w:t>
            </w:r>
          </w:p>
        </w:tc>
        <w:tc>
          <w:tcPr>
            <w:tcW w:w="1486" w:type="dxa"/>
            <w:noWrap/>
            <w:hideMark/>
          </w:tcPr>
          <w:p w14:paraId="6BC0BDD9" w14:textId="77777777" w:rsidR="004C22F9" w:rsidRPr="004C22F9" w:rsidRDefault="004C22F9" w:rsidP="00B379D4">
            <w:pPr>
              <w:jc w:val="center"/>
              <w:rPr>
                <w:sz w:val="20"/>
                <w:szCs w:val="20"/>
                <w:lang w:eastAsia="en-AU"/>
              </w:rPr>
            </w:pPr>
            <w:r w:rsidRPr="004C22F9">
              <w:rPr>
                <w:sz w:val="20"/>
                <w:szCs w:val="20"/>
                <w:lang w:eastAsia="en-AU"/>
              </w:rPr>
              <w:t>2.442</w:t>
            </w:r>
          </w:p>
        </w:tc>
      </w:tr>
      <w:tr w:rsidR="004C22F9" w:rsidRPr="004959D9" w14:paraId="0D53DB1D" w14:textId="77777777" w:rsidTr="00DE02DB">
        <w:trPr>
          <w:trHeight w:val="288"/>
        </w:trPr>
        <w:tc>
          <w:tcPr>
            <w:tcW w:w="988" w:type="dxa"/>
            <w:noWrap/>
            <w:hideMark/>
          </w:tcPr>
          <w:p w14:paraId="24A0478A" w14:textId="77777777" w:rsidR="004C22F9" w:rsidRPr="004C22F9" w:rsidRDefault="004C22F9" w:rsidP="004C22F9">
            <w:pPr>
              <w:rPr>
                <w:sz w:val="20"/>
                <w:szCs w:val="20"/>
                <w:lang w:eastAsia="en-AU"/>
              </w:rPr>
            </w:pPr>
            <w:r w:rsidRPr="004C22F9">
              <w:rPr>
                <w:sz w:val="20"/>
                <w:szCs w:val="20"/>
                <w:lang w:eastAsia="en-AU"/>
              </w:rPr>
              <w:t>G12C</w:t>
            </w:r>
          </w:p>
        </w:tc>
        <w:tc>
          <w:tcPr>
            <w:tcW w:w="5953" w:type="dxa"/>
            <w:noWrap/>
            <w:hideMark/>
          </w:tcPr>
          <w:p w14:paraId="33E53E84" w14:textId="77777777" w:rsidR="004C22F9" w:rsidRPr="004C22F9" w:rsidRDefault="004C22F9" w:rsidP="004C22F9">
            <w:pPr>
              <w:rPr>
                <w:sz w:val="20"/>
                <w:szCs w:val="20"/>
                <w:lang w:eastAsia="en-AU"/>
              </w:rPr>
            </w:pPr>
            <w:r w:rsidRPr="004C22F9">
              <w:rPr>
                <w:sz w:val="20"/>
                <w:szCs w:val="20"/>
                <w:lang w:eastAsia="en-AU"/>
              </w:rPr>
              <w:t>Other Digestive System GIs, Minor Complexity</w:t>
            </w:r>
          </w:p>
        </w:tc>
        <w:tc>
          <w:tcPr>
            <w:tcW w:w="1486" w:type="dxa"/>
            <w:noWrap/>
            <w:hideMark/>
          </w:tcPr>
          <w:p w14:paraId="7C9C2F6E" w14:textId="77777777" w:rsidR="004C22F9" w:rsidRPr="004C22F9" w:rsidRDefault="004C22F9" w:rsidP="00B379D4">
            <w:pPr>
              <w:jc w:val="center"/>
              <w:rPr>
                <w:sz w:val="20"/>
                <w:szCs w:val="20"/>
                <w:lang w:eastAsia="en-AU"/>
              </w:rPr>
            </w:pPr>
            <w:r w:rsidRPr="004C22F9">
              <w:rPr>
                <w:sz w:val="20"/>
                <w:szCs w:val="20"/>
                <w:lang w:eastAsia="en-AU"/>
              </w:rPr>
              <w:t>1.322</w:t>
            </w:r>
          </w:p>
        </w:tc>
        <w:tc>
          <w:tcPr>
            <w:tcW w:w="1486" w:type="dxa"/>
            <w:noWrap/>
            <w:hideMark/>
          </w:tcPr>
          <w:p w14:paraId="0ED49B3B" w14:textId="77777777" w:rsidR="004C22F9" w:rsidRPr="004C22F9" w:rsidRDefault="004C22F9" w:rsidP="00B379D4">
            <w:pPr>
              <w:jc w:val="center"/>
              <w:rPr>
                <w:sz w:val="20"/>
                <w:szCs w:val="20"/>
                <w:lang w:eastAsia="en-AU"/>
              </w:rPr>
            </w:pPr>
            <w:r w:rsidRPr="004C22F9">
              <w:rPr>
                <w:sz w:val="20"/>
                <w:szCs w:val="20"/>
                <w:lang w:eastAsia="en-AU"/>
              </w:rPr>
              <w:t>1.18</w:t>
            </w:r>
          </w:p>
        </w:tc>
      </w:tr>
      <w:tr w:rsidR="004C22F9" w:rsidRPr="004959D9" w14:paraId="13C5FC38" w14:textId="77777777" w:rsidTr="00DE02DB">
        <w:trPr>
          <w:trHeight w:val="288"/>
        </w:trPr>
        <w:tc>
          <w:tcPr>
            <w:tcW w:w="988" w:type="dxa"/>
            <w:noWrap/>
            <w:hideMark/>
          </w:tcPr>
          <w:p w14:paraId="65098F3F" w14:textId="77777777" w:rsidR="004C22F9" w:rsidRPr="004C22F9" w:rsidRDefault="004C22F9" w:rsidP="004C22F9">
            <w:pPr>
              <w:rPr>
                <w:sz w:val="20"/>
                <w:szCs w:val="20"/>
                <w:lang w:eastAsia="en-AU"/>
              </w:rPr>
            </w:pPr>
            <w:r w:rsidRPr="004C22F9">
              <w:rPr>
                <w:sz w:val="20"/>
                <w:szCs w:val="20"/>
                <w:lang w:eastAsia="en-AU"/>
              </w:rPr>
              <w:t>G13Z</w:t>
            </w:r>
          </w:p>
        </w:tc>
        <w:tc>
          <w:tcPr>
            <w:tcW w:w="5953" w:type="dxa"/>
            <w:noWrap/>
            <w:hideMark/>
          </w:tcPr>
          <w:p w14:paraId="3AC94811" w14:textId="77777777" w:rsidR="004C22F9" w:rsidRPr="004C22F9" w:rsidRDefault="004C22F9" w:rsidP="004C22F9">
            <w:pPr>
              <w:rPr>
                <w:sz w:val="20"/>
                <w:szCs w:val="20"/>
                <w:lang w:eastAsia="en-AU"/>
              </w:rPr>
            </w:pPr>
            <w:r w:rsidRPr="004C22F9">
              <w:rPr>
                <w:sz w:val="20"/>
                <w:szCs w:val="20"/>
                <w:lang w:eastAsia="en-AU"/>
              </w:rPr>
              <w:t>Peritonectomy for Gastrointestinal Disorders</w:t>
            </w:r>
          </w:p>
        </w:tc>
        <w:tc>
          <w:tcPr>
            <w:tcW w:w="1486" w:type="dxa"/>
            <w:noWrap/>
            <w:hideMark/>
          </w:tcPr>
          <w:p w14:paraId="56DE8865" w14:textId="77777777" w:rsidR="004C22F9" w:rsidRPr="004C22F9" w:rsidRDefault="004C22F9" w:rsidP="00B379D4">
            <w:pPr>
              <w:jc w:val="center"/>
              <w:rPr>
                <w:sz w:val="20"/>
                <w:szCs w:val="20"/>
                <w:lang w:eastAsia="en-AU"/>
              </w:rPr>
            </w:pPr>
            <w:r w:rsidRPr="004C22F9">
              <w:rPr>
                <w:sz w:val="20"/>
                <w:szCs w:val="20"/>
                <w:lang w:eastAsia="en-AU"/>
              </w:rPr>
              <w:t>9.526</w:t>
            </w:r>
          </w:p>
        </w:tc>
        <w:tc>
          <w:tcPr>
            <w:tcW w:w="1486" w:type="dxa"/>
            <w:noWrap/>
            <w:hideMark/>
          </w:tcPr>
          <w:p w14:paraId="32236AD3" w14:textId="77777777" w:rsidR="004C22F9" w:rsidRPr="004C22F9" w:rsidRDefault="004C22F9" w:rsidP="00B379D4">
            <w:pPr>
              <w:jc w:val="center"/>
              <w:rPr>
                <w:sz w:val="20"/>
                <w:szCs w:val="20"/>
                <w:lang w:eastAsia="en-AU"/>
              </w:rPr>
            </w:pPr>
            <w:r w:rsidRPr="004C22F9">
              <w:rPr>
                <w:sz w:val="20"/>
                <w:szCs w:val="20"/>
                <w:lang w:eastAsia="en-AU"/>
              </w:rPr>
              <w:t>10.236</w:t>
            </w:r>
          </w:p>
        </w:tc>
      </w:tr>
      <w:tr w:rsidR="004C22F9" w:rsidRPr="004959D9" w14:paraId="506D6680" w14:textId="77777777" w:rsidTr="00DE02DB">
        <w:trPr>
          <w:trHeight w:val="288"/>
        </w:trPr>
        <w:tc>
          <w:tcPr>
            <w:tcW w:w="988" w:type="dxa"/>
            <w:noWrap/>
            <w:hideMark/>
          </w:tcPr>
          <w:p w14:paraId="2D69A279" w14:textId="77777777" w:rsidR="004C22F9" w:rsidRPr="004C22F9" w:rsidRDefault="004C22F9" w:rsidP="004C22F9">
            <w:pPr>
              <w:rPr>
                <w:sz w:val="20"/>
                <w:szCs w:val="20"/>
                <w:lang w:eastAsia="en-AU"/>
              </w:rPr>
            </w:pPr>
            <w:r w:rsidRPr="004C22F9">
              <w:rPr>
                <w:sz w:val="20"/>
                <w:szCs w:val="20"/>
                <w:lang w:eastAsia="en-AU"/>
              </w:rPr>
              <w:t>G46A</w:t>
            </w:r>
          </w:p>
        </w:tc>
        <w:tc>
          <w:tcPr>
            <w:tcW w:w="5953" w:type="dxa"/>
            <w:noWrap/>
            <w:hideMark/>
          </w:tcPr>
          <w:p w14:paraId="488AC34A" w14:textId="77777777" w:rsidR="004C22F9" w:rsidRPr="004C22F9" w:rsidRDefault="004C22F9" w:rsidP="004C22F9">
            <w:pPr>
              <w:rPr>
                <w:sz w:val="20"/>
                <w:szCs w:val="20"/>
                <w:lang w:eastAsia="en-AU"/>
              </w:rPr>
            </w:pPr>
            <w:r w:rsidRPr="004C22F9">
              <w:rPr>
                <w:sz w:val="20"/>
                <w:szCs w:val="20"/>
                <w:lang w:eastAsia="en-AU"/>
              </w:rPr>
              <w:t>Complex Endoscopy, Major Complexity</w:t>
            </w:r>
          </w:p>
        </w:tc>
        <w:tc>
          <w:tcPr>
            <w:tcW w:w="1486" w:type="dxa"/>
            <w:noWrap/>
            <w:hideMark/>
          </w:tcPr>
          <w:p w14:paraId="0E72C4BA" w14:textId="77777777" w:rsidR="004C22F9" w:rsidRPr="004C22F9" w:rsidRDefault="004C22F9" w:rsidP="00B379D4">
            <w:pPr>
              <w:jc w:val="center"/>
              <w:rPr>
                <w:sz w:val="20"/>
                <w:szCs w:val="20"/>
                <w:lang w:eastAsia="en-AU"/>
              </w:rPr>
            </w:pPr>
            <w:r w:rsidRPr="004C22F9">
              <w:rPr>
                <w:sz w:val="20"/>
                <w:szCs w:val="20"/>
                <w:lang w:eastAsia="en-AU"/>
              </w:rPr>
              <w:t>2.705</w:t>
            </w:r>
          </w:p>
        </w:tc>
        <w:tc>
          <w:tcPr>
            <w:tcW w:w="1486" w:type="dxa"/>
            <w:noWrap/>
            <w:hideMark/>
          </w:tcPr>
          <w:p w14:paraId="63F1DB0D" w14:textId="77777777" w:rsidR="004C22F9" w:rsidRPr="004C22F9" w:rsidRDefault="004C22F9" w:rsidP="00B379D4">
            <w:pPr>
              <w:jc w:val="center"/>
              <w:rPr>
                <w:sz w:val="20"/>
                <w:szCs w:val="20"/>
                <w:lang w:eastAsia="en-AU"/>
              </w:rPr>
            </w:pPr>
            <w:r w:rsidRPr="004C22F9">
              <w:rPr>
                <w:sz w:val="20"/>
                <w:szCs w:val="20"/>
                <w:lang w:eastAsia="en-AU"/>
              </w:rPr>
              <w:t>2.43</w:t>
            </w:r>
          </w:p>
        </w:tc>
      </w:tr>
      <w:tr w:rsidR="004C22F9" w:rsidRPr="004959D9" w14:paraId="3809A1BC" w14:textId="77777777" w:rsidTr="00DE02DB">
        <w:trPr>
          <w:trHeight w:val="288"/>
        </w:trPr>
        <w:tc>
          <w:tcPr>
            <w:tcW w:w="988" w:type="dxa"/>
            <w:noWrap/>
            <w:hideMark/>
          </w:tcPr>
          <w:p w14:paraId="1002221B" w14:textId="77777777" w:rsidR="004C22F9" w:rsidRPr="004C22F9" w:rsidRDefault="004C22F9" w:rsidP="004C22F9">
            <w:pPr>
              <w:rPr>
                <w:sz w:val="20"/>
                <w:szCs w:val="20"/>
                <w:lang w:eastAsia="en-AU"/>
              </w:rPr>
            </w:pPr>
            <w:r w:rsidRPr="004C22F9">
              <w:rPr>
                <w:sz w:val="20"/>
                <w:szCs w:val="20"/>
                <w:lang w:eastAsia="en-AU"/>
              </w:rPr>
              <w:t>G46B</w:t>
            </w:r>
          </w:p>
        </w:tc>
        <w:tc>
          <w:tcPr>
            <w:tcW w:w="5953" w:type="dxa"/>
            <w:noWrap/>
            <w:hideMark/>
          </w:tcPr>
          <w:p w14:paraId="3CE324F9" w14:textId="77777777" w:rsidR="004C22F9" w:rsidRPr="004C22F9" w:rsidRDefault="004C22F9" w:rsidP="004C22F9">
            <w:pPr>
              <w:rPr>
                <w:sz w:val="20"/>
                <w:szCs w:val="20"/>
                <w:lang w:eastAsia="en-AU"/>
              </w:rPr>
            </w:pPr>
            <w:r w:rsidRPr="004C22F9">
              <w:rPr>
                <w:sz w:val="20"/>
                <w:szCs w:val="20"/>
                <w:lang w:eastAsia="en-AU"/>
              </w:rPr>
              <w:t>Complex Endoscopy, Minor Complexity</w:t>
            </w:r>
          </w:p>
        </w:tc>
        <w:tc>
          <w:tcPr>
            <w:tcW w:w="1486" w:type="dxa"/>
            <w:noWrap/>
            <w:hideMark/>
          </w:tcPr>
          <w:p w14:paraId="710E4304" w14:textId="77777777" w:rsidR="004C22F9" w:rsidRPr="004C22F9" w:rsidRDefault="004C22F9" w:rsidP="00B379D4">
            <w:pPr>
              <w:jc w:val="center"/>
              <w:rPr>
                <w:sz w:val="20"/>
                <w:szCs w:val="20"/>
                <w:lang w:eastAsia="en-AU"/>
              </w:rPr>
            </w:pPr>
            <w:r w:rsidRPr="004C22F9">
              <w:rPr>
                <w:sz w:val="20"/>
                <w:szCs w:val="20"/>
                <w:lang w:eastAsia="en-AU"/>
              </w:rPr>
              <w:t>0.77</w:t>
            </w:r>
          </w:p>
        </w:tc>
        <w:tc>
          <w:tcPr>
            <w:tcW w:w="1486" w:type="dxa"/>
            <w:noWrap/>
            <w:hideMark/>
          </w:tcPr>
          <w:p w14:paraId="4B2DD322" w14:textId="77777777" w:rsidR="004C22F9" w:rsidRPr="004C22F9" w:rsidRDefault="004C22F9" w:rsidP="00B379D4">
            <w:pPr>
              <w:jc w:val="center"/>
              <w:rPr>
                <w:sz w:val="20"/>
                <w:szCs w:val="20"/>
                <w:lang w:eastAsia="en-AU"/>
              </w:rPr>
            </w:pPr>
            <w:r w:rsidRPr="004C22F9">
              <w:rPr>
                <w:sz w:val="20"/>
                <w:szCs w:val="20"/>
                <w:lang w:eastAsia="en-AU"/>
              </w:rPr>
              <w:t>0.637</w:t>
            </w:r>
          </w:p>
        </w:tc>
      </w:tr>
      <w:tr w:rsidR="004C22F9" w:rsidRPr="004959D9" w14:paraId="18968EC8" w14:textId="77777777" w:rsidTr="00DE02DB">
        <w:trPr>
          <w:trHeight w:val="288"/>
        </w:trPr>
        <w:tc>
          <w:tcPr>
            <w:tcW w:w="988" w:type="dxa"/>
            <w:noWrap/>
            <w:hideMark/>
          </w:tcPr>
          <w:p w14:paraId="648E6FBA" w14:textId="77777777" w:rsidR="004C22F9" w:rsidRPr="004C22F9" w:rsidRDefault="004C22F9" w:rsidP="004C22F9">
            <w:pPr>
              <w:rPr>
                <w:sz w:val="20"/>
                <w:szCs w:val="20"/>
                <w:lang w:eastAsia="en-AU"/>
              </w:rPr>
            </w:pPr>
            <w:r w:rsidRPr="004C22F9">
              <w:rPr>
                <w:sz w:val="20"/>
                <w:szCs w:val="20"/>
                <w:lang w:eastAsia="en-AU"/>
              </w:rPr>
              <w:t>G47A</w:t>
            </w:r>
          </w:p>
        </w:tc>
        <w:tc>
          <w:tcPr>
            <w:tcW w:w="5953" w:type="dxa"/>
            <w:noWrap/>
            <w:hideMark/>
          </w:tcPr>
          <w:p w14:paraId="476128E2" w14:textId="77777777" w:rsidR="004C22F9" w:rsidRPr="004C22F9" w:rsidRDefault="004C22F9" w:rsidP="004C22F9">
            <w:pPr>
              <w:rPr>
                <w:sz w:val="20"/>
                <w:szCs w:val="20"/>
                <w:lang w:eastAsia="en-AU"/>
              </w:rPr>
            </w:pPr>
            <w:r w:rsidRPr="004C22F9">
              <w:rPr>
                <w:sz w:val="20"/>
                <w:szCs w:val="20"/>
                <w:lang w:eastAsia="en-AU"/>
              </w:rPr>
              <w:t>Gastroscopy, Major Complexity</w:t>
            </w:r>
          </w:p>
        </w:tc>
        <w:tc>
          <w:tcPr>
            <w:tcW w:w="1486" w:type="dxa"/>
            <w:noWrap/>
            <w:hideMark/>
          </w:tcPr>
          <w:p w14:paraId="756A38AB" w14:textId="77777777" w:rsidR="004C22F9" w:rsidRPr="004C22F9" w:rsidRDefault="004C22F9" w:rsidP="00B379D4">
            <w:pPr>
              <w:jc w:val="center"/>
              <w:rPr>
                <w:sz w:val="20"/>
                <w:szCs w:val="20"/>
                <w:lang w:eastAsia="en-AU"/>
              </w:rPr>
            </w:pPr>
            <w:r w:rsidRPr="004C22F9">
              <w:rPr>
                <w:sz w:val="20"/>
                <w:szCs w:val="20"/>
                <w:lang w:eastAsia="en-AU"/>
              </w:rPr>
              <w:t>2.267</w:t>
            </w:r>
          </w:p>
        </w:tc>
        <w:tc>
          <w:tcPr>
            <w:tcW w:w="1486" w:type="dxa"/>
            <w:noWrap/>
            <w:hideMark/>
          </w:tcPr>
          <w:p w14:paraId="070CFEC5" w14:textId="77777777" w:rsidR="004C22F9" w:rsidRPr="004C22F9" w:rsidRDefault="004C22F9" w:rsidP="00B379D4">
            <w:pPr>
              <w:jc w:val="center"/>
              <w:rPr>
                <w:sz w:val="20"/>
                <w:szCs w:val="20"/>
                <w:lang w:eastAsia="en-AU"/>
              </w:rPr>
            </w:pPr>
            <w:r w:rsidRPr="004C22F9">
              <w:rPr>
                <w:sz w:val="20"/>
                <w:szCs w:val="20"/>
                <w:lang w:eastAsia="en-AU"/>
              </w:rPr>
              <w:t>2.188</w:t>
            </w:r>
          </w:p>
        </w:tc>
      </w:tr>
      <w:tr w:rsidR="004C22F9" w:rsidRPr="004959D9" w14:paraId="2E58888B" w14:textId="77777777" w:rsidTr="00DE02DB">
        <w:trPr>
          <w:trHeight w:val="288"/>
        </w:trPr>
        <w:tc>
          <w:tcPr>
            <w:tcW w:w="988" w:type="dxa"/>
            <w:noWrap/>
            <w:hideMark/>
          </w:tcPr>
          <w:p w14:paraId="62F03F82" w14:textId="77777777" w:rsidR="004C22F9" w:rsidRPr="004C22F9" w:rsidRDefault="004C22F9" w:rsidP="004C22F9">
            <w:pPr>
              <w:rPr>
                <w:sz w:val="20"/>
                <w:szCs w:val="20"/>
                <w:lang w:eastAsia="en-AU"/>
              </w:rPr>
            </w:pPr>
            <w:r w:rsidRPr="004C22F9">
              <w:rPr>
                <w:sz w:val="20"/>
                <w:szCs w:val="20"/>
                <w:lang w:eastAsia="en-AU"/>
              </w:rPr>
              <w:t>G47B</w:t>
            </w:r>
          </w:p>
        </w:tc>
        <w:tc>
          <w:tcPr>
            <w:tcW w:w="5953" w:type="dxa"/>
            <w:noWrap/>
            <w:hideMark/>
          </w:tcPr>
          <w:p w14:paraId="35C1488D" w14:textId="77777777" w:rsidR="004C22F9" w:rsidRPr="004C22F9" w:rsidRDefault="004C22F9" w:rsidP="004C22F9">
            <w:pPr>
              <w:rPr>
                <w:sz w:val="20"/>
                <w:szCs w:val="20"/>
                <w:lang w:eastAsia="en-AU"/>
              </w:rPr>
            </w:pPr>
            <w:r w:rsidRPr="004C22F9">
              <w:rPr>
                <w:sz w:val="20"/>
                <w:szCs w:val="20"/>
                <w:lang w:eastAsia="en-AU"/>
              </w:rPr>
              <w:t>Gastroscopy, Intermediate Complexity</w:t>
            </w:r>
          </w:p>
        </w:tc>
        <w:tc>
          <w:tcPr>
            <w:tcW w:w="1486" w:type="dxa"/>
            <w:noWrap/>
            <w:hideMark/>
          </w:tcPr>
          <w:p w14:paraId="53091965" w14:textId="77777777" w:rsidR="004C22F9" w:rsidRPr="004C22F9" w:rsidRDefault="004C22F9" w:rsidP="00B379D4">
            <w:pPr>
              <w:jc w:val="center"/>
              <w:rPr>
                <w:sz w:val="20"/>
                <w:szCs w:val="20"/>
                <w:lang w:eastAsia="en-AU"/>
              </w:rPr>
            </w:pPr>
            <w:r w:rsidRPr="004C22F9">
              <w:rPr>
                <w:sz w:val="20"/>
                <w:szCs w:val="20"/>
                <w:lang w:eastAsia="en-AU"/>
              </w:rPr>
              <w:t>0.848</w:t>
            </w:r>
          </w:p>
        </w:tc>
        <w:tc>
          <w:tcPr>
            <w:tcW w:w="1486" w:type="dxa"/>
            <w:noWrap/>
            <w:hideMark/>
          </w:tcPr>
          <w:p w14:paraId="1F201F2B" w14:textId="77777777" w:rsidR="004C22F9" w:rsidRPr="004C22F9" w:rsidRDefault="004C22F9" w:rsidP="00B379D4">
            <w:pPr>
              <w:jc w:val="center"/>
              <w:rPr>
                <w:sz w:val="20"/>
                <w:szCs w:val="20"/>
                <w:lang w:eastAsia="en-AU"/>
              </w:rPr>
            </w:pPr>
            <w:r w:rsidRPr="004C22F9">
              <w:rPr>
                <w:sz w:val="20"/>
                <w:szCs w:val="20"/>
                <w:lang w:eastAsia="en-AU"/>
              </w:rPr>
              <w:t>0.781</w:t>
            </w:r>
          </w:p>
        </w:tc>
      </w:tr>
      <w:tr w:rsidR="004C22F9" w:rsidRPr="004959D9" w14:paraId="409BDAA3" w14:textId="77777777" w:rsidTr="00DE02DB">
        <w:trPr>
          <w:trHeight w:val="288"/>
        </w:trPr>
        <w:tc>
          <w:tcPr>
            <w:tcW w:w="988" w:type="dxa"/>
            <w:noWrap/>
            <w:hideMark/>
          </w:tcPr>
          <w:p w14:paraId="157B00C2" w14:textId="77777777" w:rsidR="004C22F9" w:rsidRPr="004C22F9" w:rsidRDefault="004C22F9" w:rsidP="004C22F9">
            <w:pPr>
              <w:rPr>
                <w:sz w:val="20"/>
                <w:szCs w:val="20"/>
                <w:lang w:eastAsia="en-AU"/>
              </w:rPr>
            </w:pPr>
            <w:r w:rsidRPr="004C22F9">
              <w:rPr>
                <w:sz w:val="20"/>
                <w:szCs w:val="20"/>
                <w:lang w:eastAsia="en-AU"/>
              </w:rPr>
              <w:t>G47C</w:t>
            </w:r>
          </w:p>
        </w:tc>
        <w:tc>
          <w:tcPr>
            <w:tcW w:w="5953" w:type="dxa"/>
            <w:noWrap/>
            <w:hideMark/>
          </w:tcPr>
          <w:p w14:paraId="2AD8D829" w14:textId="77777777" w:rsidR="004C22F9" w:rsidRPr="004C22F9" w:rsidRDefault="004C22F9" w:rsidP="004C22F9">
            <w:pPr>
              <w:rPr>
                <w:sz w:val="20"/>
                <w:szCs w:val="20"/>
                <w:lang w:eastAsia="en-AU"/>
              </w:rPr>
            </w:pPr>
            <w:r w:rsidRPr="004C22F9">
              <w:rPr>
                <w:sz w:val="20"/>
                <w:szCs w:val="20"/>
                <w:lang w:eastAsia="en-AU"/>
              </w:rPr>
              <w:t>Gastroscopy, Minor Complexity</w:t>
            </w:r>
          </w:p>
        </w:tc>
        <w:tc>
          <w:tcPr>
            <w:tcW w:w="1486" w:type="dxa"/>
            <w:noWrap/>
            <w:hideMark/>
          </w:tcPr>
          <w:p w14:paraId="5BE973E3" w14:textId="77777777" w:rsidR="004C22F9" w:rsidRPr="004C22F9" w:rsidRDefault="004C22F9" w:rsidP="00B379D4">
            <w:pPr>
              <w:jc w:val="center"/>
              <w:rPr>
                <w:sz w:val="20"/>
                <w:szCs w:val="20"/>
                <w:lang w:eastAsia="en-AU"/>
              </w:rPr>
            </w:pPr>
            <w:r w:rsidRPr="004C22F9">
              <w:rPr>
                <w:sz w:val="20"/>
                <w:szCs w:val="20"/>
                <w:lang w:eastAsia="en-AU"/>
              </w:rPr>
              <w:t>0.707</w:t>
            </w:r>
          </w:p>
        </w:tc>
        <w:tc>
          <w:tcPr>
            <w:tcW w:w="1486" w:type="dxa"/>
            <w:noWrap/>
            <w:hideMark/>
          </w:tcPr>
          <w:p w14:paraId="260FA0E3" w14:textId="77777777" w:rsidR="004C22F9" w:rsidRPr="004C22F9" w:rsidRDefault="004C22F9" w:rsidP="00B379D4">
            <w:pPr>
              <w:jc w:val="center"/>
              <w:rPr>
                <w:sz w:val="20"/>
                <w:szCs w:val="20"/>
                <w:lang w:eastAsia="en-AU"/>
              </w:rPr>
            </w:pPr>
            <w:r w:rsidRPr="004C22F9">
              <w:rPr>
                <w:sz w:val="20"/>
                <w:szCs w:val="20"/>
                <w:lang w:eastAsia="en-AU"/>
              </w:rPr>
              <w:t>0.39</w:t>
            </w:r>
          </w:p>
        </w:tc>
      </w:tr>
      <w:tr w:rsidR="004C22F9" w:rsidRPr="004959D9" w14:paraId="456743C0" w14:textId="77777777" w:rsidTr="00DE02DB">
        <w:trPr>
          <w:trHeight w:val="288"/>
        </w:trPr>
        <w:tc>
          <w:tcPr>
            <w:tcW w:w="988" w:type="dxa"/>
            <w:noWrap/>
            <w:hideMark/>
          </w:tcPr>
          <w:p w14:paraId="361F8591" w14:textId="77777777" w:rsidR="004C22F9" w:rsidRPr="004C22F9" w:rsidRDefault="004C22F9" w:rsidP="004C22F9">
            <w:pPr>
              <w:rPr>
                <w:sz w:val="20"/>
                <w:szCs w:val="20"/>
                <w:lang w:eastAsia="en-AU"/>
              </w:rPr>
            </w:pPr>
            <w:r w:rsidRPr="004C22F9">
              <w:rPr>
                <w:sz w:val="20"/>
                <w:szCs w:val="20"/>
                <w:lang w:eastAsia="en-AU"/>
              </w:rPr>
              <w:t>G48A</w:t>
            </w:r>
          </w:p>
        </w:tc>
        <w:tc>
          <w:tcPr>
            <w:tcW w:w="5953" w:type="dxa"/>
            <w:noWrap/>
            <w:hideMark/>
          </w:tcPr>
          <w:p w14:paraId="7253EA28" w14:textId="77777777" w:rsidR="004C22F9" w:rsidRPr="004C22F9" w:rsidRDefault="004C22F9" w:rsidP="004C22F9">
            <w:pPr>
              <w:rPr>
                <w:sz w:val="20"/>
                <w:szCs w:val="20"/>
                <w:lang w:eastAsia="en-AU"/>
              </w:rPr>
            </w:pPr>
            <w:r w:rsidRPr="004C22F9">
              <w:rPr>
                <w:sz w:val="20"/>
                <w:szCs w:val="20"/>
                <w:lang w:eastAsia="en-AU"/>
              </w:rPr>
              <w:t>Colonoscopy, Major Complexity</w:t>
            </w:r>
          </w:p>
        </w:tc>
        <w:tc>
          <w:tcPr>
            <w:tcW w:w="1486" w:type="dxa"/>
            <w:noWrap/>
            <w:hideMark/>
          </w:tcPr>
          <w:p w14:paraId="184B029C" w14:textId="77777777" w:rsidR="004C22F9" w:rsidRPr="004C22F9" w:rsidRDefault="004C22F9" w:rsidP="00B379D4">
            <w:pPr>
              <w:jc w:val="center"/>
              <w:rPr>
                <w:sz w:val="20"/>
                <w:szCs w:val="20"/>
                <w:lang w:eastAsia="en-AU"/>
              </w:rPr>
            </w:pPr>
            <w:r w:rsidRPr="004C22F9">
              <w:rPr>
                <w:sz w:val="20"/>
                <w:szCs w:val="20"/>
                <w:lang w:eastAsia="en-AU"/>
              </w:rPr>
              <w:t>3.072</w:t>
            </w:r>
          </w:p>
        </w:tc>
        <w:tc>
          <w:tcPr>
            <w:tcW w:w="1486" w:type="dxa"/>
            <w:noWrap/>
            <w:hideMark/>
          </w:tcPr>
          <w:p w14:paraId="10AFDABD" w14:textId="77777777" w:rsidR="004C22F9" w:rsidRPr="004C22F9" w:rsidRDefault="004C22F9" w:rsidP="00B379D4">
            <w:pPr>
              <w:jc w:val="center"/>
              <w:rPr>
                <w:sz w:val="20"/>
                <w:szCs w:val="20"/>
                <w:lang w:eastAsia="en-AU"/>
              </w:rPr>
            </w:pPr>
            <w:r w:rsidRPr="004C22F9">
              <w:rPr>
                <w:sz w:val="20"/>
                <w:szCs w:val="20"/>
                <w:lang w:eastAsia="en-AU"/>
              </w:rPr>
              <w:t>1.655</w:t>
            </w:r>
          </w:p>
        </w:tc>
      </w:tr>
      <w:tr w:rsidR="004C22F9" w:rsidRPr="004959D9" w14:paraId="4BD923E8" w14:textId="77777777" w:rsidTr="00DE02DB">
        <w:trPr>
          <w:trHeight w:val="288"/>
        </w:trPr>
        <w:tc>
          <w:tcPr>
            <w:tcW w:w="988" w:type="dxa"/>
            <w:noWrap/>
            <w:hideMark/>
          </w:tcPr>
          <w:p w14:paraId="259EF458" w14:textId="77777777" w:rsidR="004C22F9" w:rsidRPr="004C22F9" w:rsidRDefault="004C22F9" w:rsidP="004C22F9">
            <w:pPr>
              <w:rPr>
                <w:sz w:val="20"/>
                <w:szCs w:val="20"/>
                <w:lang w:eastAsia="en-AU"/>
              </w:rPr>
            </w:pPr>
            <w:r w:rsidRPr="004C22F9">
              <w:rPr>
                <w:sz w:val="20"/>
                <w:szCs w:val="20"/>
                <w:lang w:eastAsia="en-AU"/>
              </w:rPr>
              <w:lastRenderedPageBreak/>
              <w:t>G48B</w:t>
            </w:r>
          </w:p>
        </w:tc>
        <w:tc>
          <w:tcPr>
            <w:tcW w:w="5953" w:type="dxa"/>
            <w:noWrap/>
            <w:hideMark/>
          </w:tcPr>
          <w:p w14:paraId="5E109468" w14:textId="77777777" w:rsidR="004C22F9" w:rsidRPr="004C22F9" w:rsidRDefault="004C22F9" w:rsidP="004C22F9">
            <w:pPr>
              <w:rPr>
                <w:sz w:val="20"/>
                <w:szCs w:val="20"/>
                <w:lang w:eastAsia="en-AU"/>
              </w:rPr>
            </w:pPr>
            <w:r w:rsidRPr="004C22F9">
              <w:rPr>
                <w:sz w:val="20"/>
                <w:szCs w:val="20"/>
                <w:lang w:eastAsia="en-AU"/>
              </w:rPr>
              <w:t>Colonoscopy, Minor Complexity</w:t>
            </w:r>
          </w:p>
        </w:tc>
        <w:tc>
          <w:tcPr>
            <w:tcW w:w="1486" w:type="dxa"/>
            <w:noWrap/>
            <w:hideMark/>
          </w:tcPr>
          <w:p w14:paraId="3D1A3BB7" w14:textId="77777777" w:rsidR="004C22F9" w:rsidRPr="004C22F9" w:rsidRDefault="004C22F9" w:rsidP="00B379D4">
            <w:pPr>
              <w:jc w:val="center"/>
              <w:rPr>
                <w:sz w:val="20"/>
                <w:szCs w:val="20"/>
                <w:lang w:eastAsia="en-AU"/>
              </w:rPr>
            </w:pPr>
            <w:r w:rsidRPr="004C22F9">
              <w:rPr>
                <w:sz w:val="20"/>
                <w:szCs w:val="20"/>
                <w:lang w:eastAsia="en-AU"/>
              </w:rPr>
              <w:t>0.473</w:t>
            </w:r>
          </w:p>
        </w:tc>
        <w:tc>
          <w:tcPr>
            <w:tcW w:w="1486" w:type="dxa"/>
            <w:noWrap/>
            <w:hideMark/>
          </w:tcPr>
          <w:p w14:paraId="32719E78" w14:textId="77777777" w:rsidR="004C22F9" w:rsidRPr="004C22F9" w:rsidRDefault="004C22F9" w:rsidP="00B379D4">
            <w:pPr>
              <w:jc w:val="center"/>
              <w:rPr>
                <w:sz w:val="20"/>
                <w:szCs w:val="20"/>
                <w:lang w:eastAsia="en-AU"/>
              </w:rPr>
            </w:pPr>
            <w:r w:rsidRPr="004C22F9">
              <w:rPr>
                <w:sz w:val="20"/>
                <w:szCs w:val="20"/>
                <w:lang w:eastAsia="en-AU"/>
              </w:rPr>
              <w:t>0.381</w:t>
            </w:r>
          </w:p>
        </w:tc>
      </w:tr>
      <w:tr w:rsidR="004C22F9" w:rsidRPr="004959D9" w14:paraId="64216E24" w14:textId="77777777" w:rsidTr="00DE02DB">
        <w:trPr>
          <w:trHeight w:val="288"/>
        </w:trPr>
        <w:tc>
          <w:tcPr>
            <w:tcW w:w="988" w:type="dxa"/>
            <w:noWrap/>
            <w:hideMark/>
          </w:tcPr>
          <w:p w14:paraId="64434B9A" w14:textId="77777777" w:rsidR="004C22F9" w:rsidRPr="004C22F9" w:rsidRDefault="004C22F9" w:rsidP="004C22F9">
            <w:pPr>
              <w:rPr>
                <w:sz w:val="20"/>
                <w:szCs w:val="20"/>
                <w:lang w:eastAsia="en-AU"/>
              </w:rPr>
            </w:pPr>
            <w:r w:rsidRPr="004C22F9">
              <w:rPr>
                <w:sz w:val="20"/>
                <w:szCs w:val="20"/>
                <w:lang w:eastAsia="en-AU"/>
              </w:rPr>
              <w:t>G60A</w:t>
            </w:r>
          </w:p>
        </w:tc>
        <w:tc>
          <w:tcPr>
            <w:tcW w:w="5953" w:type="dxa"/>
            <w:noWrap/>
            <w:hideMark/>
          </w:tcPr>
          <w:p w14:paraId="04B8485D" w14:textId="77777777" w:rsidR="004C22F9" w:rsidRPr="004C22F9" w:rsidRDefault="004C22F9" w:rsidP="004C22F9">
            <w:pPr>
              <w:rPr>
                <w:sz w:val="20"/>
                <w:szCs w:val="20"/>
                <w:lang w:eastAsia="en-AU"/>
              </w:rPr>
            </w:pPr>
            <w:r w:rsidRPr="004C22F9">
              <w:rPr>
                <w:sz w:val="20"/>
                <w:szCs w:val="20"/>
                <w:lang w:eastAsia="en-AU"/>
              </w:rPr>
              <w:t>Digestive Malignancy, Major Complexity</w:t>
            </w:r>
          </w:p>
        </w:tc>
        <w:tc>
          <w:tcPr>
            <w:tcW w:w="1486" w:type="dxa"/>
            <w:noWrap/>
            <w:hideMark/>
          </w:tcPr>
          <w:p w14:paraId="2CBCBD1A" w14:textId="77777777" w:rsidR="004C22F9" w:rsidRPr="004C22F9" w:rsidRDefault="004C22F9" w:rsidP="00B379D4">
            <w:pPr>
              <w:jc w:val="center"/>
              <w:rPr>
                <w:sz w:val="20"/>
                <w:szCs w:val="20"/>
                <w:lang w:eastAsia="en-AU"/>
              </w:rPr>
            </w:pPr>
            <w:r w:rsidRPr="004C22F9">
              <w:rPr>
                <w:sz w:val="20"/>
                <w:szCs w:val="20"/>
                <w:lang w:eastAsia="en-AU"/>
              </w:rPr>
              <w:t>1.922</w:t>
            </w:r>
          </w:p>
        </w:tc>
        <w:tc>
          <w:tcPr>
            <w:tcW w:w="1486" w:type="dxa"/>
            <w:noWrap/>
            <w:hideMark/>
          </w:tcPr>
          <w:p w14:paraId="5FAF5374" w14:textId="77777777" w:rsidR="004C22F9" w:rsidRPr="004C22F9" w:rsidRDefault="004C22F9" w:rsidP="00B379D4">
            <w:pPr>
              <w:jc w:val="center"/>
              <w:rPr>
                <w:sz w:val="20"/>
                <w:szCs w:val="20"/>
                <w:lang w:eastAsia="en-AU"/>
              </w:rPr>
            </w:pPr>
            <w:r w:rsidRPr="004C22F9">
              <w:rPr>
                <w:sz w:val="20"/>
                <w:szCs w:val="20"/>
                <w:lang w:eastAsia="en-AU"/>
              </w:rPr>
              <w:t>2.14</w:t>
            </w:r>
          </w:p>
        </w:tc>
      </w:tr>
      <w:tr w:rsidR="004C22F9" w:rsidRPr="004959D9" w14:paraId="16A0B038" w14:textId="77777777" w:rsidTr="00DE02DB">
        <w:trPr>
          <w:trHeight w:val="288"/>
        </w:trPr>
        <w:tc>
          <w:tcPr>
            <w:tcW w:w="988" w:type="dxa"/>
            <w:noWrap/>
            <w:hideMark/>
          </w:tcPr>
          <w:p w14:paraId="718B5595" w14:textId="77777777" w:rsidR="004C22F9" w:rsidRPr="004C22F9" w:rsidRDefault="004C22F9" w:rsidP="004C22F9">
            <w:pPr>
              <w:rPr>
                <w:sz w:val="20"/>
                <w:szCs w:val="20"/>
                <w:lang w:eastAsia="en-AU"/>
              </w:rPr>
            </w:pPr>
            <w:r w:rsidRPr="004C22F9">
              <w:rPr>
                <w:sz w:val="20"/>
                <w:szCs w:val="20"/>
                <w:lang w:eastAsia="en-AU"/>
              </w:rPr>
              <w:t>G60B</w:t>
            </w:r>
          </w:p>
        </w:tc>
        <w:tc>
          <w:tcPr>
            <w:tcW w:w="5953" w:type="dxa"/>
            <w:noWrap/>
            <w:hideMark/>
          </w:tcPr>
          <w:p w14:paraId="095F34A9" w14:textId="77777777" w:rsidR="004C22F9" w:rsidRPr="004C22F9" w:rsidRDefault="004C22F9" w:rsidP="004C22F9">
            <w:pPr>
              <w:rPr>
                <w:sz w:val="20"/>
                <w:szCs w:val="20"/>
                <w:lang w:eastAsia="en-AU"/>
              </w:rPr>
            </w:pPr>
            <w:r w:rsidRPr="004C22F9">
              <w:rPr>
                <w:sz w:val="20"/>
                <w:szCs w:val="20"/>
                <w:lang w:eastAsia="en-AU"/>
              </w:rPr>
              <w:t>Digestive Malignancy, Minor Complexity</w:t>
            </w:r>
          </w:p>
        </w:tc>
        <w:tc>
          <w:tcPr>
            <w:tcW w:w="1486" w:type="dxa"/>
            <w:noWrap/>
            <w:hideMark/>
          </w:tcPr>
          <w:p w14:paraId="2473F0DE" w14:textId="77777777" w:rsidR="004C22F9" w:rsidRPr="004C22F9" w:rsidRDefault="004C22F9" w:rsidP="00B379D4">
            <w:pPr>
              <w:jc w:val="center"/>
              <w:rPr>
                <w:sz w:val="20"/>
                <w:szCs w:val="20"/>
                <w:lang w:eastAsia="en-AU"/>
              </w:rPr>
            </w:pPr>
            <w:r w:rsidRPr="004C22F9">
              <w:rPr>
                <w:sz w:val="20"/>
                <w:szCs w:val="20"/>
                <w:lang w:eastAsia="en-AU"/>
              </w:rPr>
              <w:t>0.779</w:t>
            </w:r>
          </w:p>
        </w:tc>
        <w:tc>
          <w:tcPr>
            <w:tcW w:w="1486" w:type="dxa"/>
            <w:noWrap/>
            <w:hideMark/>
          </w:tcPr>
          <w:p w14:paraId="0EEC3457" w14:textId="77777777" w:rsidR="004C22F9" w:rsidRPr="004C22F9" w:rsidRDefault="004C22F9" w:rsidP="00B379D4">
            <w:pPr>
              <w:jc w:val="center"/>
              <w:rPr>
                <w:sz w:val="20"/>
                <w:szCs w:val="20"/>
                <w:lang w:eastAsia="en-AU"/>
              </w:rPr>
            </w:pPr>
            <w:r w:rsidRPr="004C22F9">
              <w:rPr>
                <w:sz w:val="20"/>
                <w:szCs w:val="20"/>
                <w:lang w:eastAsia="en-AU"/>
              </w:rPr>
              <w:t>0.955</w:t>
            </w:r>
          </w:p>
        </w:tc>
      </w:tr>
      <w:tr w:rsidR="004C22F9" w:rsidRPr="004959D9" w14:paraId="38534C8C" w14:textId="77777777" w:rsidTr="00DE02DB">
        <w:trPr>
          <w:trHeight w:val="288"/>
        </w:trPr>
        <w:tc>
          <w:tcPr>
            <w:tcW w:w="988" w:type="dxa"/>
            <w:noWrap/>
            <w:hideMark/>
          </w:tcPr>
          <w:p w14:paraId="2D951A2E" w14:textId="77777777" w:rsidR="004C22F9" w:rsidRPr="004C22F9" w:rsidRDefault="004C22F9" w:rsidP="004C22F9">
            <w:pPr>
              <w:rPr>
                <w:sz w:val="20"/>
                <w:szCs w:val="20"/>
                <w:lang w:eastAsia="en-AU"/>
              </w:rPr>
            </w:pPr>
            <w:r w:rsidRPr="004C22F9">
              <w:rPr>
                <w:sz w:val="20"/>
                <w:szCs w:val="20"/>
                <w:lang w:eastAsia="en-AU"/>
              </w:rPr>
              <w:t>G61A</w:t>
            </w:r>
          </w:p>
        </w:tc>
        <w:tc>
          <w:tcPr>
            <w:tcW w:w="5953" w:type="dxa"/>
            <w:noWrap/>
            <w:hideMark/>
          </w:tcPr>
          <w:p w14:paraId="4C1A1547" w14:textId="77777777" w:rsidR="004C22F9" w:rsidRPr="004C22F9" w:rsidRDefault="004C22F9" w:rsidP="004C22F9">
            <w:pPr>
              <w:rPr>
                <w:sz w:val="20"/>
                <w:szCs w:val="20"/>
                <w:lang w:eastAsia="en-AU"/>
              </w:rPr>
            </w:pPr>
            <w:r w:rsidRPr="004C22F9">
              <w:rPr>
                <w:sz w:val="20"/>
                <w:szCs w:val="20"/>
                <w:lang w:eastAsia="en-AU"/>
              </w:rPr>
              <w:t>Gastrointestinal Haemorrhage, Major Complexity</w:t>
            </w:r>
          </w:p>
        </w:tc>
        <w:tc>
          <w:tcPr>
            <w:tcW w:w="1486" w:type="dxa"/>
            <w:noWrap/>
            <w:hideMark/>
          </w:tcPr>
          <w:p w14:paraId="1FAF11F9" w14:textId="77777777" w:rsidR="004C22F9" w:rsidRPr="004C22F9" w:rsidRDefault="004C22F9" w:rsidP="00B379D4">
            <w:pPr>
              <w:jc w:val="center"/>
              <w:rPr>
                <w:sz w:val="20"/>
                <w:szCs w:val="20"/>
                <w:lang w:eastAsia="en-AU"/>
              </w:rPr>
            </w:pPr>
            <w:r w:rsidRPr="004C22F9">
              <w:rPr>
                <w:sz w:val="20"/>
                <w:szCs w:val="20"/>
                <w:lang w:eastAsia="en-AU"/>
              </w:rPr>
              <w:t>1.159</w:t>
            </w:r>
          </w:p>
        </w:tc>
        <w:tc>
          <w:tcPr>
            <w:tcW w:w="1486" w:type="dxa"/>
            <w:noWrap/>
            <w:hideMark/>
          </w:tcPr>
          <w:p w14:paraId="1A513462" w14:textId="77777777" w:rsidR="004C22F9" w:rsidRPr="004C22F9" w:rsidRDefault="004C22F9" w:rsidP="00B379D4">
            <w:pPr>
              <w:jc w:val="center"/>
              <w:rPr>
                <w:sz w:val="20"/>
                <w:szCs w:val="20"/>
                <w:lang w:eastAsia="en-AU"/>
              </w:rPr>
            </w:pPr>
            <w:r w:rsidRPr="004C22F9">
              <w:rPr>
                <w:sz w:val="20"/>
                <w:szCs w:val="20"/>
                <w:lang w:eastAsia="en-AU"/>
              </w:rPr>
              <w:t>1.279</w:t>
            </w:r>
          </w:p>
        </w:tc>
      </w:tr>
      <w:tr w:rsidR="004C22F9" w:rsidRPr="004959D9" w14:paraId="0FF55AA0" w14:textId="77777777" w:rsidTr="00DE02DB">
        <w:trPr>
          <w:trHeight w:val="288"/>
        </w:trPr>
        <w:tc>
          <w:tcPr>
            <w:tcW w:w="988" w:type="dxa"/>
            <w:noWrap/>
            <w:hideMark/>
          </w:tcPr>
          <w:p w14:paraId="6EAC727F" w14:textId="77777777" w:rsidR="004C22F9" w:rsidRPr="004C22F9" w:rsidRDefault="004C22F9" w:rsidP="004C22F9">
            <w:pPr>
              <w:rPr>
                <w:sz w:val="20"/>
                <w:szCs w:val="20"/>
                <w:lang w:eastAsia="en-AU"/>
              </w:rPr>
            </w:pPr>
            <w:r w:rsidRPr="004C22F9">
              <w:rPr>
                <w:sz w:val="20"/>
                <w:szCs w:val="20"/>
                <w:lang w:eastAsia="en-AU"/>
              </w:rPr>
              <w:t>G61B</w:t>
            </w:r>
          </w:p>
        </w:tc>
        <w:tc>
          <w:tcPr>
            <w:tcW w:w="5953" w:type="dxa"/>
            <w:noWrap/>
            <w:hideMark/>
          </w:tcPr>
          <w:p w14:paraId="68B15198" w14:textId="77777777" w:rsidR="004C22F9" w:rsidRPr="004C22F9" w:rsidRDefault="004C22F9" w:rsidP="004C22F9">
            <w:pPr>
              <w:rPr>
                <w:sz w:val="20"/>
                <w:szCs w:val="20"/>
                <w:lang w:eastAsia="en-AU"/>
              </w:rPr>
            </w:pPr>
            <w:r w:rsidRPr="004C22F9">
              <w:rPr>
                <w:sz w:val="20"/>
                <w:szCs w:val="20"/>
                <w:lang w:eastAsia="en-AU"/>
              </w:rPr>
              <w:t>Gastrointestinal Haemorrhage, Minor Complexity</w:t>
            </w:r>
          </w:p>
        </w:tc>
        <w:tc>
          <w:tcPr>
            <w:tcW w:w="1486" w:type="dxa"/>
            <w:noWrap/>
            <w:hideMark/>
          </w:tcPr>
          <w:p w14:paraId="75941DF1" w14:textId="77777777" w:rsidR="004C22F9" w:rsidRPr="004C22F9" w:rsidRDefault="004C22F9" w:rsidP="00B379D4">
            <w:pPr>
              <w:jc w:val="center"/>
              <w:rPr>
                <w:sz w:val="20"/>
                <w:szCs w:val="20"/>
                <w:lang w:eastAsia="en-AU"/>
              </w:rPr>
            </w:pPr>
            <w:r w:rsidRPr="004C22F9">
              <w:rPr>
                <w:sz w:val="20"/>
                <w:szCs w:val="20"/>
                <w:lang w:eastAsia="en-AU"/>
              </w:rPr>
              <w:t>0.378</w:t>
            </w:r>
          </w:p>
        </w:tc>
        <w:tc>
          <w:tcPr>
            <w:tcW w:w="1486" w:type="dxa"/>
            <w:noWrap/>
            <w:hideMark/>
          </w:tcPr>
          <w:p w14:paraId="4E4D8BB4" w14:textId="77777777" w:rsidR="004C22F9" w:rsidRPr="004C22F9" w:rsidRDefault="004C22F9" w:rsidP="00B379D4">
            <w:pPr>
              <w:jc w:val="center"/>
              <w:rPr>
                <w:sz w:val="20"/>
                <w:szCs w:val="20"/>
                <w:lang w:eastAsia="en-AU"/>
              </w:rPr>
            </w:pPr>
            <w:r w:rsidRPr="004C22F9">
              <w:rPr>
                <w:sz w:val="20"/>
                <w:szCs w:val="20"/>
                <w:lang w:eastAsia="en-AU"/>
              </w:rPr>
              <w:t>0.63</w:t>
            </w:r>
          </w:p>
        </w:tc>
      </w:tr>
      <w:tr w:rsidR="004C22F9" w:rsidRPr="004959D9" w14:paraId="57B3AF25" w14:textId="77777777" w:rsidTr="00DE02DB">
        <w:trPr>
          <w:trHeight w:val="288"/>
        </w:trPr>
        <w:tc>
          <w:tcPr>
            <w:tcW w:w="988" w:type="dxa"/>
            <w:noWrap/>
            <w:hideMark/>
          </w:tcPr>
          <w:p w14:paraId="52A2649F" w14:textId="77777777" w:rsidR="004C22F9" w:rsidRPr="004C22F9" w:rsidRDefault="004C22F9" w:rsidP="004C22F9">
            <w:pPr>
              <w:rPr>
                <w:sz w:val="20"/>
                <w:szCs w:val="20"/>
                <w:lang w:eastAsia="en-AU"/>
              </w:rPr>
            </w:pPr>
            <w:r w:rsidRPr="004C22F9">
              <w:rPr>
                <w:sz w:val="20"/>
                <w:szCs w:val="20"/>
                <w:lang w:eastAsia="en-AU"/>
              </w:rPr>
              <w:t>G64Z</w:t>
            </w:r>
          </w:p>
        </w:tc>
        <w:tc>
          <w:tcPr>
            <w:tcW w:w="5953" w:type="dxa"/>
            <w:noWrap/>
            <w:hideMark/>
          </w:tcPr>
          <w:p w14:paraId="3AFAFFF4" w14:textId="77777777" w:rsidR="004C22F9" w:rsidRPr="004C22F9" w:rsidRDefault="004C22F9" w:rsidP="004C22F9">
            <w:pPr>
              <w:rPr>
                <w:sz w:val="20"/>
                <w:szCs w:val="20"/>
                <w:lang w:eastAsia="en-AU"/>
              </w:rPr>
            </w:pPr>
            <w:r w:rsidRPr="004C22F9">
              <w:rPr>
                <w:sz w:val="20"/>
                <w:szCs w:val="20"/>
                <w:lang w:eastAsia="en-AU"/>
              </w:rPr>
              <w:t>Inflammatory Bowel Disease</w:t>
            </w:r>
          </w:p>
        </w:tc>
        <w:tc>
          <w:tcPr>
            <w:tcW w:w="1486" w:type="dxa"/>
            <w:noWrap/>
            <w:hideMark/>
          </w:tcPr>
          <w:p w14:paraId="4A3A0576" w14:textId="77777777" w:rsidR="004C22F9" w:rsidRPr="004C22F9" w:rsidRDefault="004C22F9" w:rsidP="00B379D4">
            <w:pPr>
              <w:jc w:val="center"/>
              <w:rPr>
                <w:sz w:val="20"/>
                <w:szCs w:val="20"/>
                <w:lang w:eastAsia="en-AU"/>
              </w:rPr>
            </w:pPr>
            <w:r w:rsidRPr="004C22F9">
              <w:rPr>
                <w:sz w:val="20"/>
                <w:szCs w:val="20"/>
                <w:lang w:eastAsia="en-AU"/>
              </w:rPr>
              <w:t>0.469</w:t>
            </w:r>
          </w:p>
        </w:tc>
        <w:tc>
          <w:tcPr>
            <w:tcW w:w="1486" w:type="dxa"/>
            <w:noWrap/>
            <w:hideMark/>
          </w:tcPr>
          <w:p w14:paraId="2EF06732" w14:textId="77777777" w:rsidR="004C22F9" w:rsidRPr="004C22F9" w:rsidRDefault="004C22F9" w:rsidP="00B379D4">
            <w:pPr>
              <w:jc w:val="center"/>
              <w:rPr>
                <w:sz w:val="20"/>
                <w:szCs w:val="20"/>
                <w:lang w:eastAsia="en-AU"/>
              </w:rPr>
            </w:pPr>
            <w:r w:rsidRPr="004C22F9">
              <w:rPr>
                <w:sz w:val="20"/>
                <w:szCs w:val="20"/>
                <w:lang w:eastAsia="en-AU"/>
              </w:rPr>
              <w:t>0.761</w:t>
            </w:r>
          </w:p>
        </w:tc>
      </w:tr>
      <w:tr w:rsidR="004C22F9" w:rsidRPr="004959D9" w14:paraId="6BCEF6B9" w14:textId="77777777" w:rsidTr="00DE02DB">
        <w:trPr>
          <w:trHeight w:val="288"/>
        </w:trPr>
        <w:tc>
          <w:tcPr>
            <w:tcW w:w="988" w:type="dxa"/>
            <w:noWrap/>
            <w:hideMark/>
          </w:tcPr>
          <w:p w14:paraId="2353114F" w14:textId="77777777" w:rsidR="004C22F9" w:rsidRPr="004C22F9" w:rsidRDefault="004C22F9" w:rsidP="004C22F9">
            <w:pPr>
              <w:rPr>
                <w:sz w:val="20"/>
                <w:szCs w:val="20"/>
                <w:lang w:eastAsia="en-AU"/>
              </w:rPr>
            </w:pPr>
            <w:r w:rsidRPr="004C22F9">
              <w:rPr>
                <w:sz w:val="20"/>
                <w:szCs w:val="20"/>
                <w:lang w:eastAsia="en-AU"/>
              </w:rPr>
              <w:t>G65A</w:t>
            </w:r>
          </w:p>
        </w:tc>
        <w:tc>
          <w:tcPr>
            <w:tcW w:w="5953" w:type="dxa"/>
            <w:noWrap/>
            <w:hideMark/>
          </w:tcPr>
          <w:p w14:paraId="44CBC8A2" w14:textId="77777777" w:rsidR="004C22F9" w:rsidRPr="004C22F9" w:rsidRDefault="004C22F9" w:rsidP="004C22F9">
            <w:pPr>
              <w:rPr>
                <w:sz w:val="20"/>
                <w:szCs w:val="20"/>
                <w:lang w:eastAsia="en-AU"/>
              </w:rPr>
            </w:pPr>
            <w:r w:rsidRPr="004C22F9">
              <w:rPr>
                <w:sz w:val="20"/>
                <w:szCs w:val="20"/>
                <w:lang w:eastAsia="en-AU"/>
              </w:rPr>
              <w:t>Gastrointestinal Obstruction, Major Complexity</w:t>
            </w:r>
          </w:p>
        </w:tc>
        <w:tc>
          <w:tcPr>
            <w:tcW w:w="1486" w:type="dxa"/>
            <w:noWrap/>
            <w:hideMark/>
          </w:tcPr>
          <w:p w14:paraId="58DCCCE3" w14:textId="77777777" w:rsidR="004C22F9" w:rsidRPr="004C22F9" w:rsidRDefault="004C22F9" w:rsidP="00B379D4">
            <w:pPr>
              <w:jc w:val="center"/>
              <w:rPr>
                <w:sz w:val="20"/>
                <w:szCs w:val="20"/>
                <w:lang w:eastAsia="en-AU"/>
              </w:rPr>
            </w:pPr>
            <w:r w:rsidRPr="004C22F9">
              <w:rPr>
                <w:sz w:val="20"/>
                <w:szCs w:val="20"/>
                <w:lang w:eastAsia="en-AU"/>
              </w:rPr>
              <w:t>1.557</w:t>
            </w:r>
          </w:p>
        </w:tc>
        <w:tc>
          <w:tcPr>
            <w:tcW w:w="1486" w:type="dxa"/>
            <w:noWrap/>
            <w:hideMark/>
          </w:tcPr>
          <w:p w14:paraId="29ACF8BB" w14:textId="77777777" w:rsidR="004C22F9" w:rsidRPr="004C22F9" w:rsidRDefault="004C22F9" w:rsidP="00B379D4">
            <w:pPr>
              <w:jc w:val="center"/>
              <w:rPr>
                <w:sz w:val="20"/>
                <w:szCs w:val="20"/>
                <w:lang w:eastAsia="en-AU"/>
              </w:rPr>
            </w:pPr>
            <w:r w:rsidRPr="004C22F9">
              <w:rPr>
                <w:sz w:val="20"/>
                <w:szCs w:val="20"/>
                <w:lang w:eastAsia="en-AU"/>
              </w:rPr>
              <w:t>1.481</w:t>
            </w:r>
          </w:p>
        </w:tc>
      </w:tr>
      <w:tr w:rsidR="004C22F9" w:rsidRPr="004959D9" w14:paraId="51326074" w14:textId="77777777" w:rsidTr="00DE02DB">
        <w:trPr>
          <w:trHeight w:val="288"/>
        </w:trPr>
        <w:tc>
          <w:tcPr>
            <w:tcW w:w="988" w:type="dxa"/>
            <w:noWrap/>
            <w:hideMark/>
          </w:tcPr>
          <w:p w14:paraId="7DDBFA69" w14:textId="77777777" w:rsidR="004C22F9" w:rsidRPr="004C22F9" w:rsidRDefault="004C22F9" w:rsidP="004C22F9">
            <w:pPr>
              <w:rPr>
                <w:sz w:val="20"/>
                <w:szCs w:val="20"/>
                <w:lang w:eastAsia="en-AU"/>
              </w:rPr>
            </w:pPr>
            <w:r w:rsidRPr="004C22F9">
              <w:rPr>
                <w:sz w:val="20"/>
                <w:szCs w:val="20"/>
                <w:lang w:eastAsia="en-AU"/>
              </w:rPr>
              <w:t>G65B</w:t>
            </w:r>
          </w:p>
        </w:tc>
        <w:tc>
          <w:tcPr>
            <w:tcW w:w="5953" w:type="dxa"/>
            <w:noWrap/>
            <w:hideMark/>
          </w:tcPr>
          <w:p w14:paraId="7B227ADD" w14:textId="77777777" w:rsidR="004C22F9" w:rsidRPr="004C22F9" w:rsidRDefault="004C22F9" w:rsidP="004C22F9">
            <w:pPr>
              <w:rPr>
                <w:sz w:val="20"/>
                <w:szCs w:val="20"/>
                <w:lang w:eastAsia="en-AU"/>
              </w:rPr>
            </w:pPr>
            <w:r w:rsidRPr="004C22F9">
              <w:rPr>
                <w:sz w:val="20"/>
                <w:szCs w:val="20"/>
                <w:lang w:eastAsia="en-AU"/>
              </w:rPr>
              <w:t>Gastrointestinal Obstruction, Minor Complexity</w:t>
            </w:r>
          </w:p>
        </w:tc>
        <w:tc>
          <w:tcPr>
            <w:tcW w:w="1486" w:type="dxa"/>
            <w:noWrap/>
            <w:hideMark/>
          </w:tcPr>
          <w:p w14:paraId="74D05FB3" w14:textId="77777777" w:rsidR="004C22F9" w:rsidRPr="004C22F9" w:rsidRDefault="004C22F9" w:rsidP="00B379D4">
            <w:pPr>
              <w:jc w:val="center"/>
              <w:rPr>
                <w:sz w:val="20"/>
                <w:szCs w:val="20"/>
                <w:lang w:eastAsia="en-AU"/>
              </w:rPr>
            </w:pPr>
            <w:r w:rsidRPr="004C22F9">
              <w:rPr>
                <w:sz w:val="20"/>
                <w:szCs w:val="20"/>
                <w:lang w:eastAsia="en-AU"/>
              </w:rPr>
              <w:t>0.527</w:t>
            </w:r>
          </w:p>
        </w:tc>
        <w:tc>
          <w:tcPr>
            <w:tcW w:w="1486" w:type="dxa"/>
            <w:noWrap/>
            <w:hideMark/>
          </w:tcPr>
          <w:p w14:paraId="78F45A1F" w14:textId="77777777" w:rsidR="004C22F9" w:rsidRPr="004C22F9" w:rsidRDefault="004C22F9" w:rsidP="00B379D4">
            <w:pPr>
              <w:jc w:val="center"/>
              <w:rPr>
                <w:sz w:val="20"/>
                <w:szCs w:val="20"/>
                <w:lang w:eastAsia="en-AU"/>
              </w:rPr>
            </w:pPr>
            <w:r w:rsidRPr="004C22F9">
              <w:rPr>
                <w:sz w:val="20"/>
                <w:szCs w:val="20"/>
                <w:lang w:eastAsia="en-AU"/>
              </w:rPr>
              <w:t>0.651</w:t>
            </w:r>
          </w:p>
        </w:tc>
      </w:tr>
      <w:tr w:rsidR="004C22F9" w:rsidRPr="004959D9" w14:paraId="21A48651" w14:textId="77777777" w:rsidTr="00DE02DB">
        <w:trPr>
          <w:trHeight w:val="288"/>
        </w:trPr>
        <w:tc>
          <w:tcPr>
            <w:tcW w:w="988" w:type="dxa"/>
            <w:noWrap/>
            <w:hideMark/>
          </w:tcPr>
          <w:p w14:paraId="14AB3276" w14:textId="77777777" w:rsidR="004C22F9" w:rsidRPr="004C22F9" w:rsidRDefault="004C22F9" w:rsidP="004C22F9">
            <w:pPr>
              <w:rPr>
                <w:sz w:val="20"/>
                <w:szCs w:val="20"/>
                <w:lang w:eastAsia="en-AU"/>
              </w:rPr>
            </w:pPr>
            <w:r w:rsidRPr="004C22F9">
              <w:rPr>
                <w:sz w:val="20"/>
                <w:szCs w:val="20"/>
                <w:lang w:eastAsia="en-AU"/>
              </w:rPr>
              <w:t>G66A</w:t>
            </w:r>
          </w:p>
        </w:tc>
        <w:tc>
          <w:tcPr>
            <w:tcW w:w="5953" w:type="dxa"/>
            <w:noWrap/>
            <w:hideMark/>
          </w:tcPr>
          <w:p w14:paraId="06BB9710" w14:textId="77777777" w:rsidR="004C22F9" w:rsidRPr="004C22F9" w:rsidRDefault="004C22F9" w:rsidP="004C22F9">
            <w:pPr>
              <w:rPr>
                <w:sz w:val="20"/>
                <w:szCs w:val="20"/>
                <w:lang w:eastAsia="en-AU"/>
              </w:rPr>
            </w:pPr>
            <w:r w:rsidRPr="004C22F9">
              <w:rPr>
                <w:sz w:val="20"/>
                <w:szCs w:val="20"/>
                <w:lang w:eastAsia="en-AU"/>
              </w:rPr>
              <w:t>Abdominal Pain and Mesenteric Adenitis, Major Complexity</w:t>
            </w:r>
          </w:p>
        </w:tc>
        <w:tc>
          <w:tcPr>
            <w:tcW w:w="1486" w:type="dxa"/>
            <w:noWrap/>
            <w:hideMark/>
          </w:tcPr>
          <w:p w14:paraId="659EEB25" w14:textId="77777777" w:rsidR="004C22F9" w:rsidRPr="004C22F9" w:rsidRDefault="004C22F9" w:rsidP="00B379D4">
            <w:pPr>
              <w:jc w:val="center"/>
              <w:rPr>
                <w:sz w:val="20"/>
                <w:szCs w:val="20"/>
                <w:lang w:eastAsia="en-AU"/>
              </w:rPr>
            </w:pPr>
            <w:r w:rsidRPr="004C22F9">
              <w:rPr>
                <w:sz w:val="20"/>
                <w:szCs w:val="20"/>
                <w:lang w:eastAsia="en-AU"/>
              </w:rPr>
              <w:t>0.545</w:t>
            </w:r>
          </w:p>
        </w:tc>
        <w:tc>
          <w:tcPr>
            <w:tcW w:w="1486" w:type="dxa"/>
            <w:noWrap/>
            <w:hideMark/>
          </w:tcPr>
          <w:p w14:paraId="1CAFDC56" w14:textId="77777777" w:rsidR="004C22F9" w:rsidRPr="004C22F9" w:rsidRDefault="004C22F9" w:rsidP="00B379D4">
            <w:pPr>
              <w:jc w:val="center"/>
              <w:rPr>
                <w:sz w:val="20"/>
                <w:szCs w:val="20"/>
                <w:lang w:eastAsia="en-AU"/>
              </w:rPr>
            </w:pPr>
            <w:r w:rsidRPr="004C22F9">
              <w:rPr>
                <w:sz w:val="20"/>
                <w:szCs w:val="20"/>
                <w:lang w:eastAsia="en-AU"/>
              </w:rPr>
              <w:t>0.816</w:t>
            </w:r>
          </w:p>
        </w:tc>
      </w:tr>
      <w:tr w:rsidR="004C22F9" w:rsidRPr="004959D9" w14:paraId="76E4B05B" w14:textId="77777777" w:rsidTr="00DE02DB">
        <w:trPr>
          <w:trHeight w:val="288"/>
        </w:trPr>
        <w:tc>
          <w:tcPr>
            <w:tcW w:w="988" w:type="dxa"/>
            <w:noWrap/>
            <w:hideMark/>
          </w:tcPr>
          <w:p w14:paraId="3FC1984F" w14:textId="77777777" w:rsidR="004C22F9" w:rsidRPr="004C22F9" w:rsidRDefault="004C22F9" w:rsidP="004C22F9">
            <w:pPr>
              <w:rPr>
                <w:sz w:val="20"/>
                <w:szCs w:val="20"/>
                <w:lang w:eastAsia="en-AU"/>
              </w:rPr>
            </w:pPr>
            <w:r w:rsidRPr="004C22F9">
              <w:rPr>
                <w:sz w:val="20"/>
                <w:szCs w:val="20"/>
                <w:lang w:eastAsia="en-AU"/>
              </w:rPr>
              <w:t>G66B</w:t>
            </w:r>
          </w:p>
        </w:tc>
        <w:tc>
          <w:tcPr>
            <w:tcW w:w="5953" w:type="dxa"/>
            <w:noWrap/>
            <w:hideMark/>
          </w:tcPr>
          <w:p w14:paraId="00FCE219" w14:textId="77777777" w:rsidR="004C22F9" w:rsidRPr="004C22F9" w:rsidRDefault="004C22F9" w:rsidP="004C22F9">
            <w:pPr>
              <w:rPr>
                <w:sz w:val="20"/>
                <w:szCs w:val="20"/>
                <w:lang w:eastAsia="en-AU"/>
              </w:rPr>
            </w:pPr>
            <w:r w:rsidRPr="004C22F9">
              <w:rPr>
                <w:sz w:val="20"/>
                <w:szCs w:val="20"/>
                <w:lang w:eastAsia="en-AU"/>
              </w:rPr>
              <w:t>Abdominal Pain and Mesenteric Adenitis, Minor Complexity</w:t>
            </w:r>
          </w:p>
        </w:tc>
        <w:tc>
          <w:tcPr>
            <w:tcW w:w="1486" w:type="dxa"/>
            <w:noWrap/>
            <w:hideMark/>
          </w:tcPr>
          <w:p w14:paraId="007A92EE" w14:textId="77777777" w:rsidR="004C22F9" w:rsidRPr="004C22F9" w:rsidRDefault="004C22F9" w:rsidP="00B379D4">
            <w:pPr>
              <w:jc w:val="center"/>
              <w:rPr>
                <w:sz w:val="20"/>
                <w:szCs w:val="20"/>
                <w:lang w:eastAsia="en-AU"/>
              </w:rPr>
            </w:pPr>
            <w:r w:rsidRPr="004C22F9">
              <w:rPr>
                <w:sz w:val="20"/>
                <w:szCs w:val="20"/>
                <w:lang w:eastAsia="en-AU"/>
              </w:rPr>
              <w:t>0.23</w:t>
            </w:r>
          </w:p>
        </w:tc>
        <w:tc>
          <w:tcPr>
            <w:tcW w:w="1486" w:type="dxa"/>
            <w:noWrap/>
            <w:hideMark/>
          </w:tcPr>
          <w:p w14:paraId="796370A0" w14:textId="77777777" w:rsidR="004C22F9" w:rsidRPr="004C22F9" w:rsidRDefault="004C22F9" w:rsidP="00B379D4">
            <w:pPr>
              <w:jc w:val="center"/>
              <w:rPr>
                <w:sz w:val="20"/>
                <w:szCs w:val="20"/>
                <w:lang w:eastAsia="en-AU"/>
              </w:rPr>
            </w:pPr>
            <w:r w:rsidRPr="004C22F9">
              <w:rPr>
                <w:sz w:val="20"/>
                <w:szCs w:val="20"/>
                <w:lang w:eastAsia="en-AU"/>
              </w:rPr>
              <w:t>0.388</w:t>
            </w:r>
          </w:p>
        </w:tc>
      </w:tr>
      <w:tr w:rsidR="004C22F9" w:rsidRPr="004959D9" w14:paraId="53BEABB6" w14:textId="77777777" w:rsidTr="00DE02DB">
        <w:trPr>
          <w:trHeight w:val="288"/>
        </w:trPr>
        <w:tc>
          <w:tcPr>
            <w:tcW w:w="988" w:type="dxa"/>
            <w:noWrap/>
            <w:hideMark/>
          </w:tcPr>
          <w:p w14:paraId="3E4E78E3" w14:textId="77777777" w:rsidR="004C22F9" w:rsidRPr="004C22F9" w:rsidRDefault="004C22F9" w:rsidP="004C22F9">
            <w:pPr>
              <w:rPr>
                <w:sz w:val="20"/>
                <w:szCs w:val="20"/>
                <w:lang w:eastAsia="en-AU"/>
              </w:rPr>
            </w:pPr>
            <w:r w:rsidRPr="004C22F9">
              <w:rPr>
                <w:sz w:val="20"/>
                <w:szCs w:val="20"/>
                <w:lang w:eastAsia="en-AU"/>
              </w:rPr>
              <w:t>G67A</w:t>
            </w:r>
          </w:p>
        </w:tc>
        <w:tc>
          <w:tcPr>
            <w:tcW w:w="5953" w:type="dxa"/>
            <w:noWrap/>
            <w:hideMark/>
          </w:tcPr>
          <w:p w14:paraId="6380709C" w14:textId="77777777" w:rsidR="004C22F9" w:rsidRPr="004C22F9" w:rsidRDefault="004C22F9" w:rsidP="004C22F9">
            <w:pPr>
              <w:rPr>
                <w:sz w:val="20"/>
                <w:szCs w:val="20"/>
                <w:lang w:eastAsia="en-AU"/>
              </w:rPr>
            </w:pPr>
            <w:r w:rsidRPr="004C22F9">
              <w:rPr>
                <w:sz w:val="20"/>
                <w:szCs w:val="20"/>
                <w:lang w:eastAsia="en-AU"/>
              </w:rPr>
              <w:t>Oesophagitis and Gastroenteritis, Major Complexity</w:t>
            </w:r>
          </w:p>
        </w:tc>
        <w:tc>
          <w:tcPr>
            <w:tcW w:w="1486" w:type="dxa"/>
            <w:noWrap/>
            <w:hideMark/>
          </w:tcPr>
          <w:p w14:paraId="516CE9D6" w14:textId="77777777" w:rsidR="004C22F9" w:rsidRPr="004C22F9" w:rsidRDefault="004C22F9" w:rsidP="00B379D4">
            <w:pPr>
              <w:jc w:val="center"/>
              <w:rPr>
                <w:sz w:val="20"/>
                <w:szCs w:val="20"/>
                <w:lang w:eastAsia="en-AU"/>
              </w:rPr>
            </w:pPr>
            <w:r w:rsidRPr="004C22F9">
              <w:rPr>
                <w:sz w:val="20"/>
                <w:szCs w:val="20"/>
                <w:lang w:eastAsia="en-AU"/>
              </w:rPr>
              <w:t>1.004</w:t>
            </w:r>
          </w:p>
        </w:tc>
        <w:tc>
          <w:tcPr>
            <w:tcW w:w="1486" w:type="dxa"/>
            <w:noWrap/>
            <w:hideMark/>
          </w:tcPr>
          <w:p w14:paraId="5A53966D" w14:textId="77777777" w:rsidR="004C22F9" w:rsidRPr="004C22F9" w:rsidRDefault="004C22F9" w:rsidP="00B379D4">
            <w:pPr>
              <w:jc w:val="center"/>
              <w:rPr>
                <w:sz w:val="20"/>
                <w:szCs w:val="20"/>
                <w:lang w:eastAsia="en-AU"/>
              </w:rPr>
            </w:pPr>
            <w:r w:rsidRPr="004C22F9">
              <w:rPr>
                <w:sz w:val="20"/>
                <w:szCs w:val="20"/>
                <w:lang w:eastAsia="en-AU"/>
              </w:rPr>
              <w:t>7.504</w:t>
            </w:r>
          </w:p>
        </w:tc>
      </w:tr>
      <w:tr w:rsidR="004C22F9" w:rsidRPr="004959D9" w14:paraId="3D30C2D8" w14:textId="77777777" w:rsidTr="00DE02DB">
        <w:trPr>
          <w:trHeight w:val="288"/>
        </w:trPr>
        <w:tc>
          <w:tcPr>
            <w:tcW w:w="988" w:type="dxa"/>
            <w:noWrap/>
            <w:hideMark/>
          </w:tcPr>
          <w:p w14:paraId="54CE5655" w14:textId="77777777" w:rsidR="004C22F9" w:rsidRPr="004C22F9" w:rsidRDefault="004C22F9" w:rsidP="004C22F9">
            <w:pPr>
              <w:rPr>
                <w:sz w:val="20"/>
                <w:szCs w:val="20"/>
                <w:lang w:eastAsia="en-AU"/>
              </w:rPr>
            </w:pPr>
            <w:r w:rsidRPr="004C22F9">
              <w:rPr>
                <w:sz w:val="20"/>
                <w:szCs w:val="20"/>
                <w:lang w:eastAsia="en-AU"/>
              </w:rPr>
              <w:t>G67B</w:t>
            </w:r>
          </w:p>
        </w:tc>
        <w:tc>
          <w:tcPr>
            <w:tcW w:w="5953" w:type="dxa"/>
            <w:noWrap/>
            <w:hideMark/>
          </w:tcPr>
          <w:p w14:paraId="0AD2E654" w14:textId="77777777" w:rsidR="004C22F9" w:rsidRPr="004C22F9" w:rsidRDefault="004C22F9" w:rsidP="004C22F9">
            <w:pPr>
              <w:rPr>
                <w:sz w:val="20"/>
                <w:szCs w:val="20"/>
                <w:lang w:eastAsia="en-AU"/>
              </w:rPr>
            </w:pPr>
            <w:r w:rsidRPr="004C22F9">
              <w:rPr>
                <w:sz w:val="20"/>
                <w:szCs w:val="20"/>
                <w:lang w:eastAsia="en-AU"/>
              </w:rPr>
              <w:t>Oesophagitis and Gastroenteritis, Minor Complexity</w:t>
            </w:r>
          </w:p>
        </w:tc>
        <w:tc>
          <w:tcPr>
            <w:tcW w:w="1486" w:type="dxa"/>
            <w:noWrap/>
            <w:hideMark/>
          </w:tcPr>
          <w:p w14:paraId="57DAEA1F" w14:textId="77777777" w:rsidR="004C22F9" w:rsidRPr="004C22F9" w:rsidRDefault="004C22F9" w:rsidP="00B379D4">
            <w:pPr>
              <w:jc w:val="center"/>
              <w:rPr>
                <w:sz w:val="20"/>
                <w:szCs w:val="20"/>
                <w:lang w:eastAsia="en-AU"/>
              </w:rPr>
            </w:pPr>
            <w:r w:rsidRPr="004C22F9">
              <w:rPr>
                <w:sz w:val="20"/>
                <w:szCs w:val="20"/>
                <w:lang w:eastAsia="en-AU"/>
              </w:rPr>
              <w:t>0.279</w:t>
            </w:r>
          </w:p>
        </w:tc>
        <w:tc>
          <w:tcPr>
            <w:tcW w:w="1486" w:type="dxa"/>
            <w:noWrap/>
            <w:hideMark/>
          </w:tcPr>
          <w:p w14:paraId="04549DA7" w14:textId="77777777" w:rsidR="004C22F9" w:rsidRPr="004C22F9" w:rsidRDefault="004C22F9" w:rsidP="00B379D4">
            <w:pPr>
              <w:jc w:val="center"/>
              <w:rPr>
                <w:sz w:val="20"/>
                <w:szCs w:val="20"/>
                <w:lang w:eastAsia="en-AU"/>
              </w:rPr>
            </w:pPr>
            <w:r w:rsidRPr="004C22F9">
              <w:rPr>
                <w:sz w:val="20"/>
                <w:szCs w:val="20"/>
                <w:lang w:eastAsia="en-AU"/>
              </w:rPr>
              <w:t>0.537</w:t>
            </w:r>
          </w:p>
        </w:tc>
      </w:tr>
      <w:tr w:rsidR="004C22F9" w:rsidRPr="004959D9" w14:paraId="395CBEA2" w14:textId="77777777" w:rsidTr="00DE02DB">
        <w:trPr>
          <w:trHeight w:val="288"/>
        </w:trPr>
        <w:tc>
          <w:tcPr>
            <w:tcW w:w="988" w:type="dxa"/>
            <w:noWrap/>
            <w:hideMark/>
          </w:tcPr>
          <w:p w14:paraId="12AFB4A2" w14:textId="77777777" w:rsidR="004C22F9" w:rsidRPr="004C22F9" w:rsidRDefault="004C22F9" w:rsidP="004C22F9">
            <w:pPr>
              <w:rPr>
                <w:sz w:val="20"/>
                <w:szCs w:val="20"/>
                <w:lang w:eastAsia="en-AU"/>
              </w:rPr>
            </w:pPr>
            <w:r w:rsidRPr="004C22F9">
              <w:rPr>
                <w:sz w:val="20"/>
                <w:szCs w:val="20"/>
                <w:lang w:eastAsia="en-AU"/>
              </w:rPr>
              <w:t>G70A</w:t>
            </w:r>
          </w:p>
        </w:tc>
        <w:tc>
          <w:tcPr>
            <w:tcW w:w="5953" w:type="dxa"/>
            <w:noWrap/>
            <w:hideMark/>
          </w:tcPr>
          <w:p w14:paraId="79B16E5C" w14:textId="77777777" w:rsidR="004C22F9" w:rsidRPr="004C22F9" w:rsidRDefault="004C22F9" w:rsidP="004C22F9">
            <w:pPr>
              <w:rPr>
                <w:sz w:val="20"/>
                <w:szCs w:val="20"/>
                <w:lang w:eastAsia="en-AU"/>
              </w:rPr>
            </w:pPr>
            <w:r w:rsidRPr="004C22F9">
              <w:rPr>
                <w:sz w:val="20"/>
                <w:szCs w:val="20"/>
                <w:lang w:eastAsia="en-AU"/>
              </w:rPr>
              <w:t>Other Digestive System Disorders, Major Complexity</w:t>
            </w:r>
          </w:p>
        </w:tc>
        <w:tc>
          <w:tcPr>
            <w:tcW w:w="1486" w:type="dxa"/>
            <w:noWrap/>
            <w:hideMark/>
          </w:tcPr>
          <w:p w14:paraId="26E3B283" w14:textId="77777777" w:rsidR="004C22F9" w:rsidRPr="004C22F9" w:rsidRDefault="004C22F9" w:rsidP="00B379D4">
            <w:pPr>
              <w:jc w:val="center"/>
              <w:rPr>
                <w:sz w:val="20"/>
                <w:szCs w:val="20"/>
                <w:lang w:eastAsia="en-AU"/>
              </w:rPr>
            </w:pPr>
            <w:r w:rsidRPr="004C22F9">
              <w:rPr>
                <w:sz w:val="20"/>
                <w:szCs w:val="20"/>
                <w:lang w:eastAsia="en-AU"/>
              </w:rPr>
              <w:t>1.754</w:t>
            </w:r>
          </w:p>
        </w:tc>
        <w:tc>
          <w:tcPr>
            <w:tcW w:w="1486" w:type="dxa"/>
            <w:noWrap/>
            <w:hideMark/>
          </w:tcPr>
          <w:p w14:paraId="0844256F" w14:textId="77777777" w:rsidR="004C22F9" w:rsidRPr="004C22F9" w:rsidRDefault="004C22F9" w:rsidP="00B379D4">
            <w:pPr>
              <w:jc w:val="center"/>
              <w:rPr>
                <w:sz w:val="20"/>
                <w:szCs w:val="20"/>
                <w:lang w:eastAsia="en-AU"/>
              </w:rPr>
            </w:pPr>
            <w:r w:rsidRPr="004C22F9">
              <w:rPr>
                <w:sz w:val="20"/>
                <w:szCs w:val="20"/>
                <w:lang w:eastAsia="en-AU"/>
              </w:rPr>
              <w:t>1.581</w:t>
            </w:r>
          </w:p>
        </w:tc>
      </w:tr>
      <w:tr w:rsidR="004C22F9" w:rsidRPr="004959D9" w14:paraId="730A1023" w14:textId="77777777" w:rsidTr="00DE02DB">
        <w:trPr>
          <w:trHeight w:val="288"/>
        </w:trPr>
        <w:tc>
          <w:tcPr>
            <w:tcW w:w="988" w:type="dxa"/>
            <w:noWrap/>
            <w:hideMark/>
          </w:tcPr>
          <w:p w14:paraId="360A263E" w14:textId="77777777" w:rsidR="004C22F9" w:rsidRPr="004C22F9" w:rsidRDefault="004C22F9" w:rsidP="004C22F9">
            <w:pPr>
              <w:rPr>
                <w:sz w:val="20"/>
                <w:szCs w:val="20"/>
                <w:lang w:eastAsia="en-AU"/>
              </w:rPr>
            </w:pPr>
            <w:r w:rsidRPr="004C22F9">
              <w:rPr>
                <w:sz w:val="20"/>
                <w:szCs w:val="20"/>
                <w:lang w:eastAsia="en-AU"/>
              </w:rPr>
              <w:t>G70B</w:t>
            </w:r>
          </w:p>
        </w:tc>
        <w:tc>
          <w:tcPr>
            <w:tcW w:w="5953" w:type="dxa"/>
            <w:noWrap/>
            <w:hideMark/>
          </w:tcPr>
          <w:p w14:paraId="3E69E6C0" w14:textId="77777777" w:rsidR="004C22F9" w:rsidRPr="004C22F9" w:rsidRDefault="004C22F9" w:rsidP="004C22F9">
            <w:pPr>
              <w:rPr>
                <w:sz w:val="20"/>
                <w:szCs w:val="20"/>
                <w:lang w:eastAsia="en-AU"/>
              </w:rPr>
            </w:pPr>
            <w:r w:rsidRPr="004C22F9">
              <w:rPr>
                <w:sz w:val="20"/>
                <w:szCs w:val="20"/>
                <w:lang w:eastAsia="en-AU"/>
              </w:rPr>
              <w:t>Other Digestive System Disorders, Intermediate Complexity</w:t>
            </w:r>
          </w:p>
        </w:tc>
        <w:tc>
          <w:tcPr>
            <w:tcW w:w="1486" w:type="dxa"/>
            <w:noWrap/>
            <w:hideMark/>
          </w:tcPr>
          <w:p w14:paraId="7FC61F80" w14:textId="77777777" w:rsidR="004C22F9" w:rsidRPr="004C22F9" w:rsidRDefault="004C22F9" w:rsidP="00B379D4">
            <w:pPr>
              <w:jc w:val="center"/>
              <w:rPr>
                <w:sz w:val="20"/>
                <w:szCs w:val="20"/>
                <w:lang w:eastAsia="en-AU"/>
              </w:rPr>
            </w:pPr>
            <w:r w:rsidRPr="004C22F9">
              <w:rPr>
                <w:sz w:val="20"/>
                <w:szCs w:val="20"/>
                <w:lang w:eastAsia="en-AU"/>
              </w:rPr>
              <w:t>0.566</w:t>
            </w:r>
          </w:p>
        </w:tc>
        <w:tc>
          <w:tcPr>
            <w:tcW w:w="1486" w:type="dxa"/>
            <w:noWrap/>
            <w:hideMark/>
          </w:tcPr>
          <w:p w14:paraId="6EB363D7" w14:textId="77777777" w:rsidR="004C22F9" w:rsidRPr="004C22F9" w:rsidRDefault="004C22F9" w:rsidP="00B379D4">
            <w:pPr>
              <w:jc w:val="center"/>
              <w:rPr>
                <w:sz w:val="20"/>
                <w:szCs w:val="20"/>
                <w:lang w:eastAsia="en-AU"/>
              </w:rPr>
            </w:pPr>
            <w:r w:rsidRPr="004C22F9">
              <w:rPr>
                <w:sz w:val="20"/>
                <w:szCs w:val="20"/>
                <w:lang w:eastAsia="en-AU"/>
              </w:rPr>
              <w:t>0.773</w:t>
            </w:r>
          </w:p>
        </w:tc>
      </w:tr>
      <w:tr w:rsidR="004C22F9" w:rsidRPr="004959D9" w14:paraId="72FA33A2" w14:textId="77777777" w:rsidTr="00DE02DB">
        <w:trPr>
          <w:trHeight w:val="288"/>
        </w:trPr>
        <w:tc>
          <w:tcPr>
            <w:tcW w:w="988" w:type="dxa"/>
            <w:noWrap/>
            <w:hideMark/>
          </w:tcPr>
          <w:p w14:paraId="6419F13E" w14:textId="77777777" w:rsidR="004C22F9" w:rsidRPr="004C22F9" w:rsidRDefault="004C22F9" w:rsidP="004C22F9">
            <w:pPr>
              <w:rPr>
                <w:sz w:val="20"/>
                <w:szCs w:val="20"/>
                <w:lang w:eastAsia="en-AU"/>
              </w:rPr>
            </w:pPr>
            <w:r w:rsidRPr="004C22F9">
              <w:rPr>
                <w:sz w:val="20"/>
                <w:szCs w:val="20"/>
                <w:lang w:eastAsia="en-AU"/>
              </w:rPr>
              <w:t>G70C</w:t>
            </w:r>
          </w:p>
        </w:tc>
        <w:tc>
          <w:tcPr>
            <w:tcW w:w="5953" w:type="dxa"/>
            <w:noWrap/>
            <w:hideMark/>
          </w:tcPr>
          <w:p w14:paraId="5248D255" w14:textId="77777777" w:rsidR="004C22F9" w:rsidRPr="004C22F9" w:rsidRDefault="004C22F9" w:rsidP="004C22F9">
            <w:pPr>
              <w:rPr>
                <w:sz w:val="20"/>
                <w:szCs w:val="20"/>
                <w:lang w:eastAsia="en-AU"/>
              </w:rPr>
            </w:pPr>
            <w:r w:rsidRPr="004C22F9">
              <w:rPr>
                <w:sz w:val="20"/>
                <w:szCs w:val="20"/>
                <w:lang w:eastAsia="en-AU"/>
              </w:rPr>
              <w:t>Other Digestive System Disorders, Minor Complexity</w:t>
            </w:r>
          </w:p>
        </w:tc>
        <w:tc>
          <w:tcPr>
            <w:tcW w:w="1486" w:type="dxa"/>
            <w:noWrap/>
            <w:hideMark/>
          </w:tcPr>
          <w:p w14:paraId="4EB9D58E" w14:textId="77777777" w:rsidR="004C22F9" w:rsidRPr="004C22F9" w:rsidRDefault="004C22F9" w:rsidP="00B379D4">
            <w:pPr>
              <w:jc w:val="center"/>
              <w:rPr>
                <w:sz w:val="20"/>
                <w:szCs w:val="20"/>
                <w:lang w:eastAsia="en-AU"/>
              </w:rPr>
            </w:pPr>
            <w:r w:rsidRPr="004C22F9">
              <w:rPr>
                <w:sz w:val="20"/>
                <w:szCs w:val="20"/>
                <w:lang w:eastAsia="en-AU"/>
              </w:rPr>
              <w:t>0.303</w:t>
            </w:r>
          </w:p>
        </w:tc>
        <w:tc>
          <w:tcPr>
            <w:tcW w:w="1486" w:type="dxa"/>
            <w:noWrap/>
            <w:hideMark/>
          </w:tcPr>
          <w:p w14:paraId="4A4277C9" w14:textId="77777777" w:rsidR="004C22F9" w:rsidRPr="004C22F9" w:rsidRDefault="004C22F9" w:rsidP="00B379D4">
            <w:pPr>
              <w:jc w:val="center"/>
              <w:rPr>
                <w:sz w:val="20"/>
                <w:szCs w:val="20"/>
                <w:lang w:eastAsia="en-AU"/>
              </w:rPr>
            </w:pPr>
            <w:r w:rsidRPr="004C22F9">
              <w:rPr>
                <w:sz w:val="20"/>
                <w:szCs w:val="20"/>
                <w:lang w:eastAsia="en-AU"/>
              </w:rPr>
              <w:t>0.535</w:t>
            </w:r>
          </w:p>
        </w:tc>
      </w:tr>
      <w:tr w:rsidR="004C22F9" w:rsidRPr="004959D9" w14:paraId="52B50F29" w14:textId="77777777" w:rsidTr="00DE02DB">
        <w:trPr>
          <w:trHeight w:val="288"/>
        </w:trPr>
        <w:tc>
          <w:tcPr>
            <w:tcW w:w="988" w:type="dxa"/>
            <w:noWrap/>
            <w:hideMark/>
          </w:tcPr>
          <w:p w14:paraId="039BB0FC" w14:textId="77777777" w:rsidR="004C22F9" w:rsidRPr="004C22F9" w:rsidRDefault="004C22F9" w:rsidP="004C22F9">
            <w:pPr>
              <w:rPr>
                <w:sz w:val="20"/>
                <w:szCs w:val="20"/>
                <w:lang w:eastAsia="en-AU"/>
              </w:rPr>
            </w:pPr>
            <w:r w:rsidRPr="004C22F9">
              <w:rPr>
                <w:sz w:val="20"/>
                <w:szCs w:val="20"/>
                <w:lang w:eastAsia="en-AU"/>
              </w:rPr>
              <w:t>H01A</w:t>
            </w:r>
          </w:p>
        </w:tc>
        <w:tc>
          <w:tcPr>
            <w:tcW w:w="5953" w:type="dxa"/>
            <w:noWrap/>
            <w:hideMark/>
          </w:tcPr>
          <w:p w14:paraId="06E17304" w14:textId="77777777" w:rsidR="004C22F9" w:rsidRPr="004C22F9" w:rsidRDefault="004C22F9" w:rsidP="004C22F9">
            <w:pPr>
              <w:rPr>
                <w:sz w:val="20"/>
                <w:szCs w:val="20"/>
                <w:lang w:eastAsia="en-AU"/>
              </w:rPr>
            </w:pPr>
            <w:r w:rsidRPr="004C22F9">
              <w:rPr>
                <w:sz w:val="20"/>
                <w:szCs w:val="20"/>
                <w:lang w:eastAsia="en-AU"/>
              </w:rPr>
              <w:t>Pancreas, Liver and Shunt Interventions, Major Complexity</w:t>
            </w:r>
          </w:p>
        </w:tc>
        <w:tc>
          <w:tcPr>
            <w:tcW w:w="1486" w:type="dxa"/>
            <w:noWrap/>
            <w:hideMark/>
          </w:tcPr>
          <w:p w14:paraId="12060E2A" w14:textId="77777777" w:rsidR="004C22F9" w:rsidRPr="004C22F9" w:rsidRDefault="004C22F9" w:rsidP="00B379D4">
            <w:pPr>
              <w:jc w:val="center"/>
              <w:rPr>
                <w:sz w:val="20"/>
                <w:szCs w:val="20"/>
                <w:lang w:eastAsia="en-AU"/>
              </w:rPr>
            </w:pPr>
            <w:r w:rsidRPr="004C22F9">
              <w:rPr>
                <w:sz w:val="20"/>
                <w:szCs w:val="20"/>
                <w:lang w:eastAsia="en-AU"/>
              </w:rPr>
              <w:t>10.674</w:t>
            </w:r>
          </w:p>
        </w:tc>
        <w:tc>
          <w:tcPr>
            <w:tcW w:w="1486" w:type="dxa"/>
            <w:noWrap/>
            <w:hideMark/>
          </w:tcPr>
          <w:p w14:paraId="0D5A0D18" w14:textId="77777777" w:rsidR="004C22F9" w:rsidRPr="004C22F9" w:rsidRDefault="004C22F9" w:rsidP="00B379D4">
            <w:pPr>
              <w:jc w:val="center"/>
              <w:rPr>
                <w:sz w:val="20"/>
                <w:szCs w:val="20"/>
                <w:lang w:eastAsia="en-AU"/>
              </w:rPr>
            </w:pPr>
            <w:r w:rsidRPr="004C22F9">
              <w:rPr>
                <w:sz w:val="20"/>
                <w:szCs w:val="20"/>
                <w:lang w:eastAsia="en-AU"/>
              </w:rPr>
              <w:t>9.503</w:t>
            </w:r>
          </w:p>
        </w:tc>
      </w:tr>
      <w:tr w:rsidR="004C22F9" w:rsidRPr="004959D9" w14:paraId="35DF3EDA" w14:textId="77777777" w:rsidTr="00DE02DB">
        <w:trPr>
          <w:trHeight w:val="288"/>
        </w:trPr>
        <w:tc>
          <w:tcPr>
            <w:tcW w:w="988" w:type="dxa"/>
            <w:noWrap/>
            <w:hideMark/>
          </w:tcPr>
          <w:p w14:paraId="07136FA4" w14:textId="77777777" w:rsidR="004C22F9" w:rsidRPr="004C22F9" w:rsidRDefault="004C22F9" w:rsidP="004C22F9">
            <w:pPr>
              <w:rPr>
                <w:sz w:val="20"/>
                <w:szCs w:val="20"/>
                <w:lang w:eastAsia="en-AU"/>
              </w:rPr>
            </w:pPr>
            <w:r w:rsidRPr="004C22F9">
              <w:rPr>
                <w:sz w:val="20"/>
                <w:szCs w:val="20"/>
                <w:lang w:eastAsia="en-AU"/>
              </w:rPr>
              <w:t>H01B</w:t>
            </w:r>
          </w:p>
        </w:tc>
        <w:tc>
          <w:tcPr>
            <w:tcW w:w="5953" w:type="dxa"/>
            <w:noWrap/>
            <w:hideMark/>
          </w:tcPr>
          <w:p w14:paraId="0FAE8E98" w14:textId="77777777" w:rsidR="004C22F9" w:rsidRPr="004C22F9" w:rsidRDefault="004C22F9" w:rsidP="004C22F9">
            <w:pPr>
              <w:rPr>
                <w:sz w:val="20"/>
                <w:szCs w:val="20"/>
                <w:lang w:eastAsia="en-AU"/>
              </w:rPr>
            </w:pPr>
            <w:r w:rsidRPr="004C22F9">
              <w:rPr>
                <w:sz w:val="20"/>
                <w:szCs w:val="20"/>
                <w:lang w:eastAsia="en-AU"/>
              </w:rPr>
              <w:t>Pancreas, Liver and Shunt Interventions, Intermediate Complexity</w:t>
            </w:r>
          </w:p>
        </w:tc>
        <w:tc>
          <w:tcPr>
            <w:tcW w:w="1486" w:type="dxa"/>
            <w:noWrap/>
            <w:hideMark/>
          </w:tcPr>
          <w:p w14:paraId="36A1108C" w14:textId="77777777" w:rsidR="004C22F9" w:rsidRPr="004C22F9" w:rsidRDefault="004C22F9" w:rsidP="00B379D4">
            <w:pPr>
              <w:jc w:val="center"/>
              <w:rPr>
                <w:sz w:val="20"/>
                <w:szCs w:val="20"/>
                <w:lang w:eastAsia="en-AU"/>
              </w:rPr>
            </w:pPr>
            <w:r w:rsidRPr="004C22F9">
              <w:rPr>
                <w:sz w:val="20"/>
                <w:szCs w:val="20"/>
                <w:lang w:eastAsia="en-AU"/>
              </w:rPr>
              <w:t>4.835</w:t>
            </w:r>
          </w:p>
        </w:tc>
        <w:tc>
          <w:tcPr>
            <w:tcW w:w="1486" w:type="dxa"/>
            <w:noWrap/>
            <w:hideMark/>
          </w:tcPr>
          <w:p w14:paraId="5C048E98" w14:textId="77777777" w:rsidR="004C22F9" w:rsidRPr="004C22F9" w:rsidRDefault="004C22F9" w:rsidP="00B379D4">
            <w:pPr>
              <w:jc w:val="center"/>
              <w:rPr>
                <w:sz w:val="20"/>
                <w:szCs w:val="20"/>
                <w:lang w:eastAsia="en-AU"/>
              </w:rPr>
            </w:pPr>
            <w:r w:rsidRPr="004C22F9">
              <w:rPr>
                <w:sz w:val="20"/>
                <w:szCs w:val="20"/>
                <w:lang w:eastAsia="en-AU"/>
              </w:rPr>
              <w:t>5.463</w:t>
            </w:r>
          </w:p>
        </w:tc>
      </w:tr>
      <w:tr w:rsidR="004C22F9" w:rsidRPr="004959D9" w14:paraId="4E2E2029" w14:textId="77777777" w:rsidTr="00DE02DB">
        <w:trPr>
          <w:trHeight w:val="288"/>
        </w:trPr>
        <w:tc>
          <w:tcPr>
            <w:tcW w:w="988" w:type="dxa"/>
            <w:noWrap/>
            <w:hideMark/>
          </w:tcPr>
          <w:p w14:paraId="507AFEAC" w14:textId="77777777" w:rsidR="004C22F9" w:rsidRPr="004C22F9" w:rsidRDefault="004C22F9" w:rsidP="004C22F9">
            <w:pPr>
              <w:rPr>
                <w:sz w:val="20"/>
                <w:szCs w:val="20"/>
                <w:lang w:eastAsia="en-AU"/>
              </w:rPr>
            </w:pPr>
            <w:r w:rsidRPr="004C22F9">
              <w:rPr>
                <w:sz w:val="20"/>
                <w:szCs w:val="20"/>
                <w:lang w:eastAsia="en-AU"/>
              </w:rPr>
              <w:t>H01C</w:t>
            </w:r>
          </w:p>
        </w:tc>
        <w:tc>
          <w:tcPr>
            <w:tcW w:w="5953" w:type="dxa"/>
            <w:noWrap/>
            <w:hideMark/>
          </w:tcPr>
          <w:p w14:paraId="1988DF48" w14:textId="77777777" w:rsidR="004C22F9" w:rsidRPr="004C22F9" w:rsidRDefault="004C22F9" w:rsidP="004C22F9">
            <w:pPr>
              <w:rPr>
                <w:sz w:val="20"/>
                <w:szCs w:val="20"/>
                <w:lang w:eastAsia="en-AU"/>
              </w:rPr>
            </w:pPr>
            <w:r w:rsidRPr="004C22F9">
              <w:rPr>
                <w:sz w:val="20"/>
                <w:szCs w:val="20"/>
                <w:lang w:eastAsia="en-AU"/>
              </w:rPr>
              <w:t>Pancreas, Liver and Shunt Interventions, Minor Complexity</w:t>
            </w:r>
          </w:p>
        </w:tc>
        <w:tc>
          <w:tcPr>
            <w:tcW w:w="1486" w:type="dxa"/>
            <w:noWrap/>
            <w:hideMark/>
          </w:tcPr>
          <w:p w14:paraId="32EA9BFB" w14:textId="77777777" w:rsidR="004C22F9" w:rsidRPr="004C22F9" w:rsidRDefault="004C22F9" w:rsidP="00B379D4">
            <w:pPr>
              <w:jc w:val="center"/>
              <w:rPr>
                <w:sz w:val="20"/>
                <w:szCs w:val="20"/>
                <w:lang w:eastAsia="en-AU"/>
              </w:rPr>
            </w:pPr>
            <w:r w:rsidRPr="004C22F9">
              <w:rPr>
                <w:sz w:val="20"/>
                <w:szCs w:val="20"/>
                <w:lang w:eastAsia="en-AU"/>
              </w:rPr>
              <w:t>1.928</w:t>
            </w:r>
          </w:p>
        </w:tc>
        <w:tc>
          <w:tcPr>
            <w:tcW w:w="1486" w:type="dxa"/>
            <w:noWrap/>
            <w:hideMark/>
          </w:tcPr>
          <w:p w14:paraId="6D6EC951" w14:textId="77777777" w:rsidR="004C22F9" w:rsidRPr="004C22F9" w:rsidRDefault="004C22F9" w:rsidP="00B379D4">
            <w:pPr>
              <w:jc w:val="center"/>
              <w:rPr>
                <w:sz w:val="20"/>
                <w:szCs w:val="20"/>
                <w:lang w:eastAsia="en-AU"/>
              </w:rPr>
            </w:pPr>
            <w:r w:rsidRPr="004C22F9">
              <w:rPr>
                <w:sz w:val="20"/>
                <w:szCs w:val="20"/>
                <w:lang w:eastAsia="en-AU"/>
              </w:rPr>
              <w:t>2.404</w:t>
            </w:r>
          </w:p>
        </w:tc>
      </w:tr>
      <w:tr w:rsidR="004C22F9" w:rsidRPr="004959D9" w14:paraId="3A79F45E" w14:textId="77777777" w:rsidTr="00DE02DB">
        <w:trPr>
          <w:trHeight w:val="288"/>
        </w:trPr>
        <w:tc>
          <w:tcPr>
            <w:tcW w:w="988" w:type="dxa"/>
            <w:noWrap/>
            <w:hideMark/>
          </w:tcPr>
          <w:p w14:paraId="5A94A8EC" w14:textId="77777777" w:rsidR="004C22F9" w:rsidRPr="004C22F9" w:rsidRDefault="004C22F9" w:rsidP="004C22F9">
            <w:pPr>
              <w:rPr>
                <w:sz w:val="20"/>
                <w:szCs w:val="20"/>
                <w:lang w:eastAsia="en-AU"/>
              </w:rPr>
            </w:pPr>
            <w:r w:rsidRPr="004C22F9">
              <w:rPr>
                <w:sz w:val="20"/>
                <w:szCs w:val="20"/>
                <w:lang w:eastAsia="en-AU"/>
              </w:rPr>
              <w:t>H02A</w:t>
            </w:r>
          </w:p>
        </w:tc>
        <w:tc>
          <w:tcPr>
            <w:tcW w:w="5953" w:type="dxa"/>
            <w:noWrap/>
            <w:hideMark/>
          </w:tcPr>
          <w:p w14:paraId="14215262" w14:textId="77777777" w:rsidR="004C22F9" w:rsidRPr="004C22F9" w:rsidRDefault="004C22F9" w:rsidP="004C22F9">
            <w:pPr>
              <w:rPr>
                <w:sz w:val="20"/>
                <w:szCs w:val="20"/>
                <w:lang w:eastAsia="en-AU"/>
              </w:rPr>
            </w:pPr>
            <w:r w:rsidRPr="004C22F9">
              <w:rPr>
                <w:sz w:val="20"/>
                <w:szCs w:val="20"/>
                <w:lang w:eastAsia="en-AU"/>
              </w:rPr>
              <w:t>Major Biliary Tract Interventions, Major Complexity</w:t>
            </w:r>
          </w:p>
        </w:tc>
        <w:tc>
          <w:tcPr>
            <w:tcW w:w="1486" w:type="dxa"/>
            <w:noWrap/>
            <w:hideMark/>
          </w:tcPr>
          <w:p w14:paraId="5D623B9D" w14:textId="77777777" w:rsidR="004C22F9" w:rsidRPr="004C22F9" w:rsidRDefault="004C22F9" w:rsidP="00B379D4">
            <w:pPr>
              <w:jc w:val="center"/>
              <w:rPr>
                <w:sz w:val="20"/>
                <w:szCs w:val="20"/>
                <w:lang w:eastAsia="en-AU"/>
              </w:rPr>
            </w:pPr>
            <w:r w:rsidRPr="004C22F9">
              <w:rPr>
                <w:sz w:val="20"/>
                <w:szCs w:val="20"/>
                <w:lang w:eastAsia="en-AU"/>
              </w:rPr>
              <w:t>7.409</w:t>
            </w:r>
          </w:p>
        </w:tc>
        <w:tc>
          <w:tcPr>
            <w:tcW w:w="1486" w:type="dxa"/>
            <w:noWrap/>
            <w:hideMark/>
          </w:tcPr>
          <w:p w14:paraId="1C95D0DA" w14:textId="77777777" w:rsidR="004C22F9" w:rsidRPr="004C22F9" w:rsidRDefault="004C22F9" w:rsidP="00B379D4">
            <w:pPr>
              <w:jc w:val="center"/>
              <w:rPr>
                <w:sz w:val="20"/>
                <w:szCs w:val="20"/>
                <w:lang w:eastAsia="en-AU"/>
              </w:rPr>
            </w:pPr>
            <w:r w:rsidRPr="004C22F9">
              <w:rPr>
                <w:sz w:val="20"/>
                <w:szCs w:val="20"/>
                <w:lang w:eastAsia="en-AU"/>
              </w:rPr>
              <w:t>5.805</w:t>
            </w:r>
          </w:p>
        </w:tc>
      </w:tr>
      <w:tr w:rsidR="004C22F9" w:rsidRPr="004959D9" w14:paraId="5D1160F7" w14:textId="77777777" w:rsidTr="00DE02DB">
        <w:trPr>
          <w:trHeight w:val="288"/>
        </w:trPr>
        <w:tc>
          <w:tcPr>
            <w:tcW w:w="988" w:type="dxa"/>
            <w:noWrap/>
            <w:hideMark/>
          </w:tcPr>
          <w:p w14:paraId="73A08453" w14:textId="77777777" w:rsidR="004C22F9" w:rsidRPr="004C22F9" w:rsidRDefault="004C22F9" w:rsidP="004C22F9">
            <w:pPr>
              <w:rPr>
                <w:sz w:val="20"/>
                <w:szCs w:val="20"/>
                <w:lang w:eastAsia="en-AU"/>
              </w:rPr>
            </w:pPr>
            <w:r w:rsidRPr="004C22F9">
              <w:rPr>
                <w:sz w:val="20"/>
                <w:szCs w:val="20"/>
                <w:lang w:eastAsia="en-AU"/>
              </w:rPr>
              <w:t>H02B</w:t>
            </w:r>
          </w:p>
        </w:tc>
        <w:tc>
          <w:tcPr>
            <w:tcW w:w="5953" w:type="dxa"/>
            <w:noWrap/>
            <w:hideMark/>
          </w:tcPr>
          <w:p w14:paraId="70015D9C" w14:textId="77777777" w:rsidR="004C22F9" w:rsidRPr="004C22F9" w:rsidRDefault="004C22F9" w:rsidP="004C22F9">
            <w:pPr>
              <w:rPr>
                <w:sz w:val="20"/>
                <w:szCs w:val="20"/>
                <w:lang w:eastAsia="en-AU"/>
              </w:rPr>
            </w:pPr>
            <w:r w:rsidRPr="004C22F9">
              <w:rPr>
                <w:sz w:val="20"/>
                <w:szCs w:val="20"/>
                <w:lang w:eastAsia="en-AU"/>
              </w:rPr>
              <w:t>Major Biliary Tract Interventions, Intermediate Complexity</w:t>
            </w:r>
          </w:p>
        </w:tc>
        <w:tc>
          <w:tcPr>
            <w:tcW w:w="1486" w:type="dxa"/>
            <w:noWrap/>
            <w:hideMark/>
          </w:tcPr>
          <w:p w14:paraId="7F711471" w14:textId="77777777" w:rsidR="004C22F9" w:rsidRPr="004C22F9" w:rsidRDefault="004C22F9" w:rsidP="00B379D4">
            <w:pPr>
              <w:jc w:val="center"/>
              <w:rPr>
                <w:sz w:val="20"/>
                <w:szCs w:val="20"/>
                <w:lang w:eastAsia="en-AU"/>
              </w:rPr>
            </w:pPr>
            <w:r w:rsidRPr="004C22F9">
              <w:rPr>
                <w:sz w:val="20"/>
                <w:szCs w:val="20"/>
                <w:lang w:eastAsia="en-AU"/>
              </w:rPr>
              <w:t>4.705</w:t>
            </w:r>
          </w:p>
        </w:tc>
        <w:tc>
          <w:tcPr>
            <w:tcW w:w="1486" w:type="dxa"/>
            <w:noWrap/>
            <w:hideMark/>
          </w:tcPr>
          <w:p w14:paraId="302A2D1C" w14:textId="77777777" w:rsidR="004C22F9" w:rsidRPr="004C22F9" w:rsidRDefault="004C22F9" w:rsidP="00B379D4">
            <w:pPr>
              <w:jc w:val="center"/>
              <w:rPr>
                <w:sz w:val="20"/>
                <w:szCs w:val="20"/>
                <w:lang w:eastAsia="en-AU"/>
              </w:rPr>
            </w:pPr>
            <w:r w:rsidRPr="004C22F9">
              <w:rPr>
                <w:sz w:val="20"/>
                <w:szCs w:val="20"/>
                <w:lang w:eastAsia="en-AU"/>
              </w:rPr>
              <w:t>3.587</w:t>
            </w:r>
          </w:p>
        </w:tc>
      </w:tr>
      <w:tr w:rsidR="004C22F9" w:rsidRPr="004959D9" w14:paraId="6062F9DF" w14:textId="77777777" w:rsidTr="00DE02DB">
        <w:trPr>
          <w:trHeight w:val="288"/>
        </w:trPr>
        <w:tc>
          <w:tcPr>
            <w:tcW w:w="988" w:type="dxa"/>
            <w:noWrap/>
            <w:hideMark/>
          </w:tcPr>
          <w:p w14:paraId="7EC1BCBE" w14:textId="77777777" w:rsidR="004C22F9" w:rsidRPr="004C22F9" w:rsidRDefault="004C22F9" w:rsidP="004C22F9">
            <w:pPr>
              <w:rPr>
                <w:sz w:val="20"/>
                <w:szCs w:val="20"/>
                <w:lang w:eastAsia="en-AU"/>
              </w:rPr>
            </w:pPr>
            <w:r w:rsidRPr="004C22F9">
              <w:rPr>
                <w:sz w:val="20"/>
                <w:szCs w:val="20"/>
                <w:lang w:eastAsia="en-AU"/>
              </w:rPr>
              <w:t>H02C</w:t>
            </w:r>
          </w:p>
        </w:tc>
        <w:tc>
          <w:tcPr>
            <w:tcW w:w="5953" w:type="dxa"/>
            <w:noWrap/>
            <w:hideMark/>
          </w:tcPr>
          <w:p w14:paraId="6972BD22" w14:textId="77777777" w:rsidR="004C22F9" w:rsidRPr="004C22F9" w:rsidRDefault="004C22F9" w:rsidP="004C22F9">
            <w:pPr>
              <w:rPr>
                <w:sz w:val="20"/>
                <w:szCs w:val="20"/>
                <w:lang w:eastAsia="en-AU"/>
              </w:rPr>
            </w:pPr>
            <w:r w:rsidRPr="004C22F9">
              <w:rPr>
                <w:sz w:val="20"/>
                <w:szCs w:val="20"/>
                <w:lang w:eastAsia="en-AU"/>
              </w:rPr>
              <w:t>Major Biliary Tract Interventions, Minor Complexity</w:t>
            </w:r>
          </w:p>
        </w:tc>
        <w:tc>
          <w:tcPr>
            <w:tcW w:w="1486" w:type="dxa"/>
            <w:noWrap/>
            <w:hideMark/>
          </w:tcPr>
          <w:p w14:paraId="71CEA1C8" w14:textId="77777777" w:rsidR="004C22F9" w:rsidRPr="004C22F9" w:rsidRDefault="004C22F9" w:rsidP="00B379D4">
            <w:pPr>
              <w:jc w:val="center"/>
              <w:rPr>
                <w:sz w:val="20"/>
                <w:szCs w:val="20"/>
                <w:lang w:eastAsia="en-AU"/>
              </w:rPr>
            </w:pPr>
            <w:r w:rsidRPr="004C22F9">
              <w:rPr>
                <w:sz w:val="20"/>
                <w:szCs w:val="20"/>
                <w:lang w:eastAsia="en-AU"/>
              </w:rPr>
              <w:t>3.271</w:t>
            </w:r>
          </w:p>
        </w:tc>
        <w:tc>
          <w:tcPr>
            <w:tcW w:w="1486" w:type="dxa"/>
            <w:noWrap/>
            <w:hideMark/>
          </w:tcPr>
          <w:p w14:paraId="1F216D18" w14:textId="77777777" w:rsidR="004C22F9" w:rsidRPr="004C22F9" w:rsidRDefault="004C22F9" w:rsidP="00B379D4">
            <w:pPr>
              <w:jc w:val="center"/>
              <w:rPr>
                <w:sz w:val="20"/>
                <w:szCs w:val="20"/>
                <w:lang w:eastAsia="en-AU"/>
              </w:rPr>
            </w:pPr>
            <w:r w:rsidRPr="004C22F9">
              <w:rPr>
                <w:sz w:val="20"/>
                <w:szCs w:val="20"/>
                <w:lang w:eastAsia="en-AU"/>
              </w:rPr>
              <w:t>2.071</w:t>
            </w:r>
          </w:p>
        </w:tc>
      </w:tr>
      <w:tr w:rsidR="004C22F9" w:rsidRPr="004959D9" w14:paraId="4176FE79" w14:textId="77777777" w:rsidTr="00DE02DB">
        <w:trPr>
          <w:trHeight w:val="288"/>
        </w:trPr>
        <w:tc>
          <w:tcPr>
            <w:tcW w:w="988" w:type="dxa"/>
            <w:noWrap/>
            <w:hideMark/>
          </w:tcPr>
          <w:p w14:paraId="5018DD24" w14:textId="77777777" w:rsidR="004C22F9" w:rsidRPr="004C22F9" w:rsidRDefault="004C22F9" w:rsidP="004C22F9">
            <w:pPr>
              <w:rPr>
                <w:sz w:val="20"/>
                <w:szCs w:val="20"/>
                <w:lang w:eastAsia="en-AU"/>
              </w:rPr>
            </w:pPr>
            <w:r w:rsidRPr="004C22F9">
              <w:rPr>
                <w:sz w:val="20"/>
                <w:szCs w:val="20"/>
                <w:lang w:eastAsia="en-AU"/>
              </w:rPr>
              <w:t>H05A</w:t>
            </w:r>
          </w:p>
        </w:tc>
        <w:tc>
          <w:tcPr>
            <w:tcW w:w="5953" w:type="dxa"/>
            <w:noWrap/>
            <w:hideMark/>
          </w:tcPr>
          <w:p w14:paraId="64E894F4" w14:textId="77777777" w:rsidR="004C22F9" w:rsidRPr="004C22F9" w:rsidRDefault="004C22F9" w:rsidP="004C22F9">
            <w:pPr>
              <w:rPr>
                <w:sz w:val="20"/>
                <w:szCs w:val="20"/>
                <w:lang w:eastAsia="en-AU"/>
              </w:rPr>
            </w:pPr>
            <w:r w:rsidRPr="004C22F9">
              <w:rPr>
                <w:sz w:val="20"/>
                <w:szCs w:val="20"/>
                <w:lang w:eastAsia="en-AU"/>
              </w:rPr>
              <w:t>Hepatobiliary Diagnostic Interventions, Major Complexity</w:t>
            </w:r>
          </w:p>
        </w:tc>
        <w:tc>
          <w:tcPr>
            <w:tcW w:w="1486" w:type="dxa"/>
            <w:noWrap/>
            <w:hideMark/>
          </w:tcPr>
          <w:p w14:paraId="49A73D8A" w14:textId="77777777" w:rsidR="004C22F9" w:rsidRPr="004C22F9" w:rsidRDefault="004C22F9" w:rsidP="00B379D4">
            <w:pPr>
              <w:jc w:val="center"/>
              <w:rPr>
                <w:sz w:val="20"/>
                <w:szCs w:val="20"/>
                <w:lang w:eastAsia="en-AU"/>
              </w:rPr>
            </w:pPr>
            <w:r w:rsidRPr="004C22F9">
              <w:rPr>
                <w:sz w:val="20"/>
                <w:szCs w:val="20"/>
                <w:lang w:eastAsia="en-AU"/>
              </w:rPr>
              <w:t>5.523</w:t>
            </w:r>
          </w:p>
        </w:tc>
        <w:tc>
          <w:tcPr>
            <w:tcW w:w="1486" w:type="dxa"/>
            <w:noWrap/>
            <w:hideMark/>
          </w:tcPr>
          <w:p w14:paraId="2FF0BC5D" w14:textId="77777777" w:rsidR="004C22F9" w:rsidRPr="004C22F9" w:rsidRDefault="004C22F9" w:rsidP="00B379D4">
            <w:pPr>
              <w:jc w:val="center"/>
              <w:rPr>
                <w:sz w:val="20"/>
                <w:szCs w:val="20"/>
                <w:lang w:eastAsia="en-AU"/>
              </w:rPr>
            </w:pPr>
            <w:r w:rsidRPr="004C22F9">
              <w:rPr>
                <w:sz w:val="20"/>
                <w:szCs w:val="20"/>
                <w:lang w:eastAsia="en-AU"/>
              </w:rPr>
              <w:t>5.935</w:t>
            </w:r>
          </w:p>
        </w:tc>
      </w:tr>
      <w:tr w:rsidR="004C22F9" w:rsidRPr="004959D9" w14:paraId="5BCDB830" w14:textId="77777777" w:rsidTr="00DE02DB">
        <w:trPr>
          <w:trHeight w:val="288"/>
        </w:trPr>
        <w:tc>
          <w:tcPr>
            <w:tcW w:w="988" w:type="dxa"/>
            <w:noWrap/>
            <w:hideMark/>
          </w:tcPr>
          <w:p w14:paraId="0D0D34C3" w14:textId="77777777" w:rsidR="004C22F9" w:rsidRPr="004C22F9" w:rsidRDefault="004C22F9" w:rsidP="004C22F9">
            <w:pPr>
              <w:rPr>
                <w:sz w:val="20"/>
                <w:szCs w:val="20"/>
                <w:lang w:eastAsia="en-AU"/>
              </w:rPr>
            </w:pPr>
            <w:r w:rsidRPr="004C22F9">
              <w:rPr>
                <w:sz w:val="20"/>
                <w:szCs w:val="20"/>
                <w:lang w:eastAsia="en-AU"/>
              </w:rPr>
              <w:t>H05B</w:t>
            </w:r>
          </w:p>
        </w:tc>
        <w:tc>
          <w:tcPr>
            <w:tcW w:w="5953" w:type="dxa"/>
            <w:noWrap/>
            <w:hideMark/>
          </w:tcPr>
          <w:p w14:paraId="4EADD749" w14:textId="77777777" w:rsidR="004C22F9" w:rsidRPr="004C22F9" w:rsidRDefault="004C22F9" w:rsidP="004C22F9">
            <w:pPr>
              <w:rPr>
                <w:sz w:val="20"/>
                <w:szCs w:val="20"/>
                <w:lang w:eastAsia="en-AU"/>
              </w:rPr>
            </w:pPr>
            <w:r w:rsidRPr="004C22F9">
              <w:rPr>
                <w:sz w:val="20"/>
                <w:szCs w:val="20"/>
                <w:lang w:eastAsia="en-AU"/>
              </w:rPr>
              <w:t>Hepatobiliary Diagnostic Interventions, Intermediate Complexity</w:t>
            </w:r>
          </w:p>
        </w:tc>
        <w:tc>
          <w:tcPr>
            <w:tcW w:w="1486" w:type="dxa"/>
            <w:noWrap/>
            <w:hideMark/>
          </w:tcPr>
          <w:p w14:paraId="7E28D911" w14:textId="77777777" w:rsidR="004C22F9" w:rsidRPr="004C22F9" w:rsidRDefault="004C22F9" w:rsidP="00B379D4">
            <w:pPr>
              <w:jc w:val="center"/>
              <w:rPr>
                <w:sz w:val="20"/>
                <w:szCs w:val="20"/>
                <w:lang w:eastAsia="en-AU"/>
              </w:rPr>
            </w:pPr>
            <w:r w:rsidRPr="004C22F9">
              <w:rPr>
                <w:sz w:val="20"/>
                <w:szCs w:val="20"/>
                <w:lang w:eastAsia="en-AU"/>
              </w:rPr>
              <w:t>2.832</w:t>
            </w:r>
          </w:p>
        </w:tc>
        <w:tc>
          <w:tcPr>
            <w:tcW w:w="1486" w:type="dxa"/>
            <w:noWrap/>
            <w:hideMark/>
          </w:tcPr>
          <w:p w14:paraId="001C614F" w14:textId="77777777" w:rsidR="004C22F9" w:rsidRPr="004C22F9" w:rsidRDefault="004C22F9" w:rsidP="00B379D4">
            <w:pPr>
              <w:jc w:val="center"/>
              <w:rPr>
                <w:sz w:val="20"/>
                <w:szCs w:val="20"/>
                <w:lang w:eastAsia="en-AU"/>
              </w:rPr>
            </w:pPr>
            <w:r w:rsidRPr="004C22F9">
              <w:rPr>
                <w:sz w:val="20"/>
                <w:szCs w:val="20"/>
                <w:lang w:eastAsia="en-AU"/>
              </w:rPr>
              <w:t>3.164</w:t>
            </w:r>
          </w:p>
        </w:tc>
      </w:tr>
      <w:tr w:rsidR="004C22F9" w:rsidRPr="004959D9" w14:paraId="1E56B133" w14:textId="77777777" w:rsidTr="00DE02DB">
        <w:trPr>
          <w:trHeight w:val="288"/>
        </w:trPr>
        <w:tc>
          <w:tcPr>
            <w:tcW w:w="988" w:type="dxa"/>
            <w:noWrap/>
            <w:hideMark/>
          </w:tcPr>
          <w:p w14:paraId="7E1FF4E2" w14:textId="77777777" w:rsidR="004C22F9" w:rsidRPr="004C22F9" w:rsidRDefault="004C22F9" w:rsidP="004C22F9">
            <w:pPr>
              <w:rPr>
                <w:sz w:val="20"/>
                <w:szCs w:val="20"/>
                <w:lang w:eastAsia="en-AU"/>
              </w:rPr>
            </w:pPr>
            <w:r w:rsidRPr="004C22F9">
              <w:rPr>
                <w:sz w:val="20"/>
                <w:szCs w:val="20"/>
                <w:lang w:eastAsia="en-AU"/>
              </w:rPr>
              <w:t>H05C</w:t>
            </w:r>
          </w:p>
        </w:tc>
        <w:tc>
          <w:tcPr>
            <w:tcW w:w="5953" w:type="dxa"/>
            <w:noWrap/>
            <w:hideMark/>
          </w:tcPr>
          <w:p w14:paraId="2B027C76" w14:textId="77777777" w:rsidR="004C22F9" w:rsidRPr="004C22F9" w:rsidRDefault="004C22F9" w:rsidP="004C22F9">
            <w:pPr>
              <w:rPr>
                <w:sz w:val="20"/>
                <w:szCs w:val="20"/>
                <w:lang w:eastAsia="en-AU"/>
              </w:rPr>
            </w:pPr>
            <w:r w:rsidRPr="004C22F9">
              <w:rPr>
                <w:sz w:val="20"/>
                <w:szCs w:val="20"/>
                <w:lang w:eastAsia="en-AU"/>
              </w:rPr>
              <w:t>Hepatobiliary Diagnostic Interventions, Minor Complexity</w:t>
            </w:r>
          </w:p>
        </w:tc>
        <w:tc>
          <w:tcPr>
            <w:tcW w:w="1486" w:type="dxa"/>
            <w:noWrap/>
            <w:hideMark/>
          </w:tcPr>
          <w:p w14:paraId="196D862C" w14:textId="77777777" w:rsidR="004C22F9" w:rsidRPr="004C22F9" w:rsidRDefault="004C22F9" w:rsidP="00B379D4">
            <w:pPr>
              <w:jc w:val="center"/>
              <w:rPr>
                <w:sz w:val="20"/>
                <w:szCs w:val="20"/>
                <w:lang w:eastAsia="en-AU"/>
              </w:rPr>
            </w:pPr>
            <w:r w:rsidRPr="004C22F9">
              <w:rPr>
                <w:sz w:val="20"/>
                <w:szCs w:val="20"/>
                <w:lang w:eastAsia="en-AU"/>
              </w:rPr>
              <w:t>0.953</w:t>
            </w:r>
          </w:p>
        </w:tc>
        <w:tc>
          <w:tcPr>
            <w:tcW w:w="1486" w:type="dxa"/>
            <w:noWrap/>
            <w:hideMark/>
          </w:tcPr>
          <w:p w14:paraId="19C10E85" w14:textId="77777777" w:rsidR="004C22F9" w:rsidRPr="004C22F9" w:rsidRDefault="004C22F9" w:rsidP="00B379D4">
            <w:pPr>
              <w:jc w:val="center"/>
              <w:rPr>
                <w:sz w:val="20"/>
                <w:szCs w:val="20"/>
                <w:lang w:eastAsia="en-AU"/>
              </w:rPr>
            </w:pPr>
            <w:r w:rsidRPr="004C22F9">
              <w:rPr>
                <w:sz w:val="20"/>
                <w:szCs w:val="20"/>
                <w:lang w:eastAsia="en-AU"/>
              </w:rPr>
              <w:t>2.253</w:t>
            </w:r>
          </w:p>
        </w:tc>
      </w:tr>
      <w:tr w:rsidR="004C22F9" w:rsidRPr="004959D9" w14:paraId="24B69A10" w14:textId="77777777" w:rsidTr="00DE02DB">
        <w:trPr>
          <w:trHeight w:val="288"/>
        </w:trPr>
        <w:tc>
          <w:tcPr>
            <w:tcW w:w="988" w:type="dxa"/>
            <w:noWrap/>
            <w:hideMark/>
          </w:tcPr>
          <w:p w14:paraId="7ED8C3CC" w14:textId="77777777" w:rsidR="004C22F9" w:rsidRPr="004C22F9" w:rsidRDefault="004C22F9" w:rsidP="004C22F9">
            <w:pPr>
              <w:rPr>
                <w:sz w:val="20"/>
                <w:szCs w:val="20"/>
                <w:lang w:eastAsia="en-AU"/>
              </w:rPr>
            </w:pPr>
            <w:r w:rsidRPr="004C22F9">
              <w:rPr>
                <w:sz w:val="20"/>
                <w:szCs w:val="20"/>
                <w:lang w:eastAsia="en-AU"/>
              </w:rPr>
              <w:t>H06A</w:t>
            </w:r>
          </w:p>
        </w:tc>
        <w:tc>
          <w:tcPr>
            <w:tcW w:w="5953" w:type="dxa"/>
            <w:noWrap/>
            <w:hideMark/>
          </w:tcPr>
          <w:p w14:paraId="5CDC53E1" w14:textId="77777777" w:rsidR="004C22F9" w:rsidRPr="004C22F9" w:rsidRDefault="004C22F9" w:rsidP="004C22F9">
            <w:pPr>
              <w:rPr>
                <w:sz w:val="20"/>
                <w:szCs w:val="20"/>
                <w:lang w:eastAsia="en-AU"/>
              </w:rPr>
            </w:pPr>
            <w:r w:rsidRPr="004C22F9">
              <w:rPr>
                <w:sz w:val="20"/>
                <w:szCs w:val="20"/>
                <w:lang w:eastAsia="en-AU"/>
              </w:rPr>
              <w:t>Other Hepatobiliary and Pancreas Interventions, Major Complexity</w:t>
            </w:r>
          </w:p>
        </w:tc>
        <w:tc>
          <w:tcPr>
            <w:tcW w:w="1486" w:type="dxa"/>
            <w:noWrap/>
            <w:hideMark/>
          </w:tcPr>
          <w:p w14:paraId="0B8AD8CD" w14:textId="77777777" w:rsidR="004C22F9" w:rsidRPr="004C22F9" w:rsidRDefault="004C22F9" w:rsidP="00B379D4">
            <w:pPr>
              <w:jc w:val="center"/>
              <w:rPr>
                <w:sz w:val="20"/>
                <w:szCs w:val="20"/>
                <w:lang w:eastAsia="en-AU"/>
              </w:rPr>
            </w:pPr>
            <w:r w:rsidRPr="004C22F9">
              <w:rPr>
                <w:sz w:val="20"/>
                <w:szCs w:val="20"/>
                <w:lang w:eastAsia="en-AU"/>
              </w:rPr>
              <w:t>9.327</w:t>
            </w:r>
          </w:p>
        </w:tc>
        <w:tc>
          <w:tcPr>
            <w:tcW w:w="1486" w:type="dxa"/>
            <w:noWrap/>
            <w:hideMark/>
          </w:tcPr>
          <w:p w14:paraId="68ABDFD3" w14:textId="77777777" w:rsidR="004C22F9" w:rsidRPr="004C22F9" w:rsidRDefault="004C22F9" w:rsidP="00B379D4">
            <w:pPr>
              <w:jc w:val="center"/>
              <w:rPr>
                <w:sz w:val="20"/>
                <w:szCs w:val="20"/>
                <w:lang w:eastAsia="en-AU"/>
              </w:rPr>
            </w:pPr>
            <w:r w:rsidRPr="004C22F9">
              <w:rPr>
                <w:sz w:val="20"/>
                <w:szCs w:val="20"/>
                <w:lang w:eastAsia="en-AU"/>
              </w:rPr>
              <w:t>5.919</w:t>
            </w:r>
          </w:p>
        </w:tc>
      </w:tr>
      <w:tr w:rsidR="004C22F9" w:rsidRPr="004959D9" w14:paraId="2D9B727B" w14:textId="77777777" w:rsidTr="00DE02DB">
        <w:trPr>
          <w:trHeight w:val="288"/>
        </w:trPr>
        <w:tc>
          <w:tcPr>
            <w:tcW w:w="988" w:type="dxa"/>
            <w:noWrap/>
            <w:hideMark/>
          </w:tcPr>
          <w:p w14:paraId="0C412DAF" w14:textId="77777777" w:rsidR="004C22F9" w:rsidRPr="004C22F9" w:rsidRDefault="004C22F9" w:rsidP="004C22F9">
            <w:pPr>
              <w:rPr>
                <w:sz w:val="20"/>
                <w:szCs w:val="20"/>
                <w:lang w:eastAsia="en-AU"/>
              </w:rPr>
            </w:pPr>
            <w:r w:rsidRPr="004C22F9">
              <w:rPr>
                <w:sz w:val="20"/>
                <w:szCs w:val="20"/>
                <w:lang w:eastAsia="en-AU"/>
              </w:rPr>
              <w:t>H06B</w:t>
            </w:r>
          </w:p>
        </w:tc>
        <w:tc>
          <w:tcPr>
            <w:tcW w:w="5953" w:type="dxa"/>
            <w:noWrap/>
            <w:hideMark/>
          </w:tcPr>
          <w:p w14:paraId="3B824C32" w14:textId="77777777" w:rsidR="004C22F9" w:rsidRPr="004C22F9" w:rsidRDefault="004C22F9" w:rsidP="004C22F9">
            <w:pPr>
              <w:rPr>
                <w:sz w:val="20"/>
                <w:szCs w:val="20"/>
                <w:lang w:eastAsia="en-AU"/>
              </w:rPr>
            </w:pPr>
            <w:r w:rsidRPr="004C22F9">
              <w:rPr>
                <w:sz w:val="20"/>
                <w:szCs w:val="20"/>
                <w:lang w:eastAsia="en-AU"/>
              </w:rPr>
              <w:t>Other Hepatobiliary and Pancreas Interventions, Intermediate Complexity</w:t>
            </w:r>
          </w:p>
        </w:tc>
        <w:tc>
          <w:tcPr>
            <w:tcW w:w="1486" w:type="dxa"/>
            <w:noWrap/>
            <w:hideMark/>
          </w:tcPr>
          <w:p w14:paraId="10B1E7CB" w14:textId="77777777" w:rsidR="004C22F9" w:rsidRPr="004C22F9" w:rsidRDefault="004C22F9" w:rsidP="00B379D4">
            <w:pPr>
              <w:jc w:val="center"/>
              <w:rPr>
                <w:sz w:val="20"/>
                <w:szCs w:val="20"/>
                <w:lang w:eastAsia="en-AU"/>
              </w:rPr>
            </w:pPr>
            <w:r w:rsidRPr="004C22F9">
              <w:rPr>
                <w:sz w:val="20"/>
                <w:szCs w:val="20"/>
                <w:lang w:eastAsia="en-AU"/>
              </w:rPr>
              <w:t>3.479</w:t>
            </w:r>
          </w:p>
        </w:tc>
        <w:tc>
          <w:tcPr>
            <w:tcW w:w="1486" w:type="dxa"/>
            <w:noWrap/>
            <w:hideMark/>
          </w:tcPr>
          <w:p w14:paraId="1416111E" w14:textId="77777777" w:rsidR="004C22F9" w:rsidRPr="004C22F9" w:rsidRDefault="004C22F9" w:rsidP="00B379D4">
            <w:pPr>
              <w:jc w:val="center"/>
              <w:rPr>
                <w:sz w:val="20"/>
                <w:szCs w:val="20"/>
                <w:lang w:eastAsia="en-AU"/>
              </w:rPr>
            </w:pPr>
            <w:r w:rsidRPr="004C22F9">
              <w:rPr>
                <w:sz w:val="20"/>
                <w:szCs w:val="20"/>
                <w:lang w:eastAsia="en-AU"/>
              </w:rPr>
              <w:t>3.279</w:t>
            </w:r>
          </w:p>
        </w:tc>
      </w:tr>
      <w:tr w:rsidR="004C22F9" w:rsidRPr="004959D9" w14:paraId="015A6607" w14:textId="77777777" w:rsidTr="00DE02DB">
        <w:trPr>
          <w:trHeight w:val="288"/>
        </w:trPr>
        <w:tc>
          <w:tcPr>
            <w:tcW w:w="988" w:type="dxa"/>
            <w:noWrap/>
            <w:hideMark/>
          </w:tcPr>
          <w:p w14:paraId="3F83B692" w14:textId="77777777" w:rsidR="004C22F9" w:rsidRPr="004C22F9" w:rsidRDefault="004C22F9" w:rsidP="004C22F9">
            <w:pPr>
              <w:rPr>
                <w:sz w:val="20"/>
                <w:szCs w:val="20"/>
                <w:lang w:eastAsia="en-AU"/>
              </w:rPr>
            </w:pPr>
            <w:r w:rsidRPr="004C22F9">
              <w:rPr>
                <w:sz w:val="20"/>
                <w:szCs w:val="20"/>
                <w:lang w:eastAsia="en-AU"/>
              </w:rPr>
              <w:t>H06C</w:t>
            </w:r>
          </w:p>
        </w:tc>
        <w:tc>
          <w:tcPr>
            <w:tcW w:w="5953" w:type="dxa"/>
            <w:noWrap/>
            <w:hideMark/>
          </w:tcPr>
          <w:p w14:paraId="3AFFC95E" w14:textId="77777777" w:rsidR="004C22F9" w:rsidRPr="004C22F9" w:rsidRDefault="004C22F9" w:rsidP="004C22F9">
            <w:pPr>
              <w:rPr>
                <w:sz w:val="20"/>
                <w:szCs w:val="20"/>
                <w:lang w:eastAsia="en-AU"/>
              </w:rPr>
            </w:pPr>
            <w:r w:rsidRPr="004C22F9">
              <w:rPr>
                <w:sz w:val="20"/>
                <w:szCs w:val="20"/>
                <w:lang w:eastAsia="en-AU"/>
              </w:rPr>
              <w:t>Other Hepatobiliary and Pancreas Interventions, Minor Complexity</w:t>
            </w:r>
          </w:p>
        </w:tc>
        <w:tc>
          <w:tcPr>
            <w:tcW w:w="1486" w:type="dxa"/>
            <w:noWrap/>
            <w:hideMark/>
          </w:tcPr>
          <w:p w14:paraId="01DCFC2F" w14:textId="77777777" w:rsidR="004C22F9" w:rsidRPr="004C22F9" w:rsidRDefault="004C22F9" w:rsidP="00B379D4">
            <w:pPr>
              <w:jc w:val="center"/>
              <w:rPr>
                <w:sz w:val="20"/>
                <w:szCs w:val="20"/>
                <w:lang w:eastAsia="en-AU"/>
              </w:rPr>
            </w:pPr>
            <w:r w:rsidRPr="004C22F9">
              <w:rPr>
                <w:sz w:val="20"/>
                <w:szCs w:val="20"/>
                <w:lang w:eastAsia="en-AU"/>
              </w:rPr>
              <w:t>1.012</w:t>
            </w:r>
          </w:p>
        </w:tc>
        <w:tc>
          <w:tcPr>
            <w:tcW w:w="1486" w:type="dxa"/>
            <w:noWrap/>
            <w:hideMark/>
          </w:tcPr>
          <w:p w14:paraId="15C3532B" w14:textId="77777777" w:rsidR="004C22F9" w:rsidRPr="004C22F9" w:rsidRDefault="004C22F9" w:rsidP="00B379D4">
            <w:pPr>
              <w:jc w:val="center"/>
              <w:rPr>
                <w:sz w:val="20"/>
                <w:szCs w:val="20"/>
                <w:lang w:eastAsia="en-AU"/>
              </w:rPr>
            </w:pPr>
            <w:r w:rsidRPr="004C22F9">
              <w:rPr>
                <w:sz w:val="20"/>
                <w:szCs w:val="20"/>
                <w:lang w:eastAsia="en-AU"/>
              </w:rPr>
              <w:t>0.843</w:t>
            </w:r>
          </w:p>
        </w:tc>
      </w:tr>
      <w:tr w:rsidR="004C22F9" w:rsidRPr="004959D9" w14:paraId="6542759E" w14:textId="77777777" w:rsidTr="00DE02DB">
        <w:trPr>
          <w:trHeight w:val="288"/>
        </w:trPr>
        <w:tc>
          <w:tcPr>
            <w:tcW w:w="988" w:type="dxa"/>
            <w:noWrap/>
            <w:hideMark/>
          </w:tcPr>
          <w:p w14:paraId="0408D704" w14:textId="77777777" w:rsidR="004C22F9" w:rsidRPr="004C22F9" w:rsidRDefault="004C22F9" w:rsidP="004C22F9">
            <w:pPr>
              <w:rPr>
                <w:sz w:val="20"/>
                <w:szCs w:val="20"/>
                <w:lang w:eastAsia="en-AU"/>
              </w:rPr>
            </w:pPr>
            <w:r w:rsidRPr="004C22F9">
              <w:rPr>
                <w:sz w:val="20"/>
                <w:szCs w:val="20"/>
                <w:lang w:eastAsia="en-AU"/>
              </w:rPr>
              <w:t>H07A</w:t>
            </w:r>
          </w:p>
        </w:tc>
        <w:tc>
          <w:tcPr>
            <w:tcW w:w="5953" w:type="dxa"/>
            <w:noWrap/>
            <w:hideMark/>
          </w:tcPr>
          <w:p w14:paraId="622D57F8" w14:textId="77777777" w:rsidR="004C22F9" w:rsidRPr="004C22F9" w:rsidRDefault="004C22F9" w:rsidP="004C22F9">
            <w:pPr>
              <w:rPr>
                <w:sz w:val="20"/>
                <w:szCs w:val="20"/>
                <w:lang w:eastAsia="en-AU"/>
              </w:rPr>
            </w:pPr>
            <w:r w:rsidRPr="004C22F9">
              <w:rPr>
                <w:sz w:val="20"/>
                <w:szCs w:val="20"/>
                <w:lang w:eastAsia="en-AU"/>
              </w:rPr>
              <w:t>Open Cholecystectomy, Major Complexity</w:t>
            </w:r>
          </w:p>
        </w:tc>
        <w:tc>
          <w:tcPr>
            <w:tcW w:w="1486" w:type="dxa"/>
            <w:noWrap/>
            <w:hideMark/>
          </w:tcPr>
          <w:p w14:paraId="0094AE2E" w14:textId="77777777" w:rsidR="004C22F9" w:rsidRPr="004C22F9" w:rsidRDefault="004C22F9" w:rsidP="00B379D4">
            <w:pPr>
              <w:jc w:val="center"/>
              <w:rPr>
                <w:sz w:val="20"/>
                <w:szCs w:val="20"/>
                <w:lang w:eastAsia="en-AU"/>
              </w:rPr>
            </w:pPr>
            <w:r w:rsidRPr="004C22F9">
              <w:rPr>
                <w:sz w:val="20"/>
                <w:szCs w:val="20"/>
                <w:lang w:eastAsia="en-AU"/>
              </w:rPr>
              <w:t>7.946</w:t>
            </w:r>
          </w:p>
        </w:tc>
        <w:tc>
          <w:tcPr>
            <w:tcW w:w="1486" w:type="dxa"/>
            <w:noWrap/>
            <w:hideMark/>
          </w:tcPr>
          <w:p w14:paraId="62EAD035" w14:textId="77777777" w:rsidR="004C22F9" w:rsidRPr="004C22F9" w:rsidRDefault="004C22F9" w:rsidP="00B379D4">
            <w:pPr>
              <w:jc w:val="center"/>
              <w:rPr>
                <w:sz w:val="20"/>
                <w:szCs w:val="20"/>
                <w:lang w:eastAsia="en-AU"/>
              </w:rPr>
            </w:pPr>
            <w:r w:rsidRPr="004C22F9">
              <w:rPr>
                <w:sz w:val="20"/>
                <w:szCs w:val="20"/>
                <w:lang w:eastAsia="en-AU"/>
              </w:rPr>
              <w:t>7.138</w:t>
            </w:r>
          </w:p>
        </w:tc>
      </w:tr>
      <w:tr w:rsidR="004C22F9" w:rsidRPr="004959D9" w14:paraId="6C89268F" w14:textId="77777777" w:rsidTr="00DE02DB">
        <w:trPr>
          <w:trHeight w:val="288"/>
        </w:trPr>
        <w:tc>
          <w:tcPr>
            <w:tcW w:w="988" w:type="dxa"/>
            <w:noWrap/>
            <w:hideMark/>
          </w:tcPr>
          <w:p w14:paraId="41A71713" w14:textId="77777777" w:rsidR="004C22F9" w:rsidRPr="004C22F9" w:rsidRDefault="004C22F9" w:rsidP="004C22F9">
            <w:pPr>
              <w:rPr>
                <w:sz w:val="20"/>
                <w:szCs w:val="20"/>
                <w:lang w:eastAsia="en-AU"/>
              </w:rPr>
            </w:pPr>
            <w:r w:rsidRPr="004C22F9">
              <w:rPr>
                <w:sz w:val="20"/>
                <w:szCs w:val="20"/>
                <w:lang w:eastAsia="en-AU"/>
              </w:rPr>
              <w:t>H07B</w:t>
            </w:r>
          </w:p>
        </w:tc>
        <w:tc>
          <w:tcPr>
            <w:tcW w:w="5953" w:type="dxa"/>
            <w:noWrap/>
            <w:hideMark/>
          </w:tcPr>
          <w:p w14:paraId="422D043A" w14:textId="77777777" w:rsidR="004C22F9" w:rsidRPr="004C22F9" w:rsidRDefault="004C22F9" w:rsidP="004C22F9">
            <w:pPr>
              <w:rPr>
                <w:sz w:val="20"/>
                <w:szCs w:val="20"/>
                <w:lang w:eastAsia="en-AU"/>
              </w:rPr>
            </w:pPr>
            <w:r w:rsidRPr="004C22F9">
              <w:rPr>
                <w:sz w:val="20"/>
                <w:szCs w:val="20"/>
                <w:lang w:eastAsia="en-AU"/>
              </w:rPr>
              <w:t>Open Cholecystectomy, Intermediate Complexity</w:t>
            </w:r>
          </w:p>
        </w:tc>
        <w:tc>
          <w:tcPr>
            <w:tcW w:w="1486" w:type="dxa"/>
            <w:noWrap/>
            <w:hideMark/>
          </w:tcPr>
          <w:p w14:paraId="5407F41E" w14:textId="77777777" w:rsidR="004C22F9" w:rsidRPr="004C22F9" w:rsidRDefault="004C22F9" w:rsidP="00B379D4">
            <w:pPr>
              <w:jc w:val="center"/>
              <w:rPr>
                <w:sz w:val="20"/>
                <w:szCs w:val="20"/>
                <w:lang w:eastAsia="en-AU"/>
              </w:rPr>
            </w:pPr>
            <w:r w:rsidRPr="004C22F9">
              <w:rPr>
                <w:sz w:val="20"/>
                <w:szCs w:val="20"/>
                <w:lang w:eastAsia="en-AU"/>
              </w:rPr>
              <w:t>3.706</w:t>
            </w:r>
          </w:p>
        </w:tc>
        <w:tc>
          <w:tcPr>
            <w:tcW w:w="1486" w:type="dxa"/>
            <w:noWrap/>
            <w:hideMark/>
          </w:tcPr>
          <w:p w14:paraId="502D14F0" w14:textId="77777777" w:rsidR="004C22F9" w:rsidRPr="004C22F9" w:rsidRDefault="004C22F9" w:rsidP="00B379D4">
            <w:pPr>
              <w:jc w:val="center"/>
              <w:rPr>
                <w:sz w:val="20"/>
                <w:szCs w:val="20"/>
                <w:lang w:eastAsia="en-AU"/>
              </w:rPr>
            </w:pPr>
            <w:r w:rsidRPr="004C22F9">
              <w:rPr>
                <w:sz w:val="20"/>
                <w:szCs w:val="20"/>
                <w:lang w:eastAsia="en-AU"/>
              </w:rPr>
              <w:t>3.712</w:t>
            </w:r>
          </w:p>
        </w:tc>
      </w:tr>
      <w:tr w:rsidR="004C22F9" w:rsidRPr="004959D9" w14:paraId="42F0B898" w14:textId="77777777" w:rsidTr="00DE02DB">
        <w:trPr>
          <w:trHeight w:val="288"/>
        </w:trPr>
        <w:tc>
          <w:tcPr>
            <w:tcW w:w="988" w:type="dxa"/>
            <w:noWrap/>
            <w:hideMark/>
          </w:tcPr>
          <w:p w14:paraId="649920F3" w14:textId="77777777" w:rsidR="004C22F9" w:rsidRPr="004C22F9" w:rsidRDefault="004C22F9" w:rsidP="004C22F9">
            <w:pPr>
              <w:rPr>
                <w:sz w:val="20"/>
                <w:szCs w:val="20"/>
                <w:lang w:eastAsia="en-AU"/>
              </w:rPr>
            </w:pPr>
            <w:r w:rsidRPr="004C22F9">
              <w:rPr>
                <w:sz w:val="20"/>
                <w:szCs w:val="20"/>
                <w:lang w:eastAsia="en-AU"/>
              </w:rPr>
              <w:t>H07C</w:t>
            </w:r>
          </w:p>
        </w:tc>
        <w:tc>
          <w:tcPr>
            <w:tcW w:w="5953" w:type="dxa"/>
            <w:noWrap/>
            <w:hideMark/>
          </w:tcPr>
          <w:p w14:paraId="619204C9" w14:textId="77777777" w:rsidR="004C22F9" w:rsidRPr="004C22F9" w:rsidRDefault="004C22F9" w:rsidP="004C22F9">
            <w:pPr>
              <w:rPr>
                <w:sz w:val="20"/>
                <w:szCs w:val="20"/>
                <w:lang w:eastAsia="en-AU"/>
              </w:rPr>
            </w:pPr>
            <w:r w:rsidRPr="004C22F9">
              <w:rPr>
                <w:sz w:val="20"/>
                <w:szCs w:val="20"/>
                <w:lang w:eastAsia="en-AU"/>
              </w:rPr>
              <w:t>Open Cholecystectomy, Minor Complexity</w:t>
            </w:r>
          </w:p>
        </w:tc>
        <w:tc>
          <w:tcPr>
            <w:tcW w:w="1486" w:type="dxa"/>
            <w:noWrap/>
            <w:hideMark/>
          </w:tcPr>
          <w:p w14:paraId="39CE6C2F" w14:textId="77777777" w:rsidR="004C22F9" w:rsidRPr="004C22F9" w:rsidRDefault="004C22F9" w:rsidP="00B379D4">
            <w:pPr>
              <w:jc w:val="center"/>
              <w:rPr>
                <w:sz w:val="20"/>
                <w:szCs w:val="20"/>
                <w:lang w:eastAsia="en-AU"/>
              </w:rPr>
            </w:pPr>
            <w:r w:rsidRPr="004C22F9">
              <w:rPr>
                <w:sz w:val="20"/>
                <w:szCs w:val="20"/>
                <w:lang w:eastAsia="en-AU"/>
              </w:rPr>
              <w:t>2.825</w:t>
            </w:r>
          </w:p>
        </w:tc>
        <w:tc>
          <w:tcPr>
            <w:tcW w:w="1486" w:type="dxa"/>
            <w:noWrap/>
            <w:hideMark/>
          </w:tcPr>
          <w:p w14:paraId="3F1926C2" w14:textId="77777777" w:rsidR="004C22F9" w:rsidRPr="004C22F9" w:rsidRDefault="004C22F9" w:rsidP="00B379D4">
            <w:pPr>
              <w:jc w:val="center"/>
              <w:rPr>
                <w:sz w:val="20"/>
                <w:szCs w:val="20"/>
                <w:lang w:eastAsia="en-AU"/>
              </w:rPr>
            </w:pPr>
            <w:r w:rsidRPr="004C22F9">
              <w:rPr>
                <w:sz w:val="20"/>
                <w:szCs w:val="20"/>
                <w:lang w:eastAsia="en-AU"/>
              </w:rPr>
              <w:t>2.662</w:t>
            </w:r>
          </w:p>
        </w:tc>
      </w:tr>
      <w:tr w:rsidR="004C22F9" w:rsidRPr="004959D9" w14:paraId="51E9EB25" w14:textId="77777777" w:rsidTr="00DE02DB">
        <w:trPr>
          <w:trHeight w:val="288"/>
        </w:trPr>
        <w:tc>
          <w:tcPr>
            <w:tcW w:w="988" w:type="dxa"/>
            <w:noWrap/>
            <w:hideMark/>
          </w:tcPr>
          <w:p w14:paraId="27E66A13" w14:textId="77777777" w:rsidR="004C22F9" w:rsidRPr="004C22F9" w:rsidRDefault="004C22F9" w:rsidP="004C22F9">
            <w:pPr>
              <w:rPr>
                <w:sz w:val="20"/>
                <w:szCs w:val="20"/>
                <w:lang w:eastAsia="en-AU"/>
              </w:rPr>
            </w:pPr>
            <w:r w:rsidRPr="004C22F9">
              <w:rPr>
                <w:sz w:val="20"/>
                <w:szCs w:val="20"/>
                <w:lang w:eastAsia="en-AU"/>
              </w:rPr>
              <w:t>H08A</w:t>
            </w:r>
          </w:p>
        </w:tc>
        <w:tc>
          <w:tcPr>
            <w:tcW w:w="5953" w:type="dxa"/>
            <w:noWrap/>
            <w:hideMark/>
          </w:tcPr>
          <w:p w14:paraId="4D801FFC" w14:textId="77777777" w:rsidR="004C22F9" w:rsidRPr="004C22F9" w:rsidRDefault="004C22F9" w:rsidP="004C22F9">
            <w:pPr>
              <w:rPr>
                <w:sz w:val="20"/>
                <w:szCs w:val="20"/>
                <w:lang w:eastAsia="en-AU"/>
              </w:rPr>
            </w:pPr>
            <w:r w:rsidRPr="004C22F9">
              <w:rPr>
                <w:sz w:val="20"/>
                <w:szCs w:val="20"/>
                <w:lang w:eastAsia="en-AU"/>
              </w:rPr>
              <w:t>Laparoscopic Cholecystectomy, Major Complexity</w:t>
            </w:r>
          </w:p>
        </w:tc>
        <w:tc>
          <w:tcPr>
            <w:tcW w:w="1486" w:type="dxa"/>
            <w:noWrap/>
            <w:hideMark/>
          </w:tcPr>
          <w:p w14:paraId="4757F285" w14:textId="77777777" w:rsidR="004C22F9" w:rsidRPr="004C22F9" w:rsidRDefault="004C22F9" w:rsidP="00B379D4">
            <w:pPr>
              <w:jc w:val="center"/>
              <w:rPr>
                <w:sz w:val="20"/>
                <w:szCs w:val="20"/>
                <w:lang w:eastAsia="en-AU"/>
              </w:rPr>
            </w:pPr>
            <w:r w:rsidRPr="004C22F9">
              <w:rPr>
                <w:sz w:val="20"/>
                <w:szCs w:val="20"/>
                <w:lang w:eastAsia="en-AU"/>
              </w:rPr>
              <w:t>6.623</w:t>
            </w:r>
          </w:p>
        </w:tc>
        <w:tc>
          <w:tcPr>
            <w:tcW w:w="1486" w:type="dxa"/>
            <w:noWrap/>
            <w:hideMark/>
          </w:tcPr>
          <w:p w14:paraId="13FFA858" w14:textId="77777777" w:rsidR="004C22F9" w:rsidRPr="004C22F9" w:rsidRDefault="004C22F9" w:rsidP="00B379D4">
            <w:pPr>
              <w:jc w:val="center"/>
              <w:rPr>
                <w:sz w:val="20"/>
                <w:szCs w:val="20"/>
                <w:lang w:eastAsia="en-AU"/>
              </w:rPr>
            </w:pPr>
            <w:r w:rsidRPr="004C22F9">
              <w:rPr>
                <w:sz w:val="20"/>
                <w:szCs w:val="20"/>
                <w:lang w:eastAsia="en-AU"/>
              </w:rPr>
              <w:t>3.238</w:t>
            </w:r>
          </w:p>
        </w:tc>
      </w:tr>
      <w:tr w:rsidR="004C22F9" w:rsidRPr="004959D9" w14:paraId="53B599EB" w14:textId="77777777" w:rsidTr="00DE02DB">
        <w:trPr>
          <w:trHeight w:val="288"/>
        </w:trPr>
        <w:tc>
          <w:tcPr>
            <w:tcW w:w="988" w:type="dxa"/>
            <w:noWrap/>
            <w:hideMark/>
          </w:tcPr>
          <w:p w14:paraId="15EEC69B" w14:textId="77777777" w:rsidR="004C22F9" w:rsidRPr="004C22F9" w:rsidRDefault="004C22F9" w:rsidP="004C22F9">
            <w:pPr>
              <w:rPr>
                <w:sz w:val="20"/>
                <w:szCs w:val="20"/>
                <w:lang w:eastAsia="en-AU"/>
              </w:rPr>
            </w:pPr>
            <w:r w:rsidRPr="004C22F9">
              <w:rPr>
                <w:sz w:val="20"/>
                <w:szCs w:val="20"/>
                <w:lang w:eastAsia="en-AU"/>
              </w:rPr>
              <w:t>H08B</w:t>
            </w:r>
          </w:p>
        </w:tc>
        <w:tc>
          <w:tcPr>
            <w:tcW w:w="5953" w:type="dxa"/>
            <w:noWrap/>
            <w:hideMark/>
          </w:tcPr>
          <w:p w14:paraId="0445EBD3" w14:textId="77777777" w:rsidR="004C22F9" w:rsidRPr="004C22F9" w:rsidRDefault="004C22F9" w:rsidP="004C22F9">
            <w:pPr>
              <w:rPr>
                <w:sz w:val="20"/>
                <w:szCs w:val="20"/>
                <w:lang w:eastAsia="en-AU"/>
              </w:rPr>
            </w:pPr>
            <w:r w:rsidRPr="004C22F9">
              <w:rPr>
                <w:sz w:val="20"/>
                <w:szCs w:val="20"/>
                <w:lang w:eastAsia="en-AU"/>
              </w:rPr>
              <w:t>Laparoscopic Cholecystectomy, Minor Complexity</w:t>
            </w:r>
          </w:p>
        </w:tc>
        <w:tc>
          <w:tcPr>
            <w:tcW w:w="1486" w:type="dxa"/>
            <w:noWrap/>
            <w:hideMark/>
          </w:tcPr>
          <w:p w14:paraId="0974A405" w14:textId="77777777" w:rsidR="004C22F9" w:rsidRPr="004C22F9" w:rsidRDefault="004C22F9" w:rsidP="00B379D4">
            <w:pPr>
              <w:jc w:val="center"/>
              <w:rPr>
                <w:sz w:val="20"/>
                <w:szCs w:val="20"/>
                <w:lang w:eastAsia="en-AU"/>
              </w:rPr>
            </w:pPr>
            <w:r w:rsidRPr="004C22F9">
              <w:rPr>
                <w:sz w:val="20"/>
                <w:szCs w:val="20"/>
                <w:lang w:eastAsia="en-AU"/>
              </w:rPr>
              <w:t>1.607</w:t>
            </w:r>
          </w:p>
        </w:tc>
        <w:tc>
          <w:tcPr>
            <w:tcW w:w="1486" w:type="dxa"/>
            <w:noWrap/>
            <w:hideMark/>
          </w:tcPr>
          <w:p w14:paraId="5AC5074A" w14:textId="77777777" w:rsidR="004C22F9" w:rsidRPr="004C22F9" w:rsidRDefault="004C22F9" w:rsidP="00B379D4">
            <w:pPr>
              <w:jc w:val="center"/>
              <w:rPr>
                <w:sz w:val="20"/>
                <w:szCs w:val="20"/>
                <w:lang w:eastAsia="en-AU"/>
              </w:rPr>
            </w:pPr>
            <w:r w:rsidRPr="004C22F9">
              <w:rPr>
                <w:sz w:val="20"/>
                <w:szCs w:val="20"/>
                <w:lang w:eastAsia="en-AU"/>
              </w:rPr>
              <w:t>1.888</w:t>
            </w:r>
          </w:p>
        </w:tc>
      </w:tr>
      <w:tr w:rsidR="004C22F9" w:rsidRPr="004959D9" w14:paraId="2CF4AE92" w14:textId="77777777" w:rsidTr="00DE02DB">
        <w:trPr>
          <w:trHeight w:val="288"/>
        </w:trPr>
        <w:tc>
          <w:tcPr>
            <w:tcW w:w="988" w:type="dxa"/>
            <w:noWrap/>
            <w:hideMark/>
          </w:tcPr>
          <w:p w14:paraId="78DEA5C2" w14:textId="77777777" w:rsidR="004C22F9" w:rsidRPr="004C22F9" w:rsidRDefault="004C22F9" w:rsidP="004C22F9">
            <w:pPr>
              <w:rPr>
                <w:sz w:val="20"/>
                <w:szCs w:val="20"/>
                <w:lang w:eastAsia="en-AU"/>
              </w:rPr>
            </w:pPr>
            <w:r w:rsidRPr="004C22F9">
              <w:rPr>
                <w:sz w:val="20"/>
                <w:szCs w:val="20"/>
                <w:lang w:eastAsia="en-AU"/>
              </w:rPr>
              <w:t>H09Z</w:t>
            </w:r>
          </w:p>
        </w:tc>
        <w:tc>
          <w:tcPr>
            <w:tcW w:w="5953" w:type="dxa"/>
            <w:noWrap/>
            <w:hideMark/>
          </w:tcPr>
          <w:p w14:paraId="1089F811" w14:textId="77777777" w:rsidR="004C22F9" w:rsidRPr="004C22F9" w:rsidRDefault="004C22F9" w:rsidP="004C22F9">
            <w:pPr>
              <w:rPr>
                <w:sz w:val="20"/>
                <w:szCs w:val="20"/>
                <w:lang w:eastAsia="en-AU"/>
              </w:rPr>
            </w:pPr>
            <w:r w:rsidRPr="004C22F9">
              <w:rPr>
                <w:sz w:val="20"/>
                <w:szCs w:val="20"/>
                <w:lang w:eastAsia="en-AU"/>
              </w:rPr>
              <w:t>Liver Transplantation</w:t>
            </w:r>
          </w:p>
        </w:tc>
        <w:tc>
          <w:tcPr>
            <w:tcW w:w="1486" w:type="dxa"/>
            <w:noWrap/>
            <w:hideMark/>
          </w:tcPr>
          <w:p w14:paraId="17FE6FEE" w14:textId="77777777" w:rsidR="004C22F9" w:rsidRPr="004C22F9" w:rsidRDefault="004C22F9" w:rsidP="00B379D4">
            <w:pPr>
              <w:jc w:val="center"/>
              <w:rPr>
                <w:sz w:val="20"/>
                <w:szCs w:val="20"/>
                <w:lang w:eastAsia="en-AU"/>
              </w:rPr>
            </w:pPr>
            <w:r w:rsidRPr="004C22F9">
              <w:rPr>
                <w:sz w:val="20"/>
                <w:szCs w:val="20"/>
                <w:lang w:eastAsia="en-AU"/>
              </w:rPr>
              <w:t>18.185</w:t>
            </w:r>
          </w:p>
        </w:tc>
        <w:tc>
          <w:tcPr>
            <w:tcW w:w="1486" w:type="dxa"/>
            <w:noWrap/>
            <w:hideMark/>
          </w:tcPr>
          <w:p w14:paraId="1718C971" w14:textId="77777777" w:rsidR="004C22F9" w:rsidRPr="004C22F9" w:rsidRDefault="004C22F9" w:rsidP="00B379D4">
            <w:pPr>
              <w:jc w:val="center"/>
              <w:rPr>
                <w:sz w:val="20"/>
                <w:szCs w:val="20"/>
                <w:lang w:eastAsia="en-AU"/>
              </w:rPr>
            </w:pPr>
            <w:r w:rsidRPr="004C22F9">
              <w:rPr>
                <w:sz w:val="20"/>
                <w:szCs w:val="20"/>
                <w:lang w:eastAsia="en-AU"/>
              </w:rPr>
              <w:t>16.89</w:t>
            </w:r>
          </w:p>
        </w:tc>
      </w:tr>
      <w:tr w:rsidR="004C22F9" w:rsidRPr="004959D9" w14:paraId="6130C244" w14:textId="77777777" w:rsidTr="00DE02DB">
        <w:trPr>
          <w:trHeight w:val="288"/>
        </w:trPr>
        <w:tc>
          <w:tcPr>
            <w:tcW w:w="988" w:type="dxa"/>
            <w:noWrap/>
            <w:hideMark/>
          </w:tcPr>
          <w:p w14:paraId="41D9EB8F" w14:textId="77777777" w:rsidR="004C22F9" w:rsidRPr="004C22F9" w:rsidRDefault="004C22F9" w:rsidP="004C22F9">
            <w:pPr>
              <w:rPr>
                <w:sz w:val="20"/>
                <w:szCs w:val="20"/>
                <w:lang w:eastAsia="en-AU"/>
              </w:rPr>
            </w:pPr>
            <w:r w:rsidRPr="004C22F9">
              <w:rPr>
                <w:sz w:val="20"/>
                <w:szCs w:val="20"/>
                <w:lang w:eastAsia="en-AU"/>
              </w:rPr>
              <w:t>H60A</w:t>
            </w:r>
          </w:p>
        </w:tc>
        <w:tc>
          <w:tcPr>
            <w:tcW w:w="5953" w:type="dxa"/>
            <w:noWrap/>
            <w:hideMark/>
          </w:tcPr>
          <w:p w14:paraId="602EA297" w14:textId="77777777" w:rsidR="004C22F9" w:rsidRPr="004C22F9" w:rsidRDefault="004C22F9" w:rsidP="004C22F9">
            <w:pPr>
              <w:rPr>
                <w:sz w:val="20"/>
                <w:szCs w:val="20"/>
                <w:lang w:eastAsia="en-AU"/>
              </w:rPr>
            </w:pPr>
            <w:r w:rsidRPr="004C22F9">
              <w:rPr>
                <w:sz w:val="20"/>
                <w:szCs w:val="20"/>
                <w:lang w:eastAsia="en-AU"/>
              </w:rPr>
              <w:t>Cirrhosis and Alcoholic Hepatitis, Major Complexity</w:t>
            </w:r>
          </w:p>
        </w:tc>
        <w:tc>
          <w:tcPr>
            <w:tcW w:w="1486" w:type="dxa"/>
            <w:noWrap/>
            <w:hideMark/>
          </w:tcPr>
          <w:p w14:paraId="78206C4B" w14:textId="77777777" w:rsidR="004C22F9" w:rsidRPr="004C22F9" w:rsidRDefault="004C22F9" w:rsidP="00B379D4">
            <w:pPr>
              <w:jc w:val="center"/>
              <w:rPr>
                <w:sz w:val="20"/>
                <w:szCs w:val="20"/>
                <w:lang w:eastAsia="en-AU"/>
              </w:rPr>
            </w:pPr>
            <w:r w:rsidRPr="004C22F9">
              <w:rPr>
                <w:sz w:val="20"/>
                <w:szCs w:val="20"/>
                <w:lang w:eastAsia="en-AU"/>
              </w:rPr>
              <w:t>5.089</w:t>
            </w:r>
          </w:p>
        </w:tc>
        <w:tc>
          <w:tcPr>
            <w:tcW w:w="1486" w:type="dxa"/>
            <w:noWrap/>
            <w:hideMark/>
          </w:tcPr>
          <w:p w14:paraId="0EE7799A" w14:textId="77777777" w:rsidR="004C22F9" w:rsidRPr="004C22F9" w:rsidRDefault="004C22F9" w:rsidP="00B379D4">
            <w:pPr>
              <w:jc w:val="center"/>
              <w:rPr>
                <w:sz w:val="20"/>
                <w:szCs w:val="20"/>
                <w:lang w:eastAsia="en-AU"/>
              </w:rPr>
            </w:pPr>
            <w:r w:rsidRPr="004C22F9">
              <w:rPr>
                <w:sz w:val="20"/>
                <w:szCs w:val="20"/>
                <w:lang w:eastAsia="en-AU"/>
              </w:rPr>
              <w:t>4.796</w:t>
            </w:r>
          </w:p>
        </w:tc>
      </w:tr>
      <w:tr w:rsidR="004C22F9" w:rsidRPr="004959D9" w14:paraId="2E6A17B1" w14:textId="77777777" w:rsidTr="00DE02DB">
        <w:trPr>
          <w:trHeight w:val="288"/>
        </w:trPr>
        <w:tc>
          <w:tcPr>
            <w:tcW w:w="988" w:type="dxa"/>
            <w:noWrap/>
            <w:hideMark/>
          </w:tcPr>
          <w:p w14:paraId="269982D2" w14:textId="77777777" w:rsidR="004C22F9" w:rsidRPr="004C22F9" w:rsidRDefault="004C22F9" w:rsidP="004C22F9">
            <w:pPr>
              <w:rPr>
                <w:sz w:val="20"/>
                <w:szCs w:val="20"/>
                <w:lang w:eastAsia="en-AU"/>
              </w:rPr>
            </w:pPr>
            <w:r w:rsidRPr="004C22F9">
              <w:rPr>
                <w:sz w:val="20"/>
                <w:szCs w:val="20"/>
                <w:lang w:eastAsia="en-AU"/>
              </w:rPr>
              <w:t>H60B</w:t>
            </w:r>
          </w:p>
        </w:tc>
        <w:tc>
          <w:tcPr>
            <w:tcW w:w="5953" w:type="dxa"/>
            <w:noWrap/>
            <w:hideMark/>
          </w:tcPr>
          <w:p w14:paraId="6A3C7D24" w14:textId="77777777" w:rsidR="004C22F9" w:rsidRPr="004C22F9" w:rsidRDefault="004C22F9" w:rsidP="004C22F9">
            <w:pPr>
              <w:rPr>
                <w:sz w:val="20"/>
                <w:szCs w:val="20"/>
                <w:lang w:eastAsia="en-AU"/>
              </w:rPr>
            </w:pPr>
            <w:r w:rsidRPr="004C22F9">
              <w:rPr>
                <w:sz w:val="20"/>
                <w:szCs w:val="20"/>
                <w:lang w:eastAsia="en-AU"/>
              </w:rPr>
              <w:t>Cirrhosis and Alcoholic Hepatitis, Intermediate Complexity</w:t>
            </w:r>
          </w:p>
        </w:tc>
        <w:tc>
          <w:tcPr>
            <w:tcW w:w="1486" w:type="dxa"/>
            <w:noWrap/>
            <w:hideMark/>
          </w:tcPr>
          <w:p w14:paraId="2D99B987" w14:textId="77777777" w:rsidR="004C22F9" w:rsidRPr="004C22F9" w:rsidRDefault="004C22F9" w:rsidP="00B379D4">
            <w:pPr>
              <w:jc w:val="center"/>
              <w:rPr>
                <w:sz w:val="20"/>
                <w:szCs w:val="20"/>
                <w:lang w:eastAsia="en-AU"/>
              </w:rPr>
            </w:pPr>
            <w:r w:rsidRPr="004C22F9">
              <w:rPr>
                <w:sz w:val="20"/>
                <w:szCs w:val="20"/>
                <w:lang w:eastAsia="en-AU"/>
              </w:rPr>
              <w:t>2.006</w:t>
            </w:r>
          </w:p>
        </w:tc>
        <w:tc>
          <w:tcPr>
            <w:tcW w:w="1486" w:type="dxa"/>
            <w:noWrap/>
            <w:hideMark/>
          </w:tcPr>
          <w:p w14:paraId="7D6F35A6" w14:textId="77777777" w:rsidR="004C22F9" w:rsidRPr="004C22F9" w:rsidRDefault="004C22F9" w:rsidP="00B379D4">
            <w:pPr>
              <w:jc w:val="center"/>
              <w:rPr>
                <w:sz w:val="20"/>
                <w:szCs w:val="20"/>
                <w:lang w:eastAsia="en-AU"/>
              </w:rPr>
            </w:pPr>
            <w:r w:rsidRPr="004C22F9">
              <w:rPr>
                <w:sz w:val="20"/>
                <w:szCs w:val="20"/>
                <w:lang w:eastAsia="en-AU"/>
              </w:rPr>
              <w:t>1.895</w:t>
            </w:r>
          </w:p>
        </w:tc>
      </w:tr>
      <w:tr w:rsidR="004C22F9" w:rsidRPr="004959D9" w14:paraId="0240359E" w14:textId="77777777" w:rsidTr="00DE02DB">
        <w:trPr>
          <w:trHeight w:val="288"/>
        </w:trPr>
        <w:tc>
          <w:tcPr>
            <w:tcW w:w="988" w:type="dxa"/>
            <w:noWrap/>
            <w:hideMark/>
          </w:tcPr>
          <w:p w14:paraId="371BBAD7" w14:textId="77777777" w:rsidR="004C22F9" w:rsidRPr="004C22F9" w:rsidRDefault="004C22F9" w:rsidP="004C22F9">
            <w:pPr>
              <w:rPr>
                <w:sz w:val="20"/>
                <w:szCs w:val="20"/>
                <w:lang w:eastAsia="en-AU"/>
              </w:rPr>
            </w:pPr>
            <w:r w:rsidRPr="004C22F9">
              <w:rPr>
                <w:sz w:val="20"/>
                <w:szCs w:val="20"/>
                <w:lang w:eastAsia="en-AU"/>
              </w:rPr>
              <w:t>H60C</w:t>
            </w:r>
          </w:p>
        </w:tc>
        <w:tc>
          <w:tcPr>
            <w:tcW w:w="5953" w:type="dxa"/>
            <w:noWrap/>
            <w:hideMark/>
          </w:tcPr>
          <w:p w14:paraId="3DDBA645" w14:textId="77777777" w:rsidR="004C22F9" w:rsidRPr="004C22F9" w:rsidRDefault="004C22F9" w:rsidP="004C22F9">
            <w:pPr>
              <w:rPr>
                <w:sz w:val="20"/>
                <w:szCs w:val="20"/>
                <w:lang w:eastAsia="en-AU"/>
              </w:rPr>
            </w:pPr>
            <w:r w:rsidRPr="004C22F9">
              <w:rPr>
                <w:sz w:val="20"/>
                <w:szCs w:val="20"/>
                <w:lang w:eastAsia="en-AU"/>
              </w:rPr>
              <w:t>Cirrhosis and Alcoholic Hepatitis, Minor Complexity</w:t>
            </w:r>
          </w:p>
        </w:tc>
        <w:tc>
          <w:tcPr>
            <w:tcW w:w="1486" w:type="dxa"/>
            <w:noWrap/>
            <w:hideMark/>
          </w:tcPr>
          <w:p w14:paraId="2E866894" w14:textId="77777777" w:rsidR="004C22F9" w:rsidRPr="004C22F9" w:rsidRDefault="004C22F9" w:rsidP="00B379D4">
            <w:pPr>
              <w:jc w:val="center"/>
              <w:rPr>
                <w:sz w:val="20"/>
                <w:szCs w:val="20"/>
                <w:lang w:eastAsia="en-AU"/>
              </w:rPr>
            </w:pPr>
            <w:r w:rsidRPr="004C22F9">
              <w:rPr>
                <w:sz w:val="20"/>
                <w:szCs w:val="20"/>
                <w:lang w:eastAsia="en-AU"/>
              </w:rPr>
              <w:t>0.802</w:t>
            </w:r>
          </w:p>
        </w:tc>
        <w:tc>
          <w:tcPr>
            <w:tcW w:w="1486" w:type="dxa"/>
            <w:noWrap/>
            <w:hideMark/>
          </w:tcPr>
          <w:p w14:paraId="7566C27D" w14:textId="77777777" w:rsidR="004C22F9" w:rsidRPr="004C22F9" w:rsidRDefault="004C22F9" w:rsidP="00B379D4">
            <w:pPr>
              <w:jc w:val="center"/>
              <w:rPr>
                <w:sz w:val="20"/>
                <w:szCs w:val="20"/>
                <w:lang w:eastAsia="en-AU"/>
              </w:rPr>
            </w:pPr>
            <w:r w:rsidRPr="004C22F9">
              <w:rPr>
                <w:sz w:val="20"/>
                <w:szCs w:val="20"/>
                <w:lang w:eastAsia="en-AU"/>
              </w:rPr>
              <w:t>0.969</w:t>
            </w:r>
          </w:p>
        </w:tc>
      </w:tr>
      <w:tr w:rsidR="004C22F9" w:rsidRPr="004959D9" w14:paraId="1B3B210C" w14:textId="77777777" w:rsidTr="00DE02DB">
        <w:trPr>
          <w:trHeight w:val="288"/>
        </w:trPr>
        <w:tc>
          <w:tcPr>
            <w:tcW w:w="988" w:type="dxa"/>
            <w:noWrap/>
            <w:hideMark/>
          </w:tcPr>
          <w:p w14:paraId="745599C7" w14:textId="77777777" w:rsidR="004C22F9" w:rsidRPr="004C22F9" w:rsidRDefault="004C22F9" w:rsidP="004C22F9">
            <w:pPr>
              <w:rPr>
                <w:sz w:val="20"/>
                <w:szCs w:val="20"/>
                <w:lang w:eastAsia="en-AU"/>
              </w:rPr>
            </w:pPr>
            <w:r w:rsidRPr="004C22F9">
              <w:rPr>
                <w:sz w:val="20"/>
                <w:szCs w:val="20"/>
                <w:lang w:eastAsia="en-AU"/>
              </w:rPr>
              <w:t>H61A</w:t>
            </w:r>
          </w:p>
        </w:tc>
        <w:tc>
          <w:tcPr>
            <w:tcW w:w="5953" w:type="dxa"/>
            <w:noWrap/>
            <w:hideMark/>
          </w:tcPr>
          <w:p w14:paraId="12F96E05" w14:textId="77777777" w:rsidR="004C22F9" w:rsidRPr="004C22F9" w:rsidRDefault="004C22F9" w:rsidP="004C22F9">
            <w:pPr>
              <w:rPr>
                <w:sz w:val="20"/>
                <w:szCs w:val="20"/>
                <w:lang w:eastAsia="en-AU"/>
              </w:rPr>
            </w:pPr>
            <w:r w:rsidRPr="004C22F9">
              <w:rPr>
                <w:sz w:val="20"/>
                <w:szCs w:val="20"/>
                <w:lang w:eastAsia="en-AU"/>
              </w:rPr>
              <w:t>Malignancy of Hepatobiliary System and Pancreas, Major Complexity</w:t>
            </w:r>
          </w:p>
        </w:tc>
        <w:tc>
          <w:tcPr>
            <w:tcW w:w="1486" w:type="dxa"/>
            <w:noWrap/>
            <w:hideMark/>
          </w:tcPr>
          <w:p w14:paraId="05FE70A4" w14:textId="77777777" w:rsidR="004C22F9" w:rsidRPr="004C22F9" w:rsidRDefault="004C22F9" w:rsidP="00B379D4">
            <w:pPr>
              <w:jc w:val="center"/>
              <w:rPr>
                <w:sz w:val="20"/>
                <w:szCs w:val="20"/>
                <w:lang w:eastAsia="en-AU"/>
              </w:rPr>
            </w:pPr>
            <w:r w:rsidRPr="004C22F9">
              <w:rPr>
                <w:sz w:val="20"/>
                <w:szCs w:val="20"/>
                <w:lang w:eastAsia="en-AU"/>
              </w:rPr>
              <w:t>2.836</w:t>
            </w:r>
          </w:p>
        </w:tc>
        <w:tc>
          <w:tcPr>
            <w:tcW w:w="1486" w:type="dxa"/>
            <w:noWrap/>
            <w:hideMark/>
          </w:tcPr>
          <w:p w14:paraId="0D33E73F" w14:textId="77777777" w:rsidR="004C22F9" w:rsidRPr="004C22F9" w:rsidRDefault="004C22F9" w:rsidP="00B379D4">
            <w:pPr>
              <w:jc w:val="center"/>
              <w:rPr>
                <w:sz w:val="20"/>
                <w:szCs w:val="20"/>
                <w:lang w:eastAsia="en-AU"/>
              </w:rPr>
            </w:pPr>
            <w:r w:rsidRPr="004C22F9">
              <w:rPr>
                <w:sz w:val="20"/>
                <w:szCs w:val="20"/>
                <w:lang w:eastAsia="en-AU"/>
              </w:rPr>
              <w:t>2.413</w:t>
            </w:r>
          </w:p>
        </w:tc>
      </w:tr>
      <w:tr w:rsidR="004C22F9" w:rsidRPr="004959D9" w14:paraId="3ECD2806" w14:textId="77777777" w:rsidTr="00DE02DB">
        <w:trPr>
          <w:trHeight w:val="288"/>
        </w:trPr>
        <w:tc>
          <w:tcPr>
            <w:tcW w:w="988" w:type="dxa"/>
            <w:noWrap/>
            <w:hideMark/>
          </w:tcPr>
          <w:p w14:paraId="466F95F0" w14:textId="77777777" w:rsidR="004C22F9" w:rsidRPr="004C22F9" w:rsidRDefault="004C22F9" w:rsidP="004C22F9">
            <w:pPr>
              <w:rPr>
                <w:sz w:val="20"/>
                <w:szCs w:val="20"/>
                <w:lang w:eastAsia="en-AU"/>
              </w:rPr>
            </w:pPr>
            <w:r w:rsidRPr="004C22F9">
              <w:rPr>
                <w:sz w:val="20"/>
                <w:szCs w:val="20"/>
                <w:lang w:eastAsia="en-AU"/>
              </w:rPr>
              <w:t>H61B</w:t>
            </w:r>
          </w:p>
        </w:tc>
        <w:tc>
          <w:tcPr>
            <w:tcW w:w="5953" w:type="dxa"/>
            <w:noWrap/>
            <w:hideMark/>
          </w:tcPr>
          <w:p w14:paraId="41D7E417" w14:textId="77777777" w:rsidR="004C22F9" w:rsidRPr="004C22F9" w:rsidRDefault="004C22F9" w:rsidP="004C22F9">
            <w:pPr>
              <w:rPr>
                <w:sz w:val="20"/>
                <w:szCs w:val="20"/>
                <w:lang w:eastAsia="en-AU"/>
              </w:rPr>
            </w:pPr>
            <w:r w:rsidRPr="004C22F9">
              <w:rPr>
                <w:sz w:val="20"/>
                <w:szCs w:val="20"/>
                <w:lang w:eastAsia="en-AU"/>
              </w:rPr>
              <w:t>Malignancy of Hepatobiliary System and Pancreas, Minor Complexity</w:t>
            </w:r>
          </w:p>
        </w:tc>
        <w:tc>
          <w:tcPr>
            <w:tcW w:w="1486" w:type="dxa"/>
            <w:noWrap/>
            <w:hideMark/>
          </w:tcPr>
          <w:p w14:paraId="12562046" w14:textId="77777777" w:rsidR="004C22F9" w:rsidRPr="004C22F9" w:rsidRDefault="004C22F9" w:rsidP="00B379D4">
            <w:pPr>
              <w:jc w:val="center"/>
              <w:rPr>
                <w:sz w:val="20"/>
                <w:szCs w:val="20"/>
                <w:lang w:eastAsia="en-AU"/>
              </w:rPr>
            </w:pPr>
            <w:r w:rsidRPr="004C22F9">
              <w:rPr>
                <w:sz w:val="20"/>
                <w:szCs w:val="20"/>
                <w:lang w:eastAsia="en-AU"/>
              </w:rPr>
              <w:t>0.86</w:t>
            </w:r>
          </w:p>
        </w:tc>
        <w:tc>
          <w:tcPr>
            <w:tcW w:w="1486" w:type="dxa"/>
            <w:noWrap/>
            <w:hideMark/>
          </w:tcPr>
          <w:p w14:paraId="0D20CFB6" w14:textId="77777777" w:rsidR="004C22F9" w:rsidRPr="004C22F9" w:rsidRDefault="004C22F9" w:rsidP="00B379D4">
            <w:pPr>
              <w:jc w:val="center"/>
              <w:rPr>
                <w:sz w:val="20"/>
                <w:szCs w:val="20"/>
                <w:lang w:eastAsia="en-AU"/>
              </w:rPr>
            </w:pPr>
            <w:r w:rsidRPr="004C22F9">
              <w:rPr>
                <w:sz w:val="20"/>
                <w:szCs w:val="20"/>
                <w:lang w:eastAsia="en-AU"/>
              </w:rPr>
              <w:t>1.266</w:t>
            </w:r>
          </w:p>
        </w:tc>
      </w:tr>
      <w:tr w:rsidR="004C22F9" w:rsidRPr="004959D9" w14:paraId="54FFEC94" w14:textId="77777777" w:rsidTr="00DE02DB">
        <w:trPr>
          <w:trHeight w:val="288"/>
        </w:trPr>
        <w:tc>
          <w:tcPr>
            <w:tcW w:w="988" w:type="dxa"/>
            <w:noWrap/>
            <w:hideMark/>
          </w:tcPr>
          <w:p w14:paraId="5F853CC7" w14:textId="77777777" w:rsidR="004C22F9" w:rsidRPr="004C22F9" w:rsidRDefault="004C22F9" w:rsidP="004C22F9">
            <w:pPr>
              <w:rPr>
                <w:sz w:val="20"/>
                <w:szCs w:val="20"/>
                <w:lang w:eastAsia="en-AU"/>
              </w:rPr>
            </w:pPr>
            <w:r w:rsidRPr="004C22F9">
              <w:rPr>
                <w:sz w:val="20"/>
                <w:szCs w:val="20"/>
                <w:lang w:eastAsia="en-AU"/>
              </w:rPr>
              <w:lastRenderedPageBreak/>
              <w:t>H62A</w:t>
            </w:r>
          </w:p>
        </w:tc>
        <w:tc>
          <w:tcPr>
            <w:tcW w:w="5953" w:type="dxa"/>
            <w:noWrap/>
            <w:hideMark/>
          </w:tcPr>
          <w:p w14:paraId="15798CE4" w14:textId="77777777" w:rsidR="004C22F9" w:rsidRPr="004C22F9" w:rsidRDefault="004C22F9" w:rsidP="004C22F9">
            <w:pPr>
              <w:rPr>
                <w:sz w:val="20"/>
                <w:szCs w:val="20"/>
                <w:lang w:eastAsia="en-AU"/>
              </w:rPr>
            </w:pPr>
            <w:r w:rsidRPr="004C22F9">
              <w:rPr>
                <w:sz w:val="20"/>
                <w:szCs w:val="20"/>
                <w:lang w:eastAsia="en-AU"/>
              </w:rPr>
              <w:t>Disorders of Pancreas, Excluding Malignancy, Major Complexity</w:t>
            </w:r>
          </w:p>
        </w:tc>
        <w:tc>
          <w:tcPr>
            <w:tcW w:w="1486" w:type="dxa"/>
            <w:noWrap/>
            <w:hideMark/>
          </w:tcPr>
          <w:p w14:paraId="731EBE33" w14:textId="77777777" w:rsidR="004C22F9" w:rsidRPr="004C22F9" w:rsidRDefault="004C22F9" w:rsidP="00B379D4">
            <w:pPr>
              <w:jc w:val="center"/>
              <w:rPr>
                <w:sz w:val="20"/>
                <w:szCs w:val="20"/>
                <w:lang w:eastAsia="en-AU"/>
              </w:rPr>
            </w:pPr>
            <w:r w:rsidRPr="004C22F9">
              <w:rPr>
                <w:sz w:val="20"/>
                <w:szCs w:val="20"/>
                <w:lang w:eastAsia="en-AU"/>
              </w:rPr>
              <w:t>2.632</w:t>
            </w:r>
          </w:p>
        </w:tc>
        <w:tc>
          <w:tcPr>
            <w:tcW w:w="1486" w:type="dxa"/>
            <w:noWrap/>
            <w:hideMark/>
          </w:tcPr>
          <w:p w14:paraId="7D738D48" w14:textId="77777777" w:rsidR="004C22F9" w:rsidRPr="004C22F9" w:rsidRDefault="004C22F9" w:rsidP="00B379D4">
            <w:pPr>
              <w:jc w:val="center"/>
              <w:rPr>
                <w:sz w:val="20"/>
                <w:szCs w:val="20"/>
                <w:lang w:eastAsia="en-AU"/>
              </w:rPr>
            </w:pPr>
            <w:r w:rsidRPr="004C22F9">
              <w:rPr>
                <w:sz w:val="20"/>
                <w:szCs w:val="20"/>
                <w:lang w:eastAsia="en-AU"/>
              </w:rPr>
              <w:t>2.33</w:t>
            </w:r>
          </w:p>
        </w:tc>
      </w:tr>
      <w:tr w:rsidR="004C22F9" w:rsidRPr="004959D9" w14:paraId="1F1FB8A4" w14:textId="77777777" w:rsidTr="00DE02DB">
        <w:trPr>
          <w:trHeight w:val="288"/>
        </w:trPr>
        <w:tc>
          <w:tcPr>
            <w:tcW w:w="988" w:type="dxa"/>
            <w:noWrap/>
            <w:hideMark/>
          </w:tcPr>
          <w:p w14:paraId="7923D97B" w14:textId="77777777" w:rsidR="004C22F9" w:rsidRPr="004C22F9" w:rsidRDefault="004C22F9" w:rsidP="004C22F9">
            <w:pPr>
              <w:rPr>
                <w:sz w:val="20"/>
                <w:szCs w:val="20"/>
                <w:lang w:eastAsia="en-AU"/>
              </w:rPr>
            </w:pPr>
            <w:r w:rsidRPr="004C22F9">
              <w:rPr>
                <w:sz w:val="20"/>
                <w:szCs w:val="20"/>
                <w:lang w:eastAsia="en-AU"/>
              </w:rPr>
              <w:t>H62B</w:t>
            </w:r>
          </w:p>
        </w:tc>
        <w:tc>
          <w:tcPr>
            <w:tcW w:w="5953" w:type="dxa"/>
            <w:noWrap/>
            <w:hideMark/>
          </w:tcPr>
          <w:p w14:paraId="6F5B3D37" w14:textId="77777777" w:rsidR="004C22F9" w:rsidRPr="004C22F9" w:rsidRDefault="004C22F9" w:rsidP="004C22F9">
            <w:pPr>
              <w:rPr>
                <w:sz w:val="20"/>
                <w:szCs w:val="20"/>
                <w:lang w:eastAsia="en-AU"/>
              </w:rPr>
            </w:pPr>
            <w:r w:rsidRPr="004C22F9">
              <w:rPr>
                <w:sz w:val="20"/>
                <w:szCs w:val="20"/>
                <w:lang w:eastAsia="en-AU"/>
              </w:rPr>
              <w:t>Disorders of Pancreas, Excluding Malignancy, Minor Complexity</w:t>
            </w:r>
          </w:p>
        </w:tc>
        <w:tc>
          <w:tcPr>
            <w:tcW w:w="1486" w:type="dxa"/>
            <w:noWrap/>
            <w:hideMark/>
          </w:tcPr>
          <w:p w14:paraId="1A4858CD" w14:textId="77777777" w:rsidR="004C22F9" w:rsidRPr="004C22F9" w:rsidRDefault="004C22F9" w:rsidP="00B379D4">
            <w:pPr>
              <w:jc w:val="center"/>
              <w:rPr>
                <w:sz w:val="20"/>
                <w:szCs w:val="20"/>
                <w:lang w:eastAsia="en-AU"/>
              </w:rPr>
            </w:pPr>
            <w:r w:rsidRPr="004C22F9">
              <w:rPr>
                <w:sz w:val="20"/>
                <w:szCs w:val="20"/>
                <w:lang w:eastAsia="en-AU"/>
              </w:rPr>
              <w:t>0.701</w:t>
            </w:r>
          </w:p>
        </w:tc>
        <w:tc>
          <w:tcPr>
            <w:tcW w:w="1486" w:type="dxa"/>
            <w:noWrap/>
            <w:hideMark/>
          </w:tcPr>
          <w:p w14:paraId="648360A6" w14:textId="77777777" w:rsidR="004C22F9" w:rsidRPr="004C22F9" w:rsidRDefault="004C22F9" w:rsidP="00B379D4">
            <w:pPr>
              <w:jc w:val="center"/>
              <w:rPr>
                <w:sz w:val="20"/>
                <w:szCs w:val="20"/>
                <w:lang w:eastAsia="en-AU"/>
              </w:rPr>
            </w:pPr>
            <w:r w:rsidRPr="004C22F9">
              <w:rPr>
                <w:sz w:val="20"/>
                <w:szCs w:val="20"/>
                <w:lang w:eastAsia="en-AU"/>
              </w:rPr>
              <w:t>0.72</w:t>
            </w:r>
          </w:p>
        </w:tc>
      </w:tr>
      <w:tr w:rsidR="004C22F9" w:rsidRPr="004959D9" w14:paraId="278B342F" w14:textId="77777777" w:rsidTr="00DE02DB">
        <w:trPr>
          <w:trHeight w:val="288"/>
        </w:trPr>
        <w:tc>
          <w:tcPr>
            <w:tcW w:w="988" w:type="dxa"/>
            <w:noWrap/>
            <w:hideMark/>
          </w:tcPr>
          <w:p w14:paraId="1EFB3A7B" w14:textId="77777777" w:rsidR="004C22F9" w:rsidRPr="004C22F9" w:rsidRDefault="004C22F9" w:rsidP="004C22F9">
            <w:pPr>
              <w:rPr>
                <w:sz w:val="20"/>
                <w:szCs w:val="20"/>
                <w:lang w:eastAsia="en-AU"/>
              </w:rPr>
            </w:pPr>
            <w:r w:rsidRPr="004C22F9">
              <w:rPr>
                <w:sz w:val="20"/>
                <w:szCs w:val="20"/>
                <w:lang w:eastAsia="en-AU"/>
              </w:rPr>
              <w:t>H63A</w:t>
            </w:r>
          </w:p>
        </w:tc>
        <w:tc>
          <w:tcPr>
            <w:tcW w:w="5953" w:type="dxa"/>
            <w:noWrap/>
            <w:hideMark/>
          </w:tcPr>
          <w:p w14:paraId="26FF3E6D" w14:textId="77777777" w:rsidR="004C22F9" w:rsidRPr="004C22F9" w:rsidRDefault="004C22F9" w:rsidP="004C22F9">
            <w:pPr>
              <w:rPr>
                <w:sz w:val="20"/>
                <w:szCs w:val="20"/>
                <w:lang w:eastAsia="en-AU"/>
              </w:rPr>
            </w:pPr>
            <w:r w:rsidRPr="004C22F9">
              <w:rPr>
                <w:sz w:val="20"/>
                <w:szCs w:val="20"/>
                <w:lang w:eastAsia="en-AU"/>
              </w:rPr>
              <w:t>Other Disorders of Liver, Major Complexity</w:t>
            </w:r>
          </w:p>
        </w:tc>
        <w:tc>
          <w:tcPr>
            <w:tcW w:w="1486" w:type="dxa"/>
            <w:noWrap/>
            <w:hideMark/>
          </w:tcPr>
          <w:p w14:paraId="290AA8DA" w14:textId="77777777" w:rsidR="004C22F9" w:rsidRPr="004C22F9" w:rsidRDefault="004C22F9" w:rsidP="00B379D4">
            <w:pPr>
              <w:jc w:val="center"/>
              <w:rPr>
                <w:sz w:val="20"/>
                <w:szCs w:val="20"/>
                <w:lang w:eastAsia="en-AU"/>
              </w:rPr>
            </w:pPr>
            <w:r w:rsidRPr="004C22F9">
              <w:rPr>
                <w:sz w:val="20"/>
                <w:szCs w:val="20"/>
                <w:lang w:eastAsia="en-AU"/>
              </w:rPr>
              <w:t>3.55</w:t>
            </w:r>
          </w:p>
        </w:tc>
        <w:tc>
          <w:tcPr>
            <w:tcW w:w="1486" w:type="dxa"/>
            <w:noWrap/>
            <w:hideMark/>
          </w:tcPr>
          <w:p w14:paraId="18FC7117" w14:textId="77777777" w:rsidR="004C22F9" w:rsidRPr="004C22F9" w:rsidRDefault="004C22F9" w:rsidP="00B379D4">
            <w:pPr>
              <w:jc w:val="center"/>
              <w:rPr>
                <w:sz w:val="20"/>
                <w:szCs w:val="20"/>
                <w:lang w:eastAsia="en-AU"/>
              </w:rPr>
            </w:pPr>
            <w:r w:rsidRPr="004C22F9">
              <w:rPr>
                <w:sz w:val="20"/>
                <w:szCs w:val="20"/>
                <w:lang w:eastAsia="en-AU"/>
              </w:rPr>
              <w:t>3.026</w:t>
            </w:r>
          </w:p>
        </w:tc>
      </w:tr>
      <w:tr w:rsidR="004C22F9" w:rsidRPr="004959D9" w14:paraId="6B8AE453" w14:textId="77777777" w:rsidTr="00DE02DB">
        <w:trPr>
          <w:trHeight w:val="288"/>
        </w:trPr>
        <w:tc>
          <w:tcPr>
            <w:tcW w:w="988" w:type="dxa"/>
            <w:noWrap/>
            <w:hideMark/>
          </w:tcPr>
          <w:p w14:paraId="225DA4BA" w14:textId="77777777" w:rsidR="004C22F9" w:rsidRPr="004C22F9" w:rsidRDefault="004C22F9" w:rsidP="004C22F9">
            <w:pPr>
              <w:rPr>
                <w:sz w:val="20"/>
                <w:szCs w:val="20"/>
                <w:lang w:eastAsia="en-AU"/>
              </w:rPr>
            </w:pPr>
            <w:r w:rsidRPr="004C22F9">
              <w:rPr>
                <w:sz w:val="20"/>
                <w:szCs w:val="20"/>
                <w:lang w:eastAsia="en-AU"/>
              </w:rPr>
              <w:t>H63B</w:t>
            </w:r>
          </w:p>
        </w:tc>
        <w:tc>
          <w:tcPr>
            <w:tcW w:w="5953" w:type="dxa"/>
            <w:noWrap/>
            <w:hideMark/>
          </w:tcPr>
          <w:p w14:paraId="7D852924" w14:textId="77777777" w:rsidR="004C22F9" w:rsidRPr="004C22F9" w:rsidRDefault="004C22F9" w:rsidP="004C22F9">
            <w:pPr>
              <w:rPr>
                <w:sz w:val="20"/>
                <w:szCs w:val="20"/>
                <w:lang w:eastAsia="en-AU"/>
              </w:rPr>
            </w:pPr>
            <w:r w:rsidRPr="004C22F9">
              <w:rPr>
                <w:sz w:val="20"/>
                <w:szCs w:val="20"/>
                <w:lang w:eastAsia="en-AU"/>
              </w:rPr>
              <w:t>Other Disorders of Liver, Intermediate Complexity</w:t>
            </w:r>
          </w:p>
        </w:tc>
        <w:tc>
          <w:tcPr>
            <w:tcW w:w="1486" w:type="dxa"/>
            <w:noWrap/>
            <w:hideMark/>
          </w:tcPr>
          <w:p w14:paraId="78884568" w14:textId="77777777" w:rsidR="004C22F9" w:rsidRPr="004C22F9" w:rsidRDefault="004C22F9" w:rsidP="00B379D4">
            <w:pPr>
              <w:jc w:val="center"/>
              <w:rPr>
                <w:sz w:val="20"/>
                <w:szCs w:val="20"/>
                <w:lang w:eastAsia="en-AU"/>
              </w:rPr>
            </w:pPr>
            <w:r w:rsidRPr="004C22F9">
              <w:rPr>
                <w:sz w:val="20"/>
                <w:szCs w:val="20"/>
                <w:lang w:eastAsia="en-AU"/>
              </w:rPr>
              <w:t>1.349</w:t>
            </w:r>
          </w:p>
        </w:tc>
        <w:tc>
          <w:tcPr>
            <w:tcW w:w="1486" w:type="dxa"/>
            <w:noWrap/>
            <w:hideMark/>
          </w:tcPr>
          <w:p w14:paraId="1EDBA663" w14:textId="77777777" w:rsidR="004C22F9" w:rsidRPr="004C22F9" w:rsidRDefault="004C22F9" w:rsidP="00B379D4">
            <w:pPr>
              <w:jc w:val="center"/>
              <w:rPr>
                <w:sz w:val="20"/>
                <w:szCs w:val="20"/>
                <w:lang w:eastAsia="en-AU"/>
              </w:rPr>
            </w:pPr>
            <w:r w:rsidRPr="004C22F9">
              <w:rPr>
                <w:sz w:val="20"/>
                <w:szCs w:val="20"/>
                <w:lang w:eastAsia="en-AU"/>
              </w:rPr>
              <w:t>1.22</w:t>
            </w:r>
          </w:p>
        </w:tc>
      </w:tr>
      <w:tr w:rsidR="004C22F9" w:rsidRPr="004959D9" w14:paraId="2E37F902" w14:textId="77777777" w:rsidTr="00DE02DB">
        <w:trPr>
          <w:trHeight w:val="288"/>
        </w:trPr>
        <w:tc>
          <w:tcPr>
            <w:tcW w:w="988" w:type="dxa"/>
            <w:noWrap/>
            <w:hideMark/>
          </w:tcPr>
          <w:p w14:paraId="4A66457A" w14:textId="77777777" w:rsidR="004C22F9" w:rsidRPr="004C22F9" w:rsidRDefault="004C22F9" w:rsidP="004C22F9">
            <w:pPr>
              <w:rPr>
                <w:sz w:val="20"/>
                <w:szCs w:val="20"/>
                <w:lang w:eastAsia="en-AU"/>
              </w:rPr>
            </w:pPr>
            <w:r w:rsidRPr="004C22F9">
              <w:rPr>
                <w:sz w:val="20"/>
                <w:szCs w:val="20"/>
                <w:lang w:eastAsia="en-AU"/>
              </w:rPr>
              <w:t>H63C</w:t>
            </w:r>
          </w:p>
        </w:tc>
        <w:tc>
          <w:tcPr>
            <w:tcW w:w="5953" w:type="dxa"/>
            <w:noWrap/>
            <w:hideMark/>
          </w:tcPr>
          <w:p w14:paraId="508446F1" w14:textId="77777777" w:rsidR="004C22F9" w:rsidRPr="004C22F9" w:rsidRDefault="004C22F9" w:rsidP="004C22F9">
            <w:pPr>
              <w:rPr>
                <w:sz w:val="20"/>
                <w:szCs w:val="20"/>
                <w:lang w:eastAsia="en-AU"/>
              </w:rPr>
            </w:pPr>
            <w:r w:rsidRPr="004C22F9">
              <w:rPr>
                <w:sz w:val="20"/>
                <w:szCs w:val="20"/>
                <w:lang w:eastAsia="en-AU"/>
              </w:rPr>
              <w:t>Other Disorders of Liver, Minor Complexity</w:t>
            </w:r>
          </w:p>
        </w:tc>
        <w:tc>
          <w:tcPr>
            <w:tcW w:w="1486" w:type="dxa"/>
            <w:noWrap/>
            <w:hideMark/>
          </w:tcPr>
          <w:p w14:paraId="7DA25B6C" w14:textId="77777777" w:rsidR="004C22F9" w:rsidRPr="004C22F9" w:rsidRDefault="004C22F9" w:rsidP="00B379D4">
            <w:pPr>
              <w:jc w:val="center"/>
              <w:rPr>
                <w:sz w:val="20"/>
                <w:szCs w:val="20"/>
                <w:lang w:eastAsia="en-AU"/>
              </w:rPr>
            </w:pPr>
            <w:r w:rsidRPr="004C22F9">
              <w:rPr>
                <w:sz w:val="20"/>
                <w:szCs w:val="20"/>
                <w:lang w:eastAsia="en-AU"/>
              </w:rPr>
              <w:t>0.612</w:t>
            </w:r>
          </w:p>
        </w:tc>
        <w:tc>
          <w:tcPr>
            <w:tcW w:w="1486" w:type="dxa"/>
            <w:noWrap/>
            <w:hideMark/>
          </w:tcPr>
          <w:p w14:paraId="589A3033" w14:textId="77777777" w:rsidR="004C22F9" w:rsidRPr="004C22F9" w:rsidRDefault="004C22F9" w:rsidP="00B379D4">
            <w:pPr>
              <w:jc w:val="center"/>
              <w:rPr>
                <w:sz w:val="20"/>
                <w:szCs w:val="20"/>
                <w:lang w:eastAsia="en-AU"/>
              </w:rPr>
            </w:pPr>
            <w:r w:rsidRPr="004C22F9">
              <w:rPr>
                <w:sz w:val="20"/>
                <w:szCs w:val="20"/>
                <w:lang w:eastAsia="en-AU"/>
              </w:rPr>
              <w:t>0.781</w:t>
            </w:r>
          </w:p>
        </w:tc>
      </w:tr>
      <w:tr w:rsidR="004C22F9" w:rsidRPr="004959D9" w14:paraId="44CDC6BE" w14:textId="77777777" w:rsidTr="00DE02DB">
        <w:trPr>
          <w:trHeight w:val="288"/>
        </w:trPr>
        <w:tc>
          <w:tcPr>
            <w:tcW w:w="988" w:type="dxa"/>
            <w:noWrap/>
            <w:hideMark/>
          </w:tcPr>
          <w:p w14:paraId="34588B75" w14:textId="77777777" w:rsidR="004C22F9" w:rsidRPr="004C22F9" w:rsidRDefault="004C22F9" w:rsidP="004C22F9">
            <w:pPr>
              <w:rPr>
                <w:sz w:val="20"/>
                <w:szCs w:val="20"/>
                <w:lang w:eastAsia="en-AU"/>
              </w:rPr>
            </w:pPr>
            <w:r w:rsidRPr="004C22F9">
              <w:rPr>
                <w:sz w:val="20"/>
                <w:szCs w:val="20"/>
                <w:lang w:eastAsia="en-AU"/>
              </w:rPr>
              <w:t>H64A</w:t>
            </w:r>
          </w:p>
        </w:tc>
        <w:tc>
          <w:tcPr>
            <w:tcW w:w="5953" w:type="dxa"/>
            <w:noWrap/>
            <w:hideMark/>
          </w:tcPr>
          <w:p w14:paraId="43EAD727" w14:textId="77777777" w:rsidR="004C22F9" w:rsidRPr="004C22F9" w:rsidRDefault="004C22F9" w:rsidP="004C22F9">
            <w:pPr>
              <w:rPr>
                <w:sz w:val="20"/>
                <w:szCs w:val="20"/>
                <w:lang w:eastAsia="en-AU"/>
              </w:rPr>
            </w:pPr>
            <w:r w:rsidRPr="004C22F9">
              <w:rPr>
                <w:sz w:val="20"/>
                <w:szCs w:val="20"/>
                <w:lang w:eastAsia="en-AU"/>
              </w:rPr>
              <w:t>Disorders of the Biliary Tract, Major Complexity</w:t>
            </w:r>
          </w:p>
        </w:tc>
        <w:tc>
          <w:tcPr>
            <w:tcW w:w="1486" w:type="dxa"/>
            <w:noWrap/>
            <w:hideMark/>
          </w:tcPr>
          <w:p w14:paraId="234CD03B" w14:textId="77777777" w:rsidR="004C22F9" w:rsidRPr="004C22F9" w:rsidRDefault="004C22F9" w:rsidP="00B379D4">
            <w:pPr>
              <w:jc w:val="center"/>
              <w:rPr>
                <w:sz w:val="20"/>
                <w:szCs w:val="20"/>
                <w:lang w:eastAsia="en-AU"/>
              </w:rPr>
            </w:pPr>
            <w:r w:rsidRPr="004C22F9">
              <w:rPr>
                <w:sz w:val="20"/>
                <w:szCs w:val="20"/>
                <w:lang w:eastAsia="en-AU"/>
              </w:rPr>
              <w:t>2.043</w:t>
            </w:r>
          </w:p>
        </w:tc>
        <w:tc>
          <w:tcPr>
            <w:tcW w:w="1486" w:type="dxa"/>
            <w:noWrap/>
            <w:hideMark/>
          </w:tcPr>
          <w:p w14:paraId="54DD31D6" w14:textId="77777777" w:rsidR="004C22F9" w:rsidRPr="004C22F9" w:rsidRDefault="004C22F9" w:rsidP="00B379D4">
            <w:pPr>
              <w:jc w:val="center"/>
              <w:rPr>
                <w:sz w:val="20"/>
                <w:szCs w:val="20"/>
                <w:lang w:eastAsia="en-AU"/>
              </w:rPr>
            </w:pPr>
            <w:r w:rsidRPr="004C22F9">
              <w:rPr>
                <w:sz w:val="20"/>
                <w:szCs w:val="20"/>
                <w:lang w:eastAsia="en-AU"/>
              </w:rPr>
              <w:t>2.017</w:t>
            </w:r>
          </w:p>
        </w:tc>
      </w:tr>
      <w:tr w:rsidR="004C22F9" w:rsidRPr="004959D9" w14:paraId="6122A843" w14:textId="77777777" w:rsidTr="00DE02DB">
        <w:trPr>
          <w:trHeight w:val="288"/>
        </w:trPr>
        <w:tc>
          <w:tcPr>
            <w:tcW w:w="988" w:type="dxa"/>
            <w:noWrap/>
            <w:hideMark/>
          </w:tcPr>
          <w:p w14:paraId="254E455C" w14:textId="77777777" w:rsidR="004C22F9" w:rsidRPr="004C22F9" w:rsidRDefault="004C22F9" w:rsidP="004C22F9">
            <w:pPr>
              <w:rPr>
                <w:sz w:val="20"/>
                <w:szCs w:val="20"/>
                <w:lang w:eastAsia="en-AU"/>
              </w:rPr>
            </w:pPr>
            <w:r w:rsidRPr="004C22F9">
              <w:rPr>
                <w:sz w:val="20"/>
                <w:szCs w:val="20"/>
                <w:lang w:eastAsia="en-AU"/>
              </w:rPr>
              <w:t>H64B</w:t>
            </w:r>
          </w:p>
        </w:tc>
        <w:tc>
          <w:tcPr>
            <w:tcW w:w="5953" w:type="dxa"/>
            <w:noWrap/>
            <w:hideMark/>
          </w:tcPr>
          <w:p w14:paraId="46C7A833" w14:textId="77777777" w:rsidR="004C22F9" w:rsidRPr="004C22F9" w:rsidRDefault="004C22F9" w:rsidP="004C22F9">
            <w:pPr>
              <w:rPr>
                <w:sz w:val="20"/>
                <w:szCs w:val="20"/>
                <w:lang w:eastAsia="en-AU"/>
              </w:rPr>
            </w:pPr>
            <w:r w:rsidRPr="004C22F9">
              <w:rPr>
                <w:sz w:val="20"/>
                <w:szCs w:val="20"/>
                <w:lang w:eastAsia="en-AU"/>
              </w:rPr>
              <w:t>Disorders of the Biliary Tract, Minor Complexity</w:t>
            </w:r>
          </w:p>
        </w:tc>
        <w:tc>
          <w:tcPr>
            <w:tcW w:w="1486" w:type="dxa"/>
            <w:noWrap/>
            <w:hideMark/>
          </w:tcPr>
          <w:p w14:paraId="748C74D5" w14:textId="77777777" w:rsidR="004C22F9" w:rsidRPr="004C22F9" w:rsidRDefault="004C22F9" w:rsidP="00B379D4">
            <w:pPr>
              <w:jc w:val="center"/>
              <w:rPr>
                <w:sz w:val="20"/>
                <w:szCs w:val="20"/>
                <w:lang w:eastAsia="en-AU"/>
              </w:rPr>
            </w:pPr>
            <w:r w:rsidRPr="004C22F9">
              <w:rPr>
                <w:sz w:val="20"/>
                <w:szCs w:val="20"/>
                <w:lang w:eastAsia="en-AU"/>
              </w:rPr>
              <w:t>0.599</w:t>
            </w:r>
          </w:p>
        </w:tc>
        <w:tc>
          <w:tcPr>
            <w:tcW w:w="1486" w:type="dxa"/>
            <w:noWrap/>
            <w:hideMark/>
          </w:tcPr>
          <w:p w14:paraId="4B6AF415" w14:textId="77777777" w:rsidR="004C22F9" w:rsidRPr="004C22F9" w:rsidRDefault="004C22F9" w:rsidP="00B379D4">
            <w:pPr>
              <w:jc w:val="center"/>
              <w:rPr>
                <w:sz w:val="20"/>
                <w:szCs w:val="20"/>
                <w:lang w:eastAsia="en-AU"/>
              </w:rPr>
            </w:pPr>
            <w:r w:rsidRPr="004C22F9">
              <w:rPr>
                <w:sz w:val="20"/>
                <w:szCs w:val="20"/>
                <w:lang w:eastAsia="en-AU"/>
              </w:rPr>
              <w:t>0.769</w:t>
            </w:r>
          </w:p>
        </w:tc>
      </w:tr>
      <w:tr w:rsidR="004C22F9" w:rsidRPr="004959D9" w14:paraId="679A252F" w14:textId="77777777" w:rsidTr="00DE02DB">
        <w:trPr>
          <w:trHeight w:val="288"/>
        </w:trPr>
        <w:tc>
          <w:tcPr>
            <w:tcW w:w="988" w:type="dxa"/>
            <w:noWrap/>
            <w:hideMark/>
          </w:tcPr>
          <w:p w14:paraId="099DFBFE" w14:textId="77777777" w:rsidR="004C22F9" w:rsidRPr="004C22F9" w:rsidRDefault="004C22F9" w:rsidP="004C22F9">
            <w:pPr>
              <w:rPr>
                <w:sz w:val="20"/>
                <w:szCs w:val="20"/>
                <w:lang w:eastAsia="en-AU"/>
              </w:rPr>
            </w:pPr>
            <w:r w:rsidRPr="004C22F9">
              <w:rPr>
                <w:sz w:val="20"/>
                <w:szCs w:val="20"/>
                <w:lang w:eastAsia="en-AU"/>
              </w:rPr>
              <w:t>H65A</w:t>
            </w:r>
          </w:p>
        </w:tc>
        <w:tc>
          <w:tcPr>
            <w:tcW w:w="5953" w:type="dxa"/>
            <w:noWrap/>
            <w:hideMark/>
          </w:tcPr>
          <w:p w14:paraId="0CD8F719" w14:textId="77777777" w:rsidR="004C22F9" w:rsidRPr="004C22F9" w:rsidRDefault="004C22F9" w:rsidP="004C22F9">
            <w:pPr>
              <w:rPr>
                <w:sz w:val="20"/>
                <w:szCs w:val="20"/>
                <w:lang w:eastAsia="en-AU"/>
              </w:rPr>
            </w:pPr>
            <w:r w:rsidRPr="004C22F9">
              <w:rPr>
                <w:sz w:val="20"/>
                <w:szCs w:val="20"/>
                <w:lang w:eastAsia="en-AU"/>
              </w:rPr>
              <w:t>Bleeding Oesophageal Varices, Major Complexity</w:t>
            </w:r>
          </w:p>
        </w:tc>
        <w:tc>
          <w:tcPr>
            <w:tcW w:w="1486" w:type="dxa"/>
            <w:noWrap/>
            <w:hideMark/>
          </w:tcPr>
          <w:p w14:paraId="7A8C39EB" w14:textId="77777777" w:rsidR="004C22F9" w:rsidRPr="004C22F9" w:rsidRDefault="004C22F9" w:rsidP="00B379D4">
            <w:pPr>
              <w:jc w:val="center"/>
              <w:rPr>
                <w:sz w:val="20"/>
                <w:szCs w:val="20"/>
                <w:lang w:eastAsia="en-AU"/>
              </w:rPr>
            </w:pPr>
            <w:r w:rsidRPr="004C22F9">
              <w:rPr>
                <w:sz w:val="20"/>
                <w:szCs w:val="20"/>
                <w:lang w:eastAsia="en-AU"/>
              </w:rPr>
              <w:t>6.62</w:t>
            </w:r>
          </w:p>
        </w:tc>
        <w:tc>
          <w:tcPr>
            <w:tcW w:w="1486" w:type="dxa"/>
            <w:noWrap/>
            <w:hideMark/>
          </w:tcPr>
          <w:p w14:paraId="7096E348" w14:textId="77777777" w:rsidR="004C22F9" w:rsidRPr="004C22F9" w:rsidRDefault="004C22F9" w:rsidP="00B379D4">
            <w:pPr>
              <w:jc w:val="center"/>
              <w:rPr>
                <w:sz w:val="20"/>
                <w:szCs w:val="20"/>
                <w:lang w:eastAsia="en-AU"/>
              </w:rPr>
            </w:pPr>
            <w:r w:rsidRPr="004C22F9">
              <w:rPr>
                <w:sz w:val="20"/>
                <w:szCs w:val="20"/>
                <w:lang w:eastAsia="en-AU"/>
              </w:rPr>
              <w:t>3.236</w:t>
            </w:r>
          </w:p>
        </w:tc>
      </w:tr>
      <w:tr w:rsidR="004C22F9" w:rsidRPr="004959D9" w14:paraId="082099BA" w14:textId="77777777" w:rsidTr="00DE02DB">
        <w:trPr>
          <w:trHeight w:val="288"/>
        </w:trPr>
        <w:tc>
          <w:tcPr>
            <w:tcW w:w="988" w:type="dxa"/>
            <w:noWrap/>
            <w:hideMark/>
          </w:tcPr>
          <w:p w14:paraId="1F9168CC" w14:textId="77777777" w:rsidR="004C22F9" w:rsidRPr="004C22F9" w:rsidRDefault="004C22F9" w:rsidP="004C22F9">
            <w:pPr>
              <w:rPr>
                <w:sz w:val="20"/>
                <w:szCs w:val="20"/>
                <w:lang w:eastAsia="en-AU"/>
              </w:rPr>
            </w:pPr>
            <w:r w:rsidRPr="004C22F9">
              <w:rPr>
                <w:sz w:val="20"/>
                <w:szCs w:val="20"/>
                <w:lang w:eastAsia="en-AU"/>
              </w:rPr>
              <w:t>H65B</w:t>
            </w:r>
          </w:p>
        </w:tc>
        <w:tc>
          <w:tcPr>
            <w:tcW w:w="5953" w:type="dxa"/>
            <w:noWrap/>
            <w:hideMark/>
          </w:tcPr>
          <w:p w14:paraId="286E2317" w14:textId="77777777" w:rsidR="004C22F9" w:rsidRPr="004C22F9" w:rsidRDefault="004C22F9" w:rsidP="004C22F9">
            <w:pPr>
              <w:rPr>
                <w:sz w:val="20"/>
                <w:szCs w:val="20"/>
                <w:lang w:eastAsia="en-AU"/>
              </w:rPr>
            </w:pPr>
            <w:r w:rsidRPr="004C22F9">
              <w:rPr>
                <w:sz w:val="20"/>
                <w:szCs w:val="20"/>
                <w:lang w:eastAsia="en-AU"/>
              </w:rPr>
              <w:t>Bleeding Oesophageal Varices, Intermediate Complexity</w:t>
            </w:r>
          </w:p>
        </w:tc>
        <w:tc>
          <w:tcPr>
            <w:tcW w:w="1486" w:type="dxa"/>
            <w:noWrap/>
            <w:hideMark/>
          </w:tcPr>
          <w:p w14:paraId="2445000D" w14:textId="77777777" w:rsidR="004C22F9" w:rsidRPr="004C22F9" w:rsidRDefault="004C22F9" w:rsidP="00B379D4">
            <w:pPr>
              <w:jc w:val="center"/>
              <w:rPr>
                <w:sz w:val="20"/>
                <w:szCs w:val="20"/>
                <w:lang w:eastAsia="en-AU"/>
              </w:rPr>
            </w:pPr>
            <w:r w:rsidRPr="004C22F9">
              <w:rPr>
                <w:sz w:val="20"/>
                <w:szCs w:val="20"/>
                <w:lang w:eastAsia="en-AU"/>
              </w:rPr>
              <w:t>2.849</w:t>
            </w:r>
          </w:p>
        </w:tc>
        <w:tc>
          <w:tcPr>
            <w:tcW w:w="1486" w:type="dxa"/>
            <w:noWrap/>
            <w:hideMark/>
          </w:tcPr>
          <w:p w14:paraId="061FAC45" w14:textId="77777777" w:rsidR="004C22F9" w:rsidRPr="004C22F9" w:rsidRDefault="004C22F9" w:rsidP="00B379D4">
            <w:pPr>
              <w:jc w:val="center"/>
              <w:rPr>
                <w:sz w:val="20"/>
                <w:szCs w:val="20"/>
                <w:lang w:eastAsia="en-AU"/>
              </w:rPr>
            </w:pPr>
            <w:r w:rsidRPr="004C22F9">
              <w:rPr>
                <w:sz w:val="20"/>
                <w:szCs w:val="20"/>
                <w:lang w:eastAsia="en-AU"/>
              </w:rPr>
              <w:t>3.429</w:t>
            </w:r>
          </w:p>
        </w:tc>
      </w:tr>
      <w:tr w:rsidR="004C22F9" w:rsidRPr="004959D9" w14:paraId="6A037FBC" w14:textId="77777777" w:rsidTr="00DE02DB">
        <w:trPr>
          <w:trHeight w:val="288"/>
        </w:trPr>
        <w:tc>
          <w:tcPr>
            <w:tcW w:w="988" w:type="dxa"/>
            <w:noWrap/>
            <w:hideMark/>
          </w:tcPr>
          <w:p w14:paraId="65B6330F" w14:textId="77777777" w:rsidR="004C22F9" w:rsidRPr="004C22F9" w:rsidRDefault="004C22F9" w:rsidP="004C22F9">
            <w:pPr>
              <w:rPr>
                <w:sz w:val="20"/>
                <w:szCs w:val="20"/>
                <w:lang w:eastAsia="en-AU"/>
              </w:rPr>
            </w:pPr>
            <w:r w:rsidRPr="004C22F9">
              <w:rPr>
                <w:sz w:val="20"/>
                <w:szCs w:val="20"/>
                <w:lang w:eastAsia="en-AU"/>
              </w:rPr>
              <w:t>H65C</w:t>
            </w:r>
          </w:p>
        </w:tc>
        <w:tc>
          <w:tcPr>
            <w:tcW w:w="5953" w:type="dxa"/>
            <w:noWrap/>
            <w:hideMark/>
          </w:tcPr>
          <w:p w14:paraId="19D1B306" w14:textId="77777777" w:rsidR="004C22F9" w:rsidRPr="004C22F9" w:rsidRDefault="004C22F9" w:rsidP="004C22F9">
            <w:pPr>
              <w:rPr>
                <w:sz w:val="20"/>
                <w:szCs w:val="20"/>
                <w:lang w:eastAsia="en-AU"/>
              </w:rPr>
            </w:pPr>
            <w:r w:rsidRPr="004C22F9">
              <w:rPr>
                <w:sz w:val="20"/>
                <w:szCs w:val="20"/>
                <w:lang w:eastAsia="en-AU"/>
              </w:rPr>
              <w:t>Bleeding Oesophageal Varices, Minor Complexity</w:t>
            </w:r>
          </w:p>
        </w:tc>
        <w:tc>
          <w:tcPr>
            <w:tcW w:w="1486" w:type="dxa"/>
            <w:noWrap/>
            <w:hideMark/>
          </w:tcPr>
          <w:p w14:paraId="1CCDA83A" w14:textId="77777777" w:rsidR="004C22F9" w:rsidRPr="004C22F9" w:rsidRDefault="004C22F9" w:rsidP="00B379D4">
            <w:pPr>
              <w:jc w:val="center"/>
              <w:rPr>
                <w:sz w:val="20"/>
                <w:szCs w:val="20"/>
                <w:lang w:eastAsia="en-AU"/>
              </w:rPr>
            </w:pPr>
            <w:r w:rsidRPr="004C22F9">
              <w:rPr>
                <w:sz w:val="20"/>
                <w:szCs w:val="20"/>
                <w:lang w:eastAsia="en-AU"/>
              </w:rPr>
              <w:t>1.931</w:t>
            </w:r>
          </w:p>
        </w:tc>
        <w:tc>
          <w:tcPr>
            <w:tcW w:w="1486" w:type="dxa"/>
            <w:noWrap/>
            <w:hideMark/>
          </w:tcPr>
          <w:p w14:paraId="18BB71A5" w14:textId="77777777" w:rsidR="004C22F9" w:rsidRPr="004C22F9" w:rsidRDefault="004C22F9" w:rsidP="00B379D4">
            <w:pPr>
              <w:jc w:val="center"/>
              <w:rPr>
                <w:sz w:val="20"/>
                <w:szCs w:val="20"/>
                <w:lang w:eastAsia="en-AU"/>
              </w:rPr>
            </w:pPr>
            <w:r w:rsidRPr="004C22F9">
              <w:rPr>
                <w:sz w:val="20"/>
                <w:szCs w:val="20"/>
                <w:lang w:eastAsia="en-AU"/>
              </w:rPr>
              <w:t>1.775</w:t>
            </w:r>
          </w:p>
        </w:tc>
      </w:tr>
      <w:tr w:rsidR="004C22F9" w:rsidRPr="004959D9" w14:paraId="04916C93" w14:textId="77777777" w:rsidTr="00DE02DB">
        <w:trPr>
          <w:trHeight w:val="288"/>
        </w:trPr>
        <w:tc>
          <w:tcPr>
            <w:tcW w:w="988" w:type="dxa"/>
            <w:noWrap/>
            <w:hideMark/>
          </w:tcPr>
          <w:p w14:paraId="2348435D" w14:textId="77777777" w:rsidR="004C22F9" w:rsidRPr="004C22F9" w:rsidRDefault="004C22F9" w:rsidP="004C22F9">
            <w:pPr>
              <w:rPr>
                <w:sz w:val="20"/>
                <w:szCs w:val="20"/>
                <w:lang w:eastAsia="en-AU"/>
              </w:rPr>
            </w:pPr>
            <w:r w:rsidRPr="004C22F9">
              <w:rPr>
                <w:sz w:val="20"/>
                <w:szCs w:val="20"/>
                <w:lang w:eastAsia="en-AU"/>
              </w:rPr>
              <w:t>I01A</w:t>
            </w:r>
          </w:p>
        </w:tc>
        <w:tc>
          <w:tcPr>
            <w:tcW w:w="5953" w:type="dxa"/>
            <w:noWrap/>
            <w:hideMark/>
          </w:tcPr>
          <w:p w14:paraId="264D0820" w14:textId="77777777" w:rsidR="004C22F9" w:rsidRPr="004C22F9" w:rsidRDefault="004C22F9" w:rsidP="004C22F9">
            <w:pPr>
              <w:rPr>
                <w:sz w:val="20"/>
                <w:szCs w:val="20"/>
                <w:lang w:eastAsia="en-AU"/>
              </w:rPr>
            </w:pPr>
            <w:r w:rsidRPr="004C22F9">
              <w:rPr>
                <w:sz w:val="20"/>
                <w:szCs w:val="20"/>
                <w:lang w:eastAsia="en-AU"/>
              </w:rPr>
              <w:t>Bilateral and Multiple Major Joint Interventions of Lower Limb, Major Complexity</w:t>
            </w:r>
          </w:p>
        </w:tc>
        <w:tc>
          <w:tcPr>
            <w:tcW w:w="1486" w:type="dxa"/>
            <w:noWrap/>
            <w:hideMark/>
          </w:tcPr>
          <w:p w14:paraId="743D7615" w14:textId="77777777" w:rsidR="004C22F9" w:rsidRPr="004C22F9" w:rsidRDefault="004C22F9" w:rsidP="00B379D4">
            <w:pPr>
              <w:jc w:val="center"/>
              <w:rPr>
                <w:sz w:val="20"/>
                <w:szCs w:val="20"/>
                <w:lang w:eastAsia="en-AU"/>
              </w:rPr>
            </w:pPr>
            <w:r w:rsidRPr="004C22F9">
              <w:rPr>
                <w:sz w:val="20"/>
                <w:szCs w:val="20"/>
                <w:lang w:eastAsia="en-AU"/>
              </w:rPr>
              <w:t>12.047</w:t>
            </w:r>
          </w:p>
        </w:tc>
        <w:tc>
          <w:tcPr>
            <w:tcW w:w="1486" w:type="dxa"/>
            <w:noWrap/>
            <w:hideMark/>
          </w:tcPr>
          <w:p w14:paraId="74E80840" w14:textId="77777777" w:rsidR="004C22F9" w:rsidRPr="004C22F9" w:rsidRDefault="004C22F9" w:rsidP="00B379D4">
            <w:pPr>
              <w:jc w:val="center"/>
              <w:rPr>
                <w:sz w:val="20"/>
                <w:szCs w:val="20"/>
                <w:lang w:eastAsia="en-AU"/>
              </w:rPr>
            </w:pPr>
            <w:r w:rsidRPr="004C22F9">
              <w:rPr>
                <w:sz w:val="20"/>
                <w:szCs w:val="20"/>
                <w:lang w:eastAsia="en-AU"/>
              </w:rPr>
              <w:t>19.414</w:t>
            </w:r>
          </w:p>
        </w:tc>
      </w:tr>
      <w:tr w:rsidR="004C22F9" w:rsidRPr="004959D9" w14:paraId="48771E57" w14:textId="77777777" w:rsidTr="00DE02DB">
        <w:trPr>
          <w:trHeight w:val="288"/>
        </w:trPr>
        <w:tc>
          <w:tcPr>
            <w:tcW w:w="988" w:type="dxa"/>
            <w:noWrap/>
            <w:hideMark/>
          </w:tcPr>
          <w:p w14:paraId="59FEF77A" w14:textId="77777777" w:rsidR="004C22F9" w:rsidRPr="004C22F9" w:rsidRDefault="004C22F9" w:rsidP="004C22F9">
            <w:pPr>
              <w:rPr>
                <w:sz w:val="20"/>
                <w:szCs w:val="20"/>
                <w:lang w:eastAsia="en-AU"/>
              </w:rPr>
            </w:pPr>
            <w:r w:rsidRPr="004C22F9">
              <w:rPr>
                <w:sz w:val="20"/>
                <w:szCs w:val="20"/>
                <w:lang w:eastAsia="en-AU"/>
              </w:rPr>
              <w:t>I01B</w:t>
            </w:r>
          </w:p>
        </w:tc>
        <w:tc>
          <w:tcPr>
            <w:tcW w:w="5953" w:type="dxa"/>
            <w:noWrap/>
            <w:hideMark/>
          </w:tcPr>
          <w:p w14:paraId="2568E661" w14:textId="77777777" w:rsidR="004C22F9" w:rsidRPr="004C22F9" w:rsidRDefault="004C22F9" w:rsidP="004C22F9">
            <w:pPr>
              <w:rPr>
                <w:sz w:val="20"/>
                <w:szCs w:val="20"/>
                <w:lang w:eastAsia="en-AU"/>
              </w:rPr>
            </w:pPr>
            <w:r w:rsidRPr="004C22F9">
              <w:rPr>
                <w:sz w:val="20"/>
                <w:szCs w:val="20"/>
                <w:lang w:eastAsia="en-AU"/>
              </w:rPr>
              <w:t>Bilateral and Multiple Major Joint Interventions of Lower Limb, Minor Complexity</w:t>
            </w:r>
          </w:p>
        </w:tc>
        <w:tc>
          <w:tcPr>
            <w:tcW w:w="1486" w:type="dxa"/>
            <w:noWrap/>
            <w:hideMark/>
          </w:tcPr>
          <w:p w14:paraId="445ACFA9" w14:textId="77777777" w:rsidR="004C22F9" w:rsidRPr="004C22F9" w:rsidRDefault="004C22F9" w:rsidP="00B379D4">
            <w:pPr>
              <w:jc w:val="center"/>
              <w:rPr>
                <w:sz w:val="20"/>
                <w:szCs w:val="20"/>
                <w:lang w:eastAsia="en-AU"/>
              </w:rPr>
            </w:pPr>
            <w:r w:rsidRPr="004C22F9">
              <w:rPr>
                <w:sz w:val="20"/>
                <w:szCs w:val="20"/>
                <w:lang w:eastAsia="en-AU"/>
              </w:rPr>
              <w:t>3.671</w:t>
            </w:r>
          </w:p>
        </w:tc>
        <w:tc>
          <w:tcPr>
            <w:tcW w:w="1486" w:type="dxa"/>
            <w:noWrap/>
            <w:hideMark/>
          </w:tcPr>
          <w:p w14:paraId="6ADD579D" w14:textId="77777777" w:rsidR="004C22F9" w:rsidRPr="004C22F9" w:rsidRDefault="004C22F9" w:rsidP="00B379D4">
            <w:pPr>
              <w:jc w:val="center"/>
              <w:rPr>
                <w:sz w:val="20"/>
                <w:szCs w:val="20"/>
                <w:lang w:eastAsia="en-AU"/>
              </w:rPr>
            </w:pPr>
            <w:r w:rsidRPr="004C22F9">
              <w:rPr>
                <w:sz w:val="20"/>
                <w:szCs w:val="20"/>
                <w:lang w:eastAsia="en-AU"/>
              </w:rPr>
              <w:t>3.107</w:t>
            </w:r>
          </w:p>
        </w:tc>
      </w:tr>
      <w:tr w:rsidR="004C22F9" w:rsidRPr="004959D9" w14:paraId="051CB3B7" w14:textId="77777777" w:rsidTr="00DE02DB">
        <w:trPr>
          <w:trHeight w:val="288"/>
        </w:trPr>
        <w:tc>
          <w:tcPr>
            <w:tcW w:w="988" w:type="dxa"/>
            <w:noWrap/>
            <w:hideMark/>
          </w:tcPr>
          <w:p w14:paraId="1CD3D6A2" w14:textId="77777777" w:rsidR="004C22F9" w:rsidRPr="004C22F9" w:rsidRDefault="004C22F9" w:rsidP="004C22F9">
            <w:pPr>
              <w:rPr>
                <w:sz w:val="20"/>
                <w:szCs w:val="20"/>
                <w:lang w:eastAsia="en-AU"/>
              </w:rPr>
            </w:pPr>
            <w:r w:rsidRPr="004C22F9">
              <w:rPr>
                <w:sz w:val="20"/>
                <w:szCs w:val="20"/>
                <w:lang w:eastAsia="en-AU"/>
              </w:rPr>
              <w:t>I02A</w:t>
            </w:r>
          </w:p>
        </w:tc>
        <w:tc>
          <w:tcPr>
            <w:tcW w:w="5953" w:type="dxa"/>
            <w:noWrap/>
            <w:hideMark/>
          </w:tcPr>
          <w:p w14:paraId="05DDD554" w14:textId="77777777" w:rsidR="004C22F9" w:rsidRPr="004C22F9" w:rsidRDefault="004C22F9" w:rsidP="004C22F9">
            <w:pPr>
              <w:rPr>
                <w:sz w:val="20"/>
                <w:szCs w:val="20"/>
                <w:lang w:eastAsia="en-AU"/>
              </w:rPr>
            </w:pPr>
            <w:r w:rsidRPr="004C22F9">
              <w:rPr>
                <w:sz w:val="20"/>
                <w:szCs w:val="20"/>
                <w:lang w:eastAsia="en-AU"/>
              </w:rPr>
              <w:t>Microvascular Tissue Transfers or Skin Grafts, Excluding Hand, Major Complexity</w:t>
            </w:r>
          </w:p>
        </w:tc>
        <w:tc>
          <w:tcPr>
            <w:tcW w:w="1486" w:type="dxa"/>
            <w:noWrap/>
            <w:hideMark/>
          </w:tcPr>
          <w:p w14:paraId="2A4DAE24" w14:textId="77777777" w:rsidR="004C22F9" w:rsidRPr="004C22F9" w:rsidRDefault="004C22F9" w:rsidP="00B379D4">
            <w:pPr>
              <w:jc w:val="center"/>
              <w:rPr>
                <w:sz w:val="20"/>
                <w:szCs w:val="20"/>
                <w:lang w:eastAsia="en-AU"/>
              </w:rPr>
            </w:pPr>
            <w:r w:rsidRPr="004C22F9">
              <w:rPr>
                <w:sz w:val="20"/>
                <w:szCs w:val="20"/>
                <w:lang w:eastAsia="en-AU"/>
              </w:rPr>
              <w:t>16.404</w:t>
            </w:r>
          </w:p>
        </w:tc>
        <w:tc>
          <w:tcPr>
            <w:tcW w:w="1486" w:type="dxa"/>
            <w:noWrap/>
            <w:hideMark/>
          </w:tcPr>
          <w:p w14:paraId="011E5E85" w14:textId="77777777" w:rsidR="004C22F9" w:rsidRPr="004C22F9" w:rsidRDefault="004C22F9" w:rsidP="00B379D4">
            <w:pPr>
              <w:jc w:val="center"/>
              <w:rPr>
                <w:sz w:val="20"/>
                <w:szCs w:val="20"/>
                <w:lang w:eastAsia="en-AU"/>
              </w:rPr>
            </w:pPr>
            <w:r w:rsidRPr="004C22F9">
              <w:rPr>
                <w:sz w:val="20"/>
                <w:szCs w:val="20"/>
                <w:lang w:eastAsia="en-AU"/>
              </w:rPr>
              <w:t>19.335</w:t>
            </w:r>
          </w:p>
        </w:tc>
      </w:tr>
      <w:tr w:rsidR="004C22F9" w:rsidRPr="004959D9" w14:paraId="3C294837" w14:textId="77777777" w:rsidTr="00DE02DB">
        <w:trPr>
          <w:trHeight w:val="288"/>
        </w:trPr>
        <w:tc>
          <w:tcPr>
            <w:tcW w:w="988" w:type="dxa"/>
            <w:noWrap/>
            <w:hideMark/>
          </w:tcPr>
          <w:p w14:paraId="39272B14" w14:textId="77777777" w:rsidR="004C22F9" w:rsidRPr="004C22F9" w:rsidRDefault="004C22F9" w:rsidP="004C22F9">
            <w:pPr>
              <w:rPr>
                <w:sz w:val="20"/>
                <w:szCs w:val="20"/>
                <w:lang w:eastAsia="en-AU"/>
              </w:rPr>
            </w:pPr>
            <w:r w:rsidRPr="004C22F9">
              <w:rPr>
                <w:sz w:val="20"/>
                <w:szCs w:val="20"/>
                <w:lang w:eastAsia="en-AU"/>
              </w:rPr>
              <w:t>I02B</w:t>
            </w:r>
          </w:p>
        </w:tc>
        <w:tc>
          <w:tcPr>
            <w:tcW w:w="5953" w:type="dxa"/>
            <w:noWrap/>
            <w:hideMark/>
          </w:tcPr>
          <w:p w14:paraId="2EAC7B10" w14:textId="77777777" w:rsidR="004C22F9" w:rsidRPr="004C22F9" w:rsidRDefault="004C22F9" w:rsidP="004C22F9">
            <w:pPr>
              <w:rPr>
                <w:sz w:val="20"/>
                <w:szCs w:val="20"/>
                <w:lang w:eastAsia="en-AU"/>
              </w:rPr>
            </w:pPr>
            <w:r w:rsidRPr="004C22F9">
              <w:rPr>
                <w:sz w:val="20"/>
                <w:szCs w:val="20"/>
                <w:lang w:eastAsia="en-AU"/>
              </w:rPr>
              <w:t>Microvascular Tissue Transfers or Skin Grafts, Excluding Hand, Intermediate Complexity</w:t>
            </w:r>
          </w:p>
        </w:tc>
        <w:tc>
          <w:tcPr>
            <w:tcW w:w="1486" w:type="dxa"/>
            <w:noWrap/>
            <w:hideMark/>
          </w:tcPr>
          <w:p w14:paraId="29F9D268" w14:textId="77777777" w:rsidR="004C22F9" w:rsidRPr="004C22F9" w:rsidRDefault="004C22F9" w:rsidP="00B379D4">
            <w:pPr>
              <w:jc w:val="center"/>
              <w:rPr>
                <w:sz w:val="20"/>
                <w:szCs w:val="20"/>
                <w:lang w:eastAsia="en-AU"/>
              </w:rPr>
            </w:pPr>
            <w:r w:rsidRPr="004C22F9">
              <w:rPr>
                <w:sz w:val="20"/>
                <w:szCs w:val="20"/>
                <w:lang w:eastAsia="en-AU"/>
              </w:rPr>
              <w:t>11.653</w:t>
            </w:r>
          </w:p>
        </w:tc>
        <w:tc>
          <w:tcPr>
            <w:tcW w:w="1486" w:type="dxa"/>
            <w:noWrap/>
            <w:hideMark/>
          </w:tcPr>
          <w:p w14:paraId="70099F18" w14:textId="77777777" w:rsidR="004C22F9" w:rsidRPr="004C22F9" w:rsidRDefault="004C22F9" w:rsidP="00B379D4">
            <w:pPr>
              <w:jc w:val="center"/>
              <w:rPr>
                <w:sz w:val="20"/>
                <w:szCs w:val="20"/>
                <w:lang w:eastAsia="en-AU"/>
              </w:rPr>
            </w:pPr>
            <w:r w:rsidRPr="004C22F9">
              <w:rPr>
                <w:sz w:val="20"/>
                <w:szCs w:val="20"/>
                <w:lang w:eastAsia="en-AU"/>
              </w:rPr>
              <w:t>9.588</w:t>
            </w:r>
          </w:p>
        </w:tc>
      </w:tr>
      <w:tr w:rsidR="004C22F9" w:rsidRPr="004959D9" w14:paraId="7480B918" w14:textId="77777777" w:rsidTr="00DE02DB">
        <w:trPr>
          <w:trHeight w:val="288"/>
        </w:trPr>
        <w:tc>
          <w:tcPr>
            <w:tcW w:w="988" w:type="dxa"/>
            <w:noWrap/>
            <w:hideMark/>
          </w:tcPr>
          <w:p w14:paraId="16C4406C" w14:textId="77777777" w:rsidR="004C22F9" w:rsidRPr="004C22F9" w:rsidRDefault="004C22F9" w:rsidP="004C22F9">
            <w:pPr>
              <w:rPr>
                <w:sz w:val="20"/>
                <w:szCs w:val="20"/>
                <w:lang w:eastAsia="en-AU"/>
              </w:rPr>
            </w:pPr>
            <w:r w:rsidRPr="004C22F9">
              <w:rPr>
                <w:sz w:val="20"/>
                <w:szCs w:val="20"/>
                <w:lang w:eastAsia="en-AU"/>
              </w:rPr>
              <w:t>I02C</w:t>
            </w:r>
          </w:p>
        </w:tc>
        <w:tc>
          <w:tcPr>
            <w:tcW w:w="5953" w:type="dxa"/>
            <w:noWrap/>
            <w:hideMark/>
          </w:tcPr>
          <w:p w14:paraId="01E82BEE" w14:textId="77777777" w:rsidR="004C22F9" w:rsidRPr="004C22F9" w:rsidRDefault="004C22F9" w:rsidP="004C22F9">
            <w:pPr>
              <w:rPr>
                <w:sz w:val="20"/>
                <w:szCs w:val="20"/>
                <w:lang w:eastAsia="en-AU"/>
              </w:rPr>
            </w:pPr>
            <w:r w:rsidRPr="004C22F9">
              <w:rPr>
                <w:sz w:val="20"/>
                <w:szCs w:val="20"/>
                <w:lang w:eastAsia="en-AU"/>
              </w:rPr>
              <w:t>Microvascular Tissue Transfers or Skin Grafts, Excluding Hand, Minor Complexity</w:t>
            </w:r>
          </w:p>
        </w:tc>
        <w:tc>
          <w:tcPr>
            <w:tcW w:w="1486" w:type="dxa"/>
            <w:noWrap/>
            <w:hideMark/>
          </w:tcPr>
          <w:p w14:paraId="42EA01E2" w14:textId="77777777" w:rsidR="004C22F9" w:rsidRPr="004C22F9" w:rsidRDefault="004C22F9" w:rsidP="00B379D4">
            <w:pPr>
              <w:jc w:val="center"/>
              <w:rPr>
                <w:sz w:val="20"/>
                <w:szCs w:val="20"/>
                <w:lang w:eastAsia="en-AU"/>
              </w:rPr>
            </w:pPr>
            <w:r w:rsidRPr="004C22F9">
              <w:rPr>
                <w:sz w:val="20"/>
                <w:szCs w:val="20"/>
                <w:lang w:eastAsia="en-AU"/>
              </w:rPr>
              <w:t>7.411</w:t>
            </w:r>
          </w:p>
        </w:tc>
        <w:tc>
          <w:tcPr>
            <w:tcW w:w="1486" w:type="dxa"/>
            <w:noWrap/>
            <w:hideMark/>
          </w:tcPr>
          <w:p w14:paraId="26570C54" w14:textId="77777777" w:rsidR="004C22F9" w:rsidRPr="004C22F9" w:rsidRDefault="004C22F9" w:rsidP="00B379D4">
            <w:pPr>
              <w:jc w:val="center"/>
              <w:rPr>
                <w:sz w:val="20"/>
                <w:szCs w:val="20"/>
                <w:lang w:eastAsia="en-AU"/>
              </w:rPr>
            </w:pPr>
            <w:r w:rsidRPr="004C22F9">
              <w:rPr>
                <w:sz w:val="20"/>
                <w:szCs w:val="20"/>
                <w:lang w:eastAsia="en-AU"/>
              </w:rPr>
              <w:t>6.181</w:t>
            </w:r>
          </w:p>
        </w:tc>
      </w:tr>
      <w:tr w:rsidR="004C22F9" w:rsidRPr="004959D9" w14:paraId="24291E80" w14:textId="77777777" w:rsidTr="00DE02DB">
        <w:trPr>
          <w:trHeight w:val="288"/>
        </w:trPr>
        <w:tc>
          <w:tcPr>
            <w:tcW w:w="988" w:type="dxa"/>
            <w:noWrap/>
            <w:hideMark/>
          </w:tcPr>
          <w:p w14:paraId="0949D1F9" w14:textId="77777777" w:rsidR="004C22F9" w:rsidRPr="004C22F9" w:rsidRDefault="004C22F9" w:rsidP="004C22F9">
            <w:pPr>
              <w:rPr>
                <w:sz w:val="20"/>
                <w:szCs w:val="20"/>
                <w:lang w:eastAsia="en-AU"/>
              </w:rPr>
            </w:pPr>
            <w:r w:rsidRPr="004C22F9">
              <w:rPr>
                <w:sz w:val="20"/>
                <w:szCs w:val="20"/>
                <w:lang w:eastAsia="en-AU"/>
              </w:rPr>
              <w:t>I03A</w:t>
            </w:r>
          </w:p>
        </w:tc>
        <w:tc>
          <w:tcPr>
            <w:tcW w:w="5953" w:type="dxa"/>
            <w:noWrap/>
            <w:hideMark/>
          </w:tcPr>
          <w:p w14:paraId="7008E17F" w14:textId="77777777" w:rsidR="004C22F9" w:rsidRPr="004C22F9" w:rsidRDefault="004C22F9" w:rsidP="004C22F9">
            <w:pPr>
              <w:rPr>
                <w:sz w:val="20"/>
                <w:szCs w:val="20"/>
                <w:lang w:eastAsia="en-AU"/>
              </w:rPr>
            </w:pPr>
            <w:r w:rsidRPr="004C22F9">
              <w:rPr>
                <w:sz w:val="20"/>
                <w:szCs w:val="20"/>
                <w:lang w:eastAsia="en-AU"/>
              </w:rPr>
              <w:t>Hip Replacement for Trauma, Major Complexity</w:t>
            </w:r>
          </w:p>
        </w:tc>
        <w:tc>
          <w:tcPr>
            <w:tcW w:w="1486" w:type="dxa"/>
            <w:noWrap/>
            <w:hideMark/>
          </w:tcPr>
          <w:p w14:paraId="1FBFAD24" w14:textId="77777777" w:rsidR="004C22F9" w:rsidRPr="004C22F9" w:rsidRDefault="004C22F9" w:rsidP="00B379D4">
            <w:pPr>
              <w:jc w:val="center"/>
              <w:rPr>
                <w:sz w:val="20"/>
                <w:szCs w:val="20"/>
                <w:lang w:eastAsia="en-AU"/>
              </w:rPr>
            </w:pPr>
            <w:r w:rsidRPr="004C22F9">
              <w:rPr>
                <w:sz w:val="20"/>
                <w:szCs w:val="20"/>
                <w:lang w:eastAsia="en-AU"/>
              </w:rPr>
              <w:t>5.652</w:t>
            </w:r>
          </w:p>
        </w:tc>
        <w:tc>
          <w:tcPr>
            <w:tcW w:w="1486" w:type="dxa"/>
            <w:noWrap/>
            <w:hideMark/>
          </w:tcPr>
          <w:p w14:paraId="1761F60D" w14:textId="77777777" w:rsidR="004C22F9" w:rsidRPr="004C22F9" w:rsidRDefault="004C22F9" w:rsidP="00B379D4">
            <w:pPr>
              <w:jc w:val="center"/>
              <w:rPr>
                <w:sz w:val="20"/>
                <w:szCs w:val="20"/>
                <w:lang w:eastAsia="en-AU"/>
              </w:rPr>
            </w:pPr>
            <w:r w:rsidRPr="004C22F9">
              <w:rPr>
                <w:sz w:val="20"/>
                <w:szCs w:val="20"/>
                <w:lang w:eastAsia="en-AU"/>
              </w:rPr>
              <w:t>5.365</w:t>
            </w:r>
          </w:p>
        </w:tc>
      </w:tr>
      <w:tr w:rsidR="004C22F9" w:rsidRPr="004959D9" w14:paraId="084A0889" w14:textId="77777777" w:rsidTr="00DE02DB">
        <w:trPr>
          <w:trHeight w:val="288"/>
        </w:trPr>
        <w:tc>
          <w:tcPr>
            <w:tcW w:w="988" w:type="dxa"/>
            <w:noWrap/>
            <w:hideMark/>
          </w:tcPr>
          <w:p w14:paraId="5883DCCE" w14:textId="77777777" w:rsidR="004C22F9" w:rsidRPr="004C22F9" w:rsidRDefault="004C22F9" w:rsidP="004C22F9">
            <w:pPr>
              <w:rPr>
                <w:sz w:val="20"/>
                <w:szCs w:val="20"/>
                <w:lang w:eastAsia="en-AU"/>
              </w:rPr>
            </w:pPr>
            <w:r w:rsidRPr="004C22F9">
              <w:rPr>
                <w:sz w:val="20"/>
                <w:szCs w:val="20"/>
                <w:lang w:eastAsia="en-AU"/>
              </w:rPr>
              <w:t>I03B</w:t>
            </w:r>
          </w:p>
        </w:tc>
        <w:tc>
          <w:tcPr>
            <w:tcW w:w="5953" w:type="dxa"/>
            <w:noWrap/>
            <w:hideMark/>
          </w:tcPr>
          <w:p w14:paraId="55BAAF8A" w14:textId="77777777" w:rsidR="004C22F9" w:rsidRPr="004C22F9" w:rsidRDefault="004C22F9" w:rsidP="004C22F9">
            <w:pPr>
              <w:rPr>
                <w:sz w:val="20"/>
                <w:szCs w:val="20"/>
                <w:lang w:eastAsia="en-AU"/>
              </w:rPr>
            </w:pPr>
            <w:r w:rsidRPr="004C22F9">
              <w:rPr>
                <w:sz w:val="20"/>
                <w:szCs w:val="20"/>
                <w:lang w:eastAsia="en-AU"/>
              </w:rPr>
              <w:t>Hip Replacement for Trauma, Minor Complexity</w:t>
            </w:r>
          </w:p>
        </w:tc>
        <w:tc>
          <w:tcPr>
            <w:tcW w:w="1486" w:type="dxa"/>
            <w:noWrap/>
            <w:hideMark/>
          </w:tcPr>
          <w:p w14:paraId="75ED1FC4" w14:textId="77777777" w:rsidR="004C22F9" w:rsidRPr="004C22F9" w:rsidRDefault="004C22F9" w:rsidP="00B379D4">
            <w:pPr>
              <w:jc w:val="center"/>
              <w:rPr>
                <w:sz w:val="20"/>
                <w:szCs w:val="20"/>
                <w:lang w:eastAsia="en-AU"/>
              </w:rPr>
            </w:pPr>
            <w:r w:rsidRPr="004C22F9">
              <w:rPr>
                <w:sz w:val="20"/>
                <w:szCs w:val="20"/>
                <w:lang w:eastAsia="en-AU"/>
              </w:rPr>
              <w:t>4.593</w:t>
            </w:r>
          </w:p>
        </w:tc>
        <w:tc>
          <w:tcPr>
            <w:tcW w:w="1486" w:type="dxa"/>
            <w:noWrap/>
            <w:hideMark/>
          </w:tcPr>
          <w:p w14:paraId="24E88BDB" w14:textId="77777777" w:rsidR="004C22F9" w:rsidRPr="004C22F9" w:rsidRDefault="004C22F9" w:rsidP="00B379D4">
            <w:pPr>
              <w:jc w:val="center"/>
              <w:rPr>
                <w:sz w:val="20"/>
                <w:szCs w:val="20"/>
                <w:lang w:eastAsia="en-AU"/>
              </w:rPr>
            </w:pPr>
            <w:r w:rsidRPr="004C22F9">
              <w:rPr>
                <w:sz w:val="20"/>
                <w:szCs w:val="20"/>
                <w:lang w:eastAsia="en-AU"/>
              </w:rPr>
              <w:t>3.45</w:t>
            </w:r>
          </w:p>
        </w:tc>
      </w:tr>
      <w:tr w:rsidR="004C22F9" w:rsidRPr="004959D9" w14:paraId="63EDFBB9" w14:textId="77777777" w:rsidTr="00DE02DB">
        <w:trPr>
          <w:trHeight w:val="288"/>
        </w:trPr>
        <w:tc>
          <w:tcPr>
            <w:tcW w:w="988" w:type="dxa"/>
            <w:noWrap/>
            <w:hideMark/>
          </w:tcPr>
          <w:p w14:paraId="1B36172F" w14:textId="77777777" w:rsidR="004C22F9" w:rsidRPr="004C22F9" w:rsidRDefault="004C22F9" w:rsidP="004C22F9">
            <w:pPr>
              <w:rPr>
                <w:sz w:val="20"/>
                <w:szCs w:val="20"/>
                <w:lang w:eastAsia="en-AU"/>
              </w:rPr>
            </w:pPr>
            <w:r w:rsidRPr="004C22F9">
              <w:rPr>
                <w:sz w:val="20"/>
                <w:szCs w:val="20"/>
                <w:lang w:eastAsia="en-AU"/>
              </w:rPr>
              <w:t>I04A</w:t>
            </w:r>
          </w:p>
        </w:tc>
        <w:tc>
          <w:tcPr>
            <w:tcW w:w="5953" w:type="dxa"/>
            <w:noWrap/>
            <w:hideMark/>
          </w:tcPr>
          <w:p w14:paraId="05242E62" w14:textId="77777777" w:rsidR="004C22F9" w:rsidRPr="004C22F9" w:rsidRDefault="004C22F9" w:rsidP="004C22F9">
            <w:pPr>
              <w:rPr>
                <w:sz w:val="20"/>
                <w:szCs w:val="20"/>
                <w:lang w:eastAsia="en-AU"/>
              </w:rPr>
            </w:pPr>
            <w:r w:rsidRPr="004C22F9">
              <w:rPr>
                <w:sz w:val="20"/>
                <w:szCs w:val="20"/>
                <w:lang w:eastAsia="en-AU"/>
              </w:rPr>
              <w:t>Knee Replacement, Major Complexity</w:t>
            </w:r>
          </w:p>
        </w:tc>
        <w:tc>
          <w:tcPr>
            <w:tcW w:w="1486" w:type="dxa"/>
            <w:noWrap/>
            <w:hideMark/>
          </w:tcPr>
          <w:p w14:paraId="581423F1" w14:textId="77777777" w:rsidR="004C22F9" w:rsidRPr="004C22F9" w:rsidRDefault="004C22F9" w:rsidP="00B379D4">
            <w:pPr>
              <w:jc w:val="center"/>
              <w:rPr>
                <w:sz w:val="20"/>
                <w:szCs w:val="20"/>
                <w:lang w:eastAsia="en-AU"/>
              </w:rPr>
            </w:pPr>
            <w:r w:rsidRPr="004C22F9">
              <w:rPr>
                <w:sz w:val="20"/>
                <w:szCs w:val="20"/>
                <w:lang w:eastAsia="en-AU"/>
              </w:rPr>
              <w:t>4.065</w:t>
            </w:r>
          </w:p>
        </w:tc>
        <w:tc>
          <w:tcPr>
            <w:tcW w:w="1486" w:type="dxa"/>
            <w:noWrap/>
            <w:hideMark/>
          </w:tcPr>
          <w:p w14:paraId="17B3B330" w14:textId="77777777" w:rsidR="004C22F9" w:rsidRPr="004C22F9" w:rsidRDefault="004C22F9" w:rsidP="00B379D4">
            <w:pPr>
              <w:jc w:val="center"/>
              <w:rPr>
                <w:sz w:val="20"/>
                <w:szCs w:val="20"/>
                <w:lang w:eastAsia="en-AU"/>
              </w:rPr>
            </w:pPr>
            <w:r w:rsidRPr="004C22F9">
              <w:rPr>
                <w:sz w:val="20"/>
                <w:szCs w:val="20"/>
                <w:lang w:eastAsia="en-AU"/>
              </w:rPr>
              <w:t>16.412</w:t>
            </w:r>
          </w:p>
        </w:tc>
      </w:tr>
      <w:tr w:rsidR="004C22F9" w:rsidRPr="004959D9" w14:paraId="093739C5" w14:textId="77777777" w:rsidTr="00DE02DB">
        <w:trPr>
          <w:trHeight w:val="288"/>
        </w:trPr>
        <w:tc>
          <w:tcPr>
            <w:tcW w:w="988" w:type="dxa"/>
            <w:noWrap/>
            <w:hideMark/>
          </w:tcPr>
          <w:p w14:paraId="3BDEC664" w14:textId="77777777" w:rsidR="004C22F9" w:rsidRPr="004C22F9" w:rsidRDefault="004C22F9" w:rsidP="004C22F9">
            <w:pPr>
              <w:rPr>
                <w:sz w:val="20"/>
                <w:szCs w:val="20"/>
                <w:lang w:eastAsia="en-AU"/>
              </w:rPr>
            </w:pPr>
            <w:r w:rsidRPr="004C22F9">
              <w:rPr>
                <w:sz w:val="20"/>
                <w:szCs w:val="20"/>
                <w:lang w:eastAsia="en-AU"/>
              </w:rPr>
              <w:t>I04B</w:t>
            </w:r>
          </w:p>
        </w:tc>
        <w:tc>
          <w:tcPr>
            <w:tcW w:w="5953" w:type="dxa"/>
            <w:noWrap/>
            <w:hideMark/>
          </w:tcPr>
          <w:p w14:paraId="6C6DD087" w14:textId="77777777" w:rsidR="004C22F9" w:rsidRPr="004C22F9" w:rsidRDefault="004C22F9" w:rsidP="004C22F9">
            <w:pPr>
              <w:rPr>
                <w:sz w:val="20"/>
                <w:szCs w:val="20"/>
                <w:lang w:eastAsia="en-AU"/>
              </w:rPr>
            </w:pPr>
            <w:r w:rsidRPr="004C22F9">
              <w:rPr>
                <w:sz w:val="20"/>
                <w:szCs w:val="20"/>
                <w:lang w:eastAsia="en-AU"/>
              </w:rPr>
              <w:t>Knee Replacement, Minor Complexity</w:t>
            </w:r>
          </w:p>
        </w:tc>
        <w:tc>
          <w:tcPr>
            <w:tcW w:w="1486" w:type="dxa"/>
            <w:noWrap/>
            <w:hideMark/>
          </w:tcPr>
          <w:p w14:paraId="4BE5C1F4" w14:textId="77777777" w:rsidR="004C22F9" w:rsidRPr="004C22F9" w:rsidRDefault="004C22F9" w:rsidP="00B379D4">
            <w:pPr>
              <w:jc w:val="center"/>
              <w:rPr>
                <w:sz w:val="20"/>
                <w:szCs w:val="20"/>
                <w:lang w:eastAsia="en-AU"/>
              </w:rPr>
            </w:pPr>
            <w:r w:rsidRPr="004C22F9">
              <w:rPr>
                <w:sz w:val="20"/>
                <w:szCs w:val="20"/>
                <w:lang w:eastAsia="en-AU"/>
              </w:rPr>
              <w:t>3.119</w:t>
            </w:r>
          </w:p>
        </w:tc>
        <w:tc>
          <w:tcPr>
            <w:tcW w:w="1486" w:type="dxa"/>
            <w:noWrap/>
            <w:hideMark/>
          </w:tcPr>
          <w:p w14:paraId="484E91AB" w14:textId="77777777" w:rsidR="004C22F9" w:rsidRPr="004C22F9" w:rsidRDefault="004C22F9" w:rsidP="00B379D4">
            <w:pPr>
              <w:jc w:val="center"/>
              <w:rPr>
                <w:sz w:val="20"/>
                <w:szCs w:val="20"/>
                <w:lang w:eastAsia="en-AU"/>
              </w:rPr>
            </w:pPr>
            <w:r w:rsidRPr="004C22F9">
              <w:rPr>
                <w:sz w:val="20"/>
                <w:szCs w:val="20"/>
                <w:lang w:eastAsia="en-AU"/>
              </w:rPr>
              <w:t>2.23</w:t>
            </w:r>
          </w:p>
        </w:tc>
      </w:tr>
      <w:tr w:rsidR="004C22F9" w:rsidRPr="004959D9" w14:paraId="537F486A" w14:textId="77777777" w:rsidTr="00DE02DB">
        <w:trPr>
          <w:trHeight w:val="288"/>
        </w:trPr>
        <w:tc>
          <w:tcPr>
            <w:tcW w:w="988" w:type="dxa"/>
            <w:noWrap/>
            <w:hideMark/>
          </w:tcPr>
          <w:p w14:paraId="26AFFC95" w14:textId="77777777" w:rsidR="004C22F9" w:rsidRPr="004C22F9" w:rsidRDefault="004C22F9" w:rsidP="004C22F9">
            <w:pPr>
              <w:rPr>
                <w:sz w:val="20"/>
                <w:szCs w:val="20"/>
                <w:lang w:eastAsia="en-AU"/>
              </w:rPr>
            </w:pPr>
            <w:r w:rsidRPr="004C22F9">
              <w:rPr>
                <w:sz w:val="20"/>
                <w:szCs w:val="20"/>
                <w:lang w:eastAsia="en-AU"/>
              </w:rPr>
              <w:t>I05A</w:t>
            </w:r>
          </w:p>
        </w:tc>
        <w:tc>
          <w:tcPr>
            <w:tcW w:w="5953" w:type="dxa"/>
            <w:noWrap/>
            <w:hideMark/>
          </w:tcPr>
          <w:p w14:paraId="48799494" w14:textId="77777777" w:rsidR="004C22F9" w:rsidRPr="004C22F9" w:rsidRDefault="004C22F9" w:rsidP="004C22F9">
            <w:pPr>
              <w:rPr>
                <w:sz w:val="20"/>
                <w:szCs w:val="20"/>
                <w:lang w:eastAsia="en-AU"/>
              </w:rPr>
            </w:pPr>
            <w:r w:rsidRPr="004C22F9">
              <w:rPr>
                <w:sz w:val="20"/>
                <w:szCs w:val="20"/>
                <w:lang w:eastAsia="en-AU"/>
              </w:rPr>
              <w:t>Other Joint Replacement, Major Complexity</w:t>
            </w:r>
          </w:p>
        </w:tc>
        <w:tc>
          <w:tcPr>
            <w:tcW w:w="1486" w:type="dxa"/>
            <w:noWrap/>
            <w:hideMark/>
          </w:tcPr>
          <w:p w14:paraId="7B45D14C" w14:textId="77777777" w:rsidR="004C22F9" w:rsidRPr="004C22F9" w:rsidRDefault="004C22F9" w:rsidP="00B379D4">
            <w:pPr>
              <w:jc w:val="center"/>
              <w:rPr>
                <w:sz w:val="20"/>
                <w:szCs w:val="20"/>
                <w:lang w:eastAsia="en-AU"/>
              </w:rPr>
            </w:pPr>
            <w:r w:rsidRPr="004C22F9">
              <w:rPr>
                <w:sz w:val="20"/>
                <w:szCs w:val="20"/>
                <w:lang w:eastAsia="en-AU"/>
              </w:rPr>
              <w:t>10.65</w:t>
            </w:r>
          </w:p>
        </w:tc>
        <w:tc>
          <w:tcPr>
            <w:tcW w:w="1486" w:type="dxa"/>
            <w:noWrap/>
            <w:hideMark/>
          </w:tcPr>
          <w:p w14:paraId="407B4127" w14:textId="77777777" w:rsidR="004C22F9" w:rsidRPr="004C22F9" w:rsidRDefault="004C22F9" w:rsidP="00B379D4">
            <w:pPr>
              <w:jc w:val="center"/>
              <w:rPr>
                <w:sz w:val="20"/>
                <w:szCs w:val="20"/>
                <w:lang w:eastAsia="en-AU"/>
              </w:rPr>
            </w:pPr>
            <w:r w:rsidRPr="004C22F9">
              <w:rPr>
                <w:sz w:val="20"/>
                <w:szCs w:val="20"/>
                <w:lang w:eastAsia="en-AU"/>
              </w:rPr>
              <w:t>10.261</w:t>
            </w:r>
          </w:p>
        </w:tc>
      </w:tr>
      <w:tr w:rsidR="004C22F9" w:rsidRPr="004959D9" w14:paraId="7A729217" w14:textId="77777777" w:rsidTr="00DE02DB">
        <w:trPr>
          <w:trHeight w:val="288"/>
        </w:trPr>
        <w:tc>
          <w:tcPr>
            <w:tcW w:w="988" w:type="dxa"/>
            <w:noWrap/>
            <w:hideMark/>
          </w:tcPr>
          <w:p w14:paraId="5509DCC7" w14:textId="77777777" w:rsidR="004C22F9" w:rsidRPr="004C22F9" w:rsidRDefault="004C22F9" w:rsidP="004C22F9">
            <w:pPr>
              <w:rPr>
                <w:sz w:val="20"/>
                <w:szCs w:val="20"/>
                <w:lang w:eastAsia="en-AU"/>
              </w:rPr>
            </w:pPr>
            <w:r w:rsidRPr="004C22F9">
              <w:rPr>
                <w:sz w:val="20"/>
                <w:szCs w:val="20"/>
                <w:lang w:eastAsia="en-AU"/>
              </w:rPr>
              <w:t>I05B</w:t>
            </w:r>
          </w:p>
        </w:tc>
        <w:tc>
          <w:tcPr>
            <w:tcW w:w="5953" w:type="dxa"/>
            <w:noWrap/>
            <w:hideMark/>
          </w:tcPr>
          <w:p w14:paraId="7667A910" w14:textId="77777777" w:rsidR="004C22F9" w:rsidRPr="004C22F9" w:rsidRDefault="004C22F9" w:rsidP="004C22F9">
            <w:pPr>
              <w:rPr>
                <w:sz w:val="20"/>
                <w:szCs w:val="20"/>
                <w:lang w:eastAsia="en-AU"/>
              </w:rPr>
            </w:pPr>
            <w:r w:rsidRPr="004C22F9">
              <w:rPr>
                <w:sz w:val="20"/>
                <w:szCs w:val="20"/>
                <w:lang w:eastAsia="en-AU"/>
              </w:rPr>
              <w:t>Other Joint Replacement, Minor Complexity</w:t>
            </w:r>
          </w:p>
        </w:tc>
        <w:tc>
          <w:tcPr>
            <w:tcW w:w="1486" w:type="dxa"/>
            <w:noWrap/>
            <w:hideMark/>
          </w:tcPr>
          <w:p w14:paraId="01CDC4CD" w14:textId="77777777" w:rsidR="004C22F9" w:rsidRPr="004C22F9" w:rsidRDefault="004C22F9" w:rsidP="00B379D4">
            <w:pPr>
              <w:jc w:val="center"/>
              <w:rPr>
                <w:sz w:val="20"/>
                <w:szCs w:val="20"/>
                <w:lang w:eastAsia="en-AU"/>
              </w:rPr>
            </w:pPr>
            <w:r w:rsidRPr="004C22F9">
              <w:rPr>
                <w:sz w:val="20"/>
                <w:szCs w:val="20"/>
                <w:lang w:eastAsia="en-AU"/>
              </w:rPr>
              <w:t>5.275</w:t>
            </w:r>
          </w:p>
        </w:tc>
        <w:tc>
          <w:tcPr>
            <w:tcW w:w="1486" w:type="dxa"/>
            <w:noWrap/>
            <w:hideMark/>
          </w:tcPr>
          <w:p w14:paraId="4E0394DC" w14:textId="77777777" w:rsidR="004C22F9" w:rsidRPr="004C22F9" w:rsidRDefault="004C22F9" w:rsidP="00B379D4">
            <w:pPr>
              <w:jc w:val="center"/>
              <w:rPr>
                <w:sz w:val="20"/>
                <w:szCs w:val="20"/>
                <w:lang w:eastAsia="en-AU"/>
              </w:rPr>
            </w:pPr>
            <w:r w:rsidRPr="004C22F9">
              <w:rPr>
                <w:sz w:val="20"/>
                <w:szCs w:val="20"/>
                <w:lang w:eastAsia="en-AU"/>
              </w:rPr>
              <w:t>4.424</w:t>
            </w:r>
          </w:p>
        </w:tc>
      </w:tr>
      <w:tr w:rsidR="004C22F9" w:rsidRPr="004959D9" w14:paraId="44454679" w14:textId="77777777" w:rsidTr="00DE02DB">
        <w:trPr>
          <w:trHeight w:val="288"/>
        </w:trPr>
        <w:tc>
          <w:tcPr>
            <w:tcW w:w="988" w:type="dxa"/>
            <w:noWrap/>
            <w:hideMark/>
          </w:tcPr>
          <w:p w14:paraId="185B68DB" w14:textId="77777777" w:rsidR="004C22F9" w:rsidRPr="004C22F9" w:rsidRDefault="004C22F9" w:rsidP="004C22F9">
            <w:pPr>
              <w:rPr>
                <w:sz w:val="20"/>
                <w:szCs w:val="20"/>
                <w:lang w:eastAsia="en-AU"/>
              </w:rPr>
            </w:pPr>
            <w:r w:rsidRPr="004C22F9">
              <w:rPr>
                <w:sz w:val="20"/>
                <w:szCs w:val="20"/>
                <w:lang w:eastAsia="en-AU"/>
              </w:rPr>
              <w:t>I06Z</w:t>
            </w:r>
          </w:p>
        </w:tc>
        <w:tc>
          <w:tcPr>
            <w:tcW w:w="5953" w:type="dxa"/>
            <w:noWrap/>
            <w:hideMark/>
          </w:tcPr>
          <w:p w14:paraId="05D24DA3" w14:textId="77777777" w:rsidR="004C22F9" w:rsidRPr="004C22F9" w:rsidRDefault="004C22F9" w:rsidP="004C22F9">
            <w:pPr>
              <w:rPr>
                <w:sz w:val="20"/>
                <w:szCs w:val="20"/>
                <w:lang w:eastAsia="en-AU"/>
              </w:rPr>
            </w:pPr>
            <w:r w:rsidRPr="004C22F9">
              <w:rPr>
                <w:sz w:val="20"/>
                <w:szCs w:val="20"/>
                <w:lang w:eastAsia="en-AU"/>
              </w:rPr>
              <w:t>Spinal Fusion for Deformity</w:t>
            </w:r>
          </w:p>
        </w:tc>
        <w:tc>
          <w:tcPr>
            <w:tcW w:w="1486" w:type="dxa"/>
            <w:noWrap/>
            <w:hideMark/>
          </w:tcPr>
          <w:p w14:paraId="6FF922E7" w14:textId="77777777" w:rsidR="004C22F9" w:rsidRPr="004C22F9" w:rsidRDefault="004C22F9" w:rsidP="00B379D4">
            <w:pPr>
              <w:jc w:val="center"/>
              <w:rPr>
                <w:sz w:val="20"/>
                <w:szCs w:val="20"/>
                <w:lang w:eastAsia="en-AU"/>
              </w:rPr>
            </w:pPr>
            <w:r w:rsidRPr="004C22F9">
              <w:rPr>
                <w:sz w:val="20"/>
                <w:szCs w:val="20"/>
                <w:lang w:eastAsia="en-AU"/>
              </w:rPr>
              <w:t>9.986</w:t>
            </w:r>
          </w:p>
        </w:tc>
        <w:tc>
          <w:tcPr>
            <w:tcW w:w="1486" w:type="dxa"/>
            <w:noWrap/>
            <w:hideMark/>
          </w:tcPr>
          <w:p w14:paraId="43BCFD11" w14:textId="77777777" w:rsidR="004C22F9" w:rsidRPr="004C22F9" w:rsidRDefault="004C22F9" w:rsidP="00B379D4">
            <w:pPr>
              <w:jc w:val="center"/>
              <w:rPr>
                <w:sz w:val="20"/>
                <w:szCs w:val="20"/>
                <w:lang w:eastAsia="en-AU"/>
              </w:rPr>
            </w:pPr>
            <w:r w:rsidRPr="004C22F9">
              <w:rPr>
                <w:sz w:val="20"/>
                <w:szCs w:val="20"/>
                <w:lang w:eastAsia="en-AU"/>
              </w:rPr>
              <w:t>5.733</w:t>
            </w:r>
          </w:p>
        </w:tc>
      </w:tr>
      <w:tr w:rsidR="004C22F9" w:rsidRPr="004959D9" w14:paraId="72BB405F" w14:textId="77777777" w:rsidTr="00DE02DB">
        <w:trPr>
          <w:trHeight w:val="288"/>
        </w:trPr>
        <w:tc>
          <w:tcPr>
            <w:tcW w:w="988" w:type="dxa"/>
            <w:noWrap/>
            <w:hideMark/>
          </w:tcPr>
          <w:p w14:paraId="30AD6CDF" w14:textId="77777777" w:rsidR="004C22F9" w:rsidRPr="004C22F9" w:rsidRDefault="004C22F9" w:rsidP="004C22F9">
            <w:pPr>
              <w:rPr>
                <w:sz w:val="20"/>
                <w:szCs w:val="20"/>
                <w:lang w:eastAsia="en-AU"/>
              </w:rPr>
            </w:pPr>
            <w:r w:rsidRPr="004C22F9">
              <w:rPr>
                <w:sz w:val="20"/>
                <w:szCs w:val="20"/>
                <w:lang w:eastAsia="en-AU"/>
              </w:rPr>
              <w:t>I07Z</w:t>
            </w:r>
          </w:p>
        </w:tc>
        <w:tc>
          <w:tcPr>
            <w:tcW w:w="5953" w:type="dxa"/>
            <w:noWrap/>
            <w:hideMark/>
          </w:tcPr>
          <w:p w14:paraId="0836637C" w14:textId="77777777" w:rsidR="004C22F9" w:rsidRPr="004C22F9" w:rsidRDefault="004C22F9" w:rsidP="004C22F9">
            <w:pPr>
              <w:rPr>
                <w:sz w:val="20"/>
                <w:szCs w:val="20"/>
                <w:lang w:eastAsia="en-AU"/>
              </w:rPr>
            </w:pPr>
            <w:r w:rsidRPr="004C22F9">
              <w:rPr>
                <w:sz w:val="20"/>
                <w:szCs w:val="20"/>
                <w:lang w:eastAsia="en-AU"/>
              </w:rPr>
              <w:t>Amputation</w:t>
            </w:r>
          </w:p>
        </w:tc>
        <w:tc>
          <w:tcPr>
            <w:tcW w:w="1486" w:type="dxa"/>
            <w:noWrap/>
            <w:hideMark/>
          </w:tcPr>
          <w:p w14:paraId="29932F91" w14:textId="77777777" w:rsidR="004C22F9" w:rsidRPr="004C22F9" w:rsidRDefault="004C22F9" w:rsidP="00B379D4">
            <w:pPr>
              <w:jc w:val="center"/>
              <w:rPr>
                <w:sz w:val="20"/>
                <w:szCs w:val="20"/>
                <w:lang w:eastAsia="en-AU"/>
              </w:rPr>
            </w:pPr>
            <w:r w:rsidRPr="004C22F9">
              <w:rPr>
                <w:sz w:val="20"/>
                <w:szCs w:val="20"/>
                <w:lang w:eastAsia="en-AU"/>
              </w:rPr>
              <w:t>15.157</w:t>
            </w:r>
          </w:p>
        </w:tc>
        <w:tc>
          <w:tcPr>
            <w:tcW w:w="1486" w:type="dxa"/>
            <w:noWrap/>
            <w:hideMark/>
          </w:tcPr>
          <w:p w14:paraId="0E9484E7" w14:textId="77777777" w:rsidR="004C22F9" w:rsidRPr="004C22F9" w:rsidRDefault="004C22F9" w:rsidP="00B379D4">
            <w:pPr>
              <w:jc w:val="center"/>
              <w:rPr>
                <w:sz w:val="20"/>
                <w:szCs w:val="20"/>
                <w:lang w:eastAsia="en-AU"/>
              </w:rPr>
            </w:pPr>
            <w:r w:rsidRPr="004C22F9">
              <w:rPr>
                <w:sz w:val="20"/>
                <w:szCs w:val="20"/>
                <w:lang w:eastAsia="en-AU"/>
              </w:rPr>
              <w:t>6.835</w:t>
            </w:r>
          </w:p>
        </w:tc>
      </w:tr>
      <w:tr w:rsidR="004C22F9" w:rsidRPr="004959D9" w14:paraId="7BE02D0D" w14:textId="77777777" w:rsidTr="00DE02DB">
        <w:trPr>
          <w:trHeight w:val="288"/>
        </w:trPr>
        <w:tc>
          <w:tcPr>
            <w:tcW w:w="988" w:type="dxa"/>
            <w:noWrap/>
            <w:hideMark/>
          </w:tcPr>
          <w:p w14:paraId="14A16E08" w14:textId="77777777" w:rsidR="004C22F9" w:rsidRPr="004C22F9" w:rsidRDefault="004C22F9" w:rsidP="004C22F9">
            <w:pPr>
              <w:rPr>
                <w:sz w:val="20"/>
                <w:szCs w:val="20"/>
                <w:lang w:eastAsia="en-AU"/>
              </w:rPr>
            </w:pPr>
            <w:r w:rsidRPr="004C22F9">
              <w:rPr>
                <w:sz w:val="20"/>
                <w:szCs w:val="20"/>
                <w:lang w:eastAsia="en-AU"/>
              </w:rPr>
              <w:t>I08A</w:t>
            </w:r>
          </w:p>
        </w:tc>
        <w:tc>
          <w:tcPr>
            <w:tcW w:w="5953" w:type="dxa"/>
            <w:noWrap/>
            <w:hideMark/>
          </w:tcPr>
          <w:p w14:paraId="1006E394" w14:textId="77777777" w:rsidR="004C22F9" w:rsidRPr="004C22F9" w:rsidRDefault="004C22F9" w:rsidP="004C22F9">
            <w:pPr>
              <w:rPr>
                <w:sz w:val="20"/>
                <w:szCs w:val="20"/>
                <w:lang w:eastAsia="en-AU"/>
              </w:rPr>
            </w:pPr>
            <w:r w:rsidRPr="004C22F9">
              <w:rPr>
                <w:sz w:val="20"/>
                <w:szCs w:val="20"/>
                <w:lang w:eastAsia="en-AU"/>
              </w:rPr>
              <w:t>Other Hip and Femur Interventions, Major Complexity</w:t>
            </w:r>
          </w:p>
        </w:tc>
        <w:tc>
          <w:tcPr>
            <w:tcW w:w="1486" w:type="dxa"/>
            <w:noWrap/>
            <w:hideMark/>
          </w:tcPr>
          <w:p w14:paraId="735560DB" w14:textId="77777777" w:rsidR="004C22F9" w:rsidRPr="004C22F9" w:rsidRDefault="004C22F9" w:rsidP="00B379D4">
            <w:pPr>
              <w:jc w:val="center"/>
              <w:rPr>
                <w:sz w:val="20"/>
                <w:szCs w:val="20"/>
                <w:lang w:eastAsia="en-AU"/>
              </w:rPr>
            </w:pPr>
            <w:r w:rsidRPr="004C22F9">
              <w:rPr>
                <w:sz w:val="20"/>
                <w:szCs w:val="20"/>
                <w:lang w:eastAsia="en-AU"/>
              </w:rPr>
              <w:t>7.089</w:t>
            </w:r>
          </w:p>
        </w:tc>
        <w:tc>
          <w:tcPr>
            <w:tcW w:w="1486" w:type="dxa"/>
            <w:noWrap/>
            <w:hideMark/>
          </w:tcPr>
          <w:p w14:paraId="2D71A553" w14:textId="77777777" w:rsidR="004C22F9" w:rsidRPr="004C22F9" w:rsidRDefault="004C22F9" w:rsidP="00B379D4">
            <w:pPr>
              <w:jc w:val="center"/>
              <w:rPr>
                <w:sz w:val="20"/>
                <w:szCs w:val="20"/>
                <w:lang w:eastAsia="en-AU"/>
              </w:rPr>
            </w:pPr>
            <w:r w:rsidRPr="004C22F9">
              <w:rPr>
                <w:sz w:val="20"/>
                <w:szCs w:val="20"/>
                <w:lang w:eastAsia="en-AU"/>
              </w:rPr>
              <w:t>8.972</w:t>
            </w:r>
          </w:p>
        </w:tc>
      </w:tr>
      <w:tr w:rsidR="004C22F9" w:rsidRPr="004959D9" w14:paraId="33A23D4C" w14:textId="77777777" w:rsidTr="00DE02DB">
        <w:trPr>
          <w:trHeight w:val="288"/>
        </w:trPr>
        <w:tc>
          <w:tcPr>
            <w:tcW w:w="988" w:type="dxa"/>
            <w:noWrap/>
            <w:hideMark/>
          </w:tcPr>
          <w:p w14:paraId="622D4C00" w14:textId="77777777" w:rsidR="004C22F9" w:rsidRPr="004C22F9" w:rsidRDefault="004C22F9" w:rsidP="004C22F9">
            <w:pPr>
              <w:rPr>
                <w:sz w:val="20"/>
                <w:szCs w:val="20"/>
                <w:lang w:eastAsia="en-AU"/>
              </w:rPr>
            </w:pPr>
            <w:r w:rsidRPr="004C22F9">
              <w:rPr>
                <w:sz w:val="20"/>
                <w:szCs w:val="20"/>
                <w:lang w:eastAsia="en-AU"/>
              </w:rPr>
              <w:t>I08B</w:t>
            </w:r>
          </w:p>
        </w:tc>
        <w:tc>
          <w:tcPr>
            <w:tcW w:w="5953" w:type="dxa"/>
            <w:noWrap/>
            <w:hideMark/>
          </w:tcPr>
          <w:p w14:paraId="7EC974A3" w14:textId="77777777" w:rsidR="004C22F9" w:rsidRPr="004C22F9" w:rsidRDefault="004C22F9" w:rsidP="004C22F9">
            <w:pPr>
              <w:rPr>
                <w:sz w:val="20"/>
                <w:szCs w:val="20"/>
                <w:lang w:eastAsia="en-AU"/>
              </w:rPr>
            </w:pPr>
            <w:r w:rsidRPr="004C22F9">
              <w:rPr>
                <w:sz w:val="20"/>
                <w:szCs w:val="20"/>
                <w:lang w:eastAsia="en-AU"/>
              </w:rPr>
              <w:t>Other Hip and Femur Interventions, Intermediate Complexity</w:t>
            </w:r>
          </w:p>
        </w:tc>
        <w:tc>
          <w:tcPr>
            <w:tcW w:w="1486" w:type="dxa"/>
            <w:noWrap/>
            <w:hideMark/>
          </w:tcPr>
          <w:p w14:paraId="118C8CDA" w14:textId="77777777" w:rsidR="004C22F9" w:rsidRPr="004C22F9" w:rsidRDefault="004C22F9" w:rsidP="00B379D4">
            <w:pPr>
              <w:jc w:val="center"/>
              <w:rPr>
                <w:sz w:val="20"/>
                <w:szCs w:val="20"/>
                <w:lang w:eastAsia="en-AU"/>
              </w:rPr>
            </w:pPr>
            <w:r w:rsidRPr="004C22F9">
              <w:rPr>
                <w:sz w:val="20"/>
                <w:szCs w:val="20"/>
                <w:lang w:eastAsia="en-AU"/>
              </w:rPr>
              <w:t>4.177</w:t>
            </w:r>
          </w:p>
        </w:tc>
        <w:tc>
          <w:tcPr>
            <w:tcW w:w="1486" w:type="dxa"/>
            <w:noWrap/>
            <w:hideMark/>
          </w:tcPr>
          <w:p w14:paraId="58042F95" w14:textId="77777777" w:rsidR="004C22F9" w:rsidRPr="004C22F9" w:rsidRDefault="004C22F9" w:rsidP="00B379D4">
            <w:pPr>
              <w:jc w:val="center"/>
              <w:rPr>
                <w:sz w:val="20"/>
                <w:szCs w:val="20"/>
                <w:lang w:eastAsia="en-AU"/>
              </w:rPr>
            </w:pPr>
            <w:r w:rsidRPr="004C22F9">
              <w:rPr>
                <w:sz w:val="20"/>
                <w:szCs w:val="20"/>
                <w:lang w:eastAsia="en-AU"/>
              </w:rPr>
              <w:t>3.529</w:t>
            </w:r>
          </w:p>
        </w:tc>
      </w:tr>
      <w:tr w:rsidR="004C22F9" w:rsidRPr="004959D9" w14:paraId="17456C30" w14:textId="77777777" w:rsidTr="00DE02DB">
        <w:trPr>
          <w:trHeight w:val="288"/>
        </w:trPr>
        <w:tc>
          <w:tcPr>
            <w:tcW w:w="988" w:type="dxa"/>
            <w:noWrap/>
            <w:hideMark/>
          </w:tcPr>
          <w:p w14:paraId="7216621A" w14:textId="77777777" w:rsidR="004C22F9" w:rsidRPr="004C22F9" w:rsidRDefault="004C22F9" w:rsidP="004C22F9">
            <w:pPr>
              <w:rPr>
                <w:sz w:val="20"/>
                <w:szCs w:val="20"/>
                <w:lang w:eastAsia="en-AU"/>
              </w:rPr>
            </w:pPr>
            <w:r w:rsidRPr="004C22F9">
              <w:rPr>
                <w:sz w:val="20"/>
                <w:szCs w:val="20"/>
                <w:lang w:eastAsia="en-AU"/>
              </w:rPr>
              <w:t>I08C</w:t>
            </w:r>
          </w:p>
        </w:tc>
        <w:tc>
          <w:tcPr>
            <w:tcW w:w="5953" w:type="dxa"/>
            <w:noWrap/>
            <w:hideMark/>
          </w:tcPr>
          <w:p w14:paraId="5FBE62F3" w14:textId="77777777" w:rsidR="004C22F9" w:rsidRPr="004C22F9" w:rsidRDefault="004C22F9" w:rsidP="004C22F9">
            <w:pPr>
              <w:rPr>
                <w:sz w:val="20"/>
                <w:szCs w:val="20"/>
                <w:lang w:eastAsia="en-AU"/>
              </w:rPr>
            </w:pPr>
            <w:r w:rsidRPr="004C22F9">
              <w:rPr>
                <w:sz w:val="20"/>
                <w:szCs w:val="20"/>
                <w:lang w:eastAsia="en-AU"/>
              </w:rPr>
              <w:t>Other Hip and Femur Interventions, Minor Complexity</w:t>
            </w:r>
          </w:p>
        </w:tc>
        <w:tc>
          <w:tcPr>
            <w:tcW w:w="1486" w:type="dxa"/>
            <w:noWrap/>
            <w:hideMark/>
          </w:tcPr>
          <w:p w14:paraId="25E6E683" w14:textId="77777777" w:rsidR="004C22F9" w:rsidRPr="004C22F9" w:rsidRDefault="004C22F9" w:rsidP="00B379D4">
            <w:pPr>
              <w:jc w:val="center"/>
              <w:rPr>
                <w:sz w:val="20"/>
                <w:szCs w:val="20"/>
                <w:lang w:eastAsia="en-AU"/>
              </w:rPr>
            </w:pPr>
            <w:r w:rsidRPr="004C22F9">
              <w:rPr>
                <w:sz w:val="20"/>
                <w:szCs w:val="20"/>
                <w:lang w:eastAsia="en-AU"/>
              </w:rPr>
              <w:t>3.399</w:t>
            </w:r>
          </w:p>
        </w:tc>
        <w:tc>
          <w:tcPr>
            <w:tcW w:w="1486" w:type="dxa"/>
            <w:noWrap/>
            <w:hideMark/>
          </w:tcPr>
          <w:p w14:paraId="2625E816" w14:textId="77777777" w:rsidR="004C22F9" w:rsidRPr="004C22F9" w:rsidRDefault="004C22F9" w:rsidP="00B379D4">
            <w:pPr>
              <w:jc w:val="center"/>
              <w:rPr>
                <w:sz w:val="20"/>
                <w:szCs w:val="20"/>
                <w:lang w:eastAsia="en-AU"/>
              </w:rPr>
            </w:pPr>
            <w:r w:rsidRPr="004C22F9">
              <w:rPr>
                <w:sz w:val="20"/>
                <w:szCs w:val="20"/>
                <w:lang w:eastAsia="en-AU"/>
              </w:rPr>
              <w:t>2.834</w:t>
            </w:r>
          </w:p>
        </w:tc>
      </w:tr>
      <w:tr w:rsidR="004C22F9" w:rsidRPr="004959D9" w14:paraId="684D0EFE" w14:textId="77777777" w:rsidTr="00DE02DB">
        <w:trPr>
          <w:trHeight w:val="288"/>
        </w:trPr>
        <w:tc>
          <w:tcPr>
            <w:tcW w:w="988" w:type="dxa"/>
            <w:noWrap/>
            <w:hideMark/>
          </w:tcPr>
          <w:p w14:paraId="5D5418E5" w14:textId="77777777" w:rsidR="004C22F9" w:rsidRPr="004C22F9" w:rsidRDefault="004C22F9" w:rsidP="004C22F9">
            <w:pPr>
              <w:rPr>
                <w:sz w:val="20"/>
                <w:szCs w:val="20"/>
                <w:lang w:eastAsia="en-AU"/>
              </w:rPr>
            </w:pPr>
            <w:r w:rsidRPr="004C22F9">
              <w:rPr>
                <w:sz w:val="20"/>
                <w:szCs w:val="20"/>
                <w:lang w:eastAsia="en-AU"/>
              </w:rPr>
              <w:t>I09A</w:t>
            </w:r>
          </w:p>
        </w:tc>
        <w:tc>
          <w:tcPr>
            <w:tcW w:w="5953" w:type="dxa"/>
            <w:noWrap/>
            <w:hideMark/>
          </w:tcPr>
          <w:p w14:paraId="7E4BF084" w14:textId="77777777" w:rsidR="004C22F9" w:rsidRPr="004C22F9" w:rsidRDefault="004C22F9" w:rsidP="004C22F9">
            <w:pPr>
              <w:rPr>
                <w:sz w:val="20"/>
                <w:szCs w:val="20"/>
                <w:lang w:eastAsia="en-AU"/>
              </w:rPr>
            </w:pPr>
            <w:r w:rsidRPr="004C22F9">
              <w:rPr>
                <w:sz w:val="20"/>
                <w:szCs w:val="20"/>
                <w:lang w:eastAsia="en-AU"/>
              </w:rPr>
              <w:t>Spinal Fusion, Major Complexity</w:t>
            </w:r>
          </w:p>
        </w:tc>
        <w:tc>
          <w:tcPr>
            <w:tcW w:w="1486" w:type="dxa"/>
            <w:noWrap/>
            <w:hideMark/>
          </w:tcPr>
          <w:p w14:paraId="4256E44D" w14:textId="77777777" w:rsidR="004C22F9" w:rsidRPr="004C22F9" w:rsidRDefault="004C22F9" w:rsidP="00B379D4">
            <w:pPr>
              <w:jc w:val="center"/>
              <w:rPr>
                <w:sz w:val="20"/>
                <w:szCs w:val="20"/>
                <w:lang w:eastAsia="en-AU"/>
              </w:rPr>
            </w:pPr>
            <w:r w:rsidRPr="004C22F9">
              <w:rPr>
                <w:sz w:val="20"/>
                <w:szCs w:val="20"/>
                <w:lang w:eastAsia="en-AU"/>
              </w:rPr>
              <w:t>18.69</w:t>
            </w:r>
          </w:p>
        </w:tc>
        <w:tc>
          <w:tcPr>
            <w:tcW w:w="1486" w:type="dxa"/>
            <w:noWrap/>
            <w:hideMark/>
          </w:tcPr>
          <w:p w14:paraId="1A812AA0" w14:textId="77777777" w:rsidR="004C22F9" w:rsidRPr="004C22F9" w:rsidRDefault="004C22F9" w:rsidP="00B379D4">
            <w:pPr>
              <w:jc w:val="center"/>
              <w:rPr>
                <w:sz w:val="20"/>
                <w:szCs w:val="20"/>
                <w:lang w:eastAsia="en-AU"/>
              </w:rPr>
            </w:pPr>
            <w:r w:rsidRPr="004C22F9">
              <w:rPr>
                <w:sz w:val="20"/>
                <w:szCs w:val="20"/>
                <w:lang w:eastAsia="en-AU"/>
              </w:rPr>
              <w:t>12.246</w:t>
            </w:r>
          </w:p>
        </w:tc>
      </w:tr>
      <w:tr w:rsidR="004C22F9" w:rsidRPr="004959D9" w14:paraId="6096605F" w14:textId="77777777" w:rsidTr="00DE02DB">
        <w:trPr>
          <w:trHeight w:val="288"/>
        </w:trPr>
        <w:tc>
          <w:tcPr>
            <w:tcW w:w="988" w:type="dxa"/>
            <w:noWrap/>
            <w:hideMark/>
          </w:tcPr>
          <w:p w14:paraId="6F45226D" w14:textId="77777777" w:rsidR="004C22F9" w:rsidRPr="004C22F9" w:rsidRDefault="004C22F9" w:rsidP="004C22F9">
            <w:pPr>
              <w:rPr>
                <w:sz w:val="20"/>
                <w:szCs w:val="20"/>
                <w:lang w:eastAsia="en-AU"/>
              </w:rPr>
            </w:pPr>
            <w:r w:rsidRPr="004C22F9">
              <w:rPr>
                <w:sz w:val="20"/>
                <w:szCs w:val="20"/>
                <w:lang w:eastAsia="en-AU"/>
              </w:rPr>
              <w:t>I09B</w:t>
            </w:r>
          </w:p>
        </w:tc>
        <w:tc>
          <w:tcPr>
            <w:tcW w:w="5953" w:type="dxa"/>
            <w:noWrap/>
            <w:hideMark/>
          </w:tcPr>
          <w:p w14:paraId="4A46AEFA" w14:textId="77777777" w:rsidR="004C22F9" w:rsidRPr="004C22F9" w:rsidRDefault="004C22F9" w:rsidP="004C22F9">
            <w:pPr>
              <w:rPr>
                <w:sz w:val="20"/>
                <w:szCs w:val="20"/>
                <w:lang w:eastAsia="en-AU"/>
              </w:rPr>
            </w:pPr>
            <w:r w:rsidRPr="004C22F9">
              <w:rPr>
                <w:sz w:val="20"/>
                <w:szCs w:val="20"/>
                <w:lang w:eastAsia="en-AU"/>
              </w:rPr>
              <w:t>Spinal Fusion, Intermediate Complexity</w:t>
            </w:r>
          </w:p>
        </w:tc>
        <w:tc>
          <w:tcPr>
            <w:tcW w:w="1486" w:type="dxa"/>
            <w:noWrap/>
            <w:hideMark/>
          </w:tcPr>
          <w:p w14:paraId="14B37E92" w14:textId="77777777" w:rsidR="004C22F9" w:rsidRPr="004C22F9" w:rsidRDefault="004C22F9" w:rsidP="00B379D4">
            <w:pPr>
              <w:jc w:val="center"/>
              <w:rPr>
                <w:sz w:val="20"/>
                <w:szCs w:val="20"/>
                <w:lang w:eastAsia="en-AU"/>
              </w:rPr>
            </w:pPr>
            <w:r w:rsidRPr="004C22F9">
              <w:rPr>
                <w:sz w:val="20"/>
                <w:szCs w:val="20"/>
                <w:lang w:eastAsia="en-AU"/>
              </w:rPr>
              <w:t>9.552</w:t>
            </w:r>
          </w:p>
        </w:tc>
        <w:tc>
          <w:tcPr>
            <w:tcW w:w="1486" w:type="dxa"/>
            <w:noWrap/>
            <w:hideMark/>
          </w:tcPr>
          <w:p w14:paraId="450B6109" w14:textId="77777777" w:rsidR="004C22F9" w:rsidRPr="004C22F9" w:rsidRDefault="004C22F9" w:rsidP="00B379D4">
            <w:pPr>
              <w:jc w:val="center"/>
              <w:rPr>
                <w:sz w:val="20"/>
                <w:szCs w:val="20"/>
                <w:lang w:eastAsia="en-AU"/>
              </w:rPr>
            </w:pPr>
            <w:r w:rsidRPr="004C22F9">
              <w:rPr>
                <w:sz w:val="20"/>
                <w:szCs w:val="20"/>
                <w:lang w:eastAsia="en-AU"/>
              </w:rPr>
              <w:t>9.327</w:t>
            </w:r>
          </w:p>
        </w:tc>
      </w:tr>
      <w:tr w:rsidR="004C22F9" w:rsidRPr="004959D9" w14:paraId="2E212C51" w14:textId="77777777" w:rsidTr="00DE02DB">
        <w:trPr>
          <w:trHeight w:val="288"/>
        </w:trPr>
        <w:tc>
          <w:tcPr>
            <w:tcW w:w="988" w:type="dxa"/>
            <w:noWrap/>
            <w:hideMark/>
          </w:tcPr>
          <w:p w14:paraId="03FC0F02" w14:textId="77777777" w:rsidR="004C22F9" w:rsidRPr="004C22F9" w:rsidRDefault="004C22F9" w:rsidP="004C22F9">
            <w:pPr>
              <w:rPr>
                <w:sz w:val="20"/>
                <w:szCs w:val="20"/>
                <w:lang w:eastAsia="en-AU"/>
              </w:rPr>
            </w:pPr>
            <w:r w:rsidRPr="004C22F9">
              <w:rPr>
                <w:sz w:val="20"/>
                <w:szCs w:val="20"/>
                <w:lang w:eastAsia="en-AU"/>
              </w:rPr>
              <w:t>I09C</w:t>
            </w:r>
          </w:p>
        </w:tc>
        <w:tc>
          <w:tcPr>
            <w:tcW w:w="5953" w:type="dxa"/>
            <w:noWrap/>
            <w:hideMark/>
          </w:tcPr>
          <w:p w14:paraId="77D861D1" w14:textId="77777777" w:rsidR="004C22F9" w:rsidRPr="004C22F9" w:rsidRDefault="004C22F9" w:rsidP="004C22F9">
            <w:pPr>
              <w:rPr>
                <w:sz w:val="20"/>
                <w:szCs w:val="20"/>
                <w:lang w:eastAsia="en-AU"/>
              </w:rPr>
            </w:pPr>
            <w:r w:rsidRPr="004C22F9">
              <w:rPr>
                <w:sz w:val="20"/>
                <w:szCs w:val="20"/>
                <w:lang w:eastAsia="en-AU"/>
              </w:rPr>
              <w:t>Spinal Fusion, Minor Complexity</w:t>
            </w:r>
          </w:p>
        </w:tc>
        <w:tc>
          <w:tcPr>
            <w:tcW w:w="1486" w:type="dxa"/>
            <w:noWrap/>
            <w:hideMark/>
          </w:tcPr>
          <w:p w14:paraId="432D8191" w14:textId="77777777" w:rsidR="004C22F9" w:rsidRPr="004C22F9" w:rsidRDefault="004C22F9" w:rsidP="00B379D4">
            <w:pPr>
              <w:jc w:val="center"/>
              <w:rPr>
                <w:sz w:val="20"/>
                <w:szCs w:val="20"/>
                <w:lang w:eastAsia="en-AU"/>
              </w:rPr>
            </w:pPr>
            <w:r w:rsidRPr="004C22F9">
              <w:rPr>
                <w:sz w:val="20"/>
                <w:szCs w:val="20"/>
                <w:lang w:eastAsia="en-AU"/>
              </w:rPr>
              <w:t>8.533</w:t>
            </w:r>
          </w:p>
        </w:tc>
        <w:tc>
          <w:tcPr>
            <w:tcW w:w="1486" w:type="dxa"/>
            <w:noWrap/>
            <w:hideMark/>
          </w:tcPr>
          <w:p w14:paraId="43D06E38" w14:textId="77777777" w:rsidR="004C22F9" w:rsidRPr="004C22F9" w:rsidRDefault="004C22F9" w:rsidP="00B379D4">
            <w:pPr>
              <w:jc w:val="center"/>
              <w:rPr>
                <w:sz w:val="20"/>
                <w:szCs w:val="20"/>
                <w:lang w:eastAsia="en-AU"/>
              </w:rPr>
            </w:pPr>
            <w:r w:rsidRPr="004C22F9">
              <w:rPr>
                <w:sz w:val="20"/>
                <w:szCs w:val="20"/>
                <w:lang w:eastAsia="en-AU"/>
              </w:rPr>
              <w:t>5.823</w:t>
            </w:r>
          </w:p>
        </w:tc>
      </w:tr>
      <w:tr w:rsidR="004C22F9" w:rsidRPr="004959D9" w14:paraId="296C5757" w14:textId="77777777" w:rsidTr="00DE02DB">
        <w:trPr>
          <w:trHeight w:val="288"/>
        </w:trPr>
        <w:tc>
          <w:tcPr>
            <w:tcW w:w="988" w:type="dxa"/>
            <w:noWrap/>
            <w:hideMark/>
          </w:tcPr>
          <w:p w14:paraId="49ADEE53" w14:textId="77777777" w:rsidR="004C22F9" w:rsidRPr="004C22F9" w:rsidRDefault="004C22F9" w:rsidP="004C22F9">
            <w:pPr>
              <w:rPr>
                <w:sz w:val="20"/>
                <w:szCs w:val="20"/>
                <w:lang w:eastAsia="en-AU"/>
              </w:rPr>
            </w:pPr>
            <w:r w:rsidRPr="004C22F9">
              <w:rPr>
                <w:sz w:val="20"/>
                <w:szCs w:val="20"/>
                <w:lang w:eastAsia="en-AU"/>
              </w:rPr>
              <w:t>I10A</w:t>
            </w:r>
          </w:p>
        </w:tc>
        <w:tc>
          <w:tcPr>
            <w:tcW w:w="5953" w:type="dxa"/>
            <w:noWrap/>
            <w:hideMark/>
          </w:tcPr>
          <w:p w14:paraId="309CCA42" w14:textId="77777777" w:rsidR="004C22F9" w:rsidRPr="004C22F9" w:rsidRDefault="004C22F9" w:rsidP="004C22F9">
            <w:pPr>
              <w:rPr>
                <w:sz w:val="20"/>
                <w:szCs w:val="20"/>
                <w:lang w:eastAsia="en-AU"/>
              </w:rPr>
            </w:pPr>
            <w:r w:rsidRPr="004C22F9">
              <w:rPr>
                <w:sz w:val="20"/>
                <w:szCs w:val="20"/>
                <w:lang w:eastAsia="en-AU"/>
              </w:rPr>
              <w:t>Other Back and Neck Interventions, Major Complexity</w:t>
            </w:r>
          </w:p>
        </w:tc>
        <w:tc>
          <w:tcPr>
            <w:tcW w:w="1486" w:type="dxa"/>
            <w:noWrap/>
            <w:hideMark/>
          </w:tcPr>
          <w:p w14:paraId="0A08133B" w14:textId="77777777" w:rsidR="004C22F9" w:rsidRPr="004C22F9" w:rsidRDefault="004C22F9" w:rsidP="00B379D4">
            <w:pPr>
              <w:jc w:val="center"/>
              <w:rPr>
                <w:sz w:val="20"/>
                <w:szCs w:val="20"/>
                <w:lang w:eastAsia="en-AU"/>
              </w:rPr>
            </w:pPr>
            <w:r w:rsidRPr="004C22F9">
              <w:rPr>
                <w:sz w:val="20"/>
                <w:szCs w:val="20"/>
                <w:lang w:eastAsia="en-AU"/>
              </w:rPr>
              <w:t>6.908</w:t>
            </w:r>
          </w:p>
        </w:tc>
        <w:tc>
          <w:tcPr>
            <w:tcW w:w="1486" w:type="dxa"/>
            <w:noWrap/>
            <w:hideMark/>
          </w:tcPr>
          <w:p w14:paraId="72D67C52" w14:textId="77777777" w:rsidR="004C22F9" w:rsidRPr="004C22F9" w:rsidRDefault="004C22F9" w:rsidP="00B379D4">
            <w:pPr>
              <w:jc w:val="center"/>
              <w:rPr>
                <w:sz w:val="20"/>
                <w:szCs w:val="20"/>
                <w:lang w:eastAsia="en-AU"/>
              </w:rPr>
            </w:pPr>
            <w:r w:rsidRPr="004C22F9">
              <w:rPr>
                <w:sz w:val="20"/>
                <w:szCs w:val="20"/>
                <w:lang w:eastAsia="en-AU"/>
              </w:rPr>
              <w:t>9.986</w:t>
            </w:r>
          </w:p>
        </w:tc>
      </w:tr>
      <w:tr w:rsidR="004C22F9" w:rsidRPr="004959D9" w14:paraId="5443A4D6" w14:textId="77777777" w:rsidTr="00DE02DB">
        <w:trPr>
          <w:trHeight w:val="288"/>
        </w:trPr>
        <w:tc>
          <w:tcPr>
            <w:tcW w:w="988" w:type="dxa"/>
            <w:noWrap/>
            <w:hideMark/>
          </w:tcPr>
          <w:p w14:paraId="3C5F80B1" w14:textId="77777777" w:rsidR="004C22F9" w:rsidRPr="004C22F9" w:rsidRDefault="004C22F9" w:rsidP="004C22F9">
            <w:pPr>
              <w:rPr>
                <w:sz w:val="20"/>
                <w:szCs w:val="20"/>
                <w:lang w:eastAsia="en-AU"/>
              </w:rPr>
            </w:pPr>
            <w:r w:rsidRPr="004C22F9">
              <w:rPr>
                <w:sz w:val="20"/>
                <w:szCs w:val="20"/>
                <w:lang w:eastAsia="en-AU"/>
              </w:rPr>
              <w:t>I10B</w:t>
            </w:r>
          </w:p>
        </w:tc>
        <w:tc>
          <w:tcPr>
            <w:tcW w:w="5953" w:type="dxa"/>
            <w:noWrap/>
            <w:hideMark/>
          </w:tcPr>
          <w:p w14:paraId="36D8E935" w14:textId="77777777" w:rsidR="004C22F9" w:rsidRPr="004C22F9" w:rsidRDefault="004C22F9" w:rsidP="004C22F9">
            <w:pPr>
              <w:rPr>
                <w:sz w:val="20"/>
                <w:szCs w:val="20"/>
                <w:lang w:eastAsia="en-AU"/>
              </w:rPr>
            </w:pPr>
            <w:r w:rsidRPr="004C22F9">
              <w:rPr>
                <w:sz w:val="20"/>
                <w:szCs w:val="20"/>
                <w:lang w:eastAsia="en-AU"/>
              </w:rPr>
              <w:t>Other Back and Neck Interventions, Minor Complexity</w:t>
            </w:r>
          </w:p>
        </w:tc>
        <w:tc>
          <w:tcPr>
            <w:tcW w:w="1486" w:type="dxa"/>
            <w:noWrap/>
            <w:hideMark/>
          </w:tcPr>
          <w:p w14:paraId="3A77671A" w14:textId="77777777" w:rsidR="004C22F9" w:rsidRPr="004C22F9" w:rsidRDefault="004C22F9" w:rsidP="00B379D4">
            <w:pPr>
              <w:jc w:val="center"/>
              <w:rPr>
                <w:sz w:val="20"/>
                <w:szCs w:val="20"/>
                <w:lang w:eastAsia="en-AU"/>
              </w:rPr>
            </w:pPr>
            <w:r w:rsidRPr="004C22F9">
              <w:rPr>
                <w:sz w:val="20"/>
                <w:szCs w:val="20"/>
                <w:lang w:eastAsia="en-AU"/>
              </w:rPr>
              <w:t>3.507</w:t>
            </w:r>
          </w:p>
        </w:tc>
        <w:tc>
          <w:tcPr>
            <w:tcW w:w="1486" w:type="dxa"/>
            <w:noWrap/>
            <w:hideMark/>
          </w:tcPr>
          <w:p w14:paraId="11BB29EA" w14:textId="77777777" w:rsidR="004C22F9" w:rsidRPr="004C22F9" w:rsidRDefault="004C22F9" w:rsidP="00B379D4">
            <w:pPr>
              <w:jc w:val="center"/>
              <w:rPr>
                <w:sz w:val="20"/>
                <w:szCs w:val="20"/>
                <w:lang w:eastAsia="en-AU"/>
              </w:rPr>
            </w:pPr>
            <w:r w:rsidRPr="004C22F9">
              <w:rPr>
                <w:sz w:val="20"/>
                <w:szCs w:val="20"/>
                <w:lang w:eastAsia="en-AU"/>
              </w:rPr>
              <w:t>4.102</w:t>
            </w:r>
          </w:p>
        </w:tc>
      </w:tr>
      <w:tr w:rsidR="004C22F9" w:rsidRPr="004959D9" w14:paraId="35FAB89A" w14:textId="77777777" w:rsidTr="00DE02DB">
        <w:trPr>
          <w:trHeight w:val="288"/>
        </w:trPr>
        <w:tc>
          <w:tcPr>
            <w:tcW w:w="988" w:type="dxa"/>
            <w:noWrap/>
            <w:hideMark/>
          </w:tcPr>
          <w:p w14:paraId="421793BD" w14:textId="77777777" w:rsidR="004C22F9" w:rsidRPr="004C22F9" w:rsidRDefault="004C22F9" w:rsidP="004C22F9">
            <w:pPr>
              <w:rPr>
                <w:sz w:val="20"/>
                <w:szCs w:val="20"/>
                <w:lang w:eastAsia="en-AU"/>
              </w:rPr>
            </w:pPr>
            <w:r w:rsidRPr="004C22F9">
              <w:rPr>
                <w:sz w:val="20"/>
                <w:szCs w:val="20"/>
                <w:lang w:eastAsia="en-AU"/>
              </w:rPr>
              <w:t>I11Z</w:t>
            </w:r>
          </w:p>
        </w:tc>
        <w:tc>
          <w:tcPr>
            <w:tcW w:w="5953" w:type="dxa"/>
            <w:noWrap/>
            <w:hideMark/>
          </w:tcPr>
          <w:p w14:paraId="1D8B8604" w14:textId="77777777" w:rsidR="004C22F9" w:rsidRPr="004C22F9" w:rsidRDefault="004C22F9" w:rsidP="004C22F9">
            <w:pPr>
              <w:rPr>
                <w:sz w:val="20"/>
                <w:szCs w:val="20"/>
                <w:lang w:eastAsia="en-AU"/>
              </w:rPr>
            </w:pPr>
            <w:r w:rsidRPr="004C22F9">
              <w:rPr>
                <w:sz w:val="20"/>
                <w:szCs w:val="20"/>
                <w:lang w:eastAsia="en-AU"/>
              </w:rPr>
              <w:t>Limb Lengthening Interventions</w:t>
            </w:r>
          </w:p>
        </w:tc>
        <w:tc>
          <w:tcPr>
            <w:tcW w:w="1486" w:type="dxa"/>
            <w:noWrap/>
            <w:hideMark/>
          </w:tcPr>
          <w:p w14:paraId="0CA0FE74" w14:textId="77777777" w:rsidR="004C22F9" w:rsidRPr="004C22F9" w:rsidRDefault="004C22F9" w:rsidP="00B379D4">
            <w:pPr>
              <w:jc w:val="center"/>
              <w:rPr>
                <w:sz w:val="20"/>
                <w:szCs w:val="20"/>
                <w:lang w:eastAsia="en-AU"/>
              </w:rPr>
            </w:pPr>
            <w:r w:rsidRPr="004C22F9">
              <w:rPr>
                <w:sz w:val="20"/>
                <w:szCs w:val="20"/>
                <w:lang w:eastAsia="en-AU"/>
              </w:rPr>
              <w:t>3.324</w:t>
            </w:r>
          </w:p>
        </w:tc>
        <w:tc>
          <w:tcPr>
            <w:tcW w:w="1486" w:type="dxa"/>
            <w:noWrap/>
            <w:hideMark/>
          </w:tcPr>
          <w:p w14:paraId="174E680F" w14:textId="77777777" w:rsidR="004C22F9" w:rsidRPr="004C22F9" w:rsidRDefault="004C22F9" w:rsidP="00B379D4">
            <w:pPr>
              <w:jc w:val="center"/>
              <w:rPr>
                <w:sz w:val="20"/>
                <w:szCs w:val="20"/>
                <w:lang w:eastAsia="en-AU"/>
              </w:rPr>
            </w:pPr>
            <w:r w:rsidRPr="004C22F9">
              <w:rPr>
                <w:sz w:val="20"/>
                <w:szCs w:val="20"/>
                <w:lang w:eastAsia="en-AU"/>
              </w:rPr>
              <w:t>2.437</w:t>
            </w:r>
          </w:p>
        </w:tc>
      </w:tr>
      <w:tr w:rsidR="004C22F9" w:rsidRPr="004959D9" w14:paraId="4A01C819" w14:textId="77777777" w:rsidTr="00DE02DB">
        <w:trPr>
          <w:trHeight w:val="288"/>
        </w:trPr>
        <w:tc>
          <w:tcPr>
            <w:tcW w:w="988" w:type="dxa"/>
            <w:noWrap/>
            <w:hideMark/>
          </w:tcPr>
          <w:p w14:paraId="6E88CBC7" w14:textId="77777777" w:rsidR="004C22F9" w:rsidRPr="004C22F9" w:rsidRDefault="004C22F9" w:rsidP="004C22F9">
            <w:pPr>
              <w:rPr>
                <w:sz w:val="20"/>
                <w:szCs w:val="20"/>
                <w:lang w:eastAsia="en-AU"/>
              </w:rPr>
            </w:pPr>
            <w:r w:rsidRPr="004C22F9">
              <w:rPr>
                <w:sz w:val="20"/>
                <w:szCs w:val="20"/>
                <w:lang w:eastAsia="en-AU"/>
              </w:rPr>
              <w:t>I12A</w:t>
            </w:r>
          </w:p>
        </w:tc>
        <w:tc>
          <w:tcPr>
            <w:tcW w:w="5953" w:type="dxa"/>
            <w:noWrap/>
            <w:hideMark/>
          </w:tcPr>
          <w:p w14:paraId="10FE7759" w14:textId="77777777" w:rsidR="004C22F9" w:rsidRPr="004C22F9" w:rsidRDefault="004C22F9" w:rsidP="004C22F9">
            <w:pPr>
              <w:rPr>
                <w:sz w:val="20"/>
                <w:szCs w:val="20"/>
                <w:lang w:eastAsia="en-AU"/>
              </w:rPr>
            </w:pPr>
            <w:r w:rsidRPr="004C22F9">
              <w:rPr>
                <w:sz w:val="20"/>
                <w:szCs w:val="20"/>
                <w:lang w:eastAsia="en-AU"/>
              </w:rPr>
              <w:t>Miscellaneous Musculoskeletal Interventions for Infection/Inflammation of Bone and Joint, Major Complexity</w:t>
            </w:r>
          </w:p>
        </w:tc>
        <w:tc>
          <w:tcPr>
            <w:tcW w:w="1486" w:type="dxa"/>
            <w:noWrap/>
            <w:hideMark/>
          </w:tcPr>
          <w:p w14:paraId="0D355419" w14:textId="77777777" w:rsidR="004C22F9" w:rsidRPr="004C22F9" w:rsidRDefault="004C22F9" w:rsidP="00B379D4">
            <w:pPr>
              <w:jc w:val="center"/>
              <w:rPr>
                <w:sz w:val="20"/>
                <w:szCs w:val="20"/>
                <w:lang w:eastAsia="en-AU"/>
              </w:rPr>
            </w:pPr>
            <w:r w:rsidRPr="004C22F9">
              <w:rPr>
                <w:sz w:val="20"/>
                <w:szCs w:val="20"/>
                <w:lang w:eastAsia="en-AU"/>
              </w:rPr>
              <w:t>8.375</w:t>
            </w:r>
          </w:p>
        </w:tc>
        <w:tc>
          <w:tcPr>
            <w:tcW w:w="1486" w:type="dxa"/>
            <w:noWrap/>
            <w:hideMark/>
          </w:tcPr>
          <w:p w14:paraId="51E7F07D" w14:textId="77777777" w:rsidR="004C22F9" w:rsidRPr="004C22F9" w:rsidRDefault="004C22F9" w:rsidP="00B379D4">
            <w:pPr>
              <w:jc w:val="center"/>
              <w:rPr>
                <w:sz w:val="20"/>
                <w:szCs w:val="20"/>
                <w:lang w:eastAsia="en-AU"/>
              </w:rPr>
            </w:pPr>
            <w:r w:rsidRPr="004C22F9">
              <w:rPr>
                <w:sz w:val="20"/>
                <w:szCs w:val="20"/>
                <w:lang w:eastAsia="en-AU"/>
              </w:rPr>
              <w:t>6.586</w:t>
            </w:r>
          </w:p>
        </w:tc>
      </w:tr>
      <w:tr w:rsidR="004C22F9" w:rsidRPr="004959D9" w14:paraId="3E887FB3" w14:textId="77777777" w:rsidTr="00DE02DB">
        <w:trPr>
          <w:trHeight w:val="288"/>
        </w:trPr>
        <w:tc>
          <w:tcPr>
            <w:tcW w:w="988" w:type="dxa"/>
            <w:noWrap/>
            <w:hideMark/>
          </w:tcPr>
          <w:p w14:paraId="41663502" w14:textId="77777777" w:rsidR="004C22F9" w:rsidRPr="004C22F9" w:rsidRDefault="004C22F9" w:rsidP="004C22F9">
            <w:pPr>
              <w:rPr>
                <w:sz w:val="20"/>
                <w:szCs w:val="20"/>
                <w:lang w:eastAsia="en-AU"/>
              </w:rPr>
            </w:pPr>
            <w:r w:rsidRPr="004C22F9">
              <w:rPr>
                <w:sz w:val="20"/>
                <w:szCs w:val="20"/>
                <w:lang w:eastAsia="en-AU"/>
              </w:rPr>
              <w:lastRenderedPageBreak/>
              <w:t>I12B</w:t>
            </w:r>
          </w:p>
        </w:tc>
        <w:tc>
          <w:tcPr>
            <w:tcW w:w="5953" w:type="dxa"/>
            <w:noWrap/>
            <w:hideMark/>
          </w:tcPr>
          <w:p w14:paraId="090C63F9" w14:textId="77777777" w:rsidR="004C22F9" w:rsidRPr="004C22F9" w:rsidRDefault="004C22F9" w:rsidP="004C22F9">
            <w:pPr>
              <w:rPr>
                <w:sz w:val="20"/>
                <w:szCs w:val="20"/>
                <w:lang w:eastAsia="en-AU"/>
              </w:rPr>
            </w:pPr>
            <w:r w:rsidRPr="004C22F9">
              <w:rPr>
                <w:sz w:val="20"/>
                <w:szCs w:val="20"/>
                <w:lang w:eastAsia="en-AU"/>
              </w:rPr>
              <w:t>Miscellaneous Musculoskeletal Interventions for Infection/Inflammation of Bone and Joint, Intermediate Complexity</w:t>
            </w:r>
          </w:p>
        </w:tc>
        <w:tc>
          <w:tcPr>
            <w:tcW w:w="1486" w:type="dxa"/>
            <w:noWrap/>
            <w:hideMark/>
          </w:tcPr>
          <w:p w14:paraId="3B63FD8E" w14:textId="77777777" w:rsidR="004C22F9" w:rsidRPr="004C22F9" w:rsidRDefault="004C22F9" w:rsidP="00B379D4">
            <w:pPr>
              <w:jc w:val="center"/>
              <w:rPr>
                <w:sz w:val="20"/>
                <w:szCs w:val="20"/>
                <w:lang w:eastAsia="en-AU"/>
              </w:rPr>
            </w:pPr>
            <w:r w:rsidRPr="004C22F9">
              <w:rPr>
                <w:sz w:val="20"/>
                <w:szCs w:val="20"/>
                <w:lang w:eastAsia="en-AU"/>
              </w:rPr>
              <w:t>5.364</w:t>
            </w:r>
          </w:p>
        </w:tc>
        <w:tc>
          <w:tcPr>
            <w:tcW w:w="1486" w:type="dxa"/>
            <w:noWrap/>
            <w:hideMark/>
          </w:tcPr>
          <w:p w14:paraId="06030FF9" w14:textId="77777777" w:rsidR="004C22F9" w:rsidRPr="004C22F9" w:rsidRDefault="004C22F9" w:rsidP="00B379D4">
            <w:pPr>
              <w:jc w:val="center"/>
              <w:rPr>
                <w:sz w:val="20"/>
                <w:szCs w:val="20"/>
                <w:lang w:eastAsia="en-AU"/>
              </w:rPr>
            </w:pPr>
            <w:r w:rsidRPr="004C22F9">
              <w:rPr>
                <w:sz w:val="20"/>
                <w:szCs w:val="20"/>
                <w:lang w:eastAsia="en-AU"/>
              </w:rPr>
              <w:t>3.291</w:t>
            </w:r>
          </w:p>
        </w:tc>
      </w:tr>
      <w:tr w:rsidR="004C22F9" w:rsidRPr="004959D9" w14:paraId="153B0832" w14:textId="77777777" w:rsidTr="00DE02DB">
        <w:trPr>
          <w:trHeight w:val="288"/>
        </w:trPr>
        <w:tc>
          <w:tcPr>
            <w:tcW w:w="988" w:type="dxa"/>
            <w:noWrap/>
            <w:hideMark/>
          </w:tcPr>
          <w:p w14:paraId="1597D15E" w14:textId="77777777" w:rsidR="004C22F9" w:rsidRPr="004C22F9" w:rsidRDefault="004C22F9" w:rsidP="004C22F9">
            <w:pPr>
              <w:rPr>
                <w:sz w:val="20"/>
                <w:szCs w:val="20"/>
                <w:lang w:eastAsia="en-AU"/>
              </w:rPr>
            </w:pPr>
            <w:r w:rsidRPr="004C22F9">
              <w:rPr>
                <w:sz w:val="20"/>
                <w:szCs w:val="20"/>
                <w:lang w:eastAsia="en-AU"/>
              </w:rPr>
              <w:t>I12C</w:t>
            </w:r>
          </w:p>
        </w:tc>
        <w:tc>
          <w:tcPr>
            <w:tcW w:w="5953" w:type="dxa"/>
            <w:noWrap/>
            <w:hideMark/>
          </w:tcPr>
          <w:p w14:paraId="7C47C6BB" w14:textId="77777777" w:rsidR="004C22F9" w:rsidRPr="004C22F9" w:rsidRDefault="004C22F9" w:rsidP="004C22F9">
            <w:pPr>
              <w:rPr>
                <w:sz w:val="20"/>
                <w:szCs w:val="20"/>
                <w:lang w:eastAsia="en-AU"/>
              </w:rPr>
            </w:pPr>
            <w:r w:rsidRPr="004C22F9">
              <w:rPr>
                <w:sz w:val="20"/>
                <w:szCs w:val="20"/>
                <w:lang w:eastAsia="en-AU"/>
              </w:rPr>
              <w:t>Miscellaneous Musculoskeletal Interventions for Infection/Inflammation of Bone and Joint, Minor Complexity</w:t>
            </w:r>
          </w:p>
        </w:tc>
        <w:tc>
          <w:tcPr>
            <w:tcW w:w="1486" w:type="dxa"/>
            <w:noWrap/>
            <w:hideMark/>
          </w:tcPr>
          <w:p w14:paraId="689FEDFD" w14:textId="77777777" w:rsidR="004C22F9" w:rsidRPr="004C22F9" w:rsidRDefault="004C22F9" w:rsidP="00B379D4">
            <w:pPr>
              <w:jc w:val="center"/>
              <w:rPr>
                <w:sz w:val="20"/>
                <w:szCs w:val="20"/>
                <w:lang w:eastAsia="en-AU"/>
              </w:rPr>
            </w:pPr>
            <w:r w:rsidRPr="004C22F9">
              <w:rPr>
                <w:sz w:val="20"/>
                <w:szCs w:val="20"/>
                <w:lang w:eastAsia="en-AU"/>
              </w:rPr>
              <w:t>1.868</w:t>
            </w:r>
          </w:p>
        </w:tc>
        <w:tc>
          <w:tcPr>
            <w:tcW w:w="1486" w:type="dxa"/>
            <w:noWrap/>
            <w:hideMark/>
          </w:tcPr>
          <w:p w14:paraId="5A79FF11" w14:textId="77777777" w:rsidR="004C22F9" w:rsidRPr="004C22F9" w:rsidRDefault="004C22F9" w:rsidP="00B379D4">
            <w:pPr>
              <w:jc w:val="center"/>
              <w:rPr>
                <w:sz w:val="20"/>
                <w:szCs w:val="20"/>
                <w:lang w:eastAsia="en-AU"/>
              </w:rPr>
            </w:pPr>
            <w:r w:rsidRPr="004C22F9">
              <w:rPr>
                <w:sz w:val="20"/>
                <w:szCs w:val="20"/>
                <w:lang w:eastAsia="en-AU"/>
              </w:rPr>
              <w:t>1.903</w:t>
            </w:r>
          </w:p>
        </w:tc>
      </w:tr>
      <w:tr w:rsidR="004C22F9" w:rsidRPr="004959D9" w14:paraId="67F55DBC" w14:textId="77777777" w:rsidTr="00DE02DB">
        <w:trPr>
          <w:trHeight w:val="288"/>
        </w:trPr>
        <w:tc>
          <w:tcPr>
            <w:tcW w:w="988" w:type="dxa"/>
            <w:noWrap/>
            <w:hideMark/>
          </w:tcPr>
          <w:p w14:paraId="14B6118D" w14:textId="77777777" w:rsidR="004C22F9" w:rsidRPr="004C22F9" w:rsidRDefault="004C22F9" w:rsidP="004C22F9">
            <w:pPr>
              <w:rPr>
                <w:sz w:val="20"/>
                <w:szCs w:val="20"/>
                <w:lang w:eastAsia="en-AU"/>
              </w:rPr>
            </w:pPr>
            <w:r w:rsidRPr="004C22F9">
              <w:rPr>
                <w:sz w:val="20"/>
                <w:szCs w:val="20"/>
                <w:lang w:eastAsia="en-AU"/>
              </w:rPr>
              <w:t>I13A</w:t>
            </w:r>
          </w:p>
        </w:tc>
        <w:tc>
          <w:tcPr>
            <w:tcW w:w="5953" w:type="dxa"/>
            <w:noWrap/>
            <w:hideMark/>
          </w:tcPr>
          <w:p w14:paraId="27CC0838" w14:textId="77777777" w:rsidR="004C22F9" w:rsidRPr="004C22F9" w:rsidRDefault="004C22F9" w:rsidP="004C22F9">
            <w:pPr>
              <w:rPr>
                <w:sz w:val="20"/>
                <w:szCs w:val="20"/>
                <w:lang w:eastAsia="en-AU"/>
              </w:rPr>
            </w:pPr>
            <w:r w:rsidRPr="004C22F9">
              <w:rPr>
                <w:sz w:val="20"/>
                <w:szCs w:val="20"/>
                <w:lang w:eastAsia="en-AU"/>
              </w:rPr>
              <w:t>Humerus, Tibia, Fibula and Ankle Interventions, Major Complexity</w:t>
            </w:r>
          </w:p>
        </w:tc>
        <w:tc>
          <w:tcPr>
            <w:tcW w:w="1486" w:type="dxa"/>
            <w:noWrap/>
            <w:hideMark/>
          </w:tcPr>
          <w:p w14:paraId="59641672" w14:textId="77777777" w:rsidR="004C22F9" w:rsidRPr="004C22F9" w:rsidRDefault="004C22F9" w:rsidP="00B379D4">
            <w:pPr>
              <w:jc w:val="center"/>
              <w:rPr>
                <w:sz w:val="20"/>
                <w:szCs w:val="20"/>
                <w:lang w:eastAsia="en-AU"/>
              </w:rPr>
            </w:pPr>
            <w:r w:rsidRPr="004C22F9">
              <w:rPr>
                <w:sz w:val="20"/>
                <w:szCs w:val="20"/>
                <w:lang w:eastAsia="en-AU"/>
              </w:rPr>
              <w:t>8.176</w:t>
            </w:r>
          </w:p>
        </w:tc>
        <w:tc>
          <w:tcPr>
            <w:tcW w:w="1486" w:type="dxa"/>
            <w:noWrap/>
            <w:hideMark/>
          </w:tcPr>
          <w:p w14:paraId="6FBE05E7" w14:textId="77777777" w:rsidR="004C22F9" w:rsidRPr="004C22F9" w:rsidRDefault="004C22F9" w:rsidP="00B379D4">
            <w:pPr>
              <w:jc w:val="center"/>
              <w:rPr>
                <w:sz w:val="20"/>
                <w:szCs w:val="20"/>
                <w:lang w:eastAsia="en-AU"/>
              </w:rPr>
            </w:pPr>
            <w:r w:rsidRPr="004C22F9">
              <w:rPr>
                <w:sz w:val="20"/>
                <w:szCs w:val="20"/>
                <w:lang w:eastAsia="en-AU"/>
              </w:rPr>
              <w:t>4.932</w:t>
            </w:r>
          </w:p>
        </w:tc>
      </w:tr>
      <w:tr w:rsidR="004C22F9" w:rsidRPr="004959D9" w14:paraId="2934CDC8" w14:textId="77777777" w:rsidTr="00DE02DB">
        <w:trPr>
          <w:trHeight w:val="288"/>
        </w:trPr>
        <w:tc>
          <w:tcPr>
            <w:tcW w:w="988" w:type="dxa"/>
            <w:noWrap/>
            <w:hideMark/>
          </w:tcPr>
          <w:p w14:paraId="4B19E803" w14:textId="77777777" w:rsidR="004C22F9" w:rsidRPr="004C22F9" w:rsidRDefault="004C22F9" w:rsidP="004C22F9">
            <w:pPr>
              <w:rPr>
                <w:sz w:val="20"/>
                <w:szCs w:val="20"/>
                <w:lang w:eastAsia="en-AU"/>
              </w:rPr>
            </w:pPr>
            <w:r w:rsidRPr="004C22F9">
              <w:rPr>
                <w:sz w:val="20"/>
                <w:szCs w:val="20"/>
                <w:lang w:eastAsia="en-AU"/>
              </w:rPr>
              <w:t>I13B</w:t>
            </w:r>
          </w:p>
        </w:tc>
        <w:tc>
          <w:tcPr>
            <w:tcW w:w="5953" w:type="dxa"/>
            <w:noWrap/>
            <w:hideMark/>
          </w:tcPr>
          <w:p w14:paraId="3BE69873" w14:textId="77777777" w:rsidR="004C22F9" w:rsidRPr="004C22F9" w:rsidRDefault="004C22F9" w:rsidP="004C22F9">
            <w:pPr>
              <w:rPr>
                <w:sz w:val="20"/>
                <w:szCs w:val="20"/>
                <w:lang w:eastAsia="en-AU"/>
              </w:rPr>
            </w:pPr>
            <w:r w:rsidRPr="004C22F9">
              <w:rPr>
                <w:sz w:val="20"/>
                <w:szCs w:val="20"/>
                <w:lang w:eastAsia="en-AU"/>
              </w:rPr>
              <w:t>Humerus, Tibia, Fibula and Ankle Interventions, Intermediate Complexity</w:t>
            </w:r>
          </w:p>
        </w:tc>
        <w:tc>
          <w:tcPr>
            <w:tcW w:w="1486" w:type="dxa"/>
            <w:noWrap/>
            <w:hideMark/>
          </w:tcPr>
          <w:p w14:paraId="18735A0F" w14:textId="77777777" w:rsidR="004C22F9" w:rsidRPr="004C22F9" w:rsidRDefault="004C22F9" w:rsidP="00B379D4">
            <w:pPr>
              <w:jc w:val="center"/>
              <w:rPr>
                <w:sz w:val="20"/>
                <w:szCs w:val="20"/>
                <w:lang w:eastAsia="en-AU"/>
              </w:rPr>
            </w:pPr>
            <w:r w:rsidRPr="004C22F9">
              <w:rPr>
                <w:sz w:val="20"/>
                <w:szCs w:val="20"/>
                <w:lang w:eastAsia="en-AU"/>
              </w:rPr>
              <w:t>3.514</w:t>
            </w:r>
          </w:p>
        </w:tc>
        <w:tc>
          <w:tcPr>
            <w:tcW w:w="1486" w:type="dxa"/>
            <w:noWrap/>
            <w:hideMark/>
          </w:tcPr>
          <w:p w14:paraId="1C52A29B" w14:textId="77777777" w:rsidR="004C22F9" w:rsidRPr="004C22F9" w:rsidRDefault="004C22F9" w:rsidP="00B379D4">
            <w:pPr>
              <w:jc w:val="center"/>
              <w:rPr>
                <w:sz w:val="20"/>
                <w:szCs w:val="20"/>
                <w:lang w:eastAsia="en-AU"/>
              </w:rPr>
            </w:pPr>
            <w:r w:rsidRPr="004C22F9">
              <w:rPr>
                <w:sz w:val="20"/>
                <w:szCs w:val="20"/>
                <w:lang w:eastAsia="en-AU"/>
              </w:rPr>
              <w:t>3.13</w:t>
            </w:r>
          </w:p>
        </w:tc>
      </w:tr>
      <w:tr w:rsidR="004C22F9" w:rsidRPr="004959D9" w14:paraId="39836EAD" w14:textId="77777777" w:rsidTr="00DE02DB">
        <w:trPr>
          <w:trHeight w:val="288"/>
        </w:trPr>
        <w:tc>
          <w:tcPr>
            <w:tcW w:w="988" w:type="dxa"/>
            <w:noWrap/>
            <w:hideMark/>
          </w:tcPr>
          <w:p w14:paraId="69C73158" w14:textId="77777777" w:rsidR="004C22F9" w:rsidRPr="004C22F9" w:rsidRDefault="004C22F9" w:rsidP="004C22F9">
            <w:pPr>
              <w:rPr>
                <w:sz w:val="20"/>
                <w:szCs w:val="20"/>
                <w:lang w:eastAsia="en-AU"/>
              </w:rPr>
            </w:pPr>
            <w:r w:rsidRPr="004C22F9">
              <w:rPr>
                <w:sz w:val="20"/>
                <w:szCs w:val="20"/>
                <w:lang w:eastAsia="en-AU"/>
              </w:rPr>
              <w:t>I13C</w:t>
            </w:r>
          </w:p>
        </w:tc>
        <w:tc>
          <w:tcPr>
            <w:tcW w:w="5953" w:type="dxa"/>
            <w:noWrap/>
            <w:hideMark/>
          </w:tcPr>
          <w:p w14:paraId="19BCE5F2" w14:textId="77777777" w:rsidR="004C22F9" w:rsidRPr="004C22F9" w:rsidRDefault="004C22F9" w:rsidP="004C22F9">
            <w:pPr>
              <w:rPr>
                <w:sz w:val="20"/>
                <w:szCs w:val="20"/>
                <w:lang w:eastAsia="en-AU"/>
              </w:rPr>
            </w:pPr>
            <w:r w:rsidRPr="004C22F9">
              <w:rPr>
                <w:sz w:val="20"/>
                <w:szCs w:val="20"/>
                <w:lang w:eastAsia="en-AU"/>
              </w:rPr>
              <w:t>Humerus, Tibia, Fibula and Ankle Interventions, Minor Complexity</w:t>
            </w:r>
          </w:p>
        </w:tc>
        <w:tc>
          <w:tcPr>
            <w:tcW w:w="1486" w:type="dxa"/>
            <w:noWrap/>
            <w:hideMark/>
          </w:tcPr>
          <w:p w14:paraId="7ECE3ABE" w14:textId="77777777" w:rsidR="004C22F9" w:rsidRPr="004C22F9" w:rsidRDefault="004C22F9" w:rsidP="00B379D4">
            <w:pPr>
              <w:jc w:val="center"/>
              <w:rPr>
                <w:sz w:val="20"/>
                <w:szCs w:val="20"/>
                <w:lang w:eastAsia="en-AU"/>
              </w:rPr>
            </w:pPr>
            <w:r w:rsidRPr="004C22F9">
              <w:rPr>
                <w:sz w:val="20"/>
                <w:szCs w:val="20"/>
                <w:lang w:eastAsia="en-AU"/>
              </w:rPr>
              <w:t>2.993</w:t>
            </w:r>
          </w:p>
        </w:tc>
        <w:tc>
          <w:tcPr>
            <w:tcW w:w="1486" w:type="dxa"/>
            <w:noWrap/>
            <w:hideMark/>
          </w:tcPr>
          <w:p w14:paraId="48B09651" w14:textId="77777777" w:rsidR="004C22F9" w:rsidRPr="004C22F9" w:rsidRDefault="004C22F9" w:rsidP="00B379D4">
            <w:pPr>
              <w:jc w:val="center"/>
              <w:rPr>
                <w:sz w:val="20"/>
                <w:szCs w:val="20"/>
                <w:lang w:eastAsia="en-AU"/>
              </w:rPr>
            </w:pPr>
            <w:r w:rsidRPr="004C22F9">
              <w:rPr>
                <w:sz w:val="20"/>
                <w:szCs w:val="20"/>
                <w:lang w:eastAsia="en-AU"/>
              </w:rPr>
              <w:t>2.258</w:t>
            </w:r>
          </w:p>
        </w:tc>
      </w:tr>
      <w:tr w:rsidR="004C22F9" w:rsidRPr="004959D9" w14:paraId="372C72D8" w14:textId="77777777" w:rsidTr="00DE02DB">
        <w:trPr>
          <w:trHeight w:val="288"/>
        </w:trPr>
        <w:tc>
          <w:tcPr>
            <w:tcW w:w="988" w:type="dxa"/>
            <w:noWrap/>
            <w:hideMark/>
          </w:tcPr>
          <w:p w14:paraId="0239C71B" w14:textId="77777777" w:rsidR="004C22F9" w:rsidRPr="004C22F9" w:rsidRDefault="004C22F9" w:rsidP="004C22F9">
            <w:pPr>
              <w:rPr>
                <w:sz w:val="20"/>
                <w:szCs w:val="20"/>
                <w:lang w:eastAsia="en-AU"/>
              </w:rPr>
            </w:pPr>
            <w:r w:rsidRPr="004C22F9">
              <w:rPr>
                <w:sz w:val="20"/>
                <w:szCs w:val="20"/>
                <w:lang w:eastAsia="en-AU"/>
              </w:rPr>
              <w:t>I15Z</w:t>
            </w:r>
          </w:p>
        </w:tc>
        <w:tc>
          <w:tcPr>
            <w:tcW w:w="5953" w:type="dxa"/>
            <w:noWrap/>
            <w:hideMark/>
          </w:tcPr>
          <w:p w14:paraId="7D980BA1" w14:textId="77777777" w:rsidR="004C22F9" w:rsidRPr="004C22F9" w:rsidRDefault="004C22F9" w:rsidP="004C22F9">
            <w:pPr>
              <w:rPr>
                <w:sz w:val="20"/>
                <w:szCs w:val="20"/>
                <w:lang w:eastAsia="en-AU"/>
              </w:rPr>
            </w:pPr>
            <w:r w:rsidRPr="004C22F9">
              <w:rPr>
                <w:sz w:val="20"/>
                <w:szCs w:val="20"/>
                <w:lang w:eastAsia="en-AU"/>
              </w:rPr>
              <w:t>Cranio-Facial Surgery</w:t>
            </w:r>
          </w:p>
        </w:tc>
        <w:tc>
          <w:tcPr>
            <w:tcW w:w="1486" w:type="dxa"/>
            <w:noWrap/>
            <w:hideMark/>
          </w:tcPr>
          <w:p w14:paraId="4D0321DE" w14:textId="77777777" w:rsidR="004C22F9" w:rsidRPr="004C22F9" w:rsidRDefault="004C22F9" w:rsidP="00B379D4">
            <w:pPr>
              <w:jc w:val="center"/>
              <w:rPr>
                <w:sz w:val="20"/>
                <w:szCs w:val="20"/>
                <w:lang w:eastAsia="en-AU"/>
              </w:rPr>
            </w:pPr>
            <w:r w:rsidRPr="004C22F9">
              <w:rPr>
                <w:sz w:val="20"/>
                <w:szCs w:val="20"/>
                <w:lang w:eastAsia="en-AU"/>
              </w:rPr>
              <w:t>5.83</w:t>
            </w:r>
          </w:p>
        </w:tc>
        <w:tc>
          <w:tcPr>
            <w:tcW w:w="1486" w:type="dxa"/>
            <w:noWrap/>
            <w:hideMark/>
          </w:tcPr>
          <w:p w14:paraId="0C370E4E" w14:textId="77777777" w:rsidR="004C22F9" w:rsidRPr="004C22F9" w:rsidRDefault="004C22F9" w:rsidP="00B379D4">
            <w:pPr>
              <w:jc w:val="center"/>
              <w:rPr>
                <w:sz w:val="20"/>
                <w:szCs w:val="20"/>
                <w:lang w:eastAsia="en-AU"/>
              </w:rPr>
            </w:pPr>
            <w:r w:rsidRPr="004C22F9">
              <w:rPr>
                <w:sz w:val="20"/>
                <w:szCs w:val="20"/>
                <w:lang w:eastAsia="en-AU"/>
              </w:rPr>
              <w:t>5.382</w:t>
            </w:r>
          </w:p>
        </w:tc>
      </w:tr>
      <w:tr w:rsidR="004C22F9" w:rsidRPr="004959D9" w14:paraId="69372C44" w14:textId="77777777" w:rsidTr="00DE02DB">
        <w:trPr>
          <w:trHeight w:val="288"/>
        </w:trPr>
        <w:tc>
          <w:tcPr>
            <w:tcW w:w="988" w:type="dxa"/>
            <w:noWrap/>
            <w:hideMark/>
          </w:tcPr>
          <w:p w14:paraId="3F3E9E43" w14:textId="77777777" w:rsidR="004C22F9" w:rsidRPr="004C22F9" w:rsidRDefault="004C22F9" w:rsidP="004C22F9">
            <w:pPr>
              <w:rPr>
                <w:sz w:val="20"/>
                <w:szCs w:val="20"/>
                <w:lang w:eastAsia="en-AU"/>
              </w:rPr>
            </w:pPr>
            <w:r w:rsidRPr="004C22F9">
              <w:rPr>
                <w:sz w:val="20"/>
                <w:szCs w:val="20"/>
                <w:lang w:eastAsia="en-AU"/>
              </w:rPr>
              <w:t>I16Z</w:t>
            </w:r>
          </w:p>
        </w:tc>
        <w:tc>
          <w:tcPr>
            <w:tcW w:w="5953" w:type="dxa"/>
            <w:noWrap/>
            <w:hideMark/>
          </w:tcPr>
          <w:p w14:paraId="604A495A" w14:textId="77777777" w:rsidR="004C22F9" w:rsidRPr="004C22F9" w:rsidRDefault="004C22F9" w:rsidP="004C22F9">
            <w:pPr>
              <w:rPr>
                <w:sz w:val="20"/>
                <w:szCs w:val="20"/>
                <w:lang w:eastAsia="en-AU"/>
              </w:rPr>
            </w:pPr>
            <w:r w:rsidRPr="004C22F9">
              <w:rPr>
                <w:sz w:val="20"/>
                <w:szCs w:val="20"/>
                <w:lang w:eastAsia="en-AU"/>
              </w:rPr>
              <w:t>Other Shoulder Interventions</w:t>
            </w:r>
          </w:p>
        </w:tc>
        <w:tc>
          <w:tcPr>
            <w:tcW w:w="1486" w:type="dxa"/>
            <w:noWrap/>
            <w:hideMark/>
          </w:tcPr>
          <w:p w14:paraId="1CECF9CF" w14:textId="77777777" w:rsidR="004C22F9" w:rsidRPr="004C22F9" w:rsidRDefault="004C22F9" w:rsidP="00B379D4">
            <w:pPr>
              <w:jc w:val="center"/>
              <w:rPr>
                <w:sz w:val="20"/>
                <w:szCs w:val="20"/>
                <w:lang w:eastAsia="en-AU"/>
              </w:rPr>
            </w:pPr>
            <w:r w:rsidRPr="004C22F9">
              <w:rPr>
                <w:sz w:val="20"/>
                <w:szCs w:val="20"/>
                <w:lang w:eastAsia="en-AU"/>
              </w:rPr>
              <w:t>1.606</w:t>
            </w:r>
          </w:p>
        </w:tc>
        <w:tc>
          <w:tcPr>
            <w:tcW w:w="1486" w:type="dxa"/>
            <w:noWrap/>
            <w:hideMark/>
          </w:tcPr>
          <w:p w14:paraId="4A383432" w14:textId="77777777" w:rsidR="004C22F9" w:rsidRPr="004C22F9" w:rsidRDefault="004C22F9" w:rsidP="00B379D4">
            <w:pPr>
              <w:jc w:val="center"/>
              <w:rPr>
                <w:sz w:val="20"/>
                <w:szCs w:val="20"/>
                <w:lang w:eastAsia="en-AU"/>
              </w:rPr>
            </w:pPr>
            <w:r w:rsidRPr="004C22F9">
              <w:rPr>
                <w:sz w:val="20"/>
                <w:szCs w:val="20"/>
                <w:lang w:eastAsia="en-AU"/>
              </w:rPr>
              <w:t>2.263</w:t>
            </w:r>
          </w:p>
        </w:tc>
      </w:tr>
      <w:tr w:rsidR="004C22F9" w:rsidRPr="004959D9" w14:paraId="7B5A5B93" w14:textId="77777777" w:rsidTr="00DE02DB">
        <w:trPr>
          <w:trHeight w:val="288"/>
        </w:trPr>
        <w:tc>
          <w:tcPr>
            <w:tcW w:w="988" w:type="dxa"/>
            <w:noWrap/>
            <w:hideMark/>
          </w:tcPr>
          <w:p w14:paraId="04AA1F33" w14:textId="77777777" w:rsidR="004C22F9" w:rsidRPr="004C22F9" w:rsidRDefault="004C22F9" w:rsidP="004C22F9">
            <w:pPr>
              <w:rPr>
                <w:sz w:val="20"/>
                <w:szCs w:val="20"/>
                <w:lang w:eastAsia="en-AU"/>
              </w:rPr>
            </w:pPr>
            <w:r w:rsidRPr="004C22F9">
              <w:rPr>
                <w:sz w:val="20"/>
                <w:szCs w:val="20"/>
                <w:lang w:eastAsia="en-AU"/>
              </w:rPr>
              <w:t>I17A</w:t>
            </w:r>
          </w:p>
        </w:tc>
        <w:tc>
          <w:tcPr>
            <w:tcW w:w="5953" w:type="dxa"/>
            <w:noWrap/>
            <w:hideMark/>
          </w:tcPr>
          <w:p w14:paraId="0D7B89A0" w14:textId="77777777" w:rsidR="004C22F9" w:rsidRPr="004C22F9" w:rsidRDefault="004C22F9" w:rsidP="004C22F9">
            <w:pPr>
              <w:rPr>
                <w:sz w:val="20"/>
                <w:szCs w:val="20"/>
                <w:lang w:eastAsia="en-AU"/>
              </w:rPr>
            </w:pPr>
            <w:r w:rsidRPr="004C22F9">
              <w:rPr>
                <w:sz w:val="20"/>
                <w:szCs w:val="20"/>
                <w:lang w:eastAsia="en-AU"/>
              </w:rPr>
              <w:t>Maxillo-Facial Surgery, Major Complexity</w:t>
            </w:r>
          </w:p>
        </w:tc>
        <w:tc>
          <w:tcPr>
            <w:tcW w:w="1486" w:type="dxa"/>
            <w:noWrap/>
            <w:hideMark/>
          </w:tcPr>
          <w:p w14:paraId="575B650A" w14:textId="77777777" w:rsidR="004C22F9" w:rsidRPr="004C22F9" w:rsidRDefault="004C22F9" w:rsidP="00B379D4">
            <w:pPr>
              <w:jc w:val="center"/>
              <w:rPr>
                <w:sz w:val="20"/>
                <w:szCs w:val="20"/>
                <w:lang w:eastAsia="en-AU"/>
              </w:rPr>
            </w:pPr>
            <w:r w:rsidRPr="004C22F9">
              <w:rPr>
                <w:sz w:val="20"/>
                <w:szCs w:val="20"/>
                <w:lang w:eastAsia="en-AU"/>
              </w:rPr>
              <w:t>3.944</w:t>
            </w:r>
          </w:p>
        </w:tc>
        <w:tc>
          <w:tcPr>
            <w:tcW w:w="1486" w:type="dxa"/>
            <w:noWrap/>
            <w:hideMark/>
          </w:tcPr>
          <w:p w14:paraId="68400706" w14:textId="77777777" w:rsidR="004C22F9" w:rsidRPr="004C22F9" w:rsidRDefault="004C22F9" w:rsidP="00B379D4">
            <w:pPr>
              <w:jc w:val="center"/>
              <w:rPr>
                <w:sz w:val="20"/>
                <w:szCs w:val="20"/>
                <w:lang w:eastAsia="en-AU"/>
              </w:rPr>
            </w:pPr>
            <w:r w:rsidRPr="004C22F9">
              <w:rPr>
                <w:sz w:val="20"/>
                <w:szCs w:val="20"/>
                <w:lang w:eastAsia="en-AU"/>
              </w:rPr>
              <w:t>3.083</w:t>
            </w:r>
          </w:p>
        </w:tc>
      </w:tr>
      <w:tr w:rsidR="004C22F9" w:rsidRPr="004959D9" w14:paraId="25052729" w14:textId="77777777" w:rsidTr="00DE02DB">
        <w:trPr>
          <w:trHeight w:val="288"/>
        </w:trPr>
        <w:tc>
          <w:tcPr>
            <w:tcW w:w="988" w:type="dxa"/>
            <w:noWrap/>
            <w:hideMark/>
          </w:tcPr>
          <w:p w14:paraId="547813E8" w14:textId="77777777" w:rsidR="004C22F9" w:rsidRPr="004C22F9" w:rsidRDefault="004C22F9" w:rsidP="004C22F9">
            <w:pPr>
              <w:rPr>
                <w:sz w:val="20"/>
                <w:szCs w:val="20"/>
                <w:lang w:eastAsia="en-AU"/>
              </w:rPr>
            </w:pPr>
            <w:r w:rsidRPr="004C22F9">
              <w:rPr>
                <w:sz w:val="20"/>
                <w:szCs w:val="20"/>
                <w:lang w:eastAsia="en-AU"/>
              </w:rPr>
              <w:t>I17B</w:t>
            </w:r>
          </w:p>
        </w:tc>
        <w:tc>
          <w:tcPr>
            <w:tcW w:w="5953" w:type="dxa"/>
            <w:noWrap/>
            <w:hideMark/>
          </w:tcPr>
          <w:p w14:paraId="1DA08EB7" w14:textId="77777777" w:rsidR="004C22F9" w:rsidRPr="004C22F9" w:rsidRDefault="004C22F9" w:rsidP="004C22F9">
            <w:pPr>
              <w:rPr>
                <w:sz w:val="20"/>
                <w:szCs w:val="20"/>
                <w:lang w:eastAsia="en-AU"/>
              </w:rPr>
            </w:pPr>
            <w:r w:rsidRPr="004C22F9">
              <w:rPr>
                <w:sz w:val="20"/>
                <w:szCs w:val="20"/>
                <w:lang w:eastAsia="en-AU"/>
              </w:rPr>
              <w:t>Maxillo-Facial Surgery, Minor Complexity</w:t>
            </w:r>
          </w:p>
        </w:tc>
        <w:tc>
          <w:tcPr>
            <w:tcW w:w="1486" w:type="dxa"/>
            <w:noWrap/>
            <w:hideMark/>
          </w:tcPr>
          <w:p w14:paraId="338FB762" w14:textId="77777777" w:rsidR="004C22F9" w:rsidRPr="004C22F9" w:rsidRDefault="004C22F9" w:rsidP="00B379D4">
            <w:pPr>
              <w:jc w:val="center"/>
              <w:rPr>
                <w:sz w:val="20"/>
                <w:szCs w:val="20"/>
                <w:lang w:eastAsia="en-AU"/>
              </w:rPr>
            </w:pPr>
            <w:r w:rsidRPr="004C22F9">
              <w:rPr>
                <w:sz w:val="20"/>
                <w:szCs w:val="20"/>
                <w:lang w:eastAsia="en-AU"/>
              </w:rPr>
              <w:t>2.09</w:t>
            </w:r>
          </w:p>
        </w:tc>
        <w:tc>
          <w:tcPr>
            <w:tcW w:w="1486" w:type="dxa"/>
            <w:noWrap/>
            <w:hideMark/>
          </w:tcPr>
          <w:p w14:paraId="2B7AE738" w14:textId="77777777" w:rsidR="004C22F9" w:rsidRPr="004C22F9" w:rsidRDefault="004C22F9" w:rsidP="00B379D4">
            <w:pPr>
              <w:jc w:val="center"/>
              <w:rPr>
                <w:sz w:val="20"/>
                <w:szCs w:val="20"/>
                <w:lang w:eastAsia="en-AU"/>
              </w:rPr>
            </w:pPr>
            <w:r w:rsidRPr="004C22F9">
              <w:rPr>
                <w:sz w:val="20"/>
                <w:szCs w:val="20"/>
                <w:lang w:eastAsia="en-AU"/>
              </w:rPr>
              <w:t>2.11</w:t>
            </w:r>
          </w:p>
        </w:tc>
      </w:tr>
      <w:tr w:rsidR="004C22F9" w:rsidRPr="004959D9" w14:paraId="378A8B0B" w14:textId="77777777" w:rsidTr="00DE02DB">
        <w:trPr>
          <w:trHeight w:val="288"/>
        </w:trPr>
        <w:tc>
          <w:tcPr>
            <w:tcW w:w="988" w:type="dxa"/>
            <w:noWrap/>
            <w:hideMark/>
          </w:tcPr>
          <w:p w14:paraId="51BC253D" w14:textId="77777777" w:rsidR="004C22F9" w:rsidRPr="004C22F9" w:rsidRDefault="004C22F9" w:rsidP="004C22F9">
            <w:pPr>
              <w:rPr>
                <w:sz w:val="20"/>
                <w:szCs w:val="20"/>
                <w:lang w:eastAsia="en-AU"/>
              </w:rPr>
            </w:pPr>
            <w:r w:rsidRPr="004C22F9">
              <w:rPr>
                <w:sz w:val="20"/>
                <w:szCs w:val="20"/>
                <w:lang w:eastAsia="en-AU"/>
              </w:rPr>
              <w:t>I18A</w:t>
            </w:r>
          </w:p>
        </w:tc>
        <w:tc>
          <w:tcPr>
            <w:tcW w:w="5953" w:type="dxa"/>
            <w:noWrap/>
            <w:hideMark/>
          </w:tcPr>
          <w:p w14:paraId="39ED6ABB" w14:textId="77777777" w:rsidR="004C22F9" w:rsidRPr="004C22F9" w:rsidRDefault="004C22F9" w:rsidP="004C22F9">
            <w:pPr>
              <w:rPr>
                <w:sz w:val="20"/>
                <w:szCs w:val="20"/>
                <w:lang w:eastAsia="en-AU"/>
              </w:rPr>
            </w:pPr>
            <w:r w:rsidRPr="004C22F9">
              <w:rPr>
                <w:sz w:val="20"/>
                <w:szCs w:val="20"/>
                <w:lang w:eastAsia="en-AU"/>
              </w:rPr>
              <w:t>Other Knee Interventions, Major Complexity</w:t>
            </w:r>
          </w:p>
        </w:tc>
        <w:tc>
          <w:tcPr>
            <w:tcW w:w="1486" w:type="dxa"/>
            <w:noWrap/>
            <w:hideMark/>
          </w:tcPr>
          <w:p w14:paraId="64244C0B" w14:textId="77777777" w:rsidR="004C22F9" w:rsidRPr="004C22F9" w:rsidRDefault="004C22F9" w:rsidP="00B379D4">
            <w:pPr>
              <w:jc w:val="center"/>
              <w:rPr>
                <w:sz w:val="20"/>
                <w:szCs w:val="20"/>
                <w:lang w:eastAsia="en-AU"/>
              </w:rPr>
            </w:pPr>
            <w:r w:rsidRPr="004C22F9">
              <w:rPr>
                <w:sz w:val="20"/>
                <w:szCs w:val="20"/>
                <w:lang w:eastAsia="en-AU"/>
              </w:rPr>
              <w:t>2.234</w:t>
            </w:r>
          </w:p>
        </w:tc>
        <w:tc>
          <w:tcPr>
            <w:tcW w:w="1486" w:type="dxa"/>
            <w:noWrap/>
            <w:hideMark/>
          </w:tcPr>
          <w:p w14:paraId="5F86201B" w14:textId="77777777" w:rsidR="004C22F9" w:rsidRPr="004C22F9" w:rsidRDefault="004C22F9" w:rsidP="00B379D4">
            <w:pPr>
              <w:jc w:val="center"/>
              <w:rPr>
                <w:sz w:val="20"/>
                <w:szCs w:val="20"/>
                <w:lang w:eastAsia="en-AU"/>
              </w:rPr>
            </w:pPr>
            <w:r w:rsidRPr="004C22F9">
              <w:rPr>
                <w:sz w:val="20"/>
                <w:szCs w:val="20"/>
                <w:lang w:eastAsia="en-AU"/>
              </w:rPr>
              <w:t>2.05</w:t>
            </w:r>
          </w:p>
        </w:tc>
      </w:tr>
      <w:tr w:rsidR="004C22F9" w:rsidRPr="004959D9" w14:paraId="5C5668F3" w14:textId="77777777" w:rsidTr="00DE02DB">
        <w:trPr>
          <w:trHeight w:val="288"/>
        </w:trPr>
        <w:tc>
          <w:tcPr>
            <w:tcW w:w="988" w:type="dxa"/>
            <w:noWrap/>
            <w:hideMark/>
          </w:tcPr>
          <w:p w14:paraId="5904F9AA" w14:textId="77777777" w:rsidR="004C22F9" w:rsidRPr="004C22F9" w:rsidRDefault="004C22F9" w:rsidP="004C22F9">
            <w:pPr>
              <w:rPr>
                <w:sz w:val="20"/>
                <w:szCs w:val="20"/>
                <w:lang w:eastAsia="en-AU"/>
              </w:rPr>
            </w:pPr>
            <w:r w:rsidRPr="004C22F9">
              <w:rPr>
                <w:sz w:val="20"/>
                <w:szCs w:val="20"/>
                <w:lang w:eastAsia="en-AU"/>
              </w:rPr>
              <w:t>I18B</w:t>
            </w:r>
          </w:p>
        </w:tc>
        <w:tc>
          <w:tcPr>
            <w:tcW w:w="5953" w:type="dxa"/>
            <w:noWrap/>
            <w:hideMark/>
          </w:tcPr>
          <w:p w14:paraId="2EEAD257" w14:textId="77777777" w:rsidR="004C22F9" w:rsidRPr="004C22F9" w:rsidRDefault="004C22F9" w:rsidP="004C22F9">
            <w:pPr>
              <w:rPr>
                <w:sz w:val="20"/>
                <w:szCs w:val="20"/>
                <w:lang w:eastAsia="en-AU"/>
              </w:rPr>
            </w:pPr>
            <w:r w:rsidRPr="004C22F9">
              <w:rPr>
                <w:sz w:val="20"/>
                <w:szCs w:val="20"/>
                <w:lang w:eastAsia="en-AU"/>
              </w:rPr>
              <w:t>Other Knee Interventions, Minor Complexity</w:t>
            </w:r>
          </w:p>
        </w:tc>
        <w:tc>
          <w:tcPr>
            <w:tcW w:w="1486" w:type="dxa"/>
            <w:noWrap/>
            <w:hideMark/>
          </w:tcPr>
          <w:p w14:paraId="01941672" w14:textId="77777777" w:rsidR="004C22F9" w:rsidRPr="004C22F9" w:rsidRDefault="004C22F9" w:rsidP="00B379D4">
            <w:pPr>
              <w:jc w:val="center"/>
              <w:rPr>
                <w:sz w:val="20"/>
                <w:szCs w:val="20"/>
                <w:lang w:eastAsia="en-AU"/>
              </w:rPr>
            </w:pPr>
            <w:r w:rsidRPr="004C22F9">
              <w:rPr>
                <w:sz w:val="20"/>
                <w:szCs w:val="20"/>
                <w:lang w:eastAsia="en-AU"/>
              </w:rPr>
              <w:t>0.845</w:t>
            </w:r>
          </w:p>
        </w:tc>
        <w:tc>
          <w:tcPr>
            <w:tcW w:w="1486" w:type="dxa"/>
            <w:noWrap/>
            <w:hideMark/>
          </w:tcPr>
          <w:p w14:paraId="292DC7CA" w14:textId="77777777" w:rsidR="004C22F9" w:rsidRPr="004C22F9" w:rsidRDefault="004C22F9" w:rsidP="00B379D4">
            <w:pPr>
              <w:jc w:val="center"/>
              <w:rPr>
                <w:sz w:val="20"/>
                <w:szCs w:val="20"/>
                <w:lang w:eastAsia="en-AU"/>
              </w:rPr>
            </w:pPr>
            <w:r w:rsidRPr="004C22F9">
              <w:rPr>
                <w:sz w:val="20"/>
                <w:szCs w:val="20"/>
                <w:lang w:eastAsia="en-AU"/>
              </w:rPr>
              <w:t>0.572</w:t>
            </w:r>
          </w:p>
        </w:tc>
      </w:tr>
      <w:tr w:rsidR="004C22F9" w:rsidRPr="004959D9" w14:paraId="6769019B" w14:textId="77777777" w:rsidTr="00DE02DB">
        <w:trPr>
          <w:trHeight w:val="288"/>
        </w:trPr>
        <w:tc>
          <w:tcPr>
            <w:tcW w:w="988" w:type="dxa"/>
            <w:noWrap/>
            <w:hideMark/>
          </w:tcPr>
          <w:p w14:paraId="7A050C13" w14:textId="77777777" w:rsidR="004C22F9" w:rsidRPr="004C22F9" w:rsidRDefault="004C22F9" w:rsidP="004C22F9">
            <w:pPr>
              <w:rPr>
                <w:sz w:val="20"/>
                <w:szCs w:val="20"/>
                <w:lang w:eastAsia="en-AU"/>
              </w:rPr>
            </w:pPr>
            <w:r w:rsidRPr="004C22F9">
              <w:rPr>
                <w:sz w:val="20"/>
                <w:szCs w:val="20"/>
                <w:lang w:eastAsia="en-AU"/>
              </w:rPr>
              <w:t>I19A</w:t>
            </w:r>
          </w:p>
        </w:tc>
        <w:tc>
          <w:tcPr>
            <w:tcW w:w="5953" w:type="dxa"/>
            <w:noWrap/>
            <w:hideMark/>
          </w:tcPr>
          <w:p w14:paraId="2EAD3CAC" w14:textId="77777777" w:rsidR="004C22F9" w:rsidRPr="004C22F9" w:rsidRDefault="004C22F9" w:rsidP="004C22F9">
            <w:pPr>
              <w:rPr>
                <w:sz w:val="20"/>
                <w:szCs w:val="20"/>
                <w:lang w:eastAsia="en-AU"/>
              </w:rPr>
            </w:pPr>
            <w:r w:rsidRPr="004C22F9">
              <w:rPr>
                <w:sz w:val="20"/>
                <w:szCs w:val="20"/>
                <w:lang w:eastAsia="en-AU"/>
              </w:rPr>
              <w:t>Other Elbow and Forearm Interventions, Major Complexity</w:t>
            </w:r>
          </w:p>
        </w:tc>
        <w:tc>
          <w:tcPr>
            <w:tcW w:w="1486" w:type="dxa"/>
            <w:noWrap/>
            <w:hideMark/>
          </w:tcPr>
          <w:p w14:paraId="46FD716B" w14:textId="77777777" w:rsidR="004C22F9" w:rsidRPr="004C22F9" w:rsidRDefault="004C22F9" w:rsidP="00B379D4">
            <w:pPr>
              <w:jc w:val="center"/>
              <w:rPr>
                <w:sz w:val="20"/>
                <w:szCs w:val="20"/>
                <w:lang w:eastAsia="en-AU"/>
              </w:rPr>
            </w:pPr>
            <w:r w:rsidRPr="004C22F9">
              <w:rPr>
                <w:sz w:val="20"/>
                <w:szCs w:val="20"/>
                <w:lang w:eastAsia="en-AU"/>
              </w:rPr>
              <w:t>4.064</w:t>
            </w:r>
          </w:p>
        </w:tc>
        <w:tc>
          <w:tcPr>
            <w:tcW w:w="1486" w:type="dxa"/>
            <w:noWrap/>
            <w:hideMark/>
          </w:tcPr>
          <w:p w14:paraId="03F4F509" w14:textId="77777777" w:rsidR="004C22F9" w:rsidRPr="004C22F9" w:rsidRDefault="004C22F9" w:rsidP="00B379D4">
            <w:pPr>
              <w:jc w:val="center"/>
              <w:rPr>
                <w:sz w:val="20"/>
                <w:szCs w:val="20"/>
                <w:lang w:eastAsia="en-AU"/>
              </w:rPr>
            </w:pPr>
            <w:r w:rsidRPr="004C22F9">
              <w:rPr>
                <w:sz w:val="20"/>
                <w:szCs w:val="20"/>
                <w:lang w:eastAsia="en-AU"/>
              </w:rPr>
              <w:t>3.333</w:t>
            </w:r>
          </w:p>
        </w:tc>
      </w:tr>
      <w:tr w:rsidR="004C22F9" w:rsidRPr="004959D9" w14:paraId="45D19BFC" w14:textId="77777777" w:rsidTr="00DE02DB">
        <w:trPr>
          <w:trHeight w:val="288"/>
        </w:trPr>
        <w:tc>
          <w:tcPr>
            <w:tcW w:w="988" w:type="dxa"/>
            <w:noWrap/>
            <w:hideMark/>
          </w:tcPr>
          <w:p w14:paraId="426F7F02" w14:textId="77777777" w:rsidR="004C22F9" w:rsidRPr="004C22F9" w:rsidRDefault="004C22F9" w:rsidP="004C22F9">
            <w:pPr>
              <w:rPr>
                <w:sz w:val="20"/>
                <w:szCs w:val="20"/>
                <w:lang w:eastAsia="en-AU"/>
              </w:rPr>
            </w:pPr>
            <w:r w:rsidRPr="004C22F9">
              <w:rPr>
                <w:sz w:val="20"/>
                <w:szCs w:val="20"/>
                <w:lang w:eastAsia="en-AU"/>
              </w:rPr>
              <w:t>I19B</w:t>
            </w:r>
          </w:p>
        </w:tc>
        <w:tc>
          <w:tcPr>
            <w:tcW w:w="5953" w:type="dxa"/>
            <w:noWrap/>
            <w:hideMark/>
          </w:tcPr>
          <w:p w14:paraId="4A68588D" w14:textId="77777777" w:rsidR="004C22F9" w:rsidRPr="004C22F9" w:rsidRDefault="004C22F9" w:rsidP="004C22F9">
            <w:pPr>
              <w:rPr>
                <w:sz w:val="20"/>
                <w:szCs w:val="20"/>
                <w:lang w:eastAsia="en-AU"/>
              </w:rPr>
            </w:pPr>
            <w:r w:rsidRPr="004C22F9">
              <w:rPr>
                <w:sz w:val="20"/>
                <w:szCs w:val="20"/>
                <w:lang w:eastAsia="en-AU"/>
              </w:rPr>
              <w:t>Other Elbow and Forearm Interventions, Minor Complexity</w:t>
            </w:r>
          </w:p>
        </w:tc>
        <w:tc>
          <w:tcPr>
            <w:tcW w:w="1486" w:type="dxa"/>
            <w:noWrap/>
            <w:hideMark/>
          </w:tcPr>
          <w:p w14:paraId="2019F77C" w14:textId="77777777" w:rsidR="004C22F9" w:rsidRPr="004C22F9" w:rsidRDefault="004C22F9" w:rsidP="00B379D4">
            <w:pPr>
              <w:jc w:val="center"/>
              <w:rPr>
                <w:sz w:val="20"/>
                <w:szCs w:val="20"/>
                <w:lang w:eastAsia="en-AU"/>
              </w:rPr>
            </w:pPr>
            <w:r w:rsidRPr="004C22F9">
              <w:rPr>
                <w:sz w:val="20"/>
                <w:szCs w:val="20"/>
                <w:lang w:eastAsia="en-AU"/>
              </w:rPr>
              <w:t>2.229</w:t>
            </w:r>
          </w:p>
        </w:tc>
        <w:tc>
          <w:tcPr>
            <w:tcW w:w="1486" w:type="dxa"/>
            <w:noWrap/>
            <w:hideMark/>
          </w:tcPr>
          <w:p w14:paraId="1F3816DB" w14:textId="77777777" w:rsidR="004C22F9" w:rsidRPr="004C22F9" w:rsidRDefault="004C22F9" w:rsidP="00B379D4">
            <w:pPr>
              <w:jc w:val="center"/>
              <w:rPr>
                <w:sz w:val="20"/>
                <w:szCs w:val="20"/>
                <w:lang w:eastAsia="en-AU"/>
              </w:rPr>
            </w:pPr>
            <w:r w:rsidRPr="004C22F9">
              <w:rPr>
                <w:sz w:val="20"/>
                <w:szCs w:val="20"/>
                <w:lang w:eastAsia="en-AU"/>
              </w:rPr>
              <w:t>1.683</w:t>
            </w:r>
          </w:p>
        </w:tc>
      </w:tr>
      <w:tr w:rsidR="004C22F9" w:rsidRPr="004959D9" w14:paraId="62AFE82E" w14:textId="77777777" w:rsidTr="00DE02DB">
        <w:trPr>
          <w:trHeight w:val="288"/>
        </w:trPr>
        <w:tc>
          <w:tcPr>
            <w:tcW w:w="988" w:type="dxa"/>
            <w:noWrap/>
            <w:hideMark/>
          </w:tcPr>
          <w:p w14:paraId="1559F6E1" w14:textId="77777777" w:rsidR="004C22F9" w:rsidRPr="004C22F9" w:rsidRDefault="004C22F9" w:rsidP="004C22F9">
            <w:pPr>
              <w:rPr>
                <w:sz w:val="20"/>
                <w:szCs w:val="20"/>
                <w:lang w:eastAsia="en-AU"/>
              </w:rPr>
            </w:pPr>
            <w:r w:rsidRPr="004C22F9">
              <w:rPr>
                <w:sz w:val="20"/>
                <w:szCs w:val="20"/>
                <w:lang w:eastAsia="en-AU"/>
              </w:rPr>
              <w:t>I20A</w:t>
            </w:r>
          </w:p>
        </w:tc>
        <w:tc>
          <w:tcPr>
            <w:tcW w:w="5953" w:type="dxa"/>
            <w:noWrap/>
            <w:hideMark/>
          </w:tcPr>
          <w:p w14:paraId="3760D188" w14:textId="77777777" w:rsidR="004C22F9" w:rsidRPr="004C22F9" w:rsidRDefault="004C22F9" w:rsidP="004C22F9">
            <w:pPr>
              <w:rPr>
                <w:sz w:val="20"/>
                <w:szCs w:val="20"/>
                <w:lang w:eastAsia="en-AU"/>
              </w:rPr>
            </w:pPr>
            <w:r w:rsidRPr="004C22F9">
              <w:rPr>
                <w:sz w:val="20"/>
                <w:szCs w:val="20"/>
                <w:lang w:eastAsia="en-AU"/>
              </w:rPr>
              <w:t>Other Foot Interventions, Major Complexity</w:t>
            </w:r>
          </w:p>
        </w:tc>
        <w:tc>
          <w:tcPr>
            <w:tcW w:w="1486" w:type="dxa"/>
            <w:noWrap/>
            <w:hideMark/>
          </w:tcPr>
          <w:p w14:paraId="1853264D" w14:textId="77777777" w:rsidR="004C22F9" w:rsidRPr="004C22F9" w:rsidRDefault="004C22F9" w:rsidP="00B379D4">
            <w:pPr>
              <w:jc w:val="center"/>
              <w:rPr>
                <w:sz w:val="20"/>
                <w:szCs w:val="20"/>
                <w:lang w:eastAsia="en-AU"/>
              </w:rPr>
            </w:pPr>
            <w:r w:rsidRPr="004C22F9">
              <w:rPr>
                <w:sz w:val="20"/>
                <w:szCs w:val="20"/>
                <w:lang w:eastAsia="en-AU"/>
              </w:rPr>
              <w:t>4.557</w:t>
            </w:r>
          </w:p>
        </w:tc>
        <w:tc>
          <w:tcPr>
            <w:tcW w:w="1486" w:type="dxa"/>
            <w:noWrap/>
            <w:hideMark/>
          </w:tcPr>
          <w:p w14:paraId="48F10DEC" w14:textId="77777777" w:rsidR="004C22F9" w:rsidRPr="004C22F9" w:rsidRDefault="004C22F9" w:rsidP="00B379D4">
            <w:pPr>
              <w:jc w:val="center"/>
              <w:rPr>
                <w:sz w:val="20"/>
                <w:szCs w:val="20"/>
                <w:lang w:eastAsia="en-AU"/>
              </w:rPr>
            </w:pPr>
            <w:r w:rsidRPr="004C22F9">
              <w:rPr>
                <w:sz w:val="20"/>
                <w:szCs w:val="20"/>
                <w:lang w:eastAsia="en-AU"/>
              </w:rPr>
              <w:t>3.538</w:t>
            </w:r>
          </w:p>
        </w:tc>
      </w:tr>
      <w:tr w:rsidR="004C22F9" w:rsidRPr="004959D9" w14:paraId="19165BA7" w14:textId="77777777" w:rsidTr="00DE02DB">
        <w:trPr>
          <w:trHeight w:val="288"/>
        </w:trPr>
        <w:tc>
          <w:tcPr>
            <w:tcW w:w="988" w:type="dxa"/>
            <w:noWrap/>
            <w:hideMark/>
          </w:tcPr>
          <w:p w14:paraId="116B1790" w14:textId="77777777" w:rsidR="004C22F9" w:rsidRPr="004C22F9" w:rsidRDefault="004C22F9" w:rsidP="004C22F9">
            <w:pPr>
              <w:rPr>
                <w:sz w:val="20"/>
                <w:szCs w:val="20"/>
                <w:lang w:eastAsia="en-AU"/>
              </w:rPr>
            </w:pPr>
            <w:r w:rsidRPr="004C22F9">
              <w:rPr>
                <w:sz w:val="20"/>
                <w:szCs w:val="20"/>
                <w:lang w:eastAsia="en-AU"/>
              </w:rPr>
              <w:t>I20B</w:t>
            </w:r>
          </w:p>
        </w:tc>
        <w:tc>
          <w:tcPr>
            <w:tcW w:w="5953" w:type="dxa"/>
            <w:noWrap/>
            <w:hideMark/>
          </w:tcPr>
          <w:p w14:paraId="5473A389" w14:textId="77777777" w:rsidR="004C22F9" w:rsidRPr="004C22F9" w:rsidRDefault="004C22F9" w:rsidP="004C22F9">
            <w:pPr>
              <w:rPr>
                <w:sz w:val="20"/>
                <w:szCs w:val="20"/>
                <w:lang w:eastAsia="en-AU"/>
              </w:rPr>
            </w:pPr>
            <w:r w:rsidRPr="004C22F9">
              <w:rPr>
                <w:sz w:val="20"/>
                <w:szCs w:val="20"/>
                <w:lang w:eastAsia="en-AU"/>
              </w:rPr>
              <w:t>Other Foot Interventions, Minor Complexity</w:t>
            </w:r>
          </w:p>
        </w:tc>
        <w:tc>
          <w:tcPr>
            <w:tcW w:w="1486" w:type="dxa"/>
            <w:noWrap/>
            <w:hideMark/>
          </w:tcPr>
          <w:p w14:paraId="7355AFC2" w14:textId="77777777" w:rsidR="004C22F9" w:rsidRPr="004C22F9" w:rsidRDefault="004C22F9" w:rsidP="00B379D4">
            <w:pPr>
              <w:jc w:val="center"/>
              <w:rPr>
                <w:sz w:val="20"/>
                <w:szCs w:val="20"/>
                <w:lang w:eastAsia="en-AU"/>
              </w:rPr>
            </w:pPr>
            <w:r w:rsidRPr="004C22F9">
              <w:rPr>
                <w:sz w:val="20"/>
                <w:szCs w:val="20"/>
                <w:lang w:eastAsia="en-AU"/>
              </w:rPr>
              <w:t>2.157</w:t>
            </w:r>
          </w:p>
        </w:tc>
        <w:tc>
          <w:tcPr>
            <w:tcW w:w="1486" w:type="dxa"/>
            <w:noWrap/>
            <w:hideMark/>
          </w:tcPr>
          <w:p w14:paraId="3944A262" w14:textId="77777777" w:rsidR="004C22F9" w:rsidRPr="004C22F9" w:rsidRDefault="004C22F9" w:rsidP="00B379D4">
            <w:pPr>
              <w:jc w:val="center"/>
              <w:rPr>
                <w:sz w:val="20"/>
                <w:szCs w:val="20"/>
                <w:lang w:eastAsia="en-AU"/>
              </w:rPr>
            </w:pPr>
            <w:r w:rsidRPr="004C22F9">
              <w:rPr>
                <w:sz w:val="20"/>
                <w:szCs w:val="20"/>
                <w:lang w:eastAsia="en-AU"/>
              </w:rPr>
              <w:t>1.663</w:t>
            </w:r>
          </w:p>
        </w:tc>
      </w:tr>
      <w:tr w:rsidR="004C22F9" w:rsidRPr="004959D9" w14:paraId="665FD259" w14:textId="77777777" w:rsidTr="00DE02DB">
        <w:trPr>
          <w:trHeight w:val="288"/>
        </w:trPr>
        <w:tc>
          <w:tcPr>
            <w:tcW w:w="988" w:type="dxa"/>
            <w:noWrap/>
            <w:hideMark/>
          </w:tcPr>
          <w:p w14:paraId="09C6C52D" w14:textId="77777777" w:rsidR="004C22F9" w:rsidRPr="004C22F9" w:rsidRDefault="004C22F9" w:rsidP="004C22F9">
            <w:pPr>
              <w:rPr>
                <w:sz w:val="20"/>
                <w:szCs w:val="20"/>
                <w:lang w:eastAsia="en-AU"/>
              </w:rPr>
            </w:pPr>
            <w:r w:rsidRPr="004C22F9">
              <w:rPr>
                <w:sz w:val="20"/>
                <w:szCs w:val="20"/>
                <w:lang w:eastAsia="en-AU"/>
              </w:rPr>
              <w:t>I21A</w:t>
            </w:r>
          </w:p>
        </w:tc>
        <w:tc>
          <w:tcPr>
            <w:tcW w:w="5953" w:type="dxa"/>
            <w:noWrap/>
            <w:hideMark/>
          </w:tcPr>
          <w:p w14:paraId="298708F8" w14:textId="77777777" w:rsidR="004C22F9" w:rsidRPr="004C22F9" w:rsidRDefault="004C22F9" w:rsidP="004C22F9">
            <w:pPr>
              <w:rPr>
                <w:sz w:val="20"/>
                <w:szCs w:val="20"/>
                <w:lang w:eastAsia="en-AU"/>
              </w:rPr>
            </w:pPr>
            <w:r w:rsidRPr="004C22F9">
              <w:rPr>
                <w:sz w:val="20"/>
                <w:szCs w:val="20"/>
                <w:lang w:eastAsia="en-AU"/>
              </w:rPr>
              <w:t>Local Excision and Removal of Internal Fixation Devices of Hip and Femur, Major Complexity</w:t>
            </w:r>
          </w:p>
        </w:tc>
        <w:tc>
          <w:tcPr>
            <w:tcW w:w="1486" w:type="dxa"/>
            <w:noWrap/>
            <w:hideMark/>
          </w:tcPr>
          <w:p w14:paraId="3C6FDFB8" w14:textId="77777777" w:rsidR="004C22F9" w:rsidRPr="004C22F9" w:rsidRDefault="004C22F9" w:rsidP="00B379D4">
            <w:pPr>
              <w:jc w:val="center"/>
              <w:rPr>
                <w:sz w:val="20"/>
                <w:szCs w:val="20"/>
                <w:lang w:eastAsia="en-AU"/>
              </w:rPr>
            </w:pPr>
            <w:r w:rsidRPr="004C22F9">
              <w:rPr>
                <w:sz w:val="20"/>
                <w:szCs w:val="20"/>
                <w:lang w:eastAsia="en-AU"/>
              </w:rPr>
              <w:t>3.197</w:t>
            </w:r>
          </w:p>
        </w:tc>
        <w:tc>
          <w:tcPr>
            <w:tcW w:w="1486" w:type="dxa"/>
            <w:noWrap/>
            <w:hideMark/>
          </w:tcPr>
          <w:p w14:paraId="2AE67694" w14:textId="77777777" w:rsidR="004C22F9" w:rsidRPr="004C22F9" w:rsidRDefault="004C22F9" w:rsidP="00B379D4">
            <w:pPr>
              <w:jc w:val="center"/>
              <w:rPr>
                <w:sz w:val="20"/>
                <w:szCs w:val="20"/>
                <w:lang w:eastAsia="en-AU"/>
              </w:rPr>
            </w:pPr>
            <w:r w:rsidRPr="004C22F9">
              <w:rPr>
                <w:sz w:val="20"/>
                <w:szCs w:val="20"/>
                <w:lang w:eastAsia="en-AU"/>
              </w:rPr>
              <w:t>3.265</w:t>
            </w:r>
          </w:p>
        </w:tc>
      </w:tr>
      <w:tr w:rsidR="004C22F9" w:rsidRPr="004959D9" w14:paraId="4C722EB2" w14:textId="77777777" w:rsidTr="00DE02DB">
        <w:trPr>
          <w:trHeight w:val="288"/>
        </w:trPr>
        <w:tc>
          <w:tcPr>
            <w:tcW w:w="988" w:type="dxa"/>
            <w:noWrap/>
            <w:hideMark/>
          </w:tcPr>
          <w:p w14:paraId="05157E39" w14:textId="77777777" w:rsidR="004C22F9" w:rsidRPr="004C22F9" w:rsidRDefault="004C22F9" w:rsidP="004C22F9">
            <w:pPr>
              <w:rPr>
                <w:sz w:val="20"/>
                <w:szCs w:val="20"/>
                <w:lang w:eastAsia="en-AU"/>
              </w:rPr>
            </w:pPr>
            <w:r w:rsidRPr="004C22F9">
              <w:rPr>
                <w:sz w:val="20"/>
                <w:szCs w:val="20"/>
                <w:lang w:eastAsia="en-AU"/>
              </w:rPr>
              <w:t>I21B</w:t>
            </w:r>
          </w:p>
        </w:tc>
        <w:tc>
          <w:tcPr>
            <w:tcW w:w="5953" w:type="dxa"/>
            <w:noWrap/>
            <w:hideMark/>
          </w:tcPr>
          <w:p w14:paraId="2497F4AD" w14:textId="77777777" w:rsidR="004C22F9" w:rsidRPr="004C22F9" w:rsidRDefault="004C22F9" w:rsidP="004C22F9">
            <w:pPr>
              <w:rPr>
                <w:sz w:val="20"/>
                <w:szCs w:val="20"/>
                <w:lang w:eastAsia="en-AU"/>
              </w:rPr>
            </w:pPr>
            <w:r w:rsidRPr="004C22F9">
              <w:rPr>
                <w:sz w:val="20"/>
                <w:szCs w:val="20"/>
                <w:lang w:eastAsia="en-AU"/>
              </w:rPr>
              <w:t>Local Excision and Removal of Internal Fixation Devices of Hip and Femur, Minor Complexity</w:t>
            </w:r>
          </w:p>
        </w:tc>
        <w:tc>
          <w:tcPr>
            <w:tcW w:w="1486" w:type="dxa"/>
            <w:noWrap/>
            <w:hideMark/>
          </w:tcPr>
          <w:p w14:paraId="74924B83" w14:textId="77777777" w:rsidR="004C22F9" w:rsidRPr="004C22F9" w:rsidRDefault="004C22F9" w:rsidP="00B379D4">
            <w:pPr>
              <w:jc w:val="center"/>
              <w:rPr>
                <w:sz w:val="20"/>
                <w:szCs w:val="20"/>
                <w:lang w:eastAsia="en-AU"/>
              </w:rPr>
            </w:pPr>
            <w:r w:rsidRPr="004C22F9">
              <w:rPr>
                <w:sz w:val="20"/>
                <w:szCs w:val="20"/>
                <w:lang w:eastAsia="en-AU"/>
              </w:rPr>
              <w:t>1.73</w:t>
            </w:r>
          </w:p>
        </w:tc>
        <w:tc>
          <w:tcPr>
            <w:tcW w:w="1486" w:type="dxa"/>
            <w:noWrap/>
            <w:hideMark/>
          </w:tcPr>
          <w:p w14:paraId="2B67E969" w14:textId="77777777" w:rsidR="004C22F9" w:rsidRPr="004C22F9" w:rsidRDefault="004C22F9" w:rsidP="00B379D4">
            <w:pPr>
              <w:jc w:val="center"/>
              <w:rPr>
                <w:sz w:val="20"/>
                <w:szCs w:val="20"/>
                <w:lang w:eastAsia="en-AU"/>
              </w:rPr>
            </w:pPr>
            <w:r w:rsidRPr="004C22F9">
              <w:rPr>
                <w:sz w:val="20"/>
                <w:szCs w:val="20"/>
                <w:lang w:eastAsia="en-AU"/>
              </w:rPr>
              <w:t>1.394</w:t>
            </w:r>
          </w:p>
        </w:tc>
      </w:tr>
      <w:tr w:rsidR="004C22F9" w:rsidRPr="004959D9" w14:paraId="3832C3A5" w14:textId="77777777" w:rsidTr="00DE02DB">
        <w:trPr>
          <w:trHeight w:val="288"/>
        </w:trPr>
        <w:tc>
          <w:tcPr>
            <w:tcW w:w="988" w:type="dxa"/>
            <w:noWrap/>
            <w:hideMark/>
          </w:tcPr>
          <w:p w14:paraId="53763C6D" w14:textId="77777777" w:rsidR="004C22F9" w:rsidRPr="004C22F9" w:rsidRDefault="004C22F9" w:rsidP="004C22F9">
            <w:pPr>
              <w:rPr>
                <w:sz w:val="20"/>
                <w:szCs w:val="20"/>
                <w:lang w:eastAsia="en-AU"/>
              </w:rPr>
            </w:pPr>
            <w:r w:rsidRPr="004C22F9">
              <w:rPr>
                <w:sz w:val="20"/>
                <w:szCs w:val="20"/>
                <w:lang w:eastAsia="en-AU"/>
              </w:rPr>
              <w:t>I23A</w:t>
            </w:r>
          </w:p>
        </w:tc>
        <w:tc>
          <w:tcPr>
            <w:tcW w:w="5953" w:type="dxa"/>
            <w:noWrap/>
            <w:hideMark/>
          </w:tcPr>
          <w:p w14:paraId="79F912A9" w14:textId="77777777" w:rsidR="004C22F9" w:rsidRPr="004C22F9" w:rsidRDefault="004C22F9" w:rsidP="004C22F9">
            <w:pPr>
              <w:rPr>
                <w:sz w:val="20"/>
                <w:szCs w:val="20"/>
                <w:lang w:eastAsia="en-AU"/>
              </w:rPr>
            </w:pPr>
            <w:r w:rsidRPr="004C22F9">
              <w:rPr>
                <w:sz w:val="20"/>
                <w:szCs w:val="20"/>
                <w:lang w:eastAsia="en-AU"/>
              </w:rPr>
              <w:t>Local Excision and Removal of Internal Fixation Devices, Excluding Hip and Femur, Major Complexity</w:t>
            </w:r>
          </w:p>
        </w:tc>
        <w:tc>
          <w:tcPr>
            <w:tcW w:w="1486" w:type="dxa"/>
            <w:noWrap/>
            <w:hideMark/>
          </w:tcPr>
          <w:p w14:paraId="634DE144" w14:textId="77777777" w:rsidR="004C22F9" w:rsidRPr="004C22F9" w:rsidRDefault="004C22F9" w:rsidP="00B379D4">
            <w:pPr>
              <w:jc w:val="center"/>
              <w:rPr>
                <w:sz w:val="20"/>
                <w:szCs w:val="20"/>
                <w:lang w:eastAsia="en-AU"/>
              </w:rPr>
            </w:pPr>
            <w:r w:rsidRPr="004C22F9">
              <w:rPr>
                <w:sz w:val="20"/>
                <w:szCs w:val="20"/>
                <w:lang w:eastAsia="en-AU"/>
              </w:rPr>
              <w:t>1.315</w:t>
            </w:r>
          </w:p>
        </w:tc>
        <w:tc>
          <w:tcPr>
            <w:tcW w:w="1486" w:type="dxa"/>
            <w:noWrap/>
            <w:hideMark/>
          </w:tcPr>
          <w:p w14:paraId="3DC7E1EB" w14:textId="77777777" w:rsidR="004C22F9" w:rsidRPr="004C22F9" w:rsidRDefault="004C22F9" w:rsidP="00B379D4">
            <w:pPr>
              <w:jc w:val="center"/>
              <w:rPr>
                <w:sz w:val="20"/>
                <w:szCs w:val="20"/>
                <w:lang w:eastAsia="en-AU"/>
              </w:rPr>
            </w:pPr>
            <w:r w:rsidRPr="004C22F9">
              <w:rPr>
                <w:sz w:val="20"/>
                <w:szCs w:val="20"/>
                <w:lang w:eastAsia="en-AU"/>
              </w:rPr>
              <w:t>1.133</w:t>
            </w:r>
          </w:p>
        </w:tc>
      </w:tr>
      <w:tr w:rsidR="004C22F9" w:rsidRPr="004959D9" w14:paraId="3235AB31" w14:textId="77777777" w:rsidTr="00DE02DB">
        <w:trPr>
          <w:trHeight w:val="288"/>
        </w:trPr>
        <w:tc>
          <w:tcPr>
            <w:tcW w:w="988" w:type="dxa"/>
            <w:noWrap/>
            <w:hideMark/>
          </w:tcPr>
          <w:p w14:paraId="0E887187" w14:textId="77777777" w:rsidR="004C22F9" w:rsidRPr="004C22F9" w:rsidRDefault="004C22F9" w:rsidP="004C22F9">
            <w:pPr>
              <w:rPr>
                <w:sz w:val="20"/>
                <w:szCs w:val="20"/>
                <w:lang w:eastAsia="en-AU"/>
              </w:rPr>
            </w:pPr>
            <w:r w:rsidRPr="004C22F9">
              <w:rPr>
                <w:sz w:val="20"/>
                <w:szCs w:val="20"/>
                <w:lang w:eastAsia="en-AU"/>
              </w:rPr>
              <w:t>I23B</w:t>
            </w:r>
          </w:p>
        </w:tc>
        <w:tc>
          <w:tcPr>
            <w:tcW w:w="5953" w:type="dxa"/>
            <w:noWrap/>
            <w:hideMark/>
          </w:tcPr>
          <w:p w14:paraId="237800B1" w14:textId="77777777" w:rsidR="004C22F9" w:rsidRPr="004C22F9" w:rsidRDefault="004C22F9" w:rsidP="004C22F9">
            <w:pPr>
              <w:rPr>
                <w:sz w:val="20"/>
                <w:szCs w:val="20"/>
                <w:lang w:eastAsia="en-AU"/>
              </w:rPr>
            </w:pPr>
            <w:r w:rsidRPr="004C22F9">
              <w:rPr>
                <w:sz w:val="20"/>
                <w:szCs w:val="20"/>
                <w:lang w:eastAsia="en-AU"/>
              </w:rPr>
              <w:t>Local Excision and Removal of Internal Fixation Devices, Excluding Hip and Femur, Minor Complexity</w:t>
            </w:r>
          </w:p>
        </w:tc>
        <w:tc>
          <w:tcPr>
            <w:tcW w:w="1486" w:type="dxa"/>
            <w:noWrap/>
            <w:hideMark/>
          </w:tcPr>
          <w:p w14:paraId="4DBF4610" w14:textId="77777777" w:rsidR="004C22F9" w:rsidRPr="004C22F9" w:rsidRDefault="004C22F9" w:rsidP="00B379D4">
            <w:pPr>
              <w:jc w:val="center"/>
              <w:rPr>
                <w:sz w:val="20"/>
                <w:szCs w:val="20"/>
                <w:lang w:eastAsia="en-AU"/>
              </w:rPr>
            </w:pPr>
            <w:r w:rsidRPr="004C22F9">
              <w:rPr>
                <w:sz w:val="20"/>
                <w:szCs w:val="20"/>
                <w:lang w:eastAsia="en-AU"/>
              </w:rPr>
              <w:t>0.768</w:t>
            </w:r>
          </w:p>
        </w:tc>
        <w:tc>
          <w:tcPr>
            <w:tcW w:w="1486" w:type="dxa"/>
            <w:noWrap/>
            <w:hideMark/>
          </w:tcPr>
          <w:p w14:paraId="3DEFC3C1" w14:textId="77777777" w:rsidR="004C22F9" w:rsidRPr="004C22F9" w:rsidRDefault="004C22F9" w:rsidP="00B379D4">
            <w:pPr>
              <w:jc w:val="center"/>
              <w:rPr>
                <w:sz w:val="20"/>
                <w:szCs w:val="20"/>
                <w:lang w:eastAsia="en-AU"/>
              </w:rPr>
            </w:pPr>
            <w:r w:rsidRPr="004C22F9">
              <w:rPr>
                <w:sz w:val="20"/>
                <w:szCs w:val="20"/>
                <w:lang w:eastAsia="en-AU"/>
              </w:rPr>
              <w:t>0.634</w:t>
            </w:r>
          </w:p>
        </w:tc>
      </w:tr>
      <w:tr w:rsidR="004C22F9" w:rsidRPr="004959D9" w14:paraId="15FF1B32" w14:textId="77777777" w:rsidTr="00DE02DB">
        <w:trPr>
          <w:trHeight w:val="288"/>
        </w:trPr>
        <w:tc>
          <w:tcPr>
            <w:tcW w:w="988" w:type="dxa"/>
            <w:noWrap/>
            <w:hideMark/>
          </w:tcPr>
          <w:p w14:paraId="4FF535BD" w14:textId="77777777" w:rsidR="004C22F9" w:rsidRPr="004C22F9" w:rsidRDefault="004C22F9" w:rsidP="004C22F9">
            <w:pPr>
              <w:rPr>
                <w:sz w:val="20"/>
                <w:szCs w:val="20"/>
                <w:lang w:eastAsia="en-AU"/>
              </w:rPr>
            </w:pPr>
            <w:r w:rsidRPr="004C22F9">
              <w:rPr>
                <w:sz w:val="20"/>
                <w:szCs w:val="20"/>
                <w:lang w:eastAsia="en-AU"/>
              </w:rPr>
              <w:t>I24A</w:t>
            </w:r>
          </w:p>
        </w:tc>
        <w:tc>
          <w:tcPr>
            <w:tcW w:w="5953" w:type="dxa"/>
            <w:noWrap/>
            <w:hideMark/>
          </w:tcPr>
          <w:p w14:paraId="0D1B83AE" w14:textId="77777777" w:rsidR="004C22F9" w:rsidRPr="004C22F9" w:rsidRDefault="004C22F9" w:rsidP="004C22F9">
            <w:pPr>
              <w:rPr>
                <w:sz w:val="20"/>
                <w:szCs w:val="20"/>
                <w:lang w:eastAsia="en-AU"/>
              </w:rPr>
            </w:pPr>
            <w:r w:rsidRPr="004C22F9">
              <w:rPr>
                <w:sz w:val="20"/>
                <w:szCs w:val="20"/>
                <w:lang w:eastAsia="en-AU"/>
              </w:rPr>
              <w:t>Arthroscopy, Major Complexity</w:t>
            </w:r>
          </w:p>
        </w:tc>
        <w:tc>
          <w:tcPr>
            <w:tcW w:w="1486" w:type="dxa"/>
            <w:noWrap/>
            <w:hideMark/>
          </w:tcPr>
          <w:p w14:paraId="739772E3" w14:textId="77777777" w:rsidR="004C22F9" w:rsidRPr="004C22F9" w:rsidRDefault="004C22F9" w:rsidP="00B379D4">
            <w:pPr>
              <w:jc w:val="center"/>
              <w:rPr>
                <w:sz w:val="20"/>
                <w:szCs w:val="20"/>
                <w:lang w:eastAsia="en-AU"/>
              </w:rPr>
            </w:pPr>
            <w:r w:rsidRPr="004C22F9">
              <w:rPr>
                <w:sz w:val="20"/>
                <w:szCs w:val="20"/>
                <w:lang w:eastAsia="en-AU"/>
              </w:rPr>
              <w:t>1.499</w:t>
            </w:r>
          </w:p>
        </w:tc>
        <w:tc>
          <w:tcPr>
            <w:tcW w:w="1486" w:type="dxa"/>
            <w:noWrap/>
            <w:hideMark/>
          </w:tcPr>
          <w:p w14:paraId="141F7603" w14:textId="77777777" w:rsidR="004C22F9" w:rsidRPr="004C22F9" w:rsidRDefault="004C22F9" w:rsidP="00B379D4">
            <w:pPr>
              <w:jc w:val="center"/>
              <w:rPr>
                <w:sz w:val="20"/>
                <w:szCs w:val="20"/>
                <w:lang w:eastAsia="en-AU"/>
              </w:rPr>
            </w:pPr>
            <w:r w:rsidRPr="004C22F9">
              <w:rPr>
                <w:sz w:val="20"/>
                <w:szCs w:val="20"/>
                <w:lang w:eastAsia="en-AU"/>
              </w:rPr>
              <w:t>2.54</w:t>
            </w:r>
          </w:p>
        </w:tc>
      </w:tr>
      <w:tr w:rsidR="004C22F9" w:rsidRPr="004959D9" w14:paraId="44450307" w14:textId="77777777" w:rsidTr="00DE02DB">
        <w:trPr>
          <w:trHeight w:val="288"/>
        </w:trPr>
        <w:tc>
          <w:tcPr>
            <w:tcW w:w="988" w:type="dxa"/>
            <w:noWrap/>
            <w:hideMark/>
          </w:tcPr>
          <w:p w14:paraId="76C3194A" w14:textId="77777777" w:rsidR="004C22F9" w:rsidRPr="004C22F9" w:rsidRDefault="004C22F9" w:rsidP="004C22F9">
            <w:pPr>
              <w:rPr>
                <w:sz w:val="20"/>
                <w:szCs w:val="20"/>
                <w:lang w:eastAsia="en-AU"/>
              </w:rPr>
            </w:pPr>
            <w:r w:rsidRPr="004C22F9">
              <w:rPr>
                <w:sz w:val="20"/>
                <w:szCs w:val="20"/>
                <w:lang w:eastAsia="en-AU"/>
              </w:rPr>
              <w:t>I24B</w:t>
            </w:r>
          </w:p>
        </w:tc>
        <w:tc>
          <w:tcPr>
            <w:tcW w:w="5953" w:type="dxa"/>
            <w:noWrap/>
            <w:hideMark/>
          </w:tcPr>
          <w:p w14:paraId="35AE1AB4" w14:textId="77777777" w:rsidR="004C22F9" w:rsidRPr="004C22F9" w:rsidRDefault="004C22F9" w:rsidP="004C22F9">
            <w:pPr>
              <w:rPr>
                <w:sz w:val="20"/>
                <w:szCs w:val="20"/>
                <w:lang w:eastAsia="en-AU"/>
              </w:rPr>
            </w:pPr>
            <w:r w:rsidRPr="004C22F9">
              <w:rPr>
                <w:sz w:val="20"/>
                <w:szCs w:val="20"/>
                <w:lang w:eastAsia="en-AU"/>
              </w:rPr>
              <w:t>Arthroscopy, Minor Complexity</w:t>
            </w:r>
          </w:p>
        </w:tc>
        <w:tc>
          <w:tcPr>
            <w:tcW w:w="1486" w:type="dxa"/>
            <w:noWrap/>
            <w:hideMark/>
          </w:tcPr>
          <w:p w14:paraId="734337BD" w14:textId="77777777" w:rsidR="004C22F9" w:rsidRPr="004C22F9" w:rsidRDefault="004C22F9" w:rsidP="00B379D4">
            <w:pPr>
              <w:jc w:val="center"/>
              <w:rPr>
                <w:sz w:val="20"/>
                <w:szCs w:val="20"/>
                <w:lang w:eastAsia="en-AU"/>
              </w:rPr>
            </w:pPr>
            <w:r w:rsidRPr="004C22F9">
              <w:rPr>
                <w:sz w:val="20"/>
                <w:szCs w:val="20"/>
                <w:lang w:eastAsia="en-AU"/>
              </w:rPr>
              <w:t>0.757</w:t>
            </w:r>
          </w:p>
        </w:tc>
        <w:tc>
          <w:tcPr>
            <w:tcW w:w="1486" w:type="dxa"/>
            <w:noWrap/>
            <w:hideMark/>
          </w:tcPr>
          <w:p w14:paraId="74BE5162" w14:textId="77777777" w:rsidR="004C22F9" w:rsidRPr="004C22F9" w:rsidRDefault="004C22F9" w:rsidP="00B379D4">
            <w:pPr>
              <w:jc w:val="center"/>
              <w:rPr>
                <w:sz w:val="20"/>
                <w:szCs w:val="20"/>
                <w:lang w:eastAsia="en-AU"/>
              </w:rPr>
            </w:pPr>
            <w:r w:rsidRPr="004C22F9">
              <w:rPr>
                <w:sz w:val="20"/>
                <w:szCs w:val="20"/>
                <w:lang w:eastAsia="en-AU"/>
              </w:rPr>
              <w:t>1.557</w:t>
            </w:r>
          </w:p>
        </w:tc>
      </w:tr>
      <w:tr w:rsidR="004C22F9" w:rsidRPr="004959D9" w14:paraId="71B9D744" w14:textId="77777777" w:rsidTr="00DE02DB">
        <w:trPr>
          <w:trHeight w:val="288"/>
        </w:trPr>
        <w:tc>
          <w:tcPr>
            <w:tcW w:w="988" w:type="dxa"/>
            <w:noWrap/>
            <w:hideMark/>
          </w:tcPr>
          <w:p w14:paraId="26920913" w14:textId="77777777" w:rsidR="004C22F9" w:rsidRPr="004C22F9" w:rsidRDefault="004C22F9" w:rsidP="004C22F9">
            <w:pPr>
              <w:rPr>
                <w:sz w:val="20"/>
                <w:szCs w:val="20"/>
                <w:lang w:eastAsia="en-AU"/>
              </w:rPr>
            </w:pPr>
            <w:r w:rsidRPr="004C22F9">
              <w:rPr>
                <w:sz w:val="20"/>
                <w:szCs w:val="20"/>
                <w:lang w:eastAsia="en-AU"/>
              </w:rPr>
              <w:t>I25A</w:t>
            </w:r>
          </w:p>
        </w:tc>
        <w:tc>
          <w:tcPr>
            <w:tcW w:w="5953" w:type="dxa"/>
            <w:noWrap/>
            <w:hideMark/>
          </w:tcPr>
          <w:p w14:paraId="4B72D619" w14:textId="77777777" w:rsidR="004C22F9" w:rsidRPr="004C22F9" w:rsidRDefault="004C22F9" w:rsidP="004C22F9">
            <w:pPr>
              <w:rPr>
                <w:sz w:val="20"/>
                <w:szCs w:val="20"/>
                <w:lang w:eastAsia="en-AU"/>
              </w:rPr>
            </w:pPr>
            <w:r w:rsidRPr="004C22F9">
              <w:rPr>
                <w:sz w:val="20"/>
                <w:szCs w:val="20"/>
                <w:lang w:eastAsia="en-AU"/>
              </w:rPr>
              <w:t>Bone and Joint Diagnostic Interventions Including Biopsy, Major Complexity</w:t>
            </w:r>
          </w:p>
        </w:tc>
        <w:tc>
          <w:tcPr>
            <w:tcW w:w="1486" w:type="dxa"/>
            <w:noWrap/>
            <w:hideMark/>
          </w:tcPr>
          <w:p w14:paraId="0F8C5FC4" w14:textId="77777777" w:rsidR="004C22F9" w:rsidRPr="004C22F9" w:rsidRDefault="004C22F9" w:rsidP="00B379D4">
            <w:pPr>
              <w:jc w:val="center"/>
              <w:rPr>
                <w:sz w:val="20"/>
                <w:szCs w:val="20"/>
                <w:lang w:eastAsia="en-AU"/>
              </w:rPr>
            </w:pPr>
            <w:r w:rsidRPr="004C22F9">
              <w:rPr>
                <w:sz w:val="20"/>
                <w:szCs w:val="20"/>
                <w:lang w:eastAsia="en-AU"/>
              </w:rPr>
              <w:t>3.264</w:t>
            </w:r>
          </w:p>
        </w:tc>
        <w:tc>
          <w:tcPr>
            <w:tcW w:w="1486" w:type="dxa"/>
            <w:noWrap/>
            <w:hideMark/>
          </w:tcPr>
          <w:p w14:paraId="17429E26" w14:textId="77777777" w:rsidR="004C22F9" w:rsidRPr="004C22F9" w:rsidRDefault="004C22F9" w:rsidP="00B379D4">
            <w:pPr>
              <w:jc w:val="center"/>
              <w:rPr>
                <w:sz w:val="20"/>
                <w:szCs w:val="20"/>
                <w:lang w:eastAsia="en-AU"/>
              </w:rPr>
            </w:pPr>
            <w:r w:rsidRPr="004C22F9">
              <w:rPr>
                <w:sz w:val="20"/>
                <w:szCs w:val="20"/>
                <w:lang w:eastAsia="en-AU"/>
              </w:rPr>
              <w:t>3.543</w:t>
            </w:r>
          </w:p>
        </w:tc>
      </w:tr>
      <w:tr w:rsidR="004C22F9" w:rsidRPr="004959D9" w14:paraId="52D0444F" w14:textId="77777777" w:rsidTr="00DE02DB">
        <w:trPr>
          <w:trHeight w:val="288"/>
        </w:trPr>
        <w:tc>
          <w:tcPr>
            <w:tcW w:w="988" w:type="dxa"/>
            <w:noWrap/>
            <w:hideMark/>
          </w:tcPr>
          <w:p w14:paraId="01844624" w14:textId="77777777" w:rsidR="004C22F9" w:rsidRPr="004C22F9" w:rsidRDefault="004C22F9" w:rsidP="004C22F9">
            <w:pPr>
              <w:rPr>
                <w:sz w:val="20"/>
                <w:szCs w:val="20"/>
                <w:lang w:eastAsia="en-AU"/>
              </w:rPr>
            </w:pPr>
            <w:r w:rsidRPr="004C22F9">
              <w:rPr>
                <w:sz w:val="20"/>
                <w:szCs w:val="20"/>
                <w:lang w:eastAsia="en-AU"/>
              </w:rPr>
              <w:t>I25B</w:t>
            </w:r>
          </w:p>
        </w:tc>
        <w:tc>
          <w:tcPr>
            <w:tcW w:w="5953" w:type="dxa"/>
            <w:noWrap/>
            <w:hideMark/>
          </w:tcPr>
          <w:p w14:paraId="4A837F10" w14:textId="77777777" w:rsidR="004C22F9" w:rsidRPr="004C22F9" w:rsidRDefault="004C22F9" w:rsidP="004C22F9">
            <w:pPr>
              <w:rPr>
                <w:sz w:val="20"/>
                <w:szCs w:val="20"/>
                <w:lang w:eastAsia="en-AU"/>
              </w:rPr>
            </w:pPr>
            <w:r w:rsidRPr="004C22F9">
              <w:rPr>
                <w:sz w:val="20"/>
                <w:szCs w:val="20"/>
                <w:lang w:eastAsia="en-AU"/>
              </w:rPr>
              <w:t>Bone and Joint Diagnostic Interventions Including Biopsy, Minor Complexity</w:t>
            </w:r>
          </w:p>
        </w:tc>
        <w:tc>
          <w:tcPr>
            <w:tcW w:w="1486" w:type="dxa"/>
            <w:noWrap/>
            <w:hideMark/>
          </w:tcPr>
          <w:p w14:paraId="31AE5431" w14:textId="77777777" w:rsidR="004C22F9" w:rsidRPr="004C22F9" w:rsidRDefault="004C22F9" w:rsidP="00B379D4">
            <w:pPr>
              <w:jc w:val="center"/>
              <w:rPr>
                <w:sz w:val="20"/>
                <w:szCs w:val="20"/>
                <w:lang w:eastAsia="en-AU"/>
              </w:rPr>
            </w:pPr>
            <w:r w:rsidRPr="004C22F9">
              <w:rPr>
                <w:sz w:val="20"/>
                <w:szCs w:val="20"/>
                <w:lang w:eastAsia="en-AU"/>
              </w:rPr>
              <w:t>1.001</w:t>
            </w:r>
          </w:p>
        </w:tc>
        <w:tc>
          <w:tcPr>
            <w:tcW w:w="1486" w:type="dxa"/>
            <w:noWrap/>
            <w:hideMark/>
          </w:tcPr>
          <w:p w14:paraId="07E0B6C4" w14:textId="77777777" w:rsidR="004C22F9" w:rsidRPr="004C22F9" w:rsidRDefault="004C22F9" w:rsidP="00B379D4">
            <w:pPr>
              <w:jc w:val="center"/>
              <w:rPr>
                <w:sz w:val="20"/>
                <w:szCs w:val="20"/>
                <w:lang w:eastAsia="en-AU"/>
              </w:rPr>
            </w:pPr>
            <w:r w:rsidRPr="004C22F9">
              <w:rPr>
                <w:sz w:val="20"/>
                <w:szCs w:val="20"/>
                <w:lang w:eastAsia="en-AU"/>
              </w:rPr>
              <w:t>0.782</w:t>
            </w:r>
          </w:p>
        </w:tc>
      </w:tr>
      <w:tr w:rsidR="004C22F9" w:rsidRPr="004959D9" w14:paraId="48C54794" w14:textId="77777777" w:rsidTr="00DE02DB">
        <w:trPr>
          <w:trHeight w:val="288"/>
        </w:trPr>
        <w:tc>
          <w:tcPr>
            <w:tcW w:w="988" w:type="dxa"/>
            <w:noWrap/>
            <w:hideMark/>
          </w:tcPr>
          <w:p w14:paraId="1AD97301" w14:textId="77777777" w:rsidR="004C22F9" w:rsidRPr="004C22F9" w:rsidRDefault="004C22F9" w:rsidP="004C22F9">
            <w:pPr>
              <w:rPr>
                <w:sz w:val="20"/>
                <w:szCs w:val="20"/>
                <w:lang w:eastAsia="en-AU"/>
              </w:rPr>
            </w:pPr>
            <w:r w:rsidRPr="004C22F9">
              <w:rPr>
                <w:sz w:val="20"/>
                <w:szCs w:val="20"/>
                <w:lang w:eastAsia="en-AU"/>
              </w:rPr>
              <w:t>I27A</w:t>
            </w:r>
          </w:p>
        </w:tc>
        <w:tc>
          <w:tcPr>
            <w:tcW w:w="5953" w:type="dxa"/>
            <w:noWrap/>
            <w:hideMark/>
          </w:tcPr>
          <w:p w14:paraId="231D9AD9" w14:textId="77777777" w:rsidR="004C22F9" w:rsidRPr="004C22F9" w:rsidRDefault="004C22F9" w:rsidP="004C22F9">
            <w:pPr>
              <w:rPr>
                <w:sz w:val="20"/>
                <w:szCs w:val="20"/>
                <w:lang w:eastAsia="en-AU"/>
              </w:rPr>
            </w:pPr>
            <w:r w:rsidRPr="004C22F9">
              <w:rPr>
                <w:sz w:val="20"/>
                <w:szCs w:val="20"/>
                <w:lang w:eastAsia="en-AU"/>
              </w:rPr>
              <w:t>Soft Tissue Interventions, Major Complexity</w:t>
            </w:r>
          </w:p>
        </w:tc>
        <w:tc>
          <w:tcPr>
            <w:tcW w:w="1486" w:type="dxa"/>
            <w:noWrap/>
            <w:hideMark/>
          </w:tcPr>
          <w:p w14:paraId="41CA3420" w14:textId="77777777" w:rsidR="004C22F9" w:rsidRPr="004C22F9" w:rsidRDefault="004C22F9" w:rsidP="00B379D4">
            <w:pPr>
              <w:jc w:val="center"/>
              <w:rPr>
                <w:sz w:val="20"/>
                <w:szCs w:val="20"/>
                <w:lang w:eastAsia="en-AU"/>
              </w:rPr>
            </w:pPr>
            <w:r w:rsidRPr="004C22F9">
              <w:rPr>
                <w:sz w:val="20"/>
                <w:szCs w:val="20"/>
                <w:lang w:eastAsia="en-AU"/>
              </w:rPr>
              <w:t>9.921</w:t>
            </w:r>
          </w:p>
        </w:tc>
        <w:tc>
          <w:tcPr>
            <w:tcW w:w="1486" w:type="dxa"/>
            <w:noWrap/>
            <w:hideMark/>
          </w:tcPr>
          <w:p w14:paraId="053E796F" w14:textId="77777777" w:rsidR="004C22F9" w:rsidRPr="004C22F9" w:rsidRDefault="004C22F9" w:rsidP="00B379D4">
            <w:pPr>
              <w:jc w:val="center"/>
              <w:rPr>
                <w:sz w:val="20"/>
                <w:szCs w:val="20"/>
                <w:lang w:eastAsia="en-AU"/>
              </w:rPr>
            </w:pPr>
            <w:r w:rsidRPr="004C22F9">
              <w:rPr>
                <w:sz w:val="20"/>
                <w:szCs w:val="20"/>
                <w:lang w:eastAsia="en-AU"/>
              </w:rPr>
              <w:t>5.232</w:t>
            </w:r>
          </w:p>
        </w:tc>
      </w:tr>
      <w:tr w:rsidR="004C22F9" w:rsidRPr="004959D9" w14:paraId="5A1C63AF" w14:textId="77777777" w:rsidTr="00DE02DB">
        <w:trPr>
          <w:trHeight w:val="288"/>
        </w:trPr>
        <w:tc>
          <w:tcPr>
            <w:tcW w:w="988" w:type="dxa"/>
            <w:noWrap/>
            <w:hideMark/>
          </w:tcPr>
          <w:p w14:paraId="5357D1B4" w14:textId="77777777" w:rsidR="004C22F9" w:rsidRPr="004C22F9" w:rsidRDefault="004C22F9" w:rsidP="004C22F9">
            <w:pPr>
              <w:rPr>
                <w:sz w:val="20"/>
                <w:szCs w:val="20"/>
                <w:lang w:eastAsia="en-AU"/>
              </w:rPr>
            </w:pPr>
            <w:r w:rsidRPr="004C22F9">
              <w:rPr>
                <w:sz w:val="20"/>
                <w:szCs w:val="20"/>
                <w:lang w:eastAsia="en-AU"/>
              </w:rPr>
              <w:t>I27B</w:t>
            </w:r>
          </w:p>
        </w:tc>
        <w:tc>
          <w:tcPr>
            <w:tcW w:w="5953" w:type="dxa"/>
            <w:noWrap/>
            <w:hideMark/>
          </w:tcPr>
          <w:p w14:paraId="6B14D788" w14:textId="77777777" w:rsidR="004C22F9" w:rsidRPr="004C22F9" w:rsidRDefault="004C22F9" w:rsidP="004C22F9">
            <w:pPr>
              <w:rPr>
                <w:sz w:val="20"/>
                <w:szCs w:val="20"/>
                <w:lang w:eastAsia="en-AU"/>
              </w:rPr>
            </w:pPr>
            <w:r w:rsidRPr="004C22F9">
              <w:rPr>
                <w:sz w:val="20"/>
                <w:szCs w:val="20"/>
                <w:lang w:eastAsia="en-AU"/>
              </w:rPr>
              <w:t>Soft Tissue Interventions, Minor Complexity</w:t>
            </w:r>
          </w:p>
        </w:tc>
        <w:tc>
          <w:tcPr>
            <w:tcW w:w="1486" w:type="dxa"/>
            <w:noWrap/>
            <w:hideMark/>
          </w:tcPr>
          <w:p w14:paraId="199D60E3" w14:textId="77777777" w:rsidR="004C22F9" w:rsidRPr="004C22F9" w:rsidRDefault="004C22F9" w:rsidP="00B379D4">
            <w:pPr>
              <w:jc w:val="center"/>
              <w:rPr>
                <w:sz w:val="20"/>
                <w:szCs w:val="20"/>
                <w:lang w:eastAsia="en-AU"/>
              </w:rPr>
            </w:pPr>
            <w:r w:rsidRPr="004C22F9">
              <w:rPr>
                <w:sz w:val="20"/>
                <w:szCs w:val="20"/>
                <w:lang w:eastAsia="en-AU"/>
              </w:rPr>
              <w:t>1.316</w:t>
            </w:r>
          </w:p>
        </w:tc>
        <w:tc>
          <w:tcPr>
            <w:tcW w:w="1486" w:type="dxa"/>
            <w:noWrap/>
            <w:hideMark/>
          </w:tcPr>
          <w:p w14:paraId="459AAE45" w14:textId="77777777" w:rsidR="004C22F9" w:rsidRPr="004C22F9" w:rsidRDefault="004C22F9" w:rsidP="00B379D4">
            <w:pPr>
              <w:jc w:val="center"/>
              <w:rPr>
                <w:sz w:val="20"/>
                <w:szCs w:val="20"/>
                <w:lang w:eastAsia="en-AU"/>
              </w:rPr>
            </w:pPr>
            <w:r w:rsidRPr="004C22F9">
              <w:rPr>
                <w:sz w:val="20"/>
                <w:szCs w:val="20"/>
                <w:lang w:eastAsia="en-AU"/>
              </w:rPr>
              <w:t>1.378</w:t>
            </w:r>
          </w:p>
        </w:tc>
      </w:tr>
      <w:tr w:rsidR="004C22F9" w:rsidRPr="004959D9" w14:paraId="55BC5CCF" w14:textId="77777777" w:rsidTr="00DE02DB">
        <w:trPr>
          <w:trHeight w:val="288"/>
        </w:trPr>
        <w:tc>
          <w:tcPr>
            <w:tcW w:w="988" w:type="dxa"/>
            <w:noWrap/>
            <w:hideMark/>
          </w:tcPr>
          <w:p w14:paraId="0E290984" w14:textId="77777777" w:rsidR="004C22F9" w:rsidRPr="004C22F9" w:rsidRDefault="004C22F9" w:rsidP="004C22F9">
            <w:pPr>
              <w:rPr>
                <w:sz w:val="20"/>
                <w:szCs w:val="20"/>
                <w:lang w:eastAsia="en-AU"/>
              </w:rPr>
            </w:pPr>
            <w:r w:rsidRPr="004C22F9">
              <w:rPr>
                <w:sz w:val="20"/>
                <w:szCs w:val="20"/>
                <w:lang w:eastAsia="en-AU"/>
              </w:rPr>
              <w:t>I28A</w:t>
            </w:r>
          </w:p>
        </w:tc>
        <w:tc>
          <w:tcPr>
            <w:tcW w:w="5953" w:type="dxa"/>
            <w:noWrap/>
            <w:hideMark/>
          </w:tcPr>
          <w:p w14:paraId="575ED7BB" w14:textId="77777777" w:rsidR="004C22F9" w:rsidRPr="004C22F9" w:rsidRDefault="004C22F9" w:rsidP="004C22F9">
            <w:pPr>
              <w:rPr>
                <w:sz w:val="20"/>
                <w:szCs w:val="20"/>
                <w:lang w:eastAsia="en-AU"/>
              </w:rPr>
            </w:pPr>
            <w:r w:rsidRPr="004C22F9">
              <w:rPr>
                <w:sz w:val="20"/>
                <w:szCs w:val="20"/>
                <w:lang w:eastAsia="en-AU"/>
              </w:rPr>
              <w:t>Other Musculoskeletal Interventions, Major Complexity</w:t>
            </w:r>
          </w:p>
        </w:tc>
        <w:tc>
          <w:tcPr>
            <w:tcW w:w="1486" w:type="dxa"/>
            <w:noWrap/>
            <w:hideMark/>
          </w:tcPr>
          <w:p w14:paraId="6C870569" w14:textId="77777777" w:rsidR="004C22F9" w:rsidRPr="004C22F9" w:rsidRDefault="004C22F9" w:rsidP="00B379D4">
            <w:pPr>
              <w:jc w:val="center"/>
              <w:rPr>
                <w:sz w:val="20"/>
                <w:szCs w:val="20"/>
                <w:lang w:eastAsia="en-AU"/>
              </w:rPr>
            </w:pPr>
            <w:r w:rsidRPr="004C22F9">
              <w:rPr>
                <w:sz w:val="20"/>
                <w:szCs w:val="20"/>
                <w:lang w:eastAsia="en-AU"/>
              </w:rPr>
              <w:t>7.536</w:t>
            </w:r>
          </w:p>
        </w:tc>
        <w:tc>
          <w:tcPr>
            <w:tcW w:w="1486" w:type="dxa"/>
            <w:noWrap/>
            <w:hideMark/>
          </w:tcPr>
          <w:p w14:paraId="12E77D3E" w14:textId="77777777" w:rsidR="004C22F9" w:rsidRPr="004C22F9" w:rsidRDefault="004C22F9" w:rsidP="00B379D4">
            <w:pPr>
              <w:jc w:val="center"/>
              <w:rPr>
                <w:sz w:val="20"/>
                <w:szCs w:val="20"/>
                <w:lang w:eastAsia="en-AU"/>
              </w:rPr>
            </w:pPr>
            <w:r w:rsidRPr="004C22F9">
              <w:rPr>
                <w:sz w:val="20"/>
                <w:szCs w:val="20"/>
                <w:lang w:eastAsia="en-AU"/>
              </w:rPr>
              <w:t>5.348</w:t>
            </w:r>
          </w:p>
        </w:tc>
      </w:tr>
      <w:tr w:rsidR="004C22F9" w:rsidRPr="004959D9" w14:paraId="2417DBBC" w14:textId="77777777" w:rsidTr="00DE02DB">
        <w:trPr>
          <w:trHeight w:val="288"/>
        </w:trPr>
        <w:tc>
          <w:tcPr>
            <w:tcW w:w="988" w:type="dxa"/>
            <w:noWrap/>
            <w:hideMark/>
          </w:tcPr>
          <w:p w14:paraId="36414E43" w14:textId="77777777" w:rsidR="004C22F9" w:rsidRPr="004C22F9" w:rsidRDefault="004C22F9" w:rsidP="004C22F9">
            <w:pPr>
              <w:rPr>
                <w:sz w:val="20"/>
                <w:szCs w:val="20"/>
                <w:lang w:eastAsia="en-AU"/>
              </w:rPr>
            </w:pPr>
            <w:r w:rsidRPr="004C22F9">
              <w:rPr>
                <w:sz w:val="20"/>
                <w:szCs w:val="20"/>
                <w:lang w:eastAsia="en-AU"/>
              </w:rPr>
              <w:t>I28B</w:t>
            </w:r>
          </w:p>
        </w:tc>
        <w:tc>
          <w:tcPr>
            <w:tcW w:w="5953" w:type="dxa"/>
            <w:noWrap/>
            <w:hideMark/>
          </w:tcPr>
          <w:p w14:paraId="02642ABF" w14:textId="77777777" w:rsidR="004C22F9" w:rsidRPr="004C22F9" w:rsidRDefault="004C22F9" w:rsidP="004C22F9">
            <w:pPr>
              <w:rPr>
                <w:sz w:val="20"/>
                <w:szCs w:val="20"/>
                <w:lang w:eastAsia="en-AU"/>
              </w:rPr>
            </w:pPr>
            <w:r w:rsidRPr="004C22F9">
              <w:rPr>
                <w:sz w:val="20"/>
                <w:szCs w:val="20"/>
                <w:lang w:eastAsia="en-AU"/>
              </w:rPr>
              <w:t>Other Musculoskeletal Interventions, Intermediate Complexity</w:t>
            </w:r>
          </w:p>
        </w:tc>
        <w:tc>
          <w:tcPr>
            <w:tcW w:w="1486" w:type="dxa"/>
            <w:noWrap/>
            <w:hideMark/>
          </w:tcPr>
          <w:p w14:paraId="57C8A306" w14:textId="77777777" w:rsidR="004C22F9" w:rsidRPr="004C22F9" w:rsidRDefault="004C22F9" w:rsidP="00B379D4">
            <w:pPr>
              <w:jc w:val="center"/>
              <w:rPr>
                <w:sz w:val="20"/>
                <w:szCs w:val="20"/>
                <w:lang w:eastAsia="en-AU"/>
              </w:rPr>
            </w:pPr>
            <w:r w:rsidRPr="004C22F9">
              <w:rPr>
                <w:sz w:val="20"/>
                <w:szCs w:val="20"/>
                <w:lang w:eastAsia="en-AU"/>
              </w:rPr>
              <w:t>3.393</w:t>
            </w:r>
          </w:p>
        </w:tc>
        <w:tc>
          <w:tcPr>
            <w:tcW w:w="1486" w:type="dxa"/>
            <w:noWrap/>
            <w:hideMark/>
          </w:tcPr>
          <w:p w14:paraId="4722FB84" w14:textId="77777777" w:rsidR="004C22F9" w:rsidRPr="004C22F9" w:rsidRDefault="004C22F9" w:rsidP="00B379D4">
            <w:pPr>
              <w:jc w:val="center"/>
              <w:rPr>
                <w:sz w:val="20"/>
                <w:szCs w:val="20"/>
                <w:lang w:eastAsia="en-AU"/>
              </w:rPr>
            </w:pPr>
            <w:r w:rsidRPr="004C22F9">
              <w:rPr>
                <w:sz w:val="20"/>
                <w:szCs w:val="20"/>
                <w:lang w:eastAsia="en-AU"/>
              </w:rPr>
              <w:t>2.867</w:t>
            </w:r>
          </w:p>
        </w:tc>
      </w:tr>
      <w:tr w:rsidR="004C22F9" w:rsidRPr="004959D9" w14:paraId="04097D48" w14:textId="77777777" w:rsidTr="00DE02DB">
        <w:trPr>
          <w:trHeight w:val="288"/>
        </w:trPr>
        <w:tc>
          <w:tcPr>
            <w:tcW w:w="988" w:type="dxa"/>
            <w:noWrap/>
            <w:hideMark/>
          </w:tcPr>
          <w:p w14:paraId="42557A89" w14:textId="77777777" w:rsidR="004C22F9" w:rsidRPr="004C22F9" w:rsidRDefault="004C22F9" w:rsidP="004C22F9">
            <w:pPr>
              <w:rPr>
                <w:sz w:val="20"/>
                <w:szCs w:val="20"/>
                <w:lang w:eastAsia="en-AU"/>
              </w:rPr>
            </w:pPr>
            <w:r w:rsidRPr="004C22F9">
              <w:rPr>
                <w:sz w:val="20"/>
                <w:szCs w:val="20"/>
                <w:lang w:eastAsia="en-AU"/>
              </w:rPr>
              <w:t>I28C</w:t>
            </w:r>
          </w:p>
        </w:tc>
        <w:tc>
          <w:tcPr>
            <w:tcW w:w="5953" w:type="dxa"/>
            <w:noWrap/>
            <w:hideMark/>
          </w:tcPr>
          <w:p w14:paraId="644ABF4C" w14:textId="77777777" w:rsidR="004C22F9" w:rsidRPr="004C22F9" w:rsidRDefault="004C22F9" w:rsidP="004C22F9">
            <w:pPr>
              <w:rPr>
                <w:sz w:val="20"/>
                <w:szCs w:val="20"/>
                <w:lang w:eastAsia="en-AU"/>
              </w:rPr>
            </w:pPr>
            <w:r w:rsidRPr="004C22F9">
              <w:rPr>
                <w:sz w:val="20"/>
                <w:szCs w:val="20"/>
                <w:lang w:eastAsia="en-AU"/>
              </w:rPr>
              <w:t>Other Musculoskeletal Interventions, Minor Complexity</w:t>
            </w:r>
          </w:p>
        </w:tc>
        <w:tc>
          <w:tcPr>
            <w:tcW w:w="1486" w:type="dxa"/>
            <w:noWrap/>
            <w:hideMark/>
          </w:tcPr>
          <w:p w14:paraId="2299A52C" w14:textId="77777777" w:rsidR="004C22F9" w:rsidRPr="004C22F9" w:rsidRDefault="004C22F9" w:rsidP="00B379D4">
            <w:pPr>
              <w:jc w:val="center"/>
              <w:rPr>
                <w:sz w:val="20"/>
                <w:szCs w:val="20"/>
                <w:lang w:eastAsia="en-AU"/>
              </w:rPr>
            </w:pPr>
            <w:r w:rsidRPr="004C22F9">
              <w:rPr>
                <w:sz w:val="20"/>
                <w:szCs w:val="20"/>
                <w:lang w:eastAsia="en-AU"/>
              </w:rPr>
              <w:t>1.32</w:t>
            </w:r>
          </w:p>
        </w:tc>
        <w:tc>
          <w:tcPr>
            <w:tcW w:w="1486" w:type="dxa"/>
            <w:noWrap/>
            <w:hideMark/>
          </w:tcPr>
          <w:p w14:paraId="7B62454C" w14:textId="77777777" w:rsidR="004C22F9" w:rsidRPr="004C22F9" w:rsidRDefault="004C22F9" w:rsidP="00B379D4">
            <w:pPr>
              <w:jc w:val="center"/>
              <w:rPr>
                <w:sz w:val="20"/>
                <w:szCs w:val="20"/>
                <w:lang w:eastAsia="en-AU"/>
              </w:rPr>
            </w:pPr>
            <w:r w:rsidRPr="004C22F9">
              <w:rPr>
                <w:sz w:val="20"/>
                <w:szCs w:val="20"/>
                <w:lang w:eastAsia="en-AU"/>
              </w:rPr>
              <w:t>1.139</w:t>
            </w:r>
          </w:p>
        </w:tc>
      </w:tr>
      <w:tr w:rsidR="004C22F9" w:rsidRPr="004959D9" w14:paraId="12F635C8" w14:textId="77777777" w:rsidTr="00DE02DB">
        <w:trPr>
          <w:trHeight w:val="288"/>
        </w:trPr>
        <w:tc>
          <w:tcPr>
            <w:tcW w:w="988" w:type="dxa"/>
            <w:noWrap/>
            <w:hideMark/>
          </w:tcPr>
          <w:p w14:paraId="7B17F29E" w14:textId="77777777" w:rsidR="004C22F9" w:rsidRPr="004C22F9" w:rsidRDefault="004C22F9" w:rsidP="004C22F9">
            <w:pPr>
              <w:rPr>
                <w:sz w:val="20"/>
                <w:szCs w:val="20"/>
                <w:lang w:eastAsia="en-AU"/>
              </w:rPr>
            </w:pPr>
            <w:r w:rsidRPr="004C22F9">
              <w:rPr>
                <w:sz w:val="20"/>
                <w:szCs w:val="20"/>
                <w:lang w:eastAsia="en-AU"/>
              </w:rPr>
              <w:t>I29Z</w:t>
            </w:r>
          </w:p>
        </w:tc>
        <w:tc>
          <w:tcPr>
            <w:tcW w:w="5953" w:type="dxa"/>
            <w:noWrap/>
            <w:hideMark/>
          </w:tcPr>
          <w:p w14:paraId="60C391D4" w14:textId="77777777" w:rsidR="004C22F9" w:rsidRPr="004C22F9" w:rsidRDefault="004C22F9" w:rsidP="004C22F9">
            <w:pPr>
              <w:rPr>
                <w:sz w:val="20"/>
                <w:szCs w:val="20"/>
                <w:lang w:eastAsia="en-AU"/>
              </w:rPr>
            </w:pPr>
            <w:r w:rsidRPr="004C22F9">
              <w:rPr>
                <w:sz w:val="20"/>
                <w:szCs w:val="20"/>
                <w:lang w:eastAsia="en-AU"/>
              </w:rPr>
              <w:t>Knee Reconstructions, and Revisions of Reconstructions</w:t>
            </w:r>
          </w:p>
        </w:tc>
        <w:tc>
          <w:tcPr>
            <w:tcW w:w="1486" w:type="dxa"/>
            <w:noWrap/>
            <w:hideMark/>
          </w:tcPr>
          <w:p w14:paraId="49BE6ABA" w14:textId="77777777" w:rsidR="004C22F9" w:rsidRPr="004C22F9" w:rsidRDefault="004C22F9" w:rsidP="00B379D4">
            <w:pPr>
              <w:jc w:val="center"/>
              <w:rPr>
                <w:sz w:val="20"/>
                <w:szCs w:val="20"/>
                <w:lang w:eastAsia="en-AU"/>
              </w:rPr>
            </w:pPr>
            <w:r w:rsidRPr="004C22F9">
              <w:rPr>
                <w:sz w:val="20"/>
                <w:szCs w:val="20"/>
                <w:lang w:eastAsia="en-AU"/>
              </w:rPr>
              <w:t>7.211</w:t>
            </w:r>
          </w:p>
        </w:tc>
        <w:tc>
          <w:tcPr>
            <w:tcW w:w="1486" w:type="dxa"/>
            <w:noWrap/>
            <w:hideMark/>
          </w:tcPr>
          <w:p w14:paraId="29112CF3" w14:textId="77777777" w:rsidR="004C22F9" w:rsidRPr="004C22F9" w:rsidRDefault="004C22F9" w:rsidP="00B379D4">
            <w:pPr>
              <w:jc w:val="center"/>
              <w:rPr>
                <w:sz w:val="20"/>
                <w:szCs w:val="20"/>
                <w:lang w:eastAsia="en-AU"/>
              </w:rPr>
            </w:pPr>
            <w:r w:rsidRPr="004C22F9">
              <w:rPr>
                <w:sz w:val="20"/>
                <w:szCs w:val="20"/>
                <w:lang w:eastAsia="en-AU"/>
              </w:rPr>
              <w:t>7.254</w:t>
            </w:r>
          </w:p>
        </w:tc>
      </w:tr>
      <w:tr w:rsidR="004C22F9" w:rsidRPr="004959D9" w14:paraId="6DAF5330" w14:textId="77777777" w:rsidTr="00DE02DB">
        <w:trPr>
          <w:trHeight w:val="288"/>
        </w:trPr>
        <w:tc>
          <w:tcPr>
            <w:tcW w:w="988" w:type="dxa"/>
            <w:noWrap/>
            <w:hideMark/>
          </w:tcPr>
          <w:p w14:paraId="0A79E26C" w14:textId="77777777" w:rsidR="004C22F9" w:rsidRPr="004C22F9" w:rsidRDefault="004C22F9" w:rsidP="004C22F9">
            <w:pPr>
              <w:rPr>
                <w:sz w:val="20"/>
                <w:szCs w:val="20"/>
                <w:lang w:eastAsia="en-AU"/>
              </w:rPr>
            </w:pPr>
            <w:r w:rsidRPr="004C22F9">
              <w:rPr>
                <w:sz w:val="20"/>
                <w:szCs w:val="20"/>
                <w:lang w:eastAsia="en-AU"/>
              </w:rPr>
              <w:t>I30Z</w:t>
            </w:r>
          </w:p>
        </w:tc>
        <w:tc>
          <w:tcPr>
            <w:tcW w:w="5953" w:type="dxa"/>
            <w:noWrap/>
            <w:hideMark/>
          </w:tcPr>
          <w:p w14:paraId="00EFF585" w14:textId="77777777" w:rsidR="004C22F9" w:rsidRPr="004C22F9" w:rsidRDefault="004C22F9" w:rsidP="004C22F9">
            <w:pPr>
              <w:rPr>
                <w:sz w:val="20"/>
                <w:szCs w:val="20"/>
                <w:lang w:eastAsia="en-AU"/>
              </w:rPr>
            </w:pPr>
            <w:r w:rsidRPr="004C22F9">
              <w:rPr>
                <w:sz w:val="20"/>
                <w:szCs w:val="20"/>
                <w:lang w:eastAsia="en-AU"/>
              </w:rPr>
              <w:t>Hand Interventions</w:t>
            </w:r>
          </w:p>
        </w:tc>
        <w:tc>
          <w:tcPr>
            <w:tcW w:w="1486" w:type="dxa"/>
            <w:noWrap/>
            <w:hideMark/>
          </w:tcPr>
          <w:p w14:paraId="10AAB035" w14:textId="77777777" w:rsidR="004C22F9" w:rsidRPr="004C22F9" w:rsidRDefault="004C22F9" w:rsidP="00B379D4">
            <w:pPr>
              <w:jc w:val="center"/>
              <w:rPr>
                <w:sz w:val="20"/>
                <w:szCs w:val="20"/>
                <w:lang w:eastAsia="en-AU"/>
              </w:rPr>
            </w:pPr>
            <w:r w:rsidRPr="004C22F9">
              <w:rPr>
                <w:sz w:val="20"/>
                <w:szCs w:val="20"/>
                <w:lang w:eastAsia="en-AU"/>
              </w:rPr>
              <w:t>1.095</w:t>
            </w:r>
          </w:p>
        </w:tc>
        <w:tc>
          <w:tcPr>
            <w:tcW w:w="1486" w:type="dxa"/>
            <w:noWrap/>
            <w:hideMark/>
          </w:tcPr>
          <w:p w14:paraId="7F36A044" w14:textId="77777777" w:rsidR="004C22F9" w:rsidRPr="004C22F9" w:rsidRDefault="004C22F9" w:rsidP="00B379D4">
            <w:pPr>
              <w:jc w:val="center"/>
              <w:rPr>
                <w:sz w:val="20"/>
                <w:szCs w:val="20"/>
                <w:lang w:eastAsia="en-AU"/>
              </w:rPr>
            </w:pPr>
            <w:r w:rsidRPr="004C22F9">
              <w:rPr>
                <w:sz w:val="20"/>
                <w:szCs w:val="20"/>
                <w:lang w:eastAsia="en-AU"/>
              </w:rPr>
              <w:t>1.403</w:t>
            </w:r>
          </w:p>
        </w:tc>
      </w:tr>
      <w:tr w:rsidR="004C22F9" w:rsidRPr="004959D9" w14:paraId="22D93A15" w14:textId="77777777" w:rsidTr="00DE02DB">
        <w:trPr>
          <w:trHeight w:val="288"/>
        </w:trPr>
        <w:tc>
          <w:tcPr>
            <w:tcW w:w="988" w:type="dxa"/>
            <w:noWrap/>
            <w:hideMark/>
          </w:tcPr>
          <w:p w14:paraId="7A17520B" w14:textId="77777777" w:rsidR="004C22F9" w:rsidRPr="004C22F9" w:rsidRDefault="004C22F9" w:rsidP="004C22F9">
            <w:pPr>
              <w:rPr>
                <w:sz w:val="20"/>
                <w:szCs w:val="20"/>
                <w:lang w:eastAsia="en-AU"/>
              </w:rPr>
            </w:pPr>
            <w:r w:rsidRPr="004C22F9">
              <w:rPr>
                <w:sz w:val="20"/>
                <w:szCs w:val="20"/>
                <w:lang w:eastAsia="en-AU"/>
              </w:rPr>
              <w:lastRenderedPageBreak/>
              <w:t>I31A</w:t>
            </w:r>
          </w:p>
        </w:tc>
        <w:tc>
          <w:tcPr>
            <w:tcW w:w="5953" w:type="dxa"/>
            <w:noWrap/>
            <w:hideMark/>
          </w:tcPr>
          <w:p w14:paraId="6BB368B4" w14:textId="77777777" w:rsidR="004C22F9" w:rsidRPr="004C22F9" w:rsidRDefault="004C22F9" w:rsidP="004C22F9">
            <w:pPr>
              <w:rPr>
                <w:sz w:val="20"/>
                <w:szCs w:val="20"/>
                <w:lang w:eastAsia="en-AU"/>
              </w:rPr>
            </w:pPr>
            <w:r w:rsidRPr="004C22F9">
              <w:rPr>
                <w:sz w:val="20"/>
                <w:szCs w:val="20"/>
                <w:lang w:eastAsia="en-AU"/>
              </w:rPr>
              <w:t>Revision of Hip Replacement, Major Complexity</w:t>
            </w:r>
          </w:p>
        </w:tc>
        <w:tc>
          <w:tcPr>
            <w:tcW w:w="1486" w:type="dxa"/>
            <w:noWrap/>
            <w:hideMark/>
          </w:tcPr>
          <w:p w14:paraId="5CC4B335" w14:textId="77777777" w:rsidR="004C22F9" w:rsidRPr="004C22F9" w:rsidRDefault="004C22F9" w:rsidP="00B379D4">
            <w:pPr>
              <w:jc w:val="center"/>
              <w:rPr>
                <w:sz w:val="20"/>
                <w:szCs w:val="20"/>
                <w:lang w:eastAsia="en-AU"/>
              </w:rPr>
            </w:pPr>
            <w:r w:rsidRPr="004C22F9">
              <w:rPr>
                <w:sz w:val="20"/>
                <w:szCs w:val="20"/>
                <w:lang w:eastAsia="en-AU"/>
              </w:rPr>
              <w:t>10.972</w:t>
            </w:r>
          </w:p>
        </w:tc>
        <w:tc>
          <w:tcPr>
            <w:tcW w:w="1486" w:type="dxa"/>
            <w:noWrap/>
            <w:hideMark/>
          </w:tcPr>
          <w:p w14:paraId="011BCECD" w14:textId="77777777" w:rsidR="004C22F9" w:rsidRPr="004C22F9" w:rsidRDefault="004C22F9" w:rsidP="00B379D4">
            <w:pPr>
              <w:jc w:val="center"/>
              <w:rPr>
                <w:sz w:val="20"/>
                <w:szCs w:val="20"/>
                <w:lang w:eastAsia="en-AU"/>
              </w:rPr>
            </w:pPr>
            <w:r w:rsidRPr="004C22F9">
              <w:rPr>
                <w:sz w:val="20"/>
                <w:szCs w:val="20"/>
                <w:lang w:eastAsia="en-AU"/>
              </w:rPr>
              <w:t>8.637</w:t>
            </w:r>
          </w:p>
        </w:tc>
      </w:tr>
      <w:tr w:rsidR="004C22F9" w:rsidRPr="004959D9" w14:paraId="3ED82548" w14:textId="77777777" w:rsidTr="00DE02DB">
        <w:trPr>
          <w:trHeight w:val="288"/>
        </w:trPr>
        <w:tc>
          <w:tcPr>
            <w:tcW w:w="988" w:type="dxa"/>
            <w:noWrap/>
            <w:hideMark/>
          </w:tcPr>
          <w:p w14:paraId="02960689" w14:textId="77777777" w:rsidR="004C22F9" w:rsidRPr="004C22F9" w:rsidRDefault="004C22F9" w:rsidP="004C22F9">
            <w:pPr>
              <w:rPr>
                <w:sz w:val="20"/>
                <w:szCs w:val="20"/>
                <w:lang w:eastAsia="en-AU"/>
              </w:rPr>
            </w:pPr>
            <w:r w:rsidRPr="004C22F9">
              <w:rPr>
                <w:sz w:val="20"/>
                <w:szCs w:val="20"/>
                <w:lang w:eastAsia="en-AU"/>
              </w:rPr>
              <w:t>I31B</w:t>
            </w:r>
          </w:p>
        </w:tc>
        <w:tc>
          <w:tcPr>
            <w:tcW w:w="5953" w:type="dxa"/>
            <w:noWrap/>
            <w:hideMark/>
          </w:tcPr>
          <w:p w14:paraId="508558A6" w14:textId="77777777" w:rsidR="004C22F9" w:rsidRPr="004C22F9" w:rsidRDefault="004C22F9" w:rsidP="004C22F9">
            <w:pPr>
              <w:rPr>
                <w:sz w:val="20"/>
                <w:szCs w:val="20"/>
                <w:lang w:eastAsia="en-AU"/>
              </w:rPr>
            </w:pPr>
            <w:r w:rsidRPr="004C22F9">
              <w:rPr>
                <w:sz w:val="20"/>
                <w:szCs w:val="20"/>
                <w:lang w:eastAsia="en-AU"/>
              </w:rPr>
              <w:t>Revision of Hip Replacement, Intermediate Complexity</w:t>
            </w:r>
          </w:p>
        </w:tc>
        <w:tc>
          <w:tcPr>
            <w:tcW w:w="1486" w:type="dxa"/>
            <w:noWrap/>
            <w:hideMark/>
          </w:tcPr>
          <w:p w14:paraId="26A6B435" w14:textId="77777777" w:rsidR="004C22F9" w:rsidRPr="004C22F9" w:rsidRDefault="004C22F9" w:rsidP="00B379D4">
            <w:pPr>
              <w:jc w:val="center"/>
              <w:rPr>
                <w:sz w:val="20"/>
                <w:szCs w:val="20"/>
                <w:lang w:eastAsia="en-AU"/>
              </w:rPr>
            </w:pPr>
            <w:r w:rsidRPr="004C22F9">
              <w:rPr>
                <w:sz w:val="20"/>
                <w:szCs w:val="20"/>
                <w:lang w:eastAsia="en-AU"/>
              </w:rPr>
              <w:t>6.6</w:t>
            </w:r>
          </w:p>
        </w:tc>
        <w:tc>
          <w:tcPr>
            <w:tcW w:w="1486" w:type="dxa"/>
            <w:noWrap/>
            <w:hideMark/>
          </w:tcPr>
          <w:p w14:paraId="645C2A85" w14:textId="77777777" w:rsidR="004C22F9" w:rsidRPr="004C22F9" w:rsidRDefault="004C22F9" w:rsidP="00B379D4">
            <w:pPr>
              <w:jc w:val="center"/>
              <w:rPr>
                <w:sz w:val="20"/>
                <w:szCs w:val="20"/>
                <w:lang w:eastAsia="en-AU"/>
              </w:rPr>
            </w:pPr>
            <w:r w:rsidRPr="004C22F9">
              <w:rPr>
                <w:sz w:val="20"/>
                <w:szCs w:val="20"/>
                <w:lang w:eastAsia="en-AU"/>
              </w:rPr>
              <w:t>6.572</w:t>
            </w:r>
          </w:p>
        </w:tc>
      </w:tr>
      <w:tr w:rsidR="004C22F9" w:rsidRPr="004959D9" w14:paraId="22A317E9" w14:textId="77777777" w:rsidTr="00DE02DB">
        <w:trPr>
          <w:trHeight w:val="288"/>
        </w:trPr>
        <w:tc>
          <w:tcPr>
            <w:tcW w:w="988" w:type="dxa"/>
            <w:noWrap/>
            <w:hideMark/>
          </w:tcPr>
          <w:p w14:paraId="051B0364" w14:textId="77777777" w:rsidR="004C22F9" w:rsidRPr="004C22F9" w:rsidRDefault="004C22F9" w:rsidP="004C22F9">
            <w:pPr>
              <w:rPr>
                <w:sz w:val="20"/>
                <w:szCs w:val="20"/>
                <w:lang w:eastAsia="en-AU"/>
              </w:rPr>
            </w:pPr>
            <w:r w:rsidRPr="004C22F9">
              <w:rPr>
                <w:sz w:val="20"/>
                <w:szCs w:val="20"/>
                <w:lang w:eastAsia="en-AU"/>
              </w:rPr>
              <w:t>I31C</w:t>
            </w:r>
          </w:p>
        </w:tc>
        <w:tc>
          <w:tcPr>
            <w:tcW w:w="5953" w:type="dxa"/>
            <w:noWrap/>
            <w:hideMark/>
          </w:tcPr>
          <w:p w14:paraId="785DCAB2" w14:textId="77777777" w:rsidR="004C22F9" w:rsidRPr="004C22F9" w:rsidRDefault="004C22F9" w:rsidP="004C22F9">
            <w:pPr>
              <w:rPr>
                <w:sz w:val="20"/>
                <w:szCs w:val="20"/>
                <w:lang w:eastAsia="en-AU"/>
              </w:rPr>
            </w:pPr>
            <w:r w:rsidRPr="004C22F9">
              <w:rPr>
                <w:sz w:val="20"/>
                <w:szCs w:val="20"/>
                <w:lang w:eastAsia="en-AU"/>
              </w:rPr>
              <w:t>Revision of Hip Replacement, Minor Complexity</w:t>
            </w:r>
          </w:p>
        </w:tc>
        <w:tc>
          <w:tcPr>
            <w:tcW w:w="1486" w:type="dxa"/>
            <w:noWrap/>
            <w:hideMark/>
          </w:tcPr>
          <w:p w14:paraId="413617C8" w14:textId="77777777" w:rsidR="004C22F9" w:rsidRPr="004C22F9" w:rsidRDefault="004C22F9" w:rsidP="00B379D4">
            <w:pPr>
              <w:jc w:val="center"/>
              <w:rPr>
                <w:sz w:val="20"/>
                <w:szCs w:val="20"/>
                <w:lang w:eastAsia="en-AU"/>
              </w:rPr>
            </w:pPr>
            <w:r w:rsidRPr="004C22F9">
              <w:rPr>
                <w:sz w:val="20"/>
                <w:szCs w:val="20"/>
                <w:lang w:eastAsia="en-AU"/>
              </w:rPr>
              <w:t>8.522</w:t>
            </w:r>
          </w:p>
        </w:tc>
        <w:tc>
          <w:tcPr>
            <w:tcW w:w="1486" w:type="dxa"/>
            <w:noWrap/>
            <w:hideMark/>
          </w:tcPr>
          <w:p w14:paraId="533B3D14" w14:textId="77777777" w:rsidR="004C22F9" w:rsidRPr="004C22F9" w:rsidRDefault="004C22F9" w:rsidP="00B379D4">
            <w:pPr>
              <w:jc w:val="center"/>
              <w:rPr>
                <w:sz w:val="20"/>
                <w:szCs w:val="20"/>
                <w:lang w:eastAsia="en-AU"/>
              </w:rPr>
            </w:pPr>
            <w:r w:rsidRPr="004C22F9">
              <w:rPr>
                <w:sz w:val="20"/>
                <w:szCs w:val="20"/>
                <w:lang w:eastAsia="en-AU"/>
              </w:rPr>
              <w:t>3.882</w:t>
            </w:r>
          </w:p>
        </w:tc>
      </w:tr>
      <w:tr w:rsidR="004C22F9" w:rsidRPr="004959D9" w14:paraId="3968C9C7" w14:textId="77777777" w:rsidTr="00DE02DB">
        <w:trPr>
          <w:trHeight w:val="288"/>
        </w:trPr>
        <w:tc>
          <w:tcPr>
            <w:tcW w:w="988" w:type="dxa"/>
            <w:noWrap/>
            <w:hideMark/>
          </w:tcPr>
          <w:p w14:paraId="65D911D8" w14:textId="77777777" w:rsidR="004C22F9" w:rsidRPr="004C22F9" w:rsidRDefault="004C22F9" w:rsidP="004C22F9">
            <w:pPr>
              <w:rPr>
                <w:sz w:val="20"/>
                <w:szCs w:val="20"/>
                <w:lang w:eastAsia="en-AU"/>
              </w:rPr>
            </w:pPr>
            <w:r w:rsidRPr="004C22F9">
              <w:rPr>
                <w:sz w:val="20"/>
                <w:szCs w:val="20"/>
                <w:lang w:eastAsia="en-AU"/>
              </w:rPr>
              <w:t>I32A</w:t>
            </w:r>
          </w:p>
        </w:tc>
        <w:tc>
          <w:tcPr>
            <w:tcW w:w="5953" w:type="dxa"/>
            <w:noWrap/>
            <w:hideMark/>
          </w:tcPr>
          <w:p w14:paraId="538E8141" w14:textId="77777777" w:rsidR="004C22F9" w:rsidRPr="004C22F9" w:rsidRDefault="004C22F9" w:rsidP="004C22F9">
            <w:pPr>
              <w:rPr>
                <w:sz w:val="20"/>
                <w:szCs w:val="20"/>
                <w:lang w:eastAsia="en-AU"/>
              </w:rPr>
            </w:pPr>
            <w:r w:rsidRPr="004C22F9">
              <w:rPr>
                <w:sz w:val="20"/>
                <w:szCs w:val="20"/>
                <w:lang w:eastAsia="en-AU"/>
              </w:rPr>
              <w:t>Revision of Knee Replacement, Major Complexity</w:t>
            </w:r>
          </w:p>
        </w:tc>
        <w:tc>
          <w:tcPr>
            <w:tcW w:w="1486" w:type="dxa"/>
            <w:noWrap/>
            <w:hideMark/>
          </w:tcPr>
          <w:p w14:paraId="1D018923" w14:textId="77777777" w:rsidR="004C22F9" w:rsidRPr="004C22F9" w:rsidRDefault="004C22F9" w:rsidP="00B379D4">
            <w:pPr>
              <w:jc w:val="center"/>
              <w:rPr>
                <w:sz w:val="20"/>
                <w:szCs w:val="20"/>
                <w:lang w:eastAsia="en-AU"/>
              </w:rPr>
            </w:pPr>
            <w:r w:rsidRPr="004C22F9">
              <w:rPr>
                <w:sz w:val="20"/>
                <w:szCs w:val="20"/>
                <w:lang w:eastAsia="en-AU"/>
              </w:rPr>
              <w:t>8.72</w:t>
            </w:r>
          </w:p>
        </w:tc>
        <w:tc>
          <w:tcPr>
            <w:tcW w:w="1486" w:type="dxa"/>
            <w:noWrap/>
            <w:hideMark/>
          </w:tcPr>
          <w:p w14:paraId="5EF6B41E" w14:textId="77777777" w:rsidR="004C22F9" w:rsidRPr="004C22F9" w:rsidRDefault="004C22F9" w:rsidP="00B379D4">
            <w:pPr>
              <w:jc w:val="center"/>
              <w:rPr>
                <w:sz w:val="20"/>
                <w:szCs w:val="20"/>
                <w:lang w:eastAsia="en-AU"/>
              </w:rPr>
            </w:pPr>
            <w:r w:rsidRPr="004C22F9">
              <w:rPr>
                <w:sz w:val="20"/>
                <w:szCs w:val="20"/>
                <w:lang w:eastAsia="en-AU"/>
              </w:rPr>
              <w:t>8.106</w:t>
            </w:r>
          </w:p>
        </w:tc>
      </w:tr>
      <w:tr w:rsidR="004C22F9" w:rsidRPr="004959D9" w14:paraId="68E4F5C5" w14:textId="77777777" w:rsidTr="00DE02DB">
        <w:trPr>
          <w:trHeight w:val="288"/>
        </w:trPr>
        <w:tc>
          <w:tcPr>
            <w:tcW w:w="988" w:type="dxa"/>
            <w:noWrap/>
            <w:hideMark/>
          </w:tcPr>
          <w:p w14:paraId="041199D5" w14:textId="77777777" w:rsidR="004C22F9" w:rsidRPr="004C22F9" w:rsidRDefault="004C22F9" w:rsidP="004C22F9">
            <w:pPr>
              <w:rPr>
                <w:sz w:val="20"/>
                <w:szCs w:val="20"/>
                <w:lang w:eastAsia="en-AU"/>
              </w:rPr>
            </w:pPr>
            <w:r w:rsidRPr="004C22F9">
              <w:rPr>
                <w:sz w:val="20"/>
                <w:szCs w:val="20"/>
                <w:lang w:eastAsia="en-AU"/>
              </w:rPr>
              <w:t>I32B</w:t>
            </w:r>
          </w:p>
        </w:tc>
        <w:tc>
          <w:tcPr>
            <w:tcW w:w="5953" w:type="dxa"/>
            <w:noWrap/>
            <w:hideMark/>
          </w:tcPr>
          <w:p w14:paraId="32473F3F" w14:textId="77777777" w:rsidR="004C22F9" w:rsidRPr="004C22F9" w:rsidRDefault="004C22F9" w:rsidP="004C22F9">
            <w:pPr>
              <w:rPr>
                <w:sz w:val="20"/>
                <w:szCs w:val="20"/>
                <w:lang w:eastAsia="en-AU"/>
              </w:rPr>
            </w:pPr>
            <w:r w:rsidRPr="004C22F9">
              <w:rPr>
                <w:sz w:val="20"/>
                <w:szCs w:val="20"/>
                <w:lang w:eastAsia="en-AU"/>
              </w:rPr>
              <w:t>Revision of Knee Replacement, Minor Complexity</w:t>
            </w:r>
          </w:p>
        </w:tc>
        <w:tc>
          <w:tcPr>
            <w:tcW w:w="1486" w:type="dxa"/>
            <w:noWrap/>
            <w:hideMark/>
          </w:tcPr>
          <w:p w14:paraId="72521692" w14:textId="77777777" w:rsidR="004C22F9" w:rsidRPr="004C22F9" w:rsidRDefault="004C22F9" w:rsidP="00B379D4">
            <w:pPr>
              <w:jc w:val="center"/>
              <w:rPr>
                <w:sz w:val="20"/>
                <w:szCs w:val="20"/>
                <w:lang w:eastAsia="en-AU"/>
              </w:rPr>
            </w:pPr>
            <w:r w:rsidRPr="004C22F9">
              <w:rPr>
                <w:sz w:val="20"/>
                <w:szCs w:val="20"/>
                <w:lang w:eastAsia="en-AU"/>
              </w:rPr>
              <w:t>5.596</w:t>
            </w:r>
          </w:p>
        </w:tc>
        <w:tc>
          <w:tcPr>
            <w:tcW w:w="1486" w:type="dxa"/>
            <w:noWrap/>
            <w:hideMark/>
          </w:tcPr>
          <w:p w14:paraId="5238D234" w14:textId="77777777" w:rsidR="004C22F9" w:rsidRPr="004C22F9" w:rsidRDefault="004C22F9" w:rsidP="00B379D4">
            <w:pPr>
              <w:jc w:val="center"/>
              <w:rPr>
                <w:sz w:val="20"/>
                <w:szCs w:val="20"/>
                <w:lang w:eastAsia="en-AU"/>
              </w:rPr>
            </w:pPr>
            <w:r w:rsidRPr="004C22F9">
              <w:rPr>
                <w:sz w:val="20"/>
                <w:szCs w:val="20"/>
                <w:lang w:eastAsia="en-AU"/>
              </w:rPr>
              <w:t>4.842</w:t>
            </w:r>
          </w:p>
        </w:tc>
      </w:tr>
      <w:tr w:rsidR="004C22F9" w:rsidRPr="004959D9" w14:paraId="6C4A9D25" w14:textId="77777777" w:rsidTr="00DE02DB">
        <w:trPr>
          <w:trHeight w:val="288"/>
        </w:trPr>
        <w:tc>
          <w:tcPr>
            <w:tcW w:w="988" w:type="dxa"/>
            <w:noWrap/>
            <w:hideMark/>
          </w:tcPr>
          <w:p w14:paraId="32B58173" w14:textId="77777777" w:rsidR="004C22F9" w:rsidRPr="004C22F9" w:rsidRDefault="004C22F9" w:rsidP="004C22F9">
            <w:pPr>
              <w:rPr>
                <w:sz w:val="20"/>
                <w:szCs w:val="20"/>
                <w:lang w:eastAsia="en-AU"/>
              </w:rPr>
            </w:pPr>
            <w:r w:rsidRPr="004C22F9">
              <w:rPr>
                <w:sz w:val="20"/>
                <w:szCs w:val="20"/>
                <w:lang w:eastAsia="en-AU"/>
              </w:rPr>
              <w:t>I33A</w:t>
            </w:r>
          </w:p>
        </w:tc>
        <w:tc>
          <w:tcPr>
            <w:tcW w:w="5953" w:type="dxa"/>
            <w:noWrap/>
            <w:hideMark/>
          </w:tcPr>
          <w:p w14:paraId="7833EE6B" w14:textId="77777777" w:rsidR="004C22F9" w:rsidRPr="004C22F9" w:rsidRDefault="004C22F9" w:rsidP="004C22F9">
            <w:pPr>
              <w:rPr>
                <w:sz w:val="20"/>
                <w:szCs w:val="20"/>
                <w:lang w:eastAsia="en-AU"/>
              </w:rPr>
            </w:pPr>
            <w:r w:rsidRPr="004C22F9">
              <w:rPr>
                <w:sz w:val="20"/>
                <w:szCs w:val="20"/>
                <w:lang w:eastAsia="en-AU"/>
              </w:rPr>
              <w:t>Hip Replacement for Non-Trauma, Major Complexity</w:t>
            </w:r>
          </w:p>
        </w:tc>
        <w:tc>
          <w:tcPr>
            <w:tcW w:w="1486" w:type="dxa"/>
            <w:noWrap/>
            <w:hideMark/>
          </w:tcPr>
          <w:p w14:paraId="7B4E704F" w14:textId="77777777" w:rsidR="004C22F9" w:rsidRPr="004C22F9" w:rsidRDefault="004C22F9" w:rsidP="00B379D4">
            <w:pPr>
              <w:jc w:val="center"/>
              <w:rPr>
                <w:sz w:val="20"/>
                <w:szCs w:val="20"/>
                <w:lang w:eastAsia="en-AU"/>
              </w:rPr>
            </w:pPr>
            <w:r w:rsidRPr="004C22F9">
              <w:rPr>
                <w:sz w:val="20"/>
                <w:szCs w:val="20"/>
                <w:lang w:eastAsia="en-AU"/>
              </w:rPr>
              <w:t>6.727</w:t>
            </w:r>
          </w:p>
        </w:tc>
        <w:tc>
          <w:tcPr>
            <w:tcW w:w="1486" w:type="dxa"/>
            <w:noWrap/>
            <w:hideMark/>
          </w:tcPr>
          <w:p w14:paraId="0B378734" w14:textId="77777777" w:rsidR="004C22F9" w:rsidRPr="004C22F9" w:rsidRDefault="004C22F9" w:rsidP="00B379D4">
            <w:pPr>
              <w:jc w:val="center"/>
              <w:rPr>
                <w:sz w:val="20"/>
                <w:szCs w:val="20"/>
                <w:lang w:eastAsia="en-AU"/>
              </w:rPr>
            </w:pPr>
            <w:r w:rsidRPr="004C22F9">
              <w:rPr>
                <w:sz w:val="20"/>
                <w:szCs w:val="20"/>
                <w:lang w:eastAsia="en-AU"/>
              </w:rPr>
              <w:t>4.47</w:t>
            </w:r>
          </w:p>
        </w:tc>
      </w:tr>
      <w:tr w:rsidR="004C22F9" w:rsidRPr="004959D9" w14:paraId="4735887A" w14:textId="77777777" w:rsidTr="00DE02DB">
        <w:trPr>
          <w:trHeight w:val="288"/>
        </w:trPr>
        <w:tc>
          <w:tcPr>
            <w:tcW w:w="988" w:type="dxa"/>
            <w:noWrap/>
            <w:hideMark/>
          </w:tcPr>
          <w:p w14:paraId="057B8AAF" w14:textId="77777777" w:rsidR="004C22F9" w:rsidRPr="004C22F9" w:rsidRDefault="004C22F9" w:rsidP="004C22F9">
            <w:pPr>
              <w:rPr>
                <w:sz w:val="20"/>
                <w:szCs w:val="20"/>
                <w:lang w:eastAsia="en-AU"/>
              </w:rPr>
            </w:pPr>
            <w:r w:rsidRPr="004C22F9">
              <w:rPr>
                <w:sz w:val="20"/>
                <w:szCs w:val="20"/>
                <w:lang w:eastAsia="en-AU"/>
              </w:rPr>
              <w:t>I33B</w:t>
            </w:r>
          </w:p>
        </w:tc>
        <w:tc>
          <w:tcPr>
            <w:tcW w:w="5953" w:type="dxa"/>
            <w:noWrap/>
            <w:hideMark/>
          </w:tcPr>
          <w:p w14:paraId="6F8400F6" w14:textId="77777777" w:rsidR="004C22F9" w:rsidRPr="004C22F9" w:rsidRDefault="004C22F9" w:rsidP="004C22F9">
            <w:pPr>
              <w:rPr>
                <w:sz w:val="20"/>
                <w:szCs w:val="20"/>
                <w:lang w:eastAsia="en-AU"/>
              </w:rPr>
            </w:pPr>
            <w:r w:rsidRPr="004C22F9">
              <w:rPr>
                <w:sz w:val="20"/>
                <w:szCs w:val="20"/>
                <w:lang w:eastAsia="en-AU"/>
              </w:rPr>
              <w:t>Hip Replacement for Non-Trauma, Minor Complexity</w:t>
            </w:r>
          </w:p>
        </w:tc>
        <w:tc>
          <w:tcPr>
            <w:tcW w:w="1486" w:type="dxa"/>
            <w:noWrap/>
            <w:hideMark/>
          </w:tcPr>
          <w:p w14:paraId="3625CFB5" w14:textId="77777777" w:rsidR="004C22F9" w:rsidRPr="004C22F9" w:rsidRDefault="004C22F9" w:rsidP="00B379D4">
            <w:pPr>
              <w:jc w:val="center"/>
              <w:rPr>
                <w:sz w:val="20"/>
                <w:szCs w:val="20"/>
                <w:lang w:eastAsia="en-AU"/>
              </w:rPr>
            </w:pPr>
            <w:r w:rsidRPr="004C22F9">
              <w:rPr>
                <w:sz w:val="20"/>
                <w:szCs w:val="20"/>
                <w:lang w:eastAsia="en-AU"/>
              </w:rPr>
              <w:t>3.748</w:t>
            </w:r>
          </w:p>
        </w:tc>
        <w:tc>
          <w:tcPr>
            <w:tcW w:w="1486" w:type="dxa"/>
            <w:noWrap/>
            <w:hideMark/>
          </w:tcPr>
          <w:p w14:paraId="639E33C9" w14:textId="77777777" w:rsidR="004C22F9" w:rsidRPr="004C22F9" w:rsidRDefault="004C22F9" w:rsidP="00B379D4">
            <w:pPr>
              <w:jc w:val="center"/>
              <w:rPr>
                <w:sz w:val="20"/>
                <w:szCs w:val="20"/>
                <w:lang w:eastAsia="en-AU"/>
              </w:rPr>
            </w:pPr>
            <w:r w:rsidRPr="004C22F9">
              <w:rPr>
                <w:sz w:val="20"/>
                <w:szCs w:val="20"/>
                <w:lang w:eastAsia="en-AU"/>
              </w:rPr>
              <w:t>2.969</w:t>
            </w:r>
          </w:p>
        </w:tc>
      </w:tr>
      <w:tr w:rsidR="004C22F9" w:rsidRPr="004959D9" w14:paraId="5D43D1C9" w14:textId="77777777" w:rsidTr="00DE02DB">
        <w:trPr>
          <w:trHeight w:val="288"/>
        </w:trPr>
        <w:tc>
          <w:tcPr>
            <w:tcW w:w="988" w:type="dxa"/>
            <w:noWrap/>
            <w:hideMark/>
          </w:tcPr>
          <w:p w14:paraId="6BC17DB8" w14:textId="77777777" w:rsidR="004C22F9" w:rsidRPr="004C22F9" w:rsidRDefault="004C22F9" w:rsidP="004C22F9">
            <w:pPr>
              <w:rPr>
                <w:sz w:val="20"/>
                <w:szCs w:val="20"/>
                <w:lang w:eastAsia="en-AU"/>
              </w:rPr>
            </w:pPr>
            <w:r w:rsidRPr="004C22F9">
              <w:rPr>
                <w:sz w:val="20"/>
                <w:szCs w:val="20"/>
                <w:lang w:eastAsia="en-AU"/>
              </w:rPr>
              <w:t>I60Z</w:t>
            </w:r>
          </w:p>
        </w:tc>
        <w:tc>
          <w:tcPr>
            <w:tcW w:w="5953" w:type="dxa"/>
            <w:noWrap/>
            <w:hideMark/>
          </w:tcPr>
          <w:p w14:paraId="7900EE08" w14:textId="77777777" w:rsidR="004C22F9" w:rsidRPr="004C22F9" w:rsidRDefault="004C22F9" w:rsidP="004C22F9">
            <w:pPr>
              <w:rPr>
                <w:sz w:val="20"/>
                <w:szCs w:val="20"/>
                <w:lang w:eastAsia="en-AU"/>
              </w:rPr>
            </w:pPr>
            <w:r w:rsidRPr="004C22F9">
              <w:rPr>
                <w:sz w:val="20"/>
                <w:szCs w:val="20"/>
                <w:lang w:eastAsia="en-AU"/>
              </w:rPr>
              <w:t>Femoral Shaft Fractures</w:t>
            </w:r>
          </w:p>
        </w:tc>
        <w:tc>
          <w:tcPr>
            <w:tcW w:w="1486" w:type="dxa"/>
            <w:noWrap/>
            <w:hideMark/>
          </w:tcPr>
          <w:p w14:paraId="33B8A237" w14:textId="77777777" w:rsidR="004C22F9" w:rsidRPr="004C22F9" w:rsidRDefault="004C22F9" w:rsidP="00B379D4">
            <w:pPr>
              <w:jc w:val="center"/>
              <w:rPr>
                <w:sz w:val="20"/>
                <w:szCs w:val="20"/>
                <w:lang w:eastAsia="en-AU"/>
              </w:rPr>
            </w:pPr>
            <w:r w:rsidRPr="004C22F9">
              <w:rPr>
                <w:sz w:val="20"/>
                <w:szCs w:val="20"/>
                <w:lang w:eastAsia="en-AU"/>
              </w:rPr>
              <w:t>3.002</w:t>
            </w:r>
          </w:p>
        </w:tc>
        <w:tc>
          <w:tcPr>
            <w:tcW w:w="1486" w:type="dxa"/>
            <w:noWrap/>
            <w:hideMark/>
          </w:tcPr>
          <w:p w14:paraId="4D33F4D1" w14:textId="77777777" w:rsidR="004C22F9" w:rsidRPr="004C22F9" w:rsidRDefault="004C22F9" w:rsidP="00B379D4">
            <w:pPr>
              <w:jc w:val="center"/>
              <w:rPr>
                <w:sz w:val="20"/>
                <w:szCs w:val="20"/>
                <w:lang w:eastAsia="en-AU"/>
              </w:rPr>
            </w:pPr>
            <w:r w:rsidRPr="004C22F9">
              <w:rPr>
                <w:sz w:val="20"/>
                <w:szCs w:val="20"/>
                <w:lang w:eastAsia="en-AU"/>
              </w:rPr>
              <w:t>3.222</w:t>
            </w:r>
          </w:p>
        </w:tc>
      </w:tr>
      <w:tr w:rsidR="004C22F9" w:rsidRPr="004959D9" w14:paraId="1FB84BEF" w14:textId="77777777" w:rsidTr="00DE02DB">
        <w:trPr>
          <w:trHeight w:val="288"/>
        </w:trPr>
        <w:tc>
          <w:tcPr>
            <w:tcW w:w="988" w:type="dxa"/>
            <w:noWrap/>
            <w:hideMark/>
          </w:tcPr>
          <w:p w14:paraId="0DD40063" w14:textId="77777777" w:rsidR="004C22F9" w:rsidRPr="004C22F9" w:rsidRDefault="004C22F9" w:rsidP="004C22F9">
            <w:pPr>
              <w:rPr>
                <w:sz w:val="20"/>
                <w:szCs w:val="20"/>
                <w:lang w:eastAsia="en-AU"/>
              </w:rPr>
            </w:pPr>
            <w:r w:rsidRPr="004C22F9">
              <w:rPr>
                <w:sz w:val="20"/>
                <w:szCs w:val="20"/>
                <w:lang w:eastAsia="en-AU"/>
              </w:rPr>
              <w:t>I61Z</w:t>
            </w:r>
          </w:p>
        </w:tc>
        <w:tc>
          <w:tcPr>
            <w:tcW w:w="5953" w:type="dxa"/>
            <w:noWrap/>
            <w:hideMark/>
          </w:tcPr>
          <w:p w14:paraId="191F8CD1" w14:textId="77777777" w:rsidR="004C22F9" w:rsidRPr="004C22F9" w:rsidRDefault="004C22F9" w:rsidP="004C22F9">
            <w:pPr>
              <w:rPr>
                <w:sz w:val="20"/>
                <w:szCs w:val="20"/>
                <w:lang w:eastAsia="en-AU"/>
              </w:rPr>
            </w:pPr>
            <w:r w:rsidRPr="004C22F9">
              <w:rPr>
                <w:sz w:val="20"/>
                <w:szCs w:val="20"/>
                <w:lang w:eastAsia="en-AU"/>
              </w:rPr>
              <w:t>Distal Femoral Fractures</w:t>
            </w:r>
          </w:p>
        </w:tc>
        <w:tc>
          <w:tcPr>
            <w:tcW w:w="1486" w:type="dxa"/>
            <w:noWrap/>
            <w:hideMark/>
          </w:tcPr>
          <w:p w14:paraId="6A69DFE7" w14:textId="77777777" w:rsidR="004C22F9" w:rsidRPr="004C22F9" w:rsidRDefault="004C22F9" w:rsidP="00B379D4">
            <w:pPr>
              <w:jc w:val="center"/>
              <w:rPr>
                <w:sz w:val="20"/>
                <w:szCs w:val="20"/>
                <w:lang w:eastAsia="en-AU"/>
              </w:rPr>
            </w:pPr>
            <w:r w:rsidRPr="004C22F9">
              <w:rPr>
                <w:sz w:val="20"/>
                <w:szCs w:val="20"/>
                <w:lang w:eastAsia="en-AU"/>
              </w:rPr>
              <w:t>1.354</w:t>
            </w:r>
          </w:p>
        </w:tc>
        <w:tc>
          <w:tcPr>
            <w:tcW w:w="1486" w:type="dxa"/>
            <w:noWrap/>
            <w:hideMark/>
          </w:tcPr>
          <w:p w14:paraId="7ABF80AC" w14:textId="77777777" w:rsidR="004C22F9" w:rsidRPr="004C22F9" w:rsidRDefault="004C22F9" w:rsidP="00B379D4">
            <w:pPr>
              <w:jc w:val="center"/>
              <w:rPr>
                <w:sz w:val="20"/>
                <w:szCs w:val="20"/>
                <w:lang w:eastAsia="en-AU"/>
              </w:rPr>
            </w:pPr>
            <w:r w:rsidRPr="004C22F9">
              <w:rPr>
                <w:sz w:val="20"/>
                <w:szCs w:val="20"/>
                <w:lang w:eastAsia="en-AU"/>
              </w:rPr>
              <w:t>0.636</w:t>
            </w:r>
          </w:p>
        </w:tc>
      </w:tr>
      <w:tr w:rsidR="004C22F9" w:rsidRPr="004959D9" w14:paraId="1D15C8C4" w14:textId="77777777" w:rsidTr="00DE02DB">
        <w:trPr>
          <w:trHeight w:val="288"/>
        </w:trPr>
        <w:tc>
          <w:tcPr>
            <w:tcW w:w="988" w:type="dxa"/>
            <w:noWrap/>
            <w:hideMark/>
          </w:tcPr>
          <w:p w14:paraId="7C45D6A1" w14:textId="77777777" w:rsidR="004C22F9" w:rsidRPr="004C22F9" w:rsidRDefault="004C22F9" w:rsidP="004C22F9">
            <w:pPr>
              <w:rPr>
                <w:sz w:val="20"/>
                <w:szCs w:val="20"/>
                <w:lang w:eastAsia="en-AU"/>
              </w:rPr>
            </w:pPr>
            <w:r w:rsidRPr="004C22F9">
              <w:rPr>
                <w:sz w:val="20"/>
                <w:szCs w:val="20"/>
                <w:lang w:eastAsia="en-AU"/>
              </w:rPr>
              <w:t>I63A</w:t>
            </w:r>
          </w:p>
        </w:tc>
        <w:tc>
          <w:tcPr>
            <w:tcW w:w="5953" w:type="dxa"/>
            <w:noWrap/>
            <w:hideMark/>
          </w:tcPr>
          <w:p w14:paraId="1E47D148" w14:textId="77777777" w:rsidR="004C22F9" w:rsidRPr="004C22F9" w:rsidRDefault="004C22F9" w:rsidP="004C22F9">
            <w:pPr>
              <w:rPr>
                <w:sz w:val="20"/>
                <w:szCs w:val="20"/>
                <w:lang w:eastAsia="en-AU"/>
              </w:rPr>
            </w:pPr>
            <w:r w:rsidRPr="004C22F9">
              <w:rPr>
                <w:sz w:val="20"/>
                <w:szCs w:val="20"/>
                <w:lang w:eastAsia="en-AU"/>
              </w:rPr>
              <w:t>Sprains, Strains and Dislocations of Hip, Pelvis and Thigh, Major Complexity</w:t>
            </w:r>
          </w:p>
        </w:tc>
        <w:tc>
          <w:tcPr>
            <w:tcW w:w="1486" w:type="dxa"/>
            <w:noWrap/>
            <w:hideMark/>
          </w:tcPr>
          <w:p w14:paraId="4434751F" w14:textId="77777777" w:rsidR="004C22F9" w:rsidRPr="004C22F9" w:rsidRDefault="004C22F9" w:rsidP="00B379D4">
            <w:pPr>
              <w:jc w:val="center"/>
              <w:rPr>
                <w:sz w:val="20"/>
                <w:szCs w:val="20"/>
                <w:lang w:eastAsia="en-AU"/>
              </w:rPr>
            </w:pPr>
            <w:r w:rsidRPr="004C22F9">
              <w:rPr>
                <w:sz w:val="20"/>
                <w:szCs w:val="20"/>
                <w:lang w:eastAsia="en-AU"/>
              </w:rPr>
              <w:t>1.084</w:t>
            </w:r>
          </w:p>
        </w:tc>
        <w:tc>
          <w:tcPr>
            <w:tcW w:w="1486" w:type="dxa"/>
            <w:noWrap/>
            <w:hideMark/>
          </w:tcPr>
          <w:p w14:paraId="2B7E086B" w14:textId="77777777" w:rsidR="004C22F9" w:rsidRPr="004C22F9" w:rsidRDefault="004C22F9" w:rsidP="00B379D4">
            <w:pPr>
              <w:jc w:val="center"/>
              <w:rPr>
                <w:sz w:val="20"/>
                <w:szCs w:val="20"/>
                <w:lang w:eastAsia="en-AU"/>
              </w:rPr>
            </w:pPr>
            <w:r w:rsidRPr="004C22F9">
              <w:rPr>
                <w:sz w:val="20"/>
                <w:szCs w:val="20"/>
                <w:lang w:eastAsia="en-AU"/>
              </w:rPr>
              <w:t>1.843</w:t>
            </w:r>
          </w:p>
        </w:tc>
      </w:tr>
      <w:tr w:rsidR="004C22F9" w:rsidRPr="004959D9" w14:paraId="6EB77BED" w14:textId="77777777" w:rsidTr="00DE02DB">
        <w:trPr>
          <w:trHeight w:val="288"/>
        </w:trPr>
        <w:tc>
          <w:tcPr>
            <w:tcW w:w="988" w:type="dxa"/>
            <w:noWrap/>
            <w:hideMark/>
          </w:tcPr>
          <w:p w14:paraId="67C3BD26" w14:textId="77777777" w:rsidR="004C22F9" w:rsidRPr="004C22F9" w:rsidRDefault="004C22F9" w:rsidP="004C22F9">
            <w:pPr>
              <w:rPr>
                <w:sz w:val="20"/>
                <w:szCs w:val="20"/>
                <w:lang w:eastAsia="en-AU"/>
              </w:rPr>
            </w:pPr>
            <w:r w:rsidRPr="004C22F9">
              <w:rPr>
                <w:sz w:val="20"/>
                <w:szCs w:val="20"/>
                <w:lang w:eastAsia="en-AU"/>
              </w:rPr>
              <w:t>I63B</w:t>
            </w:r>
          </w:p>
        </w:tc>
        <w:tc>
          <w:tcPr>
            <w:tcW w:w="5953" w:type="dxa"/>
            <w:noWrap/>
            <w:hideMark/>
          </w:tcPr>
          <w:p w14:paraId="5B3C529D" w14:textId="77777777" w:rsidR="004C22F9" w:rsidRPr="004C22F9" w:rsidRDefault="004C22F9" w:rsidP="004C22F9">
            <w:pPr>
              <w:rPr>
                <w:sz w:val="20"/>
                <w:szCs w:val="20"/>
                <w:lang w:eastAsia="en-AU"/>
              </w:rPr>
            </w:pPr>
            <w:r w:rsidRPr="004C22F9">
              <w:rPr>
                <w:sz w:val="20"/>
                <w:szCs w:val="20"/>
                <w:lang w:eastAsia="en-AU"/>
              </w:rPr>
              <w:t>Sprains, Strains and Dislocations of Hip, Pelvis and Thigh, Minor Complexity</w:t>
            </w:r>
          </w:p>
        </w:tc>
        <w:tc>
          <w:tcPr>
            <w:tcW w:w="1486" w:type="dxa"/>
            <w:noWrap/>
            <w:hideMark/>
          </w:tcPr>
          <w:p w14:paraId="343A3BE2" w14:textId="77777777" w:rsidR="004C22F9" w:rsidRPr="004C22F9" w:rsidRDefault="004C22F9" w:rsidP="00B379D4">
            <w:pPr>
              <w:jc w:val="center"/>
              <w:rPr>
                <w:sz w:val="20"/>
                <w:szCs w:val="20"/>
                <w:lang w:eastAsia="en-AU"/>
              </w:rPr>
            </w:pPr>
            <w:r w:rsidRPr="004C22F9">
              <w:rPr>
                <w:sz w:val="20"/>
                <w:szCs w:val="20"/>
                <w:lang w:eastAsia="en-AU"/>
              </w:rPr>
              <w:t>0.737</w:t>
            </w:r>
          </w:p>
        </w:tc>
        <w:tc>
          <w:tcPr>
            <w:tcW w:w="1486" w:type="dxa"/>
            <w:noWrap/>
            <w:hideMark/>
          </w:tcPr>
          <w:p w14:paraId="391827B1" w14:textId="77777777" w:rsidR="004C22F9" w:rsidRPr="004C22F9" w:rsidRDefault="004C22F9" w:rsidP="00B379D4">
            <w:pPr>
              <w:jc w:val="center"/>
              <w:rPr>
                <w:sz w:val="20"/>
                <w:szCs w:val="20"/>
                <w:lang w:eastAsia="en-AU"/>
              </w:rPr>
            </w:pPr>
            <w:r w:rsidRPr="004C22F9">
              <w:rPr>
                <w:sz w:val="20"/>
                <w:szCs w:val="20"/>
                <w:lang w:eastAsia="en-AU"/>
              </w:rPr>
              <w:t>0.611</w:t>
            </w:r>
          </w:p>
        </w:tc>
      </w:tr>
      <w:tr w:rsidR="004C22F9" w:rsidRPr="004959D9" w14:paraId="78237786" w14:textId="77777777" w:rsidTr="00DE02DB">
        <w:trPr>
          <w:trHeight w:val="288"/>
        </w:trPr>
        <w:tc>
          <w:tcPr>
            <w:tcW w:w="988" w:type="dxa"/>
            <w:noWrap/>
            <w:hideMark/>
          </w:tcPr>
          <w:p w14:paraId="101A3002" w14:textId="77777777" w:rsidR="004C22F9" w:rsidRPr="004C22F9" w:rsidRDefault="004C22F9" w:rsidP="004C22F9">
            <w:pPr>
              <w:rPr>
                <w:sz w:val="20"/>
                <w:szCs w:val="20"/>
                <w:lang w:eastAsia="en-AU"/>
              </w:rPr>
            </w:pPr>
            <w:r w:rsidRPr="004C22F9">
              <w:rPr>
                <w:sz w:val="20"/>
                <w:szCs w:val="20"/>
                <w:lang w:eastAsia="en-AU"/>
              </w:rPr>
              <w:t>I64A</w:t>
            </w:r>
          </w:p>
        </w:tc>
        <w:tc>
          <w:tcPr>
            <w:tcW w:w="5953" w:type="dxa"/>
            <w:noWrap/>
            <w:hideMark/>
          </w:tcPr>
          <w:p w14:paraId="57B06869" w14:textId="77777777" w:rsidR="004C22F9" w:rsidRPr="004C22F9" w:rsidRDefault="004C22F9" w:rsidP="004C22F9">
            <w:pPr>
              <w:rPr>
                <w:sz w:val="20"/>
                <w:szCs w:val="20"/>
                <w:lang w:eastAsia="en-AU"/>
              </w:rPr>
            </w:pPr>
            <w:r w:rsidRPr="004C22F9">
              <w:rPr>
                <w:sz w:val="20"/>
                <w:szCs w:val="20"/>
                <w:lang w:eastAsia="en-AU"/>
              </w:rPr>
              <w:t>Osteomyelitis, Major Complexity</w:t>
            </w:r>
          </w:p>
        </w:tc>
        <w:tc>
          <w:tcPr>
            <w:tcW w:w="1486" w:type="dxa"/>
            <w:noWrap/>
            <w:hideMark/>
          </w:tcPr>
          <w:p w14:paraId="25A25A04" w14:textId="77777777" w:rsidR="004C22F9" w:rsidRPr="004C22F9" w:rsidRDefault="004C22F9" w:rsidP="00B379D4">
            <w:pPr>
              <w:jc w:val="center"/>
              <w:rPr>
                <w:sz w:val="20"/>
                <w:szCs w:val="20"/>
                <w:lang w:eastAsia="en-AU"/>
              </w:rPr>
            </w:pPr>
            <w:r w:rsidRPr="004C22F9">
              <w:rPr>
                <w:sz w:val="20"/>
                <w:szCs w:val="20"/>
                <w:lang w:eastAsia="en-AU"/>
              </w:rPr>
              <w:t>3.725</w:t>
            </w:r>
          </w:p>
        </w:tc>
        <w:tc>
          <w:tcPr>
            <w:tcW w:w="1486" w:type="dxa"/>
            <w:noWrap/>
            <w:hideMark/>
          </w:tcPr>
          <w:p w14:paraId="60640512" w14:textId="77777777" w:rsidR="004C22F9" w:rsidRPr="004C22F9" w:rsidRDefault="004C22F9" w:rsidP="00B379D4">
            <w:pPr>
              <w:jc w:val="center"/>
              <w:rPr>
                <w:sz w:val="20"/>
                <w:szCs w:val="20"/>
                <w:lang w:eastAsia="en-AU"/>
              </w:rPr>
            </w:pPr>
            <w:r w:rsidRPr="004C22F9">
              <w:rPr>
                <w:sz w:val="20"/>
                <w:szCs w:val="20"/>
                <w:lang w:eastAsia="en-AU"/>
              </w:rPr>
              <w:t>3.519</w:t>
            </w:r>
          </w:p>
        </w:tc>
      </w:tr>
      <w:tr w:rsidR="004C22F9" w:rsidRPr="004959D9" w14:paraId="5E502A5B" w14:textId="77777777" w:rsidTr="00DE02DB">
        <w:trPr>
          <w:trHeight w:val="288"/>
        </w:trPr>
        <w:tc>
          <w:tcPr>
            <w:tcW w:w="988" w:type="dxa"/>
            <w:noWrap/>
            <w:hideMark/>
          </w:tcPr>
          <w:p w14:paraId="03AD56C8" w14:textId="77777777" w:rsidR="004C22F9" w:rsidRPr="004C22F9" w:rsidRDefault="004C22F9" w:rsidP="004C22F9">
            <w:pPr>
              <w:rPr>
                <w:sz w:val="20"/>
                <w:szCs w:val="20"/>
                <w:lang w:eastAsia="en-AU"/>
              </w:rPr>
            </w:pPr>
            <w:r w:rsidRPr="004C22F9">
              <w:rPr>
                <w:sz w:val="20"/>
                <w:szCs w:val="20"/>
                <w:lang w:eastAsia="en-AU"/>
              </w:rPr>
              <w:t>I64B</w:t>
            </w:r>
          </w:p>
        </w:tc>
        <w:tc>
          <w:tcPr>
            <w:tcW w:w="5953" w:type="dxa"/>
            <w:noWrap/>
            <w:hideMark/>
          </w:tcPr>
          <w:p w14:paraId="2BE6D6F4" w14:textId="77777777" w:rsidR="004C22F9" w:rsidRPr="004C22F9" w:rsidRDefault="004C22F9" w:rsidP="004C22F9">
            <w:pPr>
              <w:rPr>
                <w:sz w:val="20"/>
                <w:szCs w:val="20"/>
                <w:lang w:eastAsia="en-AU"/>
              </w:rPr>
            </w:pPr>
            <w:r w:rsidRPr="004C22F9">
              <w:rPr>
                <w:sz w:val="20"/>
                <w:szCs w:val="20"/>
                <w:lang w:eastAsia="en-AU"/>
              </w:rPr>
              <w:t>Osteomyelitis, Minor Complexity</w:t>
            </w:r>
          </w:p>
        </w:tc>
        <w:tc>
          <w:tcPr>
            <w:tcW w:w="1486" w:type="dxa"/>
            <w:noWrap/>
            <w:hideMark/>
          </w:tcPr>
          <w:p w14:paraId="51D10D21" w14:textId="77777777" w:rsidR="004C22F9" w:rsidRPr="004C22F9" w:rsidRDefault="004C22F9" w:rsidP="00B379D4">
            <w:pPr>
              <w:jc w:val="center"/>
              <w:rPr>
                <w:sz w:val="20"/>
                <w:szCs w:val="20"/>
                <w:lang w:eastAsia="en-AU"/>
              </w:rPr>
            </w:pPr>
            <w:r w:rsidRPr="004C22F9">
              <w:rPr>
                <w:sz w:val="20"/>
                <w:szCs w:val="20"/>
                <w:lang w:eastAsia="en-AU"/>
              </w:rPr>
              <w:t>1.197</w:t>
            </w:r>
          </w:p>
        </w:tc>
        <w:tc>
          <w:tcPr>
            <w:tcW w:w="1486" w:type="dxa"/>
            <w:noWrap/>
            <w:hideMark/>
          </w:tcPr>
          <w:p w14:paraId="5BF1978F" w14:textId="77777777" w:rsidR="004C22F9" w:rsidRPr="004C22F9" w:rsidRDefault="004C22F9" w:rsidP="00B379D4">
            <w:pPr>
              <w:jc w:val="center"/>
              <w:rPr>
                <w:sz w:val="20"/>
                <w:szCs w:val="20"/>
                <w:lang w:eastAsia="en-AU"/>
              </w:rPr>
            </w:pPr>
            <w:r w:rsidRPr="004C22F9">
              <w:rPr>
                <w:sz w:val="20"/>
                <w:szCs w:val="20"/>
                <w:lang w:eastAsia="en-AU"/>
              </w:rPr>
              <w:t>0.818</w:t>
            </w:r>
          </w:p>
        </w:tc>
      </w:tr>
      <w:tr w:rsidR="004C22F9" w:rsidRPr="004959D9" w14:paraId="06BFC770" w14:textId="77777777" w:rsidTr="00DE02DB">
        <w:trPr>
          <w:trHeight w:val="288"/>
        </w:trPr>
        <w:tc>
          <w:tcPr>
            <w:tcW w:w="988" w:type="dxa"/>
            <w:noWrap/>
            <w:hideMark/>
          </w:tcPr>
          <w:p w14:paraId="4475C3FE" w14:textId="77777777" w:rsidR="004C22F9" w:rsidRPr="004C22F9" w:rsidRDefault="004C22F9" w:rsidP="004C22F9">
            <w:pPr>
              <w:rPr>
                <w:sz w:val="20"/>
                <w:szCs w:val="20"/>
                <w:lang w:eastAsia="en-AU"/>
              </w:rPr>
            </w:pPr>
            <w:r w:rsidRPr="004C22F9">
              <w:rPr>
                <w:sz w:val="20"/>
                <w:szCs w:val="20"/>
                <w:lang w:eastAsia="en-AU"/>
              </w:rPr>
              <w:t>I65A</w:t>
            </w:r>
          </w:p>
        </w:tc>
        <w:tc>
          <w:tcPr>
            <w:tcW w:w="5953" w:type="dxa"/>
            <w:noWrap/>
            <w:hideMark/>
          </w:tcPr>
          <w:p w14:paraId="74ECC66E" w14:textId="77777777" w:rsidR="004C22F9" w:rsidRPr="004C22F9" w:rsidRDefault="004C22F9" w:rsidP="004C22F9">
            <w:pPr>
              <w:rPr>
                <w:sz w:val="20"/>
                <w:szCs w:val="20"/>
                <w:lang w:eastAsia="en-AU"/>
              </w:rPr>
            </w:pPr>
            <w:r w:rsidRPr="004C22F9">
              <w:rPr>
                <w:sz w:val="20"/>
                <w:szCs w:val="20"/>
                <w:lang w:eastAsia="en-AU"/>
              </w:rPr>
              <w:t>Musculoskeletal Malignant Neoplastic Disorders, Major Complexity</w:t>
            </w:r>
          </w:p>
        </w:tc>
        <w:tc>
          <w:tcPr>
            <w:tcW w:w="1486" w:type="dxa"/>
            <w:noWrap/>
            <w:hideMark/>
          </w:tcPr>
          <w:p w14:paraId="3A855E07" w14:textId="77777777" w:rsidR="004C22F9" w:rsidRPr="004C22F9" w:rsidRDefault="004C22F9" w:rsidP="00B379D4">
            <w:pPr>
              <w:jc w:val="center"/>
              <w:rPr>
                <w:sz w:val="20"/>
                <w:szCs w:val="20"/>
                <w:lang w:eastAsia="en-AU"/>
              </w:rPr>
            </w:pPr>
            <w:r w:rsidRPr="004C22F9">
              <w:rPr>
                <w:sz w:val="20"/>
                <w:szCs w:val="20"/>
                <w:lang w:eastAsia="en-AU"/>
              </w:rPr>
              <w:t>3.735</w:t>
            </w:r>
          </w:p>
        </w:tc>
        <w:tc>
          <w:tcPr>
            <w:tcW w:w="1486" w:type="dxa"/>
            <w:noWrap/>
            <w:hideMark/>
          </w:tcPr>
          <w:p w14:paraId="2974F3F5" w14:textId="77777777" w:rsidR="004C22F9" w:rsidRPr="004C22F9" w:rsidRDefault="004C22F9" w:rsidP="00B379D4">
            <w:pPr>
              <w:jc w:val="center"/>
              <w:rPr>
                <w:sz w:val="20"/>
                <w:szCs w:val="20"/>
                <w:lang w:eastAsia="en-AU"/>
              </w:rPr>
            </w:pPr>
            <w:r w:rsidRPr="004C22F9">
              <w:rPr>
                <w:sz w:val="20"/>
                <w:szCs w:val="20"/>
                <w:lang w:eastAsia="en-AU"/>
              </w:rPr>
              <w:t>3.218</w:t>
            </w:r>
          </w:p>
        </w:tc>
      </w:tr>
      <w:tr w:rsidR="004C22F9" w:rsidRPr="004959D9" w14:paraId="1CCE2B77" w14:textId="77777777" w:rsidTr="00DE02DB">
        <w:trPr>
          <w:trHeight w:val="288"/>
        </w:trPr>
        <w:tc>
          <w:tcPr>
            <w:tcW w:w="988" w:type="dxa"/>
            <w:noWrap/>
            <w:hideMark/>
          </w:tcPr>
          <w:p w14:paraId="0652C778" w14:textId="77777777" w:rsidR="004C22F9" w:rsidRPr="004C22F9" w:rsidRDefault="004C22F9" w:rsidP="004C22F9">
            <w:pPr>
              <w:rPr>
                <w:sz w:val="20"/>
                <w:szCs w:val="20"/>
                <w:lang w:eastAsia="en-AU"/>
              </w:rPr>
            </w:pPr>
            <w:r w:rsidRPr="004C22F9">
              <w:rPr>
                <w:sz w:val="20"/>
                <w:szCs w:val="20"/>
                <w:lang w:eastAsia="en-AU"/>
              </w:rPr>
              <w:t>I65B</w:t>
            </w:r>
          </w:p>
        </w:tc>
        <w:tc>
          <w:tcPr>
            <w:tcW w:w="5953" w:type="dxa"/>
            <w:noWrap/>
            <w:hideMark/>
          </w:tcPr>
          <w:p w14:paraId="30BAE76A" w14:textId="77777777" w:rsidR="004C22F9" w:rsidRPr="004C22F9" w:rsidRDefault="004C22F9" w:rsidP="004C22F9">
            <w:pPr>
              <w:rPr>
                <w:sz w:val="20"/>
                <w:szCs w:val="20"/>
                <w:lang w:eastAsia="en-AU"/>
              </w:rPr>
            </w:pPr>
            <w:r w:rsidRPr="004C22F9">
              <w:rPr>
                <w:sz w:val="20"/>
                <w:szCs w:val="20"/>
                <w:lang w:eastAsia="en-AU"/>
              </w:rPr>
              <w:t>Musculoskeletal Malignant Neoplastic Disorders, Minor Complexity</w:t>
            </w:r>
          </w:p>
        </w:tc>
        <w:tc>
          <w:tcPr>
            <w:tcW w:w="1486" w:type="dxa"/>
            <w:noWrap/>
            <w:hideMark/>
          </w:tcPr>
          <w:p w14:paraId="0D4C966B" w14:textId="77777777" w:rsidR="004C22F9" w:rsidRPr="004C22F9" w:rsidRDefault="004C22F9" w:rsidP="00B379D4">
            <w:pPr>
              <w:jc w:val="center"/>
              <w:rPr>
                <w:sz w:val="20"/>
                <w:szCs w:val="20"/>
                <w:lang w:eastAsia="en-AU"/>
              </w:rPr>
            </w:pPr>
            <w:r w:rsidRPr="004C22F9">
              <w:rPr>
                <w:sz w:val="20"/>
                <w:szCs w:val="20"/>
                <w:lang w:eastAsia="en-AU"/>
              </w:rPr>
              <w:t>1.279</w:t>
            </w:r>
          </w:p>
        </w:tc>
        <w:tc>
          <w:tcPr>
            <w:tcW w:w="1486" w:type="dxa"/>
            <w:noWrap/>
            <w:hideMark/>
          </w:tcPr>
          <w:p w14:paraId="4E33303B" w14:textId="77777777" w:rsidR="004C22F9" w:rsidRPr="004C22F9" w:rsidRDefault="004C22F9" w:rsidP="00B379D4">
            <w:pPr>
              <w:jc w:val="center"/>
              <w:rPr>
                <w:sz w:val="20"/>
                <w:szCs w:val="20"/>
                <w:lang w:eastAsia="en-AU"/>
              </w:rPr>
            </w:pPr>
            <w:r w:rsidRPr="004C22F9">
              <w:rPr>
                <w:sz w:val="20"/>
                <w:szCs w:val="20"/>
                <w:lang w:eastAsia="en-AU"/>
              </w:rPr>
              <w:t>1.347</w:t>
            </w:r>
          </w:p>
        </w:tc>
      </w:tr>
      <w:tr w:rsidR="004C22F9" w:rsidRPr="004959D9" w14:paraId="4287B616" w14:textId="77777777" w:rsidTr="00DE02DB">
        <w:trPr>
          <w:trHeight w:val="288"/>
        </w:trPr>
        <w:tc>
          <w:tcPr>
            <w:tcW w:w="988" w:type="dxa"/>
            <w:noWrap/>
            <w:hideMark/>
          </w:tcPr>
          <w:p w14:paraId="2C663A84" w14:textId="77777777" w:rsidR="004C22F9" w:rsidRPr="004C22F9" w:rsidRDefault="004C22F9" w:rsidP="004C22F9">
            <w:pPr>
              <w:rPr>
                <w:sz w:val="20"/>
                <w:szCs w:val="20"/>
                <w:lang w:eastAsia="en-AU"/>
              </w:rPr>
            </w:pPr>
            <w:r w:rsidRPr="004C22F9">
              <w:rPr>
                <w:sz w:val="20"/>
                <w:szCs w:val="20"/>
                <w:lang w:eastAsia="en-AU"/>
              </w:rPr>
              <w:t>I66A</w:t>
            </w:r>
          </w:p>
        </w:tc>
        <w:tc>
          <w:tcPr>
            <w:tcW w:w="5953" w:type="dxa"/>
            <w:noWrap/>
            <w:hideMark/>
          </w:tcPr>
          <w:p w14:paraId="68DF9BF6" w14:textId="77777777" w:rsidR="004C22F9" w:rsidRPr="004C22F9" w:rsidRDefault="004C22F9" w:rsidP="004C22F9">
            <w:pPr>
              <w:rPr>
                <w:sz w:val="20"/>
                <w:szCs w:val="20"/>
                <w:lang w:eastAsia="en-AU"/>
              </w:rPr>
            </w:pPr>
            <w:r w:rsidRPr="004C22F9">
              <w:rPr>
                <w:sz w:val="20"/>
                <w:szCs w:val="20"/>
                <w:lang w:eastAsia="en-AU"/>
              </w:rPr>
              <w:t>Inflammatory Musculoskeletal Disorders, Major Complexity</w:t>
            </w:r>
          </w:p>
        </w:tc>
        <w:tc>
          <w:tcPr>
            <w:tcW w:w="1486" w:type="dxa"/>
            <w:noWrap/>
            <w:hideMark/>
          </w:tcPr>
          <w:p w14:paraId="656F2D8B" w14:textId="77777777" w:rsidR="004C22F9" w:rsidRPr="004C22F9" w:rsidRDefault="004C22F9" w:rsidP="00B379D4">
            <w:pPr>
              <w:jc w:val="center"/>
              <w:rPr>
                <w:sz w:val="20"/>
                <w:szCs w:val="20"/>
                <w:lang w:eastAsia="en-AU"/>
              </w:rPr>
            </w:pPr>
            <w:r w:rsidRPr="004C22F9">
              <w:rPr>
                <w:sz w:val="20"/>
                <w:szCs w:val="20"/>
                <w:lang w:eastAsia="en-AU"/>
              </w:rPr>
              <w:t>2.677</w:t>
            </w:r>
          </w:p>
        </w:tc>
        <w:tc>
          <w:tcPr>
            <w:tcW w:w="1486" w:type="dxa"/>
            <w:noWrap/>
            <w:hideMark/>
          </w:tcPr>
          <w:p w14:paraId="75330D07" w14:textId="77777777" w:rsidR="004C22F9" w:rsidRPr="004C22F9" w:rsidRDefault="004C22F9" w:rsidP="00B379D4">
            <w:pPr>
              <w:jc w:val="center"/>
              <w:rPr>
                <w:sz w:val="20"/>
                <w:szCs w:val="20"/>
                <w:lang w:eastAsia="en-AU"/>
              </w:rPr>
            </w:pPr>
            <w:r w:rsidRPr="004C22F9">
              <w:rPr>
                <w:sz w:val="20"/>
                <w:szCs w:val="20"/>
                <w:lang w:eastAsia="en-AU"/>
              </w:rPr>
              <w:t>7.089</w:t>
            </w:r>
          </w:p>
        </w:tc>
      </w:tr>
      <w:tr w:rsidR="004C22F9" w:rsidRPr="004959D9" w14:paraId="5F6A2DE7" w14:textId="77777777" w:rsidTr="00DE02DB">
        <w:trPr>
          <w:trHeight w:val="288"/>
        </w:trPr>
        <w:tc>
          <w:tcPr>
            <w:tcW w:w="988" w:type="dxa"/>
            <w:noWrap/>
            <w:hideMark/>
          </w:tcPr>
          <w:p w14:paraId="6B613D3C" w14:textId="77777777" w:rsidR="004C22F9" w:rsidRPr="004C22F9" w:rsidRDefault="004C22F9" w:rsidP="004C22F9">
            <w:pPr>
              <w:rPr>
                <w:sz w:val="20"/>
                <w:szCs w:val="20"/>
                <w:lang w:eastAsia="en-AU"/>
              </w:rPr>
            </w:pPr>
            <w:r w:rsidRPr="004C22F9">
              <w:rPr>
                <w:sz w:val="20"/>
                <w:szCs w:val="20"/>
                <w:lang w:eastAsia="en-AU"/>
              </w:rPr>
              <w:t>I66B</w:t>
            </w:r>
          </w:p>
        </w:tc>
        <w:tc>
          <w:tcPr>
            <w:tcW w:w="5953" w:type="dxa"/>
            <w:noWrap/>
            <w:hideMark/>
          </w:tcPr>
          <w:p w14:paraId="0C771F6F" w14:textId="77777777" w:rsidR="004C22F9" w:rsidRPr="004C22F9" w:rsidRDefault="004C22F9" w:rsidP="004C22F9">
            <w:pPr>
              <w:rPr>
                <w:sz w:val="20"/>
                <w:szCs w:val="20"/>
                <w:lang w:eastAsia="en-AU"/>
              </w:rPr>
            </w:pPr>
            <w:r w:rsidRPr="004C22F9">
              <w:rPr>
                <w:sz w:val="20"/>
                <w:szCs w:val="20"/>
                <w:lang w:eastAsia="en-AU"/>
              </w:rPr>
              <w:t>Inflammatory Musculoskeletal Disorders, Minor Complexity</w:t>
            </w:r>
          </w:p>
        </w:tc>
        <w:tc>
          <w:tcPr>
            <w:tcW w:w="1486" w:type="dxa"/>
            <w:noWrap/>
            <w:hideMark/>
          </w:tcPr>
          <w:p w14:paraId="50FDA9E2" w14:textId="77777777" w:rsidR="004C22F9" w:rsidRPr="004C22F9" w:rsidRDefault="004C22F9" w:rsidP="00B379D4">
            <w:pPr>
              <w:jc w:val="center"/>
              <w:rPr>
                <w:sz w:val="20"/>
                <w:szCs w:val="20"/>
                <w:lang w:eastAsia="en-AU"/>
              </w:rPr>
            </w:pPr>
            <w:r w:rsidRPr="004C22F9">
              <w:rPr>
                <w:sz w:val="20"/>
                <w:szCs w:val="20"/>
                <w:lang w:eastAsia="en-AU"/>
              </w:rPr>
              <w:t>0.474</w:t>
            </w:r>
          </w:p>
        </w:tc>
        <w:tc>
          <w:tcPr>
            <w:tcW w:w="1486" w:type="dxa"/>
            <w:noWrap/>
            <w:hideMark/>
          </w:tcPr>
          <w:p w14:paraId="2E6B24A9" w14:textId="77777777" w:rsidR="004C22F9" w:rsidRPr="004C22F9" w:rsidRDefault="004C22F9" w:rsidP="00B379D4">
            <w:pPr>
              <w:jc w:val="center"/>
              <w:rPr>
                <w:sz w:val="20"/>
                <w:szCs w:val="20"/>
                <w:lang w:eastAsia="en-AU"/>
              </w:rPr>
            </w:pPr>
            <w:r w:rsidRPr="004C22F9">
              <w:rPr>
                <w:sz w:val="20"/>
                <w:szCs w:val="20"/>
                <w:lang w:eastAsia="en-AU"/>
              </w:rPr>
              <w:t>0.703</w:t>
            </w:r>
          </w:p>
        </w:tc>
      </w:tr>
      <w:tr w:rsidR="004C22F9" w:rsidRPr="004959D9" w14:paraId="565AFBC4" w14:textId="77777777" w:rsidTr="00DE02DB">
        <w:trPr>
          <w:trHeight w:val="288"/>
        </w:trPr>
        <w:tc>
          <w:tcPr>
            <w:tcW w:w="988" w:type="dxa"/>
            <w:noWrap/>
            <w:hideMark/>
          </w:tcPr>
          <w:p w14:paraId="076FCDD7" w14:textId="77777777" w:rsidR="004C22F9" w:rsidRPr="004C22F9" w:rsidRDefault="004C22F9" w:rsidP="004C22F9">
            <w:pPr>
              <w:rPr>
                <w:sz w:val="20"/>
                <w:szCs w:val="20"/>
                <w:lang w:eastAsia="en-AU"/>
              </w:rPr>
            </w:pPr>
            <w:r w:rsidRPr="004C22F9">
              <w:rPr>
                <w:sz w:val="20"/>
                <w:szCs w:val="20"/>
                <w:lang w:eastAsia="en-AU"/>
              </w:rPr>
              <w:t>I67A</w:t>
            </w:r>
          </w:p>
        </w:tc>
        <w:tc>
          <w:tcPr>
            <w:tcW w:w="5953" w:type="dxa"/>
            <w:noWrap/>
            <w:hideMark/>
          </w:tcPr>
          <w:p w14:paraId="67385931" w14:textId="77777777" w:rsidR="004C22F9" w:rsidRPr="004C22F9" w:rsidRDefault="004C22F9" w:rsidP="004C22F9">
            <w:pPr>
              <w:rPr>
                <w:sz w:val="20"/>
                <w:szCs w:val="20"/>
                <w:lang w:eastAsia="en-AU"/>
              </w:rPr>
            </w:pPr>
            <w:r w:rsidRPr="004C22F9">
              <w:rPr>
                <w:sz w:val="20"/>
                <w:szCs w:val="20"/>
                <w:lang w:eastAsia="en-AU"/>
              </w:rPr>
              <w:t>Septic Arthritis, Major Complexity</w:t>
            </w:r>
          </w:p>
        </w:tc>
        <w:tc>
          <w:tcPr>
            <w:tcW w:w="1486" w:type="dxa"/>
            <w:noWrap/>
            <w:hideMark/>
          </w:tcPr>
          <w:p w14:paraId="77C28D75" w14:textId="77777777" w:rsidR="004C22F9" w:rsidRPr="004C22F9" w:rsidRDefault="004C22F9" w:rsidP="00B379D4">
            <w:pPr>
              <w:jc w:val="center"/>
              <w:rPr>
                <w:sz w:val="20"/>
                <w:szCs w:val="20"/>
                <w:lang w:eastAsia="en-AU"/>
              </w:rPr>
            </w:pPr>
            <w:r w:rsidRPr="004C22F9">
              <w:rPr>
                <w:sz w:val="20"/>
                <w:szCs w:val="20"/>
                <w:lang w:eastAsia="en-AU"/>
              </w:rPr>
              <w:t>3.376</w:t>
            </w:r>
          </w:p>
        </w:tc>
        <w:tc>
          <w:tcPr>
            <w:tcW w:w="1486" w:type="dxa"/>
            <w:noWrap/>
            <w:hideMark/>
          </w:tcPr>
          <w:p w14:paraId="7DB9A77A" w14:textId="77777777" w:rsidR="004C22F9" w:rsidRPr="004C22F9" w:rsidRDefault="004C22F9" w:rsidP="00B379D4">
            <w:pPr>
              <w:jc w:val="center"/>
              <w:rPr>
                <w:sz w:val="20"/>
                <w:szCs w:val="20"/>
                <w:lang w:eastAsia="en-AU"/>
              </w:rPr>
            </w:pPr>
            <w:r w:rsidRPr="004C22F9">
              <w:rPr>
                <w:sz w:val="20"/>
                <w:szCs w:val="20"/>
                <w:lang w:eastAsia="en-AU"/>
              </w:rPr>
              <w:t>2.461</w:t>
            </w:r>
          </w:p>
        </w:tc>
      </w:tr>
      <w:tr w:rsidR="004C22F9" w:rsidRPr="004959D9" w14:paraId="480E4715" w14:textId="77777777" w:rsidTr="00DE02DB">
        <w:trPr>
          <w:trHeight w:val="288"/>
        </w:trPr>
        <w:tc>
          <w:tcPr>
            <w:tcW w:w="988" w:type="dxa"/>
            <w:noWrap/>
            <w:hideMark/>
          </w:tcPr>
          <w:p w14:paraId="7B795F33" w14:textId="77777777" w:rsidR="004C22F9" w:rsidRPr="004C22F9" w:rsidRDefault="004C22F9" w:rsidP="004C22F9">
            <w:pPr>
              <w:rPr>
                <w:sz w:val="20"/>
                <w:szCs w:val="20"/>
                <w:lang w:eastAsia="en-AU"/>
              </w:rPr>
            </w:pPr>
            <w:r w:rsidRPr="004C22F9">
              <w:rPr>
                <w:sz w:val="20"/>
                <w:szCs w:val="20"/>
                <w:lang w:eastAsia="en-AU"/>
              </w:rPr>
              <w:t>I67B</w:t>
            </w:r>
          </w:p>
        </w:tc>
        <w:tc>
          <w:tcPr>
            <w:tcW w:w="5953" w:type="dxa"/>
            <w:noWrap/>
            <w:hideMark/>
          </w:tcPr>
          <w:p w14:paraId="7A460EED" w14:textId="77777777" w:rsidR="004C22F9" w:rsidRPr="004C22F9" w:rsidRDefault="004C22F9" w:rsidP="004C22F9">
            <w:pPr>
              <w:rPr>
                <w:sz w:val="20"/>
                <w:szCs w:val="20"/>
                <w:lang w:eastAsia="en-AU"/>
              </w:rPr>
            </w:pPr>
            <w:r w:rsidRPr="004C22F9">
              <w:rPr>
                <w:sz w:val="20"/>
                <w:szCs w:val="20"/>
                <w:lang w:eastAsia="en-AU"/>
              </w:rPr>
              <w:t>Septic Arthritis, Minor Complexity</w:t>
            </w:r>
          </w:p>
        </w:tc>
        <w:tc>
          <w:tcPr>
            <w:tcW w:w="1486" w:type="dxa"/>
            <w:noWrap/>
            <w:hideMark/>
          </w:tcPr>
          <w:p w14:paraId="6CB78D69" w14:textId="77777777" w:rsidR="004C22F9" w:rsidRPr="004C22F9" w:rsidRDefault="004C22F9" w:rsidP="00B379D4">
            <w:pPr>
              <w:jc w:val="center"/>
              <w:rPr>
                <w:sz w:val="20"/>
                <w:szCs w:val="20"/>
                <w:lang w:eastAsia="en-AU"/>
              </w:rPr>
            </w:pPr>
            <w:r w:rsidRPr="004C22F9">
              <w:rPr>
                <w:sz w:val="20"/>
                <w:szCs w:val="20"/>
                <w:lang w:eastAsia="en-AU"/>
              </w:rPr>
              <w:t>0.749</w:t>
            </w:r>
          </w:p>
        </w:tc>
        <w:tc>
          <w:tcPr>
            <w:tcW w:w="1486" w:type="dxa"/>
            <w:noWrap/>
            <w:hideMark/>
          </w:tcPr>
          <w:p w14:paraId="58B8E3F6" w14:textId="77777777" w:rsidR="004C22F9" w:rsidRPr="004C22F9" w:rsidRDefault="004C22F9" w:rsidP="00B379D4">
            <w:pPr>
              <w:jc w:val="center"/>
              <w:rPr>
                <w:sz w:val="20"/>
                <w:szCs w:val="20"/>
                <w:lang w:eastAsia="en-AU"/>
              </w:rPr>
            </w:pPr>
            <w:r w:rsidRPr="004C22F9">
              <w:rPr>
                <w:sz w:val="20"/>
                <w:szCs w:val="20"/>
                <w:lang w:eastAsia="en-AU"/>
              </w:rPr>
              <w:t>1.215</w:t>
            </w:r>
          </w:p>
        </w:tc>
      </w:tr>
      <w:tr w:rsidR="004C22F9" w:rsidRPr="004959D9" w14:paraId="3E106D03" w14:textId="77777777" w:rsidTr="00DE02DB">
        <w:trPr>
          <w:trHeight w:val="288"/>
        </w:trPr>
        <w:tc>
          <w:tcPr>
            <w:tcW w:w="988" w:type="dxa"/>
            <w:noWrap/>
            <w:hideMark/>
          </w:tcPr>
          <w:p w14:paraId="66C9CDFD" w14:textId="77777777" w:rsidR="004C22F9" w:rsidRPr="004C22F9" w:rsidRDefault="004C22F9" w:rsidP="004C22F9">
            <w:pPr>
              <w:rPr>
                <w:sz w:val="20"/>
                <w:szCs w:val="20"/>
                <w:lang w:eastAsia="en-AU"/>
              </w:rPr>
            </w:pPr>
            <w:r w:rsidRPr="004C22F9">
              <w:rPr>
                <w:sz w:val="20"/>
                <w:szCs w:val="20"/>
                <w:lang w:eastAsia="en-AU"/>
              </w:rPr>
              <w:t>I68A</w:t>
            </w:r>
          </w:p>
        </w:tc>
        <w:tc>
          <w:tcPr>
            <w:tcW w:w="5953" w:type="dxa"/>
            <w:noWrap/>
            <w:hideMark/>
          </w:tcPr>
          <w:p w14:paraId="66F0492F" w14:textId="77777777" w:rsidR="004C22F9" w:rsidRPr="004C22F9" w:rsidRDefault="004C22F9" w:rsidP="004C22F9">
            <w:pPr>
              <w:rPr>
                <w:sz w:val="20"/>
                <w:szCs w:val="20"/>
                <w:lang w:eastAsia="en-AU"/>
              </w:rPr>
            </w:pPr>
            <w:r w:rsidRPr="004C22F9">
              <w:rPr>
                <w:sz w:val="20"/>
                <w:szCs w:val="20"/>
                <w:lang w:eastAsia="en-AU"/>
              </w:rPr>
              <w:t>Non-surgical Spinal Disorders, Major Complexity</w:t>
            </w:r>
          </w:p>
        </w:tc>
        <w:tc>
          <w:tcPr>
            <w:tcW w:w="1486" w:type="dxa"/>
            <w:noWrap/>
            <w:hideMark/>
          </w:tcPr>
          <w:p w14:paraId="2B348DF5" w14:textId="77777777" w:rsidR="004C22F9" w:rsidRPr="004C22F9" w:rsidRDefault="004C22F9" w:rsidP="00B379D4">
            <w:pPr>
              <w:jc w:val="center"/>
              <w:rPr>
                <w:sz w:val="20"/>
                <w:szCs w:val="20"/>
                <w:lang w:eastAsia="en-AU"/>
              </w:rPr>
            </w:pPr>
            <w:r w:rsidRPr="004C22F9">
              <w:rPr>
                <w:sz w:val="20"/>
                <w:szCs w:val="20"/>
                <w:lang w:eastAsia="en-AU"/>
              </w:rPr>
              <w:t>1.345</w:t>
            </w:r>
          </w:p>
        </w:tc>
        <w:tc>
          <w:tcPr>
            <w:tcW w:w="1486" w:type="dxa"/>
            <w:noWrap/>
            <w:hideMark/>
          </w:tcPr>
          <w:p w14:paraId="1A36A97A" w14:textId="77777777" w:rsidR="004C22F9" w:rsidRPr="004C22F9" w:rsidRDefault="004C22F9" w:rsidP="00B379D4">
            <w:pPr>
              <w:jc w:val="center"/>
              <w:rPr>
                <w:sz w:val="20"/>
                <w:szCs w:val="20"/>
                <w:lang w:eastAsia="en-AU"/>
              </w:rPr>
            </w:pPr>
            <w:r w:rsidRPr="004C22F9">
              <w:rPr>
                <w:sz w:val="20"/>
                <w:szCs w:val="20"/>
                <w:lang w:eastAsia="en-AU"/>
              </w:rPr>
              <w:t>1.66</w:t>
            </w:r>
          </w:p>
        </w:tc>
      </w:tr>
      <w:tr w:rsidR="004C22F9" w:rsidRPr="004959D9" w14:paraId="095FFB9E" w14:textId="77777777" w:rsidTr="00DE02DB">
        <w:trPr>
          <w:trHeight w:val="288"/>
        </w:trPr>
        <w:tc>
          <w:tcPr>
            <w:tcW w:w="988" w:type="dxa"/>
            <w:noWrap/>
            <w:hideMark/>
          </w:tcPr>
          <w:p w14:paraId="1732CEB4" w14:textId="77777777" w:rsidR="004C22F9" w:rsidRPr="004C22F9" w:rsidRDefault="004C22F9" w:rsidP="004C22F9">
            <w:pPr>
              <w:rPr>
                <w:sz w:val="20"/>
                <w:szCs w:val="20"/>
                <w:lang w:eastAsia="en-AU"/>
              </w:rPr>
            </w:pPr>
            <w:r w:rsidRPr="004C22F9">
              <w:rPr>
                <w:sz w:val="20"/>
                <w:szCs w:val="20"/>
                <w:lang w:eastAsia="en-AU"/>
              </w:rPr>
              <w:t>I68B</w:t>
            </w:r>
          </w:p>
        </w:tc>
        <w:tc>
          <w:tcPr>
            <w:tcW w:w="5953" w:type="dxa"/>
            <w:noWrap/>
            <w:hideMark/>
          </w:tcPr>
          <w:p w14:paraId="1330953A" w14:textId="77777777" w:rsidR="004C22F9" w:rsidRPr="004C22F9" w:rsidRDefault="004C22F9" w:rsidP="004C22F9">
            <w:pPr>
              <w:rPr>
                <w:sz w:val="20"/>
                <w:szCs w:val="20"/>
                <w:lang w:eastAsia="en-AU"/>
              </w:rPr>
            </w:pPr>
            <w:r w:rsidRPr="004C22F9">
              <w:rPr>
                <w:sz w:val="20"/>
                <w:szCs w:val="20"/>
                <w:lang w:eastAsia="en-AU"/>
              </w:rPr>
              <w:t>Non-surgical Spinal Disorders, Minor Complexity</w:t>
            </w:r>
          </w:p>
        </w:tc>
        <w:tc>
          <w:tcPr>
            <w:tcW w:w="1486" w:type="dxa"/>
            <w:noWrap/>
            <w:hideMark/>
          </w:tcPr>
          <w:p w14:paraId="49D990A3" w14:textId="77777777" w:rsidR="004C22F9" w:rsidRPr="004C22F9" w:rsidRDefault="004C22F9" w:rsidP="00B379D4">
            <w:pPr>
              <w:jc w:val="center"/>
              <w:rPr>
                <w:sz w:val="20"/>
                <w:szCs w:val="20"/>
                <w:lang w:eastAsia="en-AU"/>
              </w:rPr>
            </w:pPr>
            <w:r w:rsidRPr="004C22F9">
              <w:rPr>
                <w:sz w:val="20"/>
                <w:szCs w:val="20"/>
                <w:lang w:eastAsia="en-AU"/>
              </w:rPr>
              <w:t>0.313</w:t>
            </w:r>
          </w:p>
        </w:tc>
        <w:tc>
          <w:tcPr>
            <w:tcW w:w="1486" w:type="dxa"/>
            <w:noWrap/>
            <w:hideMark/>
          </w:tcPr>
          <w:p w14:paraId="3A8E8A64" w14:textId="77777777" w:rsidR="004C22F9" w:rsidRPr="004C22F9" w:rsidRDefault="004C22F9" w:rsidP="00B379D4">
            <w:pPr>
              <w:jc w:val="center"/>
              <w:rPr>
                <w:sz w:val="20"/>
                <w:szCs w:val="20"/>
                <w:lang w:eastAsia="en-AU"/>
              </w:rPr>
            </w:pPr>
            <w:r w:rsidRPr="004C22F9">
              <w:rPr>
                <w:sz w:val="20"/>
                <w:szCs w:val="20"/>
                <w:lang w:eastAsia="en-AU"/>
              </w:rPr>
              <w:t>0.673</w:t>
            </w:r>
          </w:p>
        </w:tc>
      </w:tr>
      <w:tr w:rsidR="004C22F9" w:rsidRPr="004959D9" w14:paraId="200E4E83" w14:textId="77777777" w:rsidTr="00DE02DB">
        <w:trPr>
          <w:trHeight w:val="288"/>
        </w:trPr>
        <w:tc>
          <w:tcPr>
            <w:tcW w:w="988" w:type="dxa"/>
            <w:noWrap/>
            <w:hideMark/>
          </w:tcPr>
          <w:p w14:paraId="42449558" w14:textId="77777777" w:rsidR="004C22F9" w:rsidRPr="004C22F9" w:rsidRDefault="004C22F9" w:rsidP="004C22F9">
            <w:pPr>
              <w:rPr>
                <w:sz w:val="20"/>
                <w:szCs w:val="20"/>
                <w:lang w:eastAsia="en-AU"/>
              </w:rPr>
            </w:pPr>
            <w:r w:rsidRPr="004C22F9">
              <w:rPr>
                <w:sz w:val="20"/>
                <w:szCs w:val="20"/>
                <w:lang w:eastAsia="en-AU"/>
              </w:rPr>
              <w:t>I69A</w:t>
            </w:r>
          </w:p>
        </w:tc>
        <w:tc>
          <w:tcPr>
            <w:tcW w:w="5953" w:type="dxa"/>
            <w:noWrap/>
            <w:hideMark/>
          </w:tcPr>
          <w:p w14:paraId="5C222C9B" w14:textId="77777777" w:rsidR="004C22F9" w:rsidRPr="004C22F9" w:rsidRDefault="004C22F9" w:rsidP="004C22F9">
            <w:pPr>
              <w:rPr>
                <w:sz w:val="20"/>
                <w:szCs w:val="20"/>
                <w:lang w:eastAsia="en-AU"/>
              </w:rPr>
            </w:pPr>
            <w:r w:rsidRPr="004C22F9">
              <w:rPr>
                <w:sz w:val="20"/>
                <w:szCs w:val="20"/>
                <w:lang w:eastAsia="en-AU"/>
              </w:rPr>
              <w:t>Bone Diseases and Arthropathies, Major Complexity</w:t>
            </w:r>
          </w:p>
        </w:tc>
        <w:tc>
          <w:tcPr>
            <w:tcW w:w="1486" w:type="dxa"/>
            <w:noWrap/>
            <w:hideMark/>
          </w:tcPr>
          <w:p w14:paraId="261615C5" w14:textId="77777777" w:rsidR="004C22F9" w:rsidRPr="004C22F9" w:rsidRDefault="004C22F9" w:rsidP="00B379D4">
            <w:pPr>
              <w:jc w:val="center"/>
              <w:rPr>
                <w:sz w:val="20"/>
                <w:szCs w:val="20"/>
                <w:lang w:eastAsia="en-AU"/>
              </w:rPr>
            </w:pPr>
            <w:r w:rsidRPr="004C22F9">
              <w:rPr>
                <w:sz w:val="20"/>
                <w:szCs w:val="20"/>
                <w:lang w:eastAsia="en-AU"/>
              </w:rPr>
              <w:t>1.354</w:t>
            </w:r>
          </w:p>
        </w:tc>
        <w:tc>
          <w:tcPr>
            <w:tcW w:w="1486" w:type="dxa"/>
            <w:noWrap/>
            <w:hideMark/>
          </w:tcPr>
          <w:p w14:paraId="384DE9C7" w14:textId="77777777" w:rsidR="004C22F9" w:rsidRPr="004C22F9" w:rsidRDefault="004C22F9" w:rsidP="00B379D4">
            <w:pPr>
              <w:jc w:val="center"/>
              <w:rPr>
                <w:sz w:val="20"/>
                <w:szCs w:val="20"/>
                <w:lang w:eastAsia="en-AU"/>
              </w:rPr>
            </w:pPr>
            <w:r w:rsidRPr="004C22F9">
              <w:rPr>
                <w:sz w:val="20"/>
                <w:szCs w:val="20"/>
                <w:lang w:eastAsia="en-AU"/>
              </w:rPr>
              <w:t>1.466</w:t>
            </w:r>
          </w:p>
        </w:tc>
      </w:tr>
      <w:tr w:rsidR="004C22F9" w:rsidRPr="004959D9" w14:paraId="6F52E3C1" w14:textId="77777777" w:rsidTr="00DE02DB">
        <w:trPr>
          <w:trHeight w:val="288"/>
        </w:trPr>
        <w:tc>
          <w:tcPr>
            <w:tcW w:w="988" w:type="dxa"/>
            <w:noWrap/>
            <w:hideMark/>
          </w:tcPr>
          <w:p w14:paraId="5FE6BB8C" w14:textId="77777777" w:rsidR="004C22F9" w:rsidRPr="004C22F9" w:rsidRDefault="004C22F9" w:rsidP="004C22F9">
            <w:pPr>
              <w:rPr>
                <w:sz w:val="20"/>
                <w:szCs w:val="20"/>
                <w:lang w:eastAsia="en-AU"/>
              </w:rPr>
            </w:pPr>
            <w:r w:rsidRPr="004C22F9">
              <w:rPr>
                <w:sz w:val="20"/>
                <w:szCs w:val="20"/>
                <w:lang w:eastAsia="en-AU"/>
              </w:rPr>
              <w:t>I69B</w:t>
            </w:r>
          </w:p>
        </w:tc>
        <w:tc>
          <w:tcPr>
            <w:tcW w:w="5953" w:type="dxa"/>
            <w:noWrap/>
            <w:hideMark/>
          </w:tcPr>
          <w:p w14:paraId="31B5E066" w14:textId="77777777" w:rsidR="004C22F9" w:rsidRPr="004C22F9" w:rsidRDefault="004C22F9" w:rsidP="004C22F9">
            <w:pPr>
              <w:rPr>
                <w:sz w:val="20"/>
                <w:szCs w:val="20"/>
                <w:lang w:eastAsia="en-AU"/>
              </w:rPr>
            </w:pPr>
            <w:r w:rsidRPr="004C22F9">
              <w:rPr>
                <w:sz w:val="20"/>
                <w:szCs w:val="20"/>
                <w:lang w:eastAsia="en-AU"/>
              </w:rPr>
              <w:t>Bone Diseases and Arthropathies, Minor Complexity</w:t>
            </w:r>
          </w:p>
        </w:tc>
        <w:tc>
          <w:tcPr>
            <w:tcW w:w="1486" w:type="dxa"/>
            <w:noWrap/>
            <w:hideMark/>
          </w:tcPr>
          <w:p w14:paraId="296E6A2B" w14:textId="77777777" w:rsidR="004C22F9" w:rsidRPr="004C22F9" w:rsidRDefault="004C22F9" w:rsidP="00B379D4">
            <w:pPr>
              <w:jc w:val="center"/>
              <w:rPr>
                <w:sz w:val="20"/>
                <w:szCs w:val="20"/>
                <w:lang w:eastAsia="en-AU"/>
              </w:rPr>
            </w:pPr>
            <w:r w:rsidRPr="004C22F9">
              <w:rPr>
                <w:sz w:val="20"/>
                <w:szCs w:val="20"/>
                <w:lang w:eastAsia="en-AU"/>
              </w:rPr>
              <w:t>0.49</w:t>
            </w:r>
          </w:p>
        </w:tc>
        <w:tc>
          <w:tcPr>
            <w:tcW w:w="1486" w:type="dxa"/>
            <w:noWrap/>
            <w:hideMark/>
          </w:tcPr>
          <w:p w14:paraId="0BEBC78B" w14:textId="77777777" w:rsidR="004C22F9" w:rsidRPr="004C22F9" w:rsidRDefault="004C22F9" w:rsidP="00B379D4">
            <w:pPr>
              <w:jc w:val="center"/>
              <w:rPr>
                <w:sz w:val="20"/>
                <w:szCs w:val="20"/>
                <w:lang w:eastAsia="en-AU"/>
              </w:rPr>
            </w:pPr>
            <w:r w:rsidRPr="004C22F9">
              <w:rPr>
                <w:sz w:val="20"/>
                <w:szCs w:val="20"/>
                <w:lang w:eastAsia="en-AU"/>
              </w:rPr>
              <w:t>2.465</w:t>
            </w:r>
          </w:p>
        </w:tc>
      </w:tr>
      <w:tr w:rsidR="004C22F9" w:rsidRPr="004959D9" w14:paraId="3E494CF9" w14:textId="77777777" w:rsidTr="00DE02DB">
        <w:trPr>
          <w:trHeight w:val="288"/>
        </w:trPr>
        <w:tc>
          <w:tcPr>
            <w:tcW w:w="988" w:type="dxa"/>
            <w:noWrap/>
            <w:hideMark/>
          </w:tcPr>
          <w:p w14:paraId="59F84F29" w14:textId="77777777" w:rsidR="004C22F9" w:rsidRPr="004C22F9" w:rsidRDefault="004C22F9" w:rsidP="004C22F9">
            <w:pPr>
              <w:rPr>
                <w:sz w:val="20"/>
                <w:szCs w:val="20"/>
                <w:lang w:eastAsia="en-AU"/>
              </w:rPr>
            </w:pPr>
            <w:r w:rsidRPr="004C22F9">
              <w:rPr>
                <w:sz w:val="20"/>
                <w:szCs w:val="20"/>
                <w:lang w:eastAsia="en-AU"/>
              </w:rPr>
              <w:t>I71A</w:t>
            </w:r>
          </w:p>
        </w:tc>
        <w:tc>
          <w:tcPr>
            <w:tcW w:w="5953" w:type="dxa"/>
            <w:noWrap/>
            <w:hideMark/>
          </w:tcPr>
          <w:p w14:paraId="2601AF0A" w14:textId="77777777" w:rsidR="004C22F9" w:rsidRPr="004C22F9" w:rsidRDefault="004C22F9" w:rsidP="004C22F9">
            <w:pPr>
              <w:rPr>
                <w:sz w:val="20"/>
                <w:szCs w:val="20"/>
                <w:lang w:eastAsia="en-AU"/>
              </w:rPr>
            </w:pPr>
            <w:r w:rsidRPr="004C22F9">
              <w:rPr>
                <w:sz w:val="20"/>
                <w:szCs w:val="20"/>
                <w:lang w:eastAsia="en-AU"/>
              </w:rPr>
              <w:t>Other Musculotendinous Disorders, Major Complexity</w:t>
            </w:r>
          </w:p>
        </w:tc>
        <w:tc>
          <w:tcPr>
            <w:tcW w:w="1486" w:type="dxa"/>
            <w:noWrap/>
            <w:hideMark/>
          </w:tcPr>
          <w:p w14:paraId="29A4CFA0" w14:textId="77777777" w:rsidR="004C22F9" w:rsidRPr="004C22F9" w:rsidRDefault="004C22F9" w:rsidP="00B379D4">
            <w:pPr>
              <w:jc w:val="center"/>
              <w:rPr>
                <w:sz w:val="20"/>
                <w:szCs w:val="20"/>
                <w:lang w:eastAsia="en-AU"/>
              </w:rPr>
            </w:pPr>
            <w:r w:rsidRPr="004C22F9">
              <w:rPr>
                <w:sz w:val="20"/>
                <w:szCs w:val="20"/>
                <w:lang w:eastAsia="en-AU"/>
              </w:rPr>
              <w:t>1.331</w:t>
            </w:r>
          </w:p>
        </w:tc>
        <w:tc>
          <w:tcPr>
            <w:tcW w:w="1486" w:type="dxa"/>
            <w:noWrap/>
            <w:hideMark/>
          </w:tcPr>
          <w:p w14:paraId="32BE016C" w14:textId="77777777" w:rsidR="004C22F9" w:rsidRPr="004C22F9" w:rsidRDefault="004C22F9" w:rsidP="00B379D4">
            <w:pPr>
              <w:jc w:val="center"/>
              <w:rPr>
                <w:sz w:val="20"/>
                <w:szCs w:val="20"/>
                <w:lang w:eastAsia="en-AU"/>
              </w:rPr>
            </w:pPr>
            <w:r w:rsidRPr="004C22F9">
              <w:rPr>
                <w:sz w:val="20"/>
                <w:szCs w:val="20"/>
                <w:lang w:eastAsia="en-AU"/>
              </w:rPr>
              <w:t>1.431</w:t>
            </w:r>
          </w:p>
        </w:tc>
      </w:tr>
      <w:tr w:rsidR="004C22F9" w:rsidRPr="004959D9" w14:paraId="645DDAEF" w14:textId="77777777" w:rsidTr="00DE02DB">
        <w:trPr>
          <w:trHeight w:val="288"/>
        </w:trPr>
        <w:tc>
          <w:tcPr>
            <w:tcW w:w="988" w:type="dxa"/>
            <w:noWrap/>
            <w:hideMark/>
          </w:tcPr>
          <w:p w14:paraId="1D1AC3E7" w14:textId="77777777" w:rsidR="004C22F9" w:rsidRPr="004C22F9" w:rsidRDefault="004C22F9" w:rsidP="004C22F9">
            <w:pPr>
              <w:rPr>
                <w:sz w:val="20"/>
                <w:szCs w:val="20"/>
                <w:lang w:eastAsia="en-AU"/>
              </w:rPr>
            </w:pPr>
            <w:r w:rsidRPr="004C22F9">
              <w:rPr>
                <w:sz w:val="20"/>
                <w:szCs w:val="20"/>
                <w:lang w:eastAsia="en-AU"/>
              </w:rPr>
              <w:t>I71B</w:t>
            </w:r>
          </w:p>
        </w:tc>
        <w:tc>
          <w:tcPr>
            <w:tcW w:w="5953" w:type="dxa"/>
            <w:noWrap/>
            <w:hideMark/>
          </w:tcPr>
          <w:p w14:paraId="26DA276C" w14:textId="77777777" w:rsidR="004C22F9" w:rsidRPr="004C22F9" w:rsidRDefault="004C22F9" w:rsidP="004C22F9">
            <w:pPr>
              <w:rPr>
                <w:sz w:val="20"/>
                <w:szCs w:val="20"/>
                <w:lang w:eastAsia="en-AU"/>
              </w:rPr>
            </w:pPr>
            <w:r w:rsidRPr="004C22F9">
              <w:rPr>
                <w:sz w:val="20"/>
                <w:szCs w:val="20"/>
                <w:lang w:eastAsia="en-AU"/>
              </w:rPr>
              <w:t>Other Musculotendinous Disorders, Minor Complexity</w:t>
            </w:r>
          </w:p>
        </w:tc>
        <w:tc>
          <w:tcPr>
            <w:tcW w:w="1486" w:type="dxa"/>
            <w:noWrap/>
            <w:hideMark/>
          </w:tcPr>
          <w:p w14:paraId="1A271E0C" w14:textId="77777777" w:rsidR="004C22F9" w:rsidRPr="004C22F9" w:rsidRDefault="004C22F9" w:rsidP="00B379D4">
            <w:pPr>
              <w:jc w:val="center"/>
              <w:rPr>
                <w:sz w:val="20"/>
                <w:szCs w:val="20"/>
                <w:lang w:eastAsia="en-AU"/>
              </w:rPr>
            </w:pPr>
            <w:r w:rsidRPr="004C22F9">
              <w:rPr>
                <w:sz w:val="20"/>
                <w:szCs w:val="20"/>
                <w:lang w:eastAsia="en-AU"/>
              </w:rPr>
              <w:t>0.313</w:t>
            </w:r>
          </w:p>
        </w:tc>
        <w:tc>
          <w:tcPr>
            <w:tcW w:w="1486" w:type="dxa"/>
            <w:noWrap/>
            <w:hideMark/>
          </w:tcPr>
          <w:p w14:paraId="69B87498" w14:textId="77777777" w:rsidR="004C22F9" w:rsidRPr="004C22F9" w:rsidRDefault="004C22F9" w:rsidP="00B379D4">
            <w:pPr>
              <w:jc w:val="center"/>
              <w:rPr>
                <w:sz w:val="20"/>
                <w:szCs w:val="20"/>
                <w:lang w:eastAsia="en-AU"/>
              </w:rPr>
            </w:pPr>
            <w:r w:rsidRPr="004C22F9">
              <w:rPr>
                <w:sz w:val="20"/>
                <w:szCs w:val="20"/>
                <w:lang w:eastAsia="en-AU"/>
              </w:rPr>
              <w:t>0.589</w:t>
            </w:r>
          </w:p>
        </w:tc>
      </w:tr>
      <w:tr w:rsidR="004C22F9" w:rsidRPr="004959D9" w14:paraId="67020268" w14:textId="77777777" w:rsidTr="00DE02DB">
        <w:trPr>
          <w:trHeight w:val="288"/>
        </w:trPr>
        <w:tc>
          <w:tcPr>
            <w:tcW w:w="988" w:type="dxa"/>
            <w:noWrap/>
            <w:hideMark/>
          </w:tcPr>
          <w:p w14:paraId="7FA4FC5B" w14:textId="77777777" w:rsidR="004C22F9" w:rsidRPr="004C22F9" w:rsidRDefault="004C22F9" w:rsidP="004C22F9">
            <w:pPr>
              <w:rPr>
                <w:sz w:val="20"/>
                <w:szCs w:val="20"/>
                <w:lang w:eastAsia="en-AU"/>
              </w:rPr>
            </w:pPr>
            <w:r w:rsidRPr="004C22F9">
              <w:rPr>
                <w:sz w:val="20"/>
                <w:szCs w:val="20"/>
                <w:lang w:eastAsia="en-AU"/>
              </w:rPr>
              <w:t>I72A</w:t>
            </w:r>
          </w:p>
        </w:tc>
        <w:tc>
          <w:tcPr>
            <w:tcW w:w="5953" w:type="dxa"/>
            <w:noWrap/>
            <w:hideMark/>
          </w:tcPr>
          <w:p w14:paraId="777220B9" w14:textId="77777777" w:rsidR="004C22F9" w:rsidRPr="004C22F9" w:rsidRDefault="004C22F9" w:rsidP="004C22F9">
            <w:pPr>
              <w:rPr>
                <w:sz w:val="20"/>
                <w:szCs w:val="20"/>
                <w:lang w:eastAsia="en-AU"/>
              </w:rPr>
            </w:pPr>
            <w:r w:rsidRPr="004C22F9">
              <w:rPr>
                <w:sz w:val="20"/>
                <w:szCs w:val="20"/>
                <w:lang w:eastAsia="en-AU"/>
              </w:rPr>
              <w:t>Specific Musculotendinous Disorders, Major Complexity</w:t>
            </w:r>
          </w:p>
        </w:tc>
        <w:tc>
          <w:tcPr>
            <w:tcW w:w="1486" w:type="dxa"/>
            <w:noWrap/>
            <w:hideMark/>
          </w:tcPr>
          <w:p w14:paraId="705E482C" w14:textId="77777777" w:rsidR="004C22F9" w:rsidRPr="004C22F9" w:rsidRDefault="004C22F9" w:rsidP="00B379D4">
            <w:pPr>
              <w:jc w:val="center"/>
              <w:rPr>
                <w:sz w:val="20"/>
                <w:szCs w:val="20"/>
                <w:lang w:eastAsia="en-AU"/>
              </w:rPr>
            </w:pPr>
            <w:r w:rsidRPr="004C22F9">
              <w:rPr>
                <w:sz w:val="20"/>
                <w:szCs w:val="20"/>
                <w:lang w:eastAsia="en-AU"/>
              </w:rPr>
              <w:t>4.657</w:t>
            </w:r>
          </w:p>
        </w:tc>
        <w:tc>
          <w:tcPr>
            <w:tcW w:w="1486" w:type="dxa"/>
            <w:noWrap/>
            <w:hideMark/>
          </w:tcPr>
          <w:p w14:paraId="6C03C0A2" w14:textId="77777777" w:rsidR="004C22F9" w:rsidRPr="004C22F9" w:rsidRDefault="004C22F9" w:rsidP="00B379D4">
            <w:pPr>
              <w:jc w:val="center"/>
              <w:rPr>
                <w:sz w:val="20"/>
                <w:szCs w:val="20"/>
                <w:lang w:eastAsia="en-AU"/>
              </w:rPr>
            </w:pPr>
            <w:r w:rsidRPr="004C22F9">
              <w:rPr>
                <w:sz w:val="20"/>
                <w:szCs w:val="20"/>
                <w:lang w:eastAsia="en-AU"/>
              </w:rPr>
              <w:t>1.738</w:t>
            </w:r>
          </w:p>
        </w:tc>
      </w:tr>
      <w:tr w:rsidR="004C22F9" w:rsidRPr="004959D9" w14:paraId="0ECB6823" w14:textId="77777777" w:rsidTr="00DE02DB">
        <w:trPr>
          <w:trHeight w:val="288"/>
        </w:trPr>
        <w:tc>
          <w:tcPr>
            <w:tcW w:w="988" w:type="dxa"/>
            <w:noWrap/>
            <w:hideMark/>
          </w:tcPr>
          <w:p w14:paraId="53233DDA" w14:textId="77777777" w:rsidR="004C22F9" w:rsidRPr="004C22F9" w:rsidRDefault="004C22F9" w:rsidP="004C22F9">
            <w:pPr>
              <w:rPr>
                <w:sz w:val="20"/>
                <w:szCs w:val="20"/>
                <w:lang w:eastAsia="en-AU"/>
              </w:rPr>
            </w:pPr>
            <w:r w:rsidRPr="004C22F9">
              <w:rPr>
                <w:sz w:val="20"/>
                <w:szCs w:val="20"/>
                <w:lang w:eastAsia="en-AU"/>
              </w:rPr>
              <w:t>I72B</w:t>
            </w:r>
          </w:p>
        </w:tc>
        <w:tc>
          <w:tcPr>
            <w:tcW w:w="5953" w:type="dxa"/>
            <w:noWrap/>
            <w:hideMark/>
          </w:tcPr>
          <w:p w14:paraId="0A08A785" w14:textId="77777777" w:rsidR="004C22F9" w:rsidRPr="004C22F9" w:rsidRDefault="004C22F9" w:rsidP="004C22F9">
            <w:pPr>
              <w:rPr>
                <w:sz w:val="20"/>
                <w:szCs w:val="20"/>
                <w:lang w:eastAsia="en-AU"/>
              </w:rPr>
            </w:pPr>
            <w:r w:rsidRPr="004C22F9">
              <w:rPr>
                <w:sz w:val="20"/>
                <w:szCs w:val="20"/>
                <w:lang w:eastAsia="en-AU"/>
              </w:rPr>
              <w:t>Specific Musculotendinous Disorders, Minor Complexity</w:t>
            </w:r>
          </w:p>
        </w:tc>
        <w:tc>
          <w:tcPr>
            <w:tcW w:w="1486" w:type="dxa"/>
            <w:noWrap/>
            <w:hideMark/>
          </w:tcPr>
          <w:p w14:paraId="090F4C32" w14:textId="77777777" w:rsidR="004C22F9" w:rsidRPr="004C22F9" w:rsidRDefault="004C22F9" w:rsidP="00B379D4">
            <w:pPr>
              <w:jc w:val="center"/>
              <w:rPr>
                <w:sz w:val="20"/>
                <w:szCs w:val="20"/>
                <w:lang w:eastAsia="en-AU"/>
              </w:rPr>
            </w:pPr>
            <w:r w:rsidRPr="004C22F9">
              <w:rPr>
                <w:sz w:val="20"/>
                <w:szCs w:val="20"/>
                <w:lang w:eastAsia="en-AU"/>
              </w:rPr>
              <w:t>0.629</w:t>
            </w:r>
          </w:p>
        </w:tc>
        <w:tc>
          <w:tcPr>
            <w:tcW w:w="1486" w:type="dxa"/>
            <w:noWrap/>
            <w:hideMark/>
          </w:tcPr>
          <w:p w14:paraId="2AEADA74" w14:textId="77777777" w:rsidR="004C22F9" w:rsidRPr="004C22F9" w:rsidRDefault="004C22F9" w:rsidP="00B379D4">
            <w:pPr>
              <w:jc w:val="center"/>
              <w:rPr>
                <w:sz w:val="20"/>
                <w:szCs w:val="20"/>
                <w:lang w:eastAsia="en-AU"/>
              </w:rPr>
            </w:pPr>
            <w:r w:rsidRPr="004C22F9">
              <w:rPr>
                <w:sz w:val="20"/>
                <w:szCs w:val="20"/>
                <w:lang w:eastAsia="en-AU"/>
              </w:rPr>
              <w:t>0.886</w:t>
            </w:r>
          </w:p>
        </w:tc>
      </w:tr>
      <w:tr w:rsidR="004C22F9" w:rsidRPr="004959D9" w14:paraId="60EC777D" w14:textId="77777777" w:rsidTr="00DE02DB">
        <w:trPr>
          <w:trHeight w:val="288"/>
        </w:trPr>
        <w:tc>
          <w:tcPr>
            <w:tcW w:w="988" w:type="dxa"/>
            <w:noWrap/>
            <w:hideMark/>
          </w:tcPr>
          <w:p w14:paraId="2C66D1F2" w14:textId="77777777" w:rsidR="004C22F9" w:rsidRPr="004C22F9" w:rsidRDefault="004C22F9" w:rsidP="004C22F9">
            <w:pPr>
              <w:rPr>
                <w:sz w:val="20"/>
                <w:szCs w:val="20"/>
                <w:lang w:eastAsia="en-AU"/>
              </w:rPr>
            </w:pPr>
            <w:r w:rsidRPr="004C22F9">
              <w:rPr>
                <w:sz w:val="20"/>
                <w:szCs w:val="20"/>
                <w:lang w:eastAsia="en-AU"/>
              </w:rPr>
              <w:t>I73A</w:t>
            </w:r>
          </w:p>
        </w:tc>
        <w:tc>
          <w:tcPr>
            <w:tcW w:w="5953" w:type="dxa"/>
            <w:noWrap/>
            <w:hideMark/>
          </w:tcPr>
          <w:p w14:paraId="7F90F279" w14:textId="77777777" w:rsidR="004C22F9" w:rsidRPr="004C22F9" w:rsidRDefault="004C22F9" w:rsidP="004C22F9">
            <w:pPr>
              <w:rPr>
                <w:sz w:val="20"/>
                <w:szCs w:val="20"/>
                <w:lang w:eastAsia="en-AU"/>
              </w:rPr>
            </w:pPr>
            <w:r w:rsidRPr="004C22F9">
              <w:rPr>
                <w:sz w:val="20"/>
                <w:szCs w:val="20"/>
                <w:lang w:eastAsia="en-AU"/>
              </w:rPr>
              <w:t>Aftercare of Musculoskeletal Implants or Prostheses, Major Complexity</w:t>
            </w:r>
          </w:p>
        </w:tc>
        <w:tc>
          <w:tcPr>
            <w:tcW w:w="1486" w:type="dxa"/>
            <w:noWrap/>
            <w:hideMark/>
          </w:tcPr>
          <w:p w14:paraId="76B309AF" w14:textId="77777777" w:rsidR="004C22F9" w:rsidRPr="004C22F9" w:rsidRDefault="004C22F9" w:rsidP="00B379D4">
            <w:pPr>
              <w:jc w:val="center"/>
              <w:rPr>
                <w:sz w:val="20"/>
                <w:szCs w:val="20"/>
                <w:lang w:eastAsia="en-AU"/>
              </w:rPr>
            </w:pPr>
            <w:r w:rsidRPr="004C22F9">
              <w:rPr>
                <w:sz w:val="20"/>
                <w:szCs w:val="20"/>
                <w:lang w:eastAsia="en-AU"/>
              </w:rPr>
              <w:t>1.725</w:t>
            </w:r>
          </w:p>
        </w:tc>
        <w:tc>
          <w:tcPr>
            <w:tcW w:w="1486" w:type="dxa"/>
            <w:noWrap/>
            <w:hideMark/>
          </w:tcPr>
          <w:p w14:paraId="4D8776FC" w14:textId="77777777" w:rsidR="004C22F9" w:rsidRPr="004C22F9" w:rsidRDefault="004C22F9" w:rsidP="00B379D4">
            <w:pPr>
              <w:jc w:val="center"/>
              <w:rPr>
                <w:sz w:val="20"/>
                <w:szCs w:val="20"/>
                <w:lang w:eastAsia="en-AU"/>
              </w:rPr>
            </w:pPr>
            <w:r w:rsidRPr="004C22F9">
              <w:rPr>
                <w:sz w:val="20"/>
                <w:szCs w:val="20"/>
                <w:lang w:eastAsia="en-AU"/>
              </w:rPr>
              <w:t>2.17</w:t>
            </w:r>
          </w:p>
        </w:tc>
      </w:tr>
      <w:tr w:rsidR="004C22F9" w:rsidRPr="004959D9" w14:paraId="0E6B4C87" w14:textId="77777777" w:rsidTr="00DE02DB">
        <w:trPr>
          <w:trHeight w:val="288"/>
        </w:trPr>
        <w:tc>
          <w:tcPr>
            <w:tcW w:w="988" w:type="dxa"/>
            <w:noWrap/>
            <w:hideMark/>
          </w:tcPr>
          <w:p w14:paraId="6AB0DD5C" w14:textId="77777777" w:rsidR="004C22F9" w:rsidRPr="004C22F9" w:rsidRDefault="004C22F9" w:rsidP="004C22F9">
            <w:pPr>
              <w:rPr>
                <w:sz w:val="20"/>
                <w:szCs w:val="20"/>
                <w:lang w:eastAsia="en-AU"/>
              </w:rPr>
            </w:pPr>
            <w:r w:rsidRPr="004C22F9">
              <w:rPr>
                <w:sz w:val="20"/>
                <w:szCs w:val="20"/>
                <w:lang w:eastAsia="en-AU"/>
              </w:rPr>
              <w:t>I73B</w:t>
            </w:r>
          </w:p>
        </w:tc>
        <w:tc>
          <w:tcPr>
            <w:tcW w:w="5953" w:type="dxa"/>
            <w:noWrap/>
            <w:hideMark/>
          </w:tcPr>
          <w:p w14:paraId="1E29024B" w14:textId="77777777" w:rsidR="004C22F9" w:rsidRPr="004C22F9" w:rsidRDefault="004C22F9" w:rsidP="004C22F9">
            <w:pPr>
              <w:rPr>
                <w:sz w:val="20"/>
                <w:szCs w:val="20"/>
                <w:lang w:eastAsia="en-AU"/>
              </w:rPr>
            </w:pPr>
            <w:r w:rsidRPr="004C22F9">
              <w:rPr>
                <w:sz w:val="20"/>
                <w:szCs w:val="20"/>
                <w:lang w:eastAsia="en-AU"/>
              </w:rPr>
              <w:t>Aftercare of Musculoskeletal Implants or Prostheses, Minor Complexity</w:t>
            </w:r>
          </w:p>
        </w:tc>
        <w:tc>
          <w:tcPr>
            <w:tcW w:w="1486" w:type="dxa"/>
            <w:noWrap/>
            <w:hideMark/>
          </w:tcPr>
          <w:p w14:paraId="2649B1FE" w14:textId="77777777" w:rsidR="004C22F9" w:rsidRPr="004C22F9" w:rsidRDefault="004C22F9" w:rsidP="00B379D4">
            <w:pPr>
              <w:jc w:val="center"/>
              <w:rPr>
                <w:sz w:val="20"/>
                <w:szCs w:val="20"/>
                <w:lang w:eastAsia="en-AU"/>
              </w:rPr>
            </w:pPr>
            <w:r w:rsidRPr="004C22F9">
              <w:rPr>
                <w:sz w:val="20"/>
                <w:szCs w:val="20"/>
                <w:lang w:eastAsia="en-AU"/>
              </w:rPr>
              <w:t>0.611</w:t>
            </w:r>
          </w:p>
        </w:tc>
        <w:tc>
          <w:tcPr>
            <w:tcW w:w="1486" w:type="dxa"/>
            <w:noWrap/>
            <w:hideMark/>
          </w:tcPr>
          <w:p w14:paraId="743E2055" w14:textId="77777777" w:rsidR="004C22F9" w:rsidRPr="004C22F9" w:rsidRDefault="004C22F9" w:rsidP="00B379D4">
            <w:pPr>
              <w:jc w:val="center"/>
              <w:rPr>
                <w:sz w:val="20"/>
                <w:szCs w:val="20"/>
                <w:lang w:eastAsia="en-AU"/>
              </w:rPr>
            </w:pPr>
            <w:r w:rsidRPr="004C22F9">
              <w:rPr>
                <w:sz w:val="20"/>
                <w:szCs w:val="20"/>
                <w:lang w:eastAsia="en-AU"/>
              </w:rPr>
              <w:t>0.78</w:t>
            </w:r>
          </w:p>
        </w:tc>
      </w:tr>
      <w:tr w:rsidR="004C22F9" w:rsidRPr="004959D9" w14:paraId="355C79DD" w14:textId="77777777" w:rsidTr="00DE02DB">
        <w:trPr>
          <w:trHeight w:val="288"/>
        </w:trPr>
        <w:tc>
          <w:tcPr>
            <w:tcW w:w="988" w:type="dxa"/>
            <w:noWrap/>
            <w:hideMark/>
          </w:tcPr>
          <w:p w14:paraId="45637D08" w14:textId="77777777" w:rsidR="004C22F9" w:rsidRPr="004C22F9" w:rsidRDefault="004C22F9" w:rsidP="004C22F9">
            <w:pPr>
              <w:rPr>
                <w:sz w:val="20"/>
                <w:szCs w:val="20"/>
                <w:lang w:eastAsia="en-AU"/>
              </w:rPr>
            </w:pPr>
            <w:r w:rsidRPr="004C22F9">
              <w:rPr>
                <w:sz w:val="20"/>
                <w:szCs w:val="20"/>
                <w:lang w:eastAsia="en-AU"/>
              </w:rPr>
              <w:t>I74A</w:t>
            </w:r>
          </w:p>
        </w:tc>
        <w:tc>
          <w:tcPr>
            <w:tcW w:w="5953" w:type="dxa"/>
            <w:noWrap/>
            <w:hideMark/>
          </w:tcPr>
          <w:p w14:paraId="14C07945" w14:textId="77777777" w:rsidR="004C22F9" w:rsidRPr="004C22F9" w:rsidRDefault="004C22F9" w:rsidP="004C22F9">
            <w:pPr>
              <w:rPr>
                <w:sz w:val="20"/>
                <w:szCs w:val="20"/>
                <w:lang w:eastAsia="en-AU"/>
              </w:rPr>
            </w:pPr>
            <w:r w:rsidRPr="004C22F9">
              <w:rPr>
                <w:sz w:val="20"/>
                <w:szCs w:val="20"/>
                <w:lang w:eastAsia="en-AU"/>
              </w:rPr>
              <w:t>Injuries to Forearm, Wrist, Hand and Foot, Major Complexity</w:t>
            </w:r>
          </w:p>
        </w:tc>
        <w:tc>
          <w:tcPr>
            <w:tcW w:w="1486" w:type="dxa"/>
            <w:noWrap/>
            <w:hideMark/>
          </w:tcPr>
          <w:p w14:paraId="36F90BFB" w14:textId="77777777" w:rsidR="004C22F9" w:rsidRPr="004C22F9" w:rsidRDefault="004C22F9" w:rsidP="00B379D4">
            <w:pPr>
              <w:jc w:val="center"/>
              <w:rPr>
                <w:sz w:val="20"/>
                <w:szCs w:val="20"/>
                <w:lang w:eastAsia="en-AU"/>
              </w:rPr>
            </w:pPr>
            <w:r w:rsidRPr="004C22F9">
              <w:rPr>
                <w:sz w:val="20"/>
                <w:szCs w:val="20"/>
                <w:lang w:eastAsia="en-AU"/>
              </w:rPr>
              <w:t>0.803</w:t>
            </w:r>
          </w:p>
        </w:tc>
        <w:tc>
          <w:tcPr>
            <w:tcW w:w="1486" w:type="dxa"/>
            <w:noWrap/>
            <w:hideMark/>
          </w:tcPr>
          <w:p w14:paraId="0B4D73B4" w14:textId="77777777" w:rsidR="004C22F9" w:rsidRPr="004C22F9" w:rsidRDefault="004C22F9" w:rsidP="00B379D4">
            <w:pPr>
              <w:jc w:val="center"/>
              <w:rPr>
                <w:sz w:val="20"/>
                <w:szCs w:val="20"/>
                <w:lang w:eastAsia="en-AU"/>
              </w:rPr>
            </w:pPr>
            <w:r w:rsidRPr="004C22F9">
              <w:rPr>
                <w:sz w:val="20"/>
                <w:szCs w:val="20"/>
                <w:lang w:eastAsia="en-AU"/>
              </w:rPr>
              <w:t>1.059</w:t>
            </w:r>
          </w:p>
        </w:tc>
      </w:tr>
      <w:tr w:rsidR="004C22F9" w:rsidRPr="004959D9" w14:paraId="67E32A0B" w14:textId="77777777" w:rsidTr="00DE02DB">
        <w:trPr>
          <w:trHeight w:val="288"/>
        </w:trPr>
        <w:tc>
          <w:tcPr>
            <w:tcW w:w="988" w:type="dxa"/>
            <w:noWrap/>
            <w:hideMark/>
          </w:tcPr>
          <w:p w14:paraId="37BBD2FA" w14:textId="77777777" w:rsidR="004C22F9" w:rsidRPr="004C22F9" w:rsidRDefault="004C22F9" w:rsidP="004C22F9">
            <w:pPr>
              <w:rPr>
                <w:sz w:val="20"/>
                <w:szCs w:val="20"/>
                <w:lang w:eastAsia="en-AU"/>
              </w:rPr>
            </w:pPr>
            <w:r w:rsidRPr="004C22F9">
              <w:rPr>
                <w:sz w:val="20"/>
                <w:szCs w:val="20"/>
                <w:lang w:eastAsia="en-AU"/>
              </w:rPr>
              <w:t>I74B</w:t>
            </w:r>
          </w:p>
        </w:tc>
        <w:tc>
          <w:tcPr>
            <w:tcW w:w="5953" w:type="dxa"/>
            <w:noWrap/>
            <w:hideMark/>
          </w:tcPr>
          <w:p w14:paraId="3B99836F" w14:textId="77777777" w:rsidR="004C22F9" w:rsidRPr="004C22F9" w:rsidRDefault="004C22F9" w:rsidP="004C22F9">
            <w:pPr>
              <w:rPr>
                <w:sz w:val="20"/>
                <w:szCs w:val="20"/>
                <w:lang w:eastAsia="en-AU"/>
              </w:rPr>
            </w:pPr>
            <w:r w:rsidRPr="004C22F9">
              <w:rPr>
                <w:sz w:val="20"/>
                <w:szCs w:val="20"/>
                <w:lang w:eastAsia="en-AU"/>
              </w:rPr>
              <w:t>Injuries to Forearm, Wrist, Hand and Foot, Minor Complexity</w:t>
            </w:r>
          </w:p>
        </w:tc>
        <w:tc>
          <w:tcPr>
            <w:tcW w:w="1486" w:type="dxa"/>
            <w:noWrap/>
            <w:hideMark/>
          </w:tcPr>
          <w:p w14:paraId="0B53FF29" w14:textId="77777777" w:rsidR="004C22F9" w:rsidRPr="004C22F9" w:rsidRDefault="004C22F9" w:rsidP="00B379D4">
            <w:pPr>
              <w:jc w:val="center"/>
              <w:rPr>
                <w:sz w:val="20"/>
                <w:szCs w:val="20"/>
                <w:lang w:eastAsia="en-AU"/>
              </w:rPr>
            </w:pPr>
            <w:r w:rsidRPr="004C22F9">
              <w:rPr>
                <w:sz w:val="20"/>
                <w:szCs w:val="20"/>
                <w:lang w:eastAsia="en-AU"/>
              </w:rPr>
              <w:t>0.324</w:t>
            </w:r>
          </w:p>
        </w:tc>
        <w:tc>
          <w:tcPr>
            <w:tcW w:w="1486" w:type="dxa"/>
            <w:noWrap/>
            <w:hideMark/>
          </w:tcPr>
          <w:p w14:paraId="30708676" w14:textId="77777777" w:rsidR="004C22F9" w:rsidRPr="004C22F9" w:rsidRDefault="004C22F9" w:rsidP="00B379D4">
            <w:pPr>
              <w:jc w:val="center"/>
              <w:rPr>
                <w:sz w:val="20"/>
                <w:szCs w:val="20"/>
                <w:lang w:eastAsia="en-AU"/>
              </w:rPr>
            </w:pPr>
            <w:r w:rsidRPr="004C22F9">
              <w:rPr>
                <w:sz w:val="20"/>
                <w:szCs w:val="20"/>
                <w:lang w:eastAsia="en-AU"/>
              </w:rPr>
              <w:t>0.451</w:t>
            </w:r>
          </w:p>
        </w:tc>
      </w:tr>
      <w:tr w:rsidR="004C22F9" w:rsidRPr="004959D9" w14:paraId="3F665B62" w14:textId="77777777" w:rsidTr="00DE02DB">
        <w:trPr>
          <w:trHeight w:val="288"/>
        </w:trPr>
        <w:tc>
          <w:tcPr>
            <w:tcW w:w="988" w:type="dxa"/>
            <w:noWrap/>
            <w:hideMark/>
          </w:tcPr>
          <w:p w14:paraId="10D0C549" w14:textId="77777777" w:rsidR="004C22F9" w:rsidRPr="004C22F9" w:rsidRDefault="004C22F9" w:rsidP="004C22F9">
            <w:pPr>
              <w:rPr>
                <w:sz w:val="20"/>
                <w:szCs w:val="20"/>
                <w:lang w:eastAsia="en-AU"/>
              </w:rPr>
            </w:pPr>
            <w:r w:rsidRPr="004C22F9">
              <w:rPr>
                <w:sz w:val="20"/>
                <w:szCs w:val="20"/>
                <w:lang w:eastAsia="en-AU"/>
              </w:rPr>
              <w:t>I75A</w:t>
            </w:r>
          </w:p>
        </w:tc>
        <w:tc>
          <w:tcPr>
            <w:tcW w:w="5953" w:type="dxa"/>
            <w:noWrap/>
            <w:hideMark/>
          </w:tcPr>
          <w:p w14:paraId="342D3A77" w14:textId="77777777" w:rsidR="004C22F9" w:rsidRPr="004C22F9" w:rsidRDefault="004C22F9" w:rsidP="004C22F9">
            <w:pPr>
              <w:rPr>
                <w:sz w:val="20"/>
                <w:szCs w:val="20"/>
                <w:lang w:eastAsia="en-AU"/>
              </w:rPr>
            </w:pPr>
            <w:r w:rsidRPr="004C22F9">
              <w:rPr>
                <w:sz w:val="20"/>
                <w:szCs w:val="20"/>
                <w:lang w:eastAsia="en-AU"/>
              </w:rPr>
              <w:t>Injuries to Shoulder, Arm, Elbow, Knee, Leg and Ankle, Major Complexity</w:t>
            </w:r>
          </w:p>
        </w:tc>
        <w:tc>
          <w:tcPr>
            <w:tcW w:w="1486" w:type="dxa"/>
            <w:noWrap/>
            <w:hideMark/>
          </w:tcPr>
          <w:p w14:paraId="4628C2DE" w14:textId="77777777" w:rsidR="004C22F9" w:rsidRPr="004C22F9" w:rsidRDefault="004C22F9" w:rsidP="00B379D4">
            <w:pPr>
              <w:jc w:val="center"/>
              <w:rPr>
                <w:sz w:val="20"/>
                <w:szCs w:val="20"/>
                <w:lang w:eastAsia="en-AU"/>
              </w:rPr>
            </w:pPr>
            <w:r w:rsidRPr="004C22F9">
              <w:rPr>
                <w:sz w:val="20"/>
                <w:szCs w:val="20"/>
                <w:lang w:eastAsia="en-AU"/>
              </w:rPr>
              <w:t>1.867</w:t>
            </w:r>
          </w:p>
        </w:tc>
        <w:tc>
          <w:tcPr>
            <w:tcW w:w="1486" w:type="dxa"/>
            <w:noWrap/>
            <w:hideMark/>
          </w:tcPr>
          <w:p w14:paraId="24C89E1C" w14:textId="77777777" w:rsidR="004C22F9" w:rsidRPr="004C22F9" w:rsidRDefault="004C22F9" w:rsidP="00B379D4">
            <w:pPr>
              <w:jc w:val="center"/>
              <w:rPr>
                <w:sz w:val="20"/>
                <w:szCs w:val="20"/>
                <w:lang w:eastAsia="en-AU"/>
              </w:rPr>
            </w:pPr>
            <w:r w:rsidRPr="004C22F9">
              <w:rPr>
                <w:sz w:val="20"/>
                <w:szCs w:val="20"/>
                <w:lang w:eastAsia="en-AU"/>
              </w:rPr>
              <w:t>1.665</w:t>
            </w:r>
          </w:p>
        </w:tc>
      </w:tr>
      <w:tr w:rsidR="004C22F9" w:rsidRPr="004959D9" w14:paraId="2354C80A" w14:textId="77777777" w:rsidTr="00DE02DB">
        <w:trPr>
          <w:trHeight w:val="288"/>
        </w:trPr>
        <w:tc>
          <w:tcPr>
            <w:tcW w:w="988" w:type="dxa"/>
            <w:noWrap/>
            <w:hideMark/>
          </w:tcPr>
          <w:p w14:paraId="54CC95D1" w14:textId="77777777" w:rsidR="004C22F9" w:rsidRPr="004C22F9" w:rsidRDefault="004C22F9" w:rsidP="004C22F9">
            <w:pPr>
              <w:rPr>
                <w:sz w:val="20"/>
                <w:szCs w:val="20"/>
                <w:lang w:eastAsia="en-AU"/>
              </w:rPr>
            </w:pPr>
            <w:r w:rsidRPr="004C22F9">
              <w:rPr>
                <w:sz w:val="20"/>
                <w:szCs w:val="20"/>
                <w:lang w:eastAsia="en-AU"/>
              </w:rPr>
              <w:t>I75B</w:t>
            </w:r>
          </w:p>
        </w:tc>
        <w:tc>
          <w:tcPr>
            <w:tcW w:w="5953" w:type="dxa"/>
            <w:noWrap/>
            <w:hideMark/>
          </w:tcPr>
          <w:p w14:paraId="479C5D40" w14:textId="77777777" w:rsidR="004C22F9" w:rsidRPr="004C22F9" w:rsidRDefault="004C22F9" w:rsidP="004C22F9">
            <w:pPr>
              <w:rPr>
                <w:sz w:val="20"/>
                <w:szCs w:val="20"/>
                <w:lang w:eastAsia="en-AU"/>
              </w:rPr>
            </w:pPr>
            <w:r w:rsidRPr="004C22F9">
              <w:rPr>
                <w:sz w:val="20"/>
                <w:szCs w:val="20"/>
                <w:lang w:eastAsia="en-AU"/>
              </w:rPr>
              <w:t>Injuries to Shoulder, Arm, Elbow, Knee, Leg and Ankle, Intermediate Complexity</w:t>
            </w:r>
          </w:p>
        </w:tc>
        <w:tc>
          <w:tcPr>
            <w:tcW w:w="1486" w:type="dxa"/>
            <w:noWrap/>
            <w:hideMark/>
          </w:tcPr>
          <w:p w14:paraId="54B2306C" w14:textId="77777777" w:rsidR="004C22F9" w:rsidRPr="004C22F9" w:rsidRDefault="004C22F9" w:rsidP="00B379D4">
            <w:pPr>
              <w:jc w:val="center"/>
              <w:rPr>
                <w:sz w:val="20"/>
                <w:szCs w:val="20"/>
                <w:lang w:eastAsia="en-AU"/>
              </w:rPr>
            </w:pPr>
            <w:r w:rsidRPr="004C22F9">
              <w:rPr>
                <w:sz w:val="20"/>
                <w:szCs w:val="20"/>
                <w:lang w:eastAsia="en-AU"/>
              </w:rPr>
              <w:t>0.532</w:t>
            </w:r>
          </w:p>
        </w:tc>
        <w:tc>
          <w:tcPr>
            <w:tcW w:w="1486" w:type="dxa"/>
            <w:noWrap/>
            <w:hideMark/>
          </w:tcPr>
          <w:p w14:paraId="52F886B6" w14:textId="77777777" w:rsidR="004C22F9" w:rsidRPr="004C22F9" w:rsidRDefault="004C22F9" w:rsidP="00B379D4">
            <w:pPr>
              <w:jc w:val="center"/>
              <w:rPr>
                <w:sz w:val="20"/>
                <w:szCs w:val="20"/>
                <w:lang w:eastAsia="en-AU"/>
              </w:rPr>
            </w:pPr>
            <w:r w:rsidRPr="004C22F9">
              <w:rPr>
                <w:sz w:val="20"/>
                <w:szCs w:val="20"/>
                <w:lang w:eastAsia="en-AU"/>
              </w:rPr>
              <w:t>0.638</w:t>
            </w:r>
          </w:p>
        </w:tc>
      </w:tr>
      <w:tr w:rsidR="004C22F9" w:rsidRPr="004959D9" w14:paraId="3415E737" w14:textId="77777777" w:rsidTr="00DE02DB">
        <w:trPr>
          <w:trHeight w:val="288"/>
        </w:trPr>
        <w:tc>
          <w:tcPr>
            <w:tcW w:w="988" w:type="dxa"/>
            <w:noWrap/>
            <w:hideMark/>
          </w:tcPr>
          <w:p w14:paraId="068AEBE5" w14:textId="77777777" w:rsidR="004C22F9" w:rsidRPr="004C22F9" w:rsidRDefault="004C22F9" w:rsidP="004C22F9">
            <w:pPr>
              <w:rPr>
                <w:sz w:val="20"/>
                <w:szCs w:val="20"/>
                <w:lang w:eastAsia="en-AU"/>
              </w:rPr>
            </w:pPr>
            <w:r w:rsidRPr="004C22F9">
              <w:rPr>
                <w:sz w:val="20"/>
                <w:szCs w:val="20"/>
                <w:lang w:eastAsia="en-AU"/>
              </w:rPr>
              <w:lastRenderedPageBreak/>
              <w:t>I75C</w:t>
            </w:r>
          </w:p>
        </w:tc>
        <w:tc>
          <w:tcPr>
            <w:tcW w:w="5953" w:type="dxa"/>
            <w:noWrap/>
            <w:hideMark/>
          </w:tcPr>
          <w:p w14:paraId="1A8875E1" w14:textId="77777777" w:rsidR="004C22F9" w:rsidRPr="004C22F9" w:rsidRDefault="004C22F9" w:rsidP="004C22F9">
            <w:pPr>
              <w:rPr>
                <w:sz w:val="20"/>
                <w:szCs w:val="20"/>
                <w:lang w:eastAsia="en-AU"/>
              </w:rPr>
            </w:pPr>
            <w:r w:rsidRPr="004C22F9">
              <w:rPr>
                <w:sz w:val="20"/>
                <w:szCs w:val="20"/>
                <w:lang w:eastAsia="en-AU"/>
              </w:rPr>
              <w:t>Injuries to Shoulder, Arm, Elbow, Knee, Leg and Ankle, Minor Complexity</w:t>
            </w:r>
          </w:p>
        </w:tc>
        <w:tc>
          <w:tcPr>
            <w:tcW w:w="1486" w:type="dxa"/>
            <w:noWrap/>
            <w:hideMark/>
          </w:tcPr>
          <w:p w14:paraId="001EE95F" w14:textId="77777777" w:rsidR="004C22F9" w:rsidRPr="004C22F9" w:rsidRDefault="004C22F9" w:rsidP="00B379D4">
            <w:pPr>
              <w:jc w:val="center"/>
              <w:rPr>
                <w:sz w:val="20"/>
                <w:szCs w:val="20"/>
                <w:lang w:eastAsia="en-AU"/>
              </w:rPr>
            </w:pPr>
            <w:r w:rsidRPr="004C22F9">
              <w:rPr>
                <w:sz w:val="20"/>
                <w:szCs w:val="20"/>
                <w:lang w:eastAsia="en-AU"/>
              </w:rPr>
              <w:t>0.313</w:t>
            </w:r>
          </w:p>
        </w:tc>
        <w:tc>
          <w:tcPr>
            <w:tcW w:w="1486" w:type="dxa"/>
            <w:noWrap/>
            <w:hideMark/>
          </w:tcPr>
          <w:p w14:paraId="3CEB9091" w14:textId="77777777" w:rsidR="004C22F9" w:rsidRPr="004C22F9" w:rsidRDefault="004C22F9" w:rsidP="00B379D4">
            <w:pPr>
              <w:jc w:val="center"/>
              <w:rPr>
                <w:sz w:val="20"/>
                <w:szCs w:val="20"/>
                <w:lang w:eastAsia="en-AU"/>
              </w:rPr>
            </w:pPr>
            <w:r w:rsidRPr="004C22F9">
              <w:rPr>
                <w:sz w:val="20"/>
                <w:szCs w:val="20"/>
                <w:lang w:eastAsia="en-AU"/>
              </w:rPr>
              <w:t>0.508</w:t>
            </w:r>
          </w:p>
        </w:tc>
      </w:tr>
      <w:tr w:rsidR="004C22F9" w:rsidRPr="004959D9" w14:paraId="262C62B0" w14:textId="77777777" w:rsidTr="00DE02DB">
        <w:trPr>
          <w:trHeight w:val="288"/>
        </w:trPr>
        <w:tc>
          <w:tcPr>
            <w:tcW w:w="988" w:type="dxa"/>
            <w:noWrap/>
            <w:hideMark/>
          </w:tcPr>
          <w:p w14:paraId="4753F75B" w14:textId="77777777" w:rsidR="004C22F9" w:rsidRPr="004C22F9" w:rsidRDefault="004C22F9" w:rsidP="004C22F9">
            <w:pPr>
              <w:rPr>
                <w:sz w:val="20"/>
                <w:szCs w:val="20"/>
                <w:lang w:eastAsia="en-AU"/>
              </w:rPr>
            </w:pPr>
            <w:r w:rsidRPr="004C22F9">
              <w:rPr>
                <w:sz w:val="20"/>
                <w:szCs w:val="20"/>
                <w:lang w:eastAsia="en-AU"/>
              </w:rPr>
              <w:t>I76A</w:t>
            </w:r>
          </w:p>
        </w:tc>
        <w:tc>
          <w:tcPr>
            <w:tcW w:w="5953" w:type="dxa"/>
            <w:noWrap/>
            <w:hideMark/>
          </w:tcPr>
          <w:p w14:paraId="7B4537BF" w14:textId="77777777" w:rsidR="004C22F9" w:rsidRPr="004C22F9" w:rsidRDefault="004C22F9" w:rsidP="004C22F9">
            <w:pPr>
              <w:rPr>
                <w:sz w:val="20"/>
                <w:szCs w:val="20"/>
                <w:lang w:eastAsia="en-AU"/>
              </w:rPr>
            </w:pPr>
            <w:r w:rsidRPr="004C22F9">
              <w:rPr>
                <w:sz w:val="20"/>
                <w:szCs w:val="20"/>
                <w:lang w:eastAsia="en-AU"/>
              </w:rPr>
              <w:t>Other Musculoskeletal Disorders, Major Complexity</w:t>
            </w:r>
          </w:p>
        </w:tc>
        <w:tc>
          <w:tcPr>
            <w:tcW w:w="1486" w:type="dxa"/>
            <w:noWrap/>
            <w:hideMark/>
          </w:tcPr>
          <w:p w14:paraId="2978847D" w14:textId="77777777" w:rsidR="004C22F9" w:rsidRPr="004C22F9" w:rsidRDefault="004C22F9" w:rsidP="00B379D4">
            <w:pPr>
              <w:jc w:val="center"/>
              <w:rPr>
                <w:sz w:val="20"/>
                <w:szCs w:val="20"/>
                <w:lang w:eastAsia="en-AU"/>
              </w:rPr>
            </w:pPr>
            <w:r w:rsidRPr="004C22F9">
              <w:rPr>
                <w:sz w:val="20"/>
                <w:szCs w:val="20"/>
                <w:lang w:eastAsia="en-AU"/>
              </w:rPr>
              <w:t>1.781</w:t>
            </w:r>
          </w:p>
        </w:tc>
        <w:tc>
          <w:tcPr>
            <w:tcW w:w="1486" w:type="dxa"/>
            <w:noWrap/>
            <w:hideMark/>
          </w:tcPr>
          <w:p w14:paraId="0F7F6AAF" w14:textId="77777777" w:rsidR="004C22F9" w:rsidRPr="004C22F9" w:rsidRDefault="004C22F9" w:rsidP="00B379D4">
            <w:pPr>
              <w:jc w:val="center"/>
              <w:rPr>
                <w:sz w:val="20"/>
                <w:szCs w:val="20"/>
                <w:lang w:eastAsia="en-AU"/>
              </w:rPr>
            </w:pPr>
            <w:r w:rsidRPr="004C22F9">
              <w:rPr>
                <w:sz w:val="20"/>
                <w:szCs w:val="20"/>
                <w:lang w:eastAsia="en-AU"/>
              </w:rPr>
              <w:t>1.963</w:t>
            </w:r>
          </w:p>
        </w:tc>
      </w:tr>
      <w:tr w:rsidR="004C22F9" w:rsidRPr="004959D9" w14:paraId="73F93079" w14:textId="77777777" w:rsidTr="00DE02DB">
        <w:trPr>
          <w:trHeight w:val="288"/>
        </w:trPr>
        <w:tc>
          <w:tcPr>
            <w:tcW w:w="988" w:type="dxa"/>
            <w:noWrap/>
            <w:hideMark/>
          </w:tcPr>
          <w:p w14:paraId="0FD2CCBD" w14:textId="77777777" w:rsidR="004C22F9" w:rsidRPr="004C22F9" w:rsidRDefault="004C22F9" w:rsidP="004C22F9">
            <w:pPr>
              <w:rPr>
                <w:sz w:val="20"/>
                <w:szCs w:val="20"/>
                <w:lang w:eastAsia="en-AU"/>
              </w:rPr>
            </w:pPr>
            <w:r w:rsidRPr="004C22F9">
              <w:rPr>
                <w:sz w:val="20"/>
                <w:szCs w:val="20"/>
                <w:lang w:eastAsia="en-AU"/>
              </w:rPr>
              <w:t>I76B</w:t>
            </w:r>
          </w:p>
        </w:tc>
        <w:tc>
          <w:tcPr>
            <w:tcW w:w="5953" w:type="dxa"/>
            <w:noWrap/>
            <w:hideMark/>
          </w:tcPr>
          <w:p w14:paraId="25051720" w14:textId="77777777" w:rsidR="004C22F9" w:rsidRPr="004C22F9" w:rsidRDefault="004C22F9" w:rsidP="004C22F9">
            <w:pPr>
              <w:rPr>
                <w:sz w:val="20"/>
                <w:szCs w:val="20"/>
                <w:lang w:eastAsia="en-AU"/>
              </w:rPr>
            </w:pPr>
            <w:r w:rsidRPr="004C22F9">
              <w:rPr>
                <w:sz w:val="20"/>
                <w:szCs w:val="20"/>
                <w:lang w:eastAsia="en-AU"/>
              </w:rPr>
              <w:t>Other Musculoskeletal Disorders, Minor Complexity</w:t>
            </w:r>
          </w:p>
        </w:tc>
        <w:tc>
          <w:tcPr>
            <w:tcW w:w="1486" w:type="dxa"/>
            <w:noWrap/>
            <w:hideMark/>
          </w:tcPr>
          <w:p w14:paraId="4F54DD66" w14:textId="77777777" w:rsidR="004C22F9" w:rsidRPr="004C22F9" w:rsidRDefault="004C22F9" w:rsidP="00B379D4">
            <w:pPr>
              <w:jc w:val="center"/>
              <w:rPr>
                <w:sz w:val="20"/>
                <w:szCs w:val="20"/>
                <w:lang w:eastAsia="en-AU"/>
              </w:rPr>
            </w:pPr>
            <w:r w:rsidRPr="004C22F9">
              <w:rPr>
                <w:sz w:val="20"/>
                <w:szCs w:val="20"/>
                <w:lang w:eastAsia="en-AU"/>
              </w:rPr>
              <w:t>0.401</w:t>
            </w:r>
          </w:p>
        </w:tc>
        <w:tc>
          <w:tcPr>
            <w:tcW w:w="1486" w:type="dxa"/>
            <w:noWrap/>
            <w:hideMark/>
          </w:tcPr>
          <w:p w14:paraId="05BE636E" w14:textId="77777777" w:rsidR="004C22F9" w:rsidRPr="004C22F9" w:rsidRDefault="004C22F9" w:rsidP="00B379D4">
            <w:pPr>
              <w:jc w:val="center"/>
              <w:rPr>
                <w:sz w:val="20"/>
                <w:szCs w:val="20"/>
                <w:lang w:eastAsia="en-AU"/>
              </w:rPr>
            </w:pPr>
            <w:r w:rsidRPr="004C22F9">
              <w:rPr>
                <w:sz w:val="20"/>
                <w:szCs w:val="20"/>
                <w:lang w:eastAsia="en-AU"/>
              </w:rPr>
              <w:t>0.598</w:t>
            </w:r>
          </w:p>
        </w:tc>
      </w:tr>
      <w:tr w:rsidR="004C22F9" w:rsidRPr="004959D9" w14:paraId="28EB8FE6" w14:textId="77777777" w:rsidTr="00DE02DB">
        <w:trPr>
          <w:trHeight w:val="288"/>
        </w:trPr>
        <w:tc>
          <w:tcPr>
            <w:tcW w:w="988" w:type="dxa"/>
            <w:noWrap/>
            <w:hideMark/>
          </w:tcPr>
          <w:p w14:paraId="39C59708" w14:textId="77777777" w:rsidR="004C22F9" w:rsidRPr="004C22F9" w:rsidRDefault="004C22F9" w:rsidP="004C22F9">
            <w:pPr>
              <w:rPr>
                <w:sz w:val="20"/>
                <w:szCs w:val="20"/>
                <w:lang w:eastAsia="en-AU"/>
              </w:rPr>
            </w:pPr>
            <w:r w:rsidRPr="004C22F9">
              <w:rPr>
                <w:sz w:val="20"/>
                <w:szCs w:val="20"/>
                <w:lang w:eastAsia="en-AU"/>
              </w:rPr>
              <w:t>I77A</w:t>
            </w:r>
          </w:p>
        </w:tc>
        <w:tc>
          <w:tcPr>
            <w:tcW w:w="5953" w:type="dxa"/>
            <w:noWrap/>
            <w:hideMark/>
          </w:tcPr>
          <w:p w14:paraId="6C3FD828" w14:textId="77777777" w:rsidR="004C22F9" w:rsidRPr="004C22F9" w:rsidRDefault="004C22F9" w:rsidP="004C22F9">
            <w:pPr>
              <w:rPr>
                <w:sz w:val="20"/>
                <w:szCs w:val="20"/>
                <w:lang w:eastAsia="en-AU"/>
              </w:rPr>
            </w:pPr>
            <w:r w:rsidRPr="004C22F9">
              <w:rPr>
                <w:sz w:val="20"/>
                <w:szCs w:val="20"/>
                <w:lang w:eastAsia="en-AU"/>
              </w:rPr>
              <w:t>Fractures of Pelvis, Major Complexity</w:t>
            </w:r>
          </w:p>
        </w:tc>
        <w:tc>
          <w:tcPr>
            <w:tcW w:w="1486" w:type="dxa"/>
            <w:noWrap/>
            <w:hideMark/>
          </w:tcPr>
          <w:p w14:paraId="685476F5" w14:textId="77777777" w:rsidR="004C22F9" w:rsidRPr="004C22F9" w:rsidRDefault="004C22F9" w:rsidP="00B379D4">
            <w:pPr>
              <w:jc w:val="center"/>
              <w:rPr>
                <w:sz w:val="20"/>
                <w:szCs w:val="20"/>
                <w:lang w:eastAsia="en-AU"/>
              </w:rPr>
            </w:pPr>
            <w:r w:rsidRPr="004C22F9">
              <w:rPr>
                <w:sz w:val="20"/>
                <w:szCs w:val="20"/>
                <w:lang w:eastAsia="en-AU"/>
              </w:rPr>
              <w:t>2.6</w:t>
            </w:r>
          </w:p>
        </w:tc>
        <w:tc>
          <w:tcPr>
            <w:tcW w:w="1486" w:type="dxa"/>
            <w:noWrap/>
            <w:hideMark/>
          </w:tcPr>
          <w:p w14:paraId="0B647BBC" w14:textId="77777777" w:rsidR="004C22F9" w:rsidRPr="004C22F9" w:rsidRDefault="004C22F9" w:rsidP="00B379D4">
            <w:pPr>
              <w:jc w:val="center"/>
              <w:rPr>
                <w:sz w:val="20"/>
                <w:szCs w:val="20"/>
                <w:lang w:eastAsia="en-AU"/>
              </w:rPr>
            </w:pPr>
            <w:r w:rsidRPr="004C22F9">
              <w:rPr>
                <w:sz w:val="20"/>
                <w:szCs w:val="20"/>
                <w:lang w:eastAsia="en-AU"/>
              </w:rPr>
              <w:t>2.112</w:t>
            </w:r>
          </w:p>
        </w:tc>
      </w:tr>
      <w:tr w:rsidR="004C22F9" w:rsidRPr="004959D9" w14:paraId="4ADA75E8" w14:textId="77777777" w:rsidTr="00DE02DB">
        <w:trPr>
          <w:trHeight w:val="288"/>
        </w:trPr>
        <w:tc>
          <w:tcPr>
            <w:tcW w:w="988" w:type="dxa"/>
            <w:noWrap/>
            <w:hideMark/>
          </w:tcPr>
          <w:p w14:paraId="6FFC31A9" w14:textId="77777777" w:rsidR="004C22F9" w:rsidRPr="004C22F9" w:rsidRDefault="004C22F9" w:rsidP="004C22F9">
            <w:pPr>
              <w:rPr>
                <w:sz w:val="20"/>
                <w:szCs w:val="20"/>
                <w:lang w:eastAsia="en-AU"/>
              </w:rPr>
            </w:pPr>
            <w:r w:rsidRPr="004C22F9">
              <w:rPr>
                <w:sz w:val="20"/>
                <w:szCs w:val="20"/>
                <w:lang w:eastAsia="en-AU"/>
              </w:rPr>
              <w:t>I77B</w:t>
            </w:r>
          </w:p>
        </w:tc>
        <w:tc>
          <w:tcPr>
            <w:tcW w:w="5953" w:type="dxa"/>
            <w:noWrap/>
            <w:hideMark/>
          </w:tcPr>
          <w:p w14:paraId="390A08B2" w14:textId="77777777" w:rsidR="004C22F9" w:rsidRPr="004C22F9" w:rsidRDefault="004C22F9" w:rsidP="004C22F9">
            <w:pPr>
              <w:rPr>
                <w:sz w:val="20"/>
                <w:szCs w:val="20"/>
                <w:lang w:eastAsia="en-AU"/>
              </w:rPr>
            </w:pPr>
            <w:r w:rsidRPr="004C22F9">
              <w:rPr>
                <w:sz w:val="20"/>
                <w:szCs w:val="20"/>
                <w:lang w:eastAsia="en-AU"/>
              </w:rPr>
              <w:t>Fractures of Pelvis, Minor Complexity</w:t>
            </w:r>
          </w:p>
        </w:tc>
        <w:tc>
          <w:tcPr>
            <w:tcW w:w="1486" w:type="dxa"/>
            <w:noWrap/>
            <w:hideMark/>
          </w:tcPr>
          <w:p w14:paraId="50FC6882" w14:textId="77777777" w:rsidR="004C22F9" w:rsidRPr="004C22F9" w:rsidRDefault="004C22F9" w:rsidP="00B379D4">
            <w:pPr>
              <w:jc w:val="center"/>
              <w:rPr>
                <w:sz w:val="20"/>
                <w:szCs w:val="20"/>
                <w:lang w:eastAsia="en-AU"/>
              </w:rPr>
            </w:pPr>
            <w:r w:rsidRPr="004C22F9">
              <w:rPr>
                <w:sz w:val="20"/>
                <w:szCs w:val="20"/>
                <w:lang w:eastAsia="en-AU"/>
              </w:rPr>
              <w:t>0.838</w:t>
            </w:r>
          </w:p>
        </w:tc>
        <w:tc>
          <w:tcPr>
            <w:tcW w:w="1486" w:type="dxa"/>
            <w:noWrap/>
            <w:hideMark/>
          </w:tcPr>
          <w:p w14:paraId="7E4226E1" w14:textId="77777777" w:rsidR="004C22F9" w:rsidRPr="004C22F9" w:rsidRDefault="004C22F9" w:rsidP="00B379D4">
            <w:pPr>
              <w:jc w:val="center"/>
              <w:rPr>
                <w:sz w:val="20"/>
                <w:szCs w:val="20"/>
                <w:lang w:eastAsia="en-AU"/>
              </w:rPr>
            </w:pPr>
            <w:r w:rsidRPr="004C22F9">
              <w:rPr>
                <w:sz w:val="20"/>
                <w:szCs w:val="20"/>
                <w:lang w:eastAsia="en-AU"/>
              </w:rPr>
              <w:t>0.951</w:t>
            </w:r>
          </w:p>
        </w:tc>
      </w:tr>
      <w:tr w:rsidR="004C22F9" w:rsidRPr="004959D9" w14:paraId="5FF9DA82" w14:textId="77777777" w:rsidTr="00DE02DB">
        <w:trPr>
          <w:trHeight w:val="288"/>
        </w:trPr>
        <w:tc>
          <w:tcPr>
            <w:tcW w:w="988" w:type="dxa"/>
            <w:noWrap/>
            <w:hideMark/>
          </w:tcPr>
          <w:p w14:paraId="39EA1BF9" w14:textId="77777777" w:rsidR="004C22F9" w:rsidRPr="004C22F9" w:rsidRDefault="004C22F9" w:rsidP="004C22F9">
            <w:pPr>
              <w:rPr>
                <w:sz w:val="20"/>
                <w:szCs w:val="20"/>
                <w:lang w:eastAsia="en-AU"/>
              </w:rPr>
            </w:pPr>
            <w:r w:rsidRPr="004C22F9">
              <w:rPr>
                <w:sz w:val="20"/>
                <w:szCs w:val="20"/>
                <w:lang w:eastAsia="en-AU"/>
              </w:rPr>
              <w:t>I78A</w:t>
            </w:r>
          </w:p>
        </w:tc>
        <w:tc>
          <w:tcPr>
            <w:tcW w:w="5953" w:type="dxa"/>
            <w:noWrap/>
            <w:hideMark/>
          </w:tcPr>
          <w:p w14:paraId="653FFF5D" w14:textId="77777777" w:rsidR="004C22F9" w:rsidRPr="004C22F9" w:rsidRDefault="004C22F9" w:rsidP="004C22F9">
            <w:pPr>
              <w:rPr>
                <w:sz w:val="20"/>
                <w:szCs w:val="20"/>
                <w:lang w:eastAsia="en-AU"/>
              </w:rPr>
            </w:pPr>
            <w:r w:rsidRPr="004C22F9">
              <w:rPr>
                <w:sz w:val="20"/>
                <w:szCs w:val="20"/>
                <w:lang w:eastAsia="en-AU"/>
              </w:rPr>
              <w:t>Fractures of Neck of Femur, Major Complexity</w:t>
            </w:r>
          </w:p>
        </w:tc>
        <w:tc>
          <w:tcPr>
            <w:tcW w:w="1486" w:type="dxa"/>
            <w:noWrap/>
            <w:hideMark/>
          </w:tcPr>
          <w:p w14:paraId="63347FCE" w14:textId="77777777" w:rsidR="004C22F9" w:rsidRPr="004C22F9" w:rsidRDefault="004C22F9" w:rsidP="00B379D4">
            <w:pPr>
              <w:jc w:val="center"/>
              <w:rPr>
                <w:sz w:val="20"/>
                <w:szCs w:val="20"/>
                <w:lang w:eastAsia="en-AU"/>
              </w:rPr>
            </w:pPr>
            <w:r w:rsidRPr="004C22F9">
              <w:rPr>
                <w:sz w:val="20"/>
                <w:szCs w:val="20"/>
                <w:lang w:eastAsia="en-AU"/>
              </w:rPr>
              <w:t>2.372</w:t>
            </w:r>
          </w:p>
        </w:tc>
        <w:tc>
          <w:tcPr>
            <w:tcW w:w="1486" w:type="dxa"/>
            <w:noWrap/>
            <w:hideMark/>
          </w:tcPr>
          <w:p w14:paraId="7017E6B0" w14:textId="77777777" w:rsidR="004C22F9" w:rsidRPr="004C22F9" w:rsidRDefault="004C22F9" w:rsidP="00B379D4">
            <w:pPr>
              <w:jc w:val="center"/>
              <w:rPr>
                <w:sz w:val="20"/>
                <w:szCs w:val="20"/>
                <w:lang w:eastAsia="en-AU"/>
              </w:rPr>
            </w:pPr>
            <w:r w:rsidRPr="004C22F9">
              <w:rPr>
                <w:sz w:val="20"/>
                <w:szCs w:val="20"/>
                <w:lang w:eastAsia="en-AU"/>
              </w:rPr>
              <w:t>8.353</w:t>
            </w:r>
          </w:p>
        </w:tc>
      </w:tr>
      <w:tr w:rsidR="004C22F9" w:rsidRPr="004959D9" w14:paraId="31103A5E" w14:textId="77777777" w:rsidTr="00DE02DB">
        <w:trPr>
          <w:trHeight w:val="288"/>
        </w:trPr>
        <w:tc>
          <w:tcPr>
            <w:tcW w:w="988" w:type="dxa"/>
            <w:noWrap/>
            <w:hideMark/>
          </w:tcPr>
          <w:p w14:paraId="0F408EB6" w14:textId="77777777" w:rsidR="004C22F9" w:rsidRPr="004C22F9" w:rsidRDefault="004C22F9" w:rsidP="004C22F9">
            <w:pPr>
              <w:rPr>
                <w:sz w:val="20"/>
                <w:szCs w:val="20"/>
                <w:lang w:eastAsia="en-AU"/>
              </w:rPr>
            </w:pPr>
            <w:r w:rsidRPr="004C22F9">
              <w:rPr>
                <w:sz w:val="20"/>
                <w:szCs w:val="20"/>
                <w:lang w:eastAsia="en-AU"/>
              </w:rPr>
              <w:t>I78B</w:t>
            </w:r>
          </w:p>
        </w:tc>
        <w:tc>
          <w:tcPr>
            <w:tcW w:w="5953" w:type="dxa"/>
            <w:noWrap/>
            <w:hideMark/>
          </w:tcPr>
          <w:p w14:paraId="3AAF9BA8" w14:textId="77777777" w:rsidR="004C22F9" w:rsidRPr="004C22F9" w:rsidRDefault="004C22F9" w:rsidP="004C22F9">
            <w:pPr>
              <w:rPr>
                <w:sz w:val="20"/>
                <w:szCs w:val="20"/>
                <w:lang w:eastAsia="en-AU"/>
              </w:rPr>
            </w:pPr>
            <w:r w:rsidRPr="004C22F9">
              <w:rPr>
                <w:sz w:val="20"/>
                <w:szCs w:val="20"/>
                <w:lang w:eastAsia="en-AU"/>
              </w:rPr>
              <w:t>Fractures of Neck of Femur, Minor Complexity</w:t>
            </w:r>
          </w:p>
        </w:tc>
        <w:tc>
          <w:tcPr>
            <w:tcW w:w="1486" w:type="dxa"/>
            <w:noWrap/>
            <w:hideMark/>
          </w:tcPr>
          <w:p w14:paraId="7DF35711" w14:textId="77777777" w:rsidR="004C22F9" w:rsidRPr="004C22F9" w:rsidRDefault="004C22F9" w:rsidP="00B379D4">
            <w:pPr>
              <w:jc w:val="center"/>
              <w:rPr>
                <w:sz w:val="20"/>
                <w:szCs w:val="20"/>
                <w:lang w:eastAsia="en-AU"/>
              </w:rPr>
            </w:pPr>
            <w:r w:rsidRPr="004C22F9">
              <w:rPr>
                <w:sz w:val="20"/>
                <w:szCs w:val="20"/>
                <w:lang w:eastAsia="en-AU"/>
              </w:rPr>
              <w:t>1.06</w:t>
            </w:r>
          </w:p>
        </w:tc>
        <w:tc>
          <w:tcPr>
            <w:tcW w:w="1486" w:type="dxa"/>
            <w:noWrap/>
            <w:hideMark/>
          </w:tcPr>
          <w:p w14:paraId="7B601B9C" w14:textId="77777777" w:rsidR="004C22F9" w:rsidRPr="004C22F9" w:rsidRDefault="004C22F9" w:rsidP="00B379D4">
            <w:pPr>
              <w:jc w:val="center"/>
              <w:rPr>
                <w:sz w:val="20"/>
                <w:szCs w:val="20"/>
                <w:lang w:eastAsia="en-AU"/>
              </w:rPr>
            </w:pPr>
            <w:r w:rsidRPr="004C22F9">
              <w:rPr>
                <w:sz w:val="20"/>
                <w:szCs w:val="20"/>
                <w:lang w:eastAsia="en-AU"/>
              </w:rPr>
              <w:t>0.7</w:t>
            </w:r>
          </w:p>
        </w:tc>
      </w:tr>
      <w:tr w:rsidR="004C22F9" w:rsidRPr="004959D9" w14:paraId="354E35A7" w14:textId="77777777" w:rsidTr="00DE02DB">
        <w:trPr>
          <w:trHeight w:val="288"/>
        </w:trPr>
        <w:tc>
          <w:tcPr>
            <w:tcW w:w="988" w:type="dxa"/>
            <w:noWrap/>
            <w:hideMark/>
          </w:tcPr>
          <w:p w14:paraId="569BE404" w14:textId="77777777" w:rsidR="004C22F9" w:rsidRPr="004C22F9" w:rsidRDefault="004C22F9" w:rsidP="004C22F9">
            <w:pPr>
              <w:rPr>
                <w:sz w:val="20"/>
                <w:szCs w:val="20"/>
                <w:lang w:eastAsia="en-AU"/>
              </w:rPr>
            </w:pPr>
            <w:r w:rsidRPr="004C22F9">
              <w:rPr>
                <w:sz w:val="20"/>
                <w:szCs w:val="20"/>
                <w:lang w:eastAsia="en-AU"/>
              </w:rPr>
              <w:t>I79A</w:t>
            </w:r>
          </w:p>
        </w:tc>
        <w:tc>
          <w:tcPr>
            <w:tcW w:w="5953" w:type="dxa"/>
            <w:noWrap/>
            <w:hideMark/>
          </w:tcPr>
          <w:p w14:paraId="35874C50" w14:textId="77777777" w:rsidR="004C22F9" w:rsidRPr="004C22F9" w:rsidRDefault="004C22F9" w:rsidP="004C22F9">
            <w:pPr>
              <w:rPr>
                <w:sz w:val="20"/>
                <w:szCs w:val="20"/>
                <w:lang w:eastAsia="en-AU"/>
              </w:rPr>
            </w:pPr>
            <w:r w:rsidRPr="004C22F9">
              <w:rPr>
                <w:sz w:val="20"/>
                <w:szCs w:val="20"/>
                <w:lang w:eastAsia="en-AU"/>
              </w:rPr>
              <w:t>Pathological Fractures, Major Complexity</w:t>
            </w:r>
          </w:p>
        </w:tc>
        <w:tc>
          <w:tcPr>
            <w:tcW w:w="1486" w:type="dxa"/>
            <w:noWrap/>
            <w:hideMark/>
          </w:tcPr>
          <w:p w14:paraId="22877141" w14:textId="77777777" w:rsidR="004C22F9" w:rsidRPr="004C22F9" w:rsidRDefault="004C22F9" w:rsidP="00B379D4">
            <w:pPr>
              <w:jc w:val="center"/>
              <w:rPr>
                <w:sz w:val="20"/>
                <w:szCs w:val="20"/>
                <w:lang w:eastAsia="en-AU"/>
              </w:rPr>
            </w:pPr>
            <w:r w:rsidRPr="004C22F9">
              <w:rPr>
                <w:sz w:val="20"/>
                <w:szCs w:val="20"/>
                <w:lang w:eastAsia="en-AU"/>
              </w:rPr>
              <w:t>2.706</w:t>
            </w:r>
          </w:p>
        </w:tc>
        <w:tc>
          <w:tcPr>
            <w:tcW w:w="1486" w:type="dxa"/>
            <w:noWrap/>
            <w:hideMark/>
          </w:tcPr>
          <w:p w14:paraId="41109C6F" w14:textId="77777777" w:rsidR="004C22F9" w:rsidRPr="004C22F9" w:rsidRDefault="004C22F9" w:rsidP="00B379D4">
            <w:pPr>
              <w:jc w:val="center"/>
              <w:rPr>
                <w:sz w:val="20"/>
                <w:szCs w:val="20"/>
                <w:lang w:eastAsia="en-AU"/>
              </w:rPr>
            </w:pPr>
            <w:r w:rsidRPr="004C22F9">
              <w:rPr>
                <w:sz w:val="20"/>
                <w:szCs w:val="20"/>
                <w:lang w:eastAsia="en-AU"/>
              </w:rPr>
              <w:t>2.576</w:t>
            </w:r>
          </w:p>
        </w:tc>
      </w:tr>
      <w:tr w:rsidR="004C22F9" w:rsidRPr="004959D9" w14:paraId="7AA9070B" w14:textId="77777777" w:rsidTr="00DE02DB">
        <w:trPr>
          <w:trHeight w:val="288"/>
        </w:trPr>
        <w:tc>
          <w:tcPr>
            <w:tcW w:w="988" w:type="dxa"/>
            <w:noWrap/>
            <w:hideMark/>
          </w:tcPr>
          <w:p w14:paraId="146D0DA7" w14:textId="77777777" w:rsidR="004C22F9" w:rsidRPr="004C22F9" w:rsidRDefault="004C22F9" w:rsidP="004C22F9">
            <w:pPr>
              <w:rPr>
                <w:sz w:val="20"/>
                <w:szCs w:val="20"/>
                <w:lang w:eastAsia="en-AU"/>
              </w:rPr>
            </w:pPr>
            <w:r w:rsidRPr="004C22F9">
              <w:rPr>
                <w:sz w:val="20"/>
                <w:szCs w:val="20"/>
                <w:lang w:eastAsia="en-AU"/>
              </w:rPr>
              <w:t>I79B</w:t>
            </w:r>
          </w:p>
        </w:tc>
        <w:tc>
          <w:tcPr>
            <w:tcW w:w="5953" w:type="dxa"/>
            <w:noWrap/>
            <w:hideMark/>
          </w:tcPr>
          <w:p w14:paraId="36B18C2C" w14:textId="77777777" w:rsidR="004C22F9" w:rsidRPr="004C22F9" w:rsidRDefault="004C22F9" w:rsidP="004C22F9">
            <w:pPr>
              <w:rPr>
                <w:sz w:val="20"/>
                <w:szCs w:val="20"/>
                <w:lang w:eastAsia="en-AU"/>
              </w:rPr>
            </w:pPr>
            <w:r w:rsidRPr="004C22F9">
              <w:rPr>
                <w:sz w:val="20"/>
                <w:szCs w:val="20"/>
                <w:lang w:eastAsia="en-AU"/>
              </w:rPr>
              <w:t>Pathological Fractures, Minor Complexity</w:t>
            </w:r>
          </w:p>
        </w:tc>
        <w:tc>
          <w:tcPr>
            <w:tcW w:w="1486" w:type="dxa"/>
            <w:noWrap/>
            <w:hideMark/>
          </w:tcPr>
          <w:p w14:paraId="545B38EB" w14:textId="77777777" w:rsidR="004C22F9" w:rsidRPr="004C22F9" w:rsidRDefault="004C22F9" w:rsidP="00B379D4">
            <w:pPr>
              <w:jc w:val="center"/>
              <w:rPr>
                <w:sz w:val="20"/>
                <w:szCs w:val="20"/>
                <w:lang w:eastAsia="en-AU"/>
              </w:rPr>
            </w:pPr>
            <w:r w:rsidRPr="004C22F9">
              <w:rPr>
                <w:sz w:val="20"/>
                <w:szCs w:val="20"/>
                <w:lang w:eastAsia="en-AU"/>
              </w:rPr>
              <w:t>1.025</w:t>
            </w:r>
          </w:p>
        </w:tc>
        <w:tc>
          <w:tcPr>
            <w:tcW w:w="1486" w:type="dxa"/>
            <w:noWrap/>
            <w:hideMark/>
          </w:tcPr>
          <w:p w14:paraId="4AA36D68" w14:textId="77777777" w:rsidR="004C22F9" w:rsidRPr="004C22F9" w:rsidRDefault="004C22F9" w:rsidP="00B379D4">
            <w:pPr>
              <w:jc w:val="center"/>
              <w:rPr>
                <w:sz w:val="20"/>
                <w:szCs w:val="20"/>
                <w:lang w:eastAsia="en-AU"/>
              </w:rPr>
            </w:pPr>
            <w:r w:rsidRPr="004C22F9">
              <w:rPr>
                <w:sz w:val="20"/>
                <w:szCs w:val="20"/>
                <w:lang w:eastAsia="en-AU"/>
              </w:rPr>
              <w:t>1.146</w:t>
            </w:r>
          </w:p>
        </w:tc>
      </w:tr>
      <w:tr w:rsidR="004C22F9" w:rsidRPr="004959D9" w14:paraId="5C28875F" w14:textId="77777777" w:rsidTr="00DE02DB">
        <w:trPr>
          <w:trHeight w:val="288"/>
        </w:trPr>
        <w:tc>
          <w:tcPr>
            <w:tcW w:w="988" w:type="dxa"/>
            <w:noWrap/>
            <w:hideMark/>
          </w:tcPr>
          <w:p w14:paraId="41803026" w14:textId="77777777" w:rsidR="004C22F9" w:rsidRPr="004C22F9" w:rsidRDefault="004C22F9" w:rsidP="004C22F9">
            <w:pPr>
              <w:rPr>
                <w:sz w:val="20"/>
                <w:szCs w:val="20"/>
                <w:lang w:eastAsia="en-AU"/>
              </w:rPr>
            </w:pPr>
            <w:r w:rsidRPr="004C22F9">
              <w:rPr>
                <w:sz w:val="20"/>
                <w:szCs w:val="20"/>
                <w:lang w:eastAsia="en-AU"/>
              </w:rPr>
              <w:t>I80Z</w:t>
            </w:r>
          </w:p>
        </w:tc>
        <w:tc>
          <w:tcPr>
            <w:tcW w:w="5953" w:type="dxa"/>
            <w:noWrap/>
            <w:hideMark/>
          </w:tcPr>
          <w:p w14:paraId="6DC40515" w14:textId="77777777" w:rsidR="004C22F9" w:rsidRPr="004C22F9" w:rsidRDefault="004C22F9" w:rsidP="004C22F9">
            <w:pPr>
              <w:rPr>
                <w:sz w:val="20"/>
                <w:szCs w:val="20"/>
                <w:lang w:eastAsia="en-AU"/>
              </w:rPr>
            </w:pPr>
            <w:r w:rsidRPr="004C22F9">
              <w:rPr>
                <w:sz w:val="20"/>
                <w:szCs w:val="20"/>
                <w:lang w:eastAsia="en-AU"/>
              </w:rPr>
              <w:t>Femoral Fractures, Transferred to Acute Facility &lt; 2 Days</w:t>
            </w:r>
          </w:p>
        </w:tc>
        <w:tc>
          <w:tcPr>
            <w:tcW w:w="1486" w:type="dxa"/>
            <w:noWrap/>
            <w:hideMark/>
          </w:tcPr>
          <w:p w14:paraId="1403EA52" w14:textId="77777777" w:rsidR="004C22F9" w:rsidRPr="004C22F9" w:rsidRDefault="004C22F9" w:rsidP="00B379D4">
            <w:pPr>
              <w:jc w:val="center"/>
              <w:rPr>
                <w:sz w:val="20"/>
                <w:szCs w:val="20"/>
                <w:lang w:eastAsia="en-AU"/>
              </w:rPr>
            </w:pPr>
            <w:r w:rsidRPr="004C22F9">
              <w:rPr>
                <w:sz w:val="20"/>
                <w:szCs w:val="20"/>
                <w:lang w:eastAsia="en-AU"/>
              </w:rPr>
              <w:t>0.209</w:t>
            </w:r>
          </w:p>
        </w:tc>
        <w:tc>
          <w:tcPr>
            <w:tcW w:w="1486" w:type="dxa"/>
            <w:noWrap/>
            <w:hideMark/>
          </w:tcPr>
          <w:p w14:paraId="754110A5" w14:textId="77777777" w:rsidR="004C22F9" w:rsidRPr="004C22F9" w:rsidRDefault="004C22F9" w:rsidP="00B379D4">
            <w:pPr>
              <w:jc w:val="center"/>
              <w:rPr>
                <w:sz w:val="20"/>
                <w:szCs w:val="20"/>
                <w:lang w:eastAsia="en-AU"/>
              </w:rPr>
            </w:pPr>
            <w:r w:rsidRPr="004C22F9">
              <w:rPr>
                <w:sz w:val="20"/>
                <w:szCs w:val="20"/>
                <w:lang w:eastAsia="en-AU"/>
              </w:rPr>
              <w:t>0.216</w:t>
            </w:r>
          </w:p>
        </w:tc>
      </w:tr>
      <w:tr w:rsidR="004C22F9" w:rsidRPr="004959D9" w14:paraId="54F9E854" w14:textId="77777777" w:rsidTr="00DE02DB">
        <w:trPr>
          <w:trHeight w:val="288"/>
        </w:trPr>
        <w:tc>
          <w:tcPr>
            <w:tcW w:w="988" w:type="dxa"/>
            <w:noWrap/>
            <w:hideMark/>
          </w:tcPr>
          <w:p w14:paraId="19DE240D" w14:textId="77777777" w:rsidR="004C22F9" w:rsidRPr="004C22F9" w:rsidRDefault="004C22F9" w:rsidP="004C22F9">
            <w:pPr>
              <w:rPr>
                <w:sz w:val="20"/>
                <w:szCs w:val="20"/>
                <w:lang w:eastAsia="en-AU"/>
              </w:rPr>
            </w:pPr>
            <w:r w:rsidRPr="004C22F9">
              <w:rPr>
                <w:sz w:val="20"/>
                <w:szCs w:val="20"/>
                <w:lang w:eastAsia="en-AU"/>
              </w:rPr>
              <w:t>J01A</w:t>
            </w:r>
          </w:p>
        </w:tc>
        <w:tc>
          <w:tcPr>
            <w:tcW w:w="5953" w:type="dxa"/>
            <w:noWrap/>
            <w:hideMark/>
          </w:tcPr>
          <w:p w14:paraId="7A19C6B5" w14:textId="77777777" w:rsidR="004C22F9" w:rsidRPr="004C22F9" w:rsidRDefault="004C22F9" w:rsidP="004C22F9">
            <w:pPr>
              <w:rPr>
                <w:sz w:val="20"/>
                <w:szCs w:val="20"/>
                <w:lang w:eastAsia="en-AU"/>
              </w:rPr>
            </w:pPr>
            <w:r w:rsidRPr="004C22F9">
              <w:rPr>
                <w:sz w:val="20"/>
                <w:szCs w:val="20"/>
                <w:lang w:eastAsia="en-AU"/>
              </w:rPr>
              <w:t>Microvascular Tissue Transfers for Skin, Subcutaneous Tissue and Breast Disorders, Major Complexity</w:t>
            </w:r>
          </w:p>
        </w:tc>
        <w:tc>
          <w:tcPr>
            <w:tcW w:w="1486" w:type="dxa"/>
            <w:noWrap/>
            <w:hideMark/>
          </w:tcPr>
          <w:p w14:paraId="49E9129A" w14:textId="77777777" w:rsidR="004C22F9" w:rsidRPr="004C22F9" w:rsidRDefault="004C22F9" w:rsidP="00B379D4">
            <w:pPr>
              <w:jc w:val="center"/>
              <w:rPr>
                <w:sz w:val="20"/>
                <w:szCs w:val="20"/>
                <w:lang w:eastAsia="en-AU"/>
              </w:rPr>
            </w:pPr>
            <w:r w:rsidRPr="004C22F9">
              <w:rPr>
                <w:sz w:val="20"/>
                <w:szCs w:val="20"/>
                <w:lang w:eastAsia="en-AU"/>
              </w:rPr>
              <w:t>12.718</w:t>
            </w:r>
          </w:p>
        </w:tc>
        <w:tc>
          <w:tcPr>
            <w:tcW w:w="1486" w:type="dxa"/>
            <w:noWrap/>
            <w:hideMark/>
          </w:tcPr>
          <w:p w14:paraId="0D7B79BC" w14:textId="77777777" w:rsidR="004C22F9" w:rsidRPr="004C22F9" w:rsidRDefault="004C22F9" w:rsidP="00B379D4">
            <w:pPr>
              <w:jc w:val="center"/>
              <w:rPr>
                <w:sz w:val="20"/>
                <w:szCs w:val="20"/>
                <w:lang w:eastAsia="en-AU"/>
              </w:rPr>
            </w:pPr>
            <w:r w:rsidRPr="004C22F9">
              <w:rPr>
                <w:sz w:val="20"/>
                <w:szCs w:val="20"/>
                <w:lang w:eastAsia="en-AU"/>
              </w:rPr>
              <w:t>12.95</w:t>
            </w:r>
          </w:p>
        </w:tc>
      </w:tr>
      <w:tr w:rsidR="004C22F9" w:rsidRPr="004959D9" w14:paraId="35BD8EE4" w14:textId="77777777" w:rsidTr="00DE02DB">
        <w:trPr>
          <w:trHeight w:val="288"/>
        </w:trPr>
        <w:tc>
          <w:tcPr>
            <w:tcW w:w="988" w:type="dxa"/>
            <w:noWrap/>
            <w:hideMark/>
          </w:tcPr>
          <w:p w14:paraId="1252BFDA" w14:textId="77777777" w:rsidR="004C22F9" w:rsidRPr="004C22F9" w:rsidRDefault="004C22F9" w:rsidP="004C22F9">
            <w:pPr>
              <w:rPr>
                <w:sz w:val="20"/>
                <w:szCs w:val="20"/>
                <w:lang w:eastAsia="en-AU"/>
              </w:rPr>
            </w:pPr>
            <w:r w:rsidRPr="004C22F9">
              <w:rPr>
                <w:sz w:val="20"/>
                <w:szCs w:val="20"/>
                <w:lang w:eastAsia="en-AU"/>
              </w:rPr>
              <w:t>J01B</w:t>
            </w:r>
          </w:p>
        </w:tc>
        <w:tc>
          <w:tcPr>
            <w:tcW w:w="5953" w:type="dxa"/>
            <w:noWrap/>
            <w:hideMark/>
          </w:tcPr>
          <w:p w14:paraId="0B96BFCD" w14:textId="77777777" w:rsidR="004C22F9" w:rsidRPr="004C22F9" w:rsidRDefault="004C22F9" w:rsidP="004C22F9">
            <w:pPr>
              <w:rPr>
                <w:sz w:val="20"/>
                <w:szCs w:val="20"/>
                <w:lang w:eastAsia="en-AU"/>
              </w:rPr>
            </w:pPr>
            <w:r w:rsidRPr="004C22F9">
              <w:rPr>
                <w:sz w:val="20"/>
                <w:szCs w:val="20"/>
                <w:lang w:eastAsia="en-AU"/>
              </w:rPr>
              <w:t>Microvascular Tissue Transfers for Skin, Subcutaneous Tissue and Breast Disorders, Minor Complexity</w:t>
            </w:r>
          </w:p>
        </w:tc>
        <w:tc>
          <w:tcPr>
            <w:tcW w:w="1486" w:type="dxa"/>
            <w:noWrap/>
            <w:hideMark/>
          </w:tcPr>
          <w:p w14:paraId="3148D864" w14:textId="77777777" w:rsidR="004C22F9" w:rsidRPr="004C22F9" w:rsidRDefault="004C22F9" w:rsidP="00B379D4">
            <w:pPr>
              <w:jc w:val="center"/>
              <w:rPr>
                <w:sz w:val="20"/>
                <w:szCs w:val="20"/>
                <w:lang w:eastAsia="en-AU"/>
              </w:rPr>
            </w:pPr>
            <w:r w:rsidRPr="004C22F9">
              <w:rPr>
                <w:sz w:val="20"/>
                <w:szCs w:val="20"/>
                <w:lang w:eastAsia="en-AU"/>
              </w:rPr>
              <w:t>8.11</w:t>
            </w:r>
          </w:p>
        </w:tc>
        <w:tc>
          <w:tcPr>
            <w:tcW w:w="1486" w:type="dxa"/>
            <w:noWrap/>
            <w:hideMark/>
          </w:tcPr>
          <w:p w14:paraId="52A241A7" w14:textId="77777777" w:rsidR="004C22F9" w:rsidRPr="004C22F9" w:rsidRDefault="004C22F9" w:rsidP="00B379D4">
            <w:pPr>
              <w:jc w:val="center"/>
              <w:rPr>
                <w:sz w:val="20"/>
                <w:szCs w:val="20"/>
                <w:lang w:eastAsia="en-AU"/>
              </w:rPr>
            </w:pPr>
            <w:r w:rsidRPr="004C22F9">
              <w:rPr>
                <w:sz w:val="20"/>
                <w:szCs w:val="20"/>
                <w:lang w:eastAsia="en-AU"/>
              </w:rPr>
              <w:t>5.12</w:t>
            </w:r>
          </w:p>
        </w:tc>
      </w:tr>
      <w:tr w:rsidR="004C22F9" w:rsidRPr="004959D9" w14:paraId="32FD40BA" w14:textId="77777777" w:rsidTr="00DE02DB">
        <w:trPr>
          <w:trHeight w:val="288"/>
        </w:trPr>
        <w:tc>
          <w:tcPr>
            <w:tcW w:w="988" w:type="dxa"/>
            <w:noWrap/>
            <w:hideMark/>
          </w:tcPr>
          <w:p w14:paraId="441F97E5" w14:textId="77777777" w:rsidR="004C22F9" w:rsidRPr="004C22F9" w:rsidRDefault="004C22F9" w:rsidP="004C22F9">
            <w:pPr>
              <w:rPr>
                <w:sz w:val="20"/>
                <w:szCs w:val="20"/>
                <w:lang w:eastAsia="en-AU"/>
              </w:rPr>
            </w:pPr>
            <w:r w:rsidRPr="004C22F9">
              <w:rPr>
                <w:sz w:val="20"/>
                <w:szCs w:val="20"/>
                <w:lang w:eastAsia="en-AU"/>
              </w:rPr>
              <w:t>J06A</w:t>
            </w:r>
          </w:p>
        </w:tc>
        <w:tc>
          <w:tcPr>
            <w:tcW w:w="5953" w:type="dxa"/>
            <w:noWrap/>
            <w:hideMark/>
          </w:tcPr>
          <w:p w14:paraId="0B130895" w14:textId="77777777" w:rsidR="004C22F9" w:rsidRPr="004C22F9" w:rsidRDefault="004C22F9" w:rsidP="004C22F9">
            <w:pPr>
              <w:rPr>
                <w:sz w:val="20"/>
                <w:szCs w:val="20"/>
                <w:lang w:eastAsia="en-AU"/>
              </w:rPr>
            </w:pPr>
            <w:r w:rsidRPr="004C22F9">
              <w:rPr>
                <w:sz w:val="20"/>
                <w:szCs w:val="20"/>
                <w:lang w:eastAsia="en-AU"/>
              </w:rPr>
              <w:t>Major Interventions for Breast Disorders, Major Complexity</w:t>
            </w:r>
          </w:p>
        </w:tc>
        <w:tc>
          <w:tcPr>
            <w:tcW w:w="1486" w:type="dxa"/>
            <w:noWrap/>
            <w:hideMark/>
          </w:tcPr>
          <w:p w14:paraId="743CEE2E" w14:textId="77777777" w:rsidR="004C22F9" w:rsidRPr="004C22F9" w:rsidRDefault="004C22F9" w:rsidP="00B379D4">
            <w:pPr>
              <w:jc w:val="center"/>
              <w:rPr>
                <w:sz w:val="20"/>
                <w:szCs w:val="20"/>
                <w:lang w:eastAsia="en-AU"/>
              </w:rPr>
            </w:pPr>
            <w:r w:rsidRPr="004C22F9">
              <w:rPr>
                <w:sz w:val="20"/>
                <w:szCs w:val="20"/>
                <w:lang w:eastAsia="en-AU"/>
              </w:rPr>
              <w:t>2.542</w:t>
            </w:r>
          </w:p>
        </w:tc>
        <w:tc>
          <w:tcPr>
            <w:tcW w:w="1486" w:type="dxa"/>
            <w:noWrap/>
            <w:hideMark/>
          </w:tcPr>
          <w:p w14:paraId="608A4170" w14:textId="77777777" w:rsidR="004C22F9" w:rsidRPr="004C22F9" w:rsidRDefault="004C22F9" w:rsidP="00B379D4">
            <w:pPr>
              <w:jc w:val="center"/>
              <w:rPr>
                <w:sz w:val="20"/>
                <w:szCs w:val="20"/>
                <w:lang w:eastAsia="en-AU"/>
              </w:rPr>
            </w:pPr>
            <w:r w:rsidRPr="004C22F9">
              <w:rPr>
                <w:sz w:val="20"/>
                <w:szCs w:val="20"/>
                <w:lang w:eastAsia="en-AU"/>
              </w:rPr>
              <w:t>1.46</w:t>
            </w:r>
          </w:p>
        </w:tc>
      </w:tr>
      <w:tr w:rsidR="004C22F9" w:rsidRPr="004959D9" w14:paraId="079D177E" w14:textId="77777777" w:rsidTr="00DE02DB">
        <w:trPr>
          <w:trHeight w:val="288"/>
        </w:trPr>
        <w:tc>
          <w:tcPr>
            <w:tcW w:w="988" w:type="dxa"/>
            <w:noWrap/>
            <w:hideMark/>
          </w:tcPr>
          <w:p w14:paraId="38A8EDA5" w14:textId="77777777" w:rsidR="004C22F9" w:rsidRPr="004C22F9" w:rsidRDefault="004C22F9" w:rsidP="004C22F9">
            <w:pPr>
              <w:rPr>
                <w:sz w:val="20"/>
                <w:szCs w:val="20"/>
                <w:lang w:eastAsia="en-AU"/>
              </w:rPr>
            </w:pPr>
            <w:r w:rsidRPr="004C22F9">
              <w:rPr>
                <w:sz w:val="20"/>
                <w:szCs w:val="20"/>
                <w:lang w:eastAsia="en-AU"/>
              </w:rPr>
              <w:t>J06B</w:t>
            </w:r>
          </w:p>
        </w:tc>
        <w:tc>
          <w:tcPr>
            <w:tcW w:w="5953" w:type="dxa"/>
            <w:noWrap/>
            <w:hideMark/>
          </w:tcPr>
          <w:p w14:paraId="43B1B71F" w14:textId="77777777" w:rsidR="004C22F9" w:rsidRPr="004C22F9" w:rsidRDefault="004C22F9" w:rsidP="004C22F9">
            <w:pPr>
              <w:rPr>
                <w:sz w:val="20"/>
                <w:szCs w:val="20"/>
                <w:lang w:eastAsia="en-AU"/>
              </w:rPr>
            </w:pPr>
            <w:r w:rsidRPr="004C22F9">
              <w:rPr>
                <w:sz w:val="20"/>
                <w:szCs w:val="20"/>
                <w:lang w:eastAsia="en-AU"/>
              </w:rPr>
              <w:t>Major Interventions for Breast Disorders, Minor Complexity</w:t>
            </w:r>
          </w:p>
        </w:tc>
        <w:tc>
          <w:tcPr>
            <w:tcW w:w="1486" w:type="dxa"/>
            <w:noWrap/>
            <w:hideMark/>
          </w:tcPr>
          <w:p w14:paraId="13CAF47C" w14:textId="77777777" w:rsidR="004C22F9" w:rsidRPr="004C22F9" w:rsidRDefault="004C22F9" w:rsidP="00B379D4">
            <w:pPr>
              <w:jc w:val="center"/>
              <w:rPr>
                <w:sz w:val="20"/>
                <w:szCs w:val="20"/>
                <w:lang w:eastAsia="en-AU"/>
              </w:rPr>
            </w:pPr>
            <w:r w:rsidRPr="004C22F9">
              <w:rPr>
                <w:sz w:val="20"/>
                <w:szCs w:val="20"/>
                <w:lang w:eastAsia="en-AU"/>
              </w:rPr>
              <w:t>1.871</w:t>
            </w:r>
          </w:p>
        </w:tc>
        <w:tc>
          <w:tcPr>
            <w:tcW w:w="1486" w:type="dxa"/>
            <w:noWrap/>
            <w:hideMark/>
          </w:tcPr>
          <w:p w14:paraId="6C11F2D0" w14:textId="77777777" w:rsidR="004C22F9" w:rsidRPr="004C22F9" w:rsidRDefault="004C22F9" w:rsidP="00B379D4">
            <w:pPr>
              <w:jc w:val="center"/>
              <w:rPr>
                <w:sz w:val="20"/>
                <w:szCs w:val="20"/>
                <w:lang w:eastAsia="en-AU"/>
              </w:rPr>
            </w:pPr>
            <w:r w:rsidRPr="004C22F9">
              <w:rPr>
                <w:sz w:val="20"/>
                <w:szCs w:val="20"/>
                <w:lang w:eastAsia="en-AU"/>
              </w:rPr>
              <w:t>1.792</w:t>
            </w:r>
          </w:p>
        </w:tc>
      </w:tr>
      <w:tr w:rsidR="004C22F9" w:rsidRPr="004959D9" w14:paraId="636EBD0B" w14:textId="77777777" w:rsidTr="00DE02DB">
        <w:trPr>
          <w:trHeight w:val="288"/>
        </w:trPr>
        <w:tc>
          <w:tcPr>
            <w:tcW w:w="988" w:type="dxa"/>
            <w:noWrap/>
            <w:hideMark/>
          </w:tcPr>
          <w:p w14:paraId="309AEF0D" w14:textId="77777777" w:rsidR="004C22F9" w:rsidRPr="004C22F9" w:rsidRDefault="004C22F9" w:rsidP="004C22F9">
            <w:pPr>
              <w:rPr>
                <w:sz w:val="20"/>
                <w:szCs w:val="20"/>
                <w:lang w:eastAsia="en-AU"/>
              </w:rPr>
            </w:pPr>
            <w:r w:rsidRPr="004C22F9">
              <w:rPr>
                <w:sz w:val="20"/>
                <w:szCs w:val="20"/>
                <w:lang w:eastAsia="en-AU"/>
              </w:rPr>
              <w:t>J07Z</w:t>
            </w:r>
          </w:p>
        </w:tc>
        <w:tc>
          <w:tcPr>
            <w:tcW w:w="5953" w:type="dxa"/>
            <w:noWrap/>
            <w:hideMark/>
          </w:tcPr>
          <w:p w14:paraId="42D19AFE" w14:textId="77777777" w:rsidR="004C22F9" w:rsidRPr="004C22F9" w:rsidRDefault="004C22F9" w:rsidP="004C22F9">
            <w:pPr>
              <w:rPr>
                <w:sz w:val="20"/>
                <w:szCs w:val="20"/>
                <w:lang w:eastAsia="en-AU"/>
              </w:rPr>
            </w:pPr>
            <w:r w:rsidRPr="004C22F9">
              <w:rPr>
                <w:sz w:val="20"/>
                <w:szCs w:val="20"/>
                <w:lang w:eastAsia="en-AU"/>
              </w:rPr>
              <w:t>Minor Interventions for Breast Disorders</w:t>
            </w:r>
          </w:p>
        </w:tc>
        <w:tc>
          <w:tcPr>
            <w:tcW w:w="1486" w:type="dxa"/>
            <w:noWrap/>
            <w:hideMark/>
          </w:tcPr>
          <w:p w14:paraId="7E33D0DF" w14:textId="77777777" w:rsidR="004C22F9" w:rsidRPr="004C22F9" w:rsidRDefault="004C22F9" w:rsidP="00B379D4">
            <w:pPr>
              <w:jc w:val="center"/>
              <w:rPr>
                <w:sz w:val="20"/>
                <w:szCs w:val="20"/>
                <w:lang w:eastAsia="en-AU"/>
              </w:rPr>
            </w:pPr>
            <w:r w:rsidRPr="004C22F9">
              <w:rPr>
                <w:sz w:val="20"/>
                <w:szCs w:val="20"/>
                <w:lang w:eastAsia="en-AU"/>
              </w:rPr>
              <w:t>0.968</w:t>
            </w:r>
          </w:p>
        </w:tc>
        <w:tc>
          <w:tcPr>
            <w:tcW w:w="1486" w:type="dxa"/>
            <w:noWrap/>
            <w:hideMark/>
          </w:tcPr>
          <w:p w14:paraId="24E0E99C" w14:textId="77777777" w:rsidR="004C22F9" w:rsidRPr="004C22F9" w:rsidRDefault="004C22F9" w:rsidP="00B379D4">
            <w:pPr>
              <w:jc w:val="center"/>
              <w:rPr>
                <w:sz w:val="20"/>
                <w:szCs w:val="20"/>
                <w:lang w:eastAsia="en-AU"/>
              </w:rPr>
            </w:pPr>
            <w:r w:rsidRPr="004C22F9">
              <w:rPr>
                <w:sz w:val="20"/>
                <w:szCs w:val="20"/>
                <w:lang w:eastAsia="en-AU"/>
              </w:rPr>
              <w:t>0.891</w:t>
            </w:r>
          </w:p>
        </w:tc>
      </w:tr>
      <w:tr w:rsidR="004C22F9" w:rsidRPr="004959D9" w14:paraId="6D6EDC51" w14:textId="77777777" w:rsidTr="00DE02DB">
        <w:trPr>
          <w:trHeight w:val="288"/>
        </w:trPr>
        <w:tc>
          <w:tcPr>
            <w:tcW w:w="988" w:type="dxa"/>
            <w:noWrap/>
            <w:hideMark/>
          </w:tcPr>
          <w:p w14:paraId="2A5731C1" w14:textId="77777777" w:rsidR="004C22F9" w:rsidRPr="004C22F9" w:rsidRDefault="004C22F9" w:rsidP="004C22F9">
            <w:pPr>
              <w:rPr>
                <w:sz w:val="20"/>
                <w:szCs w:val="20"/>
                <w:lang w:eastAsia="en-AU"/>
              </w:rPr>
            </w:pPr>
            <w:r w:rsidRPr="004C22F9">
              <w:rPr>
                <w:sz w:val="20"/>
                <w:szCs w:val="20"/>
                <w:lang w:eastAsia="en-AU"/>
              </w:rPr>
              <w:t>J08A</w:t>
            </w:r>
          </w:p>
        </w:tc>
        <w:tc>
          <w:tcPr>
            <w:tcW w:w="5953" w:type="dxa"/>
            <w:noWrap/>
            <w:hideMark/>
          </w:tcPr>
          <w:p w14:paraId="6E1C7C06" w14:textId="77777777" w:rsidR="004C22F9" w:rsidRPr="004C22F9" w:rsidRDefault="004C22F9" w:rsidP="004C22F9">
            <w:pPr>
              <w:rPr>
                <w:sz w:val="20"/>
                <w:szCs w:val="20"/>
                <w:lang w:eastAsia="en-AU"/>
              </w:rPr>
            </w:pPr>
            <w:r w:rsidRPr="004C22F9">
              <w:rPr>
                <w:sz w:val="20"/>
                <w:szCs w:val="20"/>
                <w:lang w:eastAsia="en-AU"/>
              </w:rPr>
              <w:t>Other Skin Grafts and Debridement Interventions, Major Complexity</w:t>
            </w:r>
          </w:p>
        </w:tc>
        <w:tc>
          <w:tcPr>
            <w:tcW w:w="1486" w:type="dxa"/>
            <w:noWrap/>
            <w:hideMark/>
          </w:tcPr>
          <w:p w14:paraId="55CED3E3" w14:textId="77777777" w:rsidR="004C22F9" w:rsidRPr="004C22F9" w:rsidRDefault="004C22F9" w:rsidP="00B379D4">
            <w:pPr>
              <w:jc w:val="center"/>
              <w:rPr>
                <w:sz w:val="20"/>
                <w:szCs w:val="20"/>
                <w:lang w:eastAsia="en-AU"/>
              </w:rPr>
            </w:pPr>
            <w:r w:rsidRPr="004C22F9">
              <w:rPr>
                <w:sz w:val="20"/>
                <w:szCs w:val="20"/>
                <w:lang w:eastAsia="en-AU"/>
              </w:rPr>
              <w:t>5.332</w:t>
            </w:r>
          </w:p>
        </w:tc>
        <w:tc>
          <w:tcPr>
            <w:tcW w:w="1486" w:type="dxa"/>
            <w:noWrap/>
            <w:hideMark/>
          </w:tcPr>
          <w:p w14:paraId="7AA37FE8" w14:textId="77777777" w:rsidR="004C22F9" w:rsidRPr="004C22F9" w:rsidRDefault="004C22F9" w:rsidP="00B379D4">
            <w:pPr>
              <w:jc w:val="center"/>
              <w:rPr>
                <w:sz w:val="20"/>
                <w:szCs w:val="20"/>
                <w:lang w:eastAsia="en-AU"/>
              </w:rPr>
            </w:pPr>
            <w:r w:rsidRPr="004C22F9">
              <w:rPr>
                <w:sz w:val="20"/>
                <w:szCs w:val="20"/>
                <w:lang w:eastAsia="en-AU"/>
              </w:rPr>
              <w:t>7.243</w:t>
            </w:r>
          </w:p>
        </w:tc>
      </w:tr>
      <w:tr w:rsidR="004C22F9" w:rsidRPr="004959D9" w14:paraId="5E5860AE" w14:textId="77777777" w:rsidTr="00DE02DB">
        <w:trPr>
          <w:trHeight w:val="288"/>
        </w:trPr>
        <w:tc>
          <w:tcPr>
            <w:tcW w:w="988" w:type="dxa"/>
            <w:noWrap/>
            <w:hideMark/>
          </w:tcPr>
          <w:p w14:paraId="51070523" w14:textId="77777777" w:rsidR="004C22F9" w:rsidRPr="004C22F9" w:rsidRDefault="004C22F9" w:rsidP="004C22F9">
            <w:pPr>
              <w:rPr>
                <w:sz w:val="20"/>
                <w:szCs w:val="20"/>
                <w:lang w:eastAsia="en-AU"/>
              </w:rPr>
            </w:pPr>
            <w:r w:rsidRPr="004C22F9">
              <w:rPr>
                <w:sz w:val="20"/>
                <w:szCs w:val="20"/>
                <w:lang w:eastAsia="en-AU"/>
              </w:rPr>
              <w:t>J08B</w:t>
            </w:r>
          </w:p>
        </w:tc>
        <w:tc>
          <w:tcPr>
            <w:tcW w:w="5953" w:type="dxa"/>
            <w:noWrap/>
            <w:hideMark/>
          </w:tcPr>
          <w:p w14:paraId="155CF758" w14:textId="77777777" w:rsidR="004C22F9" w:rsidRPr="004C22F9" w:rsidRDefault="004C22F9" w:rsidP="004C22F9">
            <w:pPr>
              <w:rPr>
                <w:sz w:val="20"/>
                <w:szCs w:val="20"/>
                <w:lang w:eastAsia="en-AU"/>
              </w:rPr>
            </w:pPr>
            <w:r w:rsidRPr="004C22F9">
              <w:rPr>
                <w:sz w:val="20"/>
                <w:szCs w:val="20"/>
                <w:lang w:eastAsia="en-AU"/>
              </w:rPr>
              <w:t>Other Skin Grafts and Debridement Interventions, Intermediate Complexity</w:t>
            </w:r>
          </w:p>
        </w:tc>
        <w:tc>
          <w:tcPr>
            <w:tcW w:w="1486" w:type="dxa"/>
            <w:noWrap/>
            <w:hideMark/>
          </w:tcPr>
          <w:p w14:paraId="2A89A677" w14:textId="77777777" w:rsidR="004C22F9" w:rsidRPr="004C22F9" w:rsidRDefault="004C22F9" w:rsidP="00B379D4">
            <w:pPr>
              <w:jc w:val="center"/>
              <w:rPr>
                <w:sz w:val="20"/>
                <w:szCs w:val="20"/>
                <w:lang w:eastAsia="en-AU"/>
              </w:rPr>
            </w:pPr>
            <w:r w:rsidRPr="004C22F9">
              <w:rPr>
                <w:sz w:val="20"/>
                <w:szCs w:val="20"/>
                <w:lang w:eastAsia="en-AU"/>
              </w:rPr>
              <w:t>1.289</w:t>
            </w:r>
          </w:p>
        </w:tc>
        <w:tc>
          <w:tcPr>
            <w:tcW w:w="1486" w:type="dxa"/>
            <w:noWrap/>
            <w:hideMark/>
          </w:tcPr>
          <w:p w14:paraId="7DC3DF3F" w14:textId="77777777" w:rsidR="004C22F9" w:rsidRPr="004C22F9" w:rsidRDefault="004C22F9" w:rsidP="00B379D4">
            <w:pPr>
              <w:jc w:val="center"/>
              <w:rPr>
                <w:sz w:val="20"/>
                <w:szCs w:val="20"/>
                <w:lang w:eastAsia="en-AU"/>
              </w:rPr>
            </w:pPr>
            <w:r w:rsidRPr="004C22F9">
              <w:rPr>
                <w:sz w:val="20"/>
                <w:szCs w:val="20"/>
                <w:lang w:eastAsia="en-AU"/>
              </w:rPr>
              <w:t>1.543</w:t>
            </w:r>
          </w:p>
        </w:tc>
      </w:tr>
      <w:tr w:rsidR="004C22F9" w:rsidRPr="004959D9" w14:paraId="06397551" w14:textId="77777777" w:rsidTr="00DE02DB">
        <w:trPr>
          <w:trHeight w:val="288"/>
        </w:trPr>
        <w:tc>
          <w:tcPr>
            <w:tcW w:w="988" w:type="dxa"/>
            <w:noWrap/>
            <w:hideMark/>
          </w:tcPr>
          <w:p w14:paraId="7F81E985" w14:textId="77777777" w:rsidR="004C22F9" w:rsidRPr="004C22F9" w:rsidRDefault="004C22F9" w:rsidP="004C22F9">
            <w:pPr>
              <w:rPr>
                <w:sz w:val="20"/>
                <w:szCs w:val="20"/>
                <w:lang w:eastAsia="en-AU"/>
              </w:rPr>
            </w:pPr>
            <w:r w:rsidRPr="004C22F9">
              <w:rPr>
                <w:sz w:val="20"/>
                <w:szCs w:val="20"/>
                <w:lang w:eastAsia="en-AU"/>
              </w:rPr>
              <w:t>J08C</w:t>
            </w:r>
          </w:p>
        </w:tc>
        <w:tc>
          <w:tcPr>
            <w:tcW w:w="5953" w:type="dxa"/>
            <w:noWrap/>
            <w:hideMark/>
          </w:tcPr>
          <w:p w14:paraId="35E88C40" w14:textId="77777777" w:rsidR="004C22F9" w:rsidRPr="004C22F9" w:rsidRDefault="004C22F9" w:rsidP="004C22F9">
            <w:pPr>
              <w:rPr>
                <w:sz w:val="20"/>
                <w:szCs w:val="20"/>
                <w:lang w:eastAsia="en-AU"/>
              </w:rPr>
            </w:pPr>
            <w:r w:rsidRPr="004C22F9">
              <w:rPr>
                <w:sz w:val="20"/>
                <w:szCs w:val="20"/>
                <w:lang w:eastAsia="en-AU"/>
              </w:rPr>
              <w:t>Other Skin Grafts and Debridement Interventions, Minor Complexity</w:t>
            </w:r>
          </w:p>
        </w:tc>
        <w:tc>
          <w:tcPr>
            <w:tcW w:w="1486" w:type="dxa"/>
            <w:noWrap/>
            <w:hideMark/>
          </w:tcPr>
          <w:p w14:paraId="355953AF" w14:textId="77777777" w:rsidR="004C22F9" w:rsidRPr="004C22F9" w:rsidRDefault="004C22F9" w:rsidP="00B379D4">
            <w:pPr>
              <w:jc w:val="center"/>
              <w:rPr>
                <w:sz w:val="20"/>
                <w:szCs w:val="20"/>
                <w:lang w:eastAsia="en-AU"/>
              </w:rPr>
            </w:pPr>
            <w:r w:rsidRPr="004C22F9">
              <w:rPr>
                <w:sz w:val="20"/>
                <w:szCs w:val="20"/>
                <w:lang w:eastAsia="en-AU"/>
              </w:rPr>
              <w:t>1.095</w:t>
            </w:r>
          </w:p>
        </w:tc>
        <w:tc>
          <w:tcPr>
            <w:tcW w:w="1486" w:type="dxa"/>
            <w:noWrap/>
            <w:hideMark/>
          </w:tcPr>
          <w:p w14:paraId="3EEC31A6" w14:textId="77777777" w:rsidR="004C22F9" w:rsidRPr="004C22F9" w:rsidRDefault="004C22F9" w:rsidP="00B379D4">
            <w:pPr>
              <w:jc w:val="center"/>
              <w:rPr>
                <w:sz w:val="20"/>
                <w:szCs w:val="20"/>
                <w:lang w:eastAsia="en-AU"/>
              </w:rPr>
            </w:pPr>
            <w:r w:rsidRPr="004C22F9">
              <w:rPr>
                <w:sz w:val="20"/>
                <w:szCs w:val="20"/>
                <w:lang w:eastAsia="en-AU"/>
              </w:rPr>
              <w:t>1.309</w:t>
            </w:r>
          </w:p>
        </w:tc>
      </w:tr>
      <w:tr w:rsidR="004C22F9" w:rsidRPr="004959D9" w14:paraId="50F10A9A" w14:textId="77777777" w:rsidTr="00DE02DB">
        <w:trPr>
          <w:trHeight w:val="288"/>
        </w:trPr>
        <w:tc>
          <w:tcPr>
            <w:tcW w:w="988" w:type="dxa"/>
            <w:noWrap/>
            <w:hideMark/>
          </w:tcPr>
          <w:p w14:paraId="655646E4" w14:textId="77777777" w:rsidR="004C22F9" w:rsidRPr="004C22F9" w:rsidRDefault="004C22F9" w:rsidP="004C22F9">
            <w:pPr>
              <w:rPr>
                <w:sz w:val="20"/>
                <w:szCs w:val="20"/>
                <w:lang w:eastAsia="en-AU"/>
              </w:rPr>
            </w:pPr>
            <w:r w:rsidRPr="004C22F9">
              <w:rPr>
                <w:sz w:val="20"/>
                <w:szCs w:val="20"/>
                <w:lang w:eastAsia="en-AU"/>
              </w:rPr>
              <w:t>J09Z</w:t>
            </w:r>
          </w:p>
        </w:tc>
        <w:tc>
          <w:tcPr>
            <w:tcW w:w="5953" w:type="dxa"/>
            <w:noWrap/>
            <w:hideMark/>
          </w:tcPr>
          <w:p w14:paraId="39EA87F3" w14:textId="77777777" w:rsidR="004C22F9" w:rsidRPr="004C22F9" w:rsidRDefault="004C22F9" w:rsidP="004C22F9">
            <w:pPr>
              <w:rPr>
                <w:sz w:val="20"/>
                <w:szCs w:val="20"/>
                <w:lang w:eastAsia="en-AU"/>
              </w:rPr>
            </w:pPr>
            <w:r w:rsidRPr="004C22F9">
              <w:rPr>
                <w:sz w:val="20"/>
                <w:szCs w:val="20"/>
                <w:lang w:eastAsia="en-AU"/>
              </w:rPr>
              <w:t>Perianal and Pilonidal Interventions</w:t>
            </w:r>
          </w:p>
        </w:tc>
        <w:tc>
          <w:tcPr>
            <w:tcW w:w="1486" w:type="dxa"/>
            <w:noWrap/>
            <w:hideMark/>
          </w:tcPr>
          <w:p w14:paraId="756E3710" w14:textId="77777777" w:rsidR="004C22F9" w:rsidRPr="004C22F9" w:rsidRDefault="004C22F9" w:rsidP="00B379D4">
            <w:pPr>
              <w:jc w:val="center"/>
              <w:rPr>
                <w:sz w:val="20"/>
                <w:szCs w:val="20"/>
                <w:lang w:eastAsia="en-AU"/>
              </w:rPr>
            </w:pPr>
            <w:r w:rsidRPr="004C22F9">
              <w:rPr>
                <w:sz w:val="20"/>
                <w:szCs w:val="20"/>
                <w:lang w:eastAsia="en-AU"/>
              </w:rPr>
              <w:t>0.768</w:t>
            </w:r>
          </w:p>
        </w:tc>
        <w:tc>
          <w:tcPr>
            <w:tcW w:w="1486" w:type="dxa"/>
            <w:noWrap/>
            <w:hideMark/>
          </w:tcPr>
          <w:p w14:paraId="20434D16" w14:textId="77777777" w:rsidR="004C22F9" w:rsidRPr="004C22F9" w:rsidRDefault="004C22F9" w:rsidP="00B379D4">
            <w:pPr>
              <w:jc w:val="center"/>
              <w:rPr>
                <w:sz w:val="20"/>
                <w:szCs w:val="20"/>
                <w:lang w:eastAsia="en-AU"/>
              </w:rPr>
            </w:pPr>
            <w:r w:rsidRPr="004C22F9">
              <w:rPr>
                <w:sz w:val="20"/>
                <w:szCs w:val="20"/>
                <w:lang w:eastAsia="en-AU"/>
              </w:rPr>
              <w:t>0.819</w:t>
            </w:r>
          </w:p>
        </w:tc>
      </w:tr>
      <w:tr w:rsidR="004C22F9" w:rsidRPr="004959D9" w14:paraId="0D255B76" w14:textId="77777777" w:rsidTr="00DE02DB">
        <w:trPr>
          <w:trHeight w:val="288"/>
        </w:trPr>
        <w:tc>
          <w:tcPr>
            <w:tcW w:w="988" w:type="dxa"/>
            <w:noWrap/>
            <w:hideMark/>
          </w:tcPr>
          <w:p w14:paraId="4A3085F8" w14:textId="77777777" w:rsidR="004C22F9" w:rsidRPr="004C22F9" w:rsidRDefault="004C22F9" w:rsidP="004C22F9">
            <w:pPr>
              <w:rPr>
                <w:sz w:val="20"/>
                <w:szCs w:val="20"/>
                <w:lang w:eastAsia="en-AU"/>
              </w:rPr>
            </w:pPr>
            <w:r w:rsidRPr="004C22F9">
              <w:rPr>
                <w:sz w:val="20"/>
                <w:szCs w:val="20"/>
                <w:lang w:eastAsia="en-AU"/>
              </w:rPr>
              <w:t>J10A</w:t>
            </w:r>
          </w:p>
        </w:tc>
        <w:tc>
          <w:tcPr>
            <w:tcW w:w="5953" w:type="dxa"/>
            <w:noWrap/>
            <w:hideMark/>
          </w:tcPr>
          <w:p w14:paraId="429054A2" w14:textId="77777777" w:rsidR="004C22F9" w:rsidRPr="004C22F9" w:rsidRDefault="004C22F9" w:rsidP="004C22F9">
            <w:pPr>
              <w:rPr>
                <w:sz w:val="20"/>
                <w:szCs w:val="20"/>
                <w:lang w:eastAsia="en-AU"/>
              </w:rPr>
            </w:pPr>
            <w:r w:rsidRPr="004C22F9">
              <w:rPr>
                <w:sz w:val="20"/>
                <w:szCs w:val="20"/>
                <w:lang w:eastAsia="en-AU"/>
              </w:rPr>
              <w:t>Plastic GIs for Skin, Subcutaneous Tissue and Breast Disorders, Major Complexity</w:t>
            </w:r>
          </w:p>
        </w:tc>
        <w:tc>
          <w:tcPr>
            <w:tcW w:w="1486" w:type="dxa"/>
            <w:noWrap/>
            <w:hideMark/>
          </w:tcPr>
          <w:p w14:paraId="360BA704" w14:textId="77777777" w:rsidR="004C22F9" w:rsidRPr="004C22F9" w:rsidRDefault="004C22F9" w:rsidP="00B379D4">
            <w:pPr>
              <w:jc w:val="center"/>
              <w:rPr>
                <w:sz w:val="20"/>
                <w:szCs w:val="20"/>
                <w:lang w:eastAsia="en-AU"/>
              </w:rPr>
            </w:pPr>
            <w:r w:rsidRPr="004C22F9">
              <w:rPr>
                <w:sz w:val="20"/>
                <w:szCs w:val="20"/>
                <w:lang w:eastAsia="en-AU"/>
              </w:rPr>
              <w:t>1.764</w:t>
            </w:r>
          </w:p>
        </w:tc>
        <w:tc>
          <w:tcPr>
            <w:tcW w:w="1486" w:type="dxa"/>
            <w:noWrap/>
            <w:hideMark/>
          </w:tcPr>
          <w:p w14:paraId="781307F6" w14:textId="77777777" w:rsidR="004C22F9" w:rsidRPr="004C22F9" w:rsidRDefault="004C22F9" w:rsidP="00B379D4">
            <w:pPr>
              <w:jc w:val="center"/>
              <w:rPr>
                <w:sz w:val="20"/>
                <w:szCs w:val="20"/>
                <w:lang w:eastAsia="en-AU"/>
              </w:rPr>
            </w:pPr>
            <w:r w:rsidRPr="004C22F9">
              <w:rPr>
                <w:sz w:val="20"/>
                <w:szCs w:val="20"/>
                <w:lang w:eastAsia="en-AU"/>
              </w:rPr>
              <w:t>1.852</w:t>
            </w:r>
          </w:p>
        </w:tc>
      </w:tr>
      <w:tr w:rsidR="004C22F9" w:rsidRPr="004959D9" w14:paraId="05AA1354" w14:textId="77777777" w:rsidTr="00DE02DB">
        <w:trPr>
          <w:trHeight w:val="288"/>
        </w:trPr>
        <w:tc>
          <w:tcPr>
            <w:tcW w:w="988" w:type="dxa"/>
            <w:noWrap/>
            <w:hideMark/>
          </w:tcPr>
          <w:p w14:paraId="6D327157" w14:textId="77777777" w:rsidR="004C22F9" w:rsidRPr="004C22F9" w:rsidRDefault="004C22F9" w:rsidP="004C22F9">
            <w:pPr>
              <w:rPr>
                <w:sz w:val="20"/>
                <w:szCs w:val="20"/>
                <w:lang w:eastAsia="en-AU"/>
              </w:rPr>
            </w:pPr>
            <w:r w:rsidRPr="004C22F9">
              <w:rPr>
                <w:sz w:val="20"/>
                <w:szCs w:val="20"/>
                <w:lang w:eastAsia="en-AU"/>
              </w:rPr>
              <w:t>J10B</w:t>
            </w:r>
          </w:p>
        </w:tc>
        <w:tc>
          <w:tcPr>
            <w:tcW w:w="5953" w:type="dxa"/>
            <w:noWrap/>
            <w:hideMark/>
          </w:tcPr>
          <w:p w14:paraId="43330EA4" w14:textId="77777777" w:rsidR="004C22F9" w:rsidRPr="004C22F9" w:rsidRDefault="004C22F9" w:rsidP="004C22F9">
            <w:pPr>
              <w:rPr>
                <w:sz w:val="20"/>
                <w:szCs w:val="20"/>
                <w:lang w:eastAsia="en-AU"/>
              </w:rPr>
            </w:pPr>
            <w:r w:rsidRPr="004C22F9">
              <w:rPr>
                <w:sz w:val="20"/>
                <w:szCs w:val="20"/>
                <w:lang w:eastAsia="en-AU"/>
              </w:rPr>
              <w:t>Plastic GIs for Skin, Subcutaneous Tissue and Breast Disorders, Minor Complexity</w:t>
            </w:r>
          </w:p>
        </w:tc>
        <w:tc>
          <w:tcPr>
            <w:tcW w:w="1486" w:type="dxa"/>
            <w:noWrap/>
            <w:hideMark/>
          </w:tcPr>
          <w:p w14:paraId="18C5831F" w14:textId="77777777" w:rsidR="004C22F9" w:rsidRPr="004C22F9" w:rsidRDefault="004C22F9" w:rsidP="00B379D4">
            <w:pPr>
              <w:jc w:val="center"/>
              <w:rPr>
                <w:sz w:val="20"/>
                <w:szCs w:val="20"/>
                <w:lang w:eastAsia="en-AU"/>
              </w:rPr>
            </w:pPr>
            <w:r w:rsidRPr="004C22F9">
              <w:rPr>
                <w:sz w:val="20"/>
                <w:szCs w:val="20"/>
                <w:lang w:eastAsia="en-AU"/>
              </w:rPr>
              <w:t>0.724</w:t>
            </w:r>
          </w:p>
        </w:tc>
        <w:tc>
          <w:tcPr>
            <w:tcW w:w="1486" w:type="dxa"/>
            <w:noWrap/>
            <w:hideMark/>
          </w:tcPr>
          <w:p w14:paraId="6C43F20F" w14:textId="77777777" w:rsidR="004C22F9" w:rsidRPr="004C22F9" w:rsidRDefault="004C22F9" w:rsidP="00B379D4">
            <w:pPr>
              <w:jc w:val="center"/>
              <w:rPr>
                <w:sz w:val="20"/>
                <w:szCs w:val="20"/>
                <w:lang w:eastAsia="en-AU"/>
              </w:rPr>
            </w:pPr>
            <w:r w:rsidRPr="004C22F9">
              <w:rPr>
                <w:sz w:val="20"/>
                <w:szCs w:val="20"/>
                <w:lang w:eastAsia="en-AU"/>
              </w:rPr>
              <w:t>0.724</w:t>
            </w:r>
          </w:p>
        </w:tc>
      </w:tr>
      <w:tr w:rsidR="004C22F9" w:rsidRPr="004959D9" w14:paraId="08941DDD" w14:textId="77777777" w:rsidTr="00DE02DB">
        <w:trPr>
          <w:trHeight w:val="288"/>
        </w:trPr>
        <w:tc>
          <w:tcPr>
            <w:tcW w:w="988" w:type="dxa"/>
            <w:noWrap/>
            <w:hideMark/>
          </w:tcPr>
          <w:p w14:paraId="68B423F4" w14:textId="77777777" w:rsidR="004C22F9" w:rsidRPr="004C22F9" w:rsidRDefault="004C22F9" w:rsidP="004C22F9">
            <w:pPr>
              <w:rPr>
                <w:sz w:val="20"/>
                <w:szCs w:val="20"/>
                <w:lang w:eastAsia="en-AU"/>
              </w:rPr>
            </w:pPr>
            <w:r w:rsidRPr="004C22F9">
              <w:rPr>
                <w:sz w:val="20"/>
                <w:szCs w:val="20"/>
                <w:lang w:eastAsia="en-AU"/>
              </w:rPr>
              <w:t>J11A</w:t>
            </w:r>
          </w:p>
        </w:tc>
        <w:tc>
          <w:tcPr>
            <w:tcW w:w="5953" w:type="dxa"/>
            <w:noWrap/>
            <w:hideMark/>
          </w:tcPr>
          <w:p w14:paraId="61D42872" w14:textId="77777777" w:rsidR="004C22F9" w:rsidRPr="004C22F9" w:rsidRDefault="004C22F9" w:rsidP="004C22F9">
            <w:pPr>
              <w:rPr>
                <w:sz w:val="20"/>
                <w:szCs w:val="20"/>
                <w:lang w:eastAsia="en-AU"/>
              </w:rPr>
            </w:pPr>
            <w:r w:rsidRPr="004C22F9">
              <w:rPr>
                <w:sz w:val="20"/>
                <w:szCs w:val="20"/>
                <w:lang w:eastAsia="en-AU"/>
              </w:rPr>
              <w:t>Other Skin, Subcutaneous Tissue and Breast Interventions, Major Complexity</w:t>
            </w:r>
          </w:p>
        </w:tc>
        <w:tc>
          <w:tcPr>
            <w:tcW w:w="1486" w:type="dxa"/>
            <w:noWrap/>
            <w:hideMark/>
          </w:tcPr>
          <w:p w14:paraId="23209155" w14:textId="77777777" w:rsidR="004C22F9" w:rsidRPr="004C22F9" w:rsidRDefault="004C22F9" w:rsidP="00B379D4">
            <w:pPr>
              <w:jc w:val="center"/>
              <w:rPr>
                <w:sz w:val="20"/>
                <w:szCs w:val="20"/>
                <w:lang w:eastAsia="en-AU"/>
              </w:rPr>
            </w:pPr>
            <w:r w:rsidRPr="004C22F9">
              <w:rPr>
                <w:sz w:val="20"/>
                <w:szCs w:val="20"/>
                <w:lang w:eastAsia="en-AU"/>
              </w:rPr>
              <w:t>10.117</w:t>
            </w:r>
          </w:p>
        </w:tc>
        <w:tc>
          <w:tcPr>
            <w:tcW w:w="1486" w:type="dxa"/>
            <w:noWrap/>
            <w:hideMark/>
          </w:tcPr>
          <w:p w14:paraId="33741D48" w14:textId="77777777" w:rsidR="004C22F9" w:rsidRPr="004C22F9" w:rsidRDefault="004C22F9" w:rsidP="00B379D4">
            <w:pPr>
              <w:jc w:val="center"/>
              <w:rPr>
                <w:sz w:val="20"/>
                <w:szCs w:val="20"/>
                <w:lang w:eastAsia="en-AU"/>
              </w:rPr>
            </w:pPr>
            <w:r w:rsidRPr="004C22F9">
              <w:rPr>
                <w:sz w:val="20"/>
                <w:szCs w:val="20"/>
                <w:lang w:eastAsia="en-AU"/>
              </w:rPr>
              <w:t>1.788</w:t>
            </w:r>
          </w:p>
        </w:tc>
      </w:tr>
      <w:tr w:rsidR="004C22F9" w:rsidRPr="004959D9" w14:paraId="5336217A" w14:textId="77777777" w:rsidTr="00DE02DB">
        <w:trPr>
          <w:trHeight w:val="288"/>
        </w:trPr>
        <w:tc>
          <w:tcPr>
            <w:tcW w:w="988" w:type="dxa"/>
            <w:noWrap/>
            <w:hideMark/>
          </w:tcPr>
          <w:p w14:paraId="354A5E6F" w14:textId="77777777" w:rsidR="004C22F9" w:rsidRPr="004C22F9" w:rsidRDefault="004C22F9" w:rsidP="004C22F9">
            <w:pPr>
              <w:rPr>
                <w:sz w:val="20"/>
                <w:szCs w:val="20"/>
                <w:lang w:eastAsia="en-AU"/>
              </w:rPr>
            </w:pPr>
            <w:r w:rsidRPr="004C22F9">
              <w:rPr>
                <w:sz w:val="20"/>
                <w:szCs w:val="20"/>
                <w:lang w:eastAsia="en-AU"/>
              </w:rPr>
              <w:t>J11B</w:t>
            </w:r>
          </w:p>
        </w:tc>
        <w:tc>
          <w:tcPr>
            <w:tcW w:w="5953" w:type="dxa"/>
            <w:noWrap/>
            <w:hideMark/>
          </w:tcPr>
          <w:p w14:paraId="0115962E" w14:textId="77777777" w:rsidR="004C22F9" w:rsidRPr="004C22F9" w:rsidRDefault="004C22F9" w:rsidP="004C22F9">
            <w:pPr>
              <w:rPr>
                <w:sz w:val="20"/>
                <w:szCs w:val="20"/>
                <w:lang w:eastAsia="en-AU"/>
              </w:rPr>
            </w:pPr>
            <w:r w:rsidRPr="004C22F9">
              <w:rPr>
                <w:sz w:val="20"/>
                <w:szCs w:val="20"/>
                <w:lang w:eastAsia="en-AU"/>
              </w:rPr>
              <w:t>Other Skin, Subcutaneous Tissue and Breast Interventions, Minor Complexity</w:t>
            </w:r>
          </w:p>
        </w:tc>
        <w:tc>
          <w:tcPr>
            <w:tcW w:w="1486" w:type="dxa"/>
            <w:noWrap/>
            <w:hideMark/>
          </w:tcPr>
          <w:p w14:paraId="342F0B9F" w14:textId="77777777" w:rsidR="004C22F9" w:rsidRPr="004C22F9" w:rsidRDefault="004C22F9" w:rsidP="00B379D4">
            <w:pPr>
              <w:jc w:val="center"/>
              <w:rPr>
                <w:sz w:val="20"/>
                <w:szCs w:val="20"/>
                <w:lang w:eastAsia="en-AU"/>
              </w:rPr>
            </w:pPr>
            <w:r w:rsidRPr="004C22F9">
              <w:rPr>
                <w:sz w:val="20"/>
                <w:szCs w:val="20"/>
                <w:lang w:eastAsia="en-AU"/>
              </w:rPr>
              <w:t>0.925</w:t>
            </w:r>
          </w:p>
        </w:tc>
        <w:tc>
          <w:tcPr>
            <w:tcW w:w="1486" w:type="dxa"/>
            <w:noWrap/>
            <w:hideMark/>
          </w:tcPr>
          <w:p w14:paraId="0BDDB359" w14:textId="77777777" w:rsidR="004C22F9" w:rsidRPr="004C22F9" w:rsidRDefault="004C22F9" w:rsidP="00B379D4">
            <w:pPr>
              <w:jc w:val="center"/>
              <w:rPr>
                <w:sz w:val="20"/>
                <w:szCs w:val="20"/>
                <w:lang w:eastAsia="en-AU"/>
              </w:rPr>
            </w:pPr>
            <w:r w:rsidRPr="004C22F9">
              <w:rPr>
                <w:sz w:val="20"/>
                <w:szCs w:val="20"/>
                <w:lang w:eastAsia="en-AU"/>
              </w:rPr>
              <w:t>0.824</w:t>
            </w:r>
          </w:p>
        </w:tc>
      </w:tr>
      <w:tr w:rsidR="004C22F9" w:rsidRPr="004959D9" w14:paraId="44FAEE6E" w14:textId="77777777" w:rsidTr="00DE02DB">
        <w:trPr>
          <w:trHeight w:val="288"/>
        </w:trPr>
        <w:tc>
          <w:tcPr>
            <w:tcW w:w="988" w:type="dxa"/>
            <w:noWrap/>
            <w:hideMark/>
          </w:tcPr>
          <w:p w14:paraId="5EAF3A18" w14:textId="77777777" w:rsidR="004C22F9" w:rsidRPr="004C22F9" w:rsidRDefault="004C22F9" w:rsidP="004C22F9">
            <w:pPr>
              <w:rPr>
                <w:sz w:val="20"/>
                <w:szCs w:val="20"/>
                <w:lang w:eastAsia="en-AU"/>
              </w:rPr>
            </w:pPr>
            <w:r w:rsidRPr="004C22F9">
              <w:rPr>
                <w:sz w:val="20"/>
                <w:szCs w:val="20"/>
                <w:lang w:eastAsia="en-AU"/>
              </w:rPr>
              <w:t>J12A</w:t>
            </w:r>
          </w:p>
        </w:tc>
        <w:tc>
          <w:tcPr>
            <w:tcW w:w="5953" w:type="dxa"/>
            <w:noWrap/>
            <w:hideMark/>
          </w:tcPr>
          <w:p w14:paraId="03549B1D" w14:textId="77777777" w:rsidR="004C22F9" w:rsidRPr="004C22F9" w:rsidRDefault="004C22F9" w:rsidP="004C22F9">
            <w:pPr>
              <w:rPr>
                <w:sz w:val="20"/>
                <w:szCs w:val="20"/>
                <w:lang w:eastAsia="en-AU"/>
              </w:rPr>
            </w:pPr>
            <w:r w:rsidRPr="004C22F9">
              <w:rPr>
                <w:sz w:val="20"/>
                <w:szCs w:val="20"/>
                <w:lang w:eastAsia="en-AU"/>
              </w:rPr>
              <w:t>Lower Limb Interventions with Ulcer or Cellulitis, Major Complexity</w:t>
            </w:r>
          </w:p>
        </w:tc>
        <w:tc>
          <w:tcPr>
            <w:tcW w:w="1486" w:type="dxa"/>
            <w:noWrap/>
            <w:hideMark/>
          </w:tcPr>
          <w:p w14:paraId="5FCF6CB1" w14:textId="77777777" w:rsidR="004C22F9" w:rsidRPr="004C22F9" w:rsidRDefault="004C22F9" w:rsidP="00B379D4">
            <w:pPr>
              <w:jc w:val="center"/>
              <w:rPr>
                <w:sz w:val="20"/>
                <w:szCs w:val="20"/>
                <w:lang w:eastAsia="en-AU"/>
              </w:rPr>
            </w:pPr>
            <w:r w:rsidRPr="004C22F9">
              <w:rPr>
                <w:sz w:val="20"/>
                <w:szCs w:val="20"/>
                <w:lang w:eastAsia="en-AU"/>
              </w:rPr>
              <w:t>6.036</w:t>
            </w:r>
          </w:p>
        </w:tc>
        <w:tc>
          <w:tcPr>
            <w:tcW w:w="1486" w:type="dxa"/>
            <w:noWrap/>
            <w:hideMark/>
          </w:tcPr>
          <w:p w14:paraId="3389B53F" w14:textId="77777777" w:rsidR="004C22F9" w:rsidRPr="004C22F9" w:rsidRDefault="004C22F9" w:rsidP="00B379D4">
            <w:pPr>
              <w:jc w:val="center"/>
              <w:rPr>
                <w:sz w:val="20"/>
                <w:szCs w:val="20"/>
                <w:lang w:eastAsia="en-AU"/>
              </w:rPr>
            </w:pPr>
            <w:r w:rsidRPr="004C22F9">
              <w:rPr>
                <w:sz w:val="20"/>
                <w:szCs w:val="20"/>
                <w:lang w:eastAsia="en-AU"/>
              </w:rPr>
              <w:t>5.21</w:t>
            </w:r>
          </w:p>
        </w:tc>
      </w:tr>
      <w:tr w:rsidR="004C22F9" w:rsidRPr="004959D9" w14:paraId="349E37C8" w14:textId="77777777" w:rsidTr="00DE02DB">
        <w:trPr>
          <w:trHeight w:val="288"/>
        </w:trPr>
        <w:tc>
          <w:tcPr>
            <w:tcW w:w="988" w:type="dxa"/>
            <w:noWrap/>
            <w:hideMark/>
          </w:tcPr>
          <w:p w14:paraId="6999C2CE" w14:textId="77777777" w:rsidR="004C22F9" w:rsidRPr="004C22F9" w:rsidRDefault="004C22F9" w:rsidP="004C22F9">
            <w:pPr>
              <w:rPr>
                <w:sz w:val="20"/>
                <w:szCs w:val="20"/>
                <w:lang w:eastAsia="en-AU"/>
              </w:rPr>
            </w:pPr>
            <w:r w:rsidRPr="004C22F9">
              <w:rPr>
                <w:sz w:val="20"/>
                <w:szCs w:val="20"/>
                <w:lang w:eastAsia="en-AU"/>
              </w:rPr>
              <w:t>J12B</w:t>
            </w:r>
          </w:p>
        </w:tc>
        <w:tc>
          <w:tcPr>
            <w:tcW w:w="5953" w:type="dxa"/>
            <w:noWrap/>
            <w:hideMark/>
          </w:tcPr>
          <w:p w14:paraId="4AD358AA" w14:textId="77777777" w:rsidR="004C22F9" w:rsidRPr="004C22F9" w:rsidRDefault="004C22F9" w:rsidP="004C22F9">
            <w:pPr>
              <w:rPr>
                <w:sz w:val="20"/>
                <w:szCs w:val="20"/>
                <w:lang w:eastAsia="en-AU"/>
              </w:rPr>
            </w:pPr>
            <w:r w:rsidRPr="004C22F9">
              <w:rPr>
                <w:sz w:val="20"/>
                <w:szCs w:val="20"/>
                <w:lang w:eastAsia="en-AU"/>
              </w:rPr>
              <w:t>Lower Limb Interventions with Ulcer or Cellulitis, Minor Complexity</w:t>
            </w:r>
          </w:p>
        </w:tc>
        <w:tc>
          <w:tcPr>
            <w:tcW w:w="1486" w:type="dxa"/>
            <w:noWrap/>
            <w:hideMark/>
          </w:tcPr>
          <w:p w14:paraId="28FD46F4" w14:textId="77777777" w:rsidR="004C22F9" w:rsidRPr="004C22F9" w:rsidRDefault="004C22F9" w:rsidP="00B379D4">
            <w:pPr>
              <w:jc w:val="center"/>
              <w:rPr>
                <w:sz w:val="20"/>
                <w:szCs w:val="20"/>
                <w:lang w:eastAsia="en-AU"/>
              </w:rPr>
            </w:pPr>
            <w:r w:rsidRPr="004C22F9">
              <w:rPr>
                <w:sz w:val="20"/>
                <w:szCs w:val="20"/>
                <w:lang w:eastAsia="en-AU"/>
              </w:rPr>
              <w:t>2.378</w:t>
            </w:r>
          </w:p>
        </w:tc>
        <w:tc>
          <w:tcPr>
            <w:tcW w:w="1486" w:type="dxa"/>
            <w:noWrap/>
            <w:hideMark/>
          </w:tcPr>
          <w:p w14:paraId="1797C646" w14:textId="77777777" w:rsidR="004C22F9" w:rsidRPr="004C22F9" w:rsidRDefault="004C22F9" w:rsidP="00B379D4">
            <w:pPr>
              <w:jc w:val="center"/>
              <w:rPr>
                <w:sz w:val="20"/>
                <w:szCs w:val="20"/>
                <w:lang w:eastAsia="en-AU"/>
              </w:rPr>
            </w:pPr>
            <w:r w:rsidRPr="004C22F9">
              <w:rPr>
                <w:sz w:val="20"/>
                <w:szCs w:val="20"/>
                <w:lang w:eastAsia="en-AU"/>
              </w:rPr>
              <w:t>2.18</w:t>
            </w:r>
          </w:p>
        </w:tc>
      </w:tr>
      <w:tr w:rsidR="004C22F9" w:rsidRPr="004959D9" w14:paraId="00BFB6BA" w14:textId="77777777" w:rsidTr="00DE02DB">
        <w:trPr>
          <w:trHeight w:val="288"/>
        </w:trPr>
        <w:tc>
          <w:tcPr>
            <w:tcW w:w="988" w:type="dxa"/>
            <w:noWrap/>
            <w:hideMark/>
          </w:tcPr>
          <w:p w14:paraId="34CED105" w14:textId="77777777" w:rsidR="004C22F9" w:rsidRPr="004C22F9" w:rsidRDefault="004C22F9" w:rsidP="004C22F9">
            <w:pPr>
              <w:rPr>
                <w:sz w:val="20"/>
                <w:szCs w:val="20"/>
                <w:lang w:eastAsia="en-AU"/>
              </w:rPr>
            </w:pPr>
            <w:r w:rsidRPr="004C22F9">
              <w:rPr>
                <w:sz w:val="20"/>
                <w:szCs w:val="20"/>
                <w:lang w:eastAsia="en-AU"/>
              </w:rPr>
              <w:t>J13A</w:t>
            </w:r>
          </w:p>
        </w:tc>
        <w:tc>
          <w:tcPr>
            <w:tcW w:w="5953" w:type="dxa"/>
            <w:noWrap/>
            <w:hideMark/>
          </w:tcPr>
          <w:p w14:paraId="7D356CBA" w14:textId="77777777" w:rsidR="004C22F9" w:rsidRPr="004C22F9" w:rsidRDefault="004C22F9" w:rsidP="004C22F9">
            <w:pPr>
              <w:rPr>
                <w:sz w:val="20"/>
                <w:szCs w:val="20"/>
                <w:lang w:eastAsia="en-AU"/>
              </w:rPr>
            </w:pPr>
            <w:r w:rsidRPr="004C22F9">
              <w:rPr>
                <w:sz w:val="20"/>
                <w:szCs w:val="20"/>
                <w:lang w:eastAsia="en-AU"/>
              </w:rPr>
              <w:t>Lower Limb Interventions without Ulcer or Cellulitis, Major Complexity</w:t>
            </w:r>
          </w:p>
        </w:tc>
        <w:tc>
          <w:tcPr>
            <w:tcW w:w="1486" w:type="dxa"/>
            <w:noWrap/>
            <w:hideMark/>
          </w:tcPr>
          <w:p w14:paraId="05991974" w14:textId="77777777" w:rsidR="004C22F9" w:rsidRPr="004C22F9" w:rsidRDefault="004C22F9" w:rsidP="00B379D4">
            <w:pPr>
              <w:jc w:val="center"/>
              <w:rPr>
                <w:sz w:val="20"/>
                <w:szCs w:val="20"/>
                <w:lang w:eastAsia="en-AU"/>
              </w:rPr>
            </w:pPr>
            <w:r w:rsidRPr="004C22F9">
              <w:rPr>
                <w:sz w:val="20"/>
                <w:szCs w:val="20"/>
                <w:lang w:eastAsia="en-AU"/>
              </w:rPr>
              <w:t>4.313</w:t>
            </w:r>
          </w:p>
        </w:tc>
        <w:tc>
          <w:tcPr>
            <w:tcW w:w="1486" w:type="dxa"/>
            <w:noWrap/>
            <w:hideMark/>
          </w:tcPr>
          <w:p w14:paraId="5D72309C" w14:textId="77777777" w:rsidR="004C22F9" w:rsidRPr="004C22F9" w:rsidRDefault="004C22F9" w:rsidP="00B379D4">
            <w:pPr>
              <w:jc w:val="center"/>
              <w:rPr>
                <w:sz w:val="20"/>
                <w:szCs w:val="20"/>
                <w:lang w:eastAsia="en-AU"/>
              </w:rPr>
            </w:pPr>
            <w:r w:rsidRPr="004C22F9">
              <w:rPr>
                <w:sz w:val="20"/>
                <w:szCs w:val="20"/>
                <w:lang w:eastAsia="en-AU"/>
              </w:rPr>
              <w:t>2.806</w:t>
            </w:r>
          </w:p>
        </w:tc>
      </w:tr>
      <w:tr w:rsidR="004C22F9" w:rsidRPr="004959D9" w14:paraId="7940E74D" w14:textId="77777777" w:rsidTr="00DE02DB">
        <w:trPr>
          <w:trHeight w:val="288"/>
        </w:trPr>
        <w:tc>
          <w:tcPr>
            <w:tcW w:w="988" w:type="dxa"/>
            <w:noWrap/>
            <w:hideMark/>
          </w:tcPr>
          <w:p w14:paraId="55D1C02E" w14:textId="77777777" w:rsidR="004C22F9" w:rsidRPr="004C22F9" w:rsidRDefault="004C22F9" w:rsidP="004C22F9">
            <w:pPr>
              <w:rPr>
                <w:sz w:val="20"/>
                <w:szCs w:val="20"/>
                <w:lang w:eastAsia="en-AU"/>
              </w:rPr>
            </w:pPr>
            <w:r w:rsidRPr="004C22F9">
              <w:rPr>
                <w:sz w:val="20"/>
                <w:szCs w:val="20"/>
                <w:lang w:eastAsia="en-AU"/>
              </w:rPr>
              <w:t>J13B</w:t>
            </w:r>
          </w:p>
        </w:tc>
        <w:tc>
          <w:tcPr>
            <w:tcW w:w="5953" w:type="dxa"/>
            <w:noWrap/>
            <w:hideMark/>
          </w:tcPr>
          <w:p w14:paraId="6AC690E8" w14:textId="77777777" w:rsidR="004C22F9" w:rsidRPr="004C22F9" w:rsidRDefault="004C22F9" w:rsidP="004C22F9">
            <w:pPr>
              <w:rPr>
                <w:sz w:val="20"/>
                <w:szCs w:val="20"/>
                <w:lang w:eastAsia="en-AU"/>
              </w:rPr>
            </w:pPr>
            <w:r w:rsidRPr="004C22F9">
              <w:rPr>
                <w:sz w:val="20"/>
                <w:szCs w:val="20"/>
                <w:lang w:eastAsia="en-AU"/>
              </w:rPr>
              <w:t>Lower Limb Interventions without Ulcer or Cellulitis, Minor Complexity</w:t>
            </w:r>
          </w:p>
        </w:tc>
        <w:tc>
          <w:tcPr>
            <w:tcW w:w="1486" w:type="dxa"/>
            <w:noWrap/>
            <w:hideMark/>
          </w:tcPr>
          <w:p w14:paraId="5EB204AC" w14:textId="77777777" w:rsidR="004C22F9" w:rsidRPr="004C22F9" w:rsidRDefault="004C22F9" w:rsidP="00B379D4">
            <w:pPr>
              <w:jc w:val="center"/>
              <w:rPr>
                <w:sz w:val="20"/>
                <w:szCs w:val="20"/>
                <w:lang w:eastAsia="en-AU"/>
              </w:rPr>
            </w:pPr>
            <w:r w:rsidRPr="004C22F9">
              <w:rPr>
                <w:sz w:val="20"/>
                <w:szCs w:val="20"/>
                <w:lang w:eastAsia="en-AU"/>
              </w:rPr>
              <w:t>1.99</w:t>
            </w:r>
          </w:p>
        </w:tc>
        <w:tc>
          <w:tcPr>
            <w:tcW w:w="1486" w:type="dxa"/>
            <w:noWrap/>
            <w:hideMark/>
          </w:tcPr>
          <w:p w14:paraId="6E6A2601" w14:textId="77777777" w:rsidR="004C22F9" w:rsidRPr="004C22F9" w:rsidRDefault="004C22F9" w:rsidP="00B379D4">
            <w:pPr>
              <w:jc w:val="center"/>
              <w:rPr>
                <w:sz w:val="20"/>
                <w:szCs w:val="20"/>
                <w:lang w:eastAsia="en-AU"/>
              </w:rPr>
            </w:pPr>
            <w:r w:rsidRPr="004C22F9">
              <w:rPr>
                <w:sz w:val="20"/>
                <w:szCs w:val="20"/>
                <w:lang w:eastAsia="en-AU"/>
              </w:rPr>
              <w:t>1.28</w:t>
            </w:r>
          </w:p>
        </w:tc>
      </w:tr>
      <w:tr w:rsidR="004C22F9" w:rsidRPr="004959D9" w14:paraId="5F8097BE" w14:textId="77777777" w:rsidTr="00DE02DB">
        <w:trPr>
          <w:trHeight w:val="288"/>
        </w:trPr>
        <w:tc>
          <w:tcPr>
            <w:tcW w:w="988" w:type="dxa"/>
            <w:noWrap/>
            <w:hideMark/>
          </w:tcPr>
          <w:p w14:paraId="49F66763" w14:textId="77777777" w:rsidR="004C22F9" w:rsidRPr="004C22F9" w:rsidRDefault="004C22F9" w:rsidP="004C22F9">
            <w:pPr>
              <w:rPr>
                <w:sz w:val="20"/>
                <w:szCs w:val="20"/>
                <w:lang w:eastAsia="en-AU"/>
              </w:rPr>
            </w:pPr>
            <w:r w:rsidRPr="004C22F9">
              <w:rPr>
                <w:sz w:val="20"/>
                <w:szCs w:val="20"/>
                <w:lang w:eastAsia="en-AU"/>
              </w:rPr>
              <w:t>J14Z</w:t>
            </w:r>
          </w:p>
        </w:tc>
        <w:tc>
          <w:tcPr>
            <w:tcW w:w="5953" w:type="dxa"/>
            <w:noWrap/>
            <w:hideMark/>
          </w:tcPr>
          <w:p w14:paraId="0CE928E5" w14:textId="77777777" w:rsidR="004C22F9" w:rsidRPr="004C22F9" w:rsidRDefault="004C22F9" w:rsidP="004C22F9">
            <w:pPr>
              <w:rPr>
                <w:sz w:val="20"/>
                <w:szCs w:val="20"/>
                <w:lang w:eastAsia="en-AU"/>
              </w:rPr>
            </w:pPr>
            <w:r w:rsidRPr="004C22F9">
              <w:rPr>
                <w:sz w:val="20"/>
                <w:szCs w:val="20"/>
                <w:lang w:eastAsia="en-AU"/>
              </w:rPr>
              <w:t>Major Breast Reconstructions</w:t>
            </w:r>
          </w:p>
        </w:tc>
        <w:tc>
          <w:tcPr>
            <w:tcW w:w="1486" w:type="dxa"/>
            <w:noWrap/>
            <w:hideMark/>
          </w:tcPr>
          <w:p w14:paraId="67D28A31" w14:textId="77777777" w:rsidR="004C22F9" w:rsidRPr="004C22F9" w:rsidRDefault="004C22F9" w:rsidP="00B379D4">
            <w:pPr>
              <w:jc w:val="center"/>
              <w:rPr>
                <w:sz w:val="20"/>
                <w:szCs w:val="20"/>
                <w:lang w:eastAsia="en-AU"/>
              </w:rPr>
            </w:pPr>
            <w:r w:rsidRPr="004C22F9">
              <w:rPr>
                <w:sz w:val="20"/>
                <w:szCs w:val="20"/>
                <w:lang w:eastAsia="en-AU"/>
              </w:rPr>
              <w:t>4.769</w:t>
            </w:r>
          </w:p>
        </w:tc>
        <w:tc>
          <w:tcPr>
            <w:tcW w:w="1486" w:type="dxa"/>
            <w:noWrap/>
            <w:hideMark/>
          </w:tcPr>
          <w:p w14:paraId="130C7210" w14:textId="77777777" w:rsidR="004C22F9" w:rsidRPr="004C22F9" w:rsidRDefault="004C22F9" w:rsidP="00B379D4">
            <w:pPr>
              <w:jc w:val="center"/>
              <w:rPr>
                <w:sz w:val="20"/>
                <w:szCs w:val="20"/>
                <w:lang w:eastAsia="en-AU"/>
              </w:rPr>
            </w:pPr>
            <w:r w:rsidRPr="004C22F9">
              <w:rPr>
                <w:sz w:val="20"/>
                <w:szCs w:val="20"/>
                <w:lang w:eastAsia="en-AU"/>
              </w:rPr>
              <w:t>3.932</w:t>
            </w:r>
          </w:p>
        </w:tc>
      </w:tr>
      <w:tr w:rsidR="004C22F9" w:rsidRPr="004959D9" w14:paraId="631931F8" w14:textId="77777777" w:rsidTr="00DE02DB">
        <w:trPr>
          <w:trHeight w:val="288"/>
        </w:trPr>
        <w:tc>
          <w:tcPr>
            <w:tcW w:w="988" w:type="dxa"/>
            <w:noWrap/>
            <w:hideMark/>
          </w:tcPr>
          <w:p w14:paraId="634A3C3F" w14:textId="77777777" w:rsidR="004C22F9" w:rsidRPr="004C22F9" w:rsidRDefault="004C22F9" w:rsidP="004C22F9">
            <w:pPr>
              <w:rPr>
                <w:sz w:val="20"/>
                <w:szCs w:val="20"/>
                <w:lang w:eastAsia="en-AU"/>
              </w:rPr>
            </w:pPr>
            <w:r w:rsidRPr="004C22F9">
              <w:rPr>
                <w:sz w:val="20"/>
                <w:szCs w:val="20"/>
                <w:lang w:eastAsia="en-AU"/>
              </w:rPr>
              <w:t>J60A</w:t>
            </w:r>
          </w:p>
        </w:tc>
        <w:tc>
          <w:tcPr>
            <w:tcW w:w="5953" w:type="dxa"/>
            <w:noWrap/>
            <w:hideMark/>
          </w:tcPr>
          <w:p w14:paraId="31F63021" w14:textId="77777777" w:rsidR="004C22F9" w:rsidRPr="004C22F9" w:rsidRDefault="004C22F9" w:rsidP="004C22F9">
            <w:pPr>
              <w:rPr>
                <w:sz w:val="20"/>
                <w:szCs w:val="20"/>
                <w:lang w:eastAsia="en-AU"/>
              </w:rPr>
            </w:pPr>
            <w:r w:rsidRPr="004C22F9">
              <w:rPr>
                <w:sz w:val="20"/>
                <w:szCs w:val="20"/>
                <w:lang w:eastAsia="en-AU"/>
              </w:rPr>
              <w:t>Skin Ulcers and Pressure Injuries, Major Complexity</w:t>
            </w:r>
          </w:p>
        </w:tc>
        <w:tc>
          <w:tcPr>
            <w:tcW w:w="1486" w:type="dxa"/>
            <w:noWrap/>
            <w:hideMark/>
          </w:tcPr>
          <w:p w14:paraId="4CA12366" w14:textId="77777777" w:rsidR="004C22F9" w:rsidRPr="004C22F9" w:rsidRDefault="004C22F9" w:rsidP="00B379D4">
            <w:pPr>
              <w:jc w:val="center"/>
              <w:rPr>
                <w:sz w:val="20"/>
                <w:szCs w:val="20"/>
                <w:lang w:eastAsia="en-AU"/>
              </w:rPr>
            </w:pPr>
            <w:r w:rsidRPr="004C22F9">
              <w:rPr>
                <w:sz w:val="20"/>
                <w:szCs w:val="20"/>
                <w:lang w:eastAsia="en-AU"/>
              </w:rPr>
              <w:t>3.046</w:t>
            </w:r>
          </w:p>
        </w:tc>
        <w:tc>
          <w:tcPr>
            <w:tcW w:w="1486" w:type="dxa"/>
            <w:noWrap/>
            <w:hideMark/>
          </w:tcPr>
          <w:p w14:paraId="5CD7EFD9" w14:textId="77777777" w:rsidR="004C22F9" w:rsidRPr="004C22F9" w:rsidRDefault="004C22F9" w:rsidP="00B379D4">
            <w:pPr>
              <w:jc w:val="center"/>
              <w:rPr>
                <w:sz w:val="20"/>
                <w:szCs w:val="20"/>
                <w:lang w:eastAsia="en-AU"/>
              </w:rPr>
            </w:pPr>
            <w:r w:rsidRPr="004C22F9">
              <w:rPr>
                <w:sz w:val="20"/>
                <w:szCs w:val="20"/>
                <w:lang w:eastAsia="en-AU"/>
              </w:rPr>
              <w:t>3.289</w:t>
            </w:r>
          </w:p>
        </w:tc>
      </w:tr>
      <w:tr w:rsidR="004C22F9" w:rsidRPr="004959D9" w14:paraId="2CAA4CDE" w14:textId="77777777" w:rsidTr="00DE02DB">
        <w:trPr>
          <w:trHeight w:val="288"/>
        </w:trPr>
        <w:tc>
          <w:tcPr>
            <w:tcW w:w="988" w:type="dxa"/>
            <w:noWrap/>
            <w:hideMark/>
          </w:tcPr>
          <w:p w14:paraId="589EE4A3" w14:textId="77777777" w:rsidR="004C22F9" w:rsidRPr="004C22F9" w:rsidRDefault="004C22F9" w:rsidP="004C22F9">
            <w:pPr>
              <w:rPr>
                <w:sz w:val="20"/>
                <w:szCs w:val="20"/>
                <w:lang w:eastAsia="en-AU"/>
              </w:rPr>
            </w:pPr>
            <w:r w:rsidRPr="004C22F9">
              <w:rPr>
                <w:sz w:val="20"/>
                <w:szCs w:val="20"/>
                <w:lang w:eastAsia="en-AU"/>
              </w:rPr>
              <w:lastRenderedPageBreak/>
              <w:t>J60B</w:t>
            </w:r>
          </w:p>
        </w:tc>
        <w:tc>
          <w:tcPr>
            <w:tcW w:w="5953" w:type="dxa"/>
            <w:noWrap/>
            <w:hideMark/>
          </w:tcPr>
          <w:p w14:paraId="62B6307B" w14:textId="77777777" w:rsidR="004C22F9" w:rsidRPr="004C22F9" w:rsidRDefault="004C22F9" w:rsidP="004C22F9">
            <w:pPr>
              <w:rPr>
                <w:sz w:val="20"/>
                <w:szCs w:val="20"/>
                <w:lang w:eastAsia="en-AU"/>
              </w:rPr>
            </w:pPr>
            <w:r w:rsidRPr="004C22F9">
              <w:rPr>
                <w:sz w:val="20"/>
                <w:szCs w:val="20"/>
                <w:lang w:eastAsia="en-AU"/>
              </w:rPr>
              <w:t>Skin Ulcers and Pressure Injuries, Intermediate Complexity</w:t>
            </w:r>
          </w:p>
        </w:tc>
        <w:tc>
          <w:tcPr>
            <w:tcW w:w="1486" w:type="dxa"/>
            <w:noWrap/>
            <w:hideMark/>
          </w:tcPr>
          <w:p w14:paraId="026ED4C6" w14:textId="77777777" w:rsidR="004C22F9" w:rsidRPr="004C22F9" w:rsidRDefault="004C22F9" w:rsidP="00B379D4">
            <w:pPr>
              <w:jc w:val="center"/>
              <w:rPr>
                <w:sz w:val="20"/>
                <w:szCs w:val="20"/>
                <w:lang w:eastAsia="en-AU"/>
              </w:rPr>
            </w:pPr>
            <w:r w:rsidRPr="004C22F9">
              <w:rPr>
                <w:sz w:val="20"/>
                <w:szCs w:val="20"/>
                <w:lang w:eastAsia="en-AU"/>
              </w:rPr>
              <w:t>1.177</w:t>
            </w:r>
          </w:p>
        </w:tc>
        <w:tc>
          <w:tcPr>
            <w:tcW w:w="1486" w:type="dxa"/>
            <w:noWrap/>
            <w:hideMark/>
          </w:tcPr>
          <w:p w14:paraId="70E56D98" w14:textId="77777777" w:rsidR="004C22F9" w:rsidRPr="004C22F9" w:rsidRDefault="004C22F9" w:rsidP="00B379D4">
            <w:pPr>
              <w:jc w:val="center"/>
              <w:rPr>
                <w:sz w:val="20"/>
                <w:szCs w:val="20"/>
                <w:lang w:eastAsia="en-AU"/>
              </w:rPr>
            </w:pPr>
            <w:r w:rsidRPr="004C22F9">
              <w:rPr>
                <w:sz w:val="20"/>
                <w:szCs w:val="20"/>
                <w:lang w:eastAsia="en-AU"/>
              </w:rPr>
              <w:t>1.838</w:t>
            </w:r>
          </w:p>
        </w:tc>
      </w:tr>
      <w:tr w:rsidR="004C22F9" w:rsidRPr="004959D9" w14:paraId="748F700E" w14:textId="77777777" w:rsidTr="00DE02DB">
        <w:trPr>
          <w:trHeight w:val="288"/>
        </w:trPr>
        <w:tc>
          <w:tcPr>
            <w:tcW w:w="988" w:type="dxa"/>
            <w:noWrap/>
            <w:hideMark/>
          </w:tcPr>
          <w:p w14:paraId="1C53B9BE" w14:textId="77777777" w:rsidR="004C22F9" w:rsidRPr="004C22F9" w:rsidRDefault="004C22F9" w:rsidP="004C22F9">
            <w:pPr>
              <w:rPr>
                <w:sz w:val="20"/>
                <w:szCs w:val="20"/>
                <w:lang w:eastAsia="en-AU"/>
              </w:rPr>
            </w:pPr>
            <w:r w:rsidRPr="004C22F9">
              <w:rPr>
                <w:sz w:val="20"/>
                <w:szCs w:val="20"/>
                <w:lang w:eastAsia="en-AU"/>
              </w:rPr>
              <w:t>J60C</w:t>
            </w:r>
          </w:p>
        </w:tc>
        <w:tc>
          <w:tcPr>
            <w:tcW w:w="5953" w:type="dxa"/>
            <w:noWrap/>
            <w:hideMark/>
          </w:tcPr>
          <w:p w14:paraId="53096060" w14:textId="77777777" w:rsidR="004C22F9" w:rsidRPr="004C22F9" w:rsidRDefault="004C22F9" w:rsidP="004C22F9">
            <w:pPr>
              <w:rPr>
                <w:sz w:val="20"/>
                <w:szCs w:val="20"/>
                <w:lang w:eastAsia="en-AU"/>
              </w:rPr>
            </w:pPr>
            <w:r w:rsidRPr="004C22F9">
              <w:rPr>
                <w:sz w:val="20"/>
                <w:szCs w:val="20"/>
                <w:lang w:eastAsia="en-AU"/>
              </w:rPr>
              <w:t>Skin Ulcers and Pressure Injuries, Minor Complexity</w:t>
            </w:r>
          </w:p>
        </w:tc>
        <w:tc>
          <w:tcPr>
            <w:tcW w:w="1486" w:type="dxa"/>
            <w:noWrap/>
            <w:hideMark/>
          </w:tcPr>
          <w:p w14:paraId="29C31F1D" w14:textId="77777777" w:rsidR="004C22F9" w:rsidRPr="004C22F9" w:rsidRDefault="004C22F9" w:rsidP="00B379D4">
            <w:pPr>
              <w:jc w:val="center"/>
              <w:rPr>
                <w:sz w:val="20"/>
                <w:szCs w:val="20"/>
                <w:lang w:eastAsia="en-AU"/>
              </w:rPr>
            </w:pPr>
            <w:r w:rsidRPr="004C22F9">
              <w:rPr>
                <w:sz w:val="20"/>
                <w:szCs w:val="20"/>
                <w:lang w:eastAsia="en-AU"/>
              </w:rPr>
              <w:t>0.365</w:t>
            </w:r>
          </w:p>
        </w:tc>
        <w:tc>
          <w:tcPr>
            <w:tcW w:w="1486" w:type="dxa"/>
            <w:noWrap/>
            <w:hideMark/>
          </w:tcPr>
          <w:p w14:paraId="3D8D6604" w14:textId="77777777" w:rsidR="004C22F9" w:rsidRPr="004C22F9" w:rsidRDefault="004C22F9" w:rsidP="00B379D4">
            <w:pPr>
              <w:jc w:val="center"/>
              <w:rPr>
                <w:sz w:val="20"/>
                <w:szCs w:val="20"/>
                <w:lang w:eastAsia="en-AU"/>
              </w:rPr>
            </w:pPr>
            <w:r w:rsidRPr="004C22F9">
              <w:rPr>
                <w:sz w:val="20"/>
                <w:szCs w:val="20"/>
                <w:lang w:eastAsia="en-AU"/>
              </w:rPr>
              <w:t>2.084</w:t>
            </w:r>
          </w:p>
        </w:tc>
      </w:tr>
      <w:tr w:rsidR="004C22F9" w:rsidRPr="004959D9" w14:paraId="09439EF6" w14:textId="77777777" w:rsidTr="00DE02DB">
        <w:trPr>
          <w:trHeight w:val="288"/>
        </w:trPr>
        <w:tc>
          <w:tcPr>
            <w:tcW w:w="988" w:type="dxa"/>
            <w:noWrap/>
            <w:hideMark/>
          </w:tcPr>
          <w:p w14:paraId="3DCAC9AA" w14:textId="77777777" w:rsidR="004C22F9" w:rsidRPr="004C22F9" w:rsidRDefault="004C22F9" w:rsidP="004C22F9">
            <w:pPr>
              <w:rPr>
                <w:sz w:val="20"/>
                <w:szCs w:val="20"/>
                <w:lang w:eastAsia="en-AU"/>
              </w:rPr>
            </w:pPr>
            <w:r w:rsidRPr="004C22F9">
              <w:rPr>
                <w:sz w:val="20"/>
                <w:szCs w:val="20"/>
                <w:lang w:eastAsia="en-AU"/>
              </w:rPr>
              <w:t>J62A</w:t>
            </w:r>
          </w:p>
        </w:tc>
        <w:tc>
          <w:tcPr>
            <w:tcW w:w="5953" w:type="dxa"/>
            <w:noWrap/>
            <w:hideMark/>
          </w:tcPr>
          <w:p w14:paraId="27A74CE9" w14:textId="77777777" w:rsidR="004C22F9" w:rsidRPr="004C22F9" w:rsidRDefault="004C22F9" w:rsidP="004C22F9">
            <w:pPr>
              <w:rPr>
                <w:sz w:val="20"/>
                <w:szCs w:val="20"/>
                <w:lang w:eastAsia="en-AU"/>
              </w:rPr>
            </w:pPr>
            <w:r w:rsidRPr="004C22F9">
              <w:rPr>
                <w:sz w:val="20"/>
                <w:szCs w:val="20"/>
                <w:lang w:eastAsia="en-AU"/>
              </w:rPr>
              <w:t>Malignant Breast Disorders, Major Complexity</w:t>
            </w:r>
          </w:p>
        </w:tc>
        <w:tc>
          <w:tcPr>
            <w:tcW w:w="1486" w:type="dxa"/>
            <w:noWrap/>
            <w:hideMark/>
          </w:tcPr>
          <w:p w14:paraId="583E4B6D" w14:textId="77777777" w:rsidR="004C22F9" w:rsidRPr="004C22F9" w:rsidRDefault="004C22F9" w:rsidP="00B379D4">
            <w:pPr>
              <w:jc w:val="center"/>
              <w:rPr>
                <w:sz w:val="20"/>
                <w:szCs w:val="20"/>
                <w:lang w:eastAsia="en-AU"/>
              </w:rPr>
            </w:pPr>
            <w:r w:rsidRPr="004C22F9">
              <w:rPr>
                <w:sz w:val="20"/>
                <w:szCs w:val="20"/>
                <w:lang w:eastAsia="en-AU"/>
              </w:rPr>
              <w:t>2.59</w:t>
            </w:r>
          </w:p>
        </w:tc>
        <w:tc>
          <w:tcPr>
            <w:tcW w:w="1486" w:type="dxa"/>
            <w:noWrap/>
            <w:hideMark/>
          </w:tcPr>
          <w:p w14:paraId="68E08B0F" w14:textId="77777777" w:rsidR="004C22F9" w:rsidRPr="004C22F9" w:rsidRDefault="004C22F9" w:rsidP="00B379D4">
            <w:pPr>
              <w:jc w:val="center"/>
              <w:rPr>
                <w:sz w:val="20"/>
                <w:szCs w:val="20"/>
                <w:lang w:eastAsia="en-AU"/>
              </w:rPr>
            </w:pPr>
            <w:r w:rsidRPr="004C22F9">
              <w:rPr>
                <w:sz w:val="20"/>
                <w:szCs w:val="20"/>
                <w:lang w:eastAsia="en-AU"/>
              </w:rPr>
              <w:t>3.157</w:t>
            </w:r>
          </w:p>
        </w:tc>
      </w:tr>
      <w:tr w:rsidR="004C22F9" w:rsidRPr="004959D9" w14:paraId="10120490" w14:textId="77777777" w:rsidTr="00DE02DB">
        <w:trPr>
          <w:trHeight w:val="288"/>
        </w:trPr>
        <w:tc>
          <w:tcPr>
            <w:tcW w:w="988" w:type="dxa"/>
            <w:noWrap/>
            <w:hideMark/>
          </w:tcPr>
          <w:p w14:paraId="0235F50C" w14:textId="77777777" w:rsidR="004C22F9" w:rsidRPr="004C22F9" w:rsidRDefault="004C22F9" w:rsidP="004C22F9">
            <w:pPr>
              <w:rPr>
                <w:sz w:val="20"/>
                <w:szCs w:val="20"/>
                <w:lang w:eastAsia="en-AU"/>
              </w:rPr>
            </w:pPr>
            <w:r w:rsidRPr="004C22F9">
              <w:rPr>
                <w:sz w:val="20"/>
                <w:szCs w:val="20"/>
                <w:lang w:eastAsia="en-AU"/>
              </w:rPr>
              <w:t>J62B</w:t>
            </w:r>
          </w:p>
        </w:tc>
        <w:tc>
          <w:tcPr>
            <w:tcW w:w="5953" w:type="dxa"/>
            <w:noWrap/>
            <w:hideMark/>
          </w:tcPr>
          <w:p w14:paraId="6B06913E" w14:textId="77777777" w:rsidR="004C22F9" w:rsidRPr="004C22F9" w:rsidRDefault="004C22F9" w:rsidP="004C22F9">
            <w:pPr>
              <w:rPr>
                <w:sz w:val="20"/>
                <w:szCs w:val="20"/>
                <w:lang w:eastAsia="en-AU"/>
              </w:rPr>
            </w:pPr>
            <w:r w:rsidRPr="004C22F9">
              <w:rPr>
                <w:sz w:val="20"/>
                <w:szCs w:val="20"/>
                <w:lang w:eastAsia="en-AU"/>
              </w:rPr>
              <w:t>Malignant Breast Disorders, Minor Complexity</w:t>
            </w:r>
          </w:p>
        </w:tc>
        <w:tc>
          <w:tcPr>
            <w:tcW w:w="1486" w:type="dxa"/>
            <w:noWrap/>
            <w:hideMark/>
          </w:tcPr>
          <w:p w14:paraId="75FEE717" w14:textId="77777777" w:rsidR="004C22F9" w:rsidRPr="004C22F9" w:rsidRDefault="004C22F9" w:rsidP="00B379D4">
            <w:pPr>
              <w:jc w:val="center"/>
              <w:rPr>
                <w:sz w:val="20"/>
                <w:szCs w:val="20"/>
                <w:lang w:eastAsia="en-AU"/>
              </w:rPr>
            </w:pPr>
            <w:r w:rsidRPr="004C22F9">
              <w:rPr>
                <w:sz w:val="20"/>
                <w:szCs w:val="20"/>
                <w:lang w:eastAsia="en-AU"/>
              </w:rPr>
              <w:t>0.429</w:t>
            </w:r>
          </w:p>
        </w:tc>
        <w:tc>
          <w:tcPr>
            <w:tcW w:w="1486" w:type="dxa"/>
            <w:noWrap/>
            <w:hideMark/>
          </w:tcPr>
          <w:p w14:paraId="4EF45FF4" w14:textId="77777777" w:rsidR="004C22F9" w:rsidRPr="004C22F9" w:rsidRDefault="004C22F9" w:rsidP="00B379D4">
            <w:pPr>
              <w:jc w:val="center"/>
              <w:rPr>
                <w:sz w:val="20"/>
                <w:szCs w:val="20"/>
                <w:lang w:eastAsia="en-AU"/>
              </w:rPr>
            </w:pPr>
            <w:r w:rsidRPr="004C22F9">
              <w:rPr>
                <w:sz w:val="20"/>
                <w:szCs w:val="20"/>
                <w:lang w:eastAsia="en-AU"/>
              </w:rPr>
              <w:t>1.374</w:t>
            </w:r>
          </w:p>
        </w:tc>
      </w:tr>
      <w:tr w:rsidR="004C22F9" w:rsidRPr="004959D9" w14:paraId="27FDA310" w14:textId="77777777" w:rsidTr="00DE02DB">
        <w:trPr>
          <w:trHeight w:val="288"/>
        </w:trPr>
        <w:tc>
          <w:tcPr>
            <w:tcW w:w="988" w:type="dxa"/>
            <w:noWrap/>
            <w:hideMark/>
          </w:tcPr>
          <w:p w14:paraId="1E45B187" w14:textId="77777777" w:rsidR="004C22F9" w:rsidRPr="004C22F9" w:rsidRDefault="004C22F9" w:rsidP="004C22F9">
            <w:pPr>
              <w:rPr>
                <w:sz w:val="20"/>
                <w:szCs w:val="20"/>
                <w:lang w:eastAsia="en-AU"/>
              </w:rPr>
            </w:pPr>
            <w:r w:rsidRPr="004C22F9">
              <w:rPr>
                <w:sz w:val="20"/>
                <w:szCs w:val="20"/>
                <w:lang w:eastAsia="en-AU"/>
              </w:rPr>
              <w:t>J63Z</w:t>
            </w:r>
          </w:p>
        </w:tc>
        <w:tc>
          <w:tcPr>
            <w:tcW w:w="5953" w:type="dxa"/>
            <w:noWrap/>
            <w:hideMark/>
          </w:tcPr>
          <w:p w14:paraId="72B837C5" w14:textId="77777777" w:rsidR="004C22F9" w:rsidRPr="004C22F9" w:rsidRDefault="004C22F9" w:rsidP="004C22F9">
            <w:pPr>
              <w:rPr>
                <w:sz w:val="20"/>
                <w:szCs w:val="20"/>
                <w:lang w:eastAsia="en-AU"/>
              </w:rPr>
            </w:pPr>
            <w:r w:rsidRPr="004C22F9">
              <w:rPr>
                <w:sz w:val="20"/>
                <w:szCs w:val="20"/>
                <w:lang w:eastAsia="en-AU"/>
              </w:rPr>
              <w:t>Non-Malignant Breast Disorders</w:t>
            </w:r>
          </w:p>
        </w:tc>
        <w:tc>
          <w:tcPr>
            <w:tcW w:w="1486" w:type="dxa"/>
            <w:noWrap/>
            <w:hideMark/>
          </w:tcPr>
          <w:p w14:paraId="20407575" w14:textId="77777777" w:rsidR="004C22F9" w:rsidRPr="004C22F9" w:rsidRDefault="004C22F9" w:rsidP="00B379D4">
            <w:pPr>
              <w:jc w:val="center"/>
              <w:rPr>
                <w:sz w:val="20"/>
                <w:szCs w:val="20"/>
                <w:lang w:eastAsia="en-AU"/>
              </w:rPr>
            </w:pPr>
            <w:r w:rsidRPr="004C22F9">
              <w:rPr>
                <w:sz w:val="20"/>
                <w:szCs w:val="20"/>
                <w:lang w:eastAsia="en-AU"/>
              </w:rPr>
              <w:t>0.661</w:t>
            </w:r>
          </w:p>
        </w:tc>
        <w:tc>
          <w:tcPr>
            <w:tcW w:w="1486" w:type="dxa"/>
            <w:noWrap/>
            <w:hideMark/>
          </w:tcPr>
          <w:p w14:paraId="63E6CAC4" w14:textId="77777777" w:rsidR="004C22F9" w:rsidRPr="004C22F9" w:rsidRDefault="004C22F9" w:rsidP="00B379D4">
            <w:pPr>
              <w:jc w:val="center"/>
              <w:rPr>
                <w:sz w:val="20"/>
                <w:szCs w:val="20"/>
                <w:lang w:eastAsia="en-AU"/>
              </w:rPr>
            </w:pPr>
            <w:r w:rsidRPr="004C22F9">
              <w:rPr>
                <w:sz w:val="20"/>
                <w:szCs w:val="20"/>
                <w:lang w:eastAsia="en-AU"/>
              </w:rPr>
              <w:t>0.611</w:t>
            </w:r>
          </w:p>
        </w:tc>
      </w:tr>
      <w:tr w:rsidR="004C22F9" w:rsidRPr="004959D9" w14:paraId="103B6920" w14:textId="77777777" w:rsidTr="00DE02DB">
        <w:trPr>
          <w:trHeight w:val="288"/>
        </w:trPr>
        <w:tc>
          <w:tcPr>
            <w:tcW w:w="988" w:type="dxa"/>
            <w:noWrap/>
            <w:hideMark/>
          </w:tcPr>
          <w:p w14:paraId="486558D4" w14:textId="77777777" w:rsidR="004C22F9" w:rsidRPr="004C22F9" w:rsidRDefault="004C22F9" w:rsidP="004C22F9">
            <w:pPr>
              <w:rPr>
                <w:sz w:val="20"/>
                <w:szCs w:val="20"/>
                <w:lang w:eastAsia="en-AU"/>
              </w:rPr>
            </w:pPr>
            <w:r w:rsidRPr="004C22F9">
              <w:rPr>
                <w:sz w:val="20"/>
                <w:szCs w:val="20"/>
                <w:lang w:eastAsia="en-AU"/>
              </w:rPr>
              <w:t>J64A</w:t>
            </w:r>
          </w:p>
        </w:tc>
        <w:tc>
          <w:tcPr>
            <w:tcW w:w="5953" w:type="dxa"/>
            <w:noWrap/>
            <w:hideMark/>
          </w:tcPr>
          <w:p w14:paraId="730DA9CF" w14:textId="77777777" w:rsidR="004C22F9" w:rsidRPr="004C22F9" w:rsidRDefault="004C22F9" w:rsidP="004C22F9">
            <w:pPr>
              <w:rPr>
                <w:sz w:val="20"/>
                <w:szCs w:val="20"/>
                <w:lang w:eastAsia="en-AU"/>
              </w:rPr>
            </w:pPr>
            <w:r w:rsidRPr="004C22F9">
              <w:rPr>
                <w:sz w:val="20"/>
                <w:szCs w:val="20"/>
                <w:lang w:eastAsia="en-AU"/>
              </w:rPr>
              <w:t>Cellulitis, Major Complexity</w:t>
            </w:r>
          </w:p>
        </w:tc>
        <w:tc>
          <w:tcPr>
            <w:tcW w:w="1486" w:type="dxa"/>
            <w:noWrap/>
            <w:hideMark/>
          </w:tcPr>
          <w:p w14:paraId="6E386082" w14:textId="77777777" w:rsidR="004C22F9" w:rsidRPr="004C22F9" w:rsidRDefault="004C22F9" w:rsidP="00B379D4">
            <w:pPr>
              <w:jc w:val="center"/>
              <w:rPr>
                <w:sz w:val="20"/>
                <w:szCs w:val="20"/>
                <w:lang w:eastAsia="en-AU"/>
              </w:rPr>
            </w:pPr>
            <w:r w:rsidRPr="004C22F9">
              <w:rPr>
                <w:sz w:val="20"/>
                <w:szCs w:val="20"/>
                <w:lang w:eastAsia="en-AU"/>
              </w:rPr>
              <w:t>1.567</w:t>
            </w:r>
          </w:p>
        </w:tc>
        <w:tc>
          <w:tcPr>
            <w:tcW w:w="1486" w:type="dxa"/>
            <w:noWrap/>
            <w:hideMark/>
          </w:tcPr>
          <w:p w14:paraId="03DB543D" w14:textId="77777777" w:rsidR="004C22F9" w:rsidRPr="004C22F9" w:rsidRDefault="004C22F9" w:rsidP="00B379D4">
            <w:pPr>
              <w:jc w:val="center"/>
              <w:rPr>
                <w:sz w:val="20"/>
                <w:szCs w:val="20"/>
                <w:lang w:eastAsia="en-AU"/>
              </w:rPr>
            </w:pPr>
            <w:r w:rsidRPr="004C22F9">
              <w:rPr>
                <w:sz w:val="20"/>
                <w:szCs w:val="20"/>
                <w:lang w:eastAsia="en-AU"/>
              </w:rPr>
              <w:t>1.779</w:t>
            </w:r>
          </w:p>
        </w:tc>
      </w:tr>
      <w:tr w:rsidR="004C22F9" w:rsidRPr="004959D9" w14:paraId="0F4C8A12" w14:textId="77777777" w:rsidTr="00DE02DB">
        <w:trPr>
          <w:trHeight w:val="288"/>
        </w:trPr>
        <w:tc>
          <w:tcPr>
            <w:tcW w:w="988" w:type="dxa"/>
            <w:noWrap/>
            <w:hideMark/>
          </w:tcPr>
          <w:p w14:paraId="523CB69B" w14:textId="77777777" w:rsidR="004C22F9" w:rsidRPr="004C22F9" w:rsidRDefault="004C22F9" w:rsidP="004C22F9">
            <w:pPr>
              <w:rPr>
                <w:sz w:val="20"/>
                <w:szCs w:val="20"/>
                <w:lang w:eastAsia="en-AU"/>
              </w:rPr>
            </w:pPr>
            <w:r w:rsidRPr="004C22F9">
              <w:rPr>
                <w:sz w:val="20"/>
                <w:szCs w:val="20"/>
                <w:lang w:eastAsia="en-AU"/>
              </w:rPr>
              <w:t>J64B</w:t>
            </w:r>
          </w:p>
        </w:tc>
        <w:tc>
          <w:tcPr>
            <w:tcW w:w="5953" w:type="dxa"/>
            <w:noWrap/>
            <w:hideMark/>
          </w:tcPr>
          <w:p w14:paraId="7E364B2C" w14:textId="77777777" w:rsidR="004C22F9" w:rsidRPr="004C22F9" w:rsidRDefault="004C22F9" w:rsidP="004C22F9">
            <w:pPr>
              <w:rPr>
                <w:sz w:val="20"/>
                <w:szCs w:val="20"/>
                <w:lang w:eastAsia="en-AU"/>
              </w:rPr>
            </w:pPr>
            <w:r w:rsidRPr="004C22F9">
              <w:rPr>
                <w:sz w:val="20"/>
                <w:szCs w:val="20"/>
                <w:lang w:eastAsia="en-AU"/>
              </w:rPr>
              <w:t>Cellulitis, Minor Complexity</w:t>
            </w:r>
          </w:p>
        </w:tc>
        <w:tc>
          <w:tcPr>
            <w:tcW w:w="1486" w:type="dxa"/>
            <w:noWrap/>
            <w:hideMark/>
          </w:tcPr>
          <w:p w14:paraId="03EEC249" w14:textId="77777777" w:rsidR="004C22F9" w:rsidRPr="004C22F9" w:rsidRDefault="004C22F9" w:rsidP="00B379D4">
            <w:pPr>
              <w:jc w:val="center"/>
              <w:rPr>
                <w:sz w:val="20"/>
                <w:szCs w:val="20"/>
                <w:lang w:eastAsia="en-AU"/>
              </w:rPr>
            </w:pPr>
            <w:r w:rsidRPr="004C22F9">
              <w:rPr>
                <w:sz w:val="20"/>
                <w:szCs w:val="20"/>
                <w:lang w:eastAsia="en-AU"/>
              </w:rPr>
              <w:t>0.835</w:t>
            </w:r>
          </w:p>
        </w:tc>
        <w:tc>
          <w:tcPr>
            <w:tcW w:w="1486" w:type="dxa"/>
            <w:noWrap/>
            <w:hideMark/>
          </w:tcPr>
          <w:p w14:paraId="79A02230" w14:textId="77777777" w:rsidR="004C22F9" w:rsidRPr="004C22F9" w:rsidRDefault="004C22F9" w:rsidP="00B379D4">
            <w:pPr>
              <w:jc w:val="center"/>
              <w:rPr>
                <w:sz w:val="20"/>
                <w:szCs w:val="20"/>
                <w:lang w:eastAsia="en-AU"/>
              </w:rPr>
            </w:pPr>
            <w:r w:rsidRPr="004C22F9">
              <w:rPr>
                <w:sz w:val="20"/>
                <w:szCs w:val="20"/>
                <w:lang w:eastAsia="en-AU"/>
              </w:rPr>
              <w:t>0.78</w:t>
            </w:r>
          </w:p>
        </w:tc>
      </w:tr>
      <w:tr w:rsidR="004C22F9" w:rsidRPr="004959D9" w14:paraId="681BDD89" w14:textId="77777777" w:rsidTr="00DE02DB">
        <w:trPr>
          <w:trHeight w:val="288"/>
        </w:trPr>
        <w:tc>
          <w:tcPr>
            <w:tcW w:w="988" w:type="dxa"/>
            <w:noWrap/>
            <w:hideMark/>
          </w:tcPr>
          <w:p w14:paraId="0659871F" w14:textId="77777777" w:rsidR="004C22F9" w:rsidRPr="004C22F9" w:rsidRDefault="004C22F9" w:rsidP="004C22F9">
            <w:pPr>
              <w:rPr>
                <w:sz w:val="20"/>
                <w:szCs w:val="20"/>
                <w:lang w:eastAsia="en-AU"/>
              </w:rPr>
            </w:pPr>
            <w:r w:rsidRPr="004C22F9">
              <w:rPr>
                <w:sz w:val="20"/>
                <w:szCs w:val="20"/>
                <w:lang w:eastAsia="en-AU"/>
              </w:rPr>
              <w:t>J65A</w:t>
            </w:r>
          </w:p>
        </w:tc>
        <w:tc>
          <w:tcPr>
            <w:tcW w:w="5953" w:type="dxa"/>
            <w:noWrap/>
            <w:hideMark/>
          </w:tcPr>
          <w:p w14:paraId="33A154AE" w14:textId="77777777" w:rsidR="004C22F9" w:rsidRPr="004C22F9" w:rsidRDefault="004C22F9" w:rsidP="004C22F9">
            <w:pPr>
              <w:rPr>
                <w:sz w:val="20"/>
                <w:szCs w:val="20"/>
                <w:lang w:eastAsia="en-AU"/>
              </w:rPr>
            </w:pPr>
            <w:r w:rsidRPr="004C22F9">
              <w:rPr>
                <w:sz w:val="20"/>
                <w:szCs w:val="20"/>
                <w:lang w:eastAsia="en-AU"/>
              </w:rPr>
              <w:t>Trauma to Skin, Subcutaneous Tissue and Breast, Major Complexity</w:t>
            </w:r>
          </w:p>
        </w:tc>
        <w:tc>
          <w:tcPr>
            <w:tcW w:w="1486" w:type="dxa"/>
            <w:noWrap/>
            <w:hideMark/>
          </w:tcPr>
          <w:p w14:paraId="4F3A5553" w14:textId="77777777" w:rsidR="004C22F9" w:rsidRPr="004C22F9" w:rsidRDefault="004C22F9" w:rsidP="00B379D4">
            <w:pPr>
              <w:jc w:val="center"/>
              <w:rPr>
                <w:sz w:val="20"/>
                <w:szCs w:val="20"/>
                <w:lang w:eastAsia="en-AU"/>
              </w:rPr>
            </w:pPr>
            <w:r w:rsidRPr="004C22F9">
              <w:rPr>
                <w:sz w:val="20"/>
                <w:szCs w:val="20"/>
                <w:lang w:eastAsia="en-AU"/>
              </w:rPr>
              <w:t>1.406</w:t>
            </w:r>
          </w:p>
        </w:tc>
        <w:tc>
          <w:tcPr>
            <w:tcW w:w="1486" w:type="dxa"/>
            <w:noWrap/>
            <w:hideMark/>
          </w:tcPr>
          <w:p w14:paraId="0BE84140" w14:textId="77777777" w:rsidR="004C22F9" w:rsidRPr="004C22F9" w:rsidRDefault="004C22F9" w:rsidP="00B379D4">
            <w:pPr>
              <w:jc w:val="center"/>
              <w:rPr>
                <w:sz w:val="20"/>
                <w:szCs w:val="20"/>
                <w:lang w:eastAsia="en-AU"/>
              </w:rPr>
            </w:pPr>
            <w:r w:rsidRPr="004C22F9">
              <w:rPr>
                <w:sz w:val="20"/>
                <w:szCs w:val="20"/>
                <w:lang w:eastAsia="en-AU"/>
              </w:rPr>
              <w:t>1.889</w:t>
            </w:r>
          </w:p>
        </w:tc>
      </w:tr>
      <w:tr w:rsidR="004C22F9" w:rsidRPr="004959D9" w14:paraId="017688EE" w14:textId="77777777" w:rsidTr="00DE02DB">
        <w:trPr>
          <w:trHeight w:val="288"/>
        </w:trPr>
        <w:tc>
          <w:tcPr>
            <w:tcW w:w="988" w:type="dxa"/>
            <w:noWrap/>
            <w:hideMark/>
          </w:tcPr>
          <w:p w14:paraId="100EADD5" w14:textId="77777777" w:rsidR="004C22F9" w:rsidRPr="004C22F9" w:rsidRDefault="004C22F9" w:rsidP="004C22F9">
            <w:pPr>
              <w:rPr>
                <w:sz w:val="20"/>
                <w:szCs w:val="20"/>
                <w:lang w:eastAsia="en-AU"/>
              </w:rPr>
            </w:pPr>
            <w:r w:rsidRPr="004C22F9">
              <w:rPr>
                <w:sz w:val="20"/>
                <w:szCs w:val="20"/>
                <w:lang w:eastAsia="en-AU"/>
              </w:rPr>
              <w:t>J65B</w:t>
            </w:r>
          </w:p>
        </w:tc>
        <w:tc>
          <w:tcPr>
            <w:tcW w:w="5953" w:type="dxa"/>
            <w:noWrap/>
            <w:hideMark/>
          </w:tcPr>
          <w:p w14:paraId="1E2F8EC9" w14:textId="77777777" w:rsidR="004C22F9" w:rsidRPr="004C22F9" w:rsidRDefault="004C22F9" w:rsidP="004C22F9">
            <w:pPr>
              <w:rPr>
                <w:sz w:val="20"/>
                <w:szCs w:val="20"/>
                <w:lang w:eastAsia="en-AU"/>
              </w:rPr>
            </w:pPr>
            <w:r w:rsidRPr="004C22F9">
              <w:rPr>
                <w:sz w:val="20"/>
                <w:szCs w:val="20"/>
                <w:lang w:eastAsia="en-AU"/>
              </w:rPr>
              <w:t>Trauma to Skin, Subcutaneous Tissue and Breast, Minor Complexity</w:t>
            </w:r>
          </w:p>
        </w:tc>
        <w:tc>
          <w:tcPr>
            <w:tcW w:w="1486" w:type="dxa"/>
            <w:noWrap/>
            <w:hideMark/>
          </w:tcPr>
          <w:p w14:paraId="218576A9" w14:textId="77777777" w:rsidR="004C22F9" w:rsidRPr="004C22F9" w:rsidRDefault="004C22F9" w:rsidP="00B379D4">
            <w:pPr>
              <w:jc w:val="center"/>
              <w:rPr>
                <w:sz w:val="20"/>
                <w:szCs w:val="20"/>
                <w:lang w:eastAsia="en-AU"/>
              </w:rPr>
            </w:pPr>
            <w:r w:rsidRPr="004C22F9">
              <w:rPr>
                <w:sz w:val="20"/>
                <w:szCs w:val="20"/>
                <w:lang w:eastAsia="en-AU"/>
              </w:rPr>
              <w:t>0.279</w:t>
            </w:r>
          </w:p>
        </w:tc>
        <w:tc>
          <w:tcPr>
            <w:tcW w:w="1486" w:type="dxa"/>
            <w:noWrap/>
            <w:hideMark/>
          </w:tcPr>
          <w:p w14:paraId="1825E95E" w14:textId="77777777" w:rsidR="004C22F9" w:rsidRPr="004C22F9" w:rsidRDefault="004C22F9" w:rsidP="00B379D4">
            <w:pPr>
              <w:jc w:val="center"/>
              <w:rPr>
                <w:sz w:val="20"/>
                <w:szCs w:val="20"/>
                <w:lang w:eastAsia="en-AU"/>
              </w:rPr>
            </w:pPr>
            <w:r w:rsidRPr="004C22F9">
              <w:rPr>
                <w:sz w:val="20"/>
                <w:szCs w:val="20"/>
                <w:lang w:eastAsia="en-AU"/>
              </w:rPr>
              <w:t>0.517</w:t>
            </w:r>
          </w:p>
        </w:tc>
      </w:tr>
      <w:tr w:rsidR="004C22F9" w:rsidRPr="004959D9" w14:paraId="2E48E490" w14:textId="77777777" w:rsidTr="00DE02DB">
        <w:trPr>
          <w:trHeight w:val="288"/>
        </w:trPr>
        <w:tc>
          <w:tcPr>
            <w:tcW w:w="988" w:type="dxa"/>
            <w:noWrap/>
            <w:hideMark/>
          </w:tcPr>
          <w:p w14:paraId="3B6FB467" w14:textId="77777777" w:rsidR="004C22F9" w:rsidRPr="004C22F9" w:rsidRDefault="004C22F9" w:rsidP="004C22F9">
            <w:pPr>
              <w:rPr>
                <w:sz w:val="20"/>
                <w:szCs w:val="20"/>
                <w:lang w:eastAsia="en-AU"/>
              </w:rPr>
            </w:pPr>
            <w:r w:rsidRPr="004C22F9">
              <w:rPr>
                <w:sz w:val="20"/>
                <w:szCs w:val="20"/>
                <w:lang w:eastAsia="en-AU"/>
              </w:rPr>
              <w:t>J67A</w:t>
            </w:r>
          </w:p>
        </w:tc>
        <w:tc>
          <w:tcPr>
            <w:tcW w:w="5953" w:type="dxa"/>
            <w:noWrap/>
            <w:hideMark/>
          </w:tcPr>
          <w:p w14:paraId="4768B81F" w14:textId="77777777" w:rsidR="004C22F9" w:rsidRPr="004C22F9" w:rsidRDefault="004C22F9" w:rsidP="004C22F9">
            <w:pPr>
              <w:rPr>
                <w:sz w:val="20"/>
                <w:szCs w:val="20"/>
                <w:lang w:eastAsia="en-AU"/>
              </w:rPr>
            </w:pPr>
            <w:r w:rsidRPr="004C22F9">
              <w:rPr>
                <w:sz w:val="20"/>
                <w:szCs w:val="20"/>
                <w:lang w:eastAsia="en-AU"/>
              </w:rPr>
              <w:t>Minor Skin Disorders, Major Complexity</w:t>
            </w:r>
          </w:p>
        </w:tc>
        <w:tc>
          <w:tcPr>
            <w:tcW w:w="1486" w:type="dxa"/>
            <w:noWrap/>
            <w:hideMark/>
          </w:tcPr>
          <w:p w14:paraId="176C675D" w14:textId="77777777" w:rsidR="004C22F9" w:rsidRPr="004C22F9" w:rsidRDefault="004C22F9" w:rsidP="00B379D4">
            <w:pPr>
              <w:jc w:val="center"/>
              <w:rPr>
                <w:sz w:val="20"/>
                <w:szCs w:val="20"/>
                <w:lang w:eastAsia="en-AU"/>
              </w:rPr>
            </w:pPr>
            <w:r w:rsidRPr="004C22F9">
              <w:rPr>
                <w:sz w:val="20"/>
                <w:szCs w:val="20"/>
                <w:lang w:eastAsia="en-AU"/>
              </w:rPr>
              <w:t>1.138</w:t>
            </w:r>
          </w:p>
        </w:tc>
        <w:tc>
          <w:tcPr>
            <w:tcW w:w="1486" w:type="dxa"/>
            <w:noWrap/>
            <w:hideMark/>
          </w:tcPr>
          <w:p w14:paraId="34C6160E" w14:textId="77777777" w:rsidR="004C22F9" w:rsidRPr="004C22F9" w:rsidRDefault="004C22F9" w:rsidP="00B379D4">
            <w:pPr>
              <w:jc w:val="center"/>
              <w:rPr>
                <w:sz w:val="20"/>
                <w:szCs w:val="20"/>
                <w:lang w:eastAsia="en-AU"/>
              </w:rPr>
            </w:pPr>
            <w:r w:rsidRPr="004C22F9">
              <w:rPr>
                <w:sz w:val="20"/>
                <w:szCs w:val="20"/>
                <w:lang w:eastAsia="en-AU"/>
              </w:rPr>
              <w:t>1.212</w:t>
            </w:r>
          </w:p>
        </w:tc>
      </w:tr>
      <w:tr w:rsidR="004C22F9" w:rsidRPr="004959D9" w14:paraId="0BFDECDB" w14:textId="77777777" w:rsidTr="00DE02DB">
        <w:trPr>
          <w:trHeight w:val="288"/>
        </w:trPr>
        <w:tc>
          <w:tcPr>
            <w:tcW w:w="988" w:type="dxa"/>
            <w:noWrap/>
            <w:hideMark/>
          </w:tcPr>
          <w:p w14:paraId="3D753B1C" w14:textId="77777777" w:rsidR="004C22F9" w:rsidRPr="004C22F9" w:rsidRDefault="004C22F9" w:rsidP="004C22F9">
            <w:pPr>
              <w:rPr>
                <w:sz w:val="20"/>
                <w:szCs w:val="20"/>
                <w:lang w:eastAsia="en-AU"/>
              </w:rPr>
            </w:pPr>
            <w:r w:rsidRPr="004C22F9">
              <w:rPr>
                <w:sz w:val="20"/>
                <w:szCs w:val="20"/>
                <w:lang w:eastAsia="en-AU"/>
              </w:rPr>
              <w:t>J67B</w:t>
            </w:r>
          </w:p>
        </w:tc>
        <w:tc>
          <w:tcPr>
            <w:tcW w:w="5953" w:type="dxa"/>
            <w:noWrap/>
            <w:hideMark/>
          </w:tcPr>
          <w:p w14:paraId="55696FFF" w14:textId="77777777" w:rsidR="004C22F9" w:rsidRPr="004C22F9" w:rsidRDefault="004C22F9" w:rsidP="004C22F9">
            <w:pPr>
              <w:rPr>
                <w:sz w:val="20"/>
                <w:szCs w:val="20"/>
                <w:lang w:eastAsia="en-AU"/>
              </w:rPr>
            </w:pPr>
            <w:r w:rsidRPr="004C22F9">
              <w:rPr>
                <w:sz w:val="20"/>
                <w:szCs w:val="20"/>
                <w:lang w:eastAsia="en-AU"/>
              </w:rPr>
              <w:t>Minor Skin Disorders, Minor Complexity</w:t>
            </w:r>
          </w:p>
        </w:tc>
        <w:tc>
          <w:tcPr>
            <w:tcW w:w="1486" w:type="dxa"/>
            <w:noWrap/>
            <w:hideMark/>
          </w:tcPr>
          <w:p w14:paraId="48FA66C6" w14:textId="77777777" w:rsidR="004C22F9" w:rsidRPr="004C22F9" w:rsidRDefault="004C22F9" w:rsidP="00B379D4">
            <w:pPr>
              <w:jc w:val="center"/>
              <w:rPr>
                <w:sz w:val="20"/>
                <w:szCs w:val="20"/>
                <w:lang w:eastAsia="en-AU"/>
              </w:rPr>
            </w:pPr>
            <w:r w:rsidRPr="004C22F9">
              <w:rPr>
                <w:sz w:val="20"/>
                <w:szCs w:val="20"/>
                <w:lang w:eastAsia="en-AU"/>
              </w:rPr>
              <w:t>0.364</w:t>
            </w:r>
          </w:p>
        </w:tc>
        <w:tc>
          <w:tcPr>
            <w:tcW w:w="1486" w:type="dxa"/>
            <w:noWrap/>
            <w:hideMark/>
          </w:tcPr>
          <w:p w14:paraId="49458B4D" w14:textId="77777777" w:rsidR="004C22F9" w:rsidRPr="004C22F9" w:rsidRDefault="004C22F9" w:rsidP="00B379D4">
            <w:pPr>
              <w:jc w:val="center"/>
              <w:rPr>
                <w:sz w:val="20"/>
                <w:szCs w:val="20"/>
                <w:lang w:eastAsia="en-AU"/>
              </w:rPr>
            </w:pPr>
            <w:r w:rsidRPr="004C22F9">
              <w:rPr>
                <w:sz w:val="20"/>
                <w:szCs w:val="20"/>
                <w:lang w:eastAsia="en-AU"/>
              </w:rPr>
              <w:t>0.585</w:t>
            </w:r>
          </w:p>
        </w:tc>
      </w:tr>
      <w:tr w:rsidR="004C22F9" w:rsidRPr="004959D9" w14:paraId="48DEB508" w14:textId="77777777" w:rsidTr="00DE02DB">
        <w:trPr>
          <w:trHeight w:val="288"/>
        </w:trPr>
        <w:tc>
          <w:tcPr>
            <w:tcW w:w="988" w:type="dxa"/>
            <w:noWrap/>
            <w:hideMark/>
          </w:tcPr>
          <w:p w14:paraId="277445E8" w14:textId="77777777" w:rsidR="004C22F9" w:rsidRPr="004C22F9" w:rsidRDefault="004C22F9" w:rsidP="004C22F9">
            <w:pPr>
              <w:rPr>
                <w:sz w:val="20"/>
                <w:szCs w:val="20"/>
                <w:lang w:eastAsia="en-AU"/>
              </w:rPr>
            </w:pPr>
            <w:r w:rsidRPr="004C22F9">
              <w:rPr>
                <w:sz w:val="20"/>
                <w:szCs w:val="20"/>
                <w:lang w:eastAsia="en-AU"/>
              </w:rPr>
              <w:t>J68A</w:t>
            </w:r>
          </w:p>
        </w:tc>
        <w:tc>
          <w:tcPr>
            <w:tcW w:w="5953" w:type="dxa"/>
            <w:noWrap/>
            <w:hideMark/>
          </w:tcPr>
          <w:p w14:paraId="32AA9F89" w14:textId="77777777" w:rsidR="004C22F9" w:rsidRPr="004C22F9" w:rsidRDefault="004C22F9" w:rsidP="004C22F9">
            <w:pPr>
              <w:rPr>
                <w:sz w:val="20"/>
                <w:szCs w:val="20"/>
                <w:lang w:eastAsia="en-AU"/>
              </w:rPr>
            </w:pPr>
            <w:r w:rsidRPr="004C22F9">
              <w:rPr>
                <w:sz w:val="20"/>
                <w:szCs w:val="20"/>
                <w:lang w:eastAsia="en-AU"/>
              </w:rPr>
              <w:t>Major Skin Disorders, Major Complexity</w:t>
            </w:r>
          </w:p>
        </w:tc>
        <w:tc>
          <w:tcPr>
            <w:tcW w:w="1486" w:type="dxa"/>
            <w:noWrap/>
            <w:hideMark/>
          </w:tcPr>
          <w:p w14:paraId="56B724D5" w14:textId="77777777" w:rsidR="004C22F9" w:rsidRPr="004C22F9" w:rsidRDefault="004C22F9" w:rsidP="00B379D4">
            <w:pPr>
              <w:jc w:val="center"/>
              <w:rPr>
                <w:sz w:val="20"/>
                <w:szCs w:val="20"/>
                <w:lang w:eastAsia="en-AU"/>
              </w:rPr>
            </w:pPr>
            <w:r w:rsidRPr="004C22F9">
              <w:rPr>
                <w:sz w:val="20"/>
                <w:szCs w:val="20"/>
                <w:lang w:eastAsia="en-AU"/>
              </w:rPr>
              <w:t>5.147</w:t>
            </w:r>
          </w:p>
        </w:tc>
        <w:tc>
          <w:tcPr>
            <w:tcW w:w="1486" w:type="dxa"/>
            <w:noWrap/>
            <w:hideMark/>
          </w:tcPr>
          <w:p w14:paraId="4B0CE5F5" w14:textId="77777777" w:rsidR="004C22F9" w:rsidRPr="004C22F9" w:rsidRDefault="004C22F9" w:rsidP="00B379D4">
            <w:pPr>
              <w:jc w:val="center"/>
              <w:rPr>
                <w:sz w:val="20"/>
                <w:szCs w:val="20"/>
                <w:lang w:eastAsia="en-AU"/>
              </w:rPr>
            </w:pPr>
            <w:r w:rsidRPr="004C22F9">
              <w:rPr>
                <w:sz w:val="20"/>
                <w:szCs w:val="20"/>
                <w:lang w:eastAsia="en-AU"/>
              </w:rPr>
              <w:t>2.476</w:t>
            </w:r>
          </w:p>
        </w:tc>
      </w:tr>
      <w:tr w:rsidR="004C22F9" w:rsidRPr="004959D9" w14:paraId="267158F9" w14:textId="77777777" w:rsidTr="00DE02DB">
        <w:trPr>
          <w:trHeight w:val="288"/>
        </w:trPr>
        <w:tc>
          <w:tcPr>
            <w:tcW w:w="988" w:type="dxa"/>
            <w:noWrap/>
            <w:hideMark/>
          </w:tcPr>
          <w:p w14:paraId="22D3C342" w14:textId="77777777" w:rsidR="004C22F9" w:rsidRPr="004C22F9" w:rsidRDefault="004C22F9" w:rsidP="004C22F9">
            <w:pPr>
              <w:rPr>
                <w:sz w:val="20"/>
                <w:szCs w:val="20"/>
                <w:lang w:eastAsia="en-AU"/>
              </w:rPr>
            </w:pPr>
            <w:r w:rsidRPr="004C22F9">
              <w:rPr>
                <w:sz w:val="20"/>
                <w:szCs w:val="20"/>
                <w:lang w:eastAsia="en-AU"/>
              </w:rPr>
              <w:t>J68B</w:t>
            </w:r>
          </w:p>
        </w:tc>
        <w:tc>
          <w:tcPr>
            <w:tcW w:w="5953" w:type="dxa"/>
            <w:noWrap/>
            <w:hideMark/>
          </w:tcPr>
          <w:p w14:paraId="30F67C2A" w14:textId="77777777" w:rsidR="004C22F9" w:rsidRPr="004C22F9" w:rsidRDefault="004C22F9" w:rsidP="004C22F9">
            <w:pPr>
              <w:rPr>
                <w:sz w:val="20"/>
                <w:szCs w:val="20"/>
                <w:lang w:eastAsia="en-AU"/>
              </w:rPr>
            </w:pPr>
            <w:r w:rsidRPr="004C22F9">
              <w:rPr>
                <w:sz w:val="20"/>
                <w:szCs w:val="20"/>
                <w:lang w:eastAsia="en-AU"/>
              </w:rPr>
              <w:t>Major Skin Disorders, Minor Complexity</w:t>
            </w:r>
          </w:p>
        </w:tc>
        <w:tc>
          <w:tcPr>
            <w:tcW w:w="1486" w:type="dxa"/>
            <w:noWrap/>
            <w:hideMark/>
          </w:tcPr>
          <w:p w14:paraId="7B063224" w14:textId="77777777" w:rsidR="004C22F9" w:rsidRPr="004C22F9" w:rsidRDefault="004C22F9" w:rsidP="00B379D4">
            <w:pPr>
              <w:jc w:val="center"/>
              <w:rPr>
                <w:sz w:val="20"/>
                <w:szCs w:val="20"/>
                <w:lang w:eastAsia="en-AU"/>
              </w:rPr>
            </w:pPr>
            <w:r w:rsidRPr="004C22F9">
              <w:rPr>
                <w:sz w:val="20"/>
                <w:szCs w:val="20"/>
                <w:lang w:eastAsia="en-AU"/>
              </w:rPr>
              <w:t>0.317</w:t>
            </w:r>
          </w:p>
        </w:tc>
        <w:tc>
          <w:tcPr>
            <w:tcW w:w="1486" w:type="dxa"/>
            <w:noWrap/>
            <w:hideMark/>
          </w:tcPr>
          <w:p w14:paraId="37BE9BF2" w14:textId="77777777" w:rsidR="004C22F9" w:rsidRPr="004C22F9" w:rsidRDefault="004C22F9" w:rsidP="00B379D4">
            <w:pPr>
              <w:jc w:val="center"/>
              <w:rPr>
                <w:sz w:val="20"/>
                <w:szCs w:val="20"/>
                <w:lang w:eastAsia="en-AU"/>
              </w:rPr>
            </w:pPr>
            <w:r w:rsidRPr="004C22F9">
              <w:rPr>
                <w:sz w:val="20"/>
                <w:szCs w:val="20"/>
                <w:lang w:eastAsia="en-AU"/>
              </w:rPr>
              <w:t>0.822</w:t>
            </w:r>
          </w:p>
        </w:tc>
      </w:tr>
      <w:tr w:rsidR="004C22F9" w:rsidRPr="004959D9" w14:paraId="02F46076" w14:textId="77777777" w:rsidTr="00DE02DB">
        <w:trPr>
          <w:trHeight w:val="288"/>
        </w:trPr>
        <w:tc>
          <w:tcPr>
            <w:tcW w:w="988" w:type="dxa"/>
            <w:noWrap/>
            <w:hideMark/>
          </w:tcPr>
          <w:p w14:paraId="656F1BED" w14:textId="77777777" w:rsidR="004C22F9" w:rsidRPr="004C22F9" w:rsidRDefault="004C22F9" w:rsidP="004C22F9">
            <w:pPr>
              <w:rPr>
                <w:sz w:val="20"/>
                <w:szCs w:val="20"/>
                <w:lang w:eastAsia="en-AU"/>
              </w:rPr>
            </w:pPr>
            <w:r w:rsidRPr="004C22F9">
              <w:rPr>
                <w:sz w:val="20"/>
                <w:szCs w:val="20"/>
                <w:lang w:eastAsia="en-AU"/>
              </w:rPr>
              <w:t>J69A</w:t>
            </w:r>
          </w:p>
        </w:tc>
        <w:tc>
          <w:tcPr>
            <w:tcW w:w="5953" w:type="dxa"/>
            <w:noWrap/>
            <w:hideMark/>
          </w:tcPr>
          <w:p w14:paraId="728F3A45" w14:textId="77777777" w:rsidR="004C22F9" w:rsidRPr="004C22F9" w:rsidRDefault="004C22F9" w:rsidP="004C22F9">
            <w:pPr>
              <w:rPr>
                <w:sz w:val="20"/>
                <w:szCs w:val="20"/>
                <w:lang w:eastAsia="en-AU"/>
              </w:rPr>
            </w:pPr>
            <w:r w:rsidRPr="004C22F9">
              <w:rPr>
                <w:sz w:val="20"/>
                <w:szCs w:val="20"/>
                <w:lang w:eastAsia="en-AU"/>
              </w:rPr>
              <w:t>Skin Malignancy, Major Complexity</w:t>
            </w:r>
          </w:p>
        </w:tc>
        <w:tc>
          <w:tcPr>
            <w:tcW w:w="1486" w:type="dxa"/>
            <w:noWrap/>
            <w:hideMark/>
          </w:tcPr>
          <w:p w14:paraId="7BBB6DD6" w14:textId="77777777" w:rsidR="004C22F9" w:rsidRPr="004C22F9" w:rsidRDefault="004C22F9" w:rsidP="00B379D4">
            <w:pPr>
              <w:jc w:val="center"/>
              <w:rPr>
                <w:sz w:val="20"/>
                <w:szCs w:val="20"/>
                <w:lang w:eastAsia="en-AU"/>
              </w:rPr>
            </w:pPr>
            <w:r w:rsidRPr="004C22F9">
              <w:rPr>
                <w:sz w:val="20"/>
                <w:szCs w:val="20"/>
                <w:lang w:eastAsia="en-AU"/>
              </w:rPr>
              <w:t>2.274</w:t>
            </w:r>
          </w:p>
        </w:tc>
        <w:tc>
          <w:tcPr>
            <w:tcW w:w="1486" w:type="dxa"/>
            <w:noWrap/>
            <w:hideMark/>
          </w:tcPr>
          <w:p w14:paraId="6071A5D9" w14:textId="77777777" w:rsidR="004C22F9" w:rsidRPr="004C22F9" w:rsidRDefault="004C22F9" w:rsidP="00B379D4">
            <w:pPr>
              <w:jc w:val="center"/>
              <w:rPr>
                <w:sz w:val="20"/>
                <w:szCs w:val="20"/>
                <w:lang w:eastAsia="en-AU"/>
              </w:rPr>
            </w:pPr>
            <w:r w:rsidRPr="004C22F9">
              <w:rPr>
                <w:sz w:val="20"/>
                <w:szCs w:val="20"/>
                <w:lang w:eastAsia="en-AU"/>
              </w:rPr>
              <w:t>1.765</w:t>
            </w:r>
          </w:p>
        </w:tc>
      </w:tr>
      <w:tr w:rsidR="004C22F9" w:rsidRPr="004959D9" w14:paraId="6EDF8EB6" w14:textId="77777777" w:rsidTr="00DE02DB">
        <w:trPr>
          <w:trHeight w:val="288"/>
        </w:trPr>
        <w:tc>
          <w:tcPr>
            <w:tcW w:w="988" w:type="dxa"/>
            <w:noWrap/>
            <w:hideMark/>
          </w:tcPr>
          <w:p w14:paraId="74252E2F" w14:textId="77777777" w:rsidR="004C22F9" w:rsidRPr="004C22F9" w:rsidRDefault="004C22F9" w:rsidP="004C22F9">
            <w:pPr>
              <w:rPr>
                <w:sz w:val="20"/>
                <w:szCs w:val="20"/>
                <w:lang w:eastAsia="en-AU"/>
              </w:rPr>
            </w:pPr>
            <w:r w:rsidRPr="004C22F9">
              <w:rPr>
                <w:sz w:val="20"/>
                <w:szCs w:val="20"/>
                <w:lang w:eastAsia="en-AU"/>
              </w:rPr>
              <w:t>J69B</w:t>
            </w:r>
          </w:p>
        </w:tc>
        <w:tc>
          <w:tcPr>
            <w:tcW w:w="5953" w:type="dxa"/>
            <w:noWrap/>
            <w:hideMark/>
          </w:tcPr>
          <w:p w14:paraId="5169BE6E" w14:textId="77777777" w:rsidR="004C22F9" w:rsidRPr="004C22F9" w:rsidRDefault="004C22F9" w:rsidP="004C22F9">
            <w:pPr>
              <w:rPr>
                <w:sz w:val="20"/>
                <w:szCs w:val="20"/>
                <w:lang w:eastAsia="en-AU"/>
              </w:rPr>
            </w:pPr>
            <w:r w:rsidRPr="004C22F9">
              <w:rPr>
                <w:sz w:val="20"/>
                <w:szCs w:val="20"/>
                <w:lang w:eastAsia="en-AU"/>
              </w:rPr>
              <w:t>Skin Malignancy, Minor Complexity</w:t>
            </w:r>
          </w:p>
        </w:tc>
        <w:tc>
          <w:tcPr>
            <w:tcW w:w="1486" w:type="dxa"/>
            <w:noWrap/>
            <w:hideMark/>
          </w:tcPr>
          <w:p w14:paraId="60BB6E61" w14:textId="77777777" w:rsidR="004C22F9" w:rsidRPr="004C22F9" w:rsidRDefault="004C22F9" w:rsidP="00B379D4">
            <w:pPr>
              <w:jc w:val="center"/>
              <w:rPr>
                <w:sz w:val="20"/>
                <w:szCs w:val="20"/>
                <w:lang w:eastAsia="en-AU"/>
              </w:rPr>
            </w:pPr>
            <w:r w:rsidRPr="004C22F9">
              <w:rPr>
                <w:sz w:val="20"/>
                <w:szCs w:val="20"/>
                <w:lang w:eastAsia="en-AU"/>
              </w:rPr>
              <w:t>0.286</w:t>
            </w:r>
          </w:p>
        </w:tc>
        <w:tc>
          <w:tcPr>
            <w:tcW w:w="1486" w:type="dxa"/>
            <w:noWrap/>
            <w:hideMark/>
          </w:tcPr>
          <w:p w14:paraId="11867913" w14:textId="77777777" w:rsidR="004C22F9" w:rsidRPr="004C22F9" w:rsidRDefault="004C22F9" w:rsidP="00B379D4">
            <w:pPr>
              <w:jc w:val="center"/>
              <w:rPr>
                <w:sz w:val="20"/>
                <w:szCs w:val="20"/>
                <w:lang w:eastAsia="en-AU"/>
              </w:rPr>
            </w:pPr>
            <w:r w:rsidRPr="004C22F9">
              <w:rPr>
                <w:sz w:val="20"/>
                <w:szCs w:val="20"/>
                <w:lang w:eastAsia="en-AU"/>
              </w:rPr>
              <w:t>0.668</w:t>
            </w:r>
          </w:p>
        </w:tc>
      </w:tr>
      <w:tr w:rsidR="004C22F9" w:rsidRPr="004959D9" w14:paraId="0D583CE6" w14:textId="77777777" w:rsidTr="00DE02DB">
        <w:trPr>
          <w:trHeight w:val="288"/>
        </w:trPr>
        <w:tc>
          <w:tcPr>
            <w:tcW w:w="988" w:type="dxa"/>
            <w:noWrap/>
            <w:hideMark/>
          </w:tcPr>
          <w:p w14:paraId="1172E0E5" w14:textId="77777777" w:rsidR="004C22F9" w:rsidRPr="004C22F9" w:rsidRDefault="004C22F9" w:rsidP="004C22F9">
            <w:pPr>
              <w:rPr>
                <w:sz w:val="20"/>
                <w:szCs w:val="20"/>
                <w:lang w:eastAsia="en-AU"/>
              </w:rPr>
            </w:pPr>
            <w:r w:rsidRPr="004C22F9">
              <w:rPr>
                <w:sz w:val="20"/>
                <w:szCs w:val="20"/>
                <w:lang w:eastAsia="en-AU"/>
              </w:rPr>
              <w:t>K01A</w:t>
            </w:r>
          </w:p>
        </w:tc>
        <w:tc>
          <w:tcPr>
            <w:tcW w:w="5953" w:type="dxa"/>
            <w:noWrap/>
            <w:hideMark/>
          </w:tcPr>
          <w:p w14:paraId="7F2A5F92" w14:textId="77777777" w:rsidR="004C22F9" w:rsidRPr="004C22F9" w:rsidRDefault="004C22F9" w:rsidP="004C22F9">
            <w:pPr>
              <w:rPr>
                <w:sz w:val="20"/>
                <w:szCs w:val="20"/>
                <w:lang w:eastAsia="en-AU"/>
              </w:rPr>
            </w:pPr>
            <w:r w:rsidRPr="004C22F9">
              <w:rPr>
                <w:sz w:val="20"/>
                <w:szCs w:val="20"/>
                <w:lang w:eastAsia="en-AU"/>
              </w:rPr>
              <w:t>GIs for Diabetic Complications, Major Complexity</w:t>
            </w:r>
          </w:p>
        </w:tc>
        <w:tc>
          <w:tcPr>
            <w:tcW w:w="1486" w:type="dxa"/>
            <w:noWrap/>
            <w:hideMark/>
          </w:tcPr>
          <w:p w14:paraId="17A14E97" w14:textId="77777777" w:rsidR="004C22F9" w:rsidRPr="004C22F9" w:rsidRDefault="004C22F9" w:rsidP="00B379D4">
            <w:pPr>
              <w:jc w:val="center"/>
              <w:rPr>
                <w:sz w:val="20"/>
                <w:szCs w:val="20"/>
                <w:lang w:eastAsia="en-AU"/>
              </w:rPr>
            </w:pPr>
            <w:r w:rsidRPr="004C22F9">
              <w:rPr>
                <w:sz w:val="20"/>
                <w:szCs w:val="20"/>
                <w:lang w:eastAsia="en-AU"/>
              </w:rPr>
              <w:t>10.687</w:t>
            </w:r>
          </w:p>
        </w:tc>
        <w:tc>
          <w:tcPr>
            <w:tcW w:w="1486" w:type="dxa"/>
            <w:noWrap/>
            <w:hideMark/>
          </w:tcPr>
          <w:p w14:paraId="2250B5B9" w14:textId="77777777" w:rsidR="004C22F9" w:rsidRPr="004C22F9" w:rsidRDefault="004C22F9" w:rsidP="00B379D4">
            <w:pPr>
              <w:jc w:val="center"/>
              <w:rPr>
                <w:sz w:val="20"/>
                <w:szCs w:val="20"/>
                <w:lang w:eastAsia="en-AU"/>
              </w:rPr>
            </w:pPr>
            <w:r w:rsidRPr="004C22F9">
              <w:rPr>
                <w:sz w:val="20"/>
                <w:szCs w:val="20"/>
                <w:lang w:eastAsia="en-AU"/>
              </w:rPr>
              <w:t>11.89</w:t>
            </w:r>
          </w:p>
        </w:tc>
      </w:tr>
      <w:tr w:rsidR="004C22F9" w:rsidRPr="004959D9" w14:paraId="5E93D22C" w14:textId="77777777" w:rsidTr="00DE02DB">
        <w:trPr>
          <w:trHeight w:val="288"/>
        </w:trPr>
        <w:tc>
          <w:tcPr>
            <w:tcW w:w="988" w:type="dxa"/>
            <w:noWrap/>
            <w:hideMark/>
          </w:tcPr>
          <w:p w14:paraId="0D24E9FF" w14:textId="77777777" w:rsidR="004C22F9" w:rsidRPr="004C22F9" w:rsidRDefault="004C22F9" w:rsidP="004C22F9">
            <w:pPr>
              <w:rPr>
                <w:sz w:val="20"/>
                <w:szCs w:val="20"/>
                <w:lang w:eastAsia="en-AU"/>
              </w:rPr>
            </w:pPr>
            <w:r w:rsidRPr="004C22F9">
              <w:rPr>
                <w:sz w:val="20"/>
                <w:szCs w:val="20"/>
                <w:lang w:eastAsia="en-AU"/>
              </w:rPr>
              <w:t>K01B</w:t>
            </w:r>
          </w:p>
        </w:tc>
        <w:tc>
          <w:tcPr>
            <w:tcW w:w="5953" w:type="dxa"/>
            <w:noWrap/>
            <w:hideMark/>
          </w:tcPr>
          <w:p w14:paraId="5C319614" w14:textId="77777777" w:rsidR="004C22F9" w:rsidRPr="004C22F9" w:rsidRDefault="004C22F9" w:rsidP="004C22F9">
            <w:pPr>
              <w:rPr>
                <w:sz w:val="20"/>
                <w:szCs w:val="20"/>
                <w:lang w:eastAsia="en-AU"/>
              </w:rPr>
            </w:pPr>
            <w:r w:rsidRPr="004C22F9">
              <w:rPr>
                <w:sz w:val="20"/>
                <w:szCs w:val="20"/>
                <w:lang w:eastAsia="en-AU"/>
              </w:rPr>
              <w:t>GIs for Diabetic Complications, Intermediate Complexity</w:t>
            </w:r>
          </w:p>
        </w:tc>
        <w:tc>
          <w:tcPr>
            <w:tcW w:w="1486" w:type="dxa"/>
            <w:noWrap/>
            <w:hideMark/>
          </w:tcPr>
          <w:p w14:paraId="7557712D" w14:textId="77777777" w:rsidR="004C22F9" w:rsidRPr="004C22F9" w:rsidRDefault="004C22F9" w:rsidP="00B379D4">
            <w:pPr>
              <w:jc w:val="center"/>
              <w:rPr>
                <w:sz w:val="20"/>
                <w:szCs w:val="20"/>
                <w:lang w:eastAsia="en-AU"/>
              </w:rPr>
            </w:pPr>
            <w:r w:rsidRPr="004C22F9">
              <w:rPr>
                <w:sz w:val="20"/>
                <w:szCs w:val="20"/>
                <w:lang w:eastAsia="en-AU"/>
              </w:rPr>
              <w:t>5.427</w:t>
            </w:r>
          </w:p>
        </w:tc>
        <w:tc>
          <w:tcPr>
            <w:tcW w:w="1486" w:type="dxa"/>
            <w:noWrap/>
            <w:hideMark/>
          </w:tcPr>
          <w:p w14:paraId="369DCB7A" w14:textId="77777777" w:rsidR="004C22F9" w:rsidRPr="004C22F9" w:rsidRDefault="004C22F9" w:rsidP="00B379D4">
            <w:pPr>
              <w:jc w:val="center"/>
              <w:rPr>
                <w:sz w:val="20"/>
                <w:szCs w:val="20"/>
                <w:lang w:eastAsia="en-AU"/>
              </w:rPr>
            </w:pPr>
            <w:r w:rsidRPr="004C22F9">
              <w:rPr>
                <w:sz w:val="20"/>
                <w:szCs w:val="20"/>
                <w:lang w:eastAsia="en-AU"/>
              </w:rPr>
              <w:t>5.105</w:t>
            </w:r>
          </w:p>
        </w:tc>
      </w:tr>
      <w:tr w:rsidR="004C22F9" w:rsidRPr="004959D9" w14:paraId="68973EAC" w14:textId="77777777" w:rsidTr="00DE02DB">
        <w:trPr>
          <w:trHeight w:val="288"/>
        </w:trPr>
        <w:tc>
          <w:tcPr>
            <w:tcW w:w="988" w:type="dxa"/>
            <w:noWrap/>
            <w:hideMark/>
          </w:tcPr>
          <w:p w14:paraId="67F2CD6E" w14:textId="77777777" w:rsidR="004C22F9" w:rsidRPr="004C22F9" w:rsidRDefault="004C22F9" w:rsidP="004C22F9">
            <w:pPr>
              <w:rPr>
                <w:sz w:val="20"/>
                <w:szCs w:val="20"/>
                <w:lang w:eastAsia="en-AU"/>
              </w:rPr>
            </w:pPr>
            <w:r w:rsidRPr="004C22F9">
              <w:rPr>
                <w:sz w:val="20"/>
                <w:szCs w:val="20"/>
                <w:lang w:eastAsia="en-AU"/>
              </w:rPr>
              <w:t>K01C</w:t>
            </w:r>
          </w:p>
        </w:tc>
        <w:tc>
          <w:tcPr>
            <w:tcW w:w="5953" w:type="dxa"/>
            <w:noWrap/>
            <w:hideMark/>
          </w:tcPr>
          <w:p w14:paraId="68BFE0EE" w14:textId="77777777" w:rsidR="004C22F9" w:rsidRPr="004C22F9" w:rsidRDefault="004C22F9" w:rsidP="004C22F9">
            <w:pPr>
              <w:rPr>
                <w:sz w:val="20"/>
                <w:szCs w:val="20"/>
                <w:lang w:eastAsia="en-AU"/>
              </w:rPr>
            </w:pPr>
            <w:r w:rsidRPr="004C22F9">
              <w:rPr>
                <w:sz w:val="20"/>
                <w:szCs w:val="20"/>
                <w:lang w:eastAsia="en-AU"/>
              </w:rPr>
              <w:t>GIs for Diabetic Complications, Minor Complexity</w:t>
            </w:r>
          </w:p>
        </w:tc>
        <w:tc>
          <w:tcPr>
            <w:tcW w:w="1486" w:type="dxa"/>
            <w:noWrap/>
            <w:hideMark/>
          </w:tcPr>
          <w:p w14:paraId="242500DA" w14:textId="77777777" w:rsidR="004C22F9" w:rsidRPr="004C22F9" w:rsidRDefault="004C22F9" w:rsidP="00B379D4">
            <w:pPr>
              <w:jc w:val="center"/>
              <w:rPr>
                <w:sz w:val="20"/>
                <w:szCs w:val="20"/>
                <w:lang w:eastAsia="en-AU"/>
              </w:rPr>
            </w:pPr>
            <w:r w:rsidRPr="004C22F9">
              <w:rPr>
                <w:sz w:val="20"/>
                <w:szCs w:val="20"/>
                <w:lang w:eastAsia="en-AU"/>
              </w:rPr>
              <w:t>3.231</w:t>
            </w:r>
          </w:p>
        </w:tc>
        <w:tc>
          <w:tcPr>
            <w:tcW w:w="1486" w:type="dxa"/>
            <w:noWrap/>
            <w:hideMark/>
          </w:tcPr>
          <w:p w14:paraId="3A9E5E5F" w14:textId="77777777" w:rsidR="004C22F9" w:rsidRPr="004C22F9" w:rsidRDefault="004C22F9" w:rsidP="00B379D4">
            <w:pPr>
              <w:jc w:val="center"/>
              <w:rPr>
                <w:sz w:val="20"/>
                <w:szCs w:val="20"/>
                <w:lang w:eastAsia="en-AU"/>
              </w:rPr>
            </w:pPr>
            <w:r w:rsidRPr="004C22F9">
              <w:rPr>
                <w:sz w:val="20"/>
                <w:szCs w:val="20"/>
                <w:lang w:eastAsia="en-AU"/>
              </w:rPr>
              <w:t>2.734</w:t>
            </w:r>
          </w:p>
        </w:tc>
      </w:tr>
      <w:tr w:rsidR="004C22F9" w:rsidRPr="004959D9" w14:paraId="653F066C" w14:textId="77777777" w:rsidTr="00DE02DB">
        <w:trPr>
          <w:trHeight w:val="288"/>
        </w:trPr>
        <w:tc>
          <w:tcPr>
            <w:tcW w:w="988" w:type="dxa"/>
            <w:noWrap/>
            <w:hideMark/>
          </w:tcPr>
          <w:p w14:paraId="0D4C365D" w14:textId="77777777" w:rsidR="004C22F9" w:rsidRPr="004C22F9" w:rsidRDefault="004C22F9" w:rsidP="004C22F9">
            <w:pPr>
              <w:rPr>
                <w:sz w:val="20"/>
                <w:szCs w:val="20"/>
                <w:lang w:eastAsia="en-AU"/>
              </w:rPr>
            </w:pPr>
            <w:r w:rsidRPr="004C22F9">
              <w:rPr>
                <w:sz w:val="20"/>
                <w:szCs w:val="20"/>
                <w:lang w:eastAsia="en-AU"/>
              </w:rPr>
              <w:t>K02Z</w:t>
            </w:r>
          </w:p>
        </w:tc>
        <w:tc>
          <w:tcPr>
            <w:tcW w:w="5953" w:type="dxa"/>
            <w:noWrap/>
            <w:hideMark/>
          </w:tcPr>
          <w:p w14:paraId="3FCE3426" w14:textId="77777777" w:rsidR="004C22F9" w:rsidRPr="004C22F9" w:rsidRDefault="004C22F9" w:rsidP="004C22F9">
            <w:pPr>
              <w:rPr>
                <w:sz w:val="20"/>
                <w:szCs w:val="20"/>
                <w:lang w:eastAsia="en-AU"/>
              </w:rPr>
            </w:pPr>
            <w:r w:rsidRPr="004C22F9">
              <w:rPr>
                <w:sz w:val="20"/>
                <w:szCs w:val="20"/>
                <w:lang w:eastAsia="en-AU"/>
              </w:rPr>
              <w:t>Pituitary Interventions</w:t>
            </w:r>
          </w:p>
        </w:tc>
        <w:tc>
          <w:tcPr>
            <w:tcW w:w="1486" w:type="dxa"/>
            <w:noWrap/>
            <w:hideMark/>
          </w:tcPr>
          <w:p w14:paraId="64B36FA4" w14:textId="77777777" w:rsidR="004C22F9" w:rsidRPr="004C22F9" w:rsidRDefault="004C22F9" w:rsidP="00B379D4">
            <w:pPr>
              <w:jc w:val="center"/>
              <w:rPr>
                <w:sz w:val="20"/>
                <w:szCs w:val="20"/>
                <w:lang w:eastAsia="en-AU"/>
              </w:rPr>
            </w:pPr>
            <w:r w:rsidRPr="004C22F9">
              <w:rPr>
                <w:sz w:val="20"/>
                <w:szCs w:val="20"/>
                <w:lang w:eastAsia="en-AU"/>
              </w:rPr>
              <w:t>6.231</w:t>
            </w:r>
          </w:p>
        </w:tc>
        <w:tc>
          <w:tcPr>
            <w:tcW w:w="1486" w:type="dxa"/>
            <w:noWrap/>
            <w:hideMark/>
          </w:tcPr>
          <w:p w14:paraId="52CEDE9D" w14:textId="77777777" w:rsidR="004C22F9" w:rsidRPr="004C22F9" w:rsidRDefault="004C22F9" w:rsidP="00B379D4">
            <w:pPr>
              <w:jc w:val="center"/>
              <w:rPr>
                <w:sz w:val="20"/>
                <w:szCs w:val="20"/>
                <w:lang w:eastAsia="en-AU"/>
              </w:rPr>
            </w:pPr>
            <w:r w:rsidRPr="004C22F9">
              <w:rPr>
                <w:sz w:val="20"/>
                <w:szCs w:val="20"/>
                <w:lang w:eastAsia="en-AU"/>
              </w:rPr>
              <w:t>5.322</w:t>
            </w:r>
          </w:p>
        </w:tc>
      </w:tr>
      <w:tr w:rsidR="004C22F9" w:rsidRPr="004959D9" w14:paraId="3B9C40F1" w14:textId="77777777" w:rsidTr="00DE02DB">
        <w:trPr>
          <w:trHeight w:val="288"/>
        </w:trPr>
        <w:tc>
          <w:tcPr>
            <w:tcW w:w="988" w:type="dxa"/>
            <w:noWrap/>
            <w:hideMark/>
          </w:tcPr>
          <w:p w14:paraId="3DE651D3" w14:textId="77777777" w:rsidR="004C22F9" w:rsidRPr="004C22F9" w:rsidRDefault="004C22F9" w:rsidP="004C22F9">
            <w:pPr>
              <w:rPr>
                <w:sz w:val="20"/>
                <w:szCs w:val="20"/>
                <w:lang w:eastAsia="en-AU"/>
              </w:rPr>
            </w:pPr>
            <w:r w:rsidRPr="004C22F9">
              <w:rPr>
                <w:sz w:val="20"/>
                <w:szCs w:val="20"/>
                <w:lang w:eastAsia="en-AU"/>
              </w:rPr>
              <w:t>K03Z</w:t>
            </w:r>
          </w:p>
        </w:tc>
        <w:tc>
          <w:tcPr>
            <w:tcW w:w="5953" w:type="dxa"/>
            <w:noWrap/>
            <w:hideMark/>
          </w:tcPr>
          <w:p w14:paraId="47DDD768" w14:textId="77777777" w:rsidR="004C22F9" w:rsidRPr="004C22F9" w:rsidRDefault="004C22F9" w:rsidP="004C22F9">
            <w:pPr>
              <w:rPr>
                <w:sz w:val="20"/>
                <w:szCs w:val="20"/>
                <w:lang w:eastAsia="en-AU"/>
              </w:rPr>
            </w:pPr>
            <w:r w:rsidRPr="004C22F9">
              <w:rPr>
                <w:sz w:val="20"/>
                <w:szCs w:val="20"/>
                <w:lang w:eastAsia="en-AU"/>
              </w:rPr>
              <w:t>Adrenal Interventions</w:t>
            </w:r>
          </w:p>
        </w:tc>
        <w:tc>
          <w:tcPr>
            <w:tcW w:w="1486" w:type="dxa"/>
            <w:noWrap/>
            <w:hideMark/>
          </w:tcPr>
          <w:p w14:paraId="249D7CC3" w14:textId="77777777" w:rsidR="004C22F9" w:rsidRPr="004C22F9" w:rsidRDefault="004C22F9" w:rsidP="00B379D4">
            <w:pPr>
              <w:jc w:val="center"/>
              <w:rPr>
                <w:sz w:val="20"/>
                <w:szCs w:val="20"/>
                <w:lang w:eastAsia="en-AU"/>
              </w:rPr>
            </w:pPr>
            <w:r w:rsidRPr="004C22F9">
              <w:rPr>
                <w:sz w:val="20"/>
                <w:szCs w:val="20"/>
                <w:lang w:eastAsia="en-AU"/>
              </w:rPr>
              <w:t>3.676</w:t>
            </w:r>
          </w:p>
        </w:tc>
        <w:tc>
          <w:tcPr>
            <w:tcW w:w="1486" w:type="dxa"/>
            <w:noWrap/>
            <w:hideMark/>
          </w:tcPr>
          <w:p w14:paraId="48C7FF5C" w14:textId="77777777" w:rsidR="004C22F9" w:rsidRPr="004C22F9" w:rsidRDefault="004C22F9" w:rsidP="00B379D4">
            <w:pPr>
              <w:jc w:val="center"/>
              <w:rPr>
                <w:sz w:val="20"/>
                <w:szCs w:val="20"/>
                <w:lang w:eastAsia="en-AU"/>
              </w:rPr>
            </w:pPr>
            <w:r w:rsidRPr="004C22F9">
              <w:rPr>
                <w:sz w:val="20"/>
                <w:szCs w:val="20"/>
                <w:lang w:eastAsia="en-AU"/>
              </w:rPr>
              <w:t>3.025</w:t>
            </w:r>
          </w:p>
        </w:tc>
      </w:tr>
      <w:tr w:rsidR="004C22F9" w:rsidRPr="004959D9" w14:paraId="5D5C7A74" w14:textId="77777777" w:rsidTr="00DE02DB">
        <w:trPr>
          <w:trHeight w:val="288"/>
        </w:trPr>
        <w:tc>
          <w:tcPr>
            <w:tcW w:w="988" w:type="dxa"/>
            <w:noWrap/>
            <w:hideMark/>
          </w:tcPr>
          <w:p w14:paraId="74743331" w14:textId="77777777" w:rsidR="004C22F9" w:rsidRPr="004C22F9" w:rsidRDefault="004C22F9" w:rsidP="004C22F9">
            <w:pPr>
              <w:rPr>
                <w:sz w:val="20"/>
                <w:szCs w:val="20"/>
                <w:lang w:eastAsia="en-AU"/>
              </w:rPr>
            </w:pPr>
            <w:r w:rsidRPr="004C22F9">
              <w:rPr>
                <w:sz w:val="20"/>
                <w:szCs w:val="20"/>
                <w:lang w:eastAsia="en-AU"/>
              </w:rPr>
              <w:t>K05A</w:t>
            </w:r>
          </w:p>
        </w:tc>
        <w:tc>
          <w:tcPr>
            <w:tcW w:w="5953" w:type="dxa"/>
            <w:noWrap/>
            <w:hideMark/>
          </w:tcPr>
          <w:p w14:paraId="28DCD03E" w14:textId="77777777" w:rsidR="004C22F9" w:rsidRPr="004C22F9" w:rsidRDefault="004C22F9" w:rsidP="004C22F9">
            <w:pPr>
              <w:rPr>
                <w:sz w:val="20"/>
                <w:szCs w:val="20"/>
                <w:lang w:eastAsia="en-AU"/>
              </w:rPr>
            </w:pPr>
            <w:r w:rsidRPr="004C22F9">
              <w:rPr>
                <w:sz w:val="20"/>
                <w:szCs w:val="20"/>
                <w:lang w:eastAsia="en-AU"/>
              </w:rPr>
              <w:t>Parathyroid Interventions, Major Complexity</w:t>
            </w:r>
          </w:p>
        </w:tc>
        <w:tc>
          <w:tcPr>
            <w:tcW w:w="1486" w:type="dxa"/>
            <w:noWrap/>
            <w:hideMark/>
          </w:tcPr>
          <w:p w14:paraId="3A2DB4AA" w14:textId="77777777" w:rsidR="004C22F9" w:rsidRPr="004C22F9" w:rsidRDefault="004C22F9" w:rsidP="00B379D4">
            <w:pPr>
              <w:jc w:val="center"/>
              <w:rPr>
                <w:sz w:val="20"/>
                <w:szCs w:val="20"/>
                <w:lang w:eastAsia="en-AU"/>
              </w:rPr>
            </w:pPr>
            <w:r w:rsidRPr="004C22F9">
              <w:rPr>
                <w:sz w:val="20"/>
                <w:szCs w:val="20"/>
                <w:lang w:eastAsia="en-AU"/>
              </w:rPr>
              <w:t>4.855</w:t>
            </w:r>
          </w:p>
        </w:tc>
        <w:tc>
          <w:tcPr>
            <w:tcW w:w="1486" w:type="dxa"/>
            <w:noWrap/>
            <w:hideMark/>
          </w:tcPr>
          <w:p w14:paraId="0678A4F2" w14:textId="77777777" w:rsidR="004C22F9" w:rsidRPr="004C22F9" w:rsidRDefault="004C22F9" w:rsidP="00B379D4">
            <w:pPr>
              <w:jc w:val="center"/>
              <w:rPr>
                <w:sz w:val="20"/>
                <w:szCs w:val="20"/>
                <w:lang w:eastAsia="en-AU"/>
              </w:rPr>
            </w:pPr>
            <w:r w:rsidRPr="004C22F9">
              <w:rPr>
                <w:sz w:val="20"/>
                <w:szCs w:val="20"/>
                <w:lang w:eastAsia="en-AU"/>
              </w:rPr>
              <w:t>3.63</w:t>
            </w:r>
          </w:p>
        </w:tc>
      </w:tr>
      <w:tr w:rsidR="004C22F9" w:rsidRPr="004959D9" w14:paraId="7A175FB9" w14:textId="77777777" w:rsidTr="00DE02DB">
        <w:trPr>
          <w:trHeight w:val="288"/>
        </w:trPr>
        <w:tc>
          <w:tcPr>
            <w:tcW w:w="988" w:type="dxa"/>
            <w:noWrap/>
            <w:hideMark/>
          </w:tcPr>
          <w:p w14:paraId="3FD2AA3A" w14:textId="77777777" w:rsidR="004C22F9" w:rsidRPr="004C22F9" w:rsidRDefault="004C22F9" w:rsidP="004C22F9">
            <w:pPr>
              <w:rPr>
                <w:sz w:val="20"/>
                <w:szCs w:val="20"/>
                <w:lang w:eastAsia="en-AU"/>
              </w:rPr>
            </w:pPr>
            <w:r w:rsidRPr="004C22F9">
              <w:rPr>
                <w:sz w:val="20"/>
                <w:szCs w:val="20"/>
                <w:lang w:eastAsia="en-AU"/>
              </w:rPr>
              <w:t>K05B</w:t>
            </w:r>
          </w:p>
        </w:tc>
        <w:tc>
          <w:tcPr>
            <w:tcW w:w="5953" w:type="dxa"/>
            <w:noWrap/>
            <w:hideMark/>
          </w:tcPr>
          <w:p w14:paraId="0FD9571A" w14:textId="77777777" w:rsidR="004C22F9" w:rsidRPr="004C22F9" w:rsidRDefault="004C22F9" w:rsidP="004C22F9">
            <w:pPr>
              <w:rPr>
                <w:sz w:val="20"/>
                <w:szCs w:val="20"/>
                <w:lang w:eastAsia="en-AU"/>
              </w:rPr>
            </w:pPr>
            <w:r w:rsidRPr="004C22F9">
              <w:rPr>
                <w:sz w:val="20"/>
                <w:szCs w:val="20"/>
                <w:lang w:eastAsia="en-AU"/>
              </w:rPr>
              <w:t>Parathyroid Interventions, Minor Complexity</w:t>
            </w:r>
          </w:p>
        </w:tc>
        <w:tc>
          <w:tcPr>
            <w:tcW w:w="1486" w:type="dxa"/>
            <w:noWrap/>
            <w:hideMark/>
          </w:tcPr>
          <w:p w14:paraId="1FEF46BB" w14:textId="77777777" w:rsidR="004C22F9" w:rsidRPr="004C22F9" w:rsidRDefault="004C22F9" w:rsidP="00B379D4">
            <w:pPr>
              <w:jc w:val="center"/>
              <w:rPr>
                <w:sz w:val="20"/>
                <w:szCs w:val="20"/>
                <w:lang w:eastAsia="en-AU"/>
              </w:rPr>
            </w:pPr>
            <w:r w:rsidRPr="004C22F9">
              <w:rPr>
                <w:sz w:val="20"/>
                <w:szCs w:val="20"/>
                <w:lang w:eastAsia="en-AU"/>
              </w:rPr>
              <w:t>1.384</w:t>
            </w:r>
          </w:p>
        </w:tc>
        <w:tc>
          <w:tcPr>
            <w:tcW w:w="1486" w:type="dxa"/>
            <w:noWrap/>
            <w:hideMark/>
          </w:tcPr>
          <w:p w14:paraId="397935F2" w14:textId="77777777" w:rsidR="004C22F9" w:rsidRPr="004C22F9" w:rsidRDefault="004C22F9" w:rsidP="00B379D4">
            <w:pPr>
              <w:jc w:val="center"/>
              <w:rPr>
                <w:sz w:val="20"/>
                <w:szCs w:val="20"/>
                <w:lang w:eastAsia="en-AU"/>
              </w:rPr>
            </w:pPr>
            <w:r w:rsidRPr="004C22F9">
              <w:rPr>
                <w:sz w:val="20"/>
                <w:szCs w:val="20"/>
                <w:lang w:eastAsia="en-AU"/>
              </w:rPr>
              <w:t>1.197</w:t>
            </w:r>
          </w:p>
        </w:tc>
      </w:tr>
      <w:tr w:rsidR="004C22F9" w:rsidRPr="004959D9" w14:paraId="1586898F" w14:textId="77777777" w:rsidTr="00DE02DB">
        <w:trPr>
          <w:trHeight w:val="288"/>
        </w:trPr>
        <w:tc>
          <w:tcPr>
            <w:tcW w:w="988" w:type="dxa"/>
            <w:noWrap/>
            <w:hideMark/>
          </w:tcPr>
          <w:p w14:paraId="6DC0421A" w14:textId="77777777" w:rsidR="004C22F9" w:rsidRPr="004C22F9" w:rsidRDefault="004C22F9" w:rsidP="004C22F9">
            <w:pPr>
              <w:rPr>
                <w:sz w:val="20"/>
                <w:szCs w:val="20"/>
                <w:lang w:eastAsia="en-AU"/>
              </w:rPr>
            </w:pPr>
            <w:r w:rsidRPr="004C22F9">
              <w:rPr>
                <w:sz w:val="20"/>
                <w:szCs w:val="20"/>
                <w:lang w:eastAsia="en-AU"/>
              </w:rPr>
              <w:t>K06A</w:t>
            </w:r>
          </w:p>
        </w:tc>
        <w:tc>
          <w:tcPr>
            <w:tcW w:w="5953" w:type="dxa"/>
            <w:noWrap/>
            <w:hideMark/>
          </w:tcPr>
          <w:p w14:paraId="03B4D011" w14:textId="77777777" w:rsidR="004C22F9" w:rsidRPr="004C22F9" w:rsidRDefault="004C22F9" w:rsidP="004C22F9">
            <w:pPr>
              <w:rPr>
                <w:sz w:val="20"/>
                <w:szCs w:val="20"/>
                <w:lang w:eastAsia="en-AU"/>
              </w:rPr>
            </w:pPr>
            <w:r w:rsidRPr="004C22F9">
              <w:rPr>
                <w:sz w:val="20"/>
                <w:szCs w:val="20"/>
                <w:lang w:eastAsia="en-AU"/>
              </w:rPr>
              <w:t>Thyroid Interventions, Major Complexity</w:t>
            </w:r>
          </w:p>
        </w:tc>
        <w:tc>
          <w:tcPr>
            <w:tcW w:w="1486" w:type="dxa"/>
            <w:noWrap/>
            <w:hideMark/>
          </w:tcPr>
          <w:p w14:paraId="4A9ECFF3" w14:textId="77777777" w:rsidR="004C22F9" w:rsidRPr="004C22F9" w:rsidRDefault="004C22F9" w:rsidP="00B379D4">
            <w:pPr>
              <w:jc w:val="center"/>
              <w:rPr>
                <w:sz w:val="20"/>
                <w:szCs w:val="20"/>
                <w:lang w:eastAsia="en-AU"/>
              </w:rPr>
            </w:pPr>
            <w:r w:rsidRPr="004C22F9">
              <w:rPr>
                <w:sz w:val="20"/>
                <w:szCs w:val="20"/>
                <w:lang w:eastAsia="en-AU"/>
              </w:rPr>
              <w:t>4.652</w:t>
            </w:r>
          </w:p>
        </w:tc>
        <w:tc>
          <w:tcPr>
            <w:tcW w:w="1486" w:type="dxa"/>
            <w:noWrap/>
            <w:hideMark/>
          </w:tcPr>
          <w:p w14:paraId="499C8AD2" w14:textId="77777777" w:rsidR="004C22F9" w:rsidRPr="004C22F9" w:rsidRDefault="004C22F9" w:rsidP="00B379D4">
            <w:pPr>
              <w:jc w:val="center"/>
              <w:rPr>
                <w:sz w:val="20"/>
                <w:szCs w:val="20"/>
                <w:lang w:eastAsia="en-AU"/>
              </w:rPr>
            </w:pPr>
            <w:r w:rsidRPr="004C22F9">
              <w:rPr>
                <w:sz w:val="20"/>
                <w:szCs w:val="20"/>
                <w:lang w:eastAsia="en-AU"/>
              </w:rPr>
              <w:t>3.798</w:t>
            </w:r>
          </w:p>
        </w:tc>
      </w:tr>
      <w:tr w:rsidR="004C22F9" w:rsidRPr="004959D9" w14:paraId="39D0328A" w14:textId="77777777" w:rsidTr="00DE02DB">
        <w:trPr>
          <w:trHeight w:val="288"/>
        </w:trPr>
        <w:tc>
          <w:tcPr>
            <w:tcW w:w="988" w:type="dxa"/>
            <w:noWrap/>
            <w:hideMark/>
          </w:tcPr>
          <w:p w14:paraId="655802AC" w14:textId="77777777" w:rsidR="004C22F9" w:rsidRPr="004C22F9" w:rsidRDefault="004C22F9" w:rsidP="004C22F9">
            <w:pPr>
              <w:rPr>
                <w:sz w:val="20"/>
                <w:szCs w:val="20"/>
                <w:lang w:eastAsia="en-AU"/>
              </w:rPr>
            </w:pPr>
            <w:r w:rsidRPr="004C22F9">
              <w:rPr>
                <w:sz w:val="20"/>
                <w:szCs w:val="20"/>
                <w:lang w:eastAsia="en-AU"/>
              </w:rPr>
              <w:t>K06B</w:t>
            </w:r>
          </w:p>
        </w:tc>
        <w:tc>
          <w:tcPr>
            <w:tcW w:w="5953" w:type="dxa"/>
            <w:noWrap/>
            <w:hideMark/>
          </w:tcPr>
          <w:p w14:paraId="7C6B6483" w14:textId="77777777" w:rsidR="004C22F9" w:rsidRPr="004C22F9" w:rsidRDefault="004C22F9" w:rsidP="004C22F9">
            <w:pPr>
              <w:rPr>
                <w:sz w:val="20"/>
                <w:szCs w:val="20"/>
                <w:lang w:eastAsia="en-AU"/>
              </w:rPr>
            </w:pPr>
            <w:r w:rsidRPr="004C22F9">
              <w:rPr>
                <w:sz w:val="20"/>
                <w:szCs w:val="20"/>
                <w:lang w:eastAsia="en-AU"/>
              </w:rPr>
              <w:t>Thyroid Interventions, Minor Complexity</w:t>
            </w:r>
          </w:p>
        </w:tc>
        <w:tc>
          <w:tcPr>
            <w:tcW w:w="1486" w:type="dxa"/>
            <w:noWrap/>
            <w:hideMark/>
          </w:tcPr>
          <w:p w14:paraId="3EFBE23C" w14:textId="77777777" w:rsidR="004C22F9" w:rsidRPr="004C22F9" w:rsidRDefault="004C22F9" w:rsidP="00B379D4">
            <w:pPr>
              <w:jc w:val="center"/>
              <w:rPr>
                <w:sz w:val="20"/>
                <w:szCs w:val="20"/>
                <w:lang w:eastAsia="en-AU"/>
              </w:rPr>
            </w:pPr>
            <w:r w:rsidRPr="004C22F9">
              <w:rPr>
                <w:sz w:val="20"/>
                <w:szCs w:val="20"/>
                <w:lang w:eastAsia="en-AU"/>
              </w:rPr>
              <w:t>1.905</w:t>
            </w:r>
          </w:p>
        </w:tc>
        <w:tc>
          <w:tcPr>
            <w:tcW w:w="1486" w:type="dxa"/>
            <w:noWrap/>
            <w:hideMark/>
          </w:tcPr>
          <w:p w14:paraId="60230052" w14:textId="77777777" w:rsidR="004C22F9" w:rsidRPr="004C22F9" w:rsidRDefault="004C22F9" w:rsidP="00B379D4">
            <w:pPr>
              <w:jc w:val="center"/>
              <w:rPr>
                <w:sz w:val="20"/>
                <w:szCs w:val="20"/>
                <w:lang w:eastAsia="en-AU"/>
              </w:rPr>
            </w:pPr>
            <w:r w:rsidRPr="004C22F9">
              <w:rPr>
                <w:sz w:val="20"/>
                <w:szCs w:val="20"/>
                <w:lang w:eastAsia="en-AU"/>
              </w:rPr>
              <w:t>1.928</w:t>
            </w:r>
          </w:p>
        </w:tc>
      </w:tr>
      <w:tr w:rsidR="004C22F9" w:rsidRPr="004959D9" w14:paraId="2095A7BC" w14:textId="77777777" w:rsidTr="00DE02DB">
        <w:trPr>
          <w:trHeight w:val="288"/>
        </w:trPr>
        <w:tc>
          <w:tcPr>
            <w:tcW w:w="988" w:type="dxa"/>
            <w:noWrap/>
            <w:hideMark/>
          </w:tcPr>
          <w:p w14:paraId="032FAF6E" w14:textId="77777777" w:rsidR="004C22F9" w:rsidRPr="004C22F9" w:rsidRDefault="004C22F9" w:rsidP="004C22F9">
            <w:pPr>
              <w:rPr>
                <w:sz w:val="20"/>
                <w:szCs w:val="20"/>
                <w:lang w:eastAsia="en-AU"/>
              </w:rPr>
            </w:pPr>
            <w:r w:rsidRPr="004C22F9">
              <w:rPr>
                <w:sz w:val="20"/>
                <w:szCs w:val="20"/>
                <w:lang w:eastAsia="en-AU"/>
              </w:rPr>
              <w:t>K08Z</w:t>
            </w:r>
          </w:p>
        </w:tc>
        <w:tc>
          <w:tcPr>
            <w:tcW w:w="5953" w:type="dxa"/>
            <w:noWrap/>
            <w:hideMark/>
          </w:tcPr>
          <w:p w14:paraId="5769B386" w14:textId="77777777" w:rsidR="004C22F9" w:rsidRPr="004C22F9" w:rsidRDefault="004C22F9" w:rsidP="004C22F9">
            <w:pPr>
              <w:rPr>
                <w:sz w:val="20"/>
                <w:szCs w:val="20"/>
                <w:lang w:eastAsia="en-AU"/>
              </w:rPr>
            </w:pPr>
            <w:r w:rsidRPr="004C22F9">
              <w:rPr>
                <w:sz w:val="20"/>
                <w:szCs w:val="20"/>
                <w:lang w:eastAsia="en-AU"/>
              </w:rPr>
              <w:t>Thyroglossal Interventions</w:t>
            </w:r>
          </w:p>
        </w:tc>
        <w:tc>
          <w:tcPr>
            <w:tcW w:w="1486" w:type="dxa"/>
            <w:noWrap/>
            <w:hideMark/>
          </w:tcPr>
          <w:p w14:paraId="0D190E1A" w14:textId="77777777" w:rsidR="004C22F9" w:rsidRPr="004C22F9" w:rsidRDefault="004C22F9" w:rsidP="00B379D4">
            <w:pPr>
              <w:jc w:val="center"/>
              <w:rPr>
                <w:sz w:val="20"/>
                <w:szCs w:val="20"/>
                <w:lang w:eastAsia="en-AU"/>
              </w:rPr>
            </w:pPr>
            <w:r w:rsidRPr="004C22F9">
              <w:rPr>
                <w:sz w:val="20"/>
                <w:szCs w:val="20"/>
                <w:lang w:eastAsia="en-AU"/>
              </w:rPr>
              <w:t>1.669</w:t>
            </w:r>
          </w:p>
        </w:tc>
        <w:tc>
          <w:tcPr>
            <w:tcW w:w="1486" w:type="dxa"/>
            <w:noWrap/>
            <w:hideMark/>
          </w:tcPr>
          <w:p w14:paraId="153EAD93" w14:textId="77777777" w:rsidR="004C22F9" w:rsidRPr="004C22F9" w:rsidRDefault="004C22F9" w:rsidP="00B379D4">
            <w:pPr>
              <w:jc w:val="center"/>
              <w:rPr>
                <w:sz w:val="20"/>
                <w:szCs w:val="20"/>
                <w:lang w:eastAsia="en-AU"/>
              </w:rPr>
            </w:pPr>
            <w:r w:rsidRPr="004C22F9">
              <w:rPr>
                <w:sz w:val="20"/>
                <w:szCs w:val="20"/>
                <w:lang w:eastAsia="en-AU"/>
              </w:rPr>
              <w:t>3.274</w:t>
            </w:r>
          </w:p>
        </w:tc>
      </w:tr>
      <w:tr w:rsidR="004C22F9" w:rsidRPr="004959D9" w14:paraId="76385A82" w14:textId="77777777" w:rsidTr="00DE02DB">
        <w:trPr>
          <w:trHeight w:val="288"/>
        </w:trPr>
        <w:tc>
          <w:tcPr>
            <w:tcW w:w="988" w:type="dxa"/>
            <w:noWrap/>
            <w:hideMark/>
          </w:tcPr>
          <w:p w14:paraId="2850AE24" w14:textId="77777777" w:rsidR="004C22F9" w:rsidRPr="004C22F9" w:rsidRDefault="004C22F9" w:rsidP="004C22F9">
            <w:pPr>
              <w:rPr>
                <w:sz w:val="20"/>
                <w:szCs w:val="20"/>
                <w:lang w:eastAsia="en-AU"/>
              </w:rPr>
            </w:pPr>
            <w:r w:rsidRPr="004C22F9">
              <w:rPr>
                <w:sz w:val="20"/>
                <w:szCs w:val="20"/>
                <w:lang w:eastAsia="en-AU"/>
              </w:rPr>
              <w:t>K09A</w:t>
            </w:r>
          </w:p>
        </w:tc>
        <w:tc>
          <w:tcPr>
            <w:tcW w:w="5953" w:type="dxa"/>
            <w:noWrap/>
            <w:hideMark/>
          </w:tcPr>
          <w:p w14:paraId="3A35628F" w14:textId="77777777" w:rsidR="004C22F9" w:rsidRPr="004C22F9" w:rsidRDefault="004C22F9" w:rsidP="004C22F9">
            <w:pPr>
              <w:rPr>
                <w:sz w:val="20"/>
                <w:szCs w:val="20"/>
                <w:lang w:eastAsia="en-AU"/>
              </w:rPr>
            </w:pPr>
            <w:r w:rsidRPr="004C22F9">
              <w:rPr>
                <w:sz w:val="20"/>
                <w:szCs w:val="20"/>
                <w:lang w:eastAsia="en-AU"/>
              </w:rPr>
              <w:t>Other Endocrine, Nutritional and Metabolic GIs, Major Complexity</w:t>
            </w:r>
          </w:p>
        </w:tc>
        <w:tc>
          <w:tcPr>
            <w:tcW w:w="1486" w:type="dxa"/>
            <w:noWrap/>
            <w:hideMark/>
          </w:tcPr>
          <w:p w14:paraId="2D12ECBB" w14:textId="77777777" w:rsidR="004C22F9" w:rsidRPr="004C22F9" w:rsidRDefault="004C22F9" w:rsidP="00B379D4">
            <w:pPr>
              <w:jc w:val="center"/>
              <w:rPr>
                <w:sz w:val="20"/>
                <w:szCs w:val="20"/>
                <w:lang w:eastAsia="en-AU"/>
              </w:rPr>
            </w:pPr>
            <w:r w:rsidRPr="004C22F9">
              <w:rPr>
                <w:sz w:val="20"/>
                <w:szCs w:val="20"/>
                <w:lang w:eastAsia="en-AU"/>
              </w:rPr>
              <w:t>5.387</w:t>
            </w:r>
          </w:p>
        </w:tc>
        <w:tc>
          <w:tcPr>
            <w:tcW w:w="1486" w:type="dxa"/>
            <w:noWrap/>
            <w:hideMark/>
          </w:tcPr>
          <w:p w14:paraId="4A10812C" w14:textId="77777777" w:rsidR="004C22F9" w:rsidRPr="004C22F9" w:rsidRDefault="004C22F9" w:rsidP="00B379D4">
            <w:pPr>
              <w:jc w:val="center"/>
              <w:rPr>
                <w:sz w:val="20"/>
                <w:szCs w:val="20"/>
                <w:lang w:eastAsia="en-AU"/>
              </w:rPr>
            </w:pPr>
            <w:r w:rsidRPr="004C22F9">
              <w:rPr>
                <w:sz w:val="20"/>
                <w:szCs w:val="20"/>
                <w:lang w:eastAsia="en-AU"/>
              </w:rPr>
              <w:t>4.54</w:t>
            </w:r>
          </w:p>
        </w:tc>
      </w:tr>
      <w:tr w:rsidR="004C22F9" w:rsidRPr="004959D9" w14:paraId="62F9B20B" w14:textId="77777777" w:rsidTr="00DE02DB">
        <w:trPr>
          <w:trHeight w:val="288"/>
        </w:trPr>
        <w:tc>
          <w:tcPr>
            <w:tcW w:w="988" w:type="dxa"/>
            <w:noWrap/>
            <w:hideMark/>
          </w:tcPr>
          <w:p w14:paraId="6AF53226" w14:textId="77777777" w:rsidR="004C22F9" w:rsidRPr="004C22F9" w:rsidRDefault="004C22F9" w:rsidP="004C22F9">
            <w:pPr>
              <w:rPr>
                <w:sz w:val="20"/>
                <w:szCs w:val="20"/>
                <w:lang w:eastAsia="en-AU"/>
              </w:rPr>
            </w:pPr>
            <w:r w:rsidRPr="004C22F9">
              <w:rPr>
                <w:sz w:val="20"/>
                <w:szCs w:val="20"/>
                <w:lang w:eastAsia="en-AU"/>
              </w:rPr>
              <w:t>K09B</w:t>
            </w:r>
          </w:p>
        </w:tc>
        <w:tc>
          <w:tcPr>
            <w:tcW w:w="5953" w:type="dxa"/>
            <w:noWrap/>
            <w:hideMark/>
          </w:tcPr>
          <w:p w14:paraId="5B91BEA2" w14:textId="77777777" w:rsidR="004C22F9" w:rsidRPr="004C22F9" w:rsidRDefault="004C22F9" w:rsidP="004C22F9">
            <w:pPr>
              <w:rPr>
                <w:sz w:val="20"/>
                <w:szCs w:val="20"/>
                <w:lang w:eastAsia="en-AU"/>
              </w:rPr>
            </w:pPr>
            <w:r w:rsidRPr="004C22F9">
              <w:rPr>
                <w:sz w:val="20"/>
                <w:szCs w:val="20"/>
                <w:lang w:eastAsia="en-AU"/>
              </w:rPr>
              <w:t>Other Endocrine, Nutritional and Metabolic GIs, Minor Complexity</w:t>
            </w:r>
          </w:p>
        </w:tc>
        <w:tc>
          <w:tcPr>
            <w:tcW w:w="1486" w:type="dxa"/>
            <w:noWrap/>
            <w:hideMark/>
          </w:tcPr>
          <w:p w14:paraId="014B3D2C" w14:textId="77777777" w:rsidR="004C22F9" w:rsidRPr="004C22F9" w:rsidRDefault="004C22F9" w:rsidP="00B379D4">
            <w:pPr>
              <w:jc w:val="center"/>
              <w:rPr>
                <w:sz w:val="20"/>
                <w:szCs w:val="20"/>
                <w:lang w:eastAsia="en-AU"/>
              </w:rPr>
            </w:pPr>
            <w:r w:rsidRPr="004C22F9">
              <w:rPr>
                <w:sz w:val="20"/>
                <w:szCs w:val="20"/>
                <w:lang w:eastAsia="en-AU"/>
              </w:rPr>
              <w:t>3.06</w:t>
            </w:r>
          </w:p>
        </w:tc>
        <w:tc>
          <w:tcPr>
            <w:tcW w:w="1486" w:type="dxa"/>
            <w:noWrap/>
            <w:hideMark/>
          </w:tcPr>
          <w:p w14:paraId="3E767F2D" w14:textId="77777777" w:rsidR="004C22F9" w:rsidRPr="004C22F9" w:rsidRDefault="004C22F9" w:rsidP="00B379D4">
            <w:pPr>
              <w:jc w:val="center"/>
              <w:rPr>
                <w:sz w:val="20"/>
                <w:szCs w:val="20"/>
                <w:lang w:eastAsia="en-AU"/>
              </w:rPr>
            </w:pPr>
            <w:r w:rsidRPr="004C22F9">
              <w:rPr>
                <w:sz w:val="20"/>
                <w:szCs w:val="20"/>
                <w:lang w:eastAsia="en-AU"/>
              </w:rPr>
              <w:t>2.767</w:t>
            </w:r>
          </w:p>
        </w:tc>
      </w:tr>
      <w:tr w:rsidR="004C22F9" w:rsidRPr="004959D9" w14:paraId="440D352F" w14:textId="77777777" w:rsidTr="00DE02DB">
        <w:trPr>
          <w:trHeight w:val="288"/>
        </w:trPr>
        <w:tc>
          <w:tcPr>
            <w:tcW w:w="988" w:type="dxa"/>
            <w:noWrap/>
            <w:hideMark/>
          </w:tcPr>
          <w:p w14:paraId="20304D5A" w14:textId="77777777" w:rsidR="004C22F9" w:rsidRPr="004C22F9" w:rsidRDefault="004C22F9" w:rsidP="004C22F9">
            <w:pPr>
              <w:rPr>
                <w:sz w:val="20"/>
                <w:szCs w:val="20"/>
                <w:lang w:eastAsia="en-AU"/>
              </w:rPr>
            </w:pPr>
            <w:r w:rsidRPr="004C22F9">
              <w:rPr>
                <w:sz w:val="20"/>
                <w:szCs w:val="20"/>
                <w:lang w:eastAsia="en-AU"/>
              </w:rPr>
              <w:t>K10Z</w:t>
            </w:r>
          </w:p>
        </w:tc>
        <w:tc>
          <w:tcPr>
            <w:tcW w:w="5953" w:type="dxa"/>
            <w:noWrap/>
            <w:hideMark/>
          </w:tcPr>
          <w:p w14:paraId="78144B1C" w14:textId="77777777" w:rsidR="004C22F9" w:rsidRPr="004C22F9" w:rsidRDefault="004C22F9" w:rsidP="004C22F9">
            <w:pPr>
              <w:rPr>
                <w:sz w:val="20"/>
                <w:szCs w:val="20"/>
                <w:lang w:eastAsia="en-AU"/>
              </w:rPr>
            </w:pPr>
            <w:r w:rsidRPr="004C22F9">
              <w:rPr>
                <w:sz w:val="20"/>
                <w:szCs w:val="20"/>
                <w:lang w:eastAsia="en-AU"/>
              </w:rPr>
              <w:t>Revisional and Open Interventions for Obesity</w:t>
            </w:r>
          </w:p>
        </w:tc>
        <w:tc>
          <w:tcPr>
            <w:tcW w:w="1486" w:type="dxa"/>
            <w:noWrap/>
            <w:hideMark/>
          </w:tcPr>
          <w:p w14:paraId="3D927412" w14:textId="77777777" w:rsidR="004C22F9" w:rsidRPr="004C22F9" w:rsidRDefault="004C22F9" w:rsidP="00B379D4">
            <w:pPr>
              <w:jc w:val="center"/>
              <w:rPr>
                <w:sz w:val="20"/>
                <w:szCs w:val="20"/>
                <w:lang w:eastAsia="en-AU"/>
              </w:rPr>
            </w:pPr>
            <w:r w:rsidRPr="004C22F9">
              <w:rPr>
                <w:sz w:val="20"/>
                <w:szCs w:val="20"/>
                <w:lang w:eastAsia="en-AU"/>
              </w:rPr>
              <w:t>4.636</w:t>
            </w:r>
          </w:p>
        </w:tc>
        <w:tc>
          <w:tcPr>
            <w:tcW w:w="1486" w:type="dxa"/>
            <w:noWrap/>
            <w:hideMark/>
          </w:tcPr>
          <w:p w14:paraId="367BBCF8" w14:textId="77777777" w:rsidR="004C22F9" w:rsidRPr="004C22F9" w:rsidRDefault="004C22F9" w:rsidP="00B379D4">
            <w:pPr>
              <w:jc w:val="center"/>
              <w:rPr>
                <w:sz w:val="20"/>
                <w:szCs w:val="20"/>
                <w:lang w:eastAsia="en-AU"/>
              </w:rPr>
            </w:pPr>
            <w:r w:rsidRPr="004C22F9">
              <w:rPr>
                <w:sz w:val="20"/>
                <w:szCs w:val="20"/>
                <w:lang w:eastAsia="en-AU"/>
              </w:rPr>
              <w:t>3.812</w:t>
            </w:r>
          </w:p>
        </w:tc>
      </w:tr>
      <w:tr w:rsidR="004C22F9" w:rsidRPr="004959D9" w14:paraId="31392BAB" w14:textId="77777777" w:rsidTr="00DE02DB">
        <w:trPr>
          <w:trHeight w:val="288"/>
        </w:trPr>
        <w:tc>
          <w:tcPr>
            <w:tcW w:w="988" w:type="dxa"/>
            <w:noWrap/>
            <w:hideMark/>
          </w:tcPr>
          <w:p w14:paraId="49BE23AA" w14:textId="77777777" w:rsidR="004C22F9" w:rsidRPr="004C22F9" w:rsidRDefault="004C22F9" w:rsidP="004C22F9">
            <w:pPr>
              <w:rPr>
                <w:sz w:val="20"/>
                <w:szCs w:val="20"/>
                <w:lang w:eastAsia="en-AU"/>
              </w:rPr>
            </w:pPr>
            <w:r w:rsidRPr="004C22F9">
              <w:rPr>
                <w:sz w:val="20"/>
                <w:szCs w:val="20"/>
                <w:lang w:eastAsia="en-AU"/>
              </w:rPr>
              <w:t>K11A</w:t>
            </w:r>
          </w:p>
        </w:tc>
        <w:tc>
          <w:tcPr>
            <w:tcW w:w="5953" w:type="dxa"/>
            <w:noWrap/>
            <w:hideMark/>
          </w:tcPr>
          <w:p w14:paraId="1E6B1790" w14:textId="77777777" w:rsidR="004C22F9" w:rsidRPr="004C22F9" w:rsidRDefault="004C22F9" w:rsidP="004C22F9">
            <w:pPr>
              <w:rPr>
                <w:sz w:val="20"/>
                <w:szCs w:val="20"/>
                <w:lang w:eastAsia="en-AU"/>
              </w:rPr>
            </w:pPr>
            <w:r w:rsidRPr="004C22F9">
              <w:rPr>
                <w:sz w:val="20"/>
                <w:szCs w:val="20"/>
                <w:lang w:eastAsia="en-AU"/>
              </w:rPr>
              <w:t>Major Laparoscopic Interventions for Obesity, Major Complexity</w:t>
            </w:r>
          </w:p>
        </w:tc>
        <w:tc>
          <w:tcPr>
            <w:tcW w:w="1486" w:type="dxa"/>
            <w:noWrap/>
            <w:hideMark/>
          </w:tcPr>
          <w:p w14:paraId="0D73AAE2" w14:textId="77777777" w:rsidR="004C22F9" w:rsidRPr="004C22F9" w:rsidRDefault="004C22F9" w:rsidP="00B379D4">
            <w:pPr>
              <w:jc w:val="center"/>
              <w:rPr>
                <w:sz w:val="20"/>
                <w:szCs w:val="20"/>
                <w:lang w:eastAsia="en-AU"/>
              </w:rPr>
            </w:pPr>
            <w:r w:rsidRPr="004C22F9">
              <w:rPr>
                <w:sz w:val="20"/>
                <w:szCs w:val="20"/>
                <w:lang w:eastAsia="en-AU"/>
              </w:rPr>
              <w:t>3.175</w:t>
            </w:r>
          </w:p>
        </w:tc>
        <w:tc>
          <w:tcPr>
            <w:tcW w:w="1486" w:type="dxa"/>
            <w:noWrap/>
            <w:hideMark/>
          </w:tcPr>
          <w:p w14:paraId="296F6317" w14:textId="77777777" w:rsidR="004C22F9" w:rsidRPr="004C22F9" w:rsidRDefault="004C22F9" w:rsidP="00B379D4">
            <w:pPr>
              <w:jc w:val="center"/>
              <w:rPr>
                <w:sz w:val="20"/>
                <w:szCs w:val="20"/>
                <w:lang w:eastAsia="en-AU"/>
              </w:rPr>
            </w:pPr>
            <w:r w:rsidRPr="004C22F9">
              <w:rPr>
                <w:sz w:val="20"/>
                <w:szCs w:val="20"/>
                <w:lang w:eastAsia="en-AU"/>
              </w:rPr>
              <w:t>2.705</w:t>
            </w:r>
          </w:p>
        </w:tc>
      </w:tr>
      <w:tr w:rsidR="004C22F9" w:rsidRPr="004959D9" w14:paraId="7B8C3B8F" w14:textId="77777777" w:rsidTr="00DE02DB">
        <w:trPr>
          <w:trHeight w:val="288"/>
        </w:trPr>
        <w:tc>
          <w:tcPr>
            <w:tcW w:w="988" w:type="dxa"/>
            <w:noWrap/>
            <w:hideMark/>
          </w:tcPr>
          <w:p w14:paraId="794D0F71" w14:textId="77777777" w:rsidR="004C22F9" w:rsidRPr="004C22F9" w:rsidRDefault="004C22F9" w:rsidP="004C22F9">
            <w:pPr>
              <w:rPr>
                <w:sz w:val="20"/>
                <w:szCs w:val="20"/>
                <w:lang w:eastAsia="en-AU"/>
              </w:rPr>
            </w:pPr>
            <w:r w:rsidRPr="004C22F9">
              <w:rPr>
                <w:sz w:val="20"/>
                <w:szCs w:val="20"/>
                <w:lang w:eastAsia="en-AU"/>
              </w:rPr>
              <w:t>K11B</w:t>
            </w:r>
          </w:p>
        </w:tc>
        <w:tc>
          <w:tcPr>
            <w:tcW w:w="5953" w:type="dxa"/>
            <w:noWrap/>
            <w:hideMark/>
          </w:tcPr>
          <w:p w14:paraId="1C565777" w14:textId="77777777" w:rsidR="004C22F9" w:rsidRPr="004C22F9" w:rsidRDefault="004C22F9" w:rsidP="004C22F9">
            <w:pPr>
              <w:rPr>
                <w:sz w:val="20"/>
                <w:szCs w:val="20"/>
                <w:lang w:eastAsia="en-AU"/>
              </w:rPr>
            </w:pPr>
            <w:r w:rsidRPr="004C22F9">
              <w:rPr>
                <w:sz w:val="20"/>
                <w:szCs w:val="20"/>
                <w:lang w:eastAsia="en-AU"/>
              </w:rPr>
              <w:t>Major Laparoscopic Interventions for Obesity, Minor Complexity</w:t>
            </w:r>
          </w:p>
        </w:tc>
        <w:tc>
          <w:tcPr>
            <w:tcW w:w="1486" w:type="dxa"/>
            <w:noWrap/>
            <w:hideMark/>
          </w:tcPr>
          <w:p w14:paraId="37663BFC" w14:textId="77777777" w:rsidR="004C22F9" w:rsidRPr="004C22F9" w:rsidRDefault="004C22F9" w:rsidP="00B379D4">
            <w:pPr>
              <w:jc w:val="center"/>
              <w:rPr>
                <w:sz w:val="20"/>
                <w:szCs w:val="20"/>
                <w:lang w:eastAsia="en-AU"/>
              </w:rPr>
            </w:pPr>
            <w:r w:rsidRPr="004C22F9">
              <w:rPr>
                <w:sz w:val="20"/>
                <w:szCs w:val="20"/>
                <w:lang w:eastAsia="en-AU"/>
              </w:rPr>
              <w:t>2.537</w:t>
            </w:r>
          </w:p>
        </w:tc>
        <w:tc>
          <w:tcPr>
            <w:tcW w:w="1486" w:type="dxa"/>
            <w:noWrap/>
            <w:hideMark/>
          </w:tcPr>
          <w:p w14:paraId="6817FE86" w14:textId="77777777" w:rsidR="004C22F9" w:rsidRPr="004C22F9" w:rsidRDefault="004C22F9" w:rsidP="00B379D4">
            <w:pPr>
              <w:jc w:val="center"/>
              <w:rPr>
                <w:sz w:val="20"/>
                <w:szCs w:val="20"/>
                <w:lang w:eastAsia="en-AU"/>
              </w:rPr>
            </w:pPr>
            <w:r w:rsidRPr="004C22F9">
              <w:rPr>
                <w:sz w:val="20"/>
                <w:szCs w:val="20"/>
                <w:lang w:eastAsia="en-AU"/>
              </w:rPr>
              <w:t>3.598</w:t>
            </w:r>
          </w:p>
        </w:tc>
      </w:tr>
      <w:tr w:rsidR="004C22F9" w:rsidRPr="004959D9" w14:paraId="41ACD157" w14:textId="77777777" w:rsidTr="00DE02DB">
        <w:trPr>
          <w:trHeight w:val="288"/>
        </w:trPr>
        <w:tc>
          <w:tcPr>
            <w:tcW w:w="988" w:type="dxa"/>
            <w:noWrap/>
            <w:hideMark/>
          </w:tcPr>
          <w:p w14:paraId="4DD5D7D5" w14:textId="77777777" w:rsidR="004C22F9" w:rsidRPr="004C22F9" w:rsidRDefault="004C22F9" w:rsidP="004C22F9">
            <w:pPr>
              <w:rPr>
                <w:sz w:val="20"/>
                <w:szCs w:val="20"/>
                <w:lang w:eastAsia="en-AU"/>
              </w:rPr>
            </w:pPr>
            <w:r w:rsidRPr="004C22F9">
              <w:rPr>
                <w:sz w:val="20"/>
                <w:szCs w:val="20"/>
                <w:lang w:eastAsia="en-AU"/>
              </w:rPr>
              <w:t>K12Z</w:t>
            </w:r>
          </w:p>
        </w:tc>
        <w:tc>
          <w:tcPr>
            <w:tcW w:w="5953" w:type="dxa"/>
            <w:noWrap/>
            <w:hideMark/>
          </w:tcPr>
          <w:p w14:paraId="1FC5DC06" w14:textId="77777777" w:rsidR="004C22F9" w:rsidRPr="004C22F9" w:rsidRDefault="004C22F9" w:rsidP="004C22F9">
            <w:pPr>
              <w:rPr>
                <w:sz w:val="20"/>
                <w:szCs w:val="20"/>
                <w:lang w:eastAsia="en-AU"/>
              </w:rPr>
            </w:pPr>
            <w:r w:rsidRPr="004C22F9">
              <w:rPr>
                <w:sz w:val="20"/>
                <w:szCs w:val="20"/>
                <w:lang w:eastAsia="en-AU"/>
              </w:rPr>
              <w:t>Other Interventions for Obesity</w:t>
            </w:r>
          </w:p>
        </w:tc>
        <w:tc>
          <w:tcPr>
            <w:tcW w:w="1486" w:type="dxa"/>
            <w:noWrap/>
            <w:hideMark/>
          </w:tcPr>
          <w:p w14:paraId="04969D43" w14:textId="77777777" w:rsidR="004C22F9" w:rsidRPr="004C22F9" w:rsidRDefault="004C22F9" w:rsidP="00B379D4">
            <w:pPr>
              <w:jc w:val="center"/>
              <w:rPr>
                <w:sz w:val="20"/>
                <w:szCs w:val="20"/>
                <w:lang w:eastAsia="en-AU"/>
              </w:rPr>
            </w:pPr>
            <w:r w:rsidRPr="004C22F9">
              <w:rPr>
                <w:sz w:val="20"/>
                <w:szCs w:val="20"/>
                <w:lang w:eastAsia="en-AU"/>
              </w:rPr>
              <w:t>4.735</w:t>
            </w:r>
          </w:p>
        </w:tc>
        <w:tc>
          <w:tcPr>
            <w:tcW w:w="1486" w:type="dxa"/>
            <w:noWrap/>
            <w:hideMark/>
          </w:tcPr>
          <w:p w14:paraId="211BC6F8" w14:textId="77777777" w:rsidR="004C22F9" w:rsidRPr="004C22F9" w:rsidRDefault="004C22F9" w:rsidP="00B379D4">
            <w:pPr>
              <w:jc w:val="center"/>
              <w:rPr>
                <w:sz w:val="20"/>
                <w:szCs w:val="20"/>
                <w:lang w:eastAsia="en-AU"/>
              </w:rPr>
            </w:pPr>
            <w:r w:rsidRPr="004C22F9">
              <w:rPr>
                <w:sz w:val="20"/>
                <w:szCs w:val="20"/>
                <w:lang w:eastAsia="en-AU"/>
              </w:rPr>
              <w:t>1.48</w:t>
            </w:r>
          </w:p>
        </w:tc>
      </w:tr>
      <w:tr w:rsidR="004C22F9" w:rsidRPr="004959D9" w14:paraId="45D1C2F7" w14:textId="77777777" w:rsidTr="00DE02DB">
        <w:trPr>
          <w:trHeight w:val="288"/>
        </w:trPr>
        <w:tc>
          <w:tcPr>
            <w:tcW w:w="988" w:type="dxa"/>
            <w:noWrap/>
            <w:hideMark/>
          </w:tcPr>
          <w:p w14:paraId="1DE7C7C1" w14:textId="77777777" w:rsidR="004C22F9" w:rsidRPr="004C22F9" w:rsidRDefault="004C22F9" w:rsidP="004C22F9">
            <w:pPr>
              <w:rPr>
                <w:sz w:val="20"/>
                <w:szCs w:val="20"/>
                <w:lang w:eastAsia="en-AU"/>
              </w:rPr>
            </w:pPr>
            <w:r w:rsidRPr="004C22F9">
              <w:rPr>
                <w:sz w:val="20"/>
                <w:szCs w:val="20"/>
                <w:lang w:eastAsia="en-AU"/>
              </w:rPr>
              <w:t>K13Z</w:t>
            </w:r>
          </w:p>
        </w:tc>
        <w:tc>
          <w:tcPr>
            <w:tcW w:w="5953" w:type="dxa"/>
            <w:noWrap/>
            <w:hideMark/>
          </w:tcPr>
          <w:p w14:paraId="5FE70616" w14:textId="77777777" w:rsidR="004C22F9" w:rsidRPr="004C22F9" w:rsidRDefault="004C22F9" w:rsidP="004C22F9">
            <w:pPr>
              <w:rPr>
                <w:sz w:val="20"/>
                <w:szCs w:val="20"/>
                <w:lang w:eastAsia="en-AU"/>
              </w:rPr>
            </w:pPr>
            <w:r w:rsidRPr="004C22F9">
              <w:rPr>
                <w:sz w:val="20"/>
                <w:szCs w:val="20"/>
                <w:lang w:eastAsia="en-AU"/>
              </w:rPr>
              <w:t>Plastic GIs for Endocrine, Nutritional and Metabolic Disorders</w:t>
            </w:r>
          </w:p>
        </w:tc>
        <w:tc>
          <w:tcPr>
            <w:tcW w:w="1486" w:type="dxa"/>
            <w:noWrap/>
            <w:hideMark/>
          </w:tcPr>
          <w:p w14:paraId="3CE16511" w14:textId="77777777" w:rsidR="004C22F9" w:rsidRPr="004C22F9" w:rsidRDefault="004C22F9" w:rsidP="00B379D4">
            <w:pPr>
              <w:jc w:val="center"/>
              <w:rPr>
                <w:sz w:val="20"/>
                <w:szCs w:val="20"/>
                <w:lang w:eastAsia="en-AU"/>
              </w:rPr>
            </w:pPr>
            <w:r w:rsidRPr="004C22F9">
              <w:rPr>
                <w:sz w:val="20"/>
                <w:szCs w:val="20"/>
                <w:lang w:eastAsia="en-AU"/>
              </w:rPr>
              <w:t>2.763</w:t>
            </w:r>
          </w:p>
        </w:tc>
        <w:tc>
          <w:tcPr>
            <w:tcW w:w="1486" w:type="dxa"/>
            <w:noWrap/>
            <w:hideMark/>
          </w:tcPr>
          <w:p w14:paraId="2DEF064F" w14:textId="77777777" w:rsidR="004C22F9" w:rsidRPr="004C22F9" w:rsidRDefault="004C22F9" w:rsidP="00B379D4">
            <w:pPr>
              <w:jc w:val="center"/>
              <w:rPr>
                <w:sz w:val="20"/>
                <w:szCs w:val="20"/>
                <w:lang w:eastAsia="en-AU"/>
              </w:rPr>
            </w:pPr>
            <w:r w:rsidRPr="004C22F9">
              <w:rPr>
                <w:sz w:val="20"/>
                <w:szCs w:val="20"/>
                <w:lang w:eastAsia="en-AU"/>
              </w:rPr>
              <w:t>2.577</w:t>
            </w:r>
          </w:p>
        </w:tc>
      </w:tr>
      <w:tr w:rsidR="004C22F9" w:rsidRPr="004959D9" w14:paraId="58E02531" w14:textId="77777777" w:rsidTr="00DE02DB">
        <w:trPr>
          <w:trHeight w:val="288"/>
        </w:trPr>
        <w:tc>
          <w:tcPr>
            <w:tcW w:w="988" w:type="dxa"/>
            <w:noWrap/>
            <w:hideMark/>
          </w:tcPr>
          <w:p w14:paraId="1B315566" w14:textId="77777777" w:rsidR="004C22F9" w:rsidRPr="004C22F9" w:rsidRDefault="004C22F9" w:rsidP="004C22F9">
            <w:pPr>
              <w:rPr>
                <w:sz w:val="20"/>
                <w:szCs w:val="20"/>
                <w:lang w:eastAsia="en-AU"/>
              </w:rPr>
            </w:pPr>
            <w:r w:rsidRPr="004C22F9">
              <w:rPr>
                <w:sz w:val="20"/>
                <w:szCs w:val="20"/>
                <w:lang w:eastAsia="en-AU"/>
              </w:rPr>
              <w:t>K40A</w:t>
            </w:r>
          </w:p>
        </w:tc>
        <w:tc>
          <w:tcPr>
            <w:tcW w:w="5953" w:type="dxa"/>
            <w:noWrap/>
            <w:hideMark/>
          </w:tcPr>
          <w:p w14:paraId="4EA5F176" w14:textId="77777777" w:rsidR="004C22F9" w:rsidRPr="004C22F9" w:rsidRDefault="004C22F9" w:rsidP="004C22F9">
            <w:pPr>
              <w:rPr>
                <w:sz w:val="20"/>
                <w:szCs w:val="20"/>
                <w:lang w:eastAsia="en-AU"/>
              </w:rPr>
            </w:pPr>
            <w:r w:rsidRPr="004C22F9">
              <w:rPr>
                <w:sz w:val="20"/>
                <w:szCs w:val="20"/>
                <w:lang w:eastAsia="en-AU"/>
              </w:rPr>
              <w:t>Endoscopic and Investigative Interventions for Metabolic Disorders, Major Complexity</w:t>
            </w:r>
          </w:p>
        </w:tc>
        <w:tc>
          <w:tcPr>
            <w:tcW w:w="1486" w:type="dxa"/>
            <w:noWrap/>
            <w:hideMark/>
          </w:tcPr>
          <w:p w14:paraId="4F2D19AD" w14:textId="77777777" w:rsidR="004C22F9" w:rsidRPr="004C22F9" w:rsidRDefault="004C22F9" w:rsidP="00B379D4">
            <w:pPr>
              <w:jc w:val="center"/>
              <w:rPr>
                <w:sz w:val="20"/>
                <w:szCs w:val="20"/>
                <w:lang w:eastAsia="en-AU"/>
              </w:rPr>
            </w:pPr>
            <w:r w:rsidRPr="004C22F9">
              <w:rPr>
                <w:sz w:val="20"/>
                <w:szCs w:val="20"/>
                <w:lang w:eastAsia="en-AU"/>
              </w:rPr>
              <w:t>5.16</w:t>
            </w:r>
          </w:p>
        </w:tc>
        <w:tc>
          <w:tcPr>
            <w:tcW w:w="1486" w:type="dxa"/>
            <w:noWrap/>
            <w:hideMark/>
          </w:tcPr>
          <w:p w14:paraId="103EEB93" w14:textId="77777777" w:rsidR="004C22F9" w:rsidRPr="004C22F9" w:rsidRDefault="004C22F9" w:rsidP="00B379D4">
            <w:pPr>
              <w:jc w:val="center"/>
              <w:rPr>
                <w:sz w:val="20"/>
                <w:szCs w:val="20"/>
                <w:lang w:eastAsia="en-AU"/>
              </w:rPr>
            </w:pPr>
            <w:r w:rsidRPr="004C22F9">
              <w:rPr>
                <w:sz w:val="20"/>
                <w:szCs w:val="20"/>
                <w:lang w:eastAsia="en-AU"/>
              </w:rPr>
              <w:t>4.535</w:t>
            </w:r>
          </w:p>
        </w:tc>
      </w:tr>
      <w:tr w:rsidR="004C22F9" w:rsidRPr="004959D9" w14:paraId="24149D54" w14:textId="77777777" w:rsidTr="00DE02DB">
        <w:trPr>
          <w:trHeight w:val="288"/>
        </w:trPr>
        <w:tc>
          <w:tcPr>
            <w:tcW w:w="988" w:type="dxa"/>
            <w:noWrap/>
            <w:hideMark/>
          </w:tcPr>
          <w:p w14:paraId="29FFAAE2" w14:textId="77777777" w:rsidR="004C22F9" w:rsidRPr="004C22F9" w:rsidRDefault="004C22F9" w:rsidP="004C22F9">
            <w:pPr>
              <w:rPr>
                <w:sz w:val="20"/>
                <w:szCs w:val="20"/>
                <w:lang w:eastAsia="en-AU"/>
              </w:rPr>
            </w:pPr>
            <w:r w:rsidRPr="004C22F9">
              <w:rPr>
                <w:sz w:val="20"/>
                <w:szCs w:val="20"/>
                <w:lang w:eastAsia="en-AU"/>
              </w:rPr>
              <w:t>K40B</w:t>
            </w:r>
          </w:p>
        </w:tc>
        <w:tc>
          <w:tcPr>
            <w:tcW w:w="5953" w:type="dxa"/>
            <w:noWrap/>
            <w:hideMark/>
          </w:tcPr>
          <w:p w14:paraId="504B7106" w14:textId="77777777" w:rsidR="004C22F9" w:rsidRPr="004C22F9" w:rsidRDefault="004C22F9" w:rsidP="004C22F9">
            <w:pPr>
              <w:rPr>
                <w:sz w:val="20"/>
                <w:szCs w:val="20"/>
                <w:lang w:eastAsia="en-AU"/>
              </w:rPr>
            </w:pPr>
            <w:r w:rsidRPr="004C22F9">
              <w:rPr>
                <w:sz w:val="20"/>
                <w:szCs w:val="20"/>
                <w:lang w:eastAsia="en-AU"/>
              </w:rPr>
              <w:t>Endoscopic and Investigative Interventions for Metabolic Disorders, Minor Complexity</w:t>
            </w:r>
          </w:p>
        </w:tc>
        <w:tc>
          <w:tcPr>
            <w:tcW w:w="1486" w:type="dxa"/>
            <w:noWrap/>
            <w:hideMark/>
          </w:tcPr>
          <w:p w14:paraId="793BD39C" w14:textId="77777777" w:rsidR="004C22F9" w:rsidRPr="004C22F9" w:rsidRDefault="004C22F9" w:rsidP="00B379D4">
            <w:pPr>
              <w:jc w:val="center"/>
              <w:rPr>
                <w:sz w:val="20"/>
                <w:szCs w:val="20"/>
                <w:lang w:eastAsia="en-AU"/>
              </w:rPr>
            </w:pPr>
            <w:r w:rsidRPr="004C22F9">
              <w:rPr>
                <w:sz w:val="20"/>
                <w:szCs w:val="20"/>
                <w:lang w:eastAsia="en-AU"/>
              </w:rPr>
              <w:t>0.73</w:t>
            </w:r>
          </w:p>
        </w:tc>
        <w:tc>
          <w:tcPr>
            <w:tcW w:w="1486" w:type="dxa"/>
            <w:noWrap/>
            <w:hideMark/>
          </w:tcPr>
          <w:p w14:paraId="0731FF1D" w14:textId="77777777" w:rsidR="004C22F9" w:rsidRPr="004C22F9" w:rsidRDefault="004C22F9" w:rsidP="00B379D4">
            <w:pPr>
              <w:jc w:val="center"/>
              <w:rPr>
                <w:sz w:val="20"/>
                <w:szCs w:val="20"/>
                <w:lang w:eastAsia="en-AU"/>
              </w:rPr>
            </w:pPr>
            <w:r w:rsidRPr="004C22F9">
              <w:rPr>
                <w:sz w:val="20"/>
                <w:szCs w:val="20"/>
                <w:lang w:eastAsia="en-AU"/>
              </w:rPr>
              <w:t>0.498</w:t>
            </w:r>
          </w:p>
        </w:tc>
      </w:tr>
      <w:tr w:rsidR="004C22F9" w:rsidRPr="004959D9" w14:paraId="6DCC80DC" w14:textId="77777777" w:rsidTr="00DE02DB">
        <w:trPr>
          <w:trHeight w:val="288"/>
        </w:trPr>
        <w:tc>
          <w:tcPr>
            <w:tcW w:w="988" w:type="dxa"/>
            <w:noWrap/>
            <w:hideMark/>
          </w:tcPr>
          <w:p w14:paraId="45E47648" w14:textId="77777777" w:rsidR="004C22F9" w:rsidRPr="004C22F9" w:rsidRDefault="004C22F9" w:rsidP="004C22F9">
            <w:pPr>
              <w:rPr>
                <w:sz w:val="20"/>
                <w:szCs w:val="20"/>
                <w:lang w:eastAsia="en-AU"/>
              </w:rPr>
            </w:pPr>
            <w:r w:rsidRPr="004C22F9">
              <w:rPr>
                <w:sz w:val="20"/>
                <w:szCs w:val="20"/>
                <w:lang w:eastAsia="en-AU"/>
              </w:rPr>
              <w:t>K60A</w:t>
            </w:r>
          </w:p>
        </w:tc>
        <w:tc>
          <w:tcPr>
            <w:tcW w:w="5953" w:type="dxa"/>
            <w:noWrap/>
            <w:hideMark/>
          </w:tcPr>
          <w:p w14:paraId="689A8F08" w14:textId="77777777" w:rsidR="004C22F9" w:rsidRPr="004C22F9" w:rsidRDefault="004C22F9" w:rsidP="004C22F9">
            <w:pPr>
              <w:rPr>
                <w:sz w:val="20"/>
                <w:szCs w:val="20"/>
                <w:lang w:eastAsia="en-AU"/>
              </w:rPr>
            </w:pPr>
            <w:r w:rsidRPr="004C22F9">
              <w:rPr>
                <w:sz w:val="20"/>
                <w:szCs w:val="20"/>
                <w:lang w:eastAsia="en-AU"/>
              </w:rPr>
              <w:t>Diabetes, Major Complexity</w:t>
            </w:r>
          </w:p>
        </w:tc>
        <w:tc>
          <w:tcPr>
            <w:tcW w:w="1486" w:type="dxa"/>
            <w:noWrap/>
            <w:hideMark/>
          </w:tcPr>
          <w:p w14:paraId="0C6E0ECF" w14:textId="77777777" w:rsidR="004C22F9" w:rsidRPr="004C22F9" w:rsidRDefault="004C22F9" w:rsidP="00B379D4">
            <w:pPr>
              <w:jc w:val="center"/>
              <w:rPr>
                <w:sz w:val="20"/>
                <w:szCs w:val="20"/>
                <w:lang w:eastAsia="en-AU"/>
              </w:rPr>
            </w:pPr>
            <w:r w:rsidRPr="004C22F9">
              <w:rPr>
                <w:sz w:val="20"/>
                <w:szCs w:val="20"/>
                <w:lang w:eastAsia="en-AU"/>
              </w:rPr>
              <w:t>2.211</w:t>
            </w:r>
          </w:p>
        </w:tc>
        <w:tc>
          <w:tcPr>
            <w:tcW w:w="1486" w:type="dxa"/>
            <w:noWrap/>
            <w:hideMark/>
          </w:tcPr>
          <w:p w14:paraId="753ADA10" w14:textId="77777777" w:rsidR="004C22F9" w:rsidRPr="004C22F9" w:rsidRDefault="004C22F9" w:rsidP="00B379D4">
            <w:pPr>
              <w:jc w:val="center"/>
              <w:rPr>
                <w:sz w:val="20"/>
                <w:szCs w:val="20"/>
                <w:lang w:eastAsia="en-AU"/>
              </w:rPr>
            </w:pPr>
            <w:r w:rsidRPr="004C22F9">
              <w:rPr>
                <w:sz w:val="20"/>
                <w:szCs w:val="20"/>
                <w:lang w:eastAsia="en-AU"/>
              </w:rPr>
              <w:t>2.276</w:t>
            </w:r>
          </w:p>
        </w:tc>
      </w:tr>
      <w:tr w:rsidR="004C22F9" w:rsidRPr="004959D9" w14:paraId="47449D4D" w14:textId="77777777" w:rsidTr="00DE02DB">
        <w:trPr>
          <w:trHeight w:val="288"/>
        </w:trPr>
        <w:tc>
          <w:tcPr>
            <w:tcW w:w="988" w:type="dxa"/>
            <w:noWrap/>
            <w:hideMark/>
          </w:tcPr>
          <w:p w14:paraId="59786B3C" w14:textId="77777777" w:rsidR="004C22F9" w:rsidRPr="004C22F9" w:rsidRDefault="004C22F9" w:rsidP="004C22F9">
            <w:pPr>
              <w:rPr>
                <w:sz w:val="20"/>
                <w:szCs w:val="20"/>
                <w:lang w:eastAsia="en-AU"/>
              </w:rPr>
            </w:pPr>
            <w:r w:rsidRPr="004C22F9">
              <w:rPr>
                <w:sz w:val="20"/>
                <w:szCs w:val="20"/>
                <w:lang w:eastAsia="en-AU"/>
              </w:rPr>
              <w:t>K60B</w:t>
            </w:r>
          </w:p>
        </w:tc>
        <w:tc>
          <w:tcPr>
            <w:tcW w:w="5953" w:type="dxa"/>
            <w:noWrap/>
            <w:hideMark/>
          </w:tcPr>
          <w:p w14:paraId="7BB6CB9D" w14:textId="77777777" w:rsidR="004C22F9" w:rsidRPr="004C22F9" w:rsidRDefault="004C22F9" w:rsidP="004C22F9">
            <w:pPr>
              <w:rPr>
                <w:sz w:val="20"/>
                <w:szCs w:val="20"/>
                <w:lang w:eastAsia="en-AU"/>
              </w:rPr>
            </w:pPr>
            <w:r w:rsidRPr="004C22F9">
              <w:rPr>
                <w:sz w:val="20"/>
                <w:szCs w:val="20"/>
                <w:lang w:eastAsia="en-AU"/>
              </w:rPr>
              <w:t>Diabetes, Minor Complexity</w:t>
            </w:r>
          </w:p>
        </w:tc>
        <w:tc>
          <w:tcPr>
            <w:tcW w:w="1486" w:type="dxa"/>
            <w:noWrap/>
            <w:hideMark/>
          </w:tcPr>
          <w:p w14:paraId="2EAE38AD" w14:textId="77777777" w:rsidR="004C22F9" w:rsidRPr="004C22F9" w:rsidRDefault="004C22F9" w:rsidP="00B379D4">
            <w:pPr>
              <w:jc w:val="center"/>
              <w:rPr>
                <w:sz w:val="20"/>
                <w:szCs w:val="20"/>
                <w:lang w:eastAsia="en-AU"/>
              </w:rPr>
            </w:pPr>
            <w:r w:rsidRPr="004C22F9">
              <w:rPr>
                <w:sz w:val="20"/>
                <w:szCs w:val="20"/>
                <w:lang w:eastAsia="en-AU"/>
              </w:rPr>
              <w:t>0.88</w:t>
            </w:r>
          </w:p>
        </w:tc>
        <w:tc>
          <w:tcPr>
            <w:tcW w:w="1486" w:type="dxa"/>
            <w:noWrap/>
            <w:hideMark/>
          </w:tcPr>
          <w:p w14:paraId="6CC11B63" w14:textId="77777777" w:rsidR="004C22F9" w:rsidRPr="004C22F9" w:rsidRDefault="004C22F9" w:rsidP="00B379D4">
            <w:pPr>
              <w:jc w:val="center"/>
              <w:rPr>
                <w:sz w:val="20"/>
                <w:szCs w:val="20"/>
                <w:lang w:eastAsia="en-AU"/>
              </w:rPr>
            </w:pPr>
            <w:r w:rsidRPr="004C22F9">
              <w:rPr>
                <w:sz w:val="20"/>
                <w:szCs w:val="20"/>
                <w:lang w:eastAsia="en-AU"/>
              </w:rPr>
              <w:t>2.915</w:t>
            </w:r>
          </w:p>
        </w:tc>
      </w:tr>
      <w:tr w:rsidR="004C22F9" w:rsidRPr="004959D9" w14:paraId="4ABEAF60" w14:textId="77777777" w:rsidTr="00DE02DB">
        <w:trPr>
          <w:trHeight w:val="288"/>
        </w:trPr>
        <w:tc>
          <w:tcPr>
            <w:tcW w:w="988" w:type="dxa"/>
            <w:noWrap/>
            <w:hideMark/>
          </w:tcPr>
          <w:p w14:paraId="2E536206" w14:textId="77777777" w:rsidR="004C22F9" w:rsidRPr="004C22F9" w:rsidRDefault="004C22F9" w:rsidP="004C22F9">
            <w:pPr>
              <w:rPr>
                <w:sz w:val="20"/>
                <w:szCs w:val="20"/>
                <w:lang w:eastAsia="en-AU"/>
              </w:rPr>
            </w:pPr>
            <w:r w:rsidRPr="004C22F9">
              <w:rPr>
                <w:sz w:val="20"/>
                <w:szCs w:val="20"/>
                <w:lang w:eastAsia="en-AU"/>
              </w:rPr>
              <w:t>K61A</w:t>
            </w:r>
          </w:p>
        </w:tc>
        <w:tc>
          <w:tcPr>
            <w:tcW w:w="5953" w:type="dxa"/>
            <w:noWrap/>
            <w:hideMark/>
          </w:tcPr>
          <w:p w14:paraId="4FE44BDB" w14:textId="77777777" w:rsidR="004C22F9" w:rsidRPr="004C22F9" w:rsidRDefault="004C22F9" w:rsidP="004C22F9">
            <w:pPr>
              <w:rPr>
                <w:sz w:val="20"/>
                <w:szCs w:val="20"/>
                <w:lang w:eastAsia="en-AU"/>
              </w:rPr>
            </w:pPr>
            <w:r w:rsidRPr="004C22F9">
              <w:rPr>
                <w:sz w:val="20"/>
                <w:szCs w:val="20"/>
                <w:lang w:eastAsia="en-AU"/>
              </w:rPr>
              <w:t>Severe Nutritional Disturbance, Major Complexity</w:t>
            </w:r>
          </w:p>
        </w:tc>
        <w:tc>
          <w:tcPr>
            <w:tcW w:w="1486" w:type="dxa"/>
            <w:noWrap/>
            <w:hideMark/>
          </w:tcPr>
          <w:p w14:paraId="043EFBEF" w14:textId="77777777" w:rsidR="004C22F9" w:rsidRPr="004C22F9" w:rsidRDefault="004C22F9" w:rsidP="00B379D4">
            <w:pPr>
              <w:jc w:val="center"/>
              <w:rPr>
                <w:sz w:val="20"/>
                <w:szCs w:val="20"/>
                <w:lang w:eastAsia="en-AU"/>
              </w:rPr>
            </w:pPr>
            <w:r w:rsidRPr="004C22F9">
              <w:rPr>
                <w:sz w:val="20"/>
                <w:szCs w:val="20"/>
                <w:lang w:eastAsia="en-AU"/>
              </w:rPr>
              <w:t>4.614</w:t>
            </w:r>
          </w:p>
        </w:tc>
        <w:tc>
          <w:tcPr>
            <w:tcW w:w="1486" w:type="dxa"/>
            <w:noWrap/>
            <w:hideMark/>
          </w:tcPr>
          <w:p w14:paraId="7F53BE76" w14:textId="77777777" w:rsidR="004C22F9" w:rsidRPr="004C22F9" w:rsidRDefault="004C22F9" w:rsidP="00B379D4">
            <w:pPr>
              <w:jc w:val="center"/>
              <w:rPr>
                <w:sz w:val="20"/>
                <w:szCs w:val="20"/>
                <w:lang w:eastAsia="en-AU"/>
              </w:rPr>
            </w:pPr>
            <w:r w:rsidRPr="004C22F9">
              <w:rPr>
                <w:sz w:val="20"/>
                <w:szCs w:val="20"/>
                <w:lang w:eastAsia="en-AU"/>
              </w:rPr>
              <w:t>3.282</w:t>
            </w:r>
          </w:p>
        </w:tc>
      </w:tr>
      <w:tr w:rsidR="004C22F9" w:rsidRPr="004959D9" w14:paraId="4963C926" w14:textId="77777777" w:rsidTr="00DE02DB">
        <w:trPr>
          <w:trHeight w:val="288"/>
        </w:trPr>
        <w:tc>
          <w:tcPr>
            <w:tcW w:w="988" w:type="dxa"/>
            <w:noWrap/>
            <w:hideMark/>
          </w:tcPr>
          <w:p w14:paraId="105ACF1E" w14:textId="77777777" w:rsidR="004C22F9" w:rsidRPr="004C22F9" w:rsidRDefault="004C22F9" w:rsidP="004C22F9">
            <w:pPr>
              <w:rPr>
                <w:sz w:val="20"/>
                <w:szCs w:val="20"/>
                <w:lang w:eastAsia="en-AU"/>
              </w:rPr>
            </w:pPr>
            <w:r w:rsidRPr="004C22F9">
              <w:rPr>
                <w:sz w:val="20"/>
                <w:szCs w:val="20"/>
                <w:lang w:eastAsia="en-AU"/>
              </w:rPr>
              <w:lastRenderedPageBreak/>
              <w:t>K61B</w:t>
            </w:r>
          </w:p>
        </w:tc>
        <w:tc>
          <w:tcPr>
            <w:tcW w:w="5953" w:type="dxa"/>
            <w:noWrap/>
            <w:hideMark/>
          </w:tcPr>
          <w:p w14:paraId="06C87231" w14:textId="77777777" w:rsidR="004C22F9" w:rsidRPr="004C22F9" w:rsidRDefault="004C22F9" w:rsidP="004C22F9">
            <w:pPr>
              <w:rPr>
                <w:sz w:val="20"/>
                <w:szCs w:val="20"/>
                <w:lang w:eastAsia="en-AU"/>
              </w:rPr>
            </w:pPr>
            <w:r w:rsidRPr="004C22F9">
              <w:rPr>
                <w:sz w:val="20"/>
                <w:szCs w:val="20"/>
                <w:lang w:eastAsia="en-AU"/>
              </w:rPr>
              <w:t>Severe Nutritional Disturbance, Minor Complexity</w:t>
            </w:r>
          </w:p>
        </w:tc>
        <w:tc>
          <w:tcPr>
            <w:tcW w:w="1486" w:type="dxa"/>
            <w:noWrap/>
            <w:hideMark/>
          </w:tcPr>
          <w:p w14:paraId="52D16F6E" w14:textId="77777777" w:rsidR="004C22F9" w:rsidRPr="004C22F9" w:rsidRDefault="004C22F9" w:rsidP="00B379D4">
            <w:pPr>
              <w:jc w:val="center"/>
              <w:rPr>
                <w:sz w:val="20"/>
                <w:szCs w:val="20"/>
                <w:lang w:eastAsia="en-AU"/>
              </w:rPr>
            </w:pPr>
            <w:r w:rsidRPr="004C22F9">
              <w:rPr>
                <w:sz w:val="20"/>
                <w:szCs w:val="20"/>
                <w:lang w:eastAsia="en-AU"/>
              </w:rPr>
              <w:t>2.999</w:t>
            </w:r>
          </w:p>
        </w:tc>
        <w:tc>
          <w:tcPr>
            <w:tcW w:w="1486" w:type="dxa"/>
            <w:noWrap/>
            <w:hideMark/>
          </w:tcPr>
          <w:p w14:paraId="47ACC08D" w14:textId="77777777" w:rsidR="004C22F9" w:rsidRPr="004C22F9" w:rsidRDefault="004C22F9" w:rsidP="00B379D4">
            <w:pPr>
              <w:jc w:val="center"/>
              <w:rPr>
                <w:sz w:val="20"/>
                <w:szCs w:val="20"/>
                <w:lang w:eastAsia="en-AU"/>
              </w:rPr>
            </w:pPr>
            <w:r w:rsidRPr="004C22F9">
              <w:rPr>
                <w:sz w:val="20"/>
                <w:szCs w:val="20"/>
                <w:lang w:eastAsia="en-AU"/>
              </w:rPr>
              <w:t>2.005</w:t>
            </w:r>
          </w:p>
        </w:tc>
      </w:tr>
      <w:tr w:rsidR="004C22F9" w:rsidRPr="004959D9" w14:paraId="6C09053A" w14:textId="77777777" w:rsidTr="00DE02DB">
        <w:trPr>
          <w:trHeight w:val="288"/>
        </w:trPr>
        <w:tc>
          <w:tcPr>
            <w:tcW w:w="988" w:type="dxa"/>
            <w:noWrap/>
            <w:hideMark/>
          </w:tcPr>
          <w:p w14:paraId="14288E2D" w14:textId="77777777" w:rsidR="004C22F9" w:rsidRPr="004C22F9" w:rsidRDefault="004C22F9" w:rsidP="004C22F9">
            <w:pPr>
              <w:rPr>
                <w:sz w:val="20"/>
                <w:szCs w:val="20"/>
                <w:lang w:eastAsia="en-AU"/>
              </w:rPr>
            </w:pPr>
            <w:r w:rsidRPr="004C22F9">
              <w:rPr>
                <w:sz w:val="20"/>
                <w:szCs w:val="20"/>
                <w:lang w:eastAsia="en-AU"/>
              </w:rPr>
              <w:t>K62A</w:t>
            </w:r>
          </w:p>
        </w:tc>
        <w:tc>
          <w:tcPr>
            <w:tcW w:w="5953" w:type="dxa"/>
            <w:noWrap/>
            <w:hideMark/>
          </w:tcPr>
          <w:p w14:paraId="72E2FFE1" w14:textId="77777777" w:rsidR="004C22F9" w:rsidRPr="004C22F9" w:rsidRDefault="004C22F9" w:rsidP="004C22F9">
            <w:pPr>
              <w:rPr>
                <w:sz w:val="20"/>
                <w:szCs w:val="20"/>
                <w:lang w:eastAsia="en-AU"/>
              </w:rPr>
            </w:pPr>
            <w:r w:rsidRPr="004C22F9">
              <w:rPr>
                <w:sz w:val="20"/>
                <w:szCs w:val="20"/>
                <w:lang w:eastAsia="en-AU"/>
              </w:rPr>
              <w:t>Miscellaneous Metabolic Disorders, Major Complexity</w:t>
            </w:r>
          </w:p>
        </w:tc>
        <w:tc>
          <w:tcPr>
            <w:tcW w:w="1486" w:type="dxa"/>
            <w:noWrap/>
            <w:hideMark/>
          </w:tcPr>
          <w:p w14:paraId="097F4909" w14:textId="77777777" w:rsidR="004C22F9" w:rsidRPr="004C22F9" w:rsidRDefault="004C22F9" w:rsidP="00B379D4">
            <w:pPr>
              <w:jc w:val="center"/>
              <w:rPr>
                <w:sz w:val="20"/>
                <w:szCs w:val="20"/>
                <w:lang w:eastAsia="en-AU"/>
              </w:rPr>
            </w:pPr>
            <w:r w:rsidRPr="004C22F9">
              <w:rPr>
                <w:sz w:val="20"/>
                <w:szCs w:val="20"/>
                <w:lang w:eastAsia="en-AU"/>
              </w:rPr>
              <w:t>7.712</w:t>
            </w:r>
          </w:p>
        </w:tc>
        <w:tc>
          <w:tcPr>
            <w:tcW w:w="1486" w:type="dxa"/>
            <w:noWrap/>
            <w:hideMark/>
          </w:tcPr>
          <w:p w14:paraId="7321A021" w14:textId="77777777" w:rsidR="004C22F9" w:rsidRPr="004C22F9" w:rsidRDefault="004C22F9" w:rsidP="00B379D4">
            <w:pPr>
              <w:jc w:val="center"/>
              <w:rPr>
                <w:sz w:val="20"/>
                <w:szCs w:val="20"/>
                <w:lang w:eastAsia="en-AU"/>
              </w:rPr>
            </w:pPr>
            <w:r w:rsidRPr="004C22F9">
              <w:rPr>
                <w:sz w:val="20"/>
                <w:szCs w:val="20"/>
                <w:lang w:eastAsia="en-AU"/>
              </w:rPr>
              <w:t>2.327</w:t>
            </w:r>
          </w:p>
        </w:tc>
      </w:tr>
      <w:tr w:rsidR="004C22F9" w:rsidRPr="004959D9" w14:paraId="7CDE9091" w14:textId="77777777" w:rsidTr="00DE02DB">
        <w:trPr>
          <w:trHeight w:val="288"/>
        </w:trPr>
        <w:tc>
          <w:tcPr>
            <w:tcW w:w="988" w:type="dxa"/>
            <w:noWrap/>
            <w:hideMark/>
          </w:tcPr>
          <w:p w14:paraId="311A69FF" w14:textId="77777777" w:rsidR="004C22F9" w:rsidRPr="004C22F9" w:rsidRDefault="004C22F9" w:rsidP="004C22F9">
            <w:pPr>
              <w:rPr>
                <w:sz w:val="20"/>
                <w:szCs w:val="20"/>
                <w:lang w:eastAsia="en-AU"/>
              </w:rPr>
            </w:pPr>
            <w:r w:rsidRPr="004C22F9">
              <w:rPr>
                <w:sz w:val="20"/>
                <w:szCs w:val="20"/>
                <w:lang w:eastAsia="en-AU"/>
              </w:rPr>
              <w:t>K62B</w:t>
            </w:r>
          </w:p>
        </w:tc>
        <w:tc>
          <w:tcPr>
            <w:tcW w:w="5953" w:type="dxa"/>
            <w:noWrap/>
            <w:hideMark/>
          </w:tcPr>
          <w:p w14:paraId="5D613314" w14:textId="77777777" w:rsidR="004C22F9" w:rsidRPr="004C22F9" w:rsidRDefault="004C22F9" w:rsidP="004C22F9">
            <w:pPr>
              <w:rPr>
                <w:sz w:val="20"/>
                <w:szCs w:val="20"/>
                <w:lang w:eastAsia="en-AU"/>
              </w:rPr>
            </w:pPr>
            <w:r w:rsidRPr="004C22F9">
              <w:rPr>
                <w:sz w:val="20"/>
                <w:szCs w:val="20"/>
                <w:lang w:eastAsia="en-AU"/>
              </w:rPr>
              <w:t>Miscellaneous Metabolic Disorders, Intermediate Complexity</w:t>
            </w:r>
          </w:p>
        </w:tc>
        <w:tc>
          <w:tcPr>
            <w:tcW w:w="1486" w:type="dxa"/>
            <w:noWrap/>
            <w:hideMark/>
          </w:tcPr>
          <w:p w14:paraId="74F15F21" w14:textId="77777777" w:rsidR="004C22F9" w:rsidRPr="004C22F9" w:rsidRDefault="004C22F9" w:rsidP="00B379D4">
            <w:pPr>
              <w:jc w:val="center"/>
              <w:rPr>
                <w:sz w:val="20"/>
                <w:szCs w:val="20"/>
                <w:lang w:eastAsia="en-AU"/>
              </w:rPr>
            </w:pPr>
            <w:r w:rsidRPr="004C22F9">
              <w:rPr>
                <w:sz w:val="20"/>
                <w:szCs w:val="20"/>
                <w:lang w:eastAsia="en-AU"/>
              </w:rPr>
              <w:t>0.758</w:t>
            </w:r>
          </w:p>
        </w:tc>
        <w:tc>
          <w:tcPr>
            <w:tcW w:w="1486" w:type="dxa"/>
            <w:noWrap/>
            <w:hideMark/>
          </w:tcPr>
          <w:p w14:paraId="6ADB5F29" w14:textId="77777777" w:rsidR="004C22F9" w:rsidRPr="004C22F9" w:rsidRDefault="004C22F9" w:rsidP="00B379D4">
            <w:pPr>
              <w:jc w:val="center"/>
              <w:rPr>
                <w:sz w:val="20"/>
                <w:szCs w:val="20"/>
                <w:lang w:eastAsia="en-AU"/>
              </w:rPr>
            </w:pPr>
            <w:r w:rsidRPr="004C22F9">
              <w:rPr>
                <w:sz w:val="20"/>
                <w:szCs w:val="20"/>
                <w:lang w:eastAsia="en-AU"/>
              </w:rPr>
              <w:t>0.966</w:t>
            </w:r>
          </w:p>
        </w:tc>
      </w:tr>
      <w:tr w:rsidR="004C22F9" w:rsidRPr="004959D9" w14:paraId="5324D350" w14:textId="77777777" w:rsidTr="00DE02DB">
        <w:trPr>
          <w:trHeight w:val="288"/>
        </w:trPr>
        <w:tc>
          <w:tcPr>
            <w:tcW w:w="988" w:type="dxa"/>
            <w:noWrap/>
            <w:hideMark/>
          </w:tcPr>
          <w:p w14:paraId="015D0171" w14:textId="77777777" w:rsidR="004C22F9" w:rsidRPr="004C22F9" w:rsidRDefault="004C22F9" w:rsidP="004C22F9">
            <w:pPr>
              <w:rPr>
                <w:sz w:val="20"/>
                <w:szCs w:val="20"/>
                <w:lang w:eastAsia="en-AU"/>
              </w:rPr>
            </w:pPr>
            <w:r w:rsidRPr="004C22F9">
              <w:rPr>
                <w:sz w:val="20"/>
                <w:szCs w:val="20"/>
                <w:lang w:eastAsia="en-AU"/>
              </w:rPr>
              <w:t>K62C</w:t>
            </w:r>
          </w:p>
        </w:tc>
        <w:tc>
          <w:tcPr>
            <w:tcW w:w="5953" w:type="dxa"/>
            <w:noWrap/>
            <w:hideMark/>
          </w:tcPr>
          <w:p w14:paraId="680CFBC7" w14:textId="77777777" w:rsidR="004C22F9" w:rsidRPr="004C22F9" w:rsidRDefault="004C22F9" w:rsidP="004C22F9">
            <w:pPr>
              <w:rPr>
                <w:sz w:val="20"/>
                <w:szCs w:val="20"/>
                <w:lang w:eastAsia="en-AU"/>
              </w:rPr>
            </w:pPr>
            <w:r w:rsidRPr="004C22F9">
              <w:rPr>
                <w:sz w:val="20"/>
                <w:szCs w:val="20"/>
                <w:lang w:eastAsia="en-AU"/>
              </w:rPr>
              <w:t>Miscellaneous Metabolic Disorders, Minor Complexity</w:t>
            </w:r>
          </w:p>
        </w:tc>
        <w:tc>
          <w:tcPr>
            <w:tcW w:w="1486" w:type="dxa"/>
            <w:noWrap/>
            <w:hideMark/>
          </w:tcPr>
          <w:p w14:paraId="5523F62E" w14:textId="77777777" w:rsidR="004C22F9" w:rsidRPr="004C22F9" w:rsidRDefault="004C22F9" w:rsidP="00B379D4">
            <w:pPr>
              <w:jc w:val="center"/>
              <w:rPr>
                <w:sz w:val="20"/>
                <w:szCs w:val="20"/>
                <w:lang w:eastAsia="en-AU"/>
              </w:rPr>
            </w:pPr>
            <w:r w:rsidRPr="004C22F9">
              <w:rPr>
                <w:sz w:val="20"/>
                <w:szCs w:val="20"/>
                <w:lang w:eastAsia="en-AU"/>
              </w:rPr>
              <w:t>0.411</w:t>
            </w:r>
          </w:p>
        </w:tc>
        <w:tc>
          <w:tcPr>
            <w:tcW w:w="1486" w:type="dxa"/>
            <w:noWrap/>
            <w:hideMark/>
          </w:tcPr>
          <w:p w14:paraId="5FA835CD" w14:textId="77777777" w:rsidR="004C22F9" w:rsidRPr="004C22F9" w:rsidRDefault="004C22F9" w:rsidP="00B379D4">
            <w:pPr>
              <w:jc w:val="center"/>
              <w:rPr>
                <w:sz w:val="20"/>
                <w:szCs w:val="20"/>
                <w:lang w:eastAsia="en-AU"/>
              </w:rPr>
            </w:pPr>
            <w:r w:rsidRPr="004C22F9">
              <w:rPr>
                <w:sz w:val="20"/>
                <w:szCs w:val="20"/>
                <w:lang w:eastAsia="en-AU"/>
              </w:rPr>
              <w:t>0.761</w:t>
            </w:r>
          </w:p>
        </w:tc>
      </w:tr>
      <w:tr w:rsidR="004C22F9" w:rsidRPr="004959D9" w14:paraId="52025611" w14:textId="77777777" w:rsidTr="00DE02DB">
        <w:trPr>
          <w:trHeight w:val="288"/>
        </w:trPr>
        <w:tc>
          <w:tcPr>
            <w:tcW w:w="988" w:type="dxa"/>
            <w:noWrap/>
            <w:hideMark/>
          </w:tcPr>
          <w:p w14:paraId="46CB75BC" w14:textId="77777777" w:rsidR="004C22F9" w:rsidRPr="004C22F9" w:rsidRDefault="004C22F9" w:rsidP="004C22F9">
            <w:pPr>
              <w:rPr>
                <w:sz w:val="20"/>
                <w:szCs w:val="20"/>
                <w:lang w:eastAsia="en-AU"/>
              </w:rPr>
            </w:pPr>
            <w:r w:rsidRPr="004C22F9">
              <w:rPr>
                <w:sz w:val="20"/>
                <w:szCs w:val="20"/>
                <w:lang w:eastAsia="en-AU"/>
              </w:rPr>
              <w:t>K63A</w:t>
            </w:r>
          </w:p>
        </w:tc>
        <w:tc>
          <w:tcPr>
            <w:tcW w:w="5953" w:type="dxa"/>
            <w:noWrap/>
            <w:hideMark/>
          </w:tcPr>
          <w:p w14:paraId="067086B1" w14:textId="77777777" w:rsidR="004C22F9" w:rsidRPr="004C22F9" w:rsidRDefault="004C22F9" w:rsidP="004C22F9">
            <w:pPr>
              <w:rPr>
                <w:sz w:val="20"/>
                <w:szCs w:val="20"/>
                <w:lang w:eastAsia="en-AU"/>
              </w:rPr>
            </w:pPr>
            <w:r w:rsidRPr="004C22F9">
              <w:rPr>
                <w:sz w:val="20"/>
                <w:szCs w:val="20"/>
                <w:lang w:eastAsia="en-AU"/>
              </w:rPr>
              <w:t>Inborn Errors of Metabolism, Major Complexity</w:t>
            </w:r>
          </w:p>
        </w:tc>
        <w:tc>
          <w:tcPr>
            <w:tcW w:w="1486" w:type="dxa"/>
            <w:noWrap/>
            <w:hideMark/>
          </w:tcPr>
          <w:p w14:paraId="25EBDC2A" w14:textId="77777777" w:rsidR="004C22F9" w:rsidRPr="004C22F9" w:rsidRDefault="004C22F9" w:rsidP="00B379D4">
            <w:pPr>
              <w:jc w:val="center"/>
              <w:rPr>
                <w:sz w:val="20"/>
                <w:szCs w:val="20"/>
                <w:lang w:eastAsia="en-AU"/>
              </w:rPr>
            </w:pPr>
            <w:r w:rsidRPr="004C22F9">
              <w:rPr>
                <w:sz w:val="20"/>
                <w:szCs w:val="20"/>
                <w:lang w:eastAsia="en-AU"/>
              </w:rPr>
              <w:t>1.864</w:t>
            </w:r>
          </w:p>
        </w:tc>
        <w:tc>
          <w:tcPr>
            <w:tcW w:w="1486" w:type="dxa"/>
            <w:noWrap/>
            <w:hideMark/>
          </w:tcPr>
          <w:p w14:paraId="646A0302" w14:textId="77777777" w:rsidR="004C22F9" w:rsidRPr="004C22F9" w:rsidRDefault="004C22F9" w:rsidP="00B379D4">
            <w:pPr>
              <w:jc w:val="center"/>
              <w:rPr>
                <w:sz w:val="20"/>
                <w:szCs w:val="20"/>
                <w:lang w:eastAsia="en-AU"/>
              </w:rPr>
            </w:pPr>
            <w:r w:rsidRPr="004C22F9">
              <w:rPr>
                <w:sz w:val="20"/>
                <w:szCs w:val="20"/>
                <w:lang w:eastAsia="en-AU"/>
              </w:rPr>
              <w:t>2.456</w:t>
            </w:r>
          </w:p>
        </w:tc>
      </w:tr>
      <w:tr w:rsidR="004C22F9" w:rsidRPr="004959D9" w14:paraId="12D2F231" w14:textId="77777777" w:rsidTr="00DE02DB">
        <w:trPr>
          <w:trHeight w:val="288"/>
        </w:trPr>
        <w:tc>
          <w:tcPr>
            <w:tcW w:w="988" w:type="dxa"/>
            <w:noWrap/>
            <w:hideMark/>
          </w:tcPr>
          <w:p w14:paraId="3EACAB0F" w14:textId="77777777" w:rsidR="004C22F9" w:rsidRPr="004C22F9" w:rsidRDefault="004C22F9" w:rsidP="004C22F9">
            <w:pPr>
              <w:rPr>
                <w:sz w:val="20"/>
                <w:szCs w:val="20"/>
                <w:lang w:eastAsia="en-AU"/>
              </w:rPr>
            </w:pPr>
            <w:r w:rsidRPr="004C22F9">
              <w:rPr>
                <w:sz w:val="20"/>
                <w:szCs w:val="20"/>
                <w:lang w:eastAsia="en-AU"/>
              </w:rPr>
              <w:t>K63B</w:t>
            </w:r>
          </w:p>
        </w:tc>
        <w:tc>
          <w:tcPr>
            <w:tcW w:w="5953" w:type="dxa"/>
            <w:noWrap/>
            <w:hideMark/>
          </w:tcPr>
          <w:p w14:paraId="012B32F9" w14:textId="77777777" w:rsidR="004C22F9" w:rsidRPr="004C22F9" w:rsidRDefault="004C22F9" w:rsidP="004C22F9">
            <w:pPr>
              <w:rPr>
                <w:sz w:val="20"/>
                <w:szCs w:val="20"/>
                <w:lang w:eastAsia="en-AU"/>
              </w:rPr>
            </w:pPr>
            <w:r w:rsidRPr="004C22F9">
              <w:rPr>
                <w:sz w:val="20"/>
                <w:szCs w:val="20"/>
                <w:lang w:eastAsia="en-AU"/>
              </w:rPr>
              <w:t>Inborn Errors of Metabolism, Minor Complexity</w:t>
            </w:r>
          </w:p>
        </w:tc>
        <w:tc>
          <w:tcPr>
            <w:tcW w:w="1486" w:type="dxa"/>
            <w:noWrap/>
            <w:hideMark/>
          </w:tcPr>
          <w:p w14:paraId="714F29BC" w14:textId="77777777" w:rsidR="004C22F9" w:rsidRPr="004C22F9" w:rsidRDefault="004C22F9" w:rsidP="00B379D4">
            <w:pPr>
              <w:jc w:val="center"/>
              <w:rPr>
                <w:sz w:val="20"/>
                <w:szCs w:val="20"/>
                <w:lang w:eastAsia="en-AU"/>
              </w:rPr>
            </w:pPr>
            <w:r w:rsidRPr="004C22F9">
              <w:rPr>
                <w:sz w:val="20"/>
                <w:szCs w:val="20"/>
                <w:lang w:eastAsia="en-AU"/>
              </w:rPr>
              <w:t>0.406</w:t>
            </w:r>
          </w:p>
        </w:tc>
        <w:tc>
          <w:tcPr>
            <w:tcW w:w="1486" w:type="dxa"/>
            <w:noWrap/>
            <w:hideMark/>
          </w:tcPr>
          <w:p w14:paraId="050102BE" w14:textId="77777777" w:rsidR="004C22F9" w:rsidRPr="004C22F9" w:rsidRDefault="004C22F9" w:rsidP="00B379D4">
            <w:pPr>
              <w:jc w:val="center"/>
              <w:rPr>
                <w:sz w:val="20"/>
                <w:szCs w:val="20"/>
                <w:lang w:eastAsia="en-AU"/>
              </w:rPr>
            </w:pPr>
            <w:r w:rsidRPr="004C22F9">
              <w:rPr>
                <w:sz w:val="20"/>
                <w:szCs w:val="20"/>
                <w:lang w:eastAsia="en-AU"/>
              </w:rPr>
              <w:t>0.981</w:t>
            </w:r>
          </w:p>
        </w:tc>
      </w:tr>
      <w:tr w:rsidR="004C22F9" w:rsidRPr="004959D9" w14:paraId="75321EFB" w14:textId="77777777" w:rsidTr="00DE02DB">
        <w:trPr>
          <w:trHeight w:val="288"/>
        </w:trPr>
        <w:tc>
          <w:tcPr>
            <w:tcW w:w="988" w:type="dxa"/>
            <w:noWrap/>
            <w:hideMark/>
          </w:tcPr>
          <w:p w14:paraId="41A1F9FF" w14:textId="77777777" w:rsidR="004C22F9" w:rsidRPr="004C22F9" w:rsidRDefault="004C22F9" w:rsidP="004C22F9">
            <w:pPr>
              <w:rPr>
                <w:sz w:val="20"/>
                <w:szCs w:val="20"/>
                <w:lang w:eastAsia="en-AU"/>
              </w:rPr>
            </w:pPr>
            <w:r w:rsidRPr="004C22F9">
              <w:rPr>
                <w:sz w:val="20"/>
                <w:szCs w:val="20"/>
                <w:lang w:eastAsia="en-AU"/>
              </w:rPr>
              <w:t>K64A</w:t>
            </w:r>
          </w:p>
        </w:tc>
        <w:tc>
          <w:tcPr>
            <w:tcW w:w="5953" w:type="dxa"/>
            <w:noWrap/>
            <w:hideMark/>
          </w:tcPr>
          <w:p w14:paraId="7E008E50" w14:textId="77777777" w:rsidR="004C22F9" w:rsidRPr="004C22F9" w:rsidRDefault="004C22F9" w:rsidP="004C22F9">
            <w:pPr>
              <w:rPr>
                <w:sz w:val="20"/>
                <w:szCs w:val="20"/>
                <w:lang w:eastAsia="en-AU"/>
              </w:rPr>
            </w:pPr>
            <w:r w:rsidRPr="004C22F9">
              <w:rPr>
                <w:sz w:val="20"/>
                <w:szCs w:val="20"/>
                <w:lang w:eastAsia="en-AU"/>
              </w:rPr>
              <w:t>Endocrine Disorders, Major Complexity</w:t>
            </w:r>
          </w:p>
        </w:tc>
        <w:tc>
          <w:tcPr>
            <w:tcW w:w="1486" w:type="dxa"/>
            <w:noWrap/>
            <w:hideMark/>
          </w:tcPr>
          <w:p w14:paraId="76609BBB" w14:textId="77777777" w:rsidR="004C22F9" w:rsidRPr="004C22F9" w:rsidRDefault="004C22F9" w:rsidP="00B379D4">
            <w:pPr>
              <w:jc w:val="center"/>
              <w:rPr>
                <w:sz w:val="20"/>
                <w:szCs w:val="20"/>
                <w:lang w:eastAsia="en-AU"/>
              </w:rPr>
            </w:pPr>
            <w:r w:rsidRPr="004C22F9">
              <w:rPr>
                <w:sz w:val="20"/>
                <w:szCs w:val="20"/>
                <w:lang w:eastAsia="en-AU"/>
              </w:rPr>
              <w:t>1.547</w:t>
            </w:r>
          </w:p>
        </w:tc>
        <w:tc>
          <w:tcPr>
            <w:tcW w:w="1486" w:type="dxa"/>
            <w:noWrap/>
            <w:hideMark/>
          </w:tcPr>
          <w:p w14:paraId="73433AC2" w14:textId="77777777" w:rsidR="004C22F9" w:rsidRPr="004C22F9" w:rsidRDefault="004C22F9" w:rsidP="00B379D4">
            <w:pPr>
              <w:jc w:val="center"/>
              <w:rPr>
                <w:sz w:val="20"/>
                <w:szCs w:val="20"/>
                <w:lang w:eastAsia="en-AU"/>
              </w:rPr>
            </w:pPr>
            <w:r w:rsidRPr="004C22F9">
              <w:rPr>
                <w:sz w:val="20"/>
                <w:szCs w:val="20"/>
                <w:lang w:eastAsia="en-AU"/>
              </w:rPr>
              <w:t>1.625</w:t>
            </w:r>
          </w:p>
        </w:tc>
      </w:tr>
      <w:tr w:rsidR="004C22F9" w:rsidRPr="004959D9" w14:paraId="578CFCC6" w14:textId="77777777" w:rsidTr="00DE02DB">
        <w:trPr>
          <w:trHeight w:val="288"/>
        </w:trPr>
        <w:tc>
          <w:tcPr>
            <w:tcW w:w="988" w:type="dxa"/>
            <w:noWrap/>
            <w:hideMark/>
          </w:tcPr>
          <w:p w14:paraId="1EDB82CA" w14:textId="77777777" w:rsidR="004C22F9" w:rsidRPr="004C22F9" w:rsidRDefault="004C22F9" w:rsidP="004C22F9">
            <w:pPr>
              <w:rPr>
                <w:sz w:val="20"/>
                <w:szCs w:val="20"/>
                <w:lang w:eastAsia="en-AU"/>
              </w:rPr>
            </w:pPr>
            <w:r w:rsidRPr="004C22F9">
              <w:rPr>
                <w:sz w:val="20"/>
                <w:szCs w:val="20"/>
                <w:lang w:eastAsia="en-AU"/>
              </w:rPr>
              <w:t>K64B</w:t>
            </w:r>
          </w:p>
        </w:tc>
        <w:tc>
          <w:tcPr>
            <w:tcW w:w="5953" w:type="dxa"/>
            <w:noWrap/>
            <w:hideMark/>
          </w:tcPr>
          <w:p w14:paraId="66353FBF" w14:textId="77777777" w:rsidR="004C22F9" w:rsidRPr="004C22F9" w:rsidRDefault="004C22F9" w:rsidP="004C22F9">
            <w:pPr>
              <w:rPr>
                <w:sz w:val="20"/>
                <w:szCs w:val="20"/>
                <w:lang w:eastAsia="en-AU"/>
              </w:rPr>
            </w:pPr>
            <w:r w:rsidRPr="004C22F9">
              <w:rPr>
                <w:sz w:val="20"/>
                <w:szCs w:val="20"/>
                <w:lang w:eastAsia="en-AU"/>
              </w:rPr>
              <w:t>Endocrine Disorders, Minor Complexity</w:t>
            </w:r>
          </w:p>
        </w:tc>
        <w:tc>
          <w:tcPr>
            <w:tcW w:w="1486" w:type="dxa"/>
            <w:noWrap/>
            <w:hideMark/>
          </w:tcPr>
          <w:p w14:paraId="23DB5D5A" w14:textId="77777777" w:rsidR="004C22F9" w:rsidRPr="004C22F9" w:rsidRDefault="004C22F9" w:rsidP="00B379D4">
            <w:pPr>
              <w:jc w:val="center"/>
              <w:rPr>
                <w:sz w:val="20"/>
                <w:szCs w:val="20"/>
                <w:lang w:eastAsia="en-AU"/>
              </w:rPr>
            </w:pPr>
            <w:r w:rsidRPr="004C22F9">
              <w:rPr>
                <w:sz w:val="20"/>
                <w:szCs w:val="20"/>
                <w:lang w:eastAsia="en-AU"/>
              </w:rPr>
              <w:t>0.542</w:t>
            </w:r>
          </w:p>
        </w:tc>
        <w:tc>
          <w:tcPr>
            <w:tcW w:w="1486" w:type="dxa"/>
            <w:noWrap/>
            <w:hideMark/>
          </w:tcPr>
          <w:p w14:paraId="31990CCE" w14:textId="77777777" w:rsidR="004C22F9" w:rsidRPr="004C22F9" w:rsidRDefault="004C22F9" w:rsidP="00B379D4">
            <w:pPr>
              <w:jc w:val="center"/>
              <w:rPr>
                <w:sz w:val="20"/>
                <w:szCs w:val="20"/>
                <w:lang w:eastAsia="en-AU"/>
              </w:rPr>
            </w:pPr>
            <w:r w:rsidRPr="004C22F9">
              <w:rPr>
                <w:sz w:val="20"/>
                <w:szCs w:val="20"/>
                <w:lang w:eastAsia="en-AU"/>
              </w:rPr>
              <w:t>0.84</w:t>
            </w:r>
          </w:p>
        </w:tc>
      </w:tr>
      <w:tr w:rsidR="004C22F9" w:rsidRPr="004959D9" w14:paraId="494FC603" w14:textId="77777777" w:rsidTr="00DE02DB">
        <w:trPr>
          <w:trHeight w:val="288"/>
        </w:trPr>
        <w:tc>
          <w:tcPr>
            <w:tcW w:w="988" w:type="dxa"/>
            <w:noWrap/>
            <w:hideMark/>
          </w:tcPr>
          <w:p w14:paraId="56CA0BC6" w14:textId="77777777" w:rsidR="004C22F9" w:rsidRPr="004C22F9" w:rsidRDefault="004C22F9" w:rsidP="004C22F9">
            <w:pPr>
              <w:rPr>
                <w:sz w:val="20"/>
                <w:szCs w:val="20"/>
                <w:lang w:eastAsia="en-AU"/>
              </w:rPr>
            </w:pPr>
            <w:r w:rsidRPr="004C22F9">
              <w:rPr>
                <w:sz w:val="20"/>
                <w:szCs w:val="20"/>
                <w:lang w:eastAsia="en-AU"/>
              </w:rPr>
              <w:t>L02A</w:t>
            </w:r>
          </w:p>
        </w:tc>
        <w:tc>
          <w:tcPr>
            <w:tcW w:w="5953" w:type="dxa"/>
            <w:noWrap/>
            <w:hideMark/>
          </w:tcPr>
          <w:p w14:paraId="20328E96" w14:textId="77777777" w:rsidR="004C22F9" w:rsidRPr="004C22F9" w:rsidRDefault="004C22F9" w:rsidP="004C22F9">
            <w:pPr>
              <w:rPr>
                <w:sz w:val="20"/>
                <w:szCs w:val="20"/>
                <w:lang w:eastAsia="en-AU"/>
              </w:rPr>
            </w:pPr>
            <w:r w:rsidRPr="004C22F9">
              <w:rPr>
                <w:sz w:val="20"/>
                <w:szCs w:val="20"/>
                <w:lang w:eastAsia="en-AU"/>
              </w:rPr>
              <w:t>Operative Insertion of Peritoneal Catheter for Dialysis, Major Complexity</w:t>
            </w:r>
          </w:p>
        </w:tc>
        <w:tc>
          <w:tcPr>
            <w:tcW w:w="1486" w:type="dxa"/>
            <w:noWrap/>
            <w:hideMark/>
          </w:tcPr>
          <w:p w14:paraId="4E94DA4C" w14:textId="77777777" w:rsidR="004C22F9" w:rsidRPr="004C22F9" w:rsidRDefault="004C22F9" w:rsidP="00B379D4">
            <w:pPr>
              <w:jc w:val="center"/>
              <w:rPr>
                <w:sz w:val="20"/>
                <w:szCs w:val="20"/>
                <w:lang w:eastAsia="en-AU"/>
              </w:rPr>
            </w:pPr>
            <w:r w:rsidRPr="004C22F9">
              <w:rPr>
                <w:sz w:val="20"/>
                <w:szCs w:val="20"/>
                <w:lang w:eastAsia="en-AU"/>
              </w:rPr>
              <w:t>4.788</w:t>
            </w:r>
          </w:p>
        </w:tc>
        <w:tc>
          <w:tcPr>
            <w:tcW w:w="1486" w:type="dxa"/>
            <w:noWrap/>
            <w:hideMark/>
          </w:tcPr>
          <w:p w14:paraId="3F876C3A" w14:textId="77777777" w:rsidR="004C22F9" w:rsidRPr="004C22F9" w:rsidRDefault="004C22F9" w:rsidP="00B379D4">
            <w:pPr>
              <w:jc w:val="center"/>
              <w:rPr>
                <w:sz w:val="20"/>
                <w:szCs w:val="20"/>
                <w:lang w:eastAsia="en-AU"/>
              </w:rPr>
            </w:pPr>
            <w:r w:rsidRPr="004C22F9">
              <w:rPr>
                <w:sz w:val="20"/>
                <w:szCs w:val="20"/>
                <w:lang w:eastAsia="en-AU"/>
              </w:rPr>
              <w:t>2.648</w:t>
            </w:r>
          </w:p>
        </w:tc>
      </w:tr>
      <w:tr w:rsidR="004C22F9" w:rsidRPr="004959D9" w14:paraId="48DD13D6" w14:textId="77777777" w:rsidTr="00DE02DB">
        <w:trPr>
          <w:trHeight w:val="288"/>
        </w:trPr>
        <w:tc>
          <w:tcPr>
            <w:tcW w:w="988" w:type="dxa"/>
            <w:noWrap/>
            <w:hideMark/>
          </w:tcPr>
          <w:p w14:paraId="146C2BDF" w14:textId="77777777" w:rsidR="004C22F9" w:rsidRPr="004C22F9" w:rsidRDefault="004C22F9" w:rsidP="004C22F9">
            <w:pPr>
              <w:rPr>
                <w:sz w:val="20"/>
                <w:szCs w:val="20"/>
                <w:lang w:eastAsia="en-AU"/>
              </w:rPr>
            </w:pPr>
            <w:r w:rsidRPr="004C22F9">
              <w:rPr>
                <w:sz w:val="20"/>
                <w:szCs w:val="20"/>
                <w:lang w:eastAsia="en-AU"/>
              </w:rPr>
              <w:t>L02B</w:t>
            </w:r>
          </w:p>
        </w:tc>
        <w:tc>
          <w:tcPr>
            <w:tcW w:w="5953" w:type="dxa"/>
            <w:noWrap/>
            <w:hideMark/>
          </w:tcPr>
          <w:p w14:paraId="14DBC821" w14:textId="77777777" w:rsidR="004C22F9" w:rsidRPr="004C22F9" w:rsidRDefault="004C22F9" w:rsidP="004C22F9">
            <w:pPr>
              <w:rPr>
                <w:sz w:val="20"/>
                <w:szCs w:val="20"/>
                <w:lang w:eastAsia="en-AU"/>
              </w:rPr>
            </w:pPr>
            <w:r w:rsidRPr="004C22F9">
              <w:rPr>
                <w:sz w:val="20"/>
                <w:szCs w:val="20"/>
                <w:lang w:eastAsia="en-AU"/>
              </w:rPr>
              <w:t>Operative Insertion of Peritoneal Catheter for Dialysis, Minor Complexity</w:t>
            </w:r>
          </w:p>
        </w:tc>
        <w:tc>
          <w:tcPr>
            <w:tcW w:w="1486" w:type="dxa"/>
            <w:noWrap/>
            <w:hideMark/>
          </w:tcPr>
          <w:p w14:paraId="4E9963B8" w14:textId="77777777" w:rsidR="004C22F9" w:rsidRPr="004C22F9" w:rsidRDefault="004C22F9" w:rsidP="00B379D4">
            <w:pPr>
              <w:jc w:val="center"/>
              <w:rPr>
                <w:sz w:val="20"/>
                <w:szCs w:val="20"/>
                <w:lang w:eastAsia="en-AU"/>
              </w:rPr>
            </w:pPr>
            <w:r w:rsidRPr="004C22F9">
              <w:rPr>
                <w:sz w:val="20"/>
                <w:szCs w:val="20"/>
                <w:lang w:eastAsia="en-AU"/>
              </w:rPr>
              <w:t>1.589</w:t>
            </w:r>
          </w:p>
        </w:tc>
        <w:tc>
          <w:tcPr>
            <w:tcW w:w="1486" w:type="dxa"/>
            <w:noWrap/>
            <w:hideMark/>
          </w:tcPr>
          <w:p w14:paraId="6D93597D" w14:textId="77777777" w:rsidR="004C22F9" w:rsidRPr="004C22F9" w:rsidRDefault="004C22F9" w:rsidP="00B379D4">
            <w:pPr>
              <w:jc w:val="center"/>
              <w:rPr>
                <w:sz w:val="20"/>
                <w:szCs w:val="20"/>
                <w:lang w:eastAsia="en-AU"/>
              </w:rPr>
            </w:pPr>
            <w:r w:rsidRPr="004C22F9">
              <w:rPr>
                <w:sz w:val="20"/>
                <w:szCs w:val="20"/>
                <w:lang w:eastAsia="en-AU"/>
              </w:rPr>
              <w:t>1.639</w:t>
            </w:r>
          </w:p>
        </w:tc>
      </w:tr>
      <w:tr w:rsidR="004C22F9" w:rsidRPr="004959D9" w14:paraId="085C8E12" w14:textId="77777777" w:rsidTr="00DE02DB">
        <w:trPr>
          <w:trHeight w:val="288"/>
        </w:trPr>
        <w:tc>
          <w:tcPr>
            <w:tcW w:w="988" w:type="dxa"/>
            <w:noWrap/>
            <w:hideMark/>
          </w:tcPr>
          <w:p w14:paraId="644EC34B" w14:textId="77777777" w:rsidR="004C22F9" w:rsidRPr="004C22F9" w:rsidRDefault="004C22F9" w:rsidP="004C22F9">
            <w:pPr>
              <w:rPr>
                <w:sz w:val="20"/>
                <w:szCs w:val="20"/>
                <w:lang w:eastAsia="en-AU"/>
              </w:rPr>
            </w:pPr>
            <w:r w:rsidRPr="004C22F9">
              <w:rPr>
                <w:sz w:val="20"/>
                <w:szCs w:val="20"/>
                <w:lang w:eastAsia="en-AU"/>
              </w:rPr>
              <w:t>L03A</w:t>
            </w:r>
          </w:p>
        </w:tc>
        <w:tc>
          <w:tcPr>
            <w:tcW w:w="5953" w:type="dxa"/>
            <w:noWrap/>
            <w:hideMark/>
          </w:tcPr>
          <w:p w14:paraId="3CA70A2F" w14:textId="77777777" w:rsidR="004C22F9" w:rsidRPr="004C22F9" w:rsidRDefault="004C22F9" w:rsidP="004C22F9">
            <w:pPr>
              <w:rPr>
                <w:sz w:val="20"/>
                <w:szCs w:val="20"/>
                <w:lang w:eastAsia="en-AU"/>
              </w:rPr>
            </w:pPr>
            <w:r w:rsidRPr="004C22F9">
              <w:rPr>
                <w:sz w:val="20"/>
                <w:szCs w:val="20"/>
                <w:lang w:eastAsia="en-AU"/>
              </w:rPr>
              <w:t>Kidney, Ureter and Major Bladder Interventions for Neoplastic Disorders, Major Complexity</w:t>
            </w:r>
          </w:p>
        </w:tc>
        <w:tc>
          <w:tcPr>
            <w:tcW w:w="1486" w:type="dxa"/>
            <w:noWrap/>
            <w:hideMark/>
          </w:tcPr>
          <w:p w14:paraId="6F3E832A" w14:textId="77777777" w:rsidR="004C22F9" w:rsidRPr="004C22F9" w:rsidRDefault="004C22F9" w:rsidP="00B379D4">
            <w:pPr>
              <w:jc w:val="center"/>
              <w:rPr>
                <w:sz w:val="20"/>
                <w:szCs w:val="20"/>
                <w:lang w:eastAsia="en-AU"/>
              </w:rPr>
            </w:pPr>
            <w:r w:rsidRPr="004C22F9">
              <w:rPr>
                <w:sz w:val="20"/>
                <w:szCs w:val="20"/>
                <w:lang w:eastAsia="en-AU"/>
              </w:rPr>
              <w:t>10.128</w:t>
            </w:r>
          </w:p>
        </w:tc>
        <w:tc>
          <w:tcPr>
            <w:tcW w:w="1486" w:type="dxa"/>
            <w:noWrap/>
            <w:hideMark/>
          </w:tcPr>
          <w:p w14:paraId="4C3AD725" w14:textId="77777777" w:rsidR="004C22F9" w:rsidRPr="004C22F9" w:rsidRDefault="004C22F9" w:rsidP="00B379D4">
            <w:pPr>
              <w:jc w:val="center"/>
              <w:rPr>
                <w:sz w:val="20"/>
                <w:szCs w:val="20"/>
                <w:lang w:eastAsia="en-AU"/>
              </w:rPr>
            </w:pPr>
            <w:r w:rsidRPr="004C22F9">
              <w:rPr>
                <w:sz w:val="20"/>
                <w:szCs w:val="20"/>
                <w:lang w:eastAsia="en-AU"/>
              </w:rPr>
              <w:t>10.779</w:t>
            </w:r>
          </w:p>
        </w:tc>
      </w:tr>
      <w:tr w:rsidR="004C22F9" w:rsidRPr="004959D9" w14:paraId="0BA3AE73" w14:textId="77777777" w:rsidTr="00DE02DB">
        <w:trPr>
          <w:trHeight w:val="288"/>
        </w:trPr>
        <w:tc>
          <w:tcPr>
            <w:tcW w:w="988" w:type="dxa"/>
            <w:noWrap/>
            <w:hideMark/>
          </w:tcPr>
          <w:p w14:paraId="61C30408" w14:textId="77777777" w:rsidR="004C22F9" w:rsidRPr="004C22F9" w:rsidRDefault="004C22F9" w:rsidP="004C22F9">
            <w:pPr>
              <w:rPr>
                <w:sz w:val="20"/>
                <w:szCs w:val="20"/>
                <w:lang w:eastAsia="en-AU"/>
              </w:rPr>
            </w:pPr>
            <w:r w:rsidRPr="004C22F9">
              <w:rPr>
                <w:sz w:val="20"/>
                <w:szCs w:val="20"/>
                <w:lang w:eastAsia="en-AU"/>
              </w:rPr>
              <w:t>L03B</w:t>
            </w:r>
          </w:p>
        </w:tc>
        <w:tc>
          <w:tcPr>
            <w:tcW w:w="5953" w:type="dxa"/>
            <w:noWrap/>
            <w:hideMark/>
          </w:tcPr>
          <w:p w14:paraId="117E894A" w14:textId="77777777" w:rsidR="004C22F9" w:rsidRPr="004C22F9" w:rsidRDefault="004C22F9" w:rsidP="004C22F9">
            <w:pPr>
              <w:rPr>
                <w:sz w:val="20"/>
                <w:szCs w:val="20"/>
                <w:lang w:eastAsia="en-AU"/>
              </w:rPr>
            </w:pPr>
            <w:r w:rsidRPr="004C22F9">
              <w:rPr>
                <w:sz w:val="20"/>
                <w:szCs w:val="20"/>
                <w:lang w:eastAsia="en-AU"/>
              </w:rPr>
              <w:t>Kidney, Ureter and Major Bladder Interventions for Neoplastic Disorders, Intermediate Complexity</w:t>
            </w:r>
          </w:p>
        </w:tc>
        <w:tc>
          <w:tcPr>
            <w:tcW w:w="1486" w:type="dxa"/>
            <w:noWrap/>
            <w:hideMark/>
          </w:tcPr>
          <w:p w14:paraId="3E65A251" w14:textId="77777777" w:rsidR="004C22F9" w:rsidRPr="004C22F9" w:rsidRDefault="004C22F9" w:rsidP="00B379D4">
            <w:pPr>
              <w:jc w:val="center"/>
              <w:rPr>
                <w:sz w:val="20"/>
                <w:szCs w:val="20"/>
                <w:lang w:eastAsia="en-AU"/>
              </w:rPr>
            </w:pPr>
            <w:r w:rsidRPr="004C22F9">
              <w:rPr>
                <w:sz w:val="20"/>
                <w:szCs w:val="20"/>
                <w:lang w:eastAsia="en-AU"/>
              </w:rPr>
              <w:t>5.13</w:t>
            </w:r>
          </w:p>
        </w:tc>
        <w:tc>
          <w:tcPr>
            <w:tcW w:w="1486" w:type="dxa"/>
            <w:noWrap/>
            <w:hideMark/>
          </w:tcPr>
          <w:p w14:paraId="5C10CD5F" w14:textId="77777777" w:rsidR="004C22F9" w:rsidRPr="004C22F9" w:rsidRDefault="004C22F9" w:rsidP="00B379D4">
            <w:pPr>
              <w:jc w:val="center"/>
              <w:rPr>
                <w:sz w:val="20"/>
                <w:szCs w:val="20"/>
                <w:lang w:eastAsia="en-AU"/>
              </w:rPr>
            </w:pPr>
            <w:r w:rsidRPr="004C22F9">
              <w:rPr>
                <w:sz w:val="20"/>
                <w:szCs w:val="20"/>
                <w:lang w:eastAsia="en-AU"/>
              </w:rPr>
              <w:t>5.489</w:t>
            </w:r>
          </w:p>
        </w:tc>
      </w:tr>
      <w:tr w:rsidR="004C22F9" w:rsidRPr="004959D9" w14:paraId="6800397F" w14:textId="77777777" w:rsidTr="00DE02DB">
        <w:trPr>
          <w:trHeight w:val="288"/>
        </w:trPr>
        <w:tc>
          <w:tcPr>
            <w:tcW w:w="988" w:type="dxa"/>
            <w:noWrap/>
            <w:hideMark/>
          </w:tcPr>
          <w:p w14:paraId="21682BB3" w14:textId="77777777" w:rsidR="004C22F9" w:rsidRPr="004C22F9" w:rsidRDefault="004C22F9" w:rsidP="004C22F9">
            <w:pPr>
              <w:rPr>
                <w:sz w:val="20"/>
                <w:szCs w:val="20"/>
                <w:lang w:eastAsia="en-AU"/>
              </w:rPr>
            </w:pPr>
            <w:r w:rsidRPr="004C22F9">
              <w:rPr>
                <w:sz w:val="20"/>
                <w:szCs w:val="20"/>
                <w:lang w:eastAsia="en-AU"/>
              </w:rPr>
              <w:t>L03C</w:t>
            </w:r>
          </w:p>
        </w:tc>
        <w:tc>
          <w:tcPr>
            <w:tcW w:w="5953" w:type="dxa"/>
            <w:noWrap/>
            <w:hideMark/>
          </w:tcPr>
          <w:p w14:paraId="3461352A" w14:textId="77777777" w:rsidR="004C22F9" w:rsidRPr="004C22F9" w:rsidRDefault="004C22F9" w:rsidP="004C22F9">
            <w:pPr>
              <w:rPr>
                <w:sz w:val="20"/>
                <w:szCs w:val="20"/>
                <w:lang w:eastAsia="en-AU"/>
              </w:rPr>
            </w:pPr>
            <w:r w:rsidRPr="004C22F9">
              <w:rPr>
                <w:sz w:val="20"/>
                <w:szCs w:val="20"/>
                <w:lang w:eastAsia="en-AU"/>
              </w:rPr>
              <w:t>Kidney, Ureter and Major Bladder Interventions for Neoplastic Disorders, Minor Complexity</w:t>
            </w:r>
          </w:p>
        </w:tc>
        <w:tc>
          <w:tcPr>
            <w:tcW w:w="1486" w:type="dxa"/>
            <w:noWrap/>
            <w:hideMark/>
          </w:tcPr>
          <w:p w14:paraId="10415C82" w14:textId="77777777" w:rsidR="004C22F9" w:rsidRPr="004C22F9" w:rsidRDefault="004C22F9" w:rsidP="00B379D4">
            <w:pPr>
              <w:jc w:val="center"/>
              <w:rPr>
                <w:sz w:val="20"/>
                <w:szCs w:val="20"/>
                <w:lang w:eastAsia="en-AU"/>
              </w:rPr>
            </w:pPr>
            <w:r w:rsidRPr="004C22F9">
              <w:rPr>
                <w:sz w:val="20"/>
                <w:szCs w:val="20"/>
                <w:lang w:eastAsia="en-AU"/>
              </w:rPr>
              <w:t>3.03</w:t>
            </w:r>
          </w:p>
        </w:tc>
        <w:tc>
          <w:tcPr>
            <w:tcW w:w="1486" w:type="dxa"/>
            <w:noWrap/>
            <w:hideMark/>
          </w:tcPr>
          <w:p w14:paraId="3686AF4F" w14:textId="77777777" w:rsidR="004C22F9" w:rsidRPr="004C22F9" w:rsidRDefault="004C22F9" w:rsidP="00B379D4">
            <w:pPr>
              <w:jc w:val="center"/>
              <w:rPr>
                <w:sz w:val="20"/>
                <w:szCs w:val="20"/>
                <w:lang w:eastAsia="en-AU"/>
              </w:rPr>
            </w:pPr>
            <w:r w:rsidRPr="004C22F9">
              <w:rPr>
                <w:sz w:val="20"/>
                <w:szCs w:val="20"/>
                <w:lang w:eastAsia="en-AU"/>
              </w:rPr>
              <w:t>2.501</w:t>
            </w:r>
          </w:p>
        </w:tc>
      </w:tr>
      <w:tr w:rsidR="004C22F9" w:rsidRPr="004959D9" w14:paraId="51BF3857" w14:textId="77777777" w:rsidTr="00DE02DB">
        <w:trPr>
          <w:trHeight w:val="288"/>
        </w:trPr>
        <w:tc>
          <w:tcPr>
            <w:tcW w:w="988" w:type="dxa"/>
            <w:noWrap/>
            <w:hideMark/>
          </w:tcPr>
          <w:p w14:paraId="6BAAA822" w14:textId="77777777" w:rsidR="004C22F9" w:rsidRPr="004C22F9" w:rsidRDefault="004C22F9" w:rsidP="004C22F9">
            <w:pPr>
              <w:rPr>
                <w:sz w:val="20"/>
                <w:szCs w:val="20"/>
                <w:lang w:eastAsia="en-AU"/>
              </w:rPr>
            </w:pPr>
            <w:r w:rsidRPr="004C22F9">
              <w:rPr>
                <w:sz w:val="20"/>
                <w:szCs w:val="20"/>
                <w:lang w:eastAsia="en-AU"/>
              </w:rPr>
              <w:t>L04A</w:t>
            </w:r>
          </w:p>
        </w:tc>
        <w:tc>
          <w:tcPr>
            <w:tcW w:w="5953" w:type="dxa"/>
            <w:noWrap/>
            <w:hideMark/>
          </w:tcPr>
          <w:p w14:paraId="0D0108E1" w14:textId="77777777" w:rsidR="004C22F9" w:rsidRPr="004C22F9" w:rsidRDefault="004C22F9" w:rsidP="004C22F9">
            <w:pPr>
              <w:rPr>
                <w:sz w:val="20"/>
                <w:szCs w:val="20"/>
                <w:lang w:eastAsia="en-AU"/>
              </w:rPr>
            </w:pPr>
            <w:r w:rsidRPr="004C22F9">
              <w:rPr>
                <w:sz w:val="20"/>
                <w:szCs w:val="20"/>
                <w:lang w:eastAsia="en-AU"/>
              </w:rPr>
              <w:t>Kidney, Ureter and Major Bladder Interventions for Non-Neoplastic Disorders, Major Complexity</w:t>
            </w:r>
          </w:p>
        </w:tc>
        <w:tc>
          <w:tcPr>
            <w:tcW w:w="1486" w:type="dxa"/>
            <w:noWrap/>
            <w:hideMark/>
          </w:tcPr>
          <w:p w14:paraId="7BBE6232" w14:textId="77777777" w:rsidR="004C22F9" w:rsidRPr="004C22F9" w:rsidRDefault="004C22F9" w:rsidP="00B379D4">
            <w:pPr>
              <w:jc w:val="center"/>
              <w:rPr>
                <w:sz w:val="20"/>
                <w:szCs w:val="20"/>
                <w:lang w:eastAsia="en-AU"/>
              </w:rPr>
            </w:pPr>
            <w:r w:rsidRPr="004C22F9">
              <w:rPr>
                <w:sz w:val="20"/>
                <w:szCs w:val="20"/>
                <w:lang w:eastAsia="en-AU"/>
              </w:rPr>
              <w:t>5.806</w:t>
            </w:r>
          </w:p>
        </w:tc>
        <w:tc>
          <w:tcPr>
            <w:tcW w:w="1486" w:type="dxa"/>
            <w:noWrap/>
            <w:hideMark/>
          </w:tcPr>
          <w:p w14:paraId="51CA1CC9" w14:textId="77777777" w:rsidR="004C22F9" w:rsidRPr="004C22F9" w:rsidRDefault="004C22F9" w:rsidP="00B379D4">
            <w:pPr>
              <w:jc w:val="center"/>
              <w:rPr>
                <w:sz w:val="20"/>
                <w:szCs w:val="20"/>
                <w:lang w:eastAsia="en-AU"/>
              </w:rPr>
            </w:pPr>
            <w:r w:rsidRPr="004C22F9">
              <w:rPr>
                <w:sz w:val="20"/>
                <w:szCs w:val="20"/>
                <w:lang w:eastAsia="en-AU"/>
              </w:rPr>
              <w:t>5.994</w:t>
            </w:r>
          </w:p>
        </w:tc>
      </w:tr>
      <w:tr w:rsidR="004C22F9" w:rsidRPr="004959D9" w14:paraId="5BC6985A" w14:textId="77777777" w:rsidTr="00DE02DB">
        <w:trPr>
          <w:trHeight w:val="288"/>
        </w:trPr>
        <w:tc>
          <w:tcPr>
            <w:tcW w:w="988" w:type="dxa"/>
            <w:noWrap/>
            <w:hideMark/>
          </w:tcPr>
          <w:p w14:paraId="2FE13BF8" w14:textId="77777777" w:rsidR="004C22F9" w:rsidRPr="004C22F9" w:rsidRDefault="004C22F9" w:rsidP="004C22F9">
            <w:pPr>
              <w:rPr>
                <w:sz w:val="20"/>
                <w:szCs w:val="20"/>
                <w:lang w:eastAsia="en-AU"/>
              </w:rPr>
            </w:pPr>
            <w:r w:rsidRPr="004C22F9">
              <w:rPr>
                <w:sz w:val="20"/>
                <w:szCs w:val="20"/>
                <w:lang w:eastAsia="en-AU"/>
              </w:rPr>
              <w:t>L04B</w:t>
            </w:r>
          </w:p>
        </w:tc>
        <w:tc>
          <w:tcPr>
            <w:tcW w:w="5953" w:type="dxa"/>
            <w:noWrap/>
            <w:hideMark/>
          </w:tcPr>
          <w:p w14:paraId="6EC6752E" w14:textId="77777777" w:rsidR="004C22F9" w:rsidRPr="004C22F9" w:rsidRDefault="004C22F9" w:rsidP="004C22F9">
            <w:pPr>
              <w:rPr>
                <w:sz w:val="20"/>
                <w:szCs w:val="20"/>
                <w:lang w:eastAsia="en-AU"/>
              </w:rPr>
            </w:pPr>
            <w:r w:rsidRPr="004C22F9">
              <w:rPr>
                <w:sz w:val="20"/>
                <w:szCs w:val="20"/>
                <w:lang w:eastAsia="en-AU"/>
              </w:rPr>
              <w:t>Kidney, Ureter and Major Bladder Interventions for Non-Neoplastic Disorders, Intermediate Complexity</w:t>
            </w:r>
          </w:p>
        </w:tc>
        <w:tc>
          <w:tcPr>
            <w:tcW w:w="1486" w:type="dxa"/>
            <w:noWrap/>
            <w:hideMark/>
          </w:tcPr>
          <w:p w14:paraId="4E8A489E" w14:textId="77777777" w:rsidR="004C22F9" w:rsidRPr="004C22F9" w:rsidRDefault="004C22F9" w:rsidP="00B379D4">
            <w:pPr>
              <w:jc w:val="center"/>
              <w:rPr>
                <w:sz w:val="20"/>
                <w:szCs w:val="20"/>
                <w:lang w:eastAsia="en-AU"/>
              </w:rPr>
            </w:pPr>
            <w:r w:rsidRPr="004C22F9">
              <w:rPr>
                <w:sz w:val="20"/>
                <w:szCs w:val="20"/>
                <w:lang w:eastAsia="en-AU"/>
              </w:rPr>
              <w:t>2.156</w:t>
            </w:r>
          </w:p>
        </w:tc>
        <w:tc>
          <w:tcPr>
            <w:tcW w:w="1486" w:type="dxa"/>
            <w:noWrap/>
            <w:hideMark/>
          </w:tcPr>
          <w:p w14:paraId="2A10A63F" w14:textId="77777777" w:rsidR="004C22F9" w:rsidRPr="004C22F9" w:rsidRDefault="004C22F9" w:rsidP="00B379D4">
            <w:pPr>
              <w:jc w:val="center"/>
              <w:rPr>
                <w:sz w:val="20"/>
                <w:szCs w:val="20"/>
                <w:lang w:eastAsia="en-AU"/>
              </w:rPr>
            </w:pPr>
            <w:r w:rsidRPr="004C22F9">
              <w:rPr>
                <w:sz w:val="20"/>
                <w:szCs w:val="20"/>
                <w:lang w:eastAsia="en-AU"/>
              </w:rPr>
              <w:t>2.146</w:t>
            </w:r>
          </w:p>
        </w:tc>
      </w:tr>
      <w:tr w:rsidR="004C22F9" w:rsidRPr="004959D9" w14:paraId="4ACF828A" w14:textId="77777777" w:rsidTr="00DE02DB">
        <w:trPr>
          <w:trHeight w:val="288"/>
        </w:trPr>
        <w:tc>
          <w:tcPr>
            <w:tcW w:w="988" w:type="dxa"/>
            <w:noWrap/>
            <w:hideMark/>
          </w:tcPr>
          <w:p w14:paraId="6CCF89E3" w14:textId="77777777" w:rsidR="004C22F9" w:rsidRPr="004C22F9" w:rsidRDefault="004C22F9" w:rsidP="004C22F9">
            <w:pPr>
              <w:rPr>
                <w:sz w:val="20"/>
                <w:szCs w:val="20"/>
                <w:lang w:eastAsia="en-AU"/>
              </w:rPr>
            </w:pPr>
            <w:r w:rsidRPr="004C22F9">
              <w:rPr>
                <w:sz w:val="20"/>
                <w:szCs w:val="20"/>
                <w:lang w:eastAsia="en-AU"/>
              </w:rPr>
              <w:t>L04C</w:t>
            </w:r>
          </w:p>
        </w:tc>
        <w:tc>
          <w:tcPr>
            <w:tcW w:w="5953" w:type="dxa"/>
            <w:noWrap/>
            <w:hideMark/>
          </w:tcPr>
          <w:p w14:paraId="70E9B775" w14:textId="77777777" w:rsidR="004C22F9" w:rsidRPr="004C22F9" w:rsidRDefault="004C22F9" w:rsidP="004C22F9">
            <w:pPr>
              <w:rPr>
                <w:sz w:val="20"/>
                <w:szCs w:val="20"/>
                <w:lang w:eastAsia="en-AU"/>
              </w:rPr>
            </w:pPr>
            <w:r w:rsidRPr="004C22F9">
              <w:rPr>
                <w:sz w:val="20"/>
                <w:szCs w:val="20"/>
                <w:lang w:eastAsia="en-AU"/>
              </w:rPr>
              <w:t>Kidney, Ureter and Major Bladder Interventions for Non-Neoplastic Disorders, Minor Complexity</w:t>
            </w:r>
          </w:p>
        </w:tc>
        <w:tc>
          <w:tcPr>
            <w:tcW w:w="1486" w:type="dxa"/>
            <w:noWrap/>
            <w:hideMark/>
          </w:tcPr>
          <w:p w14:paraId="512FF638" w14:textId="77777777" w:rsidR="004C22F9" w:rsidRPr="004C22F9" w:rsidRDefault="004C22F9" w:rsidP="00B379D4">
            <w:pPr>
              <w:jc w:val="center"/>
              <w:rPr>
                <w:sz w:val="20"/>
                <w:szCs w:val="20"/>
                <w:lang w:eastAsia="en-AU"/>
              </w:rPr>
            </w:pPr>
            <w:r w:rsidRPr="004C22F9">
              <w:rPr>
                <w:sz w:val="20"/>
                <w:szCs w:val="20"/>
                <w:lang w:eastAsia="en-AU"/>
              </w:rPr>
              <w:t>1.112</w:t>
            </w:r>
          </w:p>
        </w:tc>
        <w:tc>
          <w:tcPr>
            <w:tcW w:w="1486" w:type="dxa"/>
            <w:noWrap/>
            <w:hideMark/>
          </w:tcPr>
          <w:p w14:paraId="38059FC8" w14:textId="77777777" w:rsidR="004C22F9" w:rsidRPr="004C22F9" w:rsidRDefault="004C22F9" w:rsidP="00B379D4">
            <w:pPr>
              <w:jc w:val="center"/>
              <w:rPr>
                <w:sz w:val="20"/>
                <w:szCs w:val="20"/>
                <w:lang w:eastAsia="en-AU"/>
              </w:rPr>
            </w:pPr>
            <w:r w:rsidRPr="004C22F9">
              <w:rPr>
                <w:sz w:val="20"/>
                <w:szCs w:val="20"/>
                <w:lang w:eastAsia="en-AU"/>
              </w:rPr>
              <w:t>2.341</w:t>
            </w:r>
          </w:p>
        </w:tc>
      </w:tr>
      <w:tr w:rsidR="004C22F9" w:rsidRPr="004959D9" w14:paraId="5F94803F" w14:textId="77777777" w:rsidTr="00DE02DB">
        <w:trPr>
          <w:trHeight w:val="288"/>
        </w:trPr>
        <w:tc>
          <w:tcPr>
            <w:tcW w:w="988" w:type="dxa"/>
            <w:noWrap/>
            <w:hideMark/>
          </w:tcPr>
          <w:p w14:paraId="15CFBB88" w14:textId="77777777" w:rsidR="004C22F9" w:rsidRPr="004C22F9" w:rsidRDefault="004C22F9" w:rsidP="004C22F9">
            <w:pPr>
              <w:rPr>
                <w:sz w:val="20"/>
                <w:szCs w:val="20"/>
                <w:lang w:eastAsia="en-AU"/>
              </w:rPr>
            </w:pPr>
            <w:r w:rsidRPr="004C22F9">
              <w:rPr>
                <w:sz w:val="20"/>
                <w:szCs w:val="20"/>
                <w:lang w:eastAsia="en-AU"/>
              </w:rPr>
              <w:t>L05A</w:t>
            </w:r>
          </w:p>
        </w:tc>
        <w:tc>
          <w:tcPr>
            <w:tcW w:w="5953" w:type="dxa"/>
            <w:noWrap/>
            <w:hideMark/>
          </w:tcPr>
          <w:p w14:paraId="5D5A0A40" w14:textId="77777777" w:rsidR="004C22F9" w:rsidRPr="004C22F9" w:rsidRDefault="004C22F9" w:rsidP="004C22F9">
            <w:pPr>
              <w:rPr>
                <w:sz w:val="20"/>
                <w:szCs w:val="20"/>
                <w:lang w:eastAsia="en-AU"/>
              </w:rPr>
            </w:pPr>
            <w:r w:rsidRPr="004C22F9">
              <w:rPr>
                <w:sz w:val="20"/>
                <w:szCs w:val="20"/>
                <w:lang w:eastAsia="en-AU"/>
              </w:rPr>
              <w:t>Transurethral Prostatectomy for Urinary Disorder, Major Complexity</w:t>
            </w:r>
          </w:p>
        </w:tc>
        <w:tc>
          <w:tcPr>
            <w:tcW w:w="1486" w:type="dxa"/>
            <w:noWrap/>
            <w:hideMark/>
          </w:tcPr>
          <w:p w14:paraId="62481BC7" w14:textId="77777777" w:rsidR="004C22F9" w:rsidRPr="004C22F9" w:rsidRDefault="004C22F9" w:rsidP="00B379D4">
            <w:pPr>
              <w:jc w:val="center"/>
              <w:rPr>
                <w:sz w:val="20"/>
                <w:szCs w:val="20"/>
                <w:lang w:eastAsia="en-AU"/>
              </w:rPr>
            </w:pPr>
            <w:r w:rsidRPr="004C22F9">
              <w:rPr>
                <w:sz w:val="20"/>
                <w:szCs w:val="20"/>
                <w:lang w:eastAsia="en-AU"/>
              </w:rPr>
              <w:t>3.331</w:t>
            </w:r>
          </w:p>
        </w:tc>
        <w:tc>
          <w:tcPr>
            <w:tcW w:w="1486" w:type="dxa"/>
            <w:noWrap/>
            <w:hideMark/>
          </w:tcPr>
          <w:p w14:paraId="035E9C08" w14:textId="77777777" w:rsidR="004C22F9" w:rsidRPr="004C22F9" w:rsidRDefault="004C22F9" w:rsidP="00B379D4">
            <w:pPr>
              <w:jc w:val="center"/>
              <w:rPr>
                <w:sz w:val="20"/>
                <w:szCs w:val="20"/>
                <w:lang w:eastAsia="en-AU"/>
              </w:rPr>
            </w:pPr>
            <w:r w:rsidRPr="004C22F9">
              <w:rPr>
                <w:sz w:val="20"/>
                <w:szCs w:val="20"/>
                <w:lang w:eastAsia="en-AU"/>
              </w:rPr>
              <w:t>6.613</w:t>
            </w:r>
          </w:p>
        </w:tc>
      </w:tr>
      <w:tr w:rsidR="004C22F9" w:rsidRPr="004959D9" w14:paraId="655DF21D" w14:textId="77777777" w:rsidTr="00DE02DB">
        <w:trPr>
          <w:trHeight w:val="288"/>
        </w:trPr>
        <w:tc>
          <w:tcPr>
            <w:tcW w:w="988" w:type="dxa"/>
            <w:noWrap/>
            <w:hideMark/>
          </w:tcPr>
          <w:p w14:paraId="5F08EA92" w14:textId="77777777" w:rsidR="004C22F9" w:rsidRPr="004C22F9" w:rsidRDefault="004C22F9" w:rsidP="004C22F9">
            <w:pPr>
              <w:rPr>
                <w:sz w:val="20"/>
                <w:szCs w:val="20"/>
                <w:lang w:eastAsia="en-AU"/>
              </w:rPr>
            </w:pPr>
            <w:r w:rsidRPr="004C22F9">
              <w:rPr>
                <w:sz w:val="20"/>
                <w:szCs w:val="20"/>
                <w:lang w:eastAsia="en-AU"/>
              </w:rPr>
              <w:t>L05B</w:t>
            </w:r>
          </w:p>
        </w:tc>
        <w:tc>
          <w:tcPr>
            <w:tcW w:w="5953" w:type="dxa"/>
            <w:noWrap/>
            <w:hideMark/>
          </w:tcPr>
          <w:p w14:paraId="741BBC47" w14:textId="77777777" w:rsidR="004C22F9" w:rsidRPr="004C22F9" w:rsidRDefault="004C22F9" w:rsidP="004C22F9">
            <w:pPr>
              <w:rPr>
                <w:sz w:val="20"/>
                <w:szCs w:val="20"/>
                <w:lang w:eastAsia="en-AU"/>
              </w:rPr>
            </w:pPr>
            <w:r w:rsidRPr="004C22F9">
              <w:rPr>
                <w:sz w:val="20"/>
                <w:szCs w:val="20"/>
                <w:lang w:eastAsia="en-AU"/>
              </w:rPr>
              <w:t>Transurethral Prostatectomy for Urinary Disorder, Minor Complexity</w:t>
            </w:r>
          </w:p>
        </w:tc>
        <w:tc>
          <w:tcPr>
            <w:tcW w:w="1486" w:type="dxa"/>
            <w:noWrap/>
            <w:hideMark/>
          </w:tcPr>
          <w:p w14:paraId="6712D671" w14:textId="77777777" w:rsidR="004C22F9" w:rsidRPr="004C22F9" w:rsidRDefault="004C22F9" w:rsidP="00B379D4">
            <w:pPr>
              <w:jc w:val="center"/>
              <w:rPr>
                <w:sz w:val="20"/>
                <w:szCs w:val="20"/>
                <w:lang w:eastAsia="en-AU"/>
              </w:rPr>
            </w:pPr>
            <w:r w:rsidRPr="004C22F9">
              <w:rPr>
                <w:sz w:val="20"/>
                <w:szCs w:val="20"/>
                <w:lang w:eastAsia="en-AU"/>
              </w:rPr>
              <w:t>1.301</w:t>
            </w:r>
          </w:p>
        </w:tc>
        <w:tc>
          <w:tcPr>
            <w:tcW w:w="1486" w:type="dxa"/>
            <w:noWrap/>
            <w:hideMark/>
          </w:tcPr>
          <w:p w14:paraId="58B9A78F" w14:textId="77777777" w:rsidR="004C22F9" w:rsidRPr="004C22F9" w:rsidRDefault="004C22F9" w:rsidP="00B379D4">
            <w:pPr>
              <w:jc w:val="center"/>
              <w:rPr>
                <w:sz w:val="20"/>
                <w:szCs w:val="20"/>
                <w:lang w:eastAsia="en-AU"/>
              </w:rPr>
            </w:pPr>
            <w:r w:rsidRPr="004C22F9">
              <w:rPr>
                <w:sz w:val="20"/>
                <w:szCs w:val="20"/>
                <w:lang w:eastAsia="en-AU"/>
              </w:rPr>
              <w:t>1.159</w:t>
            </w:r>
          </w:p>
        </w:tc>
      </w:tr>
      <w:tr w:rsidR="004C22F9" w:rsidRPr="004959D9" w14:paraId="775897B9" w14:textId="77777777" w:rsidTr="00DE02DB">
        <w:trPr>
          <w:trHeight w:val="288"/>
        </w:trPr>
        <w:tc>
          <w:tcPr>
            <w:tcW w:w="988" w:type="dxa"/>
            <w:noWrap/>
            <w:hideMark/>
          </w:tcPr>
          <w:p w14:paraId="601E2238" w14:textId="77777777" w:rsidR="004C22F9" w:rsidRPr="004C22F9" w:rsidRDefault="004C22F9" w:rsidP="004C22F9">
            <w:pPr>
              <w:rPr>
                <w:sz w:val="20"/>
                <w:szCs w:val="20"/>
                <w:lang w:eastAsia="en-AU"/>
              </w:rPr>
            </w:pPr>
            <w:r w:rsidRPr="004C22F9">
              <w:rPr>
                <w:sz w:val="20"/>
                <w:szCs w:val="20"/>
                <w:lang w:eastAsia="en-AU"/>
              </w:rPr>
              <w:t>L06A</w:t>
            </w:r>
          </w:p>
        </w:tc>
        <w:tc>
          <w:tcPr>
            <w:tcW w:w="5953" w:type="dxa"/>
            <w:noWrap/>
            <w:hideMark/>
          </w:tcPr>
          <w:p w14:paraId="7F139675" w14:textId="77777777" w:rsidR="004C22F9" w:rsidRPr="004C22F9" w:rsidRDefault="004C22F9" w:rsidP="004C22F9">
            <w:pPr>
              <w:rPr>
                <w:sz w:val="20"/>
                <w:szCs w:val="20"/>
                <w:lang w:eastAsia="en-AU"/>
              </w:rPr>
            </w:pPr>
            <w:r w:rsidRPr="004C22F9">
              <w:rPr>
                <w:sz w:val="20"/>
                <w:szCs w:val="20"/>
                <w:lang w:eastAsia="en-AU"/>
              </w:rPr>
              <w:t>Minor Bladder Interventions, Major Complexity</w:t>
            </w:r>
          </w:p>
        </w:tc>
        <w:tc>
          <w:tcPr>
            <w:tcW w:w="1486" w:type="dxa"/>
            <w:noWrap/>
            <w:hideMark/>
          </w:tcPr>
          <w:p w14:paraId="2D7FF7B9" w14:textId="77777777" w:rsidR="004C22F9" w:rsidRPr="004C22F9" w:rsidRDefault="004C22F9" w:rsidP="00B379D4">
            <w:pPr>
              <w:jc w:val="center"/>
              <w:rPr>
                <w:sz w:val="20"/>
                <w:szCs w:val="20"/>
                <w:lang w:eastAsia="en-AU"/>
              </w:rPr>
            </w:pPr>
            <w:r w:rsidRPr="004C22F9">
              <w:rPr>
                <w:sz w:val="20"/>
                <w:szCs w:val="20"/>
                <w:lang w:eastAsia="en-AU"/>
              </w:rPr>
              <w:t>5.458</w:t>
            </w:r>
          </w:p>
        </w:tc>
        <w:tc>
          <w:tcPr>
            <w:tcW w:w="1486" w:type="dxa"/>
            <w:noWrap/>
            <w:hideMark/>
          </w:tcPr>
          <w:p w14:paraId="214F395E" w14:textId="77777777" w:rsidR="004C22F9" w:rsidRPr="004C22F9" w:rsidRDefault="004C22F9" w:rsidP="00B379D4">
            <w:pPr>
              <w:jc w:val="center"/>
              <w:rPr>
                <w:sz w:val="20"/>
                <w:szCs w:val="20"/>
                <w:lang w:eastAsia="en-AU"/>
              </w:rPr>
            </w:pPr>
            <w:r w:rsidRPr="004C22F9">
              <w:rPr>
                <w:sz w:val="20"/>
                <w:szCs w:val="20"/>
                <w:lang w:eastAsia="en-AU"/>
              </w:rPr>
              <w:t>5.558</w:t>
            </w:r>
          </w:p>
        </w:tc>
      </w:tr>
      <w:tr w:rsidR="004C22F9" w:rsidRPr="004959D9" w14:paraId="49248D11" w14:textId="77777777" w:rsidTr="00DE02DB">
        <w:trPr>
          <w:trHeight w:val="288"/>
        </w:trPr>
        <w:tc>
          <w:tcPr>
            <w:tcW w:w="988" w:type="dxa"/>
            <w:noWrap/>
            <w:hideMark/>
          </w:tcPr>
          <w:p w14:paraId="1CC1867A" w14:textId="77777777" w:rsidR="004C22F9" w:rsidRPr="004C22F9" w:rsidRDefault="004C22F9" w:rsidP="004C22F9">
            <w:pPr>
              <w:rPr>
                <w:sz w:val="20"/>
                <w:szCs w:val="20"/>
                <w:lang w:eastAsia="en-AU"/>
              </w:rPr>
            </w:pPr>
            <w:r w:rsidRPr="004C22F9">
              <w:rPr>
                <w:sz w:val="20"/>
                <w:szCs w:val="20"/>
                <w:lang w:eastAsia="en-AU"/>
              </w:rPr>
              <w:t>L06B</w:t>
            </w:r>
          </w:p>
        </w:tc>
        <w:tc>
          <w:tcPr>
            <w:tcW w:w="5953" w:type="dxa"/>
            <w:noWrap/>
            <w:hideMark/>
          </w:tcPr>
          <w:p w14:paraId="4750A9F2" w14:textId="77777777" w:rsidR="004C22F9" w:rsidRPr="004C22F9" w:rsidRDefault="004C22F9" w:rsidP="004C22F9">
            <w:pPr>
              <w:rPr>
                <w:sz w:val="20"/>
                <w:szCs w:val="20"/>
                <w:lang w:eastAsia="en-AU"/>
              </w:rPr>
            </w:pPr>
            <w:r w:rsidRPr="004C22F9">
              <w:rPr>
                <w:sz w:val="20"/>
                <w:szCs w:val="20"/>
                <w:lang w:eastAsia="en-AU"/>
              </w:rPr>
              <w:t>Minor Bladder Interventions, Intermediate Complexity</w:t>
            </w:r>
          </w:p>
        </w:tc>
        <w:tc>
          <w:tcPr>
            <w:tcW w:w="1486" w:type="dxa"/>
            <w:noWrap/>
            <w:hideMark/>
          </w:tcPr>
          <w:p w14:paraId="7C948885" w14:textId="77777777" w:rsidR="004C22F9" w:rsidRPr="004C22F9" w:rsidRDefault="004C22F9" w:rsidP="00B379D4">
            <w:pPr>
              <w:jc w:val="center"/>
              <w:rPr>
                <w:sz w:val="20"/>
                <w:szCs w:val="20"/>
                <w:lang w:eastAsia="en-AU"/>
              </w:rPr>
            </w:pPr>
            <w:r w:rsidRPr="004C22F9">
              <w:rPr>
                <w:sz w:val="20"/>
                <w:szCs w:val="20"/>
                <w:lang w:eastAsia="en-AU"/>
              </w:rPr>
              <w:t>1.993</w:t>
            </w:r>
          </w:p>
        </w:tc>
        <w:tc>
          <w:tcPr>
            <w:tcW w:w="1486" w:type="dxa"/>
            <w:noWrap/>
            <w:hideMark/>
          </w:tcPr>
          <w:p w14:paraId="69464DD3" w14:textId="77777777" w:rsidR="004C22F9" w:rsidRPr="004C22F9" w:rsidRDefault="004C22F9" w:rsidP="00B379D4">
            <w:pPr>
              <w:jc w:val="center"/>
              <w:rPr>
                <w:sz w:val="20"/>
                <w:szCs w:val="20"/>
                <w:lang w:eastAsia="en-AU"/>
              </w:rPr>
            </w:pPr>
            <w:r w:rsidRPr="004C22F9">
              <w:rPr>
                <w:sz w:val="20"/>
                <w:szCs w:val="20"/>
                <w:lang w:eastAsia="en-AU"/>
              </w:rPr>
              <w:t>2.116</w:t>
            </w:r>
          </w:p>
        </w:tc>
      </w:tr>
      <w:tr w:rsidR="004C22F9" w:rsidRPr="004959D9" w14:paraId="0C15BC4D" w14:textId="77777777" w:rsidTr="00DE02DB">
        <w:trPr>
          <w:trHeight w:val="288"/>
        </w:trPr>
        <w:tc>
          <w:tcPr>
            <w:tcW w:w="988" w:type="dxa"/>
            <w:noWrap/>
            <w:hideMark/>
          </w:tcPr>
          <w:p w14:paraId="1A4490DB" w14:textId="77777777" w:rsidR="004C22F9" w:rsidRPr="004C22F9" w:rsidRDefault="004C22F9" w:rsidP="004C22F9">
            <w:pPr>
              <w:rPr>
                <w:sz w:val="20"/>
                <w:szCs w:val="20"/>
                <w:lang w:eastAsia="en-AU"/>
              </w:rPr>
            </w:pPr>
            <w:r w:rsidRPr="004C22F9">
              <w:rPr>
                <w:sz w:val="20"/>
                <w:szCs w:val="20"/>
                <w:lang w:eastAsia="en-AU"/>
              </w:rPr>
              <w:t>L06C</w:t>
            </w:r>
          </w:p>
        </w:tc>
        <w:tc>
          <w:tcPr>
            <w:tcW w:w="5953" w:type="dxa"/>
            <w:noWrap/>
            <w:hideMark/>
          </w:tcPr>
          <w:p w14:paraId="5375E691" w14:textId="77777777" w:rsidR="004C22F9" w:rsidRPr="004C22F9" w:rsidRDefault="004C22F9" w:rsidP="004C22F9">
            <w:pPr>
              <w:rPr>
                <w:sz w:val="20"/>
                <w:szCs w:val="20"/>
                <w:lang w:eastAsia="en-AU"/>
              </w:rPr>
            </w:pPr>
            <w:r w:rsidRPr="004C22F9">
              <w:rPr>
                <w:sz w:val="20"/>
                <w:szCs w:val="20"/>
                <w:lang w:eastAsia="en-AU"/>
              </w:rPr>
              <w:t>Minor Bladder Interventions, Minor Complexity</w:t>
            </w:r>
          </w:p>
        </w:tc>
        <w:tc>
          <w:tcPr>
            <w:tcW w:w="1486" w:type="dxa"/>
            <w:noWrap/>
            <w:hideMark/>
          </w:tcPr>
          <w:p w14:paraId="6D1B2DAD" w14:textId="77777777" w:rsidR="004C22F9" w:rsidRPr="004C22F9" w:rsidRDefault="004C22F9" w:rsidP="00B379D4">
            <w:pPr>
              <w:jc w:val="center"/>
              <w:rPr>
                <w:sz w:val="20"/>
                <w:szCs w:val="20"/>
                <w:lang w:eastAsia="en-AU"/>
              </w:rPr>
            </w:pPr>
            <w:r w:rsidRPr="004C22F9">
              <w:rPr>
                <w:sz w:val="20"/>
                <w:szCs w:val="20"/>
                <w:lang w:eastAsia="en-AU"/>
              </w:rPr>
              <w:t>1.56</w:t>
            </w:r>
          </w:p>
        </w:tc>
        <w:tc>
          <w:tcPr>
            <w:tcW w:w="1486" w:type="dxa"/>
            <w:noWrap/>
            <w:hideMark/>
          </w:tcPr>
          <w:p w14:paraId="46B4405B" w14:textId="77777777" w:rsidR="004C22F9" w:rsidRPr="004C22F9" w:rsidRDefault="004C22F9" w:rsidP="00B379D4">
            <w:pPr>
              <w:jc w:val="center"/>
              <w:rPr>
                <w:sz w:val="20"/>
                <w:szCs w:val="20"/>
                <w:lang w:eastAsia="en-AU"/>
              </w:rPr>
            </w:pPr>
            <w:r w:rsidRPr="004C22F9">
              <w:rPr>
                <w:sz w:val="20"/>
                <w:szCs w:val="20"/>
                <w:lang w:eastAsia="en-AU"/>
              </w:rPr>
              <w:t>0.865</w:t>
            </w:r>
          </w:p>
        </w:tc>
      </w:tr>
      <w:tr w:rsidR="004C22F9" w:rsidRPr="004959D9" w14:paraId="0B56A6C3" w14:textId="77777777" w:rsidTr="00DE02DB">
        <w:trPr>
          <w:trHeight w:val="288"/>
        </w:trPr>
        <w:tc>
          <w:tcPr>
            <w:tcW w:w="988" w:type="dxa"/>
            <w:noWrap/>
            <w:hideMark/>
          </w:tcPr>
          <w:p w14:paraId="38E59643" w14:textId="77777777" w:rsidR="004C22F9" w:rsidRPr="004C22F9" w:rsidRDefault="004C22F9" w:rsidP="004C22F9">
            <w:pPr>
              <w:rPr>
                <w:sz w:val="20"/>
                <w:szCs w:val="20"/>
                <w:lang w:eastAsia="en-AU"/>
              </w:rPr>
            </w:pPr>
            <w:r w:rsidRPr="004C22F9">
              <w:rPr>
                <w:sz w:val="20"/>
                <w:szCs w:val="20"/>
                <w:lang w:eastAsia="en-AU"/>
              </w:rPr>
              <w:t>L07A</w:t>
            </w:r>
          </w:p>
        </w:tc>
        <w:tc>
          <w:tcPr>
            <w:tcW w:w="5953" w:type="dxa"/>
            <w:noWrap/>
            <w:hideMark/>
          </w:tcPr>
          <w:p w14:paraId="5AC25C55" w14:textId="77777777" w:rsidR="004C22F9" w:rsidRPr="004C22F9" w:rsidRDefault="004C22F9" w:rsidP="004C22F9">
            <w:pPr>
              <w:rPr>
                <w:sz w:val="20"/>
                <w:szCs w:val="20"/>
                <w:lang w:eastAsia="en-AU"/>
              </w:rPr>
            </w:pPr>
            <w:r w:rsidRPr="004C22F9">
              <w:rPr>
                <w:sz w:val="20"/>
                <w:szCs w:val="20"/>
                <w:lang w:eastAsia="en-AU"/>
              </w:rPr>
              <w:t>Other Transurethral Interventions, Major Complexity</w:t>
            </w:r>
          </w:p>
        </w:tc>
        <w:tc>
          <w:tcPr>
            <w:tcW w:w="1486" w:type="dxa"/>
            <w:noWrap/>
            <w:hideMark/>
          </w:tcPr>
          <w:p w14:paraId="6D5D1A78" w14:textId="77777777" w:rsidR="004C22F9" w:rsidRPr="004C22F9" w:rsidRDefault="004C22F9" w:rsidP="00B379D4">
            <w:pPr>
              <w:jc w:val="center"/>
              <w:rPr>
                <w:sz w:val="20"/>
                <w:szCs w:val="20"/>
                <w:lang w:eastAsia="en-AU"/>
              </w:rPr>
            </w:pPr>
            <w:r w:rsidRPr="004C22F9">
              <w:rPr>
                <w:sz w:val="20"/>
                <w:szCs w:val="20"/>
                <w:lang w:eastAsia="en-AU"/>
              </w:rPr>
              <w:t>2.776</w:t>
            </w:r>
          </w:p>
        </w:tc>
        <w:tc>
          <w:tcPr>
            <w:tcW w:w="1486" w:type="dxa"/>
            <w:noWrap/>
            <w:hideMark/>
          </w:tcPr>
          <w:p w14:paraId="27CD5585" w14:textId="77777777" w:rsidR="004C22F9" w:rsidRPr="004C22F9" w:rsidRDefault="004C22F9" w:rsidP="00B379D4">
            <w:pPr>
              <w:jc w:val="center"/>
              <w:rPr>
                <w:sz w:val="20"/>
                <w:szCs w:val="20"/>
                <w:lang w:eastAsia="en-AU"/>
              </w:rPr>
            </w:pPr>
            <w:r w:rsidRPr="004C22F9">
              <w:rPr>
                <w:sz w:val="20"/>
                <w:szCs w:val="20"/>
                <w:lang w:eastAsia="en-AU"/>
              </w:rPr>
              <w:t>3.015</w:t>
            </w:r>
          </w:p>
        </w:tc>
      </w:tr>
      <w:tr w:rsidR="004C22F9" w:rsidRPr="004959D9" w14:paraId="15379208" w14:textId="77777777" w:rsidTr="00DE02DB">
        <w:trPr>
          <w:trHeight w:val="288"/>
        </w:trPr>
        <w:tc>
          <w:tcPr>
            <w:tcW w:w="988" w:type="dxa"/>
            <w:noWrap/>
            <w:hideMark/>
          </w:tcPr>
          <w:p w14:paraId="16483958" w14:textId="77777777" w:rsidR="004C22F9" w:rsidRPr="004C22F9" w:rsidRDefault="004C22F9" w:rsidP="004C22F9">
            <w:pPr>
              <w:rPr>
                <w:sz w:val="20"/>
                <w:szCs w:val="20"/>
                <w:lang w:eastAsia="en-AU"/>
              </w:rPr>
            </w:pPr>
            <w:r w:rsidRPr="004C22F9">
              <w:rPr>
                <w:sz w:val="20"/>
                <w:szCs w:val="20"/>
                <w:lang w:eastAsia="en-AU"/>
              </w:rPr>
              <w:t>L07B</w:t>
            </w:r>
          </w:p>
        </w:tc>
        <w:tc>
          <w:tcPr>
            <w:tcW w:w="5953" w:type="dxa"/>
            <w:noWrap/>
            <w:hideMark/>
          </w:tcPr>
          <w:p w14:paraId="6BCCA8C7" w14:textId="77777777" w:rsidR="004C22F9" w:rsidRPr="004C22F9" w:rsidRDefault="004C22F9" w:rsidP="004C22F9">
            <w:pPr>
              <w:rPr>
                <w:sz w:val="20"/>
                <w:szCs w:val="20"/>
                <w:lang w:eastAsia="en-AU"/>
              </w:rPr>
            </w:pPr>
            <w:r w:rsidRPr="004C22F9">
              <w:rPr>
                <w:sz w:val="20"/>
                <w:szCs w:val="20"/>
                <w:lang w:eastAsia="en-AU"/>
              </w:rPr>
              <w:t>Other Transurethral Interventions, Minor Complexity</w:t>
            </w:r>
          </w:p>
        </w:tc>
        <w:tc>
          <w:tcPr>
            <w:tcW w:w="1486" w:type="dxa"/>
            <w:noWrap/>
            <w:hideMark/>
          </w:tcPr>
          <w:p w14:paraId="2573C2E5" w14:textId="77777777" w:rsidR="004C22F9" w:rsidRPr="004C22F9" w:rsidRDefault="004C22F9" w:rsidP="00B379D4">
            <w:pPr>
              <w:jc w:val="center"/>
              <w:rPr>
                <w:sz w:val="20"/>
                <w:szCs w:val="20"/>
                <w:lang w:eastAsia="en-AU"/>
              </w:rPr>
            </w:pPr>
            <w:r w:rsidRPr="004C22F9">
              <w:rPr>
                <w:sz w:val="20"/>
                <w:szCs w:val="20"/>
                <w:lang w:eastAsia="en-AU"/>
              </w:rPr>
              <w:t>0.845</w:t>
            </w:r>
          </w:p>
        </w:tc>
        <w:tc>
          <w:tcPr>
            <w:tcW w:w="1486" w:type="dxa"/>
            <w:noWrap/>
            <w:hideMark/>
          </w:tcPr>
          <w:p w14:paraId="6508948B" w14:textId="77777777" w:rsidR="004C22F9" w:rsidRPr="004C22F9" w:rsidRDefault="004C22F9" w:rsidP="00B379D4">
            <w:pPr>
              <w:jc w:val="center"/>
              <w:rPr>
                <w:sz w:val="20"/>
                <w:szCs w:val="20"/>
                <w:lang w:eastAsia="en-AU"/>
              </w:rPr>
            </w:pPr>
            <w:r w:rsidRPr="004C22F9">
              <w:rPr>
                <w:sz w:val="20"/>
                <w:szCs w:val="20"/>
                <w:lang w:eastAsia="en-AU"/>
              </w:rPr>
              <w:t>0.798</w:t>
            </w:r>
          </w:p>
        </w:tc>
      </w:tr>
      <w:tr w:rsidR="004C22F9" w:rsidRPr="004959D9" w14:paraId="6714840B" w14:textId="77777777" w:rsidTr="00DE02DB">
        <w:trPr>
          <w:trHeight w:val="288"/>
        </w:trPr>
        <w:tc>
          <w:tcPr>
            <w:tcW w:w="988" w:type="dxa"/>
            <w:noWrap/>
            <w:hideMark/>
          </w:tcPr>
          <w:p w14:paraId="0FEA0836" w14:textId="77777777" w:rsidR="004C22F9" w:rsidRPr="004C22F9" w:rsidRDefault="004C22F9" w:rsidP="004C22F9">
            <w:pPr>
              <w:rPr>
                <w:sz w:val="20"/>
                <w:szCs w:val="20"/>
                <w:lang w:eastAsia="en-AU"/>
              </w:rPr>
            </w:pPr>
            <w:r w:rsidRPr="004C22F9">
              <w:rPr>
                <w:sz w:val="20"/>
                <w:szCs w:val="20"/>
                <w:lang w:eastAsia="en-AU"/>
              </w:rPr>
              <w:t>L08Z</w:t>
            </w:r>
          </w:p>
        </w:tc>
        <w:tc>
          <w:tcPr>
            <w:tcW w:w="5953" w:type="dxa"/>
            <w:noWrap/>
            <w:hideMark/>
          </w:tcPr>
          <w:p w14:paraId="2049C826" w14:textId="77777777" w:rsidR="004C22F9" w:rsidRPr="004C22F9" w:rsidRDefault="004C22F9" w:rsidP="004C22F9">
            <w:pPr>
              <w:rPr>
                <w:sz w:val="20"/>
                <w:szCs w:val="20"/>
                <w:lang w:eastAsia="en-AU"/>
              </w:rPr>
            </w:pPr>
            <w:r w:rsidRPr="004C22F9">
              <w:rPr>
                <w:sz w:val="20"/>
                <w:szCs w:val="20"/>
                <w:lang w:eastAsia="en-AU"/>
              </w:rPr>
              <w:t>Urethral Interventions</w:t>
            </w:r>
          </w:p>
        </w:tc>
        <w:tc>
          <w:tcPr>
            <w:tcW w:w="1486" w:type="dxa"/>
            <w:noWrap/>
            <w:hideMark/>
          </w:tcPr>
          <w:p w14:paraId="49902D0D" w14:textId="77777777" w:rsidR="004C22F9" w:rsidRPr="004C22F9" w:rsidRDefault="004C22F9" w:rsidP="00B379D4">
            <w:pPr>
              <w:jc w:val="center"/>
              <w:rPr>
                <w:sz w:val="20"/>
                <w:szCs w:val="20"/>
                <w:lang w:eastAsia="en-AU"/>
              </w:rPr>
            </w:pPr>
            <w:r w:rsidRPr="004C22F9">
              <w:rPr>
                <w:sz w:val="20"/>
                <w:szCs w:val="20"/>
                <w:lang w:eastAsia="en-AU"/>
              </w:rPr>
              <w:t>4.379</w:t>
            </w:r>
          </w:p>
        </w:tc>
        <w:tc>
          <w:tcPr>
            <w:tcW w:w="1486" w:type="dxa"/>
            <w:noWrap/>
            <w:hideMark/>
          </w:tcPr>
          <w:p w14:paraId="3B1D1DFF" w14:textId="77777777" w:rsidR="004C22F9" w:rsidRPr="004C22F9" w:rsidRDefault="004C22F9" w:rsidP="00B379D4">
            <w:pPr>
              <w:jc w:val="center"/>
              <w:rPr>
                <w:sz w:val="20"/>
                <w:szCs w:val="20"/>
                <w:lang w:eastAsia="en-AU"/>
              </w:rPr>
            </w:pPr>
            <w:r w:rsidRPr="004C22F9">
              <w:rPr>
                <w:sz w:val="20"/>
                <w:szCs w:val="20"/>
                <w:lang w:eastAsia="en-AU"/>
              </w:rPr>
              <w:t>1.447</w:t>
            </w:r>
          </w:p>
        </w:tc>
      </w:tr>
      <w:tr w:rsidR="004C22F9" w:rsidRPr="004959D9" w14:paraId="54D0E3C8" w14:textId="77777777" w:rsidTr="00DE02DB">
        <w:trPr>
          <w:trHeight w:val="288"/>
        </w:trPr>
        <w:tc>
          <w:tcPr>
            <w:tcW w:w="988" w:type="dxa"/>
            <w:noWrap/>
            <w:hideMark/>
          </w:tcPr>
          <w:p w14:paraId="191A93FB" w14:textId="77777777" w:rsidR="004C22F9" w:rsidRPr="004C22F9" w:rsidRDefault="004C22F9" w:rsidP="004C22F9">
            <w:pPr>
              <w:rPr>
                <w:sz w:val="20"/>
                <w:szCs w:val="20"/>
                <w:lang w:eastAsia="en-AU"/>
              </w:rPr>
            </w:pPr>
            <w:r w:rsidRPr="004C22F9">
              <w:rPr>
                <w:sz w:val="20"/>
                <w:szCs w:val="20"/>
                <w:lang w:eastAsia="en-AU"/>
              </w:rPr>
              <w:t>L09A</w:t>
            </w:r>
          </w:p>
        </w:tc>
        <w:tc>
          <w:tcPr>
            <w:tcW w:w="5953" w:type="dxa"/>
            <w:noWrap/>
            <w:hideMark/>
          </w:tcPr>
          <w:p w14:paraId="2BABD2EF" w14:textId="77777777" w:rsidR="004C22F9" w:rsidRPr="004C22F9" w:rsidRDefault="004C22F9" w:rsidP="004C22F9">
            <w:pPr>
              <w:rPr>
                <w:sz w:val="20"/>
                <w:szCs w:val="20"/>
                <w:lang w:eastAsia="en-AU"/>
              </w:rPr>
            </w:pPr>
            <w:r w:rsidRPr="004C22F9">
              <w:rPr>
                <w:sz w:val="20"/>
                <w:szCs w:val="20"/>
                <w:lang w:eastAsia="en-AU"/>
              </w:rPr>
              <w:t>Other Interventions for Kidney and Urinary Tract Disorders, Major Complexity</w:t>
            </w:r>
          </w:p>
        </w:tc>
        <w:tc>
          <w:tcPr>
            <w:tcW w:w="1486" w:type="dxa"/>
            <w:noWrap/>
            <w:hideMark/>
          </w:tcPr>
          <w:p w14:paraId="79C7F0FD" w14:textId="77777777" w:rsidR="004C22F9" w:rsidRPr="004C22F9" w:rsidRDefault="004C22F9" w:rsidP="00B379D4">
            <w:pPr>
              <w:jc w:val="center"/>
              <w:rPr>
                <w:sz w:val="20"/>
                <w:szCs w:val="20"/>
                <w:lang w:eastAsia="en-AU"/>
              </w:rPr>
            </w:pPr>
            <w:r w:rsidRPr="004C22F9">
              <w:rPr>
                <w:sz w:val="20"/>
                <w:szCs w:val="20"/>
                <w:lang w:eastAsia="en-AU"/>
              </w:rPr>
              <w:t>8.504</w:t>
            </w:r>
          </w:p>
        </w:tc>
        <w:tc>
          <w:tcPr>
            <w:tcW w:w="1486" w:type="dxa"/>
            <w:noWrap/>
            <w:hideMark/>
          </w:tcPr>
          <w:p w14:paraId="067515C5" w14:textId="77777777" w:rsidR="004C22F9" w:rsidRPr="004C22F9" w:rsidRDefault="004C22F9" w:rsidP="00B379D4">
            <w:pPr>
              <w:jc w:val="center"/>
              <w:rPr>
                <w:sz w:val="20"/>
                <w:szCs w:val="20"/>
                <w:lang w:eastAsia="en-AU"/>
              </w:rPr>
            </w:pPr>
            <w:r w:rsidRPr="004C22F9">
              <w:rPr>
                <w:sz w:val="20"/>
                <w:szCs w:val="20"/>
                <w:lang w:eastAsia="en-AU"/>
              </w:rPr>
              <w:t>6.086</w:t>
            </w:r>
          </w:p>
        </w:tc>
      </w:tr>
      <w:tr w:rsidR="004C22F9" w:rsidRPr="004959D9" w14:paraId="738448EA" w14:textId="77777777" w:rsidTr="00DE02DB">
        <w:trPr>
          <w:trHeight w:val="288"/>
        </w:trPr>
        <w:tc>
          <w:tcPr>
            <w:tcW w:w="988" w:type="dxa"/>
            <w:noWrap/>
            <w:hideMark/>
          </w:tcPr>
          <w:p w14:paraId="6CBF58DA" w14:textId="77777777" w:rsidR="004C22F9" w:rsidRPr="004C22F9" w:rsidRDefault="004C22F9" w:rsidP="004C22F9">
            <w:pPr>
              <w:rPr>
                <w:sz w:val="20"/>
                <w:szCs w:val="20"/>
                <w:lang w:eastAsia="en-AU"/>
              </w:rPr>
            </w:pPr>
            <w:r w:rsidRPr="004C22F9">
              <w:rPr>
                <w:sz w:val="20"/>
                <w:szCs w:val="20"/>
                <w:lang w:eastAsia="en-AU"/>
              </w:rPr>
              <w:t>L09B</w:t>
            </w:r>
          </w:p>
        </w:tc>
        <w:tc>
          <w:tcPr>
            <w:tcW w:w="5953" w:type="dxa"/>
            <w:noWrap/>
            <w:hideMark/>
          </w:tcPr>
          <w:p w14:paraId="03C0A44D" w14:textId="77777777" w:rsidR="004C22F9" w:rsidRPr="004C22F9" w:rsidRDefault="004C22F9" w:rsidP="004C22F9">
            <w:pPr>
              <w:rPr>
                <w:sz w:val="20"/>
                <w:szCs w:val="20"/>
                <w:lang w:eastAsia="en-AU"/>
              </w:rPr>
            </w:pPr>
            <w:r w:rsidRPr="004C22F9">
              <w:rPr>
                <w:sz w:val="20"/>
                <w:szCs w:val="20"/>
                <w:lang w:eastAsia="en-AU"/>
              </w:rPr>
              <w:t>Other Interventions for Kidney and Urinary Tract Disorders, Intermediate Complexity</w:t>
            </w:r>
          </w:p>
        </w:tc>
        <w:tc>
          <w:tcPr>
            <w:tcW w:w="1486" w:type="dxa"/>
            <w:noWrap/>
            <w:hideMark/>
          </w:tcPr>
          <w:p w14:paraId="106BD041" w14:textId="77777777" w:rsidR="004C22F9" w:rsidRPr="004C22F9" w:rsidRDefault="004C22F9" w:rsidP="00B379D4">
            <w:pPr>
              <w:jc w:val="center"/>
              <w:rPr>
                <w:sz w:val="20"/>
                <w:szCs w:val="20"/>
                <w:lang w:eastAsia="en-AU"/>
              </w:rPr>
            </w:pPr>
            <w:r w:rsidRPr="004C22F9">
              <w:rPr>
                <w:sz w:val="20"/>
                <w:szCs w:val="20"/>
                <w:lang w:eastAsia="en-AU"/>
              </w:rPr>
              <w:t>2.608</w:t>
            </w:r>
          </w:p>
        </w:tc>
        <w:tc>
          <w:tcPr>
            <w:tcW w:w="1486" w:type="dxa"/>
            <w:noWrap/>
            <w:hideMark/>
          </w:tcPr>
          <w:p w14:paraId="1320FC85" w14:textId="77777777" w:rsidR="004C22F9" w:rsidRPr="004C22F9" w:rsidRDefault="004C22F9" w:rsidP="00B379D4">
            <w:pPr>
              <w:jc w:val="center"/>
              <w:rPr>
                <w:sz w:val="20"/>
                <w:szCs w:val="20"/>
                <w:lang w:eastAsia="en-AU"/>
              </w:rPr>
            </w:pPr>
            <w:r w:rsidRPr="004C22F9">
              <w:rPr>
                <w:sz w:val="20"/>
                <w:szCs w:val="20"/>
                <w:lang w:eastAsia="en-AU"/>
              </w:rPr>
              <w:t>2.705</w:t>
            </w:r>
          </w:p>
        </w:tc>
      </w:tr>
      <w:tr w:rsidR="004C22F9" w:rsidRPr="004959D9" w14:paraId="6BF00A11" w14:textId="77777777" w:rsidTr="00DE02DB">
        <w:trPr>
          <w:trHeight w:val="288"/>
        </w:trPr>
        <w:tc>
          <w:tcPr>
            <w:tcW w:w="988" w:type="dxa"/>
            <w:noWrap/>
            <w:hideMark/>
          </w:tcPr>
          <w:p w14:paraId="34EE279A" w14:textId="77777777" w:rsidR="004C22F9" w:rsidRPr="004C22F9" w:rsidRDefault="004C22F9" w:rsidP="004C22F9">
            <w:pPr>
              <w:rPr>
                <w:sz w:val="20"/>
                <w:szCs w:val="20"/>
                <w:lang w:eastAsia="en-AU"/>
              </w:rPr>
            </w:pPr>
            <w:r w:rsidRPr="004C22F9">
              <w:rPr>
                <w:sz w:val="20"/>
                <w:szCs w:val="20"/>
                <w:lang w:eastAsia="en-AU"/>
              </w:rPr>
              <w:t>L09C</w:t>
            </w:r>
          </w:p>
        </w:tc>
        <w:tc>
          <w:tcPr>
            <w:tcW w:w="5953" w:type="dxa"/>
            <w:noWrap/>
            <w:hideMark/>
          </w:tcPr>
          <w:p w14:paraId="2F721CAF" w14:textId="77777777" w:rsidR="004C22F9" w:rsidRPr="004C22F9" w:rsidRDefault="004C22F9" w:rsidP="004C22F9">
            <w:pPr>
              <w:rPr>
                <w:sz w:val="20"/>
                <w:szCs w:val="20"/>
                <w:lang w:eastAsia="en-AU"/>
              </w:rPr>
            </w:pPr>
            <w:r w:rsidRPr="004C22F9">
              <w:rPr>
                <w:sz w:val="20"/>
                <w:szCs w:val="20"/>
                <w:lang w:eastAsia="en-AU"/>
              </w:rPr>
              <w:t>Other Interventions for Kidney and Urinary Tract Disorders, Minor Complexity</w:t>
            </w:r>
          </w:p>
        </w:tc>
        <w:tc>
          <w:tcPr>
            <w:tcW w:w="1486" w:type="dxa"/>
            <w:noWrap/>
            <w:hideMark/>
          </w:tcPr>
          <w:p w14:paraId="47C321F7" w14:textId="77777777" w:rsidR="004C22F9" w:rsidRPr="004C22F9" w:rsidRDefault="004C22F9" w:rsidP="00B379D4">
            <w:pPr>
              <w:jc w:val="center"/>
              <w:rPr>
                <w:sz w:val="20"/>
                <w:szCs w:val="20"/>
                <w:lang w:eastAsia="en-AU"/>
              </w:rPr>
            </w:pPr>
            <w:r w:rsidRPr="004C22F9">
              <w:rPr>
                <w:sz w:val="20"/>
                <w:szCs w:val="20"/>
                <w:lang w:eastAsia="en-AU"/>
              </w:rPr>
              <w:t>1.277</w:t>
            </w:r>
          </w:p>
        </w:tc>
        <w:tc>
          <w:tcPr>
            <w:tcW w:w="1486" w:type="dxa"/>
            <w:noWrap/>
            <w:hideMark/>
          </w:tcPr>
          <w:p w14:paraId="23FAEA02" w14:textId="77777777" w:rsidR="004C22F9" w:rsidRPr="004C22F9" w:rsidRDefault="004C22F9" w:rsidP="00B379D4">
            <w:pPr>
              <w:jc w:val="center"/>
              <w:rPr>
                <w:sz w:val="20"/>
                <w:szCs w:val="20"/>
                <w:lang w:eastAsia="en-AU"/>
              </w:rPr>
            </w:pPr>
            <w:r w:rsidRPr="004C22F9">
              <w:rPr>
                <w:sz w:val="20"/>
                <w:szCs w:val="20"/>
                <w:lang w:eastAsia="en-AU"/>
              </w:rPr>
              <w:t>1.291</w:t>
            </w:r>
          </w:p>
        </w:tc>
      </w:tr>
      <w:tr w:rsidR="004C22F9" w:rsidRPr="004959D9" w14:paraId="63085A6A" w14:textId="77777777" w:rsidTr="00DE02DB">
        <w:trPr>
          <w:trHeight w:val="288"/>
        </w:trPr>
        <w:tc>
          <w:tcPr>
            <w:tcW w:w="988" w:type="dxa"/>
            <w:noWrap/>
            <w:hideMark/>
          </w:tcPr>
          <w:p w14:paraId="72BF28FB" w14:textId="77777777" w:rsidR="004C22F9" w:rsidRPr="004C22F9" w:rsidRDefault="004C22F9" w:rsidP="004C22F9">
            <w:pPr>
              <w:rPr>
                <w:sz w:val="20"/>
                <w:szCs w:val="20"/>
                <w:lang w:eastAsia="en-AU"/>
              </w:rPr>
            </w:pPr>
            <w:r w:rsidRPr="004C22F9">
              <w:rPr>
                <w:sz w:val="20"/>
                <w:szCs w:val="20"/>
                <w:lang w:eastAsia="en-AU"/>
              </w:rPr>
              <w:t>L10A</w:t>
            </w:r>
          </w:p>
        </w:tc>
        <w:tc>
          <w:tcPr>
            <w:tcW w:w="5953" w:type="dxa"/>
            <w:noWrap/>
            <w:hideMark/>
          </w:tcPr>
          <w:p w14:paraId="2A941A4C" w14:textId="77777777" w:rsidR="004C22F9" w:rsidRPr="004C22F9" w:rsidRDefault="004C22F9" w:rsidP="004C22F9">
            <w:pPr>
              <w:rPr>
                <w:sz w:val="20"/>
                <w:szCs w:val="20"/>
                <w:lang w:eastAsia="en-AU"/>
              </w:rPr>
            </w:pPr>
            <w:r w:rsidRPr="004C22F9">
              <w:rPr>
                <w:sz w:val="20"/>
                <w:szCs w:val="20"/>
                <w:lang w:eastAsia="en-AU"/>
              </w:rPr>
              <w:t>Kidney Transplantation, Age &lt;= 16 Years or Major Complexity</w:t>
            </w:r>
          </w:p>
        </w:tc>
        <w:tc>
          <w:tcPr>
            <w:tcW w:w="1486" w:type="dxa"/>
            <w:noWrap/>
            <w:hideMark/>
          </w:tcPr>
          <w:p w14:paraId="0EC1ABDB" w14:textId="77777777" w:rsidR="004C22F9" w:rsidRPr="004C22F9" w:rsidRDefault="004C22F9" w:rsidP="00B379D4">
            <w:pPr>
              <w:jc w:val="center"/>
              <w:rPr>
                <w:sz w:val="20"/>
                <w:szCs w:val="20"/>
                <w:lang w:eastAsia="en-AU"/>
              </w:rPr>
            </w:pPr>
            <w:r w:rsidRPr="004C22F9">
              <w:rPr>
                <w:sz w:val="20"/>
                <w:szCs w:val="20"/>
                <w:lang w:eastAsia="en-AU"/>
              </w:rPr>
              <w:t>14.14</w:t>
            </w:r>
          </w:p>
        </w:tc>
        <w:tc>
          <w:tcPr>
            <w:tcW w:w="1486" w:type="dxa"/>
            <w:noWrap/>
            <w:hideMark/>
          </w:tcPr>
          <w:p w14:paraId="36EAA6A8" w14:textId="77777777" w:rsidR="004C22F9" w:rsidRPr="004C22F9" w:rsidRDefault="004C22F9" w:rsidP="00B379D4">
            <w:pPr>
              <w:jc w:val="center"/>
              <w:rPr>
                <w:sz w:val="20"/>
                <w:szCs w:val="20"/>
                <w:lang w:eastAsia="en-AU"/>
              </w:rPr>
            </w:pPr>
            <w:r w:rsidRPr="004C22F9">
              <w:rPr>
                <w:sz w:val="20"/>
                <w:szCs w:val="20"/>
                <w:lang w:eastAsia="en-AU"/>
              </w:rPr>
              <w:t>9.019</w:t>
            </w:r>
          </w:p>
        </w:tc>
      </w:tr>
      <w:tr w:rsidR="004C22F9" w:rsidRPr="004959D9" w14:paraId="6687A287" w14:textId="77777777" w:rsidTr="00DE02DB">
        <w:trPr>
          <w:trHeight w:val="288"/>
        </w:trPr>
        <w:tc>
          <w:tcPr>
            <w:tcW w:w="988" w:type="dxa"/>
            <w:noWrap/>
            <w:hideMark/>
          </w:tcPr>
          <w:p w14:paraId="5281771D" w14:textId="77777777" w:rsidR="004C22F9" w:rsidRPr="004C22F9" w:rsidRDefault="004C22F9" w:rsidP="004C22F9">
            <w:pPr>
              <w:rPr>
                <w:sz w:val="20"/>
                <w:szCs w:val="20"/>
                <w:lang w:eastAsia="en-AU"/>
              </w:rPr>
            </w:pPr>
            <w:r w:rsidRPr="004C22F9">
              <w:rPr>
                <w:sz w:val="20"/>
                <w:szCs w:val="20"/>
                <w:lang w:eastAsia="en-AU"/>
              </w:rPr>
              <w:lastRenderedPageBreak/>
              <w:t>L10B</w:t>
            </w:r>
          </w:p>
        </w:tc>
        <w:tc>
          <w:tcPr>
            <w:tcW w:w="5953" w:type="dxa"/>
            <w:noWrap/>
            <w:hideMark/>
          </w:tcPr>
          <w:p w14:paraId="4BC36EDF" w14:textId="77777777" w:rsidR="004C22F9" w:rsidRPr="004C22F9" w:rsidRDefault="004C22F9" w:rsidP="004C22F9">
            <w:pPr>
              <w:rPr>
                <w:sz w:val="20"/>
                <w:szCs w:val="20"/>
                <w:lang w:eastAsia="en-AU"/>
              </w:rPr>
            </w:pPr>
            <w:r w:rsidRPr="004C22F9">
              <w:rPr>
                <w:sz w:val="20"/>
                <w:szCs w:val="20"/>
                <w:lang w:eastAsia="en-AU"/>
              </w:rPr>
              <w:t>Kidney Transplantation, Age &gt;= 17 Years and Minor Complexity</w:t>
            </w:r>
          </w:p>
        </w:tc>
        <w:tc>
          <w:tcPr>
            <w:tcW w:w="1486" w:type="dxa"/>
            <w:noWrap/>
            <w:hideMark/>
          </w:tcPr>
          <w:p w14:paraId="23814AF6" w14:textId="77777777" w:rsidR="004C22F9" w:rsidRPr="004C22F9" w:rsidRDefault="004C22F9" w:rsidP="00B379D4">
            <w:pPr>
              <w:jc w:val="center"/>
              <w:rPr>
                <w:sz w:val="20"/>
                <w:szCs w:val="20"/>
                <w:lang w:eastAsia="en-AU"/>
              </w:rPr>
            </w:pPr>
            <w:r w:rsidRPr="004C22F9">
              <w:rPr>
                <w:sz w:val="20"/>
                <w:szCs w:val="20"/>
                <w:lang w:eastAsia="en-AU"/>
              </w:rPr>
              <w:t>6.117</w:t>
            </w:r>
          </w:p>
        </w:tc>
        <w:tc>
          <w:tcPr>
            <w:tcW w:w="1486" w:type="dxa"/>
            <w:noWrap/>
            <w:hideMark/>
          </w:tcPr>
          <w:p w14:paraId="32259310" w14:textId="77777777" w:rsidR="004C22F9" w:rsidRPr="004C22F9" w:rsidRDefault="004C22F9" w:rsidP="00B379D4">
            <w:pPr>
              <w:jc w:val="center"/>
              <w:rPr>
                <w:sz w:val="20"/>
                <w:szCs w:val="20"/>
                <w:lang w:eastAsia="en-AU"/>
              </w:rPr>
            </w:pPr>
            <w:r w:rsidRPr="004C22F9">
              <w:rPr>
                <w:sz w:val="20"/>
                <w:szCs w:val="20"/>
                <w:lang w:eastAsia="en-AU"/>
              </w:rPr>
              <w:t>5.845</w:t>
            </w:r>
          </w:p>
        </w:tc>
      </w:tr>
      <w:tr w:rsidR="004C22F9" w:rsidRPr="004959D9" w14:paraId="626A5589" w14:textId="77777777" w:rsidTr="00DE02DB">
        <w:trPr>
          <w:trHeight w:val="288"/>
        </w:trPr>
        <w:tc>
          <w:tcPr>
            <w:tcW w:w="988" w:type="dxa"/>
            <w:noWrap/>
            <w:hideMark/>
          </w:tcPr>
          <w:p w14:paraId="7C730D73" w14:textId="77777777" w:rsidR="004C22F9" w:rsidRPr="004C22F9" w:rsidRDefault="004C22F9" w:rsidP="004C22F9">
            <w:pPr>
              <w:rPr>
                <w:sz w:val="20"/>
                <w:szCs w:val="20"/>
                <w:lang w:eastAsia="en-AU"/>
              </w:rPr>
            </w:pPr>
            <w:r w:rsidRPr="004C22F9">
              <w:rPr>
                <w:sz w:val="20"/>
                <w:szCs w:val="20"/>
                <w:lang w:eastAsia="en-AU"/>
              </w:rPr>
              <w:t>L43A</w:t>
            </w:r>
          </w:p>
        </w:tc>
        <w:tc>
          <w:tcPr>
            <w:tcW w:w="5953" w:type="dxa"/>
            <w:noWrap/>
            <w:hideMark/>
          </w:tcPr>
          <w:p w14:paraId="64D7F102" w14:textId="77777777" w:rsidR="004C22F9" w:rsidRPr="004C22F9" w:rsidRDefault="004C22F9" w:rsidP="004C22F9">
            <w:pPr>
              <w:rPr>
                <w:sz w:val="20"/>
                <w:szCs w:val="20"/>
                <w:lang w:eastAsia="en-AU"/>
              </w:rPr>
            </w:pPr>
            <w:r w:rsidRPr="004C22F9">
              <w:rPr>
                <w:sz w:val="20"/>
                <w:szCs w:val="20"/>
                <w:lang w:eastAsia="en-AU"/>
              </w:rPr>
              <w:t>Nephrolithiasis Interventions, Major Complexity</w:t>
            </w:r>
          </w:p>
        </w:tc>
        <w:tc>
          <w:tcPr>
            <w:tcW w:w="1486" w:type="dxa"/>
            <w:noWrap/>
            <w:hideMark/>
          </w:tcPr>
          <w:p w14:paraId="4B45B9DC" w14:textId="77777777" w:rsidR="004C22F9" w:rsidRPr="004C22F9" w:rsidRDefault="004C22F9" w:rsidP="00B379D4">
            <w:pPr>
              <w:jc w:val="center"/>
              <w:rPr>
                <w:sz w:val="20"/>
                <w:szCs w:val="20"/>
                <w:lang w:eastAsia="en-AU"/>
              </w:rPr>
            </w:pPr>
            <w:r w:rsidRPr="004C22F9">
              <w:rPr>
                <w:sz w:val="20"/>
                <w:szCs w:val="20"/>
                <w:lang w:eastAsia="en-AU"/>
              </w:rPr>
              <w:t>2.168</w:t>
            </w:r>
          </w:p>
        </w:tc>
        <w:tc>
          <w:tcPr>
            <w:tcW w:w="1486" w:type="dxa"/>
            <w:noWrap/>
            <w:hideMark/>
          </w:tcPr>
          <w:p w14:paraId="4CF8087C" w14:textId="77777777" w:rsidR="004C22F9" w:rsidRPr="004C22F9" w:rsidRDefault="004C22F9" w:rsidP="00B379D4">
            <w:pPr>
              <w:jc w:val="center"/>
              <w:rPr>
                <w:sz w:val="20"/>
                <w:szCs w:val="20"/>
                <w:lang w:eastAsia="en-AU"/>
              </w:rPr>
            </w:pPr>
            <w:r w:rsidRPr="004C22F9">
              <w:rPr>
                <w:sz w:val="20"/>
                <w:szCs w:val="20"/>
                <w:lang w:eastAsia="en-AU"/>
              </w:rPr>
              <w:t>1.846</w:t>
            </w:r>
          </w:p>
        </w:tc>
      </w:tr>
      <w:tr w:rsidR="004C22F9" w:rsidRPr="004959D9" w14:paraId="2BB664D8" w14:textId="77777777" w:rsidTr="00DE02DB">
        <w:trPr>
          <w:trHeight w:val="288"/>
        </w:trPr>
        <w:tc>
          <w:tcPr>
            <w:tcW w:w="988" w:type="dxa"/>
            <w:noWrap/>
            <w:hideMark/>
          </w:tcPr>
          <w:p w14:paraId="24605677" w14:textId="77777777" w:rsidR="004C22F9" w:rsidRPr="004C22F9" w:rsidRDefault="004C22F9" w:rsidP="004C22F9">
            <w:pPr>
              <w:rPr>
                <w:sz w:val="20"/>
                <w:szCs w:val="20"/>
                <w:lang w:eastAsia="en-AU"/>
              </w:rPr>
            </w:pPr>
            <w:r w:rsidRPr="004C22F9">
              <w:rPr>
                <w:sz w:val="20"/>
                <w:szCs w:val="20"/>
                <w:lang w:eastAsia="en-AU"/>
              </w:rPr>
              <w:t>L43B</w:t>
            </w:r>
          </w:p>
        </w:tc>
        <w:tc>
          <w:tcPr>
            <w:tcW w:w="5953" w:type="dxa"/>
            <w:noWrap/>
            <w:hideMark/>
          </w:tcPr>
          <w:p w14:paraId="1EE1EA13" w14:textId="77777777" w:rsidR="004C22F9" w:rsidRPr="004C22F9" w:rsidRDefault="004C22F9" w:rsidP="004C22F9">
            <w:pPr>
              <w:rPr>
                <w:sz w:val="20"/>
                <w:szCs w:val="20"/>
                <w:lang w:eastAsia="en-AU"/>
              </w:rPr>
            </w:pPr>
            <w:r w:rsidRPr="004C22F9">
              <w:rPr>
                <w:sz w:val="20"/>
                <w:szCs w:val="20"/>
                <w:lang w:eastAsia="en-AU"/>
              </w:rPr>
              <w:t>Nephrolithiasis Interventions, Minor Complexity</w:t>
            </w:r>
          </w:p>
        </w:tc>
        <w:tc>
          <w:tcPr>
            <w:tcW w:w="1486" w:type="dxa"/>
            <w:noWrap/>
            <w:hideMark/>
          </w:tcPr>
          <w:p w14:paraId="5BDDA262" w14:textId="77777777" w:rsidR="004C22F9" w:rsidRPr="004C22F9" w:rsidRDefault="004C22F9" w:rsidP="00B379D4">
            <w:pPr>
              <w:jc w:val="center"/>
              <w:rPr>
                <w:sz w:val="20"/>
                <w:szCs w:val="20"/>
                <w:lang w:eastAsia="en-AU"/>
              </w:rPr>
            </w:pPr>
            <w:r w:rsidRPr="004C22F9">
              <w:rPr>
                <w:sz w:val="20"/>
                <w:szCs w:val="20"/>
                <w:lang w:eastAsia="en-AU"/>
              </w:rPr>
              <w:t>0.853</w:t>
            </w:r>
          </w:p>
        </w:tc>
        <w:tc>
          <w:tcPr>
            <w:tcW w:w="1486" w:type="dxa"/>
            <w:noWrap/>
            <w:hideMark/>
          </w:tcPr>
          <w:p w14:paraId="60AB6E61" w14:textId="77777777" w:rsidR="004C22F9" w:rsidRPr="004C22F9" w:rsidRDefault="004C22F9" w:rsidP="00B379D4">
            <w:pPr>
              <w:jc w:val="center"/>
              <w:rPr>
                <w:sz w:val="20"/>
                <w:szCs w:val="20"/>
                <w:lang w:eastAsia="en-AU"/>
              </w:rPr>
            </w:pPr>
            <w:r w:rsidRPr="004C22F9">
              <w:rPr>
                <w:sz w:val="20"/>
                <w:szCs w:val="20"/>
                <w:lang w:eastAsia="en-AU"/>
              </w:rPr>
              <w:t>0.887</w:t>
            </w:r>
          </w:p>
        </w:tc>
      </w:tr>
      <w:tr w:rsidR="004C22F9" w:rsidRPr="004959D9" w14:paraId="44E624D5" w14:textId="77777777" w:rsidTr="00DE02DB">
        <w:trPr>
          <w:trHeight w:val="288"/>
        </w:trPr>
        <w:tc>
          <w:tcPr>
            <w:tcW w:w="988" w:type="dxa"/>
            <w:noWrap/>
            <w:hideMark/>
          </w:tcPr>
          <w:p w14:paraId="0F4771A3" w14:textId="77777777" w:rsidR="004C22F9" w:rsidRPr="004C22F9" w:rsidRDefault="004C22F9" w:rsidP="004C22F9">
            <w:pPr>
              <w:rPr>
                <w:sz w:val="20"/>
                <w:szCs w:val="20"/>
                <w:lang w:eastAsia="en-AU"/>
              </w:rPr>
            </w:pPr>
            <w:r w:rsidRPr="004C22F9">
              <w:rPr>
                <w:sz w:val="20"/>
                <w:szCs w:val="20"/>
                <w:lang w:eastAsia="en-AU"/>
              </w:rPr>
              <w:t>L44A</w:t>
            </w:r>
          </w:p>
        </w:tc>
        <w:tc>
          <w:tcPr>
            <w:tcW w:w="5953" w:type="dxa"/>
            <w:noWrap/>
            <w:hideMark/>
          </w:tcPr>
          <w:p w14:paraId="42DF3269" w14:textId="77777777" w:rsidR="004C22F9" w:rsidRPr="004C22F9" w:rsidRDefault="004C22F9" w:rsidP="004C22F9">
            <w:pPr>
              <w:rPr>
                <w:sz w:val="20"/>
                <w:szCs w:val="20"/>
                <w:lang w:eastAsia="en-AU"/>
              </w:rPr>
            </w:pPr>
            <w:r w:rsidRPr="004C22F9">
              <w:rPr>
                <w:sz w:val="20"/>
                <w:szCs w:val="20"/>
                <w:lang w:eastAsia="en-AU"/>
              </w:rPr>
              <w:t>Cystourethroscopy for Urinary Disorder, Major Complexity</w:t>
            </w:r>
          </w:p>
        </w:tc>
        <w:tc>
          <w:tcPr>
            <w:tcW w:w="1486" w:type="dxa"/>
            <w:noWrap/>
            <w:hideMark/>
          </w:tcPr>
          <w:p w14:paraId="079DC8D4" w14:textId="77777777" w:rsidR="004C22F9" w:rsidRPr="004C22F9" w:rsidRDefault="004C22F9" w:rsidP="00B379D4">
            <w:pPr>
              <w:jc w:val="center"/>
              <w:rPr>
                <w:sz w:val="20"/>
                <w:szCs w:val="20"/>
                <w:lang w:eastAsia="en-AU"/>
              </w:rPr>
            </w:pPr>
            <w:r w:rsidRPr="004C22F9">
              <w:rPr>
                <w:sz w:val="20"/>
                <w:szCs w:val="20"/>
                <w:lang w:eastAsia="en-AU"/>
              </w:rPr>
              <w:t>0.708</w:t>
            </w:r>
          </w:p>
        </w:tc>
        <w:tc>
          <w:tcPr>
            <w:tcW w:w="1486" w:type="dxa"/>
            <w:noWrap/>
            <w:hideMark/>
          </w:tcPr>
          <w:p w14:paraId="4B2E28F5" w14:textId="77777777" w:rsidR="004C22F9" w:rsidRPr="004C22F9" w:rsidRDefault="004C22F9" w:rsidP="00B379D4">
            <w:pPr>
              <w:jc w:val="center"/>
              <w:rPr>
                <w:sz w:val="20"/>
                <w:szCs w:val="20"/>
                <w:lang w:eastAsia="en-AU"/>
              </w:rPr>
            </w:pPr>
            <w:r w:rsidRPr="004C22F9">
              <w:rPr>
                <w:sz w:val="20"/>
                <w:szCs w:val="20"/>
                <w:lang w:eastAsia="en-AU"/>
              </w:rPr>
              <w:t>0.967</w:t>
            </w:r>
          </w:p>
        </w:tc>
      </w:tr>
      <w:tr w:rsidR="004C22F9" w:rsidRPr="004959D9" w14:paraId="1B596602" w14:textId="77777777" w:rsidTr="00DE02DB">
        <w:trPr>
          <w:trHeight w:val="288"/>
        </w:trPr>
        <w:tc>
          <w:tcPr>
            <w:tcW w:w="988" w:type="dxa"/>
            <w:noWrap/>
            <w:hideMark/>
          </w:tcPr>
          <w:p w14:paraId="4C1FD373" w14:textId="77777777" w:rsidR="004C22F9" w:rsidRPr="004C22F9" w:rsidRDefault="004C22F9" w:rsidP="004C22F9">
            <w:pPr>
              <w:rPr>
                <w:sz w:val="20"/>
                <w:szCs w:val="20"/>
                <w:lang w:eastAsia="en-AU"/>
              </w:rPr>
            </w:pPr>
            <w:r w:rsidRPr="004C22F9">
              <w:rPr>
                <w:sz w:val="20"/>
                <w:szCs w:val="20"/>
                <w:lang w:eastAsia="en-AU"/>
              </w:rPr>
              <w:t>L44B</w:t>
            </w:r>
          </w:p>
        </w:tc>
        <w:tc>
          <w:tcPr>
            <w:tcW w:w="5953" w:type="dxa"/>
            <w:noWrap/>
            <w:hideMark/>
          </w:tcPr>
          <w:p w14:paraId="7BFFB4F8" w14:textId="77777777" w:rsidR="004C22F9" w:rsidRPr="004C22F9" w:rsidRDefault="004C22F9" w:rsidP="004C22F9">
            <w:pPr>
              <w:rPr>
                <w:sz w:val="20"/>
                <w:szCs w:val="20"/>
                <w:lang w:eastAsia="en-AU"/>
              </w:rPr>
            </w:pPr>
            <w:r w:rsidRPr="004C22F9">
              <w:rPr>
                <w:sz w:val="20"/>
                <w:szCs w:val="20"/>
                <w:lang w:eastAsia="en-AU"/>
              </w:rPr>
              <w:t>Cystourethroscopy for Urinary Disorder, Minor Complexity</w:t>
            </w:r>
          </w:p>
        </w:tc>
        <w:tc>
          <w:tcPr>
            <w:tcW w:w="1486" w:type="dxa"/>
            <w:noWrap/>
            <w:hideMark/>
          </w:tcPr>
          <w:p w14:paraId="1BCE9844" w14:textId="77777777" w:rsidR="004C22F9" w:rsidRPr="004C22F9" w:rsidRDefault="004C22F9" w:rsidP="00B379D4">
            <w:pPr>
              <w:jc w:val="center"/>
              <w:rPr>
                <w:sz w:val="20"/>
                <w:szCs w:val="20"/>
                <w:lang w:eastAsia="en-AU"/>
              </w:rPr>
            </w:pPr>
            <w:r w:rsidRPr="004C22F9">
              <w:rPr>
                <w:sz w:val="20"/>
                <w:szCs w:val="20"/>
                <w:lang w:eastAsia="en-AU"/>
              </w:rPr>
              <w:t>0.229</w:t>
            </w:r>
          </w:p>
        </w:tc>
        <w:tc>
          <w:tcPr>
            <w:tcW w:w="1486" w:type="dxa"/>
            <w:noWrap/>
            <w:hideMark/>
          </w:tcPr>
          <w:p w14:paraId="5FB41A14" w14:textId="77777777" w:rsidR="004C22F9" w:rsidRPr="004C22F9" w:rsidRDefault="004C22F9" w:rsidP="00B379D4">
            <w:pPr>
              <w:jc w:val="center"/>
              <w:rPr>
                <w:sz w:val="20"/>
                <w:szCs w:val="20"/>
                <w:lang w:eastAsia="en-AU"/>
              </w:rPr>
            </w:pPr>
            <w:r w:rsidRPr="004C22F9">
              <w:rPr>
                <w:sz w:val="20"/>
                <w:szCs w:val="20"/>
                <w:lang w:eastAsia="en-AU"/>
              </w:rPr>
              <w:t>0.281</w:t>
            </w:r>
          </w:p>
        </w:tc>
      </w:tr>
      <w:tr w:rsidR="004C22F9" w:rsidRPr="004959D9" w14:paraId="30F3045C" w14:textId="77777777" w:rsidTr="00DE02DB">
        <w:trPr>
          <w:trHeight w:val="288"/>
        </w:trPr>
        <w:tc>
          <w:tcPr>
            <w:tcW w:w="988" w:type="dxa"/>
            <w:noWrap/>
            <w:hideMark/>
          </w:tcPr>
          <w:p w14:paraId="4FAB0E0D" w14:textId="77777777" w:rsidR="004C22F9" w:rsidRPr="004C22F9" w:rsidRDefault="004C22F9" w:rsidP="004C22F9">
            <w:pPr>
              <w:rPr>
                <w:sz w:val="20"/>
                <w:szCs w:val="20"/>
                <w:lang w:eastAsia="en-AU"/>
              </w:rPr>
            </w:pPr>
            <w:r w:rsidRPr="004C22F9">
              <w:rPr>
                <w:sz w:val="20"/>
                <w:szCs w:val="20"/>
                <w:lang w:eastAsia="en-AU"/>
              </w:rPr>
              <w:t>L60A</w:t>
            </w:r>
          </w:p>
        </w:tc>
        <w:tc>
          <w:tcPr>
            <w:tcW w:w="5953" w:type="dxa"/>
            <w:noWrap/>
            <w:hideMark/>
          </w:tcPr>
          <w:p w14:paraId="7046F2D2" w14:textId="77777777" w:rsidR="004C22F9" w:rsidRPr="004C22F9" w:rsidRDefault="004C22F9" w:rsidP="004C22F9">
            <w:pPr>
              <w:rPr>
                <w:sz w:val="20"/>
                <w:szCs w:val="20"/>
                <w:lang w:eastAsia="en-AU"/>
              </w:rPr>
            </w:pPr>
            <w:r w:rsidRPr="004C22F9">
              <w:rPr>
                <w:sz w:val="20"/>
                <w:szCs w:val="20"/>
                <w:lang w:eastAsia="en-AU"/>
              </w:rPr>
              <w:t>Kidney Failure, Major Complexity</w:t>
            </w:r>
          </w:p>
        </w:tc>
        <w:tc>
          <w:tcPr>
            <w:tcW w:w="1486" w:type="dxa"/>
            <w:noWrap/>
            <w:hideMark/>
          </w:tcPr>
          <w:p w14:paraId="6CDE43EB" w14:textId="77777777" w:rsidR="004C22F9" w:rsidRPr="004C22F9" w:rsidRDefault="004C22F9" w:rsidP="00B379D4">
            <w:pPr>
              <w:jc w:val="center"/>
              <w:rPr>
                <w:sz w:val="20"/>
                <w:szCs w:val="20"/>
                <w:lang w:eastAsia="en-AU"/>
              </w:rPr>
            </w:pPr>
            <w:r w:rsidRPr="004C22F9">
              <w:rPr>
                <w:sz w:val="20"/>
                <w:szCs w:val="20"/>
                <w:lang w:eastAsia="en-AU"/>
              </w:rPr>
              <w:t>4.962</w:t>
            </w:r>
          </w:p>
        </w:tc>
        <w:tc>
          <w:tcPr>
            <w:tcW w:w="1486" w:type="dxa"/>
            <w:noWrap/>
            <w:hideMark/>
          </w:tcPr>
          <w:p w14:paraId="25E08249" w14:textId="77777777" w:rsidR="004C22F9" w:rsidRPr="004C22F9" w:rsidRDefault="004C22F9" w:rsidP="00B379D4">
            <w:pPr>
              <w:jc w:val="center"/>
              <w:rPr>
                <w:sz w:val="20"/>
                <w:szCs w:val="20"/>
                <w:lang w:eastAsia="en-AU"/>
              </w:rPr>
            </w:pPr>
            <w:r w:rsidRPr="004C22F9">
              <w:rPr>
                <w:sz w:val="20"/>
                <w:szCs w:val="20"/>
                <w:lang w:eastAsia="en-AU"/>
              </w:rPr>
              <w:t>3.867</w:t>
            </w:r>
          </w:p>
        </w:tc>
      </w:tr>
      <w:tr w:rsidR="004C22F9" w:rsidRPr="004959D9" w14:paraId="6658F811" w14:textId="77777777" w:rsidTr="00DE02DB">
        <w:trPr>
          <w:trHeight w:val="288"/>
        </w:trPr>
        <w:tc>
          <w:tcPr>
            <w:tcW w:w="988" w:type="dxa"/>
            <w:noWrap/>
            <w:hideMark/>
          </w:tcPr>
          <w:p w14:paraId="75FB0F17" w14:textId="77777777" w:rsidR="004C22F9" w:rsidRPr="004C22F9" w:rsidRDefault="004C22F9" w:rsidP="004C22F9">
            <w:pPr>
              <w:rPr>
                <w:sz w:val="20"/>
                <w:szCs w:val="20"/>
                <w:lang w:eastAsia="en-AU"/>
              </w:rPr>
            </w:pPr>
            <w:r w:rsidRPr="004C22F9">
              <w:rPr>
                <w:sz w:val="20"/>
                <w:szCs w:val="20"/>
                <w:lang w:eastAsia="en-AU"/>
              </w:rPr>
              <w:t>L60B</w:t>
            </w:r>
          </w:p>
        </w:tc>
        <w:tc>
          <w:tcPr>
            <w:tcW w:w="5953" w:type="dxa"/>
            <w:noWrap/>
            <w:hideMark/>
          </w:tcPr>
          <w:p w14:paraId="3B7EE51C" w14:textId="77777777" w:rsidR="004C22F9" w:rsidRPr="004C22F9" w:rsidRDefault="004C22F9" w:rsidP="004C22F9">
            <w:pPr>
              <w:rPr>
                <w:sz w:val="20"/>
                <w:szCs w:val="20"/>
                <w:lang w:eastAsia="en-AU"/>
              </w:rPr>
            </w:pPr>
            <w:r w:rsidRPr="004C22F9">
              <w:rPr>
                <w:sz w:val="20"/>
                <w:szCs w:val="20"/>
                <w:lang w:eastAsia="en-AU"/>
              </w:rPr>
              <w:t>Kidney Failure, Intermediate Complexity</w:t>
            </w:r>
          </w:p>
        </w:tc>
        <w:tc>
          <w:tcPr>
            <w:tcW w:w="1486" w:type="dxa"/>
            <w:noWrap/>
            <w:hideMark/>
          </w:tcPr>
          <w:p w14:paraId="0E28317A" w14:textId="77777777" w:rsidR="004C22F9" w:rsidRPr="004C22F9" w:rsidRDefault="004C22F9" w:rsidP="00B379D4">
            <w:pPr>
              <w:jc w:val="center"/>
              <w:rPr>
                <w:sz w:val="20"/>
                <w:szCs w:val="20"/>
                <w:lang w:eastAsia="en-AU"/>
              </w:rPr>
            </w:pPr>
            <w:r w:rsidRPr="004C22F9">
              <w:rPr>
                <w:sz w:val="20"/>
                <w:szCs w:val="20"/>
                <w:lang w:eastAsia="en-AU"/>
              </w:rPr>
              <w:t>1.583</w:t>
            </w:r>
          </w:p>
        </w:tc>
        <w:tc>
          <w:tcPr>
            <w:tcW w:w="1486" w:type="dxa"/>
            <w:noWrap/>
            <w:hideMark/>
          </w:tcPr>
          <w:p w14:paraId="36FEC1AE" w14:textId="77777777" w:rsidR="004C22F9" w:rsidRPr="004C22F9" w:rsidRDefault="004C22F9" w:rsidP="00B379D4">
            <w:pPr>
              <w:jc w:val="center"/>
              <w:rPr>
                <w:sz w:val="20"/>
                <w:szCs w:val="20"/>
                <w:lang w:eastAsia="en-AU"/>
              </w:rPr>
            </w:pPr>
            <w:r w:rsidRPr="004C22F9">
              <w:rPr>
                <w:sz w:val="20"/>
                <w:szCs w:val="20"/>
                <w:lang w:eastAsia="en-AU"/>
              </w:rPr>
              <w:t>1.707</w:t>
            </w:r>
          </w:p>
        </w:tc>
      </w:tr>
      <w:tr w:rsidR="004C22F9" w:rsidRPr="004959D9" w14:paraId="31697F63" w14:textId="77777777" w:rsidTr="00DE02DB">
        <w:trPr>
          <w:trHeight w:val="288"/>
        </w:trPr>
        <w:tc>
          <w:tcPr>
            <w:tcW w:w="988" w:type="dxa"/>
            <w:noWrap/>
            <w:hideMark/>
          </w:tcPr>
          <w:p w14:paraId="7E31856E" w14:textId="77777777" w:rsidR="004C22F9" w:rsidRPr="004C22F9" w:rsidRDefault="004C22F9" w:rsidP="004C22F9">
            <w:pPr>
              <w:rPr>
                <w:sz w:val="20"/>
                <w:szCs w:val="20"/>
                <w:lang w:eastAsia="en-AU"/>
              </w:rPr>
            </w:pPr>
            <w:r w:rsidRPr="004C22F9">
              <w:rPr>
                <w:sz w:val="20"/>
                <w:szCs w:val="20"/>
                <w:lang w:eastAsia="en-AU"/>
              </w:rPr>
              <w:t>L60C</w:t>
            </w:r>
          </w:p>
        </w:tc>
        <w:tc>
          <w:tcPr>
            <w:tcW w:w="5953" w:type="dxa"/>
            <w:noWrap/>
            <w:hideMark/>
          </w:tcPr>
          <w:p w14:paraId="4CD8C452" w14:textId="77777777" w:rsidR="004C22F9" w:rsidRPr="004C22F9" w:rsidRDefault="004C22F9" w:rsidP="004C22F9">
            <w:pPr>
              <w:rPr>
                <w:sz w:val="20"/>
                <w:szCs w:val="20"/>
                <w:lang w:eastAsia="en-AU"/>
              </w:rPr>
            </w:pPr>
            <w:r w:rsidRPr="004C22F9">
              <w:rPr>
                <w:sz w:val="20"/>
                <w:szCs w:val="20"/>
                <w:lang w:eastAsia="en-AU"/>
              </w:rPr>
              <w:t>Kidney Failure, Minor Complexity</w:t>
            </w:r>
          </w:p>
        </w:tc>
        <w:tc>
          <w:tcPr>
            <w:tcW w:w="1486" w:type="dxa"/>
            <w:noWrap/>
            <w:hideMark/>
          </w:tcPr>
          <w:p w14:paraId="32F06544" w14:textId="77777777" w:rsidR="004C22F9" w:rsidRPr="004C22F9" w:rsidRDefault="004C22F9" w:rsidP="00B379D4">
            <w:pPr>
              <w:jc w:val="center"/>
              <w:rPr>
                <w:sz w:val="20"/>
                <w:szCs w:val="20"/>
                <w:lang w:eastAsia="en-AU"/>
              </w:rPr>
            </w:pPr>
            <w:r w:rsidRPr="004C22F9">
              <w:rPr>
                <w:sz w:val="20"/>
                <w:szCs w:val="20"/>
                <w:lang w:eastAsia="en-AU"/>
              </w:rPr>
              <w:t>0.588</w:t>
            </w:r>
          </w:p>
        </w:tc>
        <w:tc>
          <w:tcPr>
            <w:tcW w:w="1486" w:type="dxa"/>
            <w:noWrap/>
            <w:hideMark/>
          </w:tcPr>
          <w:p w14:paraId="4B69B59F" w14:textId="77777777" w:rsidR="004C22F9" w:rsidRPr="004C22F9" w:rsidRDefault="004C22F9" w:rsidP="00B379D4">
            <w:pPr>
              <w:jc w:val="center"/>
              <w:rPr>
                <w:sz w:val="20"/>
                <w:szCs w:val="20"/>
                <w:lang w:eastAsia="en-AU"/>
              </w:rPr>
            </w:pPr>
            <w:r w:rsidRPr="004C22F9">
              <w:rPr>
                <w:sz w:val="20"/>
                <w:szCs w:val="20"/>
                <w:lang w:eastAsia="en-AU"/>
              </w:rPr>
              <w:t>0.307</w:t>
            </w:r>
          </w:p>
        </w:tc>
      </w:tr>
      <w:tr w:rsidR="004C22F9" w:rsidRPr="004959D9" w14:paraId="2956FCB2" w14:textId="77777777" w:rsidTr="00DE02DB">
        <w:trPr>
          <w:trHeight w:val="288"/>
        </w:trPr>
        <w:tc>
          <w:tcPr>
            <w:tcW w:w="988" w:type="dxa"/>
            <w:noWrap/>
            <w:hideMark/>
          </w:tcPr>
          <w:p w14:paraId="3748BEA6" w14:textId="77777777" w:rsidR="004C22F9" w:rsidRPr="004C22F9" w:rsidRDefault="004C22F9" w:rsidP="004C22F9">
            <w:pPr>
              <w:rPr>
                <w:sz w:val="20"/>
                <w:szCs w:val="20"/>
                <w:lang w:eastAsia="en-AU"/>
              </w:rPr>
            </w:pPr>
            <w:r w:rsidRPr="004C22F9">
              <w:rPr>
                <w:sz w:val="20"/>
                <w:szCs w:val="20"/>
                <w:lang w:eastAsia="en-AU"/>
              </w:rPr>
              <w:t>L61Z</w:t>
            </w:r>
          </w:p>
        </w:tc>
        <w:tc>
          <w:tcPr>
            <w:tcW w:w="5953" w:type="dxa"/>
            <w:noWrap/>
            <w:hideMark/>
          </w:tcPr>
          <w:p w14:paraId="7CC6BD4B" w14:textId="77777777" w:rsidR="004C22F9" w:rsidRPr="004C22F9" w:rsidRDefault="004C22F9" w:rsidP="004C22F9">
            <w:pPr>
              <w:rPr>
                <w:sz w:val="20"/>
                <w:szCs w:val="20"/>
                <w:lang w:eastAsia="en-AU"/>
              </w:rPr>
            </w:pPr>
            <w:r w:rsidRPr="004C22F9">
              <w:rPr>
                <w:sz w:val="20"/>
                <w:szCs w:val="20"/>
                <w:lang w:eastAsia="en-AU"/>
              </w:rPr>
              <w:t>Haemodialysis</w:t>
            </w:r>
          </w:p>
        </w:tc>
        <w:tc>
          <w:tcPr>
            <w:tcW w:w="1486" w:type="dxa"/>
            <w:noWrap/>
            <w:hideMark/>
          </w:tcPr>
          <w:p w14:paraId="6F58E206" w14:textId="77777777" w:rsidR="004C22F9" w:rsidRPr="004C22F9" w:rsidRDefault="004C22F9" w:rsidP="00B379D4">
            <w:pPr>
              <w:jc w:val="center"/>
              <w:rPr>
                <w:sz w:val="20"/>
                <w:szCs w:val="20"/>
                <w:lang w:eastAsia="en-AU"/>
              </w:rPr>
            </w:pPr>
            <w:r w:rsidRPr="004C22F9">
              <w:rPr>
                <w:sz w:val="20"/>
                <w:szCs w:val="20"/>
                <w:lang w:eastAsia="en-AU"/>
              </w:rPr>
              <w:t>0.088</w:t>
            </w:r>
          </w:p>
        </w:tc>
        <w:tc>
          <w:tcPr>
            <w:tcW w:w="1486" w:type="dxa"/>
            <w:noWrap/>
            <w:hideMark/>
          </w:tcPr>
          <w:p w14:paraId="3FE40314" w14:textId="77777777" w:rsidR="004C22F9" w:rsidRPr="004C22F9" w:rsidRDefault="004C22F9" w:rsidP="00B379D4">
            <w:pPr>
              <w:jc w:val="center"/>
              <w:rPr>
                <w:sz w:val="20"/>
                <w:szCs w:val="20"/>
                <w:lang w:eastAsia="en-AU"/>
              </w:rPr>
            </w:pPr>
            <w:r w:rsidRPr="004C22F9">
              <w:rPr>
                <w:sz w:val="20"/>
                <w:szCs w:val="20"/>
                <w:lang w:eastAsia="en-AU"/>
              </w:rPr>
              <w:t>0.088</w:t>
            </w:r>
          </w:p>
        </w:tc>
      </w:tr>
      <w:tr w:rsidR="004C22F9" w:rsidRPr="004959D9" w14:paraId="0BA1FA49" w14:textId="77777777" w:rsidTr="00DE02DB">
        <w:trPr>
          <w:trHeight w:val="288"/>
        </w:trPr>
        <w:tc>
          <w:tcPr>
            <w:tcW w:w="988" w:type="dxa"/>
            <w:noWrap/>
            <w:hideMark/>
          </w:tcPr>
          <w:p w14:paraId="0928F7C2" w14:textId="77777777" w:rsidR="004C22F9" w:rsidRPr="004C22F9" w:rsidRDefault="004C22F9" w:rsidP="004C22F9">
            <w:pPr>
              <w:rPr>
                <w:sz w:val="20"/>
                <w:szCs w:val="20"/>
                <w:lang w:eastAsia="en-AU"/>
              </w:rPr>
            </w:pPr>
            <w:r w:rsidRPr="004C22F9">
              <w:rPr>
                <w:sz w:val="20"/>
                <w:szCs w:val="20"/>
                <w:lang w:eastAsia="en-AU"/>
              </w:rPr>
              <w:t>L62A</w:t>
            </w:r>
          </w:p>
        </w:tc>
        <w:tc>
          <w:tcPr>
            <w:tcW w:w="5953" w:type="dxa"/>
            <w:noWrap/>
            <w:hideMark/>
          </w:tcPr>
          <w:p w14:paraId="03B57EB5" w14:textId="77777777" w:rsidR="004C22F9" w:rsidRPr="004C22F9" w:rsidRDefault="004C22F9" w:rsidP="004C22F9">
            <w:pPr>
              <w:rPr>
                <w:sz w:val="20"/>
                <w:szCs w:val="20"/>
                <w:lang w:eastAsia="en-AU"/>
              </w:rPr>
            </w:pPr>
            <w:r w:rsidRPr="004C22F9">
              <w:rPr>
                <w:sz w:val="20"/>
                <w:szCs w:val="20"/>
                <w:lang w:eastAsia="en-AU"/>
              </w:rPr>
              <w:t>Kidney and Urinary Tract Neoplastic Disorders, Major Complexity</w:t>
            </w:r>
          </w:p>
        </w:tc>
        <w:tc>
          <w:tcPr>
            <w:tcW w:w="1486" w:type="dxa"/>
            <w:noWrap/>
            <w:hideMark/>
          </w:tcPr>
          <w:p w14:paraId="64CAA631" w14:textId="77777777" w:rsidR="004C22F9" w:rsidRPr="004C22F9" w:rsidRDefault="004C22F9" w:rsidP="00B379D4">
            <w:pPr>
              <w:jc w:val="center"/>
              <w:rPr>
                <w:sz w:val="20"/>
                <w:szCs w:val="20"/>
                <w:lang w:eastAsia="en-AU"/>
              </w:rPr>
            </w:pPr>
            <w:r w:rsidRPr="004C22F9">
              <w:rPr>
                <w:sz w:val="20"/>
                <w:szCs w:val="20"/>
                <w:lang w:eastAsia="en-AU"/>
              </w:rPr>
              <w:t>2.013</w:t>
            </w:r>
          </w:p>
        </w:tc>
        <w:tc>
          <w:tcPr>
            <w:tcW w:w="1486" w:type="dxa"/>
            <w:noWrap/>
            <w:hideMark/>
          </w:tcPr>
          <w:p w14:paraId="4D5687BB" w14:textId="77777777" w:rsidR="004C22F9" w:rsidRPr="004C22F9" w:rsidRDefault="004C22F9" w:rsidP="00B379D4">
            <w:pPr>
              <w:jc w:val="center"/>
              <w:rPr>
                <w:sz w:val="20"/>
                <w:szCs w:val="20"/>
                <w:lang w:eastAsia="en-AU"/>
              </w:rPr>
            </w:pPr>
            <w:r w:rsidRPr="004C22F9">
              <w:rPr>
                <w:sz w:val="20"/>
                <w:szCs w:val="20"/>
                <w:lang w:eastAsia="en-AU"/>
              </w:rPr>
              <w:t>2.153</w:t>
            </w:r>
          </w:p>
        </w:tc>
      </w:tr>
      <w:tr w:rsidR="004C22F9" w:rsidRPr="004959D9" w14:paraId="6DEFCFF1" w14:textId="77777777" w:rsidTr="00DE02DB">
        <w:trPr>
          <w:trHeight w:val="288"/>
        </w:trPr>
        <w:tc>
          <w:tcPr>
            <w:tcW w:w="988" w:type="dxa"/>
            <w:noWrap/>
            <w:hideMark/>
          </w:tcPr>
          <w:p w14:paraId="600B84D4" w14:textId="77777777" w:rsidR="004C22F9" w:rsidRPr="004C22F9" w:rsidRDefault="004C22F9" w:rsidP="004C22F9">
            <w:pPr>
              <w:rPr>
                <w:sz w:val="20"/>
                <w:szCs w:val="20"/>
                <w:lang w:eastAsia="en-AU"/>
              </w:rPr>
            </w:pPr>
            <w:r w:rsidRPr="004C22F9">
              <w:rPr>
                <w:sz w:val="20"/>
                <w:szCs w:val="20"/>
                <w:lang w:eastAsia="en-AU"/>
              </w:rPr>
              <w:t>L62B</w:t>
            </w:r>
          </w:p>
        </w:tc>
        <w:tc>
          <w:tcPr>
            <w:tcW w:w="5953" w:type="dxa"/>
            <w:noWrap/>
            <w:hideMark/>
          </w:tcPr>
          <w:p w14:paraId="34F3AFB4" w14:textId="77777777" w:rsidR="004C22F9" w:rsidRPr="004C22F9" w:rsidRDefault="004C22F9" w:rsidP="004C22F9">
            <w:pPr>
              <w:rPr>
                <w:sz w:val="20"/>
                <w:szCs w:val="20"/>
                <w:lang w:eastAsia="en-AU"/>
              </w:rPr>
            </w:pPr>
            <w:r w:rsidRPr="004C22F9">
              <w:rPr>
                <w:sz w:val="20"/>
                <w:szCs w:val="20"/>
                <w:lang w:eastAsia="en-AU"/>
              </w:rPr>
              <w:t>Kidney and Urinary Tract Neoplastic Disorders, Intermediate Complexity</w:t>
            </w:r>
          </w:p>
        </w:tc>
        <w:tc>
          <w:tcPr>
            <w:tcW w:w="1486" w:type="dxa"/>
            <w:noWrap/>
            <w:hideMark/>
          </w:tcPr>
          <w:p w14:paraId="03A85B72" w14:textId="77777777" w:rsidR="004C22F9" w:rsidRPr="004C22F9" w:rsidRDefault="004C22F9" w:rsidP="00B379D4">
            <w:pPr>
              <w:jc w:val="center"/>
              <w:rPr>
                <w:sz w:val="20"/>
                <w:szCs w:val="20"/>
                <w:lang w:eastAsia="en-AU"/>
              </w:rPr>
            </w:pPr>
            <w:r w:rsidRPr="004C22F9">
              <w:rPr>
                <w:sz w:val="20"/>
                <w:szCs w:val="20"/>
                <w:lang w:eastAsia="en-AU"/>
              </w:rPr>
              <w:t>0.562</w:t>
            </w:r>
          </w:p>
        </w:tc>
        <w:tc>
          <w:tcPr>
            <w:tcW w:w="1486" w:type="dxa"/>
            <w:noWrap/>
            <w:hideMark/>
          </w:tcPr>
          <w:p w14:paraId="6CC8C9BA" w14:textId="77777777" w:rsidR="004C22F9" w:rsidRPr="004C22F9" w:rsidRDefault="004C22F9" w:rsidP="00B379D4">
            <w:pPr>
              <w:jc w:val="center"/>
              <w:rPr>
                <w:sz w:val="20"/>
                <w:szCs w:val="20"/>
                <w:lang w:eastAsia="en-AU"/>
              </w:rPr>
            </w:pPr>
            <w:r w:rsidRPr="004C22F9">
              <w:rPr>
                <w:sz w:val="20"/>
                <w:szCs w:val="20"/>
                <w:lang w:eastAsia="en-AU"/>
              </w:rPr>
              <w:t>0.682</w:t>
            </w:r>
          </w:p>
        </w:tc>
      </w:tr>
      <w:tr w:rsidR="004C22F9" w:rsidRPr="004959D9" w14:paraId="7FE8A7E3" w14:textId="77777777" w:rsidTr="00DE02DB">
        <w:trPr>
          <w:trHeight w:val="288"/>
        </w:trPr>
        <w:tc>
          <w:tcPr>
            <w:tcW w:w="988" w:type="dxa"/>
            <w:noWrap/>
            <w:hideMark/>
          </w:tcPr>
          <w:p w14:paraId="240935A2" w14:textId="77777777" w:rsidR="004C22F9" w:rsidRPr="004C22F9" w:rsidRDefault="004C22F9" w:rsidP="004C22F9">
            <w:pPr>
              <w:rPr>
                <w:sz w:val="20"/>
                <w:szCs w:val="20"/>
                <w:lang w:eastAsia="en-AU"/>
              </w:rPr>
            </w:pPr>
            <w:r w:rsidRPr="004C22F9">
              <w:rPr>
                <w:sz w:val="20"/>
                <w:szCs w:val="20"/>
                <w:lang w:eastAsia="en-AU"/>
              </w:rPr>
              <w:t>L62C</w:t>
            </w:r>
          </w:p>
        </w:tc>
        <w:tc>
          <w:tcPr>
            <w:tcW w:w="5953" w:type="dxa"/>
            <w:noWrap/>
            <w:hideMark/>
          </w:tcPr>
          <w:p w14:paraId="105B3CAE" w14:textId="77777777" w:rsidR="004C22F9" w:rsidRPr="004C22F9" w:rsidRDefault="004C22F9" w:rsidP="004C22F9">
            <w:pPr>
              <w:rPr>
                <w:sz w:val="20"/>
                <w:szCs w:val="20"/>
                <w:lang w:eastAsia="en-AU"/>
              </w:rPr>
            </w:pPr>
            <w:r w:rsidRPr="004C22F9">
              <w:rPr>
                <w:sz w:val="20"/>
                <w:szCs w:val="20"/>
                <w:lang w:eastAsia="en-AU"/>
              </w:rPr>
              <w:t>Kidney and Urinary Tract Neoplastic Disorders, Minor Complexity</w:t>
            </w:r>
          </w:p>
        </w:tc>
        <w:tc>
          <w:tcPr>
            <w:tcW w:w="1486" w:type="dxa"/>
            <w:noWrap/>
            <w:hideMark/>
          </w:tcPr>
          <w:p w14:paraId="173394DD" w14:textId="77777777" w:rsidR="004C22F9" w:rsidRPr="004C22F9" w:rsidRDefault="004C22F9" w:rsidP="00B379D4">
            <w:pPr>
              <w:jc w:val="center"/>
              <w:rPr>
                <w:sz w:val="20"/>
                <w:szCs w:val="20"/>
                <w:lang w:eastAsia="en-AU"/>
              </w:rPr>
            </w:pPr>
            <w:r w:rsidRPr="004C22F9">
              <w:rPr>
                <w:sz w:val="20"/>
                <w:szCs w:val="20"/>
                <w:lang w:eastAsia="en-AU"/>
              </w:rPr>
              <w:t>0.238</w:t>
            </w:r>
          </w:p>
        </w:tc>
        <w:tc>
          <w:tcPr>
            <w:tcW w:w="1486" w:type="dxa"/>
            <w:noWrap/>
            <w:hideMark/>
          </w:tcPr>
          <w:p w14:paraId="30E297DC" w14:textId="77777777" w:rsidR="004C22F9" w:rsidRPr="004C22F9" w:rsidRDefault="004C22F9" w:rsidP="00B379D4">
            <w:pPr>
              <w:jc w:val="center"/>
              <w:rPr>
                <w:sz w:val="20"/>
                <w:szCs w:val="20"/>
                <w:lang w:eastAsia="en-AU"/>
              </w:rPr>
            </w:pPr>
            <w:r w:rsidRPr="004C22F9">
              <w:rPr>
                <w:sz w:val="20"/>
                <w:szCs w:val="20"/>
                <w:lang w:eastAsia="en-AU"/>
              </w:rPr>
              <w:t>0.248</w:t>
            </w:r>
          </w:p>
        </w:tc>
      </w:tr>
      <w:tr w:rsidR="004C22F9" w:rsidRPr="004959D9" w14:paraId="37826CD1" w14:textId="77777777" w:rsidTr="00DE02DB">
        <w:trPr>
          <w:trHeight w:val="288"/>
        </w:trPr>
        <w:tc>
          <w:tcPr>
            <w:tcW w:w="988" w:type="dxa"/>
            <w:noWrap/>
            <w:hideMark/>
          </w:tcPr>
          <w:p w14:paraId="1B7DAEEC" w14:textId="77777777" w:rsidR="004C22F9" w:rsidRPr="004C22F9" w:rsidRDefault="004C22F9" w:rsidP="004C22F9">
            <w:pPr>
              <w:rPr>
                <w:sz w:val="20"/>
                <w:szCs w:val="20"/>
                <w:lang w:eastAsia="en-AU"/>
              </w:rPr>
            </w:pPr>
            <w:r w:rsidRPr="004C22F9">
              <w:rPr>
                <w:sz w:val="20"/>
                <w:szCs w:val="20"/>
                <w:lang w:eastAsia="en-AU"/>
              </w:rPr>
              <w:t>L63A</w:t>
            </w:r>
          </w:p>
        </w:tc>
        <w:tc>
          <w:tcPr>
            <w:tcW w:w="5953" w:type="dxa"/>
            <w:noWrap/>
            <w:hideMark/>
          </w:tcPr>
          <w:p w14:paraId="3FAC4629" w14:textId="77777777" w:rsidR="004C22F9" w:rsidRPr="004C22F9" w:rsidRDefault="004C22F9" w:rsidP="004C22F9">
            <w:pPr>
              <w:rPr>
                <w:sz w:val="20"/>
                <w:szCs w:val="20"/>
                <w:lang w:eastAsia="en-AU"/>
              </w:rPr>
            </w:pPr>
            <w:r w:rsidRPr="004C22F9">
              <w:rPr>
                <w:sz w:val="20"/>
                <w:szCs w:val="20"/>
                <w:lang w:eastAsia="en-AU"/>
              </w:rPr>
              <w:t>Kidney and Urinary Tract Infections, Major Complexity</w:t>
            </w:r>
          </w:p>
        </w:tc>
        <w:tc>
          <w:tcPr>
            <w:tcW w:w="1486" w:type="dxa"/>
            <w:noWrap/>
            <w:hideMark/>
          </w:tcPr>
          <w:p w14:paraId="4F0C7619" w14:textId="77777777" w:rsidR="004C22F9" w:rsidRPr="004C22F9" w:rsidRDefault="004C22F9" w:rsidP="00B379D4">
            <w:pPr>
              <w:jc w:val="center"/>
              <w:rPr>
                <w:sz w:val="20"/>
                <w:szCs w:val="20"/>
                <w:lang w:eastAsia="en-AU"/>
              </w:rPr>
            </w:pPr>
            <w:r w:rsidRPr="004C22F9">
              <w:rPr>
                <w:sz w:val="20"/>
                <w:szCs w:val="20"/>
                <w:lang w:eastAsia="en-AU"/>
              </w:rPr>
              <w:t>1.385</w:t>
            </w:r>
          </w:p>
        </w:tc>
        <w:tc>
          <w:tcPr>
            <w:tcW w:w="1486" w:type="dxa"/>
            <w:noWrap/>
            <w:hideMark/>
          </w:tcPr>
          <w:p w14:paraId="2C1B89CE" w14:textId="77777777" w:rsidR="004C22F9" w:rsidRPr="004C22F9" w:rsidRDefault="004C22F9" w:rsidP="00B379D4">
            <w:pPr>
              <w:jc w:val="center"/>
              <w:rPr>
                <w:sz w:val="20"/>
                <w:szCs w:val="20"/>
                <w:lang w:eastAsia="en-AU"/>
              </w:rPr>
            </w:pPr>
            <w:r w:rsidRPr="004C22F9">
              <w:rPr>
                <w:sz w:val="20"/>
                <w:szCs w:val="20"/>
                <w:lang w:eastAsia="en-AU"/>
              </w:rPr>
              <w:t>1.538</w:t>
            </w:r>
          </w:p>
        </w:tc>
      </w:tr>
      <w:tr w:rsidR="004C22F9" w:rsidRPr="004959D9" w14:paraId="4C2D6C16" w14:textId="77777777" w:rsidTr="00DE02DB">
        <w:trPr>
          <w:trHeight w:val="288"/>
        </w:trPr>
        <w:tc>
          <w:tcPr>
            <w:tcW w:w="988" w:type="dxa"/>
            <w:noWrap/>
            <w:hideMark/>
          </w:tcPr>
          <w:p w14:paraId="2195649F" w14:textId="77777777" w:rsidR="004C22F9" w:rsidRPr="004C22F9" w:rsidRDefault="004C22F9" w:rsidP="004C22F9">
            <w:pPr>
              <w:rPr>
                <w:sz w:val="20"/>
                <w:szCs w:val="20"/>
                <w:lang w:eastAsia="en-AU"/>
              </w:rPr>
            </w:pPr>
            <w:r w:rsidRPr="004C22F9">
              <w:rPr>
                <w:sz w:val="20"/>
                <w:szCs w:val="20"/>
                <w:lang w:eastAsia="en-AU"/>
              </w:rPr>
              <w:t>L63B</w:t>
            </w:r>
          </w:p>
        </w:tc>
        <w:tc>
          <w:tcPr>
            <w:tcW w:w="5953" w:type="dxa"/>
            <w:noWrap/>
            <w:hideMark/>
          </w:tcPr>
          <w:p w14:paraId="7B41E14E" w14:textId="77777777" w:rsidR="004C22F9" w:rsidRPr="004C22F9" w:rsidRDefault="004C22F9" w:rsidP="004C22F9">
            <w:pPr>
              <w:rPr>
                <w:sz w:val="20"/>
                <w:szCs w:val="20"/>
                <w:lang w:eastAsia="en-AU"/>
              </w:rPr>
            </w:pPr>
            <w:r w:rsidRPr="004C22F9">
              <w:rPr>
                <w:sz w:val="20"/>
                <w:szCs w:val="20"/>
                <w:lang w:eastAsia="en-AU"/>
              </w:rPr>
              <w:t>Kidney and Urinary Tract Infections, Minor Complexity</w:t>
            </w:r>
          </w:p>
        </w:tc>
        <w:tc>
          <w:tcPr>
            <w:tcW w:w="1486" w:type="dxa"/>
            <w:noWrap/>
            <w:hideMark/>
          </w:tcPr>
          <w:p w14:paraId="296D5A5C" w14:textId="77777777" w:rsidR="004C22F9" w:rsidRPr="004C22F9" w:rsidRDefault="004C22F9" w:rsidP="00B379D4">
            <w:pPr>
              <w:jc w:val="center"/>
              <w:rPr>
                <w:sz w:val="20"/>
                <w:szCs w:val="20"/>
                <w:lang w:eastAsia="en-AU"/>
              </w:rPr>
            </w:pPr>
            <w:r w:rsidRPr="004C22F9">
              <w:rPr>
                <w:sz w:val="20"/>
                <w:szCs w:val="20"/>
                <w:lang w:eastAsia="en-AU"/>
              </w:rPr>
              <w:t>0.452</w:t>
            </w:r>
          </w:p>
        </w:tc>
        <w:tc>
          <w:tcPr>
            <w:tcW w:w="1486" w:type="dxa"/>
            <w:noWrap/>
            <w:hideMark/>
          </w:tcPr>
          <w:p w14:paraId="633039FC" w14:textId="77777777" w:rsidR="004C22F9" w:rsidRPr="004C22F9" w:rsidRDefault="004C22F9" w:rsidP="00B379D4">
            <w:pPr>
              <w:jc w:val="center"/>
              <w:rPr>
                <w:sz w:val="20"/>
                <w:szCs w:val="20"/>
                <w:lang w:eastAsia="en-AU"/>
              </w:rPr>
            </w:pPr>
            <w:r w:rsidRPr="004C22F9">
              <w:rPr>
                <w:sz w:val="20"/>
                <w:szCs w:val="20"/>
                <w:lang w:eastAsia="en-AU"/>
              </w:rPr>
              <w:t>0.628</w:t>
            </w:r>
          </w:p>
        </w:tc>
      </w:tr>
      <w:tr w:rsidR="004C22F9" w:rsidRPr="004959D9" w14:paraId="4F1F9391" w14:textId="77777777" w:rsidTr="00DE02DB">
        <w:trPr>
          <w:trHeight w:val="288"/>
        </w:trPr>
        <w:tc>
          <w:tcPr>
            <w:tcW w:w="988" w:type="dxa"/>
            <w:noWrap/>
            <w:hideMark/>
          </w:tcPr>
          <w:p w14:paraId="05986548" w14:textId="77777777" w:rsidR="004C22F9" w:rsidRPr="004C22F9" w:rsidRDefault="004C22F9" w:rsidP="004C22F9">
            <w:pPr>
              <w:rPr>
                <w:sz w:val="20"/>
                <w:szCs w:val="20"/>
                <w:lang w:eastAsia="en-AU"/>
              </w:rPr>
            </w:pPr>
            <w:r w:rsidRPr="004C22F9">
              <w:rPr>
                <w:sz w:val="20"/>
                <w:szCs w:val="20"/>
                <w:lang w:eastAsia="en-AU"/>
              </w:rPr>
              <w:t>L64A</w:t>
            </w:r>
          </w:p>
        </w:tc>
        <w:tc>
          <w:tcPr>
            <w:tcW w:w="5953" w:type="dxa"/>
            <w:noWrap/>
            <w:hideMark/>
          </w:tcPr>
          <w:p w14:paraId="4272341A" w14:textId="77777777" w:rsidR="004C22F9" w:rsidRPr="004C22F9" w:rsidRDefault="004C22F9" w:rsidP="004C22F9">
            <w:pPr>
              <w:rPr>
                <w:sz w:val="20"/>
                <w:szCs w:val="20"/>
                <w:lang w:eastAsia="en-AU"/>
              </w:rPr>
            </w:pPr>
            <w:r w:rsidRPr="004C22F9">
              <w:rPr>
                <w:sz w:val="20"/>
                <w:szCs w:val="20"/>
                <w:lang w:eastAsia="en-AU"/>
              </w:rPr>
              <w:t>Urinary Stones and Obstruction, Major Complexity</w:t>
            </w:r>
          </w:p>
        </w:tc>
        <w:tc>
          <w:tcPr>
            <w:tcW w:w="1486" w:type="dxa"/>
            <w:noWrap/>
            <w:hideMark/>
          </w:tcPr>
          <w:p w14:paraId="3245A515" w14:textId="77777777" w:rsidR="004C22F9" w:rsidRPr="004C22F9" w:rsidRDefault="004C22F9" w:rsidP="00B379D4">
            <w:pPr>
              <w:jc w:val="center"/>
              <w:rPr>
                <w:sz w:val="20"/>
                <w:szCs w:val="20"/>
                <w:lang w:eastAsia="en-AU"/>
              </w:rPr>
            </w:pPr>
            <w:r w:rsidRPr="004C22F9">
              <w:rPr>
                <w:sz w:val="20"/>
                <w:szCs w:val="20"/>
                <w:lang w:eastAsia="en-AU"/>
              </w:rPr>
              <w:t>0.788</w:t>
            </w:r>
          </w:p>
        </w:tc>
        <w:tc>
          <w:tcPr>
            <w:tcW w:w="1486" w:type="dxa"/>
            <w:noWrap/>
            <w:hideMark/>
          </w:tcPr>
          <w:p w14:paraId="34DAF617" w14:textId="77777777" w:rsidR="004C22F9" w:rsidRPr="004C22F9" w:rsidRDefault="004C22F9" w:rsidP="00B379D4">
            <w:pPr>
              <w:jc w:val="center"/>
              <w:rPr>
                <w:sz w:val="20"/>
                <w:szCs w:val="20"/>
                <w:lang w:eastAsia="en-AU"/>
              </w:rPr>
            </w:pPr>
            <w:r w:rsidRPr="004C22F9">
              <w:rPr>
                <w:sz w:val="20"/>
                <w:szCs w:val="20"/>
                <w:lang w:eastAsia="en-AU"/>
              </w:rPr>
              <w:t>0.626</w:t>
            </w:r>
          </w:p>
        </w:tc>
      </w:tr>
      <w:tr w:rsidR="004C22F9" w:rsidRPr="004959D9" w14:paraId="56024F8C" w14:textId="77777777" w:rsidTr="00DE02DB">
        <w:trPr>
          <w:trHeight w:val="288"/>
        </w:trPr>
        <w:tc>
          <w:tcPr>
            <w:tcW w:w="988" w:type="dxa"/>
            <w:noWrap/>
            <w:hideMark/>
          </w:tcPr>
          <w:p w14:paraId="096CF8E5" w14:textId="77777777" w:rsidR="004C22F9" w:rsidRPr="004C22F9" w:rsidRDefault="004C22F9" w:rsidP="004C22F9">
            <w:pPr>
              <w:rPr>
                <w:sz w:val="20"/>
                <w:szCs w:val="20"/>
                <w:lang w:eastAsia="en-AU"/>
              </w:rPr>
            </w:pPr>
            <w:r w:rsidRPr="004C22F9">
              <w:rPr>
                <w:sz w:val="20"/>
                <w:szCs w:val="20"/>
                <w:lang w:eastAsia="en-AU"/>
              </w:rPr>
              <w:t>L64B</w:t>
            </w:r>
          </w:p>
        </w:tc>
        <w:tc>
          <w:tcPr>
            <w:tcW w:w="5953" w:type="dxa"/>
            <w:noWrap/>
            <w:hideMark/>
          </w:tcPr>
          <w:p w14:paraId="34952D27" w14:textId="77777777" w:rsidR="004C22F9" w:rsidRPr="004C22F9" w:rsidRDefault="004C22F9" w:rsidP="004C22F9">
            <w:pPr>
              <w:rPr>
                <w:sz w:val="20"/>
                <w:szCs w:val="20"/>
                <w:lang w:eastAsia="en-AU"/>
              </w:rPr>
            </w:pPr>
            <w:r w:rsidRPr="004C22F9">
              <w:rPr>
                <w:sz w:val="20"/>
                <w:szCs w:val="20"/>
                <w:lang w:eastAsia="en-AU"/>
              </w:rPr>
              <w:t>Urinary Stones and Obstruction, Minor Complexity</w:t>
            </w:r>
          </w:p>
        </w:tc>
        <w:tc>
          <w:tcPr>
            <w:tcW w:w="1486" w:type="dxa"/>
            <w:noWrap/>
            <w:hideMark/>
          </w:tcPr>
          <w:p w14:paraId="59F20157" w14:textId="77777777" w:rsidR="004C22F9" w:rsidRPr="004C22F9" w:rsidRDefault="004C22F9" w:rsidP="00B379D4">
            <w:pPr>
              <w:jc w:val="center"/>
              <w:rPr>
                <w:sz w:val="20"/>
                <w:szCs w:val="20"/>
                <w:lang w:eastAsia="en-AU"/>
              </w:rPr>
            </w:pPr>
            <w:r w:rsidRPr="004C22F9">
              <w:rPr>
                <w:sz w:val="20"/>
                <w:szCs w:val="20"/>
                <w:lang w:eastAsia="en-AU"/>
              </w:rPr>
              <w:t>0.175</w:t>
            </w:r>
          </w:p>
        </w:tc>
        <w:tc>
          <w:tcPr>
            <w:tcW w:w="1486" w:type="dxa"/>
            <w:noWrap/>
            <w:hideMark/>
          </w:tcPr>
          <w:p w14:paraId="342A4E15" w14:textId="77777777" w:rsidR="004C22F9" w:rsidRPr="004C22F9" w:rsidRDefault="004C22F9" w:rsidP="00B379D4">
            <w:pPr>
              <w:jc w:val="center"/>
              <w:rPr>
                <w:sz w:val="20"/>
                <w:szCs w:val="20"/>
                <w:lang w:eastAsia="en-AU"/>
              </w:rPr>
            </w:pPr>
            <w:r w:rsidRPr="004C22F9">
              <w:rPr>
                <w:sz w:val="20"/>
                <w:szCs w:val="20"/>
                <w:lang w:eastAsia="en-AU"/>
              </w:rPr>
              <w:t>0.281</w:t>
            </w:r>
          </w:p>
        </w:tc>
      </w:tr>
      <w:tr w:rsidR="004C22F9" w:rsidRPr="004959D9" w14:paraId="6C4A8F7D" w14:textId="77777777" w:rsidTr="00DE02DB">
        <w:trPr>
          <w:trHeight w:val="288"/>
        </w:trPr>
        <w:tc>
          <w:tcPr>
            <w:tcW w:w="988" w:type="dxa"/>
            <w:noWrap/>
            <w:hideMark/>
          </w:tcPr>
          <w:p w14:paraId="31B2987C" w14:textId="77777777" w:rsidR="004C22F9" w:rsidRPr="004C22F9" w:rsidRDefault="004C22F9" w:rsidP="004C22F9">
            <w:pPr>
              <w:rPr>
                <w:sz w:val="20"/>
                <w:szCs w:val="20"/>
                <w:lang w:eastAsia="en-AU"/>
              </w:rPr>
            </w:pPr>
            <w:r w:rsidRPr="004C22F9">
              <w:rPr>
                <w:sz w:val="20"/>
                <w:szCs w:val="20"/>
                <w:lang w:eastAsia="en-AU"/>
              </w:rPr>
              <w:t>L65A</w:t>
            </w:r>
          </w:p>
        </w:tc>
        <w:tc>
          <w:tcPr>
            <w:tcW w:w="5953" w:type="dxa"/>
            <w:noWrap/>
            <w:hideMark/>
          </w:tcPr>
          <w:p w14:paraId="2B9092BB" w14:textId="77777777" w:rsidR="004C22F9" w:rsidRPr="004C22F9" w:rsidRDefault="004C22F9" w:rsidP="004C22F9">
            <w:pPr>
              <w:rPr>
                <w:sz w:val="20"/>
                <w:szCs w:val="20"/>
                <w:lang w:eastAsia="en-AU"/>
              </w:rPr>
            </w:pPr>
            <w:r w:rsidRPr="004C22F9">
              <w:rPr>
                <w:sz w:val="20"/>
                <w:szCs w:val="20"/>
                <w:lang w:eastAsia="en-AU"/>
              </w:rPr>
              <w:t>Kidney and Urinary Tract Signs and Symptoms, Major Complexity</w:t>
            </w:r>
          </w:p>
        </w:tc>
        <w:tc>
          <w:tcPr>
            <w:tcW w:w="1486" w:type="dxa"/>
            <w:noWrap/>
            <w:hideMark/>
          </w:tcPr>
          <w:p w14:paraId="6459E6EC" w14:textId="77777777" w:rsidR="004C22F9" w:rsidRPr="004C22F9" w:rsidRDefault="004C22F9" w:rsidP="00B379D4">
            <w:pPr>
              <w:jc w:val="center"/>
              <w:rPr>
                <w:sz w:val="20"/>
                <w:szCs w:val="20"/>
                <w:lang w:eastAsia="en-AU"/>
              </w:rPr>
            </w:pPr>
            <w:r w:rsidRPr="004C22F9">
              <w:rPr>
                <w:sz w:val="20"/>
                <w:szCs w:val="20"/>
                <w:lang w:eastAsia="en-AU"/>
              </w:rPr>
              <w:t>1.345</w:t>
            </w:r>
          </w:p>
        </w:tc>
        <w:tc>
          <w:tcPr>
            <w:tcW w:w="1486" w:type="dxa"/>
            <w:noWrap/>
            <w:hideMark/>
          </w:tcPr>
          <w:p w14:paraId="67FCE784" w14:textId="77777777" w:rsidR="004C22F9" w:rsidRPr="004C22F9" w:rsidRDefault="004C22F9" w:rsidP="00B379D4">
            <w:pPr>
              <w:jc w:val="center"/>
              <w:rPr>
                <w:sz w:val="20"/>
                <w:szCs w:val="20"/>
                <w:lang w:eastAsia="en-AU"/>
              </w:rPr>
            </w:pPr>
            <w:r w:rsidRPr="004C22F9">
              <w:rPr>
                <w:sz w:val="20"/>
                <w:szCs w:val="20"/>
                <w:lang w:eastAsia="en-AU"/>
              </w:rPr>
              <w:t>1.302</w:t>
            </w:r>
          </w:p>
        </w:tc>
      </w:tr>
      <w:tr w:rsidR="004C22F9" w:rsidRPr="004959D9" w14:paraId="4FB969FA" w14:textId="77777777" w:rsidTr="00DE02DB">
        <w:trPr>
          <w:trHeight w:val="288"/>
        </w:trPr>
        <w:tc>
          <w:tcPr>
            <w:tcW w:w="988" w:type="dxa"/>
            <w:noWrap/>
            <w:hideMark/>
          </w:tcPr>
          <w:p w14:paraId="036F94C4" w14:textId="77777777" w:rsidR="004C22F9" w:rsidRPr="004C22F9" w:rsidRDefault="004C22F9" w:rsidP="004C22F9">
            <w:pPr>
              <w:rPr>
                <w:sz w:val="20"/>
                <w:szCs w:val="20"/>
                <w:lang w:eastAsia="en-AU"/>
              </w:rPr>
            </w:pPr>
            <w:r w:rsidRPr="004C22F9">
              <w:rPr>
                <w:sz w:val="20"/>
                <w:szCs w:val="20"/>
                <w:lang w:eastAsia="en-AU"/>
              </w:rPr>
              <w:t>L65B</w:t>
            </w:r>
          </w:p>
        </w:tc>
        <w:tc>
          <w:tcPr>
            <w:tcW w:w="5953" w:type="dxa"/>
            <w:noWrap/>
            <w:hideMark/>
          </w:tcPr>
          <w:p w14:paraId="6AAADB79" w14:textId="77777777" w:rsidR="004C22F9" w:rsidRPr="004C22F9" w:rsidRDefault="004C22F9" w:rsidP="004C22F9">
            <w:pPr>
              <w:rPr>
                <w:sz w:val="20"/>
                <w:szCs w:val="20"/>
                <w:lang w:eastAsia="en-AU"/>
              </w:rPr>
            </w:pPr>
            <w:r w:rsidRPr="004C22F9">
              <w:rPr>
                <w:sz w:val="20"/>
                <w:szCs w:val="20"/>
                <w:lang w:eastAsia="en-AU"/>
              </w:rPr>
              <w:t>Kidney and Urinary Tract Signs and Symptoms, Minor Complexity</w:t>
            </w:r>
          </w:p>
        </w:tc>
        <w:tc>
          <w:tcPr>
            <w:tcW w:w="1486" w:type="dxa"/>
            <w:noWrap/>
            <w:hideMark/>
          </w:tcPr>
          <w:p w14:paraId="37B29A9B" w14:textId="77777777" w:rsidR="004C22F9" w:rsidRPr="004C22F9" w:rsidRDefault="004C22F9" w:rsidP="00B379D4">
            <w:pPr>
              <w:jc w:val="center"/>
              <w:rPr>
                <w:sz w:val="20"/>
                <w:szCs w:val="20"/>
                <w:lang w:eastAsia="en-AU"/>
              </w:rPr>
            </w:pPr>
            <w:r w:rsidRPr="004C22F9">
              <w:rPr>
                <w:sz w:val="20"/>
                <w:szCs w:val="20"/>
                <w:lang w:eastAsia="en-AU"/>
              </w:rPr>
              <w:t>0.341</w:t>
            </w:r>
          </w:p>
        </w:tc>
        <w:tc>
          <w:tcPr>
            <w:tcW w:w="1486" w:type="dxa"/>
            <w:noWrap/>
            <w:hideMark/>
          </w:tcPr>
          <w:p w14:paraId="59E20A7E" w14:textId="77777777" w:rsidR="004C22F9" w:rsidRPr="004C22F9" w:rsidRDefault="004C22F9" w:rsidP="00B379D4">
            <w:pPr>
              <w:jc w:val="center"/>
              <w:rPr>
                <w:sz w:val="20"/>
                <w:szCs w:val="20"/>
                <w:lang w:eastAsia="en-AU"/>
              </w:rPr>
            </w:pPr>
            <w:r w:rsidRPr="004C22F9">
              <w:rPr>
                <w:sz w:val="20"/>
                <w:szCs w:val="20"/>
                <w:lang w:eastAsia="en-AU"/>
              </w:rPr>
              <w:t>0.514</w:t>
            </w:r>
          </w:p>
        </w:tc>
      </w:tr>
      <w:tr w:rsidR="004C22F9" w:rsidRPr="004959D9" w14:paraId="74560AEA" w14:textId="77777777" w:rsidTr="00DE02DB">
        <w:trPr>
          <w:trHeight w:val="288"/>
        </w:trPr>
        <w:tc>
          <w:tcPr>
            <w:tcW w:w="988" w:type="dxa"/>
            <w:noWrap/>
            <w:hideMark/>
          </w:tcPr>
          <w:p w14:paraId="17236C5F" w14:textId="77777777" w:rsidR="004C22F9" w:rsidRPr="004C22F9" w:rsidRDefault="004C22F9" w:rsidP="004C22F9">
            <w:pPr>
              <w:rPr>
                <w:sz w:val="20"/>
                <w:szCs w:val="20"/>
                <w:lang w:eastAsia="en-AU"/>
              </w:rPr>
            </w:pPr>
            <w:r w:rsidRPr="004C22F9">
              <w:rPr>
                <w:sz w:val="20"/>
                <w:szCs w:val="20"/>
                <w:lang w:eastAsia="en-AU"/>
              </w:rPr>
              <w:t>L66Z</w:t>
            </w:r>
          </w:p>
        </w:tc>
        <w:tc>
          <w:tcPr>
            <w:tcW w:w="5953" w:type="dxa"/>
            <w:noWrap/>
            <w:hideMark/>
          </w:tcPr>
          <w:p w14:paraId="4501361A" w14:textId="77777777" w:rsidR="004C22F9" w:rsidRPr="004C22F9" w:rsidRDefault="004C22F9" w:rsidP="004C22F9">
            <w:pPr>
              <w:rPr>
                <w:sz w:val="20"/>
                <w:szCs w:val="20"/>
                <w:lang w:eastAsia="en-AU"/>
              </w:rPr>
            </w:pPr>
            <w:r w:rsidRPr="004C22F9">
              <w:rPr>
                <w:sz w:val="20"/>
                <w:szCs w:val="20"/>
                <w:lang w:eastAsia="en-AU"/>
              </w:rPr>
              <w:t>Urethral Stricture</w:t>
            </w:r>
          </w:p>
        </w:tc>
        <w:tc>
          <w:tcPr>
            <w:tcW w:w="1486" w:type="dxa"/>
            <w:noWrap/>
            <w:hideMark/>
          </w:tcPr>
          <w:p w14:paraId="5A85691F" w14:textId="77777777" w:rsidR="004C22F9" w:rsidRPr="004C22F9" w:rsidRDefault="004C22F9" w:rsidP="00B379D4">
            <w:pPr>
              <w:jc w:val="center"/>
              <w:rPr>
                <w:sz w:val="20"/>
                <w:szCs w:val="20"/>
                <w:lang w:eastAsia="en-AU"/>
              </w:rPr>
            </w:pPr>
            <w:r w:rsidRPr="004C22F9">
              <w:rPr>
                <w:sz w:val="20"/>
                <w:szCs w:val="20"/>
                <w:lang w:eastAsia="en-AU"/>
              </w:rPr>
              <w:t>0.301</w:t>
            </w:r>
          </w:p>
        </w:tc>
        <w:tc>
          <w:tcPr>
            <w:tcW w:w="1486" w:type="dxa"/>
            <w:noWrap/>
            <w:hideMark/>
          </w:tcPr>
          <w:p w14:paraId="4B1EB6C2" w14:textId="77777777" w:rsidR="004C22F9" w:rsidRPr="004C22F9" w:rsidRDefault="004C22F9" w:rsidP="00B379D4">
            <w:pPr>
              <w:jc w:val="center"/>
              <w:rPr>
                <w:sz w:val="20"/>
                <w:szCs w:val="20"/>
                <w:lang w:eastAsia="en-AU"/>
              </w:rPr>
            </w:pPr>
            <w:r w:rsidRPr="004C22F9">
              <w:rPr>
                <w:sz w:val="20"/>
                <w:szCs w:val="20"/>
                <w:lang w:eastAsia="en-AU"/>
              </w:rPr>
              <w:t>0.198</w:t>
            </w:r>
          </w:p>
        </w:tc>
      </w:tr>
      <w:tr w:rsidR="004C22F9" w:rsidRPr="004959D9" w14:paraId="1E757565" w14:textId="77777777" w:rsidTr="00DE02DB">
        <w:trPr>
          <w:trHeight w:val="288"/>
        </w:trPr>
        <w:tc>
          <w:tcPr>
            <w:tcW w:w="988" w:type="dxa"/>
            <w:noWrap/>
            <w:hideMark/>
          </w:tcPr>
          <w:p w14:paraId="23ED9611" w14:textId="77777777" w:rsidR="004C22F9" w:rsidRPr="004C22F9" w:rsidRDefault="004C22F9" w:rsidP="004C22F9">
            <w:pPr>
              <w:rPr>
                <w:sz w:val="20"/>
                <w:szCs w:val="20"/>
                <w:lang w:eastAsia="en-AU"/>
              </w:rPr>
            </w:pPr>
            <w:r w:rsidRPr="004C22F9">
              <w:rPr>
                <w:sz w:val="20"/>
                <w:szCs w:val="20"/>
                <w:lang w:eastAsia="en-AU"/>
              </w:rPr>
              <w:t>L67A</w:t>
            </w:r>
          </w:p>
        </w:tc>
        <w:tc>
          <w:tcPr>
            <w:tcW w:w="5953" w:type="dxa"/>
            <w:noWrap/>
            <w:hideMark/>
          </w:tcPr>
          <w:p w14:paraId="6CA2C2BF" w14:textId="77777777" w:rsidR="004C22F9" w:rsidRPr="004C22F9" w:rsidRDefault="004C22F9" w:rsidP="004C22F9">
            <w:pPr>
              <w:rPr>
                <w:sz w:val="20"/>
                <w:szCs w:val="20"/>
                <w:lang w:eastAsia="en-AU"/>
              </w:rPr>
            </w:pPr>
            <w:r w:rsidRPr="004C22F9">
              <w:rPr>
                <w:sz w:val="20"/>
                <w:szCs w:val="20"/>
                <w:lang w:eastAsia="en-AU"/>
              </w:rPr>
              <w:t>Other Kidney and Urinary Tract Disorders, Major Complexity</w:t>
            </w:r>
          </w:p>
        </w:tc>
        <w:tc>
          <w:tcPr>
            <w:tcW w:w="1486" w:type="dxa"/>
            <w:noWrap/>
            <w:hideMark/>
          </w:tcPr>
          <w:p w14:paraId="3B15F88C" w14:textId="77777777" w:rsidR="004C22F9" w:rsidRPr="004C22F9" w:rsidRDefault="004C22F9" w:rsidP="00B379D4">
            <w:pPr>
              <w:jc w:val="center"/>
              <w:rPr>
                <w:sz w:val="20"/>
                <w:szCs w:val="20"/>
                <w:lang w:eastAsia="en-AU"/>
              </w:rPr>
            </w:pPr>
            <w:r w:rsidRPr="004C22F9">
              <w:rPr>
                <w:sz w:val="20"/>
                <w:szCs w:val="20"/>
                <w:lang w:eastAsia="en-AU"/>
              </w:rPr>
              <w:t>2.3</w:t>
            </w:r>
          </w:p>
        </w:tc>
        <w:tc>
          <w:tcPr>
            <w:tcW w:w="1486" w:type="dxa"/>
            <w:noWrap/>
            <w:hideMark/>
          </w:tcPr>
          <w:p w14:paraId="54ECE0B5" w14:textId="77777777" w:rsidR="004C22F9" w:rsidRPr="004C22F9" w:rsidRDefault="004C22F9" w:rsidP="00B379D4">
            <w:pPr>
              <w:jc w:val="center"/>
              <w:rPr>
                <w:sz w:val="20"/>
                <w:szCs w:val="20"/>
                <w:lang w:eastAsia="en-AU"/>
              </w:rPr>
            </w:pPr>
            <w:r w:rsidRPr="004C22F9">
              <w:rPr>
                <w:sz w:val="20"/>
                <w:szCs w:val="20"/>
                <w:lang w:eastAsia="en-AU"/>
              </w:rPr>
              <w:t>2.202</w:t>
            </w:r>
          </w:p>
        </w:tc>
      </w:tr>
      <w:tr w:rsidR="004C22F9" w:rsidRPr="004959D9" w14:paraId="274E7D04" w14:textId="77777777" w:rsidTr="00DE02DB">
        <w:trPr>
          <w:trHeight w:val="288"/>
        </w:trPr>
        <w:tc>
          <w:tcPr>
            <w:tcW w:w="988" w:type="dxa"/>
            <w:noWrap/>
            <w:hideMark/>
          </w:tcPr>
          <w:p w14:paraId="1B255DEA" w14:textId="77777777" w:rsidR="004C22F9" w:rsidRPr="004C22F9" w:rsidRDefault="004C22F9" w:rsidP="004C22F9">
            <w:pPr>
              <w:rPr>
                <w:sz w:val="20"/>
                <w:szCs w:val="20"/>
                <w:lang w:eastAsia="en-AU"/>
              </w:rPr>
            </w:pPr>
            <w:r w:rsidRPr="004C22F9">
              <w:rPr>
                <w:sz w:val="20"/>
                <w:szCs w:val="20"/>
                <w:lang w:eastAsia="en-AU"/>
              </w:rPr>
              <w:t>L67B</w:t>
            </w:r>
          </w:p>
        </w:tc>
        <w:tc>
          <w:tcPr>
            <w:tcW w:w="5953" w:type="dxa"/>
            <w:noWrap/>
            <w:hideMark/>
          </w:tcPr>
          <w:p w14:paraId="039092A8" w14:textId="77777777" w:rsidR="004C22F9" w:rsidRPr="004C22F9" w:rsidRDefault="004C22F9" w:rsidP="004C22F9">
            <w:pPr>
              <w:rPr>
                <w:sz w:val="20"/>
                <w:szCs w:val="20"/>
                <w:lang w:eastAsia="en-AU"/>
              </w:rPr>
            </w:pPr>
            <w:r w:rsidRPr="004C22F9">
              <w:rPr>
                <w:sz w:val="20"/>
                <w:szCs w:val="20"/>
                <w:lang w:eastAsia="en-AU"/>
              </w:rPr>
              <w:t>Other Kidney and Urinary Tract Disorders, Intermediate Complexity</w:t>
            </w:r>
          </w:p>
        </w:tc>
        <w:tc>
          <w:tcPr>
            <w:tcW w:w="1486" w:type="dxa"/>
            <w:noWrap/>
            <w:hideMark/>
          </w:tcPr>
          <w:p w14:paraId="5C56F6CB" w14:textId="77777777" w:rsidR="004C22F9" w:rsidRPr="004C22F9" w:rsidRDefault="004C22F9" w:rsidP="00B379D4">
            <w:pPr>
              <w:jc w:val="center"/>
              <w:rPr>
                <w:sz w:val="20"/>
                <w:szCs w:val="20"/>
                <w:lang w:eastAsia="en-AU"/>
              </w:rPr>
            </w:pPr>
            <w:r w:rsidRPr="004C22F9">
              <w:rPr>
                <w:sz w:val="20"/>
                <w:szCs w:val="20"/>
                <w:lang w:eastAsia="en-AU"/>
              </w:rPr>
              <w:t>0.633</w:t>
            </w:r>
          </w:p>
        </w:tc>
        <w:tc>
          <w:tcPr>
            <w:tcW w:w="1486" w:type="dxa"/>
            <w:noWrap/>
            <w:hideMark/>
          </w:tcPr>
          <w:p w14:paraId="0F46B9B1" w14:textId="77777777" w:rsidR="004C22F9" w:rsidRPr="004C22F9" w:rsidRDefault="004C22F9" w:rsidP="00B379D4">
            <w:pPr>
              <w:jc w:val="center"/>
              <w:rPr>
                <w:sz w:val="20"/>
                <w:szCs w:val="20"/>
                <w:lang w:eastAsia="en-AU"/>
              </w:rPr>
            </w:pPr>
            <w:r w:rsidRPr="004C22F9">
              <w:rPr>
                <w:sz w:val="20"/>
                <w:szCs w:val="20"/>
                <w:lang w:eastAsia="en-AU"/>
              </w:rPr>
              <w:t>0.638</w:t>
            </w:r>
          </w:p>
        </w:tc>
      </w:tr>
      <w:tr w:rsidR="004C22F9" w:rsidRPr="004959D9" w14:paraId="68800F46" w14:textId="77777777" w:rsidTr="00DE02DB">
        <w:trPr>
          <w:trHeight w:val="288"/>
        </w:trPr>
        <w:tc>
          <w:tcPr>
            <w:tcW w:w="988" w:type="dxa"/>
            <w:noWrap/>
            <w:hideMark/>
          </w:tcPr>
          <w:p w14:paraId="091EC166" w14:textId="77777777" w:rsidR="004C22F9" w:rsidRPr="004C22F9" w:rsidRDefault="004C22F9" w:rsidP="004C22F9">
            <w:pPr>
              <w:rPr>
                <w:sz w:val="20"/>
                <w:szCs w:val="20"/>
                <w:lang w:eastAsia="en-AU"/>
              </w:rPr>
            </w:pPr>
            <w:r w:rsidRPr="004C22F9">
              <w:rPr>
                <w:sz w:val="20"/>
                <w:szCs w:val="20"/>
                <w:lang w:eastAsia="en-AU"/>
              </w:rPr>
              <w:t>L67C</w:t>
            </w:r>
          </w:p>
        </w:tc>
        <w:tc>
          <w:tcPr>
            <w:tcW w:w="5953" w:type="dxa"/>
            <w:noWrap/>
            <w:hideMark/>
          </w:tcPr>
          <w:p w14:paraId="7BEE0958" w14:textId="77777777" w:rsidR="004C22F9" w:rsidRPr="004C22F9" w:rsidRDefault="004C22F9" w:rsidP="004C22F9">
            <w:pPr>
              <w:rPr>
                <w:sz w:val="20"/>
                <w:szCs w:val="20"/>
                <w:lang w:eastAsia="en-AU"/>
              </w:rPr>
            </w:pPr>
            <w:r w:rsidRPr="004C22F9">
              <w:rPr>
                <w:sz w:val="20"/>
                <w:szCs w:val="20"/>
                <w:lang w:eastAsia="en-AU"/>
              </w:rPr>
              <w:t>Other Kidney and Urinary Tract Disorders, Minor Complexity</w:t>
            </w:r>
          </w:p>
        </w:tc>
        <w:tc>
          <w:tcPr>
            <w:tcW w:w="1486" w:type="dxa"/>
            <w:noWrap/>
            <w:hideMark/>
          </w:tcPr>
          <w:p w14:paraId="75E96402" w14:textId="77777777" w:rsidR="004C22F9" w:rsidRPr="004C22F9" w:rsidRDefault="004C22F9" w:rsidP="00B379D4">
            <w:pPr>
              <w:jc w:val="center"/>
              <w:rPr>
                <w:sz w:val="20"/>
                <w:szCs w:val="20"/>
                <w:lang w:eastAsia="en-AU"/>
              </w:rPr>
            </w:pPr>
            <w:r w:rsidRPr="004C22F9">
              <w:rPr>
                <w:sz w:val="20"/>
                <w:szCs w:val="20"/>
                <w:lang w:eastAsia="en-AU"/>
              </w:rPr>
              <w:t>0.337</w:t>
            </w:r>
          </w:p>
        </w:tc>
        <w:tc>
          <w:tcPr>
            <w:tcW w:w="1486" w:type="dxa"/>
            <w:noWrap/>
            <w:hideMark/>
          </w:tcPr>
          <w:p w14:paraId="15AEA86D" w14:textId="77777777" w:rsidR="004C22F9" w:rsidRPr="004C22F9" w:rsidRDefault="004C22F9" w:rsidP="00B379D4">
            <w:pPr>
              <w:jc w:val="center"/>
              <w:rPr>
                <w:sz w:val="20"/>
                <w:szCs w:val="20"/>
                <w:lang w:eastAsia="en-AU"/>
              </w:rPr>
            </w:pPr>
            <w:r w:rsidRPr="004C22F9">
              <w:rPr>
                <w:sz w:val="20"/>
                <w:szCs w:val="20"/>
                <w:lang w:eastAsia="en-AU"/>
              </w:rPr>
              <w:t>0.412</w:t>
            </w:r>
          </w:p>
        </w:tc>
      </w:tr>
      <w:tr w:rsidR="004C22F9" w:rsidRPr="004959D9" w14:paraId="4CC971D7" w14:textId="77777777" w:rsidTr="00DE02DB">
        <w:trPr>
          <w:trHeight w:val="288"/>
        </w:trPr>
        <w:tc>
          <w:tcPr>
            <w:tcW w:w="988" w:type="dxa"/>
            <w:noWrap/>
            <w:hideMark/>
          </w:tcPr>
          <w:p w14:paraId="13D6DAAE" w14:textId="77777777" w:rsidR="004C22F9" w:rsidRPr="004C22F9" w:rsidRDefault="004C22F9" w:rsidP="004C22F9">
            <w:pPr>
              <w:rPr>
                <w:sz w:val="20"/>
                <w:szCs w:val="20"/>
                <w:lang w:eastAsia="en-AU"/>
              </w:rPr>
            </w:pPr>
            <w:r w:rsidRPr="004C22F9">
              <w:rPr>
                <w:sz w:val="20"/>
                <w:szCs w:val="20"/>
                <w:lang w:eastAsia="en-AU"/>
              </w:rPr>
              <w:t>L68Z</w:t>
            </w:r>
          </w:p>
        </w:tc>
        <w:tc>
          <w:tcPr>
            <w:tcW w:w="5953" w:type="dxa"/>
            <w:noWrap/>
            <w:hideMark/>
          </w:tcPr>
          <w:p w14:paraId="34900E6B" w14:textId="77777777" w:rsidR="004C22F9" w:rsidRPr="004C22F9" w:rsidRDefault="004C22F9" w:rsidP="004C22F9">
            <w:pPr>
              <w:rPr>
                <w:sz w:val="20"/>
                <w:szCs w:val="20"/>
                <w:lang w:eastAsia="en-AU"/>
              </w:rPr>
            </w:pPr>
            <w:r w:rsidRPr="004C22F9">
              <w:rPr>
                <w:sz w:val="20"/>
                <w:szCs w:val="20"/>
                <w:lang w:eastAsia="en-AU"/>
              </w:rPr>
              <w:t>Peritoneal Dialysis</w:t>
            </w:r>
          </w:p>
        </w:tc>
        <w:tc>
          <w:tcPr>
            <w:tcW w:w="1486" w:type="dxa"/>
            <w:noWrap/>
            <w:hideMark/>
          </w:tcPr>
          <w:p w14:paraId="1585E41C" w14:textId="77777777" w:rsidR="004C22F9" w:rsidRPr="004C22F9" w:rsidRDefault="004C22F9" w:rsidP="00B379D4">
            <w:pPr>
              <w:jc w:val="center"/>
              <w:rPr>
                <w:sz w:val="20"/>
                <w:szCs w:val="20"/>
                <w:lang w:eastAsia="en-AU"/>
              </w:rPr>
            </w:pPr>
            <w:r w:rsidRPr="004C22F9">
              <w:rPr>
                <w:sz w:val="20"/>
                <w:szCs w:val="20"/>
                <w:lang w:eastAsia="en-AU"/>
              </w:rPr>
              <w:t>0.088</w:t>
            </w:r>
          </w:p>
        </w:tc>
        <w:tc>
          <w:tcPr>
            <w:tcW w:w="1486" w:type="dxa"/>
            <w:noWrap/>
            <w:hideMark/>
          </w:tcPr>
          <w:p w14:paraId="4C8CB35A" w14:textId="77777777" w:rsidR="004C22F9" w:rsidRPr="004C22F9" w:rsidRDefault="004C22F9" w:rsidP="00B379D4">
            <w:pPr>
              <w:jc w:val="center"/>
              <w:rPr>
                <w:sz w:val="20"/>
                <w:szCs w:val="20"/>
                <w:lang w:eastAsia="en-AU"/>
              </w:rPr>
            </w:pPr>
            <w:r w:rsidRPr="004C22F9">
              <w:rPr>
                <w:sz w:val="20"/>
                <w:szCs w:val="20"/>
                <w:lang w:eastAsia="en-AU"/>
              </w:rPr>
              <w:t>0.13</w:t>
            </w:r>
          </w:p>
        </w:tc>
      </w:tr>
      <w:tr w:rsidR="004C22F9" w:rsidRPr="004959D9" w14:paraId="54D9DC5A" w14:textId="77777777" w:rsidTr="00DE02DB">
        <w:trPr>
          <w:trHeight w:val="288"/>
        </w:trPr>
        <w:tc>
          <w:tcPr>
            <w:tcW w:w="988" w:type="dxa"/>
            <w:noWrap/>
            <w:hideMark/>
          </w:tcPr>
          <w:p w14:paraId="67211F64" w14:textId="77777777" w:rsidR="004C22F9" w:rsidRPr="004C22F9" w:rsidRDefault="004C22F9" w:rsidP="004C22F9">
            <w:pPr>
              <w:rPr>
                <w:sz w:val="20"/>
                <w:szCs w:val="20"/>
                <w:lang w:eastAsia="en-AU"/>
              </w:rPr>
            </w:pPr>
            <w:r w:rsidRPr="004C22F9">
              <w:rPr>
                <w:sz w:val="20"/>
                <w:szCs w:val="20"/>
                <w:lang w:eastAsia="en-AU"/>
              </w:rPr>
              <w:t>M01A</w:t>
            </w:r>
          </w:p>
        </w:tc>
        <w:tc>
          <w:tcPr>
            <w:tcW w:w="5953" w:type="dxa"/>
            <w:noWrap/>
            <w:hideMark/>
          </w:tcPr>
          <w:p w14:paraId="7CBE3ACE" w14:textId="77777777" w:rsidR="004C22F9" w:rsidRPr="004C22F9" w:rsidRDefault="004C22F9" w:rsidP="004C22F9">
            <w:pPr>
              <w:rPr>
                <w:sz w:val="20"/>
                <w:szCs w:val="20"/>
                <w:lang w:eastAsia="en-AU"/>
              </w:rPr>
            </w:pPr>
            <w:r w:rsidRPr="004C22F9">
              <w:rPr>
                <w:sz w:val="20"/>
                <w:szCs w:val="20"/>
                <w:lang w:eastAsia="en-AU"/>
              </w:rPr>
              <w:t>Major Male Pelvic Interventions, Major Complexity</w:t>
            </w:r>
          </w:p>
        </w:tc>
        <w:tc>
          <w:tcPr>
            <w:tcW w:w="1486" w:type="dxa"/>
            <w:noWrap/>
            <w:hideMark/>
          </w:tcPr>
          <w:p w14:paraId="28E2FE3A" w14:textId="77777777" w:rsidR="004C22F9" w:rsidRPr="004C22F9" w:rsidRDefault="004C22F9" w:rsidP="00B379D4">
            <w:pPr>
              <w:jc w:val="center"/>
              <w:rPr>
                <w:sz w:val="20"/>
                <w:szCs w:val="20"/>
                <w:lang w:eastAsia="en-AU"/>
              </w:rPr>
            </w:pPr>
            <w:r w:rsidRPr="004C22F9">
              <w:rPr>
                <w:sz w:val="20"/>
                <w:szCs w:val="20"/>
                <w:lang w:eastAsia="en-AU"/>
              </w:rPr>
              <w:t>5.296</w:t>
            </w:r>
          </w:p>
        </w:tc>
        <w:tc>
          <w:tcPr>
            <w:tcW w:w="1486" w:type="dxa"/>
            <w:noWrap/>
            <w:hideMark/>
          </w:tcPr>
          <w:p w14:paraId="273FC79F" w14:textId="77777777" w:rsidR="004C22F9" w:rsidRPr="004C22F9" w:rsidRDefault="004C22F9" w:rsidP="00B379D4">
            <w:pPr>
              <w:jc w:val="center"/>
              <w:rPr>
                <w:sz w:val="20"/>
                <w:szCs w:val="20"/>
                <w:lang w:eastAsia="en-AU"/>
              </w:rPr>
            </w:pPr>
            <w:r w:rsidRPr="004C22F9">
              <w:rPr>
                <w:sz w:val="20"/>
                <w:szCs w:val="20"/>
                <w:lang w:eastAsia="en-AU"/>
              </w:rPr>
              <w:t>29.547</w:t>
            </w:r>
          </w:p>
        </w:tc>
      </w:tr>
      <w:tr w:rsidR="004C22F9" w:rsidRPr="004959D9" w14:paraId="71CE8BB7" w14:textId="77777777" w:rsidTr="00DE02DB">
        <w:trPr>
          <w:trHeight w:val="288"/>
        </w:trPr>
        <w:tc>
          <w:tcPr>
            <w:tcW w:w="988" w:type="dxa"/>
            <w:noWrap/>
            <w:hideMark/>
          </w:tcPr>
          <w:p w14:paraId="44E74E5F" w14:textId="77777777" w:rsidR="004C22F9" w:rsidRPr="004C22F9" w:rsidRDefault="004C22F9" w:rsidP="004C22F9">
            <w:pPr>
              <w:rPr>
                <w:sz w:val="20"/>
                <w:szCs w:val="20"/>
                <w:lang w:eastAsia="en-AU"/>
              </w:rPr>
            </w:pPr>
            <w:r w:rsidRPr="004C22F9">
              <w:rPr>
                <w:sz w:val="20"/>
                <w:szCs w:val="20"/>
                <w:lang w:eastAsia="en-AU"/>
              </w:rPr>
              <w:t>M01B</w:t>
            </w:r>
          </w:p>
        </w:tc>
        <w:tc>
          <w:tcPr>
            <w:tcW w:w="5953" w:type="dxa"/>
            <w:noWrap/>
            <w:hideMark/>
          </w:tcPr>
          <w:p w14:paraId="78B67F01" w14:textId="77777777" w:rsidR="004C22F9" w:rsidRPr="004C22F9" w:rsidRDefault="004C22F9" w:rsidP="004C22F9">
            <w:pPr>
              <w:rPr>
                <w:sz w:val="20"/>
                <w:szCs w:val="20"/>
                <w:lang w:eastAsia="en-AU"/>
              </w:rPr>
            </w:pPr>
            <w:r w:rsidRPr="004C22F9">
              <w:rPr>
                <w:sz w:val="20"/>
                <w:szCs w:val="20"/>
                <w:lang w:eastAsia="en-AU"/>
              </w:rPr>
              <w:t>Major Male Pelvic Interventions, Minor Complexity</w:t>
            </w:r>
          </w:p>
        </w:tc>
        <w:tc>
          <w:tcPr>
            <w:tcW w:w="1486" w:type="dxa"/>
            <w:noWrap/>
            <w:hideMark/>
          </w:tcPr>
          <w:p w14:paraId="0C334A2B" w14:textId="77777777" w:rsidR="004C22F9" w:rsidRPr="004C22F9" w:rsidRDefault="004C22F9" w:rsidP="00B379D4">
            <w:pPr>
              <w:jc w:val="center"/>
              <w:rPr>
                <w:sz w:val="20"/>
                <w:szCs w:val="20"/>
                <w:lang w:eastAsia="en-AU"/>
              </w:rPr>
            </w:pPr>
            <w:r w:rsidRPr="004C22F9">
              <w:rPr>
                <w:sz w:val="20"/>
                <w:szCs w:val="20"/>
                <w:lang w:eastAsia="en-AU"/>
              </w:rPr>
              <w:t>3.23</w:t>
            </w:r>
          </w:p>
        </w:tc>
        <w:tc>
          <w:tcPr>
            <w:tcW w:w="1486" w:type="dxa"/>
            <w:noWrap/>
            <w:hideMark/>
          </w:tcPr>
          <w:p w14:paraId="26B11064" w14:textId="77777777" w:rsidR="004C22F9" w:rsidRPr="004C22F9" w:rsidRDefault="004C22F9" w:rsidP="00B379D4">
            <w:pPr>
              <w:jc w:val="center"/>
              <w:rPr>
                <w:sz w:val="20"/>
                <w:szCs w:val="20"/>
                <w:lang w:eastAsia="en-AU"/>
              </w:rPr>
            </w:pPr>
            <w:r w:rsidRPr="004C22F9">
              <w:rPr>
                <w:sz w:val="20"/>
                <w:szCs w:val="20"/>
                <w:lang w:eastAsia="en-AU"/>
              </w:rPr>
              <w:t>3.096</w:t>
            </w:r>
          </w:p>
        </w:tc>
      </w:tr>
      <w:tr w:rsidR="004C22F9" w:rsidRPr="004959D9" w14:paraId="06376D1F" w14:textId="77777777" w:rsidTr="00DE02DB">
        <w:trPr>
          <w:trHeight w:val="288"/>
        </w:trPr>
        <w:tc>
          <w:tcPr>
            <w:tcW w:w="988" w:type="dxa"/>
            <w:noWrap/>
            <w:hideMark/>
          </w:tcPr>
          <w:p w14:paraId="1BD2DEF3" w14:textId="77777777" w:rsidR="004C22F9" w:rsidRPr="004C22F9" w:rsidRDefault="004C22F9" w:rsidP="004C22F9">
            <w:pPr>
              <w:rPr>
                <w:sz w:val="20"/>
                <w:szCs w:val="20"/>
                <w:lang w:eastAsia="en-AU"/>
              </w:rPr>
            </w:pPr>
            <w:r w:rsidRPr="004C22F9">
              <w:rPr>
                <w:sz w:val="20"/>
                <w:szCs w:val="20"/>
                <w:lang w:eastAsia="en-AU"/>
              </w:rPr>
              <w:t>M02A</w:t>
            </w:r>
          </w:p>
        </w:tc>
        <w:tc>
          <w:tcPr>
            <w:tcW w:w="5953" w:type="dxa"/>
            <w:noWrap/>
            <w:hideMark/>
          </w:tcPr>
          <w:p w14:paraId="03BFC04F" w14:textId="77777777" w:rsidR="004C22F9" w:rsidRPr="004C22F9" w:rsidRDefault="004C22F9" w:rsidP="004C22F9">
            <w:pPr>
              <w:rPr>
                <w:sz w:val="20"/>
                <w:szCs w:val="20"/>
                <w:lang w:eastAsia="en-AU"/>
              </w:rPr>
            </w:pPr>
            <w:r w:rsidRPr="004C22F9">
              <w:rPr>
                <w:sz w:val="20"/>
                <w:szCs w:val="20"/>
                <w:lang w:eastAsia="en-AU"/>
              </w:rPr>
              <w:t>Transurethral Prostatectomy for Reproductive System Disorder, Major Complexity</w:t>
            </w:r>
          </w:p>
        </w:tc>
        <w:tc>
          <w:tcPr>
            <w:tcW w:w="1486" w:type="dxa"/>
            <w:noWrap/>
            <w:hideMark/>
          </w:tcPr>
          <w:p w14:paraId="6E415ABB" w14:textId="77777777" w:rsidR="004C22F9" w:rsidRPr="004C22F9" w:rsidRDefault="004C22F9" w:rsidP="00B379D4">
            <w:pPr>
              <w:jc w:val="center"/>
              <w:rPr>
                <w:sz w:val="20"/>
                <w:szCs w:val="20"/>
                <w:lang w:eastAsia="en-AU"/>
              </w:rPr>
            </w:pPr>
            <w:r w:rsidRPr="004C22F9">
              <w:rPr>
                <w:sz w:val="20"/>
                <w:szCs w:val="20"/>
                <w:lang w:eastAsia="en-AU"/>
              </w:rPr>
              <w:t>3.338</w:t>
            </w:r>
          </w:p>
        </w:tc>
        <w:tc>
          <w:tcPr>
            <w:tcW w:w="1486" w:type="dxa"/>
            <w:noWrap/>
            <w:hideMark/>
          </w:tcPr>
          <w:p w14:paraId="5C42B570" w14:textId="77777777" w:rsidR="004C22F9" w:rsidRPr="004C22F9" w:rsidRDefault="004C22F9" w:rsidP="00B379D4">
            <w:pPr>
              <w:jc w:val="center"/>
              <w:rPr>
                <w:sz w:val="20"/>
                <w:szCs w:val="20"/>
                <w:lang w:eastAsia="en-AU"/>
              </w:rPr>
            </w:pPr>
            <w:r w:rsidRPr="004C22F9">
              <w:rPr>
                <w:sz w:val="20"/>
                <w:szCs w:val="20"/>
                <w:lang w:eastAsia="en-AU"/>
              </w:rPr>
              <w:t>2.998</w:t>
            </w:r>
          </w:p>
        </w:tc>
      </w:tr>
      <w:tr w:rsidR="004C22F9" w:rsidRPr="004959D9" w14:paraId="6B9DB102" w14:textId="77777777" w:rsidTr="00DE02DB">
        <w:trPr>
          <w:trHeight w:val="288"/>
        </w:trPr>
        <w:tc>
          <w:tcPr>
            <w:tcW w:w="988" w:type="dxa"/>
            <w:noWrap/>
            <w:hideMark/>
          </w:tcPr>
          <w:p w14:paraId="1761F32A" w14:textId="77777777" w:rsidR="004C22F9" w:rsidRPr="004C22F9" w:rsidRDefault="004C22F9" w:rsidP="004C22F9">
            <w:pPr>
              <w:rPr>
                <w:sz w:val="20"/>
                <w:szCs w:val="20"/>
                <w:lang w:eastAsia="en-AU"/>
              </w:rPr>
            </w:pPr>
            <w:r w:rsidRPr="004C22F9">
              <w:rPr>
                <w:sz w:val="20"/>
                <w:szCs w:val="20"/>
                <w:lang w:eastAsia="en-AU"/>
              </w:rPr>
              <w:t>M02B</w:t>
            </w:r>
          </w:p>
        </w:tc>
        <w:tc>
          <w:tcPr>
            <w:tcW w:w="5953" w:type="dxa"/>
            <w:noWrap/>
            <w:hideMark/>
          </w:tcPr>
          <w:p w14:paraId="23BA4EE0" w14:textId="77777777" w:rsidR="004C22F9" w:rsidRPr="004C22F9" w:rsidRDefault="004C22F9" w:rsidP="004C22F9">
            <w:pPr>
              <w:rPr>
                <w:sz w:val="20"/>
                <w:szCs w:val="20"/>
                <w:lang w:eastAsia="en-AU"/>
              </w:rPr>
            </w:pPr>
            <w:r w:rsidRPr="004C22F9">
              <w:rPr>
                <w:sz w:val="20"/>
                <w:szCs w:val="20"/>
                <w:lang w:eastAsia="en-AU"/>
              </w:rPr>
              <w:t>Transurethral Prostatectomy for Reproductive System Disorder, Minor Complexity</w:t>
            </w:r>
          </w:p>
        </w:tc>
        <w:tc>
          <w:tcPr>
            <w:tcW w:w="1486" w:type="dxa"/>
            <w:noWrap/>
            <w:hideMark/>
          </w:tcPr>
          <w:p w14:paraId="3D70BF31" w14:textId="77777777" w:rsidR="004C22F9" w:rsidRPr="004C22F9" w:rsidRDefault="004C22F9" w:rsidP="00B379D4">
            <w:pPr>
              <w:jc w:val="center"/>
              <w:rPr>
                <w:sz w:val="20"/>
                <w:szCs w:val="20"/>
                <w:lang w:eastAsia="en-AU"/>
              </w:rPr>
            </w:pPr>
            <w:r w:rsidRPr="004C22F9">
              <w:rPr>
                <w:sz w:val="20"/>
                <w:szCs w:val="20"/>
                <w:lang w:eastAsia="en-AU"/>
              </w:rPr>
              <w:t>1.431</w:t>
            </w:r>
          </w:p>
        </w:tc>
        <w:tc>
          <w:tcPr>
            <w:tcW w:w="1486" w:type="dxa"/>
            <w:noWrap/>
            <w:hideMark/>
          </w:tcPr>
          <w:p w14:paraId="29639025" w14:textId="77777777" w:rsidR="004C22F9" w:rsidRPr="004C22F9" w:rsidRDefault="004C22F9" w:rsidP="00B379D4">
            <w:pPr>
              <w:jc w:val="center"/>
              <w:rPr>
                <w:sz w:val="20"/>
                <w:szCs w:val="20"/>
                <w:lang w:eastAsia="en-AU"/>
              </w:rPr>
            </w:pPr>
            <w:r w:rsidRPr="004C22F9">
              <w:rPr>
                <w:sz w:val="20"/>
                <w:szCs w:val="20"/>
                <w:lang w:eastAsia="en-AU"/>
              </w:rPr>
              <w:t>1.611</w:t>
            </w:r>
          </w:p>
        </w:tc>
      </w:tr>
      <w:tr w:rsidR="004C22F9" w:rsidRPr="004959D9" w14:paraId="32F51333" w14:textId="77777777" w:rsidTr="00DE02DB">
        <w:trPr>
          <w:trHeight w:val="288"/>
        </w:trPr>
        <w:tc>
          <w:tcPr>
            <w:tcW w:w="988" w:type="dxa"/>
            <w:noWrap/>
            <w:hideMark/>
          </w:tcPr>
          <w:p w14:paraId="1B9C8434" w14:textId="77777777" w:rsidR="004C22F9" w:rsidRPr="004C22F9" w:rsidRDefault="004C22F9" w:rsidP="004C22F9">
            <w:pPr>
              <w:rPr>
                <w:sz w:val="20"/>
                <w:szCs w:val="20"/>
                <w:lang w:eastAsia="en-AU"/>
              </w:rPr>
            </w:pPr>
            <w:r w:rsidRPr="004C22F9">
              <w:rPr>
                <w:sz w:val="20"/>
                <w:szCs w:val="20"/>
                <w:lang w:eastAsia="en-AU"/>
              </w:rPr>
              <w:t>M03A</w:t>
            </w:r>
          </w:p>
        </w:tc>
        <w:tc>
          <w:tcPr>
            <w:tcW w:w="5953" w:type="dxa"/>
            <w:noWrap/>
            <w:hideMark/>
          </w:tcPr>
          <w:p w14:paraId="5E8876B6" w14:textId="77777777" w:rsidR="004C22F9" w:rsidRPr="004C22F9" w:rsidRDefault="004C22F9" w:rsidP="004C22F9">
            <w:pPr>
              <w:rPr>
                <w:sz w:val="20"/>
                <w:szCs w:val="20"/>
                <w:lang w:eastAsia="en-AU"/>
              </w:rPr>
            </w:pPr>
            <w:r w:rsidRPr="004C22F9">
              <w:rPr>
                <w:sz w:val="20"/>
                <w:szCs w:val="20"/>
                <w:lang w:eastAsia="en-AU"/>
              </w:rPr>
              <w:t>Penis Interventions, Major Complexity</w:t>
            </w:r>
          </w:p>
        </w:tc>
        <w:tc>
          <w:tcPr>
            <w:tcW w:w="1486" w:type="dxa"/>
            <w:noWrap/>
            <w:hideMark/>
          </w:tcPr>
          <w:p w14:paraId="343F0A52" w14:textId="77777777" w:rsidR="004C22F9" w:rsidRPr="004C22F9" w:rsidRDefault="004C22F9" w:rsidP="00B379D4">
            <w:pPr>
              <w:jc w:val="center"/>
              <w:rPr>
                <w:sz w:val="20"/>
                <w:szCs w:val="20"/>
                <w:lang w:eastAsia="en-AU"/>
              </w:rPr>
            </w:pPr>
            <w:r w:rsidRPr="004C22F9">
              <w:rPr>
                <w:sz w:val="20"/>
                <w:szCs w:val="20"/>
                <w:lang w:eastAsia="en-AU"/>
              </w:rPr>
              <w:t>2.87</w:t>
            </w:r>
          </w:p>
        </w:tc>
        <w:tc>
          <w:tcPr>
            <w:tcW w:w="1486" w:type="dxa"/>
            <w:noWrap/>
            <w:hideMark/>
          </w:tcPr>
          <w:p w14:paraId="717BBC56" w14:textId="77777777" w:rsidR="004C22F9" w:rsidRPr="004C22F9" w:rsidRDefault="004C22F9" w:rsidP="00B379D4">
            <w:pPr>
              <w:jc w:val="center"/>
              <w:rPr>
                <w:sz w:val="20"/>
                <w:szCs w:val="20"/>
                <w:lang w:eastAsia="en-AU"/>
              </w:rPr>
            </w:pPr>
            <w:r w:rsidRPr="004C22F9">
              <w:rPr>
                <w:sz w:val="20"/>
                <w:szCs w:val="20"/>
                <w:lang w:eastAsia="en-AU"/>
              </w:rPr>
              <w:t>5.321</w:t>
            </w:r>
          </w:p>
        </w:tc>
      </w:tr>
      <w:tr w:rsidR="004C22F9" w:rsidRPr="004959D9" w14:paraId="15E29456" w14:textId="77777777" w:rsidTr="00DE02DB">
        <w:trPr>
          <w:trHeight w:val="288"/>
        </w:trPr>
        <w:tc>
          <w:tcPr>
            <w:tcW w:w="988" w:type="dxa"/>
            <w:noWrap/>
            <w:hideMark/>
          </w:tcPr>
          <w:p w14:paraId="7EEE4AFD" w14:textId="77777777" w:rsidR="004C22F9" w:rsidRPr="004C22F9" w:rsidRDefault="004C22F9" w:rsidP="004C22F9">
            <w:pPr>
              <w:rPr>
                <w:sz w:val="20"/>
                <w:szCs w:val="20"/>
                <w:lang w:eastAsia="en-AU"/>
              </w:rPr>
            </w:pPr>
            <w:r w:rsidRPr="004C22F9">
              <w:rPr>
                <w:sz w:val="20"/>
                <w:szCs w:val="20"/>
                <w:lang w:eastAsia="en-AU"/>
              </w:rPr>
              <w:t>M03B</w:t>
            </w:r>
          </w:p>
        </w:tc>
        <w:tc>
          <w:tcPr>
            <w:tcW w:w="5953" w:type="dxa"/>
            <w:noWrap/>
            <w:hideMark/>
          </w:tcPr>
          <w:p w14:paraId="16BFC659" w14:textId="77777777" w:rsidR="004C22F9" w:rsidRPr="004C22F9" w:rsidRDefault="004C22F9" w:rsidP="004C22F9">
            <w:pPr>
              <w:rPr>
                <w:sz w:val="20"/>
                <w:szCs w:val="20"/>
                <w:lang w:eastAsia="en-AU"/>
              </w:rPr>
            </w:pPr>
            <w:r w:rsidRPr="004C22F9">
              <w:rPr>
                <w:sz w:val="20"/>
                <w:szCs w:val="20"/>
                <w:lang w:eastAsia="en-AU"/>
              </w:rPr>
              <w:t>Penis Interventions, Minor Complexity</w:t>
            </w:r>
          </w:p>
        </w:tc>
        <w:tc>
          <w:tcPr>
            <w:tcW w:w="1486" w:type="dxa"/>
            <w:noWrap/>
            <w:hideMark/>
          </w:tcPr>
          <w:p w14:paraId="5628F050" w14:textId="77777777" w:rsidR="004C22F9" w:rsidRPr="004C22F9" w:rsidRDefault="004C22F9" w:rsidP="00B379D4">
            <w:pPr>
              <w:jc w:val="center"/>
              <w:rPr>
                <w:sz w:val="20"/>
                <w:szCs w:val="20"/>
                <w:lang w:eastAsia="en-AU"/>
              </w:rPr>
            </w:pPr>
            <w:r w:rsidRPr="004C22F9">
              <w:rPr>
                <w:sz w:val="20"/>
                <w:szCs w:val="20"/>
                <w:lang w:eastAsia="en-AU"/>
              </w:rPr>
              <w:t>1.029</w:t>
            </w:r>
          </w:p>
        </w:tc>
        <w:tc>
          <w:tcPr>
            <w:tcW w:w="1486" w:type="dxa"/>
            <w:noWrap/>
            <w:hideMark/>
          </w:tcPr>
          <w:p w14:paraId="7B981ECD" w14:textId="77777777" w:rsidR="004C22F9" w:rsidRPr="004C22F9" w:rsidRDefault="004C22F9" w:rsidP="00B379D4">
            <w:pPr>
              <w:jc w:val="center"/>
              <w:rPr>
                <w:sz w:val="20"/>
                <w:szCs w:val="20"/>
                <w:lang w:eastAsia="en-AU"/>
              </w:rPr>
            </w:pPr>
            <w:r w:rsidRPr="004C22F9">
              <w:rPr>
                <w:sz w:val="20"/>
                <w:szCs w:val="20"/>
                <w:lang w:eastAsia="en-AU"/>
              </w:rPr>
              <w:t>1.118</w:t>
            </w:r>
          </w:p>
        </w:tc>
      </w:tr>
      <w:tr w:rsidR="004C22F9" w:rsidRPr="004959D9" w14:paraId="52C6AD72" w14:textId="77777777" w:rsidTr="00DE02DB">
        <w:trPr>
          <w:trHeight w:val="288"/>
        </w:trPr>
        <w:tc>
          <w:tcPr>
            <w:tcW w:w="988" w:type="dxa"/>
            <w:noWrap/>
            <w:hideMark/>
          </w:tcPr>
          <w:p w14:paraId="30617671" w14:textId="77777777" w:rsidR="004C22F9" w:rsidRPr="004C22F9" w:rsidRDefault="004C22F9" w:rsidP="004C22F9">
            <w:pPr>
              <w:rPr>
                <w:sz w:val="20"/>
                <w:szCs w:val="20"/>
                <w:lang w:eastAsia="en-AU"/>
              </w:rPr>
            </w:pPr>
            <w:r w:rsidRPr="004C22F9">
              <w:rPr>
                <w:sz w:val="20"/>
                <w:szCs w:val="20"/>
                <w:lang w:eastAsia="en-AU"/>
              </w:rPr>
              <w:t>M04A</w:t>
            </w:r>
          </w:p>
        </w:tc>
        <w:tc>
          <w:tcPr>
            <w:tcW w:w="5953" w:type="dxa"/>
            <w:noWrap/>
            <w:hideMark/>
          </w:tcPr>
          <w:p w14:paraId="2609A6AB" w14:textId="77777777" w:rsidR="004C22F9" w:rsidRPr="004C22F9" w:rsidRDefault="004C22F9" w:rsidP="004C22F9">
            <w:pPr>
              <w:rPr>
                <w:sz w:val="20"/>
                <w:szCs w:val="20"/>
                <w:lang w:eastAsia="en-AU"/>
              </w:rPr>
            </w:pPr>
            <w:r w:rsidRPr="004C22F9">
              <w:rPr>
                <w:sz w:val="20"/>
                <w:szCs w:val="20"/>
                <w:lang w:eastAsia="en-AU"/>
              </w:rPr>
              <w:t>Testes Interventions, Major Complexity</w:t>
            </w:r>
          </w:p>
        </w:tc>
        <w:tc>
          <w:tcPr>
            <w:tcW w:w="1486" w:type="dxa"/>
            <w:noWrap/>
            <w:hideMark/>
          </w:tcPr>
          <w:p w14:paraId="5B4BAAE3" w14:textId="77777777" w:rsidR="004C22F9" w:rsidRPr="004C22F9" w:rsidRDefault="004C22F9" w:rsidP="00B379D4">
            <w:pPr>
              <w:jc w:val="center"/>
              <w:rPr>
                <w:sz w:val="20"/>
                <w:szCs w:val="20"/>
                <w:lang w:eastAsia="en-AU"/>
              </w:rPr>
            </w:pPr>
            <w:r w:rsidRPr="004C22F9">
              <w:rPr>
                <w:sz w:val="20"/>
                <w:szCs w:val="20"/>
                <w:lang w:eastAsia="en-AU"/>
              </w:rPr>
              <w:t>1.488</w:t>
            </w:r>
          </w:p>
        </w:tc>
        <w:tc>
          <w:tcPr>
            <w:tcW w:w="1486" w:type="dxa"/>
            <w:noWrap/>
            <w:hideMark/>
          </w:tcPr>
          <w:p w14:paraId="00E7AC39" w14:textId="77777777" w:rsidR="004C22F9" w:rsidRPr="004C22F9" w:rsidRDefault="004C22F9" w:rsidP="00B379D4">
            <w:pPr>
              <w:jc w:val="center"/>
              <w:rPr>
                <w:sz w:val="20"/>
                <w:szCs w:val="20"/>
                <w:lang w:eastAsia="en-AU"/>
              </w:rPr>
            </w:pPr>
            <w:r w:rsidRPr="004C22F9">
              <w:rPr>
                <w:sz w:val="20"/>
                <w:szCs w:val="20"/>
                <w:lang w:eastAsia="en-AU"/>
              </w:rPr>
              <w:t>1.747</w:t>
            </w:r>
          </w:p>
        </w:tc>
      </w:tr>
      <w:tr w:rsidR="004C22F9" w:rsidRPr="004959D9" w14:paraId="4FB65772" w14:textId="77777777" w:rsidTr="00DE02DB">
        <w:trPr>
          <w:trHeight w:val="288"/>
        </w:trPr>
        <w:tc>
          <w:tcPr>
            <w:tcW w:w="988" w:type="dxa"/>
            <w:noWrap/>
            <w:hideMark/>
          </w:tcPr>
          <w:p w14:paraId="2AF8C4BC" w14:textId="77777777" w:rsidR="004C22F9" w:rsidRPr="004C22F9" w:rsidRDefault="004C22F9" w:rsidP="004C22F9">
            <w:pPr>
              <w:rPr>
                <w:sz w:val="20"/>
                <w:szCs w:val="20"/>
                <w:lang w:eastAsia="en-AU"/>
              </w:rPr>
            </w:pPr>
            <w:r w:rsidRPr="004C22F9">
              <w:rPr>
                <w:sz w:val="20"/>
                <w:szCs w:val="20"/>
                <w:lang w:eastAsia="en-AU"/>
              </w:rPr>
              <w:t>M04B</w:t>
            </w:r>
          </w:p>
        </w:tc>
        <w:tc>
          <w:tcPr>
            <w:tcW w:w="5953" w:type="dxa"/>
            <w:noWrap/>
            <w:hideMark/>
          </w:tcPr>
          <w:p w14:paraId="24A028D4" w14:textId="77777777" w:rsidR="004C22F9" w:rsidRPr="004C22F9" w:rsidRDefault="004C22F9" w:rsidP="004C22F9">
            <w:pPr>
              <w:rPr>
                <w:sz w:val="20"/>
                <w:szCs w:val="20"/>
                <w:lang w:eastAsia="en-AU"/>
              </w:rPr>
            </w:pPr>
            <w:r w:rsidRPr="004C22F9">
              <w:rPr>
                <w:sz w:val="20"/>
                <w:szCs w:val="20"/>
                <w:lang w:eastAsia="en-AU"/>
              </w:rPr>
              <w:t>Testes Interventions, Minor Complexity</w:t>
            </w:r>
          </w:p>
        </w:tc>
        <w:tc>
          <w:tcPr>
            <w:tcW w:w="1486" w:type="dxa"/>
            <w:noWrap/>
            <w:hideMark/>
          </w:tcPr>
          <w:p w14:paraId="2F4B2043" w14:textId="77777777" w:rsidR="004C22F9" w:rsidRPr="004C22F9" w:rsidRDefault="004C22F9" w:rsidP="00B379D4">
            <w:pPr>
              <w:jc w:val="center"/>
              <w:rPr>
                <w:sz w:val="20"/>
                <w:szCs w:val="20"/>
                <w:lang w:eastAsia="en-AU"/>
              </w:rPr>
            </w:pPr>
            <w:r w:rsidRPr="004C22F9">
              <w:rPr>
                <w:sz w:val="20"/>
                <w:szCs w:val="20"/>
                <w:lang w:eastAsia="en-AU"/>
              </w:rPr>
              <w:t>0.767</w:t>
            </w:r>
          </w:p>
        </w:tc>
        <w:tc>
          <w:tcPr>
            <w:tcW w:w="1486" w:type="dxa"/>
            <w:noWrap/>
            <w:hideMark/>
          </w:tcPr>
          <w:p w14:paraId="70217C9C" w14:textId="77777777" w:rsidR="004C22F9" w:rsidRPr="004C22F9" w:rsidRDefault="004C22F9" w:rsidP="00B379D4">
            <w:pPr>
              <w:jc w:val="center"/>
              <w:rPr>
                <w:sz w:val="20"/>
                <w:szCs w:val="20"/>
                <w:lang w:eastAsia="en-AU"/>
              </w:rPr>
            </w:pPr>
            <w:r w:rsidRPr="004C22F9">
              <w:rPr>
                <w:sz w:val="20"/>
                <w:szCs w:val="20"/>
                <w:lang w:eastAsia="en-AU"/>
              </w:rPr>
              <w:t>0.848</w:t>
            </w:r>
          </w:p>
        </w:tc>
      </w:tr>
      <w:tr w:rsidR="004C22F9" w:rsidRPr="004959D9" w14:paraId="25D56F83" w14:textId="77777777" w:rsidTr="00DE02DB">
        <w:trPr>
          <w:trHeight w:val="288"/>
        </w:trPr>
        <w:tc>
          <w:tcPr>
            <w:tcW w:w="988" w:type="dxa"/>
            <w:noWrap/>
            <w:hideMark/>
          </w:tcPr>
          <w:p w14:paraId="2145841C" w14:textId="77777777" w:rsidR="004C22F9" w:rsidRPr="004C22F9" w:rsidRDefault="004C22F9" w:rsidP="004C22F9">
            <w:pPr>
              <w:rPr>
                <w:sz w:val="20"/>
                <w:szCs w:val="20"/>
                <w:lang w:eastAsia="en-AU"/>
              </w:rPr>
            </w:pPr>
            <w:r w:rsidRPr="004C22F9">
              <w:rPr>
                <w:sz w:val="20"/>
                <w:szCs w:val="20"/>
                <w:lang w:eastAsia="en-AU"/>
              </w:rPr>
              <w:t>M05Z</w:t>
            </w:r>
          </w:p>
        </w:tc>
        <w:tc>
          <w:tcPr>
            <w:tcW w:w="5953" w:type="dxa"/>
            <w:noWrap/>
            <w:hideMark/>
          </w:tcPr>
          <w:p w14:paraId="02E9FBE5" w14:textId="77777777" w:rsidR="004C22F9" w:rsidRPr="004C22F9" w:rsidRDefault="004C22F9" w:rsidP="004C22F9">
            <w:pPr>
              <w:rPr>
                <w:sz w:val="20"/>
                <w:szCs w:val="20"/>
                <w:lang w:eastAsia="en-AU"/>
              </w:rPr>
            </w:pPr>
            <w:r w:rsidRPr="004C22F9">
              <w:rPr>
                <w:sz w:val="20"/>
                <w:szCs w:val="20"/>
                <w:lang w:eastAsia="en-AU"/>
              </w:rPr>
              <w:t>Circumcision</w:t>
            </w:r>
          </w:p>
        </w:tc>
        <w:tc>
          <w:tcPr>
            <w:tcW w:w="1486" w:type="dxa"/>
            <w:noWrap/>
            <w:hideMark/>
          </w:tcPr>
          <w:p w14:paraId="65712BDF" w14:textId="77777777" w:rsidR="004C22F9" w:rsidRPr="004C22F9" w:rsidRDefault="004C22F9" w:rsidP="00B379D4">
            <w:pPr>
              <w:jc w:val="center"/>
              <w:rPr>
                <w:sz w:val="20"/>
                <w:szCs w:val="20"/>
                <w:lang w:eastAsia="en-AU"/>
              </w:rPr>
            </w:pPr>
            <w:r w:rsidRPr="004C22F9">
              <w:rPr>
                <w:sz w:val="20"/>
                <w:szCs w:val="20"/>
                <w:lang w:eastAsia="en-AU"/>
              </w:rPr>
              <w:t>0.639</w:t>
            </w:r>
          </w:p>
        </w:tc>
        <w:tc>
          <w:tcPr>
            <w:tcW w:w="1486" w:type="dxa"/>
            <w:noWrap/>
            <w:hideMark/>
          </w:tcPr>
          <w:p w14:paraId="41AD063F" w14:textId="77777777" w:rsidR="004C22F9" w:rsidRPr="004C22F9" w:rsidRDefault="004C22F9" w:rsidP="00B379D4">
            <w:pPr>
              <w:jc w:val="center"/>
              <w:rPr>
                <w:sz w:val="20"/>
                <w:szCs w:val="20"/>
                <w:lang w:eastAsia="en-AU"/>
              </w:rPr>
            </w:pPr>
            <w:r w:rsidRPr="004C22F9">
              <w:rPr>
                <w:sz w:val="20"/>
                <w:szCs w:val="20"/>
                <w:lang w:eastAsia="en-AU"/>
              </w:rPr>
              <w:t>0.546</w:t>
            </w:r>
          </w:p>
        </w:tc>
      </w:tr>
      <w:tr w:rsidR="004C22F9" w:rsidRPr="004959D9" w14:paraId="27EF2BB6" w14:textId="77777777" w:rsidTr="00DE02DB">
        <w:trPr>
          <w:trHeight w:val="288"/>
        </w:trPr>
        <w:tc>
          <w:tcPr>
            <w:tcW w:w="988" w:type="dxa"/>
            <w:noWrap/>
            <w:hideMark/>
          </w:tcPr>
          <w:p w14:paraId="0823B927" w14:textId="77777777" w:rsidR="004C22F9" w:rsidRPr="004C22F9" w:rsidRDefault="004C22F9" w:rsidP="004C22F9">
            <w:pPr>
              <w:rPr>
                <w:sz w:val="20"/>
                <w:szCs w:val="20"/>
                <w:lang w:eastAsia="en-AU"/>
              </w:rPr>
            </w:pPr>
            <w:r w:rsidRPr="004C22F9">
              <w:rPr>
                <w:sz w:val="20"/>
                <w:szCs w:val="20"/>
                <w:lang w:eastAsia="en-AU"/>
              </w:rPr>
              <w:t>M06A</w:t>
            </w:r>
          </w:p>
        </w:tc>
        <w:tc>
          <w:tcPr>
            <w:tcW w:w="5953" w:type="dxa"/>
            <w:noWrap/>
            <w:hideMark/>
          </w:tcPr>
          <w:p w14:paraId="5D82C85C" w14:textId="77777777" w:rsidR="004C22F9" w:rsidRPr="004C22F9" w:rsidRDefault="004C22F9" w:rsidP="004C22F9">
            <w:pPr>
              <w:rPr>
                <w:sz w:val="20"/>
                <w:szCs w:val="20"/>
                <w:lang w:eastAsia="en-AU"/>
              </w:rPr>
            </w:pPr>
            <w:r w:rsidRPr="004C22F9">
              <w:rPr>
                <w:sz w:val="20"/>
                <w:szCs w:val="20"/>
                <w:lang w:eastAsia="en-AU"/>
              </w:rPr>
              <w:t>Other Male Reproductive System GIs, Major Complexity</w:t>
            </w:r>
          </w:p>
        </w:tc>
        <w:tc>
          <w:tcPr>
            <w:tcW w:w="1486" w:type="dxa"/>
            <w:noWrap/>
            <w:hideMark/>
          </w:tcPr>
          <w:p w14:paraId="7D4D5E4A" w14:textId="77777777" w:rsidR="004C22F9" w:rsidRPr="004C22F9" w:rsidRDefault="004C22F9" w:rsidP="00B379D4">
            <w:pPr>
              <w:jc w:val="center"/>
              <w:rPr>
                <w:sz w:val="20"/>
                <w:szCs w:val="20"/>
                <w:lang w:eastAsia="en-AU"/>
              </w:rPr>
            </w:pPr>
            <w:r w:rsidRPr="004C22F9">
              <w:rPr>
                <w:sz w:val="20"/>
                <w:szCs w:val="20"/>
                <w:lang w:eastAsia="en-AU"/>
              </w:rPr>
              <w:t>3.758</w:t>
            </w:r>
          </w:p>
        </w:tc>
        <w:tc>
          <w:tcPr>
            <w:tcW w:w="1486" w:type="dxa"/>
            <w:noWrap/>
            <w:hideMark/>
          </w:tcPr>
          <w:p w14:paraId="1C273A2A" w14:textId="77777777" w:rsidR="004C22F9" w:rsidRPr="004C22F9" w:rsidRDefault="004C22F9" w:rsidP="00B379D4">
            <w:pPr>
              <w:jc w:val="center"/>
              <w:rPr>
                <w:sz w:val="20"/>
                <w:szCs w:val="20"/>
                <w:lang w:eastAsia="en-AU"/>
              </w:rPr>
            </w:pPr>
            <w:r w:rsidRPr="004C22F9">
              <w:rPr>
                <w:sz w:val="20"/>
                <w:szCs w:val="20"/>
                <w:lang w:eastAsia="en-AU"/>
              </w:rPr>
              <w:t>3.67</w:t>
            </w:r>
          </w:p>
        </w:tc>
      </w:tr>
      <w:tr w:rsidR="004C22F9" w:rsidRPr="004959D9" w14:paraId="518E995F" w14:textId="77777777" w:rsidTr="00DE02DB">
        <w:trPr>
          <w:trHeight w:val="288"/>
        </w:trPr>
        <w:tc>
          <w:tcPr>
            <w:tcW w:w="988" w:type="dxa"/>
            <w:noWrap/>
            <w:hideMark/>
          </w:tcPr>
          <w:p w14:paraId="1D6C9F6A" w14:textId="77777777" w:rsidR="004C22F9" w:rsidRPr="004C22F9" w:rsidRDefault="004C22F9" w:rsidP="004C22F9">
            <w:pPr>
              <w:rPr>
                <w:sz w:val="20"/>
                <w:szCs w:val="20"/>
                <w:lang w:eastAsia="en-AU"/>
              </w:rPr>
            </w:pPr>
            <w:r w:rsidRPr="004C22F9">
              <w:rPr>
                <w:sz w:val="20"/>
                <w:szCs w:val="20"/>
                <w:lang w:eastAsia="en-AU"/>
              </w:rPr>
              <w:t>M06B</w:t>
            </w:r>
          </w:p>
        </w:tc>
        <w:tc>
          <w:tcPr>
            <w:tcW w:w="5953" w:type="dxa"/>
            <w:noWrap/>
            <w:hideMark/>
          </w:tcPr>
          <w:p w14:paraId="6B2C651F" w14:textId="77777777" w:rsidR="004C22F9" w:rsidRPr="004C22F9" w:rsidRDefault="004C22F9" w:rsidP="004C22F9">
            <w:pPr>
              <w:rPr>
                <w:sz w:val="20"/>
                <w:szCs w:val="20"/>
                <w:lang w:eastAsia="en-AU"/>
              </w:rPr>
            </w:pPr>
            <w:r w:rsidRPr="004C22F9">
              <w:rPr>
                <w:sz w:val="20"/>
                <w:szCs w:val="20"/>
                <w:lang w:eastAsia="en-AU"/>
              </w:rPr>
              <w:t>Other Male Reproductive System GIs, Minor Complexity</w:t>
            </w:r>
          </w:p>
        </w:tc>
        <w:tc>
          <w:tcPr>
            <w:tcW w:w="1486" w:type="dxa"/>
            <w:noWrap/>
            <w:hideMark/>
          </w:tcPr>
          <w:p w14:paraId="21303845" w14:textId="77777777" w:rsidR="004C22F9" w:rsidRPr="004C22F9" w:rsidRDefault="004C22F9" w:rsidP="00B379D4">
            <w:pPr>
              <w:jc w:val="center"/>
              <w:rPr>
                <w:sz w:val="20"/>
                <w:szCs w:val="20"/>
                <w:lang w:eastAsia="en-AU"/>
              </w:rPr>
            </w:pPr>
            <w:r w:rsidRPr="004C22F9">
              <w:rPr>
                <w:sz w:val="20"/>
                <w:szCs w:val="20"/>
                <w:lang w:eastAsia="en-AU"/>
              </w:rPr>
              <w:t>1.198</w:t>
            </w:r>
          </w:p>
        </w:tc>
        <w:tc>
          <w:tcPr>
            <w:tcW w:w="1486" w:type="dxa"/>
            <w:noWrap/>
            <w:hideMark/>
          </w:tcPr>
          <w:p w14:paraId="51EB7905" w14:textId="77777777" w:rsidR="004C22F9" w:rsidRPr="004C22F9" w:rsidRDefault="004C22F9" w:rsidP="00B379D4">
            <w:pPr>
              <w:jc w:val="center"/>
              <w:rPr>
                <w:sz w:val="20"/>
                <w:szCs w:val="20"/>
                <w:lang w:eastAsia="en-AU"/>
              </w:rPr>
            </w:pPr>
            <w:r w:rsidRPr="004C22F9">
              <w:rPr>
                <w:sz w:val="20"/>
                <w:szCs w:val="20"/>
                <w:lang w:eastAsia="en-AU"/>
              </w:rPr>
              <w:t>1.68</w:t>
            </w:r>
          </w:p>
        </w:tc>
      </w:tr>
      <w:tr w:rsidR="004C22F9" w:rsidRPr="004959D9" w14:paraId="1E6BA608" w14:textId="77777777" w:rsidTr="00DE02DB">
        <w:trPr>
          <w:trHeight w:val="288"/>
        </w:trPr>
        <w:tc>
          <w:tcPr>
            <w:tcW w:w="988" w:type="dxa"/>
            <w:noWrap/>
            <w:hideMark/>
          </w:tcPr>
          <w:p w14:paraId="669EA235" w14:textId="77777777" w:rsidR="004C22F9" w:rsidRPr="004C22F9" w:rsidRDefault="004C22F9" w:rsidP="004C22F9">
            <w:pPr>
              <w:rPr>
                <w:sz w:val="20"/>
                <w:szCs w:val="20"/>
                <w:lang w:eastAsia="en-AU"/>
              </w:rPr>
            </w:pPr>
            <w:r w:rsidRPr="004C22F9">
              <w:rPr>
                <w:sz w:val="20"/>
                <w:szCs w:val="20"/>
                <w:lang w:eastAsia="en-AU"/>
              </w:rPr>
              <w:t>M40Z</w:t>
            </w:r>
          </w:p>
        </w:tc>
        <w:tc>
          <w:tcPr>
            <w:tcW w:w="5953" w:type="dxa"/>
            <w:noWrap/>
            <w:hideMark/>
          </w:tcPr>
          <w:p w14:paraId="6EC1BD24" w14:textId="77777777" w:rsidR="004C22F9" w:rsidRPr="004C22F9" w:rsidRDefault="004C22F9" w:rsidP="004C22F9">
            <w:pPr>
              <w:rPr>
                <w:sz w:val="20"/>
                <w:szCs w:val="20"/>
                <w:lang w:eastAsia="en-AU"/>
              </w:rPr>
            </w:pPr>
            <w:r w:rsidRPr="004C22F9">
              <w:rPr>
                <w:sz w:val="20"/>
                <w:szCs w:val="20"/>
                <w:lang w:eastAsia="en-AU"/>
              </w:rPr>
              <w:t xml:space="preserve">Cystourethroscopy for Male Reproductive System Disorder, </w:t>
            </w:r>
            <w:proofErr w:type="spellStart"/>
            <w:r w:rsidRPr="004C22F9">
              <w:rPr>
                <w:sz w:val="20"/>
                <w:szCs w:val="20"/>
                <w:lang w:eastAsia="en-AU"/>
              </w:rPr>
              <w:t>Sameday</w:t>
            </w:r>
            <w:proofErr w:type="spellEnd"/>
          </w:p>
        </w:tc>
        <w:tc>
          <w:tcPr>
            <w:tcW w:w="1486" w:type="dxa"/>
            <w:noWrap/>
            <w:hideMark/>
          </w:tcPr>
          <w:p w14:paraId="198211E1" w14:textId="77777777" w:rsidR="004C22F9" w:rsidRPr="004C22F9" w:rsidRDefault="004C22F9" w:rsidP="00B379D4">
            <w:pPr>
              <w:jc w:val="center"/>
              <w:rPr>
                <w:sz w:val="20"/>
                <w:szCs w:val="20"/>
                <w:lang w:eastAsia="en-AU"/>
              </w:rPr>
            </w:pPr>
            <w:r w:rsidRPr="004C22F9">
              <w:rPr>
                <w:sz w:val="20"/>
                <w:szCs w:val="20"/>
                <w:lang w:eastAsia="en-AU"/>
              </w:rPr>
              <w:t>0.314</w:t>
            </w:r>
          </w:p>
        </w:tc>
        <w:tc>
          <w:tcPr>
            <w:tcW w:w="1486" w:type="dxa"/>
            <w:noWrap/>
            <w:hideMark/>
          </w:tcPr>
          <w:p w14:paraId="2DF4ABB2" w14:textId="77777777" w:rsidR="004C22F9" w:rsidRPr="004C22F9" w:rsidRDefault="004C22F9" w:rsidP="00B379D4">
            <w:pPr>
              <w:jc w:val="center"/>
              <w:rPr>
                <w:sz w:val="20"/>
                <w:szCs w:val="20"/>
                <w:lang w:eastAsia="en-AU"/>
              </w:rPr>
            </w:pPr>
            <w:r w:rsidRPr="004C22F9">
              <w:rPr>
                <w:sz w:val="20"/>
                <w:szCs w:val="20"/>
                <w:lang w:eastAsia="en-AU"/>
              </w:rPr>
              <w:t>0.175</w:t>
            </w:r>
          </w:p>
        </w:tc>
      </w:tr>
      <w:tr w:rsidR="004C22F9" w:rsidRPr="004959D9" w14:paraId="4E08BDC6" w14:textId="77777777" w:rsidTr="00DE02DB">
        <w:trPr>
          <w:trHeight w:val="288"/>
        </w:trPr>
        <w:tc>
          <w:tcPr>
            <w:tcW w:w="988" w:type="dxa"/>
            <w:noWrap/>
            <w:hideMark/>
          </w:tcPr>
          <w:p w14:paraId="22CD36A2" w14:textId="77777777" w:rsidR="004C22F9" w:rsidRPr="004C22F9" w:rsidRDefault="004C22F9" w:rsidP="004C22F9">
            <w:pPr>
              <w:rPr>
                <w:sz w:val="20"/>
                <w:szCs w:val="20"/>
                <w:lang w:eastAsia="en-AU"/>
              </w:rPr>
            </w:pPr>
            <w:r w:rsidRPr="004C22F9">
              <w:rPr>
                <w:sz w:val="20"/>
                <w:szCs w:val="20"/>
                <w:lang w:eastAsia="en-AU"/>
              </w:rPr>
              <w:t>M60A</w:t>
            </w:r>
          </w:p>
        </w:tc>
        <w:tc>
          <w:tcPr>
            <w:tcW w:w="5953" w:type="dxa"/>
            <w:noWrap/>
            <w:hideMark/>
          </w:tcPr>
          <w:p w14:paraId="35B5A165" w14:textId="77777777" w:rsidR="004C22F9" w:rsidRPr="004C22F9" w:rsidRDefault="004C22F9" w:rsidP="004C22F9">
            <w:pPr>
              <w:rPr>
                <w:sz w:val="20"/>
                <w:szCs w:val="20"/>
                <w:lang w:eastAsia="en-AU"/>
              </w:rPr>
            </w:pPr>
            <w:r w:rsidRPr="004C22F9">
              <w:rPr>
                <w:sz w:val="20"/>
                <w:szCs w:val="20"/>
                <w:lang w:eastAsia="en-AU"/>
              </w:rPr>
              <w:t>Male Reproductive System Malignancy, Major Complexity</w:t>
            </w:r>
          </w:p>
        </w:tc>
        <w:tc>
          <w:tcPr>
            <w:tcW w:w="1486" w:type="dxa"/>
            <w:noWrap/>
            <w:hideMark/>
          </w:tcPr>
          <w:p w14:paraId="13FD708B" w14:textId="77777777" w:rsidR="004C22F9" w:rsidRPr="004C22F9" w:rsidRDefault="004C22F9" w:rsidP="00B379D4">
            <w:pPr>
              <w:jc w:val="center"/>
              <w:rPr>
                <w:sz w:val="20"/>
                <w:szCs w:val="20"/>
                <w:lang w:eastAsia="en-AU"/>
              </w:rPr>
            </w:pPr>
            <w:r w:rsidRPr="004C22F9">
              <w:rPr>
                <w:sz w:val="20"/>
                <w:szCs w:val="20"/>
                <w:lang w:eastAsia="en-AU"/>
              </w:rPr>
              <w:t>1.952</w:t>
            </w:r>
          </w:p>
        </w:tc>
        <w:tc>
          <w:tcPr>
            <w:tcW w:w="1486" w:type="dxa"/>
            <w:noWrap/>
            <w:hideMark/>
          </w:tcPr>
          <w:p w14:paraId="7CD33798" w14:textId="77777777" w:rsidR="004C22F9" w:rsidRPr="004C22F9" w:rsidRDefault="004C22F9" w:rsidP="00B379D4">
            <w:pPr>
              <w:jc w:val="center"/>
              <w:rPr>
                <w:sz w:val="20"/>
                <w:szCs w:val="20"/>
                <w:lang w:eastAsia="en-AU"/>
              </w:rPr>
            </w:pPr>
            <w:r w:rsidRPr="004C22F9">
              <w:rPr>
                <w:sz w:val="20"/>
                <w:szCs w:val="20"/>
                <w:lang w:eastAsia="en-AU"/>
              </w:rPr>
              <w:t>1.908</w:t>
            </w:r>
          </w:p>
        </w:tc>
      </w:tr>
      <w:tr w:rsidR="004C22F9" w:rsidRPr="004959D9" w14:paraId="1983E629" w14:textId="77777777" w:rsidTr="00DE02DB">
        <w:trPr>
          <w:trHeight w:val="288"/>
        </w:trPr>
        <w:tc>
          <w:tcPr>
            <w:tcW w:w="988" w:type="dxa"/>
            <w:noWrap/>
            <w:hideMark/>
          </w:tcPr>
          <w:p w14:paraId="40654300" w14:textId="77777777" w:rsidR="004C22F9" w:rsidRPr="004C22F9" w:rsidRDefault="004C22F9" w:rsidP="004C22F9">
            <w:pPr>
              <w:rPr>
                <w:sz w:val="20"/>
                <w:szCs w:val="20"/>
                <w:lang w:eastAsia="en-AU"/>
              </w:rPr>
            </w:pPr>
            <w:r w:rsidRPr="004C22F9">
              <w:rPr>
                <w:sz w:val="20"/>
                <w:szCs w:val="20"/>
                <w:lang w:eastAsia="en-AU"/>
              </w:rPr>
              <w:lastRenderedPageBreak/>
              <w:t>M60B</w:t>
            </w:r>
          </w:p>
        </w:tc>
        <w:tc>
          <w:tcPr>
            <w:tcW w:w="5953" w:type="dxa"/>
            <w:noWrap/>
            <w:hideMark/>
          </w:tcPr>
          <w:p w14:paraId="07C82A53" w14:textId="77777777" w:rsidR="004C22F9" w:rsidRPr="004C22F9" w:rsidRDefault="004C22F9" w:rsidP="004C22F9">
            <w:pPr>
              <w:rPr>
                <w:sz w:val="20"/>
                <w:szCs w:val="20"/>
                <w:lang w:eastAsia="en-AU"/>
              </w:rPr>
            </w:pPr>
            <w:r w:rsidRPr="004C22F9">
              <w:rPr>
                <w:sz w:val="20"/>
                <w:szCs w:val="20"/>
                <w:lang w:eastAsia="en-AU"/>
              </w:rPr>
              <w:t>Male Reproductive System Malignancy, Minor Complexity</w:t>
            </w:r>
          </w:p>
        </w:tc>
        <w:tc>
          <w:tcPr>
            <w:tcW w:w="1486" w:type="dxa"/>
            <w:noWrap/>
            <w:hideMark/>
          </w:tcPr>
          <w:p w14:paraId="250C6508" w14:textId="77777777" w:rsidR="004C22F9" w:rsidRPr="004C22F9" w:rsidRDefault="004C22F9" w:rsidP="00B379D4">
            <w:pPr>
              <w:jc w:val="center"/>
              <w:rPr>
                <w:sz w:val="20"/>
                <w:szCs w:val="20"/>
                <w:lang w:eastAsia="en-AU"/>
              </w:rPr>
            </w:pPr>
            <w:r w:rsidRPr="004C22F9">
              <w:rPr>
                <w:sz w:val="20"/>
                <w:szCs w:val="20"/>
                <w:lang w:eastAsia="en-AU"/>
              </w:rPr>
              <w:t>0.501</w:t>
            </w:r>
          </w:p>
        </w:tc>
        <w:tc>
          <w:tcPr>
            <w:tcW w:w="1486" w:type="dxa"/>
            <w:noWrap/>
            <w:hideMark/>
          </w:tcPr>
          <w:p w14:paraId="678CA431" w14:textId="77777777" w:rsidR="004C22F9" w:rsidRPr="004C22F9" w:rsidRDefault="004C22F9" w:rsidP="00B379D4">
            <w:pPr>
              <w:jc w:val="center"/>
              <w:rPr>
                <w:sz w:val="20"/>
                <w:szCs w:val="20"/>
                <w:lang w:eastAsia="en-AU"/>
              </w:rPr>
            </w:pPr>
            <w:r w:rsidRPr="004C22F9">
              <w:rPr>
                <w:sz w:val="20"/>
                <w:szCs w:val="20"/>
                <w:lang w:eastAsia="en-AU"/>
              </w:rPr>
              <w:t>0.502</w:t>
            </w:r>
          </w:p>
        </w:tc>
      </w:tr>
      <w:tr w:rsidR="004C22F9" w:rsidRPr="004959D9" w14:paraId="669A3544" w14:textId="77777777" w:rsidTr="00DE02DB">
        <w:trPr>
          <w:trHeight w:val="288"/>
        </w:trPr>
        <w:tc>
          <w:tcPr>
            <w:tcW w:w="988" w:type="dxa"/>
            <w:noWrap/>
            <w:hideMark/>
          </w:tcPr>
          <w:p w14:paraId="74217E1F" w14:textId="77777777" w:rsidR="004C22F9" w:rsidRPr="004C22F9" w:rsidRDefault="004C22F9" w:rsidP="004C22F9">
            <w:pPr>
              <w:rPr>
                <w:sz w:val="20"/>
                <w:szCs w:val="20"/>
                <w:lang w:eastAsia="en-AU"/>
              </w:rPr>
            </w:pPr>
            <w:r w:rsidRPr="004C22F9">
              <w:rPr>
                <w:sz w:val="20"/>
                <w:szCs w:val="20"/>
                <w:lang w:eastAsia="en-AU"/>
              </w:rPr>
              <w:t>M61A</w:t>
            </w:r>
          </w:p>
        </w:tc>
        <w:tc>
          <w:tcPr>
            <w:tcW w:w="5953" w:type="dxa"/>
            <w:noWrap/>
            <w:hideMark/>
          </w:tcPr>
          <w:p w14:paraId="43F05330" w14:textId="77777777" w:rsidR="004C22F9" w:rsidRPr="004C22F9" w:rsidRDefault="004C22F9" w:rsidP="004C22F9">
            <w:pPr>
              <w:rPr>
                <w:sz w:val="20"/>
                <w:szCs w:val="20"/>
                <w:lang w:eastAsia="en-AU"/>
              </w:rPr>
            </w:pPr>
            <w:r w:rsidRPr="004C22F9">
              <w:rPr>
                <w:sz w:val="20"/>
                <w:szCs w:val="20"/>
                <w:lang w:eastAsia="en-AU"/>
              </w:rPr>
              <w:t>Benign Prostatic Hypertrophy, Major Complexity</w:t>
            </w:r>
          </w:p>
        </w:tc>
        <w:tc>
          <w:tcPr>
            <w:tcW w:w="1486" w:type="dxa"/>
            <w:noWrap/>
            <w:hideMark/>
          </w:tcPr>
          <w:p w14:paraId="75B42FE0" w14:textId="77777777" w:rsidR="004C22F9" w:rsidRPr="004C22F9" w:rsidRDefault="004C22F9" w:rsidP="00B379D4">
            <w:pPr>
              <w:jc w:val="center"/>
              <w:rPr>
                <w:sz w:val="20"/>
                <w:szCs w:val="20"/>
                <w:lang w:eastAsia="en-AU"/>
              </w:rPr>
            </w:pPr>
            <w:r w:rsidRPr="004C22F9">
              <w:rPr>
                <w:sz w:val="20"/>
                <w:szCs w:val="20"/>
                <w:lang w:eastAsia="en-AU"/>
              </w:rPr>
              <w:t>0.878</w:t>
            </w:r>
          </w:p>
        </w:tc>
        <w:tc>
          <w:tcPr>
            <w:tcW w:w="1486" w:type="dxa"/>
            <w:noWrap/>
            <w:hideMark/>
          </w:tcPr>
          <w:p w14:paraId="1C9DA39B" w14:textId="77777777" w:rsidR="004C22F9" w:rsidRPr="004C22F9" w:rsidRDefault="004C22F9" w:rsidP="00B379D4">
            <w:pPr>
              <w:jc w:val="center"/>
              <w:rPr>
                <w:sz w:val="20"/>
                <w:szCs w:val="20"/>
                <w:lang w:eastAsia="en-AU"/>
              </w:rPr>
            </w:pPr>
            <w:r w:rsidRPr="004C22F9">
              <w:rPr>
                <w:sz w:val="20"/>
                <w:szCs w:val="20"/>
                <w:lang w:eastAsia="en-AU"/>
              </w:rPr>
              <w:t>2.145</w:t>
            </w:r>
          </w:p>
        </w:tc>
      </w:tr>
      <w:tr w:rsidR="004C22F9" w:rsidRPr="004959D9" w14:paraId="4E931E81" w14:textId="77777777" w:rsidTr="00DE02DB">
        <w:trPr>
          <w:trHeight w:val="288"/>
        </w:trPr>
        <w:tc>
          <w:tcPr>
            <w:tcW w:w="988" w:type="dxa"/>
            <w:noWrap/>
            <w:hideMark/>
          </w:tcPr>
          <w:p w14:paraId="44FA683D" w14:textId="77777777" w:rsidR="004C22F9" w:rsidRPr="004C22F9" w:rsidRDefault="004C22F9" w:rsidP="004C22F9">
            <w:pPr>
              <w:rPr>
                <w:sz w:val="20"/>
                <w:szCs w:val="20"/>
                <w:lang w:eastAsia="en-AU"/>
              </w:rPr>
            </w:pPr>
            <w:r w:rsidRPr="004C22F9">
              <w:rPr>
                <w:sz w:val="20"/>
                <w:szCs w:val="20"/>
                <w:lang w:eastAsia="en-AU"/>
              </w:rPr>
              <w:t>M61B</w:t>
            </w:r>
          </w:p>
        </w:tc>
        <w:tc>
          <w:tcPr>
            <w:tcW w:w="5953" w:type="dxa"/>
            <w:noWrap/>
            <w:hideMark/>
          </w:tcPr>
          <w:p w14:paraId="557DD3A3" w14:textId="77777777" w:rsidR="004C22F9" w:rsidRPr="004C22F9" w:rsidRDefault="004C22F9" w:rsidP="004C22F9">
            <w:pPr>
              <w:rPr>
                <w:sz w:val="20"/>
                <w:szCs w:val="20"/>
                <w:lang w:eastAsia="en-AU"/>
              </w:rPr>
            </w:pPr>
            <w:r w:rsidRPr="004C22F9">
              <w:rPr>
                <w:sz w:val="20"/>
                <w:szCs w:val="20"/>
                <w:lang w:eastAsia="en-AU"/>
              </w:rPr>
              <w:t>Benign Prostatic Hypertrophy, Minor Complexity</w:t>
            </w:r>
          </w:p>
        </w:tc>
        <w:tc>
          <w:tcPr>
            <w:tcW w:w="1486" w:type="dxa"/>
            <w:noWrap/>
            <w:hideMark/>
          </w:tcPr>
          <w:p w14:paraId="572CE822" w14:textId="77777777" w:rsidR="004C22F9" w:rsidRPr="004C22F9" w:rsidRDefault="004C22F9" w:rsidP="00B379D4">
            <w:pPr>
              <w:jc w:val="center"/>
              <w:rPr>
                <w:sz w:val="20"/>
                <w:szCs w:val="20"/>
                <w:lang w:eastAsia="en-AU"/>
              </w:rPr>
            </w:pPr>
            <w:r w:rsidRPr="004C22F9">
              <w:rPr>
                <w:sz w:val="20"/>
                <w:szCs w:val="20"/>
                <w:lang w:eastAsia="en-AU"/>
              </w:rPr>
              <w:t>0.37</w:t>
            </w:r>
          </w:p>
        </w:tc>
        <w:tc>
          <w:tcPr>
            <w:tcW w:w="1486" w:type="dxa"/>
            <w:noWrap/>
            <w:hideMark/>
          </w:tcPr>
          <w:p w14:paraId="70D24AF9" w14:textId="77777777" w:rsidR="004C22F9" w:rsidRPr="004C22F9" w:rsidRDefault="004C22F9" w:rsidP="00B379D4">
            <w:pPr>
              <w:jc w:val="center"/>
              <w:rPr>
                <w:sz w:val="20"/>
                <w:szCs w:val="20"/>
                <w:lang w:eastAsia="en-AU"/>
              </w:rPr>
            </w:pPr>
            <w:r w:rsidRPr="004C22F9">
              <w:rPr>
                <w:sz w:val="20"/>
                <w:szCs w:val="20"/>
                <w:lang w:eastAsia="en-AU"/>
              </w:rPr>
              <w:t>0.507</w:t>
            </w:r>
          </w:p>
        </w:tc>
      </w:tr>
      <w:tr w:rsidR="004C22F9" w:rsidRPr="004959D9" w14:paraId="63110C18" w14:textId="77777777" w:rsidTr="00DE02DB">
        <w:trPr>
          <w:trHeight w:val="288"/>
        </w:trPr>
        <w:tc>
          <w:tcPr>
            <w:tcW w:w="988" w:type="dxa"/>
            <w:noWrap/>
            <w:hideMark/>
          </w:tcPr>
          <w:p w14:paraId="7D061200" w14:textId="77777777" w:rsidR="004C22F9" w:rsidRPr="004C22F9" w:rsidRDefault="004C22F9" w:rsidP="004C22F9">
            <w:pPr>
              <w:rPr>
                <w:sz w:val="20"/>
                <w:szCs w:val="20"/>
                <w:lang w:eastAsia="en-AU"/>
              </w:rPr>
            </w:pPr>
            <w:r w:rsidRPr="004C22F9">
              <w:rPr>
                <w:sz w:val="20"/>
                <w:szCs w:val="20"/>
                <w:lang w:eastAsia="en-AU"/>
              </w:rPr>
              <w:t>M62A</w:t>
            </w:r>
          </w:p>
        </w:tc>
        <w:tc>
          <w:tcPr>
            <w:tcW w:w="5953" w:type="dxa"/>
            <w:noWrap/>
            <w:hideMark/>
          </w:tcPr>
          <w:p w14:paraId="6CED93B7" w14:textId="77777777" w:rsidR="004C22F9" w:rsidRPr="004C22F9" w:rsidRDefault="004C22F9" w:rsidP="004C22F9">
            <w:pPr>
              <w:rPr>
                <w:sz w:val="20"/>
                <w:szCs w:val="20"/>
                <w:lang w:eastAsia="en-AU"/>
              </w:rPr>
            </w:pPr>
            <w:r w:rsidRPr="004C22F9">
              <w:rPr>
                <w:sz w:val="20"/>
                <w:szCs w:val="20"/>
                <w:lang w:eastAsia="en-AU"/>
              </w:rPr>
              <w:t>Male Reproductive System Inflammation, Major Complexity</w:t>
            </w:r>
          </w:p>
        </w:tc>
        <w:tc>
          <w:tcPr>
            <w:tcW w:w="1486" w:type="dxa"/>
            <w:noWrap/>
            <w:hideMark/>
          </w:tcPr>
          <w:p w14:paraId="7148CE49" w14:textId="77777777" w:rsidR="004C22F9" w:rsidRPr="004C22F9" w:rsidRDefault="004C22F9" w:rsidP="00B379D4">
            <w:pPr>
              <w:jc w:val="center"/>
              <w:rPr>
                <w:sz w:val="20"/>
                <w:szCs w:val="20"/>
                <w:lang w:eastAsia="en-AU"/>
              </w:rPr>
            </w:pPr>
            <w:r w:rsidRPr="004C22F9">
              <w:rPr>
                <w:sz w:val="20"/>
                <w:szCs w:val="20"/>
                <w:lang w:eastAsia="en-AU"/>
              </w:rPr>
              <w:t>1.24</w:t>
            </w:r>
          </w:p>
        </w:tc>
        <w:tc>
          <w:tcPr>
            <w:tcW w:w="1486" w:type="dxa"/>
            <w:noWrap/>
            <w:hideMark/>
          </w:tcPr>
          <w:p w14:paraId="111EBBA3" w14:textId="77777777" w:rsidR="004C22F9" w:rsidRPr="004C22F9" w:rsidRDefault="004C22F9" w:rsidP="00B379D4">
            <w:pPr>
              <w:jc w:val="center"/>
              <w:rPr>
                <w:sz w:val="20"/>
                <w:szCs w:val="20"/>
                <w:lang w:eastAsia="en-AU"/>
              </w:rPr>
            </w:pPr>
            <w:r w:rsidRPr="004C22F9">
              <w:rPr>
                <w:sz w:val="20"/>
                <w:szCs w:val="20"/>
                <w:lang w:eastAsia="en-AU"/>
              </w:rPr>
              <w:t>1.709</w:t>
            </w:r>
          </w:p>
        </w:tc>
      </w:tr>
      <w:tr w:rsidR="004C22F9" w:rsidRPr="004959D9" w14:paraId="23CEEC5C" w14:textId="77777777" w:rsidTr="00DE02DB">
        <w:trPr>
          <w:trHeight w:val="288"/>
        </w:trPr>
        <w:tc>
          <w:tcPr>
            <w:tcW w:w="988" w:type="dxa"/>
            <w:noWrap/>
            <w:hideMark/>
          </w:tcPr>
          <w:p w14:paraId="2009D12F" w14:textId="77777777" w:rsidR="004C22F9" w:rsidRPr="004C22F9" w:rsidRDefault="004C22F9" w:rsidP="004C22F9">
            <w:pPr>
              <w:rPr>
                <w:sz w:val="20"/>
                <w:szCs w:val="20"/>
                <w:lang w:eastAsia="en-AU"/>
              </w:rPr>
            </w:pPr>
            <w:r w:rsidRPr="004C22F9">
              <w:rPr>
                <w:sz w:val="20"/>
                <w:szCs w:val="20"/>
                <w:lang w:eastAsia="en-AU"/>
              </w:rPr>
              <w:t>M62B</w:t>
            </w:r>
          </w:p>
        </w:tc>
        <w:tc>
          <w:tcPr>
            <w:tcW w:w="5953" w:type="dxa"/>
            <w:noWrap/>
            <w:hideMark/>
          </w:tcPr>
          <w:p w14:paraId="33AAB119" w14:textId="77777777" w:rsidR="004C22F9" w:rsidRPr="004C22F9" w:rsidRDefault="004C22F9" w:rsidP="004C22F9">
            <w:pPr>
              <w:rPr>
                <w:sz w:val="20"/>
                <w:szCs w:val="20"/>
                <w:lang w:eastAsia="en-AU"/>
              </w:rPr>
            </w:pPr>
            <w:r w:rsidRPr="004C22F9">
              <w:rPr>
                <w:sz w:val="20"/>
                <w:szCs w:val="20"/>
                <w:lang w:eastAsia="en-AU"/>
              </w:rPr>
              <w:t>Male Reproductive System Inflammation, Minor Complexity</w:t>
            </w:r>
          </w:p>
        </w:tc>
        <w:tc>
          <w:tcPr>
            <w:tcW w:w="1486" w:type="dxa"/>
            <w:noWrap/>
            <w:hideMark/>
          </w:tcPr>
          <w:p w14:paraId="3658C853" w14:textId="77777777" w:rsidR="004C22F9" w:rsidRPr="004C22F9" w:rsidRDefault="004C22F9" w:rsidP="00B379D4">
            <w:pPr>
              <w:jc w:val="center"/>
              <w:rPr>
                <w:sz w:val="20"/>
                <w:szCs w:val="20"/>
                <w:lang w:eastAsia="en-AU"/>
              </w:rPr>
            </w:pPr>
            <w:r w:rsidRPr="004C22F9">
              <w:rPr>
                <w:sz w:val="20"/>
                <w:szCs w:val="20"/>
                <w:lang w:eastAsia="en-AU"/>
              </w:rPr>
              <w:t>0.401</w:t>
            </w:r>
          </w:p>
        </w:tc>
        <w:tc>
          <w:tcPr>
            <w:tcW w:w="1486" w:type="dxa"/>
            <w:noWrap/>
            <w:hideMark/>
          </w:tcPr>
          <w:p w14:paraId="0709F37E" w14:textId="77777777" w:rsidR="004C22F9" w:rsidRPr="004C22F9" w:rsidRDefault="004C22F9" w:rsidP="00B379D4">
            <w:pPr>
              <w:jc w:val="center"/>
              <w:rPr>
                <w:sz w:val="20"/>
                <w:szCs w:val="20"/>
                <w:lang w:eastAsia="en-AU"/>
              </w:rPr>
            </w:pPr>
            <w:r w:rsidRPr="004C22F9">
              <w:rPr>
                <w:sz w:val="20"/>
                <w:szCs w:val="20"/>
                <w:lang w:eastAsia="en-AU"/>
              </w:rPr>
              <w:t>0.656</w:t>
            </w:r>
          </w:p>
        </w:tc>
      </w:tr>
      <w:tr w:rsidR="004C22F9" w:rsidRPr="004959D9" w14:paraId="2EFF0D4A" w14:textId="77777777" w:rsidTr="00DE02DB">
        <w:trPr>
          <w:trHeight w:val="288"/>
        </w:trPr>
        <w:tc>
          <w:tcPr>
            <w:tcW w:w="988" w:type="dxa"/>
            <w:noWrap/>
            <w:hideMark/>
          </w:tcPr>
          <w:p w14:paraId="544E591E" w14:textId="77777777" w:rsidR="004C22F9" w:rsidRPr="004C22F9" w:rsidRDefault="004C22F9" w:rsidP="004C22F9">
            <w:pPr>
              <w:rPr>
                <w:sz w:val="20"/>
                <w:szCs w:val="20"/>
                <w:lang w:eastAsia="en-AU"/>
              </w:rPr>
            </w:pPr>
            <w:r w:rsidRPr="004C22F9">
              <w:rPr>
                <w:sz w:val="20"/>
                <w:szCs w:val="20"/>
                <w:lang w:eastAsia="en-AU"/>
              </w:rPr>
              <w:t>M63Z</w:t>
            </w:r>
          </w:p>
        </w:tc>
        <w:tc>
          <w:tcPr>
            <w:tcW w:w="5953" w:type="dxa"/>
            <w:noWrap/>
            <w:hideMark/>
          </w:tcPr>
          <w:p w14:paraId="5CBDA99D" w14:textId="77777777" w:rsidR="004C22F9" w:rsidRPr="004C22F9" w:rsidRDefault="004C22F9" w:rsidP="004C22F9">
            <w:pPr>
              <w:rPr>
                <w:sz w:val="20"/>
                <w:szCs w:val="20"/>
                <w:lang w:eastAsia="en-AU"/>
              </w:rPr>
            </w:pPr>
            <w:r w:rsidRPr="004C22F9">
              <w:rPr>
                <w:sz w:val="20"/>
                <w:szCs w:val="20"/>
                <w:lang w:eastAsia="en-AU"/>
              </w:rPr>
              <w:t>Male Sterilisation Interventions</w:t>
            </w:r>
          </w:p>
        </w:tc>
        <w:tc>
          <w:tcPr>
            <w:tcW w:w="1486" w:type="dxa"/>
            <w:noWrap/>
            <w:hideMark/>
          </w:tcPr>
          <w:p w14:paraId="7320E471" w14:textId="77777777" w:rsidR="004C22F9" w:rsidRPr="004C22F9" w:rsidRDefault="004C22F9" w:rsidP="00B379D4">
            <w:pPr>
              <w:jc w:val="center"/>
              <w:rPr>
                <w:sz w:val="20"/>
                <w:szCs w:val="20"/>
                <w:lang w:eastAsia="en-AU"/>
              </w:rPr>
            </w:pPr>
            <w:r w:rsidRPr="004C22F9">
              <w:rPr>
                <w:sz w:val="20"/>
                <w:szCs w:val="20"/>
                <w:lang w:eastAsia="en-AU"/>
              </w:rPr>
              <w:t>0.499</w:t>
            </w:r>
          </w:p>
        </w:tc>
        <w:tc>
          <w:tcPr>
            <w:tcW w:w="1486" w:type="dxa"/>
            <w:noWrap/>
            <w:hideMark/>
          </w:tcPr>
          <w:p w14:paraId="4FE8BF48" w14:textId="77777777" w:rsidR="004C22F9" w:rsidRPr="004C22F9" w:rsidRDefault="004C22F9" w:rsidP="00B379D4">
            <w:pPr>
              <w:jc w:val="center"/>
              <w:rPr>
                <w:sz w:val="20"/>
                <w:szCs w:val="20"/>
                <w:lang w:eastAsia="en-AU"/>
              </w:rPr>
            </w:pPr>
            <w:r w:rsidRPr="004C22F9">
              <w:rPr>
                <w:sz w:val="20"/>
                <w:szCs w:val="20"/>
                <w:lang w:eastAsia="en-AU"/>
              </w:rPr>
              <w:t>0.37</w:t>
            </w:r>
          </w:p>
        </w:tc>
      </w:tr>
      <w:tr w:rsidR="004C22F9" w:rsidRPr="004959D9" w14:paraId="6A78A738" w14:textId="77777777" w:rsidTr="00DE02DB">
        <w:trPr>
          <w:trHeight w:val="288"/>
        </w:trPr>
        <w:tc>
          <w:tcPr>
            <w:tcW w:w="988" w:type="dxa"/>
            <w:noWrap/>
            <w:hideMark/>
          </w:tcPr>
          <w:p w14:paraId="09ADAB73" w14:textId="77777777" w:rsidR="004C22F9" w:rsidRPr="004C22F9" w:rsidRDefault="004C22F9" w:rsidP="004C22F9">
            <w:pPr>
              <w:rPr>
                <w:sz w:val="20"/>
                <w:szCs w:val="20"/>
                <w:lang w:eastAsia="en-AU"/>
              </w:rPr>
            </w:pPr>
            <w:r w:rsidRPr="004C22F9">
              <w:rPr>
                <w:sz w:val="20"/>
                <w:szCs w:val="20"/>
                <w:lang w:eastAsia="en-AU"/>
              </w:rPr>
              <w:t>M64A</w:t>
            </w:r>
          </w:p>
        </w:tc>
        <w:tc>
          <w:tcPr>
            <w:tcW w:w="5953" w:type="dxa"/>
            <w:noWrap/>
            <w:hideMark/>
          </w:tcPr>
          <w:p w14:paraId="66970CE7" w14:textId="77777777" w:rsidR="004C22F9" w:rsidRPr="004C22F9" w:rsidRDefault="004C22F9" w:rsidP="004C22F9">
            <w:pPr>
              <w:rPr>
                <w:sz w:val="20"/>
                <w:szCs w:val="20"/>
                <w:lang w:eastAsia="en-AU"/>
              </w:rPr>
            </w:pPr>
            <w:r w:rsidRPr="004C22F9">
              <w:rPr>
                <w:sz w:val="20"/>
                <w:szCs w:val="20"/>
                <w:lang w:eastAsia="en-AU"/>
              </w:rPr>
              <w:t>Other Male Reproductive System Disorders, Major Complexity</w:t>
            </w:r>
          </w:p>
        </w:tc>
        <w:tc>
          <w:tcPr>
            <w:tcW w:w="1486" w:type="dxa"/>
            <w:noWrap/>
            <w:hideMark/>
          </w:tcPr>
          <w:p w14:paraId="4BD6E79D" w14:textId="77777777" w:rsidR="004C22F9" w:rsidRPr="004C22F9" w:rsidRDefault="004C22F9" w:rsidP="00B379D4">
            <w:pPr>
              <w:jc w:val="center"/>
              <w:rPr>
                <w:sz w:val="20"/>
                <w:szCs w:val="20"/>
                <w:lang w:eastAsia="en-AU"/>
              </w:rPr>
            </w:pPr>
            <w:r w:rsidRPr="004C22F9">
              <w:rPr>
                <w:sz w:val="20"/>
                <w:szCs w:val="20"/>
                <w:lang w:eastAsia="en-AU"/>
              </w:rPr>
              <w:t>0.748</w:t>
            </w:r>
          </w:p>
        </w:tc>
        <w:tc>
          <w:tcPr>
            <w:tcW w:w="1486" w:type="dxa"/>
            <w:noWrap/>
            <w:hideMark/>
          </w:tcPr>
          <w:p w14:paraId="0E8048E1" w14:textId="77777777" w:rsidR="004C22F9" w:rsidRPr="004C22F9" w:rsidRDefault="004C22F9" w:rsidP="00B379D4">
            <w:pPr>
              <w:jc w:val="center"/>
              <w:rPr>
                <w:sz w:val="20"/>
                <w:szCs w:val="20"/>
                <w:lang w:eastAsia="en-AU"/>
              </w:rPr>
            </w:pPr>
            <w:r w:rsidRPr="004C22F9">
              <w:rPr>
                <w:sz w:val="20"/>
                <w:szCs w:val="20"/>
                <w:lang w:eastAsia="en-AU"/>
              </w:rPr>
              <w:t>0.764</w:t>
            </w:r>
          </w:p>
        </w:tc>
      </w:tr>
      <w:tr w:rsidR="004C22F9" w:rsidRPr="004959D9" w14:paraId="04226B19" w14:textId="77777777" w:rsidTr="00DE02DB">
        <w:trPr>
          <w:trHeight w:val="288"/>
        </w:trPr>
        <w:tc>
          <w:tcPr>
            <w:tcW w:w="988" w:type="dxa"/>
            <w:noWrap/>
            <w:hideMark/>
          </w:tcPr>
          <w:p w14:paraId="31B3F420" w14:textId="77777777" w:rsidR="004C22F9" w:rsidRPr="004C22F9" w:rsidRDefault="004C22F9" w:rsidP="004C22F9">
            <w:pPr>
              <w:rPr>
                <w:sz w:val="20"/>
                <w:szCs w:val="20"/>
                <w:lang w:eastAsia="en-AU"/>
              </w:rPr>
            </w:pPr>
            <w:r w:rsidRPr="004C22F9">
              <w:rPr>
                <w:sz w:val="20"/>
                <w:szCs w:val="20"/>
                <w:lang w:eastAsia="en-AU"/>
              </w:rPr>
              <w:t>M64B</w:t>
            </w:r>
          </w:p>
        </w:tc>
        <w:tc>
          <w:tcPr>
            <w:tcW w:w="5953" w:type="dxa"/>
            <w:noWrap/>
            <w:hideMark/>
          </w:tcPr>
          <w:p w14:paraId="5FA92EDD" w14:textId="77777777" w:rsidR="004C22F9" w:rsidRPr="004C22F9" w:rsidRDefault="004C22F9" w:rsidP="004C22F9">
            <w:pPr>
              <w:rPr>
                <w:sz w:val="20"/>
                <w:szCs w:val="20"/>
                <w:lang w:eastAsia="en-AU"/>
              </w:rPr>
            </w:pPr>
            <w:r w:rsidRPr="004C22F9">
              <w:rPr>
                <w:sz w:val="20"/>
                <w:szCs w:val="20"/>
                <w:lang w:eastAsia="en-AU"/>
              </w:rPr>
              <w:t>Other Male Reproductive System Disorders, Minor Complexity</w:t>
            </w:r>
          </w:p>
        </w:tc>
        <w:tc>
          <w:tcPr>
            <w:tcW w:w="1486" w:type="dxa"/>
            <w:noWrap/>
            <w:hideMark/>
          </w:tcPr>
          <w:p w14:paraId="7877B9CF" w14:textId="77777777" w:rsidR="004C22F9" w:rsidRPr="004C22F9" w:rsidRDefault="004C22F9" w:rsidP="00B379D4">
            <w:pPr>
              <w:jc w:val="center"/>
              <w:rPr>
                <w:sz w:val="20"/>
                <w:szCs w:val="20"/>
                <w:lang w:eastAsia="en-AU"/>
              </w:rPr>
            </w:pPr>
            <w:r w:rsidRPr="004C22F9">
              <w:rPr>
                <w:sz w:val="20"/>
                <w:szCs w:val="20"/>
                <w:lang w:eastAsia="en-AU"/>
              </w:rPr>
              <w:t>1.016</w:t>
            </w:r>
          </w:p>
        </w:tc>
        <w:tc>
          <w:tcPr>
            <w:tcW w:w="1486" w:type="dxa"/>
            <w:noWrap/>
            <w:hideMark/>
          </w:tcPr>
          <w:p w14:paraId="24203F20" w14:textId="77777777" w:rsidR="004C22F9" w:rsidRPr="004C22F9" w:rsidRDefault="004C22F9" w:rsidP="00B379D4">
            <w:pPr>
              <w:jc w:val="center"/>
              <w:rPr>
                <w:sz w:val="20"/>
                <w:szCs w:val="20"/>
                <w:lang w:eastAsia="en-AU"/>
              </w:rPr>
            </w:pPr>
            <w:r w:rsidRPr="004C22F9">
              <w:rPr>
                <w:sz w:val="20"/>
                <w:szCs w:val="20"/>
                <w:lang w:eastAsia="en-AU"/>
              </w:rPr>
              <w:t>0.344</w:t>
            </w:r>
          </w:p>
        </w:tc>
      </w:tr>
      <w:tr w:rsidR="004C22F9" w:rsidRPr="004959D9" w14:paraId="28D73BD9" w14:textId="77777777" w:rsidTr="00DE02DB">
        <w:trPr>
          <w:trHeight w:val="288"/>
        </w:trPr>
        <w:tc>
          <w:tcPr>
            <w:tcW w:w="988" w:type="dxa"/>
            <w:noWrap/>
            <w:hideMark/>
          </w:tcPr>
          <w:p w14:paraId="37734199" w14:textId="77777777" w:rsidR="004C22F9" w:rsidRPr="004C22F9" w:rsidRDefault="004C22F9" w:rsidP="004C22F9">
            <w:pPr>
              <w:rPr>
                <w:sz w:val="20"/>
                <w:szCs w:val="20"/>
                <w:lang w:eastAsia="en-AU"/>
              </w:rPr>
            </w:pPr>
            <w:r w:rsidRPr="004C22F9">
              <w:rPr>
                <w:sz w:val="20"/>
                <w:szCs w:val="20"/>
                <w:lang w:eastAsia="en-AU"/>
              </w:rPr>
              <w:t>N01Z</w:t>
            </w:r>
          </w:p>
        </w:tc>
        <w:tc>
          <w:tcPr>
            <w:tcW w:w="5953" w:type="dxa"/>
            <w:noWrap/>
            <w:hideMark/>
          </w:tcPr>
          <w:p w14:paraId="5BA8682B" w14:textId="77777777" w:rsidR="004C22F9" w:rsidRPr="004C22F9" w:rsidRDefault="004C22F9" w:rsidP="004C22F9">
            <w:pPr>
              <w:rPr>
                <w:sz w:val="20"/>
                <w:szCs w:val="20"/>
                <w:lang w:eastAsia="en-AU"/>
              </w:rPr>
            </w:pPr>
            <w:r w:rsidRPr="004C22F9">
              <w:rPr>
                <w:sz w:val="20"/>
                <w:szCs w:val="20"/>
                <w:lang w:eastAsia="en-AU"/>
              </w:rPr>
              <w:t>Pelvic Evisceration and Radical Vulvectomy</w:t>
            </w:r>
          </w:p>
        </w:tc>
        <w:tc>
          <w:tcPr>
            <w:tcW w:w="1486" w:type="dxa"/>
            <w:noWrap/>
            <w:hideMark/>
          </w:tcPr>
          <w:p w14:paraId="66B10E70" w14:textId="77777777" w:rsidR="004C22F9" w:rsidRPr="004C22F9" w:rsidRDefault="004C22F9" w:rsidP="00B379D4">
            <w:pPr>
              <w:jc w:val="center"/>
              <w:rPr>
                <w:sz w:val="20"/>
                <w:szCs w:val="20"/>
                <w:lang w:eastAsia="en-AU"/>
              </w:rPr>
            </w:pPr>
            <w:r w:rsidRPr="004C22F9">
              <w:rPr>
                <w:sz w:val="20"/>
                <w:szCs w:val="20"/>
                <w:lang w:eastAsia="en-AU"/>
              </w:rPr>
              <w:t>4.511</w:t>
            </w:r>
          </w:p>
        </w:tc>
        <w:tc>
          <w:tcPr>
            <w:tcW w:w="1486" w:type="dxa"/>
            <w:noWrap/>
            <w:hideMark/>
          </w:tcPr>
          <w:p w14:paraId="3183D034" w14:textId="77777777" w:rsidR="004C22F9" w:rsidRPr="004C22F9" w:rsidRDefault="004C22F9" w:rsidP="00B379D4">
            <w:pPr>
              <w:jc w:val="center"/>
              <w:rPr>
                <w:sz w:val="20"/>
                <w:szCs w:val="20"/>
                <w:lang w:eastAsia="en-AU"/>
              </w:rPr>
            </w:pPr>
            <w:r w:rsidRPr="004C22F9">
              <w:rPr>
                <w:sz w:val="20"/>
                <w:szCs w:val="20"/>
                <w:lang w:eastAsia="en-AU"/>
              </w:rPr>
              <w:t>16.142</w:t>
            </w:r>
          </w:p>
        </w:tc>
      </w:tr>
      <w:tr w:rsidR="004C22F9" w:rsidRPr="004959D9" w14:paraId="675DEE3C" w14:textId="77777777" w:rsidTr="00DE02DB">
        <w:trPr>
          <w:trHeight w:val="288"/>
        </w:trPr>
        <w:tc>
          <w:tcPr>
            <w:tcW w:w="988" w:type="dxa"/>
            <w:noWrap/>
            <w:hideMark/>
          </w:tcPr>
          <w:p w14:paraId="641FCF51" w14:textId="77777777" w:rsidR="004C22F9" w:rsidRPr="004C22F9" w:rsidRDefault="004C22F9" w:rsidP="004C22F9">
            <w:pPr>
              <w:rPr>
                <w:sz w:val="20"/>
                <w:szCs w:val="20"/>
                <w:lang w:eastAsia="en-AU"/>
              </w:rPr>
            </w:pPr>
            <w:r w:rsidRPr="004C22F9">
              <w:rPr>
                <w:sz w:val="20"/>
                <w:szCs w:val="20"/>
                <w:lang w:eastAsia="en-AU"/>
              </w:rPr>
              <w:t>N04A</w:t>
            </w:r>
          </w:p>
        </w:tc>
        <w:tc>
          <w:tcPr>
            <w:tcW w:w="5953" w:type="dxa"/>
            <w:noWrap/>
            <w:hideMark/>
          </w:tcPr>
          <w:p w14:paraId="33614E50" w14:textId="77777777" w:rsidR="004C22F9" w:rsidRPr="004C22F9" w:rsidRDefault="004C22F9" w:rsidP="004C22F9">
            <w:pPr>
              <w:rPr>
                <w:sz w:val="20"/>
                <w:szCs w:val="20"/>
                <w:lang w:eastAsia="en-AU"/>
              </w:rPr>
            </w:pPr>
            <w:r w:rsidRPr="004C22F9">
              <w:rPr>
                <w:sz w:val="20"/>
                <w:szCs w:val="20"/>
                <w:lang w:eastAsia="en-AU"/>
              </w:rPr>
              <w:t>Hysterectomy for Non-Malignancy, Major Complexity</w:t>
            </w:r>
          </w:p>
        </w:tc>
        <w:tc>
          <w:tcPr>
            <w:tcW w:w="1486" w:type="dxa"/>
            <w:noWrap/>
            <w:hideMark/>
          </w:tcPr>
          <w:p w14:paraId="37061E84" w14:textId="77777777" w:rsidR="004C22F9" w:rsidRPr="004C22F9" w:rsidRDefault="004C22F9" w:rsidP="00B379D4">
            <w:pPr>
              <w:jc w:val="center"/>
              <w:rPr>
                <w:sz w:val="20"/>
                <w:szCs w:val="20"/>
                <w:lang w:eastAsia="en-AU"/>
              </w:rPr>
            </w:pPr>
            <w:r w:rsidRPr="004C22F9">
              <w:rPr>
                <w:sz w:val="20"/>
                <w:szCs w:val="20"/>
                <w:lang w:eastAsia="en-AU"/>
              </w:rPr>
              <w:t>3.001</w:t>
            </w:r>
          </w:p>
        </w:tc>
        <w:tc>
          <w:tcPr>
            <w:tcW w:w="1486" w:type="dxa"/>
            <w:noWrap/>
            <w:hideMark/>
          </w:tcPr>
          <w:p w14:paraId="00CD846D" w14:textId="77777777" w:rsidR="004C22F9" w:rsidRPr="004C22F9" w:rsidRDefault="004C22F9" w:rsidP="00B379D4">
            <w:pPr>
              <w:jc w:val="center"/>
              <w:rPr>
                <w:sz w:val="20"/>
                <w:szCs w:val="20"/>
                <w:lang w:eastAsia="en-AU"/>
              </w:rPr>
            </w:pPr>
            <w:r w:rsidRPr="004C22F9">
              <w:rPr>
                <w:sz w:val="20"/>
                <w:szCs w:val="20"/>
                <w:lang w:eastAsia="en-AU"/>
              </w:rPr>
              <w:t>2.444</w:t>
            </w:r>
          </w:p>
        </w:tc>
      </w:tr>
      <w:tr w:rsidR="004C22F9" w:rsidRPr="004959D9" w14:paraId="64A76324" w14:textId="77777777" w:rsidTr="00DE02DB">
        <w:trPr>
          <w:trHeight w:val="288"/>
        </w:trPr>
        <w:tc>
          <w:tcPr>
            <w:tcW w:w="988" w:type="dxa"/>
            <w:noWrap/>
            <w:hideMark/>
          </w:tcPr>
          <w:p w14:paraId="19896D2F" w14:textId="77777777" w:rsidR="004C22F9" w:rsidRPr="004C22F9" w:rsidRDefault="004C22F9" w:rsidP="004C22F9">
            <w:pPr>
              <w:rPr>
                <w:sz w:val="20"/>
                <w:szCs w:val="20"/>
                <w:lang w:eastAsia="en-AU"/>
              </w:rPr>
            </w:pPr>
            <w:r w:rsidRPr="004C22F9">
              <w:rPr>
                <w:sz w:val="20"/>
                <w:szCs w:val="20"/>
                <w:lang w:eastAsia="en-AU"/>
              </w:rPr>
              <w:t>N04B</w:t>
            </w:r>
          </w:p>
        </w:tc>
        <w:tc>
          <w:tcPr>
            <w:tcW w:w="5953" w:type="dxa"/>
            <w:noWrap/>
            <w:hideMark/>
          </w:tcPr>
          <w:p w14:paraId="482E6CE8" w14:textId="77777777" w:rsidR="004C22F9" w:rsidRPr="004C22F9" w:rsidRDefault="004C22F9" w:rsidP="004C22F9">
            <w:pPr>
              <w:rPr>
                <w:sz w:val="20"/>
                <w:szCs w:val="20"/>
                <w:lang w:eastAsia="en-AU"/>
              </w:rPr>
            </w:pPr>
            <w:r w:rsidRPr="004C22F9">
              <w:rPr>
                <w:sz w:val="20"/>
                <w:szCs w:val="20"/>
                <w:lang w:eastAsia="en-AU"/>
              </w:rPr>
              <w:t>Hysterectomy for Non-Malignancy, Minor Complexity</w:t>
            </w:r>
          </w:p>
        </w:tc>
        <w:tc>
          <w:tcPr>
            <w:tcW w:w="1486" w:type="dxa"/>
            <w:noWrap/>
            <w:hideMark/>
          </w:tcPr>
          <w:p w14:paraId="3814C90A" w14:textId="77777777" w:rsidR="004C22F9" w:rsidRPr="004C22F9" w:rsidRDefault="004C22F9" w:rsidP="00B379D4">
            <w:pPr>
              <w:jc w:val="center"/>
              <w:rPr>
                <w:sz w:val="20"/>
                <w:szCs w:val="20"/>
                <w:lang w:eastAsia="en-AU"/>
              </w:rPr>
            </w:pPr>
            <w:r w:rsidRPr="004C22F9">
              <w:rPr>
                <w:sz w:val="20"/>
                <w:szCs w:val="20"/>
                <w:lang w:eastAsia="en-AU"/>
              </w:rPr>
              <w:t>2.12</w:t>
            </w:r>
          </w:p>
        </w:tc>
        <w:tc>
          <w:tcPr>
            <w:tcW w:w="1486" w:type="dxa"/>
            <w:noWrap/>
            <w:hideMark/>
          </w:tcPr>
          <w:p w14:paraId="1071466C" w14:textId="77777777" w:rsidR="004C22F9" w:rsidRPr="004C22F9" w:rsidRDefault="004C22F9" w:rsidP="00B379D4">
            <w:pPr>
              <w:jc w:val="center"/>
              <w:rPr>
                <w:sz w:val="20"/>
                <w:szCs w:val="20"/>
                <w:lang w:eastAsia="en-AU"/>
              </w:rPr>
            </w:pPr>
            <w:r w:rsidRPr="004C22F9">
              <w:rPr>
                <w:sz w:val="20"/>
                <w:szCs w:val="20"/>
                <w:lang w:eastAsia="en-AU"/>
              </w:rPr>
              <w:t>2.023</w:t>
            </w:r>
          </w:p>
        </w:tc>
      </w:tr>
      <w:tr w:rsidR="004C22F9" w:rsidRPr="004959D9" w14:paraId="0F7FA07C" w14:textId="77777777" w:rsidTr="00DE02DB">
        <w:trPr>
          <w:trHeight w:val="288"/>
        </w:trPr>
        <w:tc>
          <w:tcPr>
            <w:tcW w:w="988" w:type="dxa"/>
            <w:noWrap/>
            <w:hideMark/>
          </w:tcPr>
          <w:p w14:paraId="049347FB" w14:textId="77777777" w:rsidR="004C22F9" w:rsidRPr="004C22F9" w:rsidRDefault="004C22F9" w:rsidP="004C22F9">
            <w:pPr>
              <w:rPr>
                <w:sz w:val="20"/>
                <w:szCs w:val="20"/>
                <w:lang w:eastAsia="en-AU"/>
              </w:rPr>
            </w:pPr>
            <w:r w:rsidRPr="004C22F9">
              <w:rPr>
                <w:sz w:val="20"/>
                <w:szCs w:val="20"/>
                <w:lang w:eastAsia="en-AU"/>
              </w:rPr>
              <w:t>N05A</w:t>
            </w:r>
          </w:p>
        </w:tc>
        <w:tc>
          <w:tcPr>
            <w:tcW w:w="5953" w:type="dxa"/>
            <w:noWrap/>
            <w:hideMark/>
          </w:tcPr>
          <w:p w14:paraId="213D0AE1" w14:textId="77777777" w:rsidR="004C22F9" w:rsidRPr="004C22F9" w:rsidRDefault="004C22F9" w:rsidP="004C22F9">
            <w:pPr>
              <w:rPr>
                <w:sz w:val="20"/>
                <w:szCs w:val="20"/>
                <w:lang w:eastAsia="en-AU"/>
              </w:rPr>
            </w:pPr>
            <w:r w:rsidRPr="004C22F9">
              <w:rPr>
                <w:sz w:val="20"/>
                <w:szCs w:val="20"/>
                <w:lang w:eastAsia="en-AU"/>
              </w:rPr>
              <w:t>Oophorectomy and Complex Fallopian Tube Interventions for Non-Malignancy, Major Complexity</w:t>
            </w:r>
          </w:p>
        </w:tc>
        <w:tc>
          <w:tcPr>
            <w:tcW w:w="1486" w:type="dxa"/>
            <w:noWrap/>
            <w:hideMark/>
          </w:tcPr>
          <w:p w14:paraId="3DD71109" w14:textId="77777777" w:rsidR="004C22F9" w:rsidRPr="004C22F9" w:rsidRDefault="004C22F9" w:rsidP="00B379D4">
            <w:pPr>
              <w:jc w:val="center"/>
              <w:rPr>
                <w:sz w:val="20"/>
                <w:szCs w:val="20"/>
                <w:lang w:eastAsia="en-AU"/>
              </w:rPr>
            </w:pPr>
            <w:r w:rsidRPr="004C22F9">
              <w:rPr>
                <w:sz w:val="20"/>
                <w:szCs w:val="20"/>
                <w:lang w:eastAsia="en-AU"/>
              </w:rPr>
              <w:t>2.567</w:t>
            </w:r>
          </w:p>
        </w:tc>
        <w:tc>
          <w:tcPr>
            <w:tcW w:w="1486" w:type="dxa"/>
            <w:noWrap/>
            <w:hideMark/>
          </w:tcPr>
          <w:p w14:paraId="7EB5620E" w14:textId="77777777" w:rsidR="004C22F9" w:rsidRPr="004C22F9" w:rsidRDefault="004C22F9" w:rsidP="00B379D4">
            <w:pPr>
              <w:jc w:val="center"/>
              <w:rPr>
                <w:sz w:val="20"/>
                <w:szCs w:val="20"/>
                <w:lang w:eastAsia="en-AU"/>
              </w:rPr>
            </w:pPr>
            <w:r w:rsidRPr="004C22F9">
              <w:rPr>
                <w:sz w:val="20"/>
                <w:szCs w:val="20"/>
                <w:lang w:eastAsia="en-AU"/>
              </w:rPr>
              <w:t>1.668</w:t>
            </w:r>
          </w:p>
        </w:tc>
      </w:tr>
      <w:tr w:rsidR="004C22F9" w:rsidRPr="004959D9" w14:paraId="2847AEFF" w14:textId="77777777" w:rsidTr="00DE02DB">
        <w:trPr>
          <w:trHeight w:val="288"/>
        </w:trPr>
        <w:tc>
          <w:tcPr>
            <w:tcW w:w="988" w:type="dxa"/>
            <w:noWrap/>
            <w:hideMark/>
          </w:tcPr>
          <w:p w14:paraId="2E3C7004" w14:textId="77777777" w:rsidR="004C22F9" w:rsidRPr="004C22F9" w:rsidRDefault="004C22F9" w:rsidP="004C22F9">
            <w:pPr>
              <w:rPr>
                <w:sz w:val="20"/>
                <w:szCs w:val="20"/>
                <w:lang w:eastAsia="en-AU"/>
              </w:rPr>
            </w:pPr>
            <w:r w:rsidRPr="004C22F9">
              <w:rPr>
                <w:sz w:val="20"/>
                <w:szCs w:val="20"/>
                <w:lang w:eastAsia="en-AU"/>
              </w:rPr>
              <w:t>N05B</w:t>
            </w:r>
          </w:p>
        </w:tc>
        <w:tc>
          <w:tcPr>
            <w:tcW w:w="5953" w:type="dxa"/>
            <w:noWrap/>
            <w:hideMark/>
          </w:tcPr>
          <w:p w14:paraId="5FA2216B" w14:textId="77777777" w:rsidR="004C22F9" w:rsidRPr="004C22F9" w:rsidRDefault="004C22F9" w:rsidP="004C22F9">
            <w:pPr>
              <w:rPr>
                <w:sz w:val="20"/>
                <w:szCs w:val="20"/>
                <w:lang w:eastAsia="en-AU"/>
              </w:rPr>
            </w:pPr>
            <w:r w:rsidRPr="004C22F9">
              <w:rPr>
                <w:sz w:val="20"/>
                <w:szCs w:val="20"/>
                <w:lang w:eastAsia="en-AU"/>
              </w:rPr>
              <w:t>Oophorectomy and Complex Fallopian Tube Interventions for Non-Malignancy, Minor Complexity</w:t>
            </w:r>
          </w:p>
        </w:tc>
        <w:tc>
          <w:tcPr>
            <w:tcW w:w="1486" w:type="dxa"/>
            <w:noWrap/>
            <w:hideMark/>
          </w:tcPr>
          <w:p w14:paraId="69E8E926" w14:textId="77777777" w:rsidR="004C22F9" w:rsidRPr="004C22F9" w:rsidRDefault="004C22F9" w:rsidP="00B379D4">
            <w:pPr>
              <w:jc w:val="center"/>
              <w:rPr>
                <w:sz w:val="20"/>
                <w:szCs w:val="20"/>
                <w:lang w:eastAsia="en-AU"/>
              </w:rPr>
            </w:pPr>
            <w:r w:rsidRPr="004C22F9">
              <w:rPr>
                <w:sz w:val="20"/>
                <w:szCs w:val="20"/>
                <w:lang w:eastAsia="en-AU"/>
              </w:rPr>
              <w:t>1.432</w:t>
            </w:r>
          </w:p>
        </w:tc>
        <w:tc>
          <w:tcPr>
            <w:tcW w:w="1486" w:type="dxa"/>
            <w:noWrap/>
            <w:hideMark/>
          </w:tcPr>
          <w:p w14:paraId="27454A7F" w14:textId="77777777" w:rsidR="004C22F9" w:rsidRPr="004C22F9" w:rsidRDefault="004C22F9" w:rsidP="00B379D4">
            <w:pPr>
              <w:jc w:val="center"/>
              <w:rPr>
                <w:sz w:val="20"/>
                <w:szCs w:val="20"/>
                <w:lang w:eastAsia="en-AU"/>
              </w:rPr>
            </w:pPr>
            <w:r w:rsidRPr="004C22F9">
              <w:rPr>
                <w:sz w:val="20"/>
                <w:szCs w:val="20"/>
                <w:lang w:eastAsia="en-AU"/>
              </w:rPr>
              <w:t>1.437</w:t>
            </w:r>
          </w:p>
        </w:tc>
      </w:tr>
      <w:tr w:rsidR="004C22F9" w:rsidRPr="004959D9" w14:paraId="59CACDA5" w14:textId="77777777" w:rsidTr="00DE02DB">
        <w:trPr>
          <w:trHeight w:val="288"/>
        </w:trPr>
        <w:tc>
          <w:tcPr>
            <w:tcW w:w="988" w:type="dxa"/>
            <w:noWrap/>
            <w:hideMark/>
          </w:tcPr>
          <w:p w14:paraId="611143B4" w14:textId="77777777" w:rsidR="004C22F9" w:rsidRPr="004C22F9" w:rsidRDefault="004C22F9" w:rsidP="004C22F9">
            <w:pPr>
              <w:rPr>
                <w:sz w:val="20"/>
                <w:szCs w:val="20"/>
                <w:lang w:eastAsia="en-AU"/>
              </w:rPr>
            </w:pPr>
            <w:r w:rsidRPr="004C22F9">
              <w:rPr>
                <w:sz w:val="20"/>
                <w:szCs w:val="20"/>
                <w:lang w:eastAsia="en-AU"/>
              </w:rPr>
              <w:t>N06A</w:t>
            </w:r>
          </w:p>
        </w:tc>
        <w:tc>
          <w:tcPr>
            <w:tcW w:w="5953" w:type="dxa"/>
            <w:noWrap/>
            <w:hideMark/>
          </w:tcPr>
          <w:p w14:paraId="6E5F2CC6" w14:textId="77777777" w:rsidR="004C22F9" w:rsidRPr="004C22F9" w:rsidRDefault="004C22F9" w:rsidP="004C22F9">
            <w:pPr>
              <w:rPr>
                <w:sz w:val="20"/>
                <w:szCs w:val="20"/>
                <w:lang w:eastAsia="en-AU"/>
              </w:rPr>
            </w:pPr>
            <w:r w:rsidRPr="004C22F9">
              <w:rPr>
                <w:sz w:val="20"/>
                <w:szCs w:val="20"/>
                <w:lang w:eastAsia="en-AU"/>
              </w:rPr>
              <w:t>Female Reproductive System Reconstructive Interventions, Major Complexity</w:t>
            </w:r>
          </w:p>
        </w:tc>
        <w:tc>
          <w:tcPr>
            <w:tcW w:w="1486" w:type="dxa"/>
            <w:noWrap/>
            <w:hideMark/>
          </w:tcPr>
          <w:p w14:paraId="5445A6B5" w14:textId="77777777" w:rsidR="004C22F9" w:rsidRPr="004C22F9" w:rsidRDefault="004C22F9" w:rsidP="00B379D4">
            <w:pPr>
              <w:jc w:val="center"/>
              <w:rPr>
                <w:sz w:val="20"/>
                <w:szCs w:val="20"/>
                <w:lang w:eastAsia="en-AU"/>
              </w:rPr>
            </w:pPr>
            <w:r w:rsidRPr="004C22F9">
              <w:rPr>
                <w:sz w:val="20"/>
                <w:szCs w:val="20"/>
                <w:lang w:eastAsia="en-AU"/>
              </w:rPr>
              <w:t>2.352</w:t>
            </w:r>
          </w:p>
        </w:tc>
        <w:tc>
          <w:tcPr>
            <w:tcW w:w="1486" w:type="dxa"/>
            <w:noWrap/>
            <w:hideMark/>
          </w:tcPr>
          <w:p w14:paraId="0F19547C" w14:textId="77777777" w:rsidR="004C22F9" w:rsidRPr="004C22F9" w:rsidRDefault="004C22F9" w:rsidP="00B379D4">
            <w:pPr>
              <w:jc w:val="center"/>
              <w:rPr>
                <w:sz w:val="20"/>
                <w:szCs w:val="20"/>
                <w:lang w:eastAsia="en-AU"/>
              </w:rPr>
            </w:pPr>
            <w:r w:rsidRPr="004C22F9">
              <w:rPr>
                <w:sz w:val="20"/>
                <w:szCs w:val="20"/>
                <w:lang w:eastAsia="en-AU"/>
              </w:rPr>
              <w:t>4.146</w:t>
            </w:r>
          </w:p>
        </w:tc>
      </w:tr>
      <w:tr w:rsidR="004C22F9" w:rsidRPr="004959D9" w14:paraId="335FA0A8" w14:textId="77777777" w:rsidTr="00DE02DB">
        <w:trPr>
          <w:trHeight w:val="288"/>
        </w:trPr>
        <w:tc>
          <w:tcPr>
            <w:tcW w:w="988" w:type="dxa"/>
            <w:noWrap/>
            <w:hideMark/>
          </w:tcPr>
          <w:p w14:paraId="54402069" w14:textId="77777777" w:rsidR="004C22F9" w:rsidRPr="004C22F9" w:rsidRDefault="004C22F9" w:rsidP="004C22F9">
            <w:pPr>
              <w:rPr>
                <w:sz w:val="20"/>
                <w:szCs w:val="20"/>
                <w:lang w:eastAsia="en-AU"/>
              </w:rPr>
            </w:pPr>
            <w:r w:rsidRPr="004C22F9">
              <w:rPr>
                <w:sz w:val="20"/>
                <w:szCs w:val="20"/>
                <w:lang w:eastAsia="en-AU"/>
              </w:rPr>
              <w:t>N06B</w:t>
            </w:r>
          </w:p>
        </w:tc>
        <w:tc>
          <w:tcPr>
            <w:tcW w:w="5953" w:type="dxa"/>
            <w:noWrap/>
            <w:hideMark/>
          </w:tcPr>
          <w:p w14:paraId="3B284472" w14:textId="77777777" w:rsidR="004C22F9" w:rsidRPr="004C22F9" w:rsidRDefault="004C22F9" w:rsidP="004C22F9">
            <w:pPr>
              <w:rPr>
                <w:sz w:val="20"/>
                <w:szCs w:val="20"/>
                <w:lang w:eastAsia="en-AU"/>
              </w:rPr>
            </w:pPr>
            <w:r w:rsidRPr="004C22F9">
              <w:rPr>
                <w:sz w:val="20"/>
                <w:szCs w:val="20"/>
                <w:lang w:eastAsia="en-AU"/>
              </w:rPr>
              <w:t>Female Reproductive System Reconstructive Interventions, Minor Complexity</w:t>
            </w:r>
          </w:p>
        </w:tc>
        <w:tc>
          <w:tcPr>
            <w:tcW w:w="1486" w:type="dxa"/>
            <w:noWrap/>
            <w:hideMark/>
          </w:tcPr>
          <w:p w14:paraId="12D69D43" w14:textId="77777777" w:rsidR="004C22F9" w:rsidRPr="004C22F9" w:rsidRDefault="004C22F9" w:rsidP="00B379D4">
            <w:pPr>
              <w:jc w:val="center"/>
              <w:rPr>
                <w:sz w:val="20"/>
                <w:szCs w:val="20"/>
                <w:lang w:eastAsia="en-AU"/>
              </w:rPr>
            </w:pPr>
            <w:r w:rsidRPr="004C22F9">
              <w:rPr>
                <w:sz w:val="20"/>
                <w:szCs w:val="20"/>
                <w:lang w:eastAsia="en-AU"/>
              </w:rPr>
              <w:t>2.304</w:t>
            </w:r>
          </w:p>
        </w:tc>
        <w:tc>
          <w:tcPr>
            <w:tcW w:w="1486" w:type="dxa"/>
            <w:noWrap/>
            <w:hideMark/>
          </w:tcPr>
          <w:p w14:paraId="4E5BD0A1" w14:textId="77777777" w:rsidR="004C22F9" w:rsidRPr="004C22F9" w:rsidRDefault="004C22F9" w:rsidP="00B379D4">
            <w:pPr>
              <w:jc w:val="center"/>
              <w:rPr>
                <w:sz w:val="20"/>
                <w:szCs w:val="20"/>
                <w:lang w:eastAsia="en-AU"/>
              </w:rPr>
            </w:pPr>
            <w:r w:rsidRPr="004C22F9">
              <w:rPr>
                <w:sz w:val="20"/>
                <w:szCs w:val="20"/>
                <w:lang w:eastAsia="en-AU"/>
              </w:rPr>
              <w:t>1.272</w:t>
            </w:r>
          </w:p>
        </w:tc>
      </w:tr>
      <w:tr w:rsidR="004C22F9" w:rsidRPr="004959D9" w14:paraId="24CFE0A7" w14:textId="77777777" w:rsidTr="00DE02DB">
        <w:trPr>
          <w:trHeight w:val="288"/>
        </w:trPr>
        <w:tc>
          <w:tcPr>
            <w:tcW w:w="988" w:type="dxa"/>
            <w:noWrap/>
            <w:hideMark/>
          </w:tcPr>
          <w:p w14:paraId="76A323A5" w14:textId="77777777" w:rsidR="004C22F9" w:rsidRPr="004C22F9" w:rsidRDefault="004C22F9" w:rsidP="004C22F9">
            <w:pPr>
              <w:rPr>
                <w:sz w:val="20"/>
                <w:szCs w:val="20"/>
                <w:lang w:eastAsia="en-AU"/>
              </w:rPr>
            </w:pPr>
            <w:r w:rsidRPr="004C22F9">
              <w:rPr>
                <w:sz w:val="20"/>
                <w:szCs w:val="20"/>
                <w:lang w:eastAsia="en-AU"/>
              </w:rPr>
              <w:t>N07A</w:t>
            </w:r>
          </w:p>
        </w:tc>
        <w:tc>
          <w:tcPr>
            <w:tcW w:w="5953" w:type="dxa"/>
            <w:noWrap/>
            <w:hideMark/>
          </w:tcPr>
          <w:p w14:paraId="6B9B703E" w14:textId="77777777" w:rsidR="004C22F9" w:rsidRPr="004C22F9" w:rsidRDefault="004C22F9" w:rsidP="004C22F9">
            <w:pPr>
              <w:rPr>
                <w:sz w:val="20"/>
                <w:szCs w:val="20"/>
                <w:lang w:eastAsia="en-AU"/>
              </w:rPr>
            </w:pPr>
            <w:r w:rsidRPr="004C22F9">
              <w:rPr>
                <w:sz w:val="20"/>
                <w:szCs w:val="20"/>
                <w:lang w:eastAsia="en-AU"/>
              </w:rPr>
              <w:t>Other Uterus and Adnexa Interventions for Non-Malignancy, Major Complexity</w:t>
            </w:r>
          </w:p>
        </w:tc>
        <w:tc>
          <w:tcPr>
            <w:tcW w:w="1486" w:type="dxa"/>
            <w:noWrap/>
            <w:hideMark/>
          </w:tcPr>
          <w:p w14:paraId="452DEBBD" w14:textId="77777777" w:rsidR="004C22F9" w:rsidRPr="004C22F9" w:rsidRDefault="004C22F9" w:rsidP="00B379D4">
            <w:pPr>
              <w:jc w:val="center"/>
              <w:rPr>
                <w:sz w:val="20"/>
                <w:szCs w:val="20"/>
                <w:lang w:eastAsia="en-AU"/>
              </w:rPr>
            </w:pPr>
            <w:r w:rsidRPr="004C22F9">
              <w:rPr>
                <w:sz w:val="20"/>
                <w:szCs w:val="20"/>
                <w:lang w:eastAsia="en-AU"/>
              </w:rPr>
              <w:t>1.274</w:t>
            </w:r>
          </w:p>
        </w:tc>
        <w:tc>
          <w:tcPr>
            <w:tcW w:w="1486" w:type="dxa"/>
            <w:noWrap/>
            <w:hideMark/>
          </w:tcPr>
          <w:p w14:paraId="0DB99D30" w14:textId="77777777" w:rsidR="004C22F9" w:rsidRPr="004C22F9" w:rsidRDefault="004C22F9" w:rsidP="00B379D4">
            <w:pPr>
              <w:jc w:val="center"/>
              <w:rPr>
                <w:sz w:val="20"/>
                <w:szCs w:val="20"/>
                <w:lang w:eastAsia="en-AU"/>
              </w:rPr>
            </w:pPr>
            <w:r w:rsidRPr="004C22F9">
              <w:rPr>
                <w:sz w:val="20"/>
                <w:szCs w:val="20"/>
                <w:lang w:eastAsia="en-AU"/>
              </w:rPr>
              <w:t>1.246</w:t>
            </w:r>
          </w:p>
        </w:tc>
      </w:tr>
      <w:tr w:rsidR="004C22F9" w:rsidRPr="004959D9" w14:paraId="34EACC33" w14:textId="77777777" w:rsidTr="00DE02DB">
        <w:trPr>
          <w:trHeight w:val="288"/>
        </w:trPr>
        <w:tc>
          <w:tcPr>
            <w:tcW w:w="988" w:type="dxa"/>
            <w:noWrap/>
            <w:hideMark/>
          </w:tcPr>
          <w:p w14:paraId="55EA3292" w14:textId="77777777" w:rsidR="004C22F9" w:rsidRPr="004C22F9" w:rsidRDefault="004C22F9" w:rsidP="004C22F9">
            <w:pPr>
              <w:rPr>
                <w:sz w:val="20"/>
                <w:szCs w:val="20"/>
                <w:lang w:eastAsia="en-AU"/>
              </w:rPr>
            </w:pPr>
            <w:r w:rsidRPr="004C22F9">
              <w:rPr>
                <w:sz w:val="20"/>
                <w:szCs w:val="20"/>
                <w:lang w:eastAsia="en-AU"/>
              </w:rPr>
              <w:t>N07B</w:t>
            </w:r>
          </w:p>
        </w:tc>
        <w:tc>
          <w:tcPr>
            <w:tcW w:w="5953" w:type="dxa"/>
            <w:noWrap/>
            <w:hideMark/>
          </w:tcPr>
          <w:p w14:paraId="14A2E4F5" w14:textId="77777777" w:rsidR="004C22F9" w:rsidRPr="004C22F9" w:rsidRDefault="004C22F9" w:rsidP="004C22F9">
            <w:pPr>
              <w:rPr>
                <w:sz w:val="20"/>
                <w:szCs w:val="20"/>
                <w:lang w:eastAsia="en-AU"/>
              </w:rPr>
            </w:pPr>
            <w:r w:rsidRPr="004C22F9">
              <w:rPr>
                <w:sz w:val="20"/>
                <w:szCs w:val="20"/>
                <w:lang w:eastAsia="en-AU"/>
              </w:rPr>
              <w:t>Other Uterus and Adnexa Interventions for Non-Malignancy, Minor Complexity</w:t>
            </w:r>
          </w:p>
        </w:tc>
        <w:tc>
          <w:tcPr>
            <w:tcW w:w="1486" w:type="dxa"/>
            <w:noWrap/>
            <w:hideMark/>
          </w:tcPr>
          <w:p w14:paraId="48363D48" w14:textId="77777777" w:rsidR="004C22F9" w:rsidRPr="004C22F9" w:rsidRDefault="004C22F9" w:rsidP="00B379D4">
            <w:pPr>
              <w:jc w:val="center"/>
              <w:rPr>
                <w:sz w:val="20"/>
                <w:szCs w:val="20"/>
                <w:lang w:eastAsia="en-AU"/>
              </w:rPr>
            </w:pPr>
            <w:r w:rsidRPr="004C22F9">
              <w:rPr>
                <w:sz w:val="20"/>
                <w:szCs w:val="20"/>
                <w:lang w:eastAsia="en-AU"/>
              </w:rPr>
              <w:t>0.601</w:t>
            </w:r>
          </w:p>
        </w:tc>
        <w:tc>
          <w:tcPr>
            <w:tcW w:w="1486" w:type="dxa"/>
            <w:noWrap/>
            <w:hideMark/>
          </w:tcPr>
          <w:p w14:paraId="63D9C86C" w14:textId="77777777" w:rsidR="004C22F9" w:rsidRPr="004C22F9" w:rsidRDefault="004C22F9" w:rsidP="00B379D4">
            <w:pPr>
              <w:jc w:val="center"/>
              <w:rPr>
                <w:sz w:val="20"/>
                <w:szCs w:val="20"/>
                <w:lang w:eastAsia="en-AU"/>
              </w:rPr>
            </w:pPr>
            <w:r w:rsidRPr="004C22F9">
              <w:rPr>
                <w:sz w:val="20"/>
                <w:szCs w:val="20"/>
                <w:lang w:eastAsia="en-AU"/>
              </w:rPr>
              <w:t>0.525</w:t>
            </w:r>
          </w:p>
        </w:tc>
      </w:tr>
      <w:tr w:rsidR="004C22F9" w:rsidRPr="004959D9" w14:paraId="433073BA" w14:textId="77777777" w:rsidTr="00DE02DB">
        <w:trPr>
          <w:trHeight w:val="288"/>
        </w:trPr>
        <w:tc>
          <w:tcPr>
            <w:tcW w:w="988" w:type="dxa"/>
            <w:noWrap/>
            <w:hideMark/>
          </w:tcPr>
          <w:p w14:paraId="2EA888C2" w14:textId="77777777" w:rsidR="004C22F9" w:rsidRPr="004C22F9" w:rsidRDefault="004C22F9" w:rsidP="004C22F9">
            <w:pPr>
              <w:rPr>
                <w:sz w:val="20"/>
                <w:szCs w:val="20"/>
                <w:lang w:eastAsia="en-AU"/>
              </w:rPr>
            </w:pPr>
            <w:r w:rsidRPr="004C22F9">
              <w:rPr>
                <w:sz w:val="20"/>
                <w:szCs w:val="20"/>
                <w:lang w:eastAsia="en-AU"/>
              </w:rPr>
              <w:t>N08Z</w:t>
            </w:r>
          </w:p>
        </w:tc>
        <w:tc>
          <w:tcPr>
            <w:tcW w:w="5953" w:type="dxa"/>
            <w:noWrap/>
            <w:hideMark/>
          </w:tcPr>
          <w:p w14:paraId="12935837" w14:textId="77777777" w:rsidR="004C22F9" w:rsidRPr="004C22F9" w:rsidRDefault="004C22F9" w:rsidP="004C22F9">
            <w:pPr>
              <w:rPr>
                <w:sz w:val="20"/>
                <w:szCs w:val="20"/>
                <w:lang w:eastAsia="en-AU"/>
              </w:rPr>
            </w:pPr>
            <w:r w:rsidRPr="004C22F9">
              <w:rPr>
                <w:sz w:val="20"/>
                <w:szCs w:val="20"/>
                <w:lang w:eastAsia="en-AU"/>
              </w:rPr>
              <w:t>Endoscopic and Laparoscopic Interventions, Female Reproductive System</w:t>
            </w:r>
          </w:p>
        </w:tc>
        <w:tc>
          <w:tcPr>
            <w:tcW w:w="1486" w:type="dxa"/>
            <w:noWrap/>
            <w:hideMark/>
          </w:tcPr>
          <w:p w14:paraId="39ABF260" w14:textId="77777777" w:rsidR="004C22F9" w:rsidRPr="004C22F9" w:rsidRDefault="004C22F9" w:rsidP="00B379D4">
            <w:pPr>
              <w:jc w:val="center"/>
              <w:rPr>
                <w:sz w:val="20"/>
                <w:szCs w:val="20"/>
                <w:lang w:eastAsia="en-AU"/>
              </w:rPr>
            </w:pPr>
            <w:r w:rsidRPr="004C22F9">
              <w:rPr>
                <w:sz w:val="20"/>
                <w:szCs w:val="20"/>
                <w:lang w:eastAsia="en-AU"/>
              </w:rPr>
              <w:t>0.994</w:t>
            </w:r>
          </w:p>
        </w:tc>
        <w:tc>
          <w:tcPr>
            <w:tcW w:w="1486" w:type="dxa"/>
            <w:noWrap/>
            <w:hideMark/>
          </w:tcPr>
          <w:p w14:paraId="147E0FCA" w14:textId="77777777" w:rsidR="004C22F9" w:rsidRPr="004C22F9" w:rsidRDefault="004C22F9" w:rsidP="00B379D4">
            <w:pPr>
              <w:jc w:val="center"/>
              <w:rPr>
                <w:sz w:val="20"/>
                <w:szCs w:val="20"/>
                <w:lang w:eastAsia="en-AU"/>
              </w:rPr>
            </w:pPr>
            <w:r w:rsidRPr="004C22F9">
              <w:rPr>
                <w:sz w:val="20"/>
                <w:szCs w:val="20"/>
                <w:lang w:eastAsia="en-AU"/>
              </w:rPr>
              <w:t>1.002</w:t>
            </w:r>
          </w:p>
        </w:tc>
      </w:tr>
      <w:tr w:rsidR="004C22F9" w:rsidRPr="004959D9" w14:paraId="7DDED0D9" w14:textId="77777777" w:rsidTr="00DE02DB">
        <w:trPr>
          <w:trHeight w:val="288"/>
        </w:trPr>
        <w:tc>
          <w:tcPr>
            <w:tcW w:w="988" w:type="dxa"/>
            <w:noWrap/>
            <w:hideMark/>
          </w:tcPr>
          <w:p w14:paraId="34D47B04" w14:textId="77777777" w:rsidR="004C22F9" w:rsidRPr="004C22F9" w:rsidRDefault="004C22F9" w:rsidP="004C22F9">
            <w:pPr>
              <w:rPr>
                <w:sz w:val="20"/>
                <w:szCs w:val="20"/>
                <w:lang w:eastAsia="en-AU"/>
              </w:rPr>
            </w:pPr>
            <w:r w:rsidRPr="004C22F9">
              <w:rPr>
                <w:sz w:val="20"/>
                <w:szCs w:val="20"/>
                <w:lang w:eastAsia="en-AU"/>
              </w:rPr>
              <w:t>N09A</w:t>
            </w:r>
          </w:p>
        </w:tc>
        <w:tc>
          <w:tcPr>
            <w:tcW w:w="5953" w:type="dxa"/>
            <w:noWrap/>
            <w:hideMark/>
          </w:tcPr>
          <w:p w14:paraId="56801720" w14:textId="77777777" w:rsidR="004C22F9" w:rsidRPr="004C22F9" w:rsidRDefault="004C22F9" w:rsidP="004C22F9">
            <w:pPr>
              <w:rPr>
                <w:sz w:val="20"/>
                <w:szCs w:val="20"/>
                <w:lang w:eastAsia="en-AU"/>
              </w:rPr>
            </w:pPr>
            <w:r w:rsidRPr="004C22F9">
              <w:rPr>
                <w:sz w:val="20"/>
                <w:szCs w:val="20"/>
                <w:lang w:eastAsia="en-AU"/>
              </w:rPr>
              <w:t>Other Vagina, Cervix and Vulva Interventions, Major Complexity</w:t>
            </w:r>
          </w:p>
        </w:tc>
        <w:tc>
          <w:tcPr>
            <w:tcW w:w="1486" w:type="dxa"/>
            <w:noWrap/>
            <w:hideMark/>
          </w:tcPr>
          <w:p w14:paraId="0B041C31" w14:textId="77777777" w:rsidR="004C22F9" w:rsidRPr="004C22F9" w:rsidRDefault="004C22F9" w:rsidP="00B379D4">
            <w:pPr>
              <w:jc w:val="center"/>
              <w:rPr>
                <w:sz w:val="20"/>
                <w:szCs w:val="20"/>
                <w:lang w:eastAsia="en-AU"/>
              </w:rPr>
            </w:pPr>
            <w:r w:rsidRPr="004C22F9">
              <w:rPr>
                <w:sz w:val="20"/>
                <w:szCs w:val="20"/>
                <w:lang w:eastAsia="en-AU"/>
              </w:rPr>
              <w:t>1.296</w:t>
            </w:r>
          </w:p>
        </w:tc>
        <w:tc>
          <w:tcPr>
            <w:tcW w:w="1486" w:type="dxa"/>
            <w:noWrap/>
            <w:hideMark/>
          </w:tcPr>
          <w:p w14:paraId="37BA370D" w14:textId="77777777" w:rsidR="004C22F9" w:rsidRPr="004C22F9" w:rsidRDefault="004C22F9" w:rsidP="00B379D4">
            <w:pPr>
              <w:jc w:val="center"/>
              <w:rPr>
                <w:sz w:val="20"/>
                <w:szCs w:val="20"/>
                <w:lang w:eastAsia="en-AU"/>
              </w:rPr>
            </w:pPr>
            <w:r w:rsidRPr="004C22F9">
              <w:rPr>
                <w:sz w:val="20"/>
                <w:szCs w:val="20"/>
                <w:lang w:eastAsia="en-AU"/>
              </w:rPr>
              <w:t>1.868</w:t>
            </w:r>
          </w:p>
        </w:tc>
      </w:tr>
      <w:tr w:rsidR="004C22F9" w:rsidRPr="004959D9" w14:paraId="4B297E1F" w14:textId="77777777" w:rsidTr="00DE02DB">
        <w:trPr>
          <w:trHeight w:val="288"/>
        </w:trPr>
        <w:tc>
          <w:tcPr>
            <w:tcW w:w="988" w:type="dxa"/>
            <w:noWrap/>
            <w:hideMark/>
          </w:tcPr>
          <w:p w14:paraId="67FF20F2" w14:textId="77777777" w:rsidR="004C22F9" w:rsidRPr="004C22F9" w:rsidRDefault="004C22F9" w:rsidP="004C22F9">
            <w:pPr>
              <w:rPr>
                <w:sz w:val="20"/>
                <w:szCs w:val="20"/>
                <w:lang w:eastAsia="en-AU"/>
              </w:rPr>
            </w:pPr>
            <w:r w:rsidRPr="004C22F9">
              <w:rPr>
                <w:sz w:val="20"/>
                <w:szCs w:val="20"/>
                <w:lang w:eastAsia="en-AU"/>
              </w:rPr>
              <w:t>N09B</w:t>
            </w:r>
          </w:p>
        </w:tc>
        <w:tc>
          <w:tcPr>
            <w:tcW w:w="5953" w:type="dxa"/>
            <w:noWrap/>
            <w:hideMark/>
          </w:tcPr>
          <w:p w14:paraId="419FD787" w14:textId="77777777" w:rsidR="004C22F9" w:rsidRPr="004C22F9" w:rsidRDefault="004C22F9" w:rsidP="004C22F9">
            <w:pPr>
              <w:rPr>
                <w:sz w:val="20"/>
                <w:szCs w:val="20"/>
                <w:lang w:eastAsia="en-AU"/>
              </w:rPr>
            </w:pPr>
            <w:r w:rsidRPr="004C22F9">
              <w:rPr>
                <w:sz w:val="20"/>
                <w:szCs w:val="20"/>
                <w:lang w:eastAsia="en-AU"/>
              </w:rPr>
              <w:t>Other Vagina, Cervix and Vulva Interventions, Minor Complexity</w:t>
            </w:r>
          </w:p>
        </w:tc>
        <w:tc>
          <w:tcPr>
            <w:tcW w:w="1486" w:type="dxa"/>
            <w:noWrap/>
            <w:hideMark/>
          </w:tcPr>
          <w:p w14:paraId="2C1C3A4C" w14:textId="77777777" w:rsidR="004C22F9" w:rsidRPr="004C22F9" w:rsidRDefault="004C22F9" w:rsidP="00B379D4">
            <w:pPr>
              <w:jc w:val="center"/>
              <w:rPr>
                <w:sz w:val="20"/>
                <w:szCs w:val="20"/>
                <w:lang w:eastAsia="en-AU"/>
              </w:rPr>
            </w:pPr>
            <w:r w:rsidRPr="004C22F9">
              <w:rPr>
                <w:sz w:val="20"/>
                <w:szCs w:val="20"/>
                <w:lang w:eastAsia="en-AU"/>
              </w:rPr>
              <w:t>0.485</w:t>
            </w:r>
          </w:p>
        </w:tc>
        <w:tc>
          <w:tcPr>
            <w:tcW w:w="1486" w:type="dxa"/>
            <w:noWrap/>
            <w:hideMark/>
          </w:tcPr>
          <w:p w14:paraId="51F550CC" w14:textId="77777777" w:rsidR="004C22F9" w:rsidRPr="004C22F9" w:rsidRDefault="004C22F9" w:rsidP="00B379D4">
            <w:pPr>
              <w:jc w:val="center"/>
              <w:rPr>
                <w:sz w:val="20"/>
                <w:szCs w:val="20"/>
                <w:lang w:eastAsia="en-AU"/>
              </w:rPr>
            </w:pPr>
            <w:r w:rsidRPr="004C22F9">
              <w:rPr>
                <w:sz w:val="20"/>
                <w:szCs w:val="20"/>
                <w:lang w:eastAsia="en-AU"/>
              </w:rPr>
              <w:t>0.489</w:t>
            </w:r>
          </w:p>
        </w:tc>
      </w:tr>
      <w:tr w:rsidR="004C22F9" w:rsidRPr="004959D9" w14:paraId="0F89BD42" w14:textId="77777777" w:rsidTr="00DE02DB">
        <w:trPr>
          <w:trHeight w:val="288"/>
        </w:trPr>
        <w:tc>
          <w:tcPr>
            <w:tcW w:w="988" w:type="dxa"/>
            <w:noWrap/>
            <w:hideMark/>
          </w:tcPr>
          <w:p w14:paraId="11D84734" w14:textId="77777777" w:rsidR="004C22F9" w:rsidRPr="004C22F9" w:rsidRDefault="004C22F9" w:rsidP="004C22F9">
            <w:pPr>
              <w:rPr>
                <w:sz w:val="20"/>
                <w:szCs w:val="20"/>
                <w:lang w:eastAsia="en-AU"/>
              </w:rPr>
            </w:pPr>
            <w:r w:rsidRPr="004C22F9">
              <w:rPr>
                <w:sz w:val="20"/>
                <w:szCs w:val="20"/>
                <w:lang w:eastAsia="en-AU"/>
              </w:rPr>
              <w:t>N10Z</w:t>
            </w:r>
          </w:p>
        </w:tc>
        <w:tc>
          <w:tcPr>
            <w:tcW w:w="5953" w:type="dxa"/>
            <w:noWrap/>
            <w:hideMark/>
          </w:tcPr>
          <w:p w14:paraId="3130447F" w14:textId="77777777" w:rsidR="004C22F9" w:rsidRPr="004C22F9" w:rsidRDefault="004C22F9" w:rsidP="004C22F9">
            <w:pPr>
              <w:rPr>
                <w:sz w:val="20"/>
                <w:szCs w:val="20"/>
                <w:lang w:eastAsia="en-AU"/>
              </w:rPr>
            </w:pPr>
            <w:r w:rsidRPr="004C22F9">
              <w:rPr>
                <w:sz w:val="20"/>
                <w:szCs w:val="20"/>
                <w:lang w:eastAsia="en-AU"/>
              </w:rPr>
              <w:t>Diagnostic Curettage and Diagnostic Hysteroscopy</w:t>
            </w:r>
          </w:p>
        </w:tc>
        <w:tc>
          <w:tcPr>
            <w:tcW w:w="1486" w:type="dxa"/>
            <w:noWrap/>
            <w:hideMark/>
          </w:tcPr>
          <w:p w14:paraId="23C0953A" w14:textId="77777777" w:rsidR="004C22F9" w:rsidRPr="004C22F9" w:rsidRDefault="004C22F9" w:rsidP="00B379D4">
            <w:pPr>
              <w:jc w:val="center"/>
              <w:rPr>
                <w:sz w:val="20"/>
                <w:szCs w:val="20"/>
                <w:lang w:eastAsia="en-AU"/>
              </w:rPr>
            </w:pPr>
            <w:r w:rsidRPr="004C22F9">
              <w:rPr>
                <w:sz w:val="20"/>
                <w:szCs w:val="20"/>
                <w:lang w:eastAsia="en-AU"/>
              </w:rPr>
              <w:t>0.476</w:t>
            </w:r>
          </w:p>
        </w:tc>
        <w:tc>
          <w:tcPr>
            <w:tcW w:w="1486" w:type="dxa"/>
            <w:noWrap/>
            <w:hideMark/>
          </w:tcPr>
          <w:p w14:paraId="2E29AAC9" w14:textId="77777777" w:rsidR="004C22F9" w:rsidRPr="004C22F9" w:rsidRDefault="004C22F9" w:rsidP="00B379D4">
            <w:pPr>
              <w:jc w:val="center"/>
              <w:rPr>
                <w:sz w:val="20"/>
                <w:szCs w:val="20"/>
                <w:lang w:eastAsia="en-AU"/>
              </w:rPr>
            </w:pPr>
            <w:r w:rsidRPr="004C22F9">
              <w:rPr>
                <w:sz w:val="20"/>
                <w:szCs w:val="20"/>
                <w:lang w:eastAsia="en-AU"/>
              </w:rPr>
              <w:t>0.439</w:t>
            </w:r>
          </w:p>
        </w:tc>
      </w:tr>
      <w:tr w:rsidR="004C22F9" w:rsidRPr="004959D9" w14:paraId="4F67DFC2" w14:textId="77777777" w:rsidTr="00DE02DB">
        <w:trPr>
          <w:trHeight w:val="288"/>
        </w:trPr>
        <w:tc>
          <w:tcPr>
            <w:tcW w:w="988" w:type="dxa"/>
            <w:noWrap/>
            <w:hideMark/>
          </w:tcPr>
          <w:p w14:paraId="322E5775" w14:textId="77777777" w:rsidR="004C22F9" w:rsidRPr="004C22F9" w:rsidRDefault="004C22F9" w:rsidP="004C22F9">
            <w:pPr>
              <w:rPr>
                <w:sz w:val="20"/>
                <w:szCs w:val="20"/>
                <w:lang w:eastAsia="en-AU"/>
              </w:rPr>
            </w:pPr>
            <w:r w:rsidRPr="004C22F9">
              <w:rPr>
                <w:sz w:val="20"/>
                <w:szCs w:val="20"/>
                <w:lang w:eastAsia="en-AU"/>
              </w:rPr>
              <w:t>N11A</w:t>
            </w:r>
          </w:p>
        </w:tc>
        <w:tc>
          <w:tcPr>
            <w:tcW w:w="5953" w:type="dxa"/>
            <w:noWrap/>
            <w:hideMark/>
          </w:tcPr>
          <w:p w14:paraId="36DDEC1C" w14:textId="77777777" w:rsidR="004C22F9" w:rsidRPr="004C22F9" w:rsidRDefault="004C22F9" w:rsidP="004C22F9">
            <w:pPr>
              <w:rPr>
                <w:sz w:val="20"/>
                <w:szCs w:val="20"/>
                <w:lang w:eastAsia="en-AU"/>
              </w:rPr>
            </w:pPr>
            <w:r w:rsidRPr="004C22F9">
              <w:rPr>
                <w:sz w:val="20"/>
                <w:szCs w:val="20"/>
                <w:lang w:eastAsia="en-AU"/>
              </w:rPr>
              <w:t>Other Female Reproductive System GIs, Major Complexity</w:t>
            </w:r>
          </w:p>
        </w:tc>
        <w:tc>
          <w:tcPr>
            <w:tcW w:w="1486" w:type="dxa"/>
            <w:noWrap/>
            <w:hideMark/>
          </w:tcPr>
          <w:p w14:paraId="7AB7C862" w14:textId="77777777" w:rsidR="004C22F9" w:rsidRPr="004C22F9" w:rsidRDefault="004C22F9" w:rsidP="00B379D4">
            <w:pPr>
              <w:jc w:val="center"/>
              <w:rPr>
                <w:sz w:val="20"/>
                <w:szCs w:val="20"/>
                <w:lang w:eastAsia="en-AU"/>
              </w:rPr>
            </w:pPr>
            <w:r w:rsidRPr="004C22F9">
              <w:rPr>
                <w:sz w:val="20"/>
                <w:szCs w:val="20"/>
                <w:lang w:eastAsia="en-AU"/>
              </w:rPr>
              <w:t>2.075</w:t>
            </w:r>
          </w:p>
        </w:tc>
        <w:tc>
          <w:tcPr>
            <w:tcW w:w="1486" w:type="dxa"/>
            <w:noWrap/>
            <w:hideMark/>
          </w:tcPr>
          <w:p w14:paraId="778F4C1D" w14:textId="77777777" w:rsidR="004C22F9" w:rsidRPr="004C22F9" w:rsidRDefault="004C22F9" w:rsidP="00B379D4">
            <w:pPr>
              <w:jc w:val="center"/>
              <w:rPr>
                <w:sz w:val="20"/>
                <w:szCs w:val="20"/>
                <w:lang w:eastAsia="en-AU"/>
              </w:rPr>
            </w:pPr>
            <w:r w:rsidRPr="004C22F9">
              <w:rPr>
                <w:sz w:val="20"/>
                <w:szCs w:val="20"/>
                <w:lang w:eastAsia="en-AU"/>
              </w:rPr>
              <w:t>3.94</w:t>
            </w:r>
          </w:p>
        </w:tc>
      </w:tr>
      <w:tr w:rsidR="004C22F9" w:rsidRPr="004959D9" w14:paraId="6491FD8B" w14:textId="77777777" w:rsidTr="00DE02DB">
        <w:trPr>
          <w:trHeight w:val="288"/>
        </w:trPr>
        <w:tc>
          <w:tcPr>
            <w:tcW w:w="988" w:type="dxa"/>
            <w:noWrap/>
            <w:hideMark/>
          </w:tcPr>
          <w:p w14:paraId="5EFFEC9E" w14:textId="77777777" w:rsidR="004C22F9" w:rsidRPr="004C22F9" w:rsidRDefault="004C22F9" w:rsidP="004C22F9">
            <w:pPr>
              <w:rPr>
                <w:sz w:val="20"/>
                <w:szCs w:val="20"/>
                <w:lang w:eastAsia="en-AU"/>
              </w:rPr>
            </w:pPr>
            <w:r w:rsidRPr="004C22F9">
              <w:rPr>
                <w:sz w:val="20"/>
                <w:szCs w:val="20"/>
                <w:lang w:eastAsia="en-AU"/>
              </w:rPr>
              <w:t>N11B</w:t>
            </w:r>
          </w:p>
        </w:tc>
        <w:tc>
          <w:tcPr>
            <w:tcW w:w="5953" w:type="dxa"/>
            <w:noWrap/>
            <w:hideMark/>
          </w:tcPr>
          <w:p w14:paraId="1B254CC2" w14:textId="77777777" w:rsidR="004C22F9" w:rsidRPr="004C22F9" w:rsidRDefault="004C22F9" w:rsidP="004C22F9">
            <w:pPr>
              <w:rPr>
                <w:sz w:val="20"/>
                <w:szCs w:val="20"/>
                <w:lang w:eastAsia="en-AU"/>
              </w:rPr>
            </w:pPr>
            <w:r w:rsidRPr="004C22F9">
              <w:rPr>
                <w:sz w:val="20"/>
                <w:szCs w:val="20"/>
                <w:lang w:eastAsia="en-AU"/>
              </w:rPr>
              <w:t>Other Female Reproductive System GIs, Minor Complexity</w:t>
            </w:r>
          </w:p>
        </w:tc>
        <w:tc>
          <w:tcPr>
            <w:tcW w:w="1486" w:type="dxa"/>
            <w:noWrap/>
            <w:hideMark/>
          </w:tcPr>
          <w:p w14:paraId="00FE5C69" w14:textId="77777777" w:rsidR="004C22F9" w:rsidRPr="004C22F9" w:rsidRDefault="004C22F9" w:rsidP="00B379D4">
            <w:pPr>
              <w:jc w:val="center"/>
              <w:rPr>
                <w:sz w:val="20"/>
                <w:szCs w:val="20"/>
                <w:lang w:eastAsia="en-AU"/>
              </w:rPr>
            </w:pPr>
            <w:r w:rsidRPr="004C22F9">
              <w:rPr>
                <w:sz w:val="20"/>
                <w:szCs w:val="20"/>
                <w:lang w:eastAsia="en-AU"/>
              </w:rPr>
              <w:t>1.198</w:t>
            </w:r>
          </w:p>
        </w:tc>
        <w:tc>
          <w:tcPr>
            <w:tcW w:w="1486" w:type="dxa"/>
            <w:noWrap/>
            <w:hideMark/>
          </w:tcPr>
          <w:p w14:paraId="392BE8E2" w14:textId="77777777" w:rsidR="004C22F9" w:rsidRPr="004C22F9" w:rsidRDefault="004C22F9" w:rsidP="00B379D4">
            <w:pPr>
              <w:jc w:val="center"/>
              <w:rPr>
                <w:sz w:val="20"/>
                <w:szCs w:val="20"/>
                <w:lang w:eastAsia="en-AU"/>
              </w:rPr>
            </w:pPr>
            <w:r w:rsidRPr="004C22F9">
              <w:rPr>
                <w:sz w:val="20"/>
                <w:szCs w:val="20"/>
                <w:lang w:eastAsia="en-AU"/>
              </w:rPr>
              <w:t>0.436</w:t>
            </w:r>
          </w:p>
        </w:tc>
      </w:tr>
      <w:tr w:rsidR="004C22F9" w:rsidRPr="004959D9" w14:paraId="40A41D70" w14:textId="77777777" w:rsidTr="00DE02DB">
        <w:trPr>
          <w:trHeight w:val="288"/>
        </w:trPr>
        <w:tc>
          <w:tcPr>
            <w:tcW w:w="988" w:type="dxa"/>
            <w:noWrap/>
            <w:hideMark/>
          </w:tcPr>
          <w:p w14:paraId="4FB8A1D3" w14:textId="77777777" w:rsidR="004C22F9" w:rsidRPr="004C22F9" w:rsidRDefault="004C22F9" w:rsidP="004C22F9">
            <w:pPr>
              <w:rPr>
                <w:sz w:val="20"/>
                <w:szCs w:val="20"/>
                <w:lang w:eastAsia="en-AU"/>
              </w:rPr>
            </w:pPr>
            <w:r w:rsidRPr="004C22F9">
              <w:rPr>
                <w:sz w:val="20"/>
                <w:szCs w:val="20"/>
                <w:lang w:eastAsia="en-AU"/>
              </w:rPr>
              <w:t>N12A</w:t>
            </w:r>
          </w:p>
        </w:tc>
        <w:tc>
          <w:tcPr>
            <w:tcW w:w="5953" w:type="dxa"/>
            <w:noWrap/>
            <w:hideMark/>
          </w:tcPr>
          <w:p w14:paraId="7924FDCE" w14:textId="77777777" w:rsidR="004C22F9" w:rsidRPr="004C22F9" w:rsidRDefault="004C22F9" w:rsidP="004C22F9">
            <w:pPr>
              <w:rPr>
                <w:sz w:val="20"/>
                <w:szCs w:val="20"/>
                <w:lang w:eastAsia="en-AU"/>
              </w:rPr>
            </w:pPr>
            <w:r w:rsidRPr="004C22F9">
              <w:rPr>
                <w:sz w:val="20"/>
                <w:szCs w:val="20"/>
                <w:lang w:eastAsia="en-AU"/>
              </w:rPr>
              <w:t>Uterus and Adnexa Interventions for Malignancy, Major Complexity</w:t>
            </w:r>
          </w:p>
        </w:tc>
        <w:tc>
          <w:tcPr>
            <w:tcW w:w="1486" w:type="dxa"/>
            <w:noWrap/>
            <w:hideMark/>
          </w:tcPr>
          <w:p w14:paraId="1B29C618" w14:textId="77777777" w:rsidR="004C22F9" w:rsidRPr="004C22F9" w:rsidRDefault="004C22F9" w:rsidP="00B379D4">
            <w:pPr>
              <w:jc w:val="center"/>
              <w:rPr>
                <w:sz w:val="20"/>
                <w:szCs w:val="20"/>
                <w:lang w:eastAsia="en-AU"/>
              </w:rPr>
            </w:pPr>
            <w:r w:rsidRPr="004C22F9">
              <w:rPr>
                <w:sz w:val="20"/>
                <w:szCs w:val="20"/>
                <w:lang w:eastAsia="en-AU"/>
              </w:rPr>
              <w:t>5.578</w:t>
            </w:r>
          </w:p>
        </w:tc>
        <w:tc>
          <w:tcPr>
            <w:tcW w:w="1486" w:type="dxa"/>
            <w:noWrap/>
            <w:hideMark/>
          </w:tcPr>
          <w:p w14:paraId="2CA13CBE" w14:textId="77777777" w:rsidR="004C22F9" w:rsidRPr="004C22F9" w:rsidRDefault="004C22F9" w:rsidP="00B379D4">
            <w:pPr>
              <w:jc w:val="center"/>
              <w:rPr>
                <w:sz w:val="20"/>
                <w:szCs w:val="20"/>
                <w:lang w:eastAsia="en-AU"/>
              </w:rPr>
            </w:pPr>
            <w:r w:rsidRPr="004C22F9">
              <w:rPr>
                <w:sz w:val="20"/>
                <w:szCs w:val="20"/>
                <w:lang w:eastAsia="en-AU"/>
              </w:rPr>
              <w:t>3.42</w:t>
            </w:r>
          </w:p>
        </w:tc>
      </w:tr>
      <w:tr w:rsidR="004C22F9" w:rsidRPr="004959D9" w14:paraId="5022B029" w14:textId="77777777" w:rsidTr="00DE02DB">
        <w:trPr>
          <w:trHeight w:val="288"/>
        </w:trPr>
        <w:tc>
          <w:tcPr>
            <w:tcW w:w="988" w:type="dxa"/>
            <w:noWrap/>
            <w:hideMark/>
          </w:tcPr>
          <w:p w14:paraId="730A3869" w14:textId="77777777" w:rsidR="004C22F9" w:rsidRPr="004C22F9" w:rsidRDefault="004C22F9" w:rsidP="004C22F9">
            <w:pPr>
              <w:rPr>
                <w:sz w:val="20"/>
                <w:szCs w:val="20"/>
                <w:lang w:eastAsia="en-AU"/>
              </w:rPr>
            </w:pPr>
            <w:r w:rsidRPr="004C22F9">
              <w:rPr>
                <w:sz w:val="20"/>
                <w:szCs w:val="20"/>
                <w:lang w:eastAsia="en-AU"/>
              </w:rPr>
              <w:t>N12B</w:t>
            </w:r>
          </w:p>
        </w:tc>
        <w:tc>
          <w:tcPr>
            <w:tcW w:w="5953" w:type="dxa"/>
            <w:noWrap/>
            <w:hideMark/>
          </w:tcPr>
          <w:p w14:paraId="6A231578" w14:textId="77777777" w:rsidR="004C22F9" w:rsidRPr="004C22F9" w:rsidRDefault="004C22F9" w:rsidP="004C22F9">
            <w:pPr>
              <w:rPr>
                <w:sz w:val="20"/>
                <w:szCs w:val="20"/>
                <w:lang w:eastAsia="en-AU"/>
              </w:rPr>
            </w:pPr>
            <w:r w:rsidRPr="004C22F9">
              <w:rPr>
                <w:sz w:val="20"/>
                <w:szCs w:val="20"/>
                <w:lang w:eastAsia="en-AU"/>
              </w:rPr>
              <w:t>Uterus and Adnexa Interventions for Malignancy, Intermediate Complexity</w:t>
            </w:r>
          </w:p>
        </w:tc>
        <w:tc>
          <w:tcPr>
            <w:tcW w:w="1486" w:type="dxa"/>
            <w:noWrap/>
            <w:hideMark/>
          </w:tcPr>
          <w:p w14:paraId="5EFB8A36" w14:textId="77777777" w:rsidR="004C22F9" w:rsidRPr="004C22F9" w:rsidRDefault="004C22F9" w:rsidP="00B379D4">
            <w:pPr>
              <w:jc w:val="center"/>
              <w:rPr>
                <w:sz w:val="20"/>
                <w:szCs w:val="20"/>
                <w:lang w:eastAsia="en-AU"/>
              </w:rPr>
            </w:pPr>
            <w:r w:rsidRPr="004C22F9">
              <w:rPr>
                <w:sz w:val="20"/>
                <w:szCs w:val="20"/>
                <w:lang w:eastAsia="en-AU"/>
              </w:rPr>
              <w:t>2.939</w:t>
            </w:r>
          </w:p>
        </w:tc>
        <w:tc>
          <w:tcPr>
            <w:tcW w:w="1486" w:type="dxa"/>
            <w:noWrap/>
            <w:hideMark/>
          </w:tcPr>
          <w:p w14:paraId="72F22FDA" w14:textId="77777777" w:rsidR="004C22F9" w:rsidRPr="004C22F9" w:rsidRDefault="004C22F9" w:rsidP="00B379D4">
            <w:pPr>
              <w:jc w:val="center"/>
              <w:rPr>
                <w:sz w:val="20"/>
                <w:szCs w:val="20"/>
                <w:lang w:eastAsia="en-AU"/>
              </w:rPr>
            </w:pPr>
            <w:r w:rsidRPr="004C22F9">
              <w:rPr>
                <w:sz w:val="20"/>
                <w:szCs w:val="20"/>
                <w:lang w:eastAsia="en-AU"/>
              </w:rPr>
              <w:t>2.792</w:t>
            </w:r>
          </w:p>
        </w:tc>
      </w:tr>
      <w:tr w:rsidR="004C22F9" w:rsidRPr="004959D9" w14:paraId="2B685095" w14:textId="77777777" w:rsidTr="00DE02DB">
        <w:trPr>
          <w:trHeight w:val="288"/>
        </w:trPr>
        <w:tc>
          <w:tcPr>
            <w:tcW w:w="988" w:type="dxa"/>
            <w:noWrap/>
            <w:hideMark/>
          </w:tcPr>
          <w:p w14:paraId="5DCCF95F" w14:textId="77777777" w:rsidR="004C22F9" w:rsidRPr="004C22F9" w:rsidRDefault="004C22F9" w:rsidP="004C22F9">
            <w:pPr>
              <w:rPr>
                <w:sz w:val="20"/>
                <w:szCs w:val="20"/>
                <w:lang w:eastAsia="en-AU"/>
              </w:rPr>
            </w:pPr>
            <w:r w:rsidRPr="004C22F9">
              <w:rPr>
                <w:sz w:val="20"/>
                <w:szCs w:val="20"/>
                <w:lang w:eastAsia="en-AU"/>
              </w:rPr>
              <w:t>N12C</w:t>
            </w:r>
          </w:p>
        </w:tc>
        <w:tc>
          <w:tcPr>
            <w:tcW w:w="5953" w:type="dxa"/>
            <w:noWrap/>
            <w:hideMark/>
          </w:tcPr>
          <w:p w14:paraId="1B87A19B" w14:textId="77777777" w:rsidR="004C22F9" w:rsidRPr="004C22F9" w:rsidRDefault="004C22F9" w:rsidP="004C22F9">
            <w:pPr>
              <w:rPr>
                <w:sz w:val="20"/>
                <w:szCs w:val="20"/>
                <w:lang w:eastAsia="en-AU"/>
              </w:rPr>
            </w:pPr>
            <w:r w:rsidRPr="004C22F9">
              <w:rPr>
                <w:sz w:val="20"/>
                <w:szCs w:val="20"/>
                <w:lang w:eastAsia="en-AU"/>
              </w:rPr>
              <w:t>Uterus and Adnexa Interventions for Malignancy, Minor Complexity</w:t>
            </w:r>
          </w:p>
        </w:tc>
        <w:tc>
          <w:tcPr>
            <w:tcW w:w="1486" w:type="dxa"/>
            <w:noWrap/>
            <w:hideMark/>
          </w:tcPr>
          <w:p w14:paraId="3D4F86F5" w14:textId="77777777" w:rsidR="004C22F9" w:rsidRPr="004C22F9" w:rsidRDefault="004C22F9" w:rsidP="00B379D4">
            <w:pPr>
              <w:jc w:val="center"/>
              <w:rPr>
                <w:sz w:val="20"/>
                <w:szCs w:val="20"/>
                <w:lang w:eastAsia="en-AU"/>
              </w:rPr>
            </w:pPr>
            <w:r w:rsidRPr="004C22F9">
              <w:rPr>
                <w:sz w:val="20"/>
                <w:szCs w:val="20"/>
                <w:lang w:eastAsia="en-AU"/>
              </w:rPr>
              <w:t>2.277</w:t>
            </w:r>
          </w:p>
        </w:tc>
        <w:tc>
          <w:tcPr>
            <w:tcW w:w="1486" w:type="dxa"/>
            <w:noWrap/>
            <w:hideMark/>
          </w:tcPr>
          <w:p w14:paraId="2EF94211" w14:textId="77777777" w:rsidR="004C22F9" w:rsidRPr="004C22F9" w:rsidRDefault="004C22F9" w:rsidP="00B379D4">
            <w:pPr>
              <w:jc w:val="center"/>
              <w:rPr>
                <w:sz w:val="20"/>
                <w:szCs w:val="20"/>
                <w:lang w:eastAsia="en-AU"/>
              </w:rPr>
            </w:pPr>
            <w:r w:rsidRPr="004C22F9">
              <w:rPr>
                <w:sz w:val="20"/>
                <w:szCs w:val="20"/>
                <w:lang w:eastAsia="en-AU"/>
              </w:rPr>
              <w:t>1.768</w:t>
            </w:r>
          </w:p>
        </w:tc>
      </w:tr>
      <w:tr w:rsidR="004C22F9" w:rsidRPr="004959D9" w14:paraId="37F3B1B9" w14:textId="77777777" w:rsidTr="00DE02DB">
        <w:trPr>
          <w:trHeight w:val="288"/>
        </w:trPr>
        <w:tc>
          <w:tcPr>
            <w:tcW w:w="988" w:type="dxa"/>
            <w:noWrap/>
            <w:hideMark/>
          </w:tcPr>
          <w:p w14:paraId="5BE825C4" w14:textId="77777777" w:rsidR="004C22F9" w:rsidRPr="004C22F9" w:rsidRDefault="004C22F9" w:rsidP="004C22F9">
            <w:pPr>
              <w:rPr>
                <w:sz w:val="20"/>
                <w:szCs w:val="20"/>
                <w:lang w:eastAsia="en-AU"/>
              </w:rPr>
            </w:pPr>
            <w:r w:rsidRPr="004C22F9">
              <w:rPr>
                <w:sz w:val="20"/>
                <w:szCs w:val="20"/>
                <w:lang w:eastAsia="en-AU"/>
              </w:rPr>
              <w:t>N60A</w:t>
            </w:r>
          </w:p>
        </w:tc>
        <w:tc>
          <w:tcPr>
            <w:tcW w:w="5953" w:type="dxa"/>
            <w:noWrap/>
            <w:hideMark/>
          </w:tcPr>
          <w:p w14:paraId="73FDAE89" w14:textId="77777777" w:rsidR="004C22F9" w:rsidRPr="004C22F9" w:rsidRDefault="004C22F9" w:rsidP="004C22F9">
            <w:pPr>
              <w:rPr>
                <w:sz w:val="20"/>
                <w:szCs w:val="20"/>
                <w:lang w:eastAsia="en-AU"/>
              </w:rPr>
            </w:pPr>
            <w:r w:rsidRPr="004C22F9">
              <w:rPr>
                <w:sz w:val="20"/>
                <w:szCs w:val="20"/>
                <w:lang w:eastAsia="en-AU"/>
              </w:rPr>
              <w:t>Female Reproductive System Malignancy, Major Complexity</w:t>
            </w:r>
          </w:p>
        </w:tc>
        <w:tc>
          <w:tcPr>
            <w:tcW w:w="1486" w:type="dxa"/>
            <w:noWrap/>
            <w:hideMark/>
          </w:tcPr>
          <w:p w14:paraId="661DB1E8" w14:textId="77777777" w:rsidR="004C22F9" w:rsidRPr="004C22F9" w:rsidRDefault="004C22F9" w:rsidP="00B379D4">
            <w:pPr>
              <w:jc w:val="center"/>
              <w:rPr>
                <w:sz w:val="20"/>
                <w:szCs w:val="20"/>
                <w:lang w:eastAsia="en-AU"/>
              </w:rPr>
            </w:pPr>
            <w:r w:rsidRPr="004C22F9">
              <w:rPr>
                <w:sz w:val="20"/>
                <w:szCs w:val="20"/>
                <w:lang w:eastAsia="en-AU"/>
              </w:rPr>
              <w:t>3.714</w:t>
            </w:r>
          </w:p>
        </w:tc>
        <w:tc>
          <w:tcPr>
            <w:tcW w:w="1486" w:type="dxa"/>
            <w:noWrap/>
            <w:hideMark/>
          </w:tcPr>
          <w:p w14:paraId="1C3F001A" w14:textId="77777777" w:rsidR="004C22F9" w:rsidRPr="004C22F9" w:rsidRDefault="004C22F9" w:rsidP="00B379D4">
            <w:pPr>
              <w:jc w:val="center"/>
              <w:rPr>
                <w:sz w:val="20"/>
                <w:szCs w:val="20"/>
                <w:lang w:eastAsia="en-AU"/>
              </w:rPr>
            </w:pPr>
            <w:r w:rsidRPr="004C22F9">
              <w:rPr>
                <w:sz w:val="20"/>
                <w:szCs w:val="20"/>
                <w:lang w:eastAsia="en-AU"/>
              </w:rPr>
              <w:t>4.41</w:t>
            </w:r>
          </w:p>
        </w:tc>
      </w:tr>
      <w:tr w:rsidR="004C22F9" w:rsidRPr="004959D9" w14:paraId="06CE5986" w14:textId="77777777" w:rsidTr="00DE02DB">
        <w:trPr>
          <w:trHeight w:val="288"/>
        </w:trPr>
        <w:tc>
          <w:tcPr>
            <w:tcW w:w="988" w:type="dxa"/>
            <w:noWrap/>
            <w:hideMark/>
          </w:tcPr>
          <w:p w14:paraId="1AF5DC9A" w14:textId="77777777" w:rsidR="004C22F9" w:rsidRPr="004C22F9" w:rsidRDefault="004C22F9" w:rsidP="004C22F9">
            <w:pPr>
              <w:rPr>
                <w:sz w:val="20"/>
                <w:szCs w:val="20"/>
                <w:lang w:eastAsia="en-AU"/>
              </w:rPr>
            </w:pPr>
            <w:r w:rsidRPr="004C22F9">
              <w:rPr>
                <w:sz w:val="20"/>
                <w:szCs w:val="20"/>
                <w:lang w:eastAsia="en-AU"/>
              </w:rPr>
              <w:t>N60B</w:t>
            </w:r>
          </w:p>
        </w:tc>
        <w:tc>
          <w:tcPr>
            <w:tcW w:w="5953" w:type="dxa"/>
            <w:noWrap/>
            <w:hideMark/>
          </w:tcPr>
          <w:p w14:paraId="651CC3FA" w14:textId="77777777" w:rsidR="004C22F9" w:rsidRPr="004C22F9" w:rsidRDefault="004C22F9" w:rsidP="004C22F9">
            <w:pPr>
              <w:rPr>
                <w:sz w:val="20"/>
                <w:szCs w:val="20"/>
                <w:lang w:eastAsia="en-AU"/>
              </w:rPr>
            </w:pPr>
            <w:r w:rsidRPr="004C22F9">
              <w:rPr>
                <w:sz w:val="20"/>
                <w:szCs w:val="20"/>
                <w:lang w:eastAsia="en-AU"/>
              </w:rPr>
              <w:t>Female Reproductive System Malignancy, Minor Complexity</w:t>
            </w:r>
          </w:p>
        </w:tc>
        <w:tc>
          <w:tcPr>
            <w:tcW w:w="1486" w:type="dxa"/>
            <w:noWrap/>
            <w:hideMark/>
          </w:tcPr>
          <w:p w14:paraId="1B974B54" w14:textId="77777777" w:rsidR="004C22F9" w:rsidRPr="004C22F9" w:rsidRDefault="004C22F9" w:rsidP="00B379D4">
            <w:pPr>
              <w:jc w:val="center"/>
              <w:rPr>
                <w:sz w:val="20"/>
                <w:szCs w:val="20"/>
                <w:lang w:eastAsia="en-AU"/>
              </w:rPr>
            </w:pPr>
            <w:r w:rsidRPr="004C22F9">
              <w:rPr>
                <w:sz w:val="20"/>
                <w:szCs w:val="20"/>
                <w:lang w:eastAsia="en-AU"/>
              </w:rPr>
              <w:t>0.956</w:t>
            </w:r>
          </w:p>
        </w:tc>
        <w:tc>
          <w:tcPr>
            <w:tcW w:w="1486" w:type="dxa"/>
            <w:noWrap/>
            <w:hideMark/>
          </w:tcPr>
          <w:p w14:paraId="16319283" w14:textId="77777777" w:rsidR="004C22F9" w:rsidRPr="004C22F9" w:rsidRDefault="004C22F9" w:rsidP="00B379D4">
            <w:pPr>
              <w:jc w:val="center"/>
              <w:rPr>
                <w:sz w:val="20"/>
                <w:szCs w:val="20"/>
                <w:lang w:eastAsia="en-AU"/>
              </w:rPr>
            </w:pPr>
            <w:r w:rsidRPr="004C22F9">
              <w:rPr>
                <w:sz w:val="20"/>
                <w:szCs w:val="20"/>
                <w:lang w:eastAsia="en-AU"/>
              </w:rPr>
              <w:t>1.097</w:t>
            </w:r>
          </w:p>
        </w:tc>
      </w:tr>
      <w:tr w:rsidR="004C22F9" w:rsidRPr="004959D9" w14:paraId="393EDC69" w14:textId="77777777" w:rsidTr="00DE02DB">
        <w:trPr>
          <w:trHeight w:val="288"/>
        </w:trPr>
        <w:tc>
          <w:tcPr>
            <w:tcW w:w="988" w:type="dxa"/>
            <w:noWrap/>
            <w:hideMark/>
          </w:tcPr>
          <w:p w14:paraId="354D2A6B" w14:textId="77777777" w:rsidR="004C22F9" w:rsidRPr="004C22F9" w:rsidRDefault="004C22F9" w:rsidP="004C22F9">
            <w:pPr>
              <w:rPr>
                <w:sz w:val="20"/>
                <w:szCs w:val="20"/>
                <w:lang w:eastAsia="en-AU"/>
              </w:rPr>
            </w:pPr>
            <w:r w:rsidRPr="004C22F9">
              <w:rPr>
                <w:sz w:val="20"/>
                <w:szCs w:val="20"/>
                <w:lang w:eastAsia="en-AU"/>
              </w:rPr>
              <w:t>N61A</w:t>
            </w:r>
          </w:p>
        </w:tc>
        <w:tc>
          <w:tcPr>
            <w:tcW w:w="5953" w:type="dxa"/>
            <w:noWrap/>
            <w:hideMark/>
          </w:tcPr>
          <w:p w14:paraId="6C61224F" w14:textId="77777777" w:rsidR="004C22F9" w:rsidRPr="004C22F9" w:rsidRDefault="004C22F9" w:rsidP="004C22F9">
            <w:pPr>
              <w:rPr>
                <w:sz w:val="20"/>
                <w:szCs w:val="20"/>
                <w:lang w:eastAsia="en-AU"/>
              </w:rPr>
            </w:pPr>
            <w:r w:rsidRPr="004C22F9">
              <w:rPr>
                <w:sz w:val="20"/>
                <w:szCs w:val="20"/>
                <w:lang w:eastAsia="en-AU"/>
              </w:rPr>
              <w:t>Female Reproductive System Infections, Major Complexity</w:t>
            </w:r>
          </w:p>
        </w:tc>
        <w:tc>
          <w:tcPr>
            <w:tcW w:w="1486" w:type="dxa"/>
            <w:noWrap/>
            <w:hideMark/>
          </w:tcPr>
          <w:p w14:paraId="656E2FED" w14:textId="77777777" w:rsidR="004C22F9" w:rsidRPr="004C22F9" w:rsidRDefault="004C22F9" w:rsidP="00B379D4">
            <w:pPr>
              <w:jc w:val="center"/>
              <w:rPr>
                <w:sz w:val="20"/>
                <w:szCs w:val="20"/>
                <w:lang w:eastAsia="en-AU"/>
              </w:rPr>
            </w:pPr>
            <w:r w:rsidRPr="004C22F9">
              <w:rPr>
                <w:sz w:val="20"/>
                <w:szCs w:val="20"/>
                <w:lang w:eastAsia="en-AU"/>
              </w:rPr>
              <w:t>0.799</w:t>
            </w:r>
          </w:p>
        </w:tc>
        <w:tc>
          <w:tcPr>
            <w:tcW w:w="1486" w:type="dxa"/>
            <w:noWrap/>
            <w:hideMark/>
          </w:tcPr>
          <w:p w14:paraId="4F31816C" w14:textId="77777777" w:rsidR="004C22F9" w:rsidRPr="004C22F9" w:rsidRDefault="004C22F9" w:rsidP="00B379D4">
            <w:pPr>
              <w:jc w:val="center"/>
              <w:rPr>
                <w:sz w:val="20"/>
                <w:szCs w:val="20"/>
                <w:lang w:eastAsia="en-AU"/>
              </w:rPr>
            </w:pPr>
            <w:r w:rsidRPr="004C22F9">
              <w:rPr>
                <w:sz w:val="20"/>
                <w:szCs w:val="20"/>
                <w:lang w:eastAsia="en-AU"/>
              </w:rPr>
              <w:t>1.003</w:t>
            </w:r>
          </w:p>
        </w:tc>
      </w:tr>
      <w:tr w:rsidR="004C22F9" w:rsidRPr="004959D9" w14:paraId="45EF31D0" w14:textId="77777777" w:rsidTr="00DE02DB">
        <w:trPr>
          <w:trHeight w:val="288"/>
        </w:trPr>
        <w:tc>
          <w:tcPr>
            <w:tcW w:w="988" w:type="dxa"/>
            <w:noWrap/>
            <w:hideMark/>
          </w:tcPr>
          <w:p w14:paraId="3B9A6942" w14:textId="77777777" w:rsidR="004C22F9" w:rsidRPr="004C22F9" w:rsidRDefault="004C22F9" w:rsidP="004C22F9">
            <w:pPr>
              <w:rPr>
                <w:sz w:val="20"/>
                <w:szCs w:val="20"/>
                <w:lang w:eastAsia="en-AU"/>
              </w:rPr>
            </w:pPr>
            <w:r w:rsidRPr="004C22F9">
              <w:rPr>
                <w:sz w:val="20"/>
                <w:szCs w:val="20"/>
                <w:lang w:eastAsia="en-AU"/>
              </w:rPr>
              <w:t>N61B</w:t>
            </w:r>
          </w:p>
        </w:tc>
        <w:tc>
          <w:tcPr>
            <w:tcW w:w="5953" w:type="dxa"/>
            <w:noWrap/>
            <w:hideMark/>
          </w:tcPr>
          <w:p w14:paraId="2DC4DCE6" w14:textId="77777777" w:rsidR="004C22F9" w:rsidRPr="004C22F9" w:rsidRDefault="004C22F9" w:rsidP="004C22F9">
            <w:pPr>
              <w:rPr>
                <w:sz w:val="20"/>
                <w:szCs w:val="20"/>
                <w:lang w:eastAsia="en-AU"/>
              </w:rPr>
            </w:pPr>
            <w:r w:rsidRPr="004C22F9">
              <w:rPr>
                <w:sz w:val="20"/>
                <w:szCs w:val="20"/>
                <w:lang w:eastAsia="en-AU"/>
              </w:rPr>
              <w:t>Female Reproductive System Infections, Minor Complexity</w:t>
            </w:r>
          </w:p>
        </w:tc>
        <w:tc>
          <w:tcPr>
            <w:tcW w:w="1486" w:type="dxa"/>
            <w:noWrap/>
            <w:hideMark/>
          </w:tcPr>
          <w:p w14:paraId="745B27D0" w14:textId="77777777" w:rsidR="004C22F9" w:rsidRPr="004C22F9" w:rsidRDefault="004C22F9" w:rsidP="00B379D4">
            <w:pPr>
              <w:jc w:val="center"/>
              <w:rPr>
                <w:sz w:val="20"/>
                <w:szCs w:val="20"/>
                <w:lang w:eastAsia="en-AU"/>
              </w:rPr>
            </w:pPr>
            <w:r w:rsidRPr="004C22F9">
              <w:rPr>
                <w:sz w:val="20"/>
                <w:szCs w:val="20"/>
                <w:lang w:eastAsia="en-AU"/>
              </w:rPr>
              <w:t>0.333</w:t>
            </w:r>
          </w:p>
        </w:tc>
        <w:tc>
          <w:tcPr>
            <w:tcW w:w="1486" w:type="dxa"/>
            <w:noWrap/>
            <w:hideMark/>
          </w:tcPr>
          <w:p w14:paraId="6813429B" w14:textId="77777777" w:rsidR="004C22F9" w:rsidRPr="004C22F9" w:rsidRDefault="004C22F9" w:rsidP="00B379D4">
            <w:pPr>
              <w:jc w:val="center"/>
              <w:rPr>
                <w:sz w:val="20"/>
                <w:szCs w:val="20"/>
                <w:lang w:eastAsia="en-AU"/>
              </w:rPr>
            </w:pPr>
            <w:r w:rsidRPr="004C22F9">
              <w:rPr>
                <w:sz w:val="20"/>
                <w:szCs w:val="20"/>
                <w:lang w:eastAsia="en-AU"/>
              </w:rPr>
              <w:t>0.454</w:t>
            </w:r>
          </w:p>
        </w:tc>
      </w:tr>
      <w:tr w:rsidR="004C22F9" w:rsidRPr="004959D9" w14:paraId="0C085DA7" w14:textId="77777777" w:rsidTr="00DE02DB">
        <w:trPr>
          <w:trHeight w:val="288"/>
        </w:trPr>
        <w:tc>
          <w:tcPr>
            <w:tcW w:w="988" w:type="dxa"/>
            <w:noWrap/>
            <w:hideMark/>
          </w:tcPr>
          <w:p w14:paraId="0456DBEC" w14:textId="77777777" w:rsidR="004C22F9" w:rsidRPr="004C22F9" w:rsidRDefault="004C22F9" w:rsidP="004C22F9">
            <w:pPr>
              <w:rPr>
                <w:sz w:val="20"/>
                <w:szCs w:val="20"/>
                <w:lang w:eastAsia="en-AU"/>
              </w:rPr>
            </w:pPr>
            <w:r w:rsidRPr="004C22F9">
              <w:rPr>
                <w:sz w:val="20"/>
                <w:szCs w:val="20"/>
                <w:lang w:eastAsia="en-AU"/>
              </w:rPr>
              <w:lastRenderedPageBreak/>
              <w:t>N62A</w:t>
            </w:r>
          </w:p>
        </w:tc>
        <w:tc>
          <w:tcPr>
            <w:tcW w:w="5953" w:type="dxa"/>
            <w:noWrap/>
            <w:hideMark/>
          </w:tcPr>
          <w:p w14:paraId="133F9AAB" w14:textId="77777777" w:rsidR="004C22F9" w:rsidRPr="004C22F9" w:rsidRDefault="004C22F9" w:rsidP="004C22F9">
            <w:pPr>
              <w:rPr>
                <w:sz w:val="20"/>
                <w:szCs w:val="20"/>
                <w:lang w:eastAsia="en-AU"/>
              </w:rPr>
            </w:pPr>
            <w:r w:rsidRPr="004C22F9">
              <w:rPr>
                <w:sz w:val="20"/>
                <w:szCs w:val="20"/>
                <w:lang w:eastAsia="en-AU"/>
              </w:rPr>
              <w:t>Menstrual and Other Female Reproductive System Disorders, Major Complexity</w:t>
            </w:r>
          </w:p>
        </w:tc>
        <w:tc>
          <w:tcPr>
            <w:tcW w:w="1486" w:type="dxa"/>
            <w:noWrap/>
            <w:hideMark/>
          </w:tcPr>
          <w:p w14:paraId="0A1D52DD" w14:textId="77777777" w:rsidR="004C22F9" w:rsidRPr="004C22F9" w:rsidRDefault="004C22F9" w:rsidP="00B379D4">
            <w:pPr>
              <w:jc w:val="center"/>
              <w:rPr>
                <w:sz w:val="20"/>
                <w:szCs w:val="20"/>
                <w:lang w:eastAsia="en-AU"/>
              </w:rPr>
            </w:pPr>
            <w:r w:rsidRPr="004C22F9">
              <w:rPr>
                <w:sz w:val="20"/>
                <w:szCs w:val="20"/>
                <w:lang w:eastAsia="en-AU"/>
              </w:rPr>
              <w:t>0.596</w:t>
            </w:r>
          </w:p>
        </w:tc>
        <w:tc>
          <w:tcPr>
            <w:tcW w:w="1486" w:type="dxa"/>
            <w:noWrap/>
            <w:hideMark/>
          </w:tcPr>
          <w:p w14:paraId="2200995E" w14:textId="77777777" w:rsidR="004C22F9" w:rsidRPr="004C22F9" w:rsidRDefault="004C22F9" w:rsidP="00B379D4">
            <w:pPr>
              <w:jc w:val="center"/>
              <w:rPr>
                <w:sz w:val="20"/>
                <w:szCs w:val="20"/>
                <w:lang w:eastAsia="en-AU"/>
              </w:rPr>
            </w:pPr>
            <w:r w:rsidRPr="004C22F9">
              <w:rPr>
                <w:sz w:val="20"/>
                <w:szCs w:val="20"/>
                <w:lang w:eastAsia="en-AU"/>
              </w:rPr>
              <w:t>0.612</w:t>
            </w:r>
          </w:p>
        </w:tc>
      </w:tr>
      <w:tr w:rsidR="004C22F9" w:rsidRPr="004959D9" w14:paraId="6A27A97E" w14:textId="77777777" w:rsidTr="00DE02DB">
        <w:trPr>
          <w:trHeight w:val="288"/>
        </w:trPr>
        <w:tc>
          <w:tcPr>
            <w:tcW w:w="988" w:type="dxa"/>
            <w:noWrap/>
            <w:hideMark/>
          </w:tcPr>
          <w:p w14:paraId="37FD937B" w14:textId="77777777" w:rsidR="004C22F9" w:rsidRPr="004C22F9" w:rsidRDefault="004C22F9" w:rsidP="004C22F9">
            <w:pPr>
              <w:rPr>
                <w:sz w:val="20"/>
                <w:szCs w:val="20"/>
                <w:lang w:eastAsia="en-AU"/>
              </w:rPr>
            </w:pPr>
            <w:r w:rsidRPr="004C22F9">
              <w:rPr>
                <w:sz w:val="20"/>
                <w:szCs w:val="20"/>
                <w:lang w:eastAsia="en-AU"/>
              </w:rPr>
              <w:t>N62B</w:t>
            </w:r>
          </w:p>
        </w:tc>
        <w:tc>
          <w:tcPr>
            <w:tcW w:w="5953" w:type="dxa"/>
            <w:noWrap/>
            <w:hideMark/>
          </w:tcPr>
          <w:p w14:paraId="160F97EC" w14:textId="77777777" w:rsidR="004C22F9" w:rsidRPr="004C22F9" w:rsidRDefault="004C22F9" w:rsidP="004C22F9">
            <w:pPr>
              <w:rPr>
                <w:sz w:val="20"/>
                <w:szCs w:val="20"/>
                <w:lang w:eastAsia="en-AU"/>
              </w:rPr>
            </w:pPr>
            <w:r w:rsidRPr="004C22F9">
              <w:rPr>
                <w:sz w:val="20"/>
                <w:szCs w:val="20"/>
                <w:lang w:eastAsia="en-AU"/>
              </w:rPr>
              <w:t>Menstrual and Other Female Reproductive System Disorders, Minor Complexity</w:t>
            </w:r>
          </w:p>
        </w:tc>
        <w:tc>
          <w:tcPr>
            <w:tcW w:w="1486" w:type="dxa"/>
            <w:noWrap/>
            <w:hideMark/>
          </w:tcPr>
          <w:p w14:paraId="6F440216" w14:textId="77777777" w:rsidR="004C22F9" w:rsidRPr="004C22F9" w:rsidRDefault="004C22F9" w:rsidP="00B379D4">
            <w:pPr>
              <w:jc w:val="center"/>
              <w:rPr>
                <w:sz w:val="20"/>
                <w:szCs w:val="20"/>
                <w:lang w:eastAsia="en-AU"/>
              </w:rPr>
            </w:pPr>
            <w:r w:rsidRPr="004C22F9">
              <w:rPr>
                <w:sz w:val="20"/>
                <w:szCs w:val="20"/>
                <w:lang w:eastAsia="en-AU"/>
              </w:rPr>
              <w:t>0.292</w:t>
            </w:r>
          </w:p>
        </w:tc>
        <w:tc>
          <w:tcPr>
            <w:tcW w:w="1486" w:type="dxa"/>
            <w:noWrap/>
            <w:hideMark/>
          </w:tcPr>
          <w:p w14:paraId="1F10FF87" w14:textId="77777777" w:rsidR="004C22F9" w:rsidRPr="004C22F9" w:rsidRDefault="004C22F9" w:rsidP="00B379D4">
            <w:pPr>
              <w:jc w:val="center"/>
              <w:rPr>
                <w:sz w:val="20"/>
                <w:szCs w:val="20"/>
                <w:lang w:eastAsia="en-AU"/>
              </w:rPr>
            </w:pPr>
            <w:r w:rsidRPr="004C22F9">
              <w:rPr>
                <w:sz w:val="20"/>
                <w:szCs w:val="20"/>
                <w:lang w:eastAsia="en-AU"/>
              </w:rPr>
              <w:t>0.382</w:t>
            </w:r>
          </w:p>
        </w:tc>
      </w:tr>
      <w:tr w:rsidR="004C22F9" w:rsidRPr="004959D9" w14:paraId="6014FB31" w14:textId="77777777" w:rsidTr="00DE02DB">
        <w:trPr>
          <w:trHeight w:val="288"/>
        </w:trPr>
        <w:tc>
          <w:tcPr>
            <w:tcW w:w="988" w:type="dxa"/>
            <w:noWrap/>
            <w:hideMark/>
          </w:tcPr>
          <w:p w14:paraId="0E9E439B" w14:textId="77777777" w:rsidR="004C22F9" w:rsidRPr="004C22F9" w:rsidRDefault="004C22F9" w:rsidP="004C22F9">
            <w:pPr>
              <w:rPr>
                <w:sz w:val="20"/>
                <w:szCs w:val="20"/>
                <w:lang w:eastAsia="en-AU"/>
              </w:rPr>
            </w:pPr>
            <w:r w:rsidRPr="004C22F9">
              <w:rPr>
                <w:sz w:val="20"/>
                <w:szCs w:val="20"/>
                <w:lang w:eastAsia="en-AU"/>
              </w:rPr>
              <w:t>O01A</w:t>
            </w:r>
          </w:p>
        </w:tc>
        <w:tc>
          <w:tcPr>
            <w:tcW w:w="5953" w:type="dxa"/>
            <w:noWrap/>
            <w:hideMark/>
          </w:tcPr>
          <w:p w14:paraId="68945C4F" w14:textId="77777777" w:rsidR="004C22F9" w:rsidRPr="004C22F9" w:rsidRDefault="004C22F9" w:rsidP="004C22F9">
            <w:pPr>
              <w:rPr>
                <w:sz w:val="20"/>
                <w:szCs w:val="20"/>
                <w:lang w:eastAsia="en-AU"/>
              </w:rPr>
            </w:pPr>
            <w:r w:rsidRPr="004C22F9">
              <w:rPr>
                <w:sz w:val="20"/>
                <w:szCs w:val="20"/>
                <w:lang w:eastAsia="en-AU"/>
              </w:rPr>
              <w:t>Caesarean Delivery, Major Complexity</w:t>
            </w:r>
          </w:p>
        </w:tc>
        <w:tc>
          <w:tcPr>
            <w:tcW w:w="1486" w:type="dxa"/>
            <w:noWrap/>
            <w:hideMark/>
          </w:tcPr>
          <w:p w14:paraId="1EA63C16" w14:textId="77777777" w:rsidR="004C22F9" w:rsidRPr="004C22F9" w:rsidRDefault="004C22F9" w:rsidP="00B379D4">
            <w:pPr>
              <w:jc w:val="center"/>
              <w:rPr>
                <w:sz w:val="20"/>
                <w:szCs w:val="20"/>
                <w:lang w:eastAsia="en-AU"/>
              </w:rPr>
            </w:pPr>
            <w:r w:rsidRPr="004C22F9">
              <w:rPr>
                <w:sz w:val="20"/>
                <w:szCs w:val="20"/>
                <w:lang w:eastAsia="en-AU"/>
              </w:rPr>
              <w:t>3.213</w:t>
            </w:r>
          </w:p>
        </w:tc>
        <w:tc>
          <w:tcPr>
            <w:tcW w:w="1486" w:type="dxa"/>
            <w:noWrap/>
            <w:hideMark/>
          </w:tcPr>
          <w:p w14:paraId="6A5BD55B" w14:textId="77777777" w:rsidR="004C22F9" w:rsidRPr="004C22F9" w:rsidRDefault="004C22F9" w:rsidP="00B379D4">
            <w:pPr>
              <w:jc w:val="center"/>
              <w:rPr>
                <w:sz w:val="20"/>
                <w:szCs w:val="20"/>
                <w:lang w:eastAsia="en-AU"/>
              </w:rPr>
            </w:pPr>
            <w:r w:rsidRPr="004C22F9">
              <w:rPr>
                <w:sz w:val="20"/>
                <w:szCs w:val="20"/>
                <w:lang w:eastAsia="en-AU"/>
              </w:rPr>
              <w:t>3.369</w:t>
            </w:r>
          </w:p>
        </w:tc>
      </w:tr>
      <w:tr w:rsidR="004C22F9" w:rsidRPr="004959D9" w14:paraId="70267B5A" w14:textId="77777777" w:rsidTr="00DE02DB">
        <w:trPr>
          <w:trHeight w:val="288"/>
        </w:trPr>
        <w:tc>
          <w:tcPr>
            <w:tcW w:w="988" w:type="dxa"/>
            <w:noWrap/>
            <w:hideMark/>
          </w:tcPr>
          <w:p w14:paraId="1FF57FAA" w14:textId="77777777" w:rsidR="004C22F9" w:rsidRPr="004C22F9" w:rsidRDefault="004C22F9" w:rsidP="004C22F9">
            <w:pPr>
              <w:rPr>
                <w:sz w:val="20"/>
                <w:szCs w:val="20"/>
                <w:lang w:eastAsia="en-AU"/>
              </w:rPr>
            </w:pPr>
            <w:r w:rsidRPr="004C22F9">
              <w:rPr>
                <w:sz w:val="20"/>
                <w:szCs w:val="20"/>
                <w:lang w:eastAsia="en-AU"/>
              </w:rPr>
              <w:t>O01B</w:t>
            </w:r>
          </w:p>
        </w:tc>
        <w:tc>
          <w:tcPr>
            <w:tcW w:w="5953" w:type="dxa"/>
            <w:noWrap/>
            <w:hideMark/>
          </w:tcPr>
          <w:p w14:paraId="282F4FB6" w14:textId="77777777" w:rsidR="004C22F9" w:rsidRPr="004C22F9" w:rsidRDefault="004C22F9" w:rsidP="004C22F9">
            <w:pPr>
              <w:rPr>
                <w:sz w:val="20"/>
                <w:szCs w:val="20"/>
                <w:lang w:eastAsia="en-AU"/>
              </w:rPr>
            </w:pPr>
            <w:r w:rsidRPr="004C22F9">
              <w:rPr>
                <w:sz w:val="20"/>
                <w:szCs w:val="20"/>
                <w:lang w:eastAsia="en-AU"/>
              </w:rPr>
              <w:t>Caesarean Delivery, Intermediate Complexity</w:t>
            </w:r>
          </w:p>
        </w:tc>
        <w:tc>
          <w:tcPr>
            <w:tcW w:w="1486" w:type="dxa"/>
            <w:noWrap/>
            <w:hideMark/>
          </w:tcPr>
          <w:p w14:paraId="3A11C060" w14:textId="77777777" w:rsidR="004C22F9" w:rsidRPr="004C22F9" w:rsidRDefault="004C22F9" w:rsidP="00B379D4">
            <w:pPr>
              <w:jc w:val="center"/>
              <w:rPr>
                <w:sz w:val="20"/>
                <w:szCs w:val="20"/>
                <w:lang w:eastAsia="en-AU"/>
              </w:rPr>
            </w:pPr>
            <w:r w:rsidRPr="004C22F9">
              <w:rPr>
                <w:sz w:val="20"/>
                <w:szCs w:val="20"/>
                <w:lang w:eastAsia="en-AU"/>
              </w:rPr>
              <w:t>2.061</w:t>
            </w:r>
          </w:p>
        </w:tc>
        <w:tc>
          <w:tcPr>
            <w:tcW w:w="1486" w:type="dxa"/>
            <w:noWrap/>
            <w:hideMark/>
          </w:tcPr>
          <w:p w14:paraId="560DF2BF" w14:textId="77777777" w:rsidR="004C22F9" w:rsidRPr="004C22F9" w:rsidRDefault="004C22F9" w:rsidP="00B379D4">
            <w:pPr>
              <w:jc w:val="center"/>
              <w:rPr>
                <w:sz w:val="20"/>
                <w:szCs w:val="20"/>
                <w:lang w:eastAsia="en-AU"/>
              </w:rPr>
            </w:pPr>
            <w:r w:rsidRPr="004C22F9">
              <w:rPr>
                <w:sz w:val="20"/>
                <w:szCs w:val="20"/>
                <w:lang w:eastAsia="en-AU"/>
              </w:rPr>
              <w:t>2.295</w:t>
            </w:r>
          </w:p>
        </w:tc>
      </w:tr>
      <w:tr w:rsidR="004C22F9" w:rsidRPr="004959D9" w14:paraId="1DD09194" w14:textId="77777777" w:rsidTr="00DE02DB">
        <w:trPr>
          <w:trHeight w:val="288"/>
        </w:trPr>
        <w:tc>
          <w:tcPr>
            <w:tcW w:w="988" w:type="dxa"/>
            <w:noWrap/>
            <w:hideMark/>
          </w:tcPr>
          <w:p w14:paraId="0F57101A" w14:textId="77777777" w:rsidR="004C22F9" w:rsidRPr="004C22F9" w:rsidRDefault="004C22F9" w:rsidP="004C22F9">
            <w:pPr>
              <w:rPr>
                <w:sz w:val="20"/>
                <w:szCs w:val="20"/>
                <w:lang w:eastAsia="en-AU"/>
              </w:rPr>
            </w:pPr>
            <w:r w:rsidRPr="004C22F9">
              <w:rPr>
                <w:sz w:val="20"/>
                <w:szCs w:val="20"/>
                <w:lang w:eastAsia="en-AU"/>
              </w:rPr>
              <w:t>O01C</w:t>
            </w:r>
          </w:p>
        </w:tc>
        <w:tc>
          <w:tcPr>
            <w:tcW w:w="5953" w:type="dxa"/>
            <w:noWrap/>
            <w:hideMark/>
          </w:tcPr>
          <w:p w14:paraId="1A117836" w14:textId="77777777" w:rsidR="004C22F9" w:rsidRPr="004C22F9" w:rsidRDefault="004C22F9" w:rsidP="004C22F9">
            <w:pPr>
              <w:rPr>
                <w:sz w:val="20"/>
                <w:szCs w:val="20"/>
                <w:lang w:eastAsia="en-AU"/>
              </w:rPr>
            </w:pPr>
            <w:r w:rsidRPr="004C22F9">
              <w:rPr>
                <w:sz w:val="20"/>
                <w:szCs w:val="20"/>
                <w:lang w:eastAsia="en-AU"/>
              </w:rPr>
              <w:t>Caesarean Delivery, Minor Complexity</w:t>
            </w:r>
          </w:p>
        </w:tc>
        <w:tc>
          <w:tcPr>
            <w:tcW w:w="1486" w:type="dxa"/>
            <w:noWrap/>
            <w:hideMark/>
          </w:tcPr>
          <w:p w14:paraId="2B3D5D06" w14:textId="77777777" w:rsidR="004C22F9" w:rsidRPr="004C22F9" w:rsidRDefault="004C22F9" w:rsidP="00B379D4">
            <w:pPr>
              <w:jc w:val="center"/>
              <w:rPr>
                <w:sz w:val="20"/>
                <w:szCs w:val="20"/>
                <w:lang w:eastAsia="en-AU"/>
              </w:rPr>
            </w:pPr>
            <w:r w:rsidRPr="004C22F9">
              <w:rPr>
                <w:sz w:val="20"/>
                <w:szCs w:val="20"/>
                <w:lang w:eastAsia="en-AU"/>
              </w:rPr>
              <w:t>1.574</w:t>
            </w:r>
          </w:p>
        </w:tc>
        <w:tc>
          <w:tcPr>
            <w:tcW w:w="1486" w:type="dxa"/>
            <w:noWrap/>
            <w:hideMark/>
          </w:tcPr>
          <w:p w14:paraId="6C268BDD" w14:textId="77777777" w:rsidR="004C22F9" w:rsidRPr="004C22F9" w:rsidRDefault="004C22F9" w:rsidP="00B379D4">
            <w:pPr>
              <w:jc w:val="center"/>
              <w:rPr>
                <w:sz w:val="20"/>
                <w:szCs w:val="20"/>
                <w:lang w:eastAsia="en-AU"/>
              </w:rPr>
            </w:pPr>
            <w:r w:rsidRPr="004C22F9">
              <w:rPr>
                <w:sz w:val="20"/>
                <w:szCs w:val="20"/>
                <w:lang w:eastAsia="en-AU"/>
              </w:rPr>
              <w:t>1.542</w:t>
            </w:r>
          </w:p>
        </w:tc>
      </w:tr>
      <w:tr w:rsidR="004C22F9" w:rsidRPr="004959D9" w14:paraId="7B97FF9A" w14:textId="77777777" w:rsidTr="00DE02DB">
        <w:trPr>
          <w:trHeight w:val="288"/>
        </w:trPr>
        <w:tc>
          <w:tcPr>
            <w:tcW w:w="988" w:type="dxa"/>
            <w:noWrap/>
            <w:hideMark/>
          </w:tcPr>
          <w:p w14:paraId="656D8AA5" w14:textId="77777777" w:rsidR="004C22F9" w:rsidRPr="004C22F9" w:rsidRDefault="004C22F9" w:rsidP="004C22F9">
            <w:pPr>
              <w:rPr>
                <w:sz w:val="20"/>
                <w:szCs w:val="20"/>
                <w:lang w:eastAsia="en-AU"/>
              </w:rPr>
            </w:pPr>
            <w:r w:rsidRPr="004C22F9">
              <w:rPr>
                <w:sz w:val="20"/>
                <w:szCs w:val="20"/>
                <w:lang w:eastAsia="en-AU"/>
              </w:rPr>
              <w:t>O02A</w:t>
            </w:r>
          </w:p>
        </w:tc>
        <w:tc>
          <w:tcPr>
            <w:tcW w:w="5953" w:type="dxa"/>
            <w:noWrap/>
            <w:hideMark/>
          </w:tcPr>
          <w:p w14:paraId="366CB867" w14:textId="77777777" w:rsidR="004C22F9" w:rsidRPr="004C22F9" w:rsidRDefault="004C22F9" w:rsidP="004C22F9">
            <w:pPr>
              <w:rPr>
                <w:sz w:val="20"/>
                <w:szCs w:val="20"/>
                <w:lang w:eastAsia="en-AU"/>
              </w:rPr>
            </w:pPr>
            <w:r w:rsidRPr="004C22F9">
              <w:rPr>
                <w:sz w:val="20"/>
                <w:szCs w:val="20"/>
                <w:lang w:eastAsia="en-AU"/>
              </w:rPr>
              <w:t>Vaginal Delivery with GIs, Major Complexity</w:t>
            </w:r>
          </w:p>
        </w:tc>
        <w:tc>
          <w:tcPr>
            <w:tcW w:w="1486" w:type="dxa"/>
            <w:noWrap/>
            <w:hideMark/>
          </w:tcPr>
          <w:p w14:paraId="03EB26CE" w14:textId="77777777" w:rsidR="004C22F9" w:rsidRPr="004C22F9" w:rsidRDefault="004C22F9" w:rsidP="00B379D4">
            <w:pPr>
              <w:jc w:val="center"/>
              <w:rPr>
                <w:sz w:val="20"/>
                <w:szCs w:val="20"/>
                <w:lang w:eastAsia="en-AU"/>
              </w:rPr>
            </w:pPr>
            <w:r w:rsidRPr="004C22F9">
              <w:rPr>
                <w:sz w:val="20"/>
                <w:szCs w:val="20"/>
                <w:lang w:eastAsia="en-AU"/>
              </w:rPr>
              <w:t>2.36</w:t>
            </w:r>
          </w:p>
        </w:tc>
        <w:tc>
          <w:tcPr>
            <w:tcW w:w="1486" w:type="dxa"/>
            <w:noWrap/>
            <w:hideMark/>
          </w:tcPr>
          <w:p w14:paraId="6F3C6913" w14:textId="77777777" w:rsidR="004C22F9" w:rsidRPr="004C22F9" w:rsidRDefault="004C22F9" w:rsidP="00B379D4">
            <w:pPr>
              <w:jc w:val="center"/>
              <w:rPr>
                <w:sz w:val="20"/>
                <w:szCs w:val="20"/>
                <w:lang w:eastAsia="en-AU"/>
              </w:rPr>
            </w:pPr>
            <w:r w:rsidRPr="004C22F9">
              <w:rPr>
                <w:sz w:val="20"/>
                <w:szCs w:val="20"/>
                <w:lang w:eastAsia="en-AU"/>
              </w:rPr>
              <w:t>3.309</w:t>
            </w:r>
          </w:p>
        </w:tc>
      </w:tr>
      <w:tr w:rsidR="004C22F9" w:rsidRPr="004959D9" w14:paraId="2AF269B4" w14:textId="77777777" w:rsidTr="00DE02DB">
        <w:trPr>
          <w:trHeight w:val="288"/>
        </w:trPr>
        <w:tc>
          <w:tcPr>
            <w:tcW w:w="988" w:type="dxa"/>
            <w:noWrap/>
            <w:hideMark/>
          </w:tcPr>
          <w:p w14:paraId="1135A0F9" w14:textId="77777777" w:rsidR="004C22F9" w:rsidRPr="004C22F9" w:rsidRDefault="004C22F9" w:rsidP="004C22F9">
            <w:pPr>
              <w:rPr>
                <w:sz w:val="20"/>
                <w:szCs w:val="20"/>
                <w:lang w:eastAsia="en-AU"/>
              </w:rPr>
            </w:pPr>
            <w:r w:rsidRPr="004C22F9">
              <w:rPr>
                <w:sz w:val="20"/>
                <w:szCs w:val="20"/>
                <w:lang w:eastAsia="en-AU"/>
              </w:rPr>
              <w:t>O02B</w:t>
            </w:r>
          </w:p>
        </w:tc>
        <w:tc>
          <w:tcPr>
            <w:tcW w:w="5953" w:type="dxa"/>
            <w:noWrap/>
            <w:hideMark/>
          </w:tcPr>
          <w:p w14:paraId="516D24D5" w14:textId="77777777" w:rsidR="004C22F9" w:rsidRPr="004C22F9" w:rsidRDefault="004C22F9" w:rsidP="004C22F9">
            <w:pPr>
              <w:rPr>
                <w:sz w:val="20"/>
                <w:szCs w:val="20"/>
                <w:lang w:eastAsia="en-AU"/>
              </w:rPr>
            </w:pPr>
            <w:r w:rsidRPr="004C22F9">
              <w:rPr>
                <w:sz w:val="20"/>
                <w:szCs w:val="20"/>
                <w:lang w:eastAsia="en-AU"/>
              </w:rPr>
              <w:t>Vaginal Delivery with GIs, Minor Complexity</w:t>
            </w:r>
          </w:p>
        </w:tc>
        <w:tc>
          <w:tcPr>
            <w:tcW w:w="1486" w:type="dxa"/>
            <w:noWrap/>
            <w:hideMark/>
          </w:tcPr>
          <w:p w14:paraId="632AD7F1" w14:textId="77777777" w:rsidR="004C22F9" w:rsidRPr="004C22F9" w:rsidRDefault="004C22F9" w:rsidP="00B379D4">
            <w:pPr>
              <w:jc w:val="center"/>
              <w:rPr>
                <w:sz w:val="20"/>
                <w:szCs w:val="20"/>
                <w:lang w:eastAsia="en-AU"/>
              </w:rPr>
            </w:pPr>
            <w:r w:rsidRPr="004C22F9">
              <w:rPr>
                <w:sz w:val="20"/>
                <w:szCs w:val="20"/>
                <w:lang w:eastAsia="en-AU"/>
              </w:rPr>
              <w:t>1.49</w:t>
            </w:r>
          </w:p>
        </w:tc>
        <w:tc>
          <w:tcPr>
            <w:tcW w:w="1486" w:type="dxa"/>
            <w:noWrap/>
            <w:hideMark/>
          </w:tcPr>
          <w:p w14:paraId="7DAB2D36" w14:textId="77777777" w:rsidR="004C22F9" w:rsidRPr="004C22F9" w:rsidRDefault="004C22F9" w:rsidP="00B379D4">
            <w:pPr>
              <w:jc w:val="center"/>
              <w:rPr>
                <w:sz w:val="20"/>
                <w:szCs w:val="20"/>
                <w:lang w:eastAsia="en-AU"/>
              </w:rPr>
            </w:pPr>
            <w:r w:rsidRPr="004C22F9">
              <w:rPr>
                <w:sz w:val="20"/>
                <w:szCs w:val="20"/>
                <w:lang w:eastAsia="en-AU"/>
              </w:rPr>
              <w:t>1.29</w:t>
            </w:r>
          </w:p>
        </w:tc>
      </w:tr>
      <w:tr w:rsidR="004C22F9" w:rsidRPr="004959D9" w14:paraId="4D71CB4E" w14:textId="77777777" w:rsidTr="00DE02DB">
        <w:trPr>
          <w:trHeight w:val="288"/>
        </w:trPr>
        <w:tc>
          <w:tcPr>
            <w:tcW w:w="988" w:type="dxa"/>
            <w:noWrap/>
            <w:hideMark/>
          </w:tcPr>
          <w:p w14:paraId="30CDE640" w14:textId="77777777" w:rsidR="004C22F9" w:rsidRPr="004C22F9" w:rsidRDefault="004C22F9" w:rsidP="004C22F9">
            <w:pPr>
              <w:rPr>
                <w:sz w:val="20"/>
                <w:szCs w:val="20"/>
                <w:lang w:eastAsia="en-AU"/>
              </w:rPr>
            </w:pPr>
            <w:r w:rsidRPr="004C22F9">
              <w:rPr>
                <w:sz w:val="20"/>
                <w:szCs w:val="20"/>
                <w:lang w:eastAsia="en-AU"/>
              </w:rPr>
              <w:t>O03Z</w:t>
            </w:r>
          </w:p>
        </w:tc>
        <w:tc>
          <w:tcPr>
            <w:tcW w:w="5953" w:type="dxa"/>
            <w:noWrap/>
            <w:hideMark/>
          </w:tcPr>
          <w:p w14:paraId="6606E024" w14:textId="77777777" w:rsidR="004C22F9" w:rsidRPr="004C22F9" w:rsidRDefault="004C22F9" w:rsidP="004C22F9">
            <w:pPr>
              <w:rPr>
                <w:sz w:val="20"/>
                <w:szCs w:val="20"/>
                <w:lang w:eastAsia="en-AU"/>
              </w:rPr>
            </w:pPr>
            <w:r w:rsidRPr="004C22F9">
              <w:rPr>
                <w:sz w:val="20"/>
                <w:szCs w:val="20"/>
                <w:lang w:eastAsia="en-AU"/>
              </w:rPr>
              <w:t>Ectopic Pregnancy</w:t>
            </w:r>
          </w:p>
        </w:tc>
        <w:tc>
          <w:tcPr>
            <w:tcW w:w="1486" w:type="dxa"/>
            <w:noWrap/>
            <w:hideMark/>
          </w:tcPr>
          <w:p w14:paraId="30D1BC71" w14:textId="77777777" w:rsidR="004C22F9" w:rsidRPr="004C22F9" w:rsidRDefault="004C22F9" w:rsidP="00B379D4">
            <w:pPr>
              <w:jc w:val="center"/>
              <w:rPr>
                <w:sz w:val="20"/>
                <w:szCs w:val="20"/>
                <w:lang w:eastAsia="en-AU"/>
              </w:rPr>
            </w:pPr>
            <w:r w:rsidRPr="004C22F9">
              <w:rPr>
                <w:sz w:val="20"/>
                <w:szCs w:val="20"/>
                <w:lang w:eastAsia="en-AU"/>
              </w:rPr>
              <w:t>1.104</w:t>
            </w:r>
          </w:p>
        </w:tc>
        <w:tc>
          <w:tcPr>
            <w:tcW w:w="1486" w:type="dxa"/>
            <w:noWrap/>
            <w:hideMark/>
          </w:tcPr>
          <w:p w14:paraId="7936FC16" w14:textId="77777777" w:rsidR="004C22F9" w:rsidRPr="004C22F9" w:rsidRDefault="004C22F9" w:rsidP="00B379D4">
            <w:pPr>
              <w:jc w:val="center"/>
              <w:rPr>
                <w:sz w:val="20"/>
                <w:szCs w:val="20"/>
                <w:lang w:eastAsia="en-AU"/>
              </w:rPr>
            </w:pPr>
            <w:r w:rsidRPr="004C22F9">
              <w:rPr>
                <w:sz w:val="20"/>
                <w:szCs w:val="20"/>
                <w:lang w:eastAsia="en-AU"/>
              </w:rPr>
              <w:t>1.061</w:t>
            </w:r>
          </w:p>
        </w:tc>
      </w:tr>
      <w:tr w:rsidR="004C22F9" w:rsidRPr="004959D9" w14:paraId="306DB6C2" w14:textId="77777777" w:rsidTr="00DE02DB">
        <w:trPr>
          <w:trHeight w:val="288"/>
        </w:trPr>
        <w:tc>
          <w:tcPr>
            <w:tcW w:w="988" w:type="dxa"/>
            <w:noWrap/>
            <w:hideMark/>
          </w:tcPr>
          <w:p w14:paraId="21915E28" w14:textId="77777777" w:rsidR="004C22F9" w:rsidRPr="004C22F9" w:rsidRDefault="004C22F9" w:rsidP="004C22F9">
            <w:pPr>
              <w:rPr>
                <w:sz w:val="20"/>
                <w:szCs w:val="20"/>
                <w:lang w:eastAsia="en-AU"/>
              </w:rPr>
            </w:pPr>
            <w:r w:rsidRPr="004C22F9">
              <w:rPr>
                <w:sz w:val="20"/>
                <w:szCs w:val="20"/>
                <w:lang w:eastAsia="en-AU"/>
              </w:rPr>
              <w:t>O04A</w:t>
            </w:r>
          </w:p>
        </w:tc>
        <w:tc>
          <w:tcPr>
            <w:tcW w:w="5953" w:type="dxa"/>
            <w:noWrap/>
            <w:hideMark/>
          </w:tcPr>
          <w:p w14:paraId="60D5F0CE" w14:textId="77777777" w:rsidR="004C22F9" w:rsidRPr="004C22F9" w:rsidRDefault="004C22F9" w:rsidP="004C22F9">
            <w:pPr>
              <w:rPr>
                <w:sz w:val="20"/>
                <w:szCs w:val="20"/>
                <w:lang w:eastAsia="en-AU"/>
              </w:rPr>
            </w:pPr>
            <w:r w:rsidRPr="004C22F9">
              <w:rPr>
                <w:sz w:val="20"/>
                <w:szCs w:val="20"/>
                <w:lang w:eastAsia="en-AU"/>
              </w:rPr>
              <w:t>Postpartum and Post Abortion with GIs, Major Complexity</w:t>
            </w:r>
          </w:p>
        </w:tc>
        <w:tc>
          <w:tcPr>
            <w:tcW w:w="1486" w:type="dxa"/>
            <w:noWrap/>
            <w:hideMark/>
          </w:tcPr>
          <w:p w14:paraId="0A840B98" w14:textId="77777777" w:rsidR="004C22F9" w:rsidRPr="004C22F9" w:rsidRDefault="004C22F9" w:rsidP="00B379D4">
            <w:pPr>
              <w:jc w:val="center"/>
              <w:rPr>
                <w:sz w:val="20"/>
                <w:szCs w:val="20"/>
                <w:lang w:eastAsia="en-AU"/>
              </w:rPr>
            </w:pPr>
            <w:r w:rsidRPr="004C22F9">
              <w:rPr>
                <w:sz w:val="20"/>
                <w:szCs w:val="20"/>
                <w:lang w:eastAsia="en-AU"/>
              </w:rPr>
              <w:t>2.223</w:t>
            </w:r>
          </w:p>
        </w:tc>
        <w:tc>
          <w:tcPr>
            <w:tcW w:w="1486" w:type="dxa"/>
            <w:noWrap/>
            <w:hideMark/>
          </w:tcPr>
          <w:p w14:paraId="06BD8A42" w14:textId="77777777" w:rsidR="004C22F9" w:rsidRPr="004C22F9" w:rsidRDefault="004C22F9" w:rsidP="00B379D4">
            <w:pPr>
              <w:jc w:val="center"/>
              <w:rPr>
                <w:sz w:val="20"/>
                <w:szCs w:val="20"/>
                <w:lang w:eastAsia="en-AU"/>
              </w:rPr>
            </w:pPr>
            <w:r w:rsidRPr="004C22F9">
              <w:rPr>
                <w:sz w:val="20"/>
                <w:szCs w:val="20"/>
                <w:lang w:eastAsia="en-AU"/>
              </w:rPr>
              <w:t>2.442</w:t>
            </w:r>
          </w:p>
        </w:tc>
      </w:tr>
      <w:tr w:rsidR="004C22F9" w:rsidRPr="004959D9" w14:paraId="07E1B687" w14:textId="77777777" w:rsidTr="00DE02DB">
        <w:trPr>
          <w:trHeight w:val="288"/>
        </w:trPr>
        <w:tc>
          <w:tcPr>
            <w:tcW w:w="988" w:type="dxa"/>
            <w:noWrap/>
            <w:hideMark/>
          </w:tcPr>
          <w:p w14:paraId="7C08ED77" w14:textId="77777777" w:rsidR="004C22F9" w:rsidRPr="004C22F9" w:rsidRDefault="004C22F9" w:rsidP="004C22F9">
            <w:pPr>
              <w:rPr>
                <w:sz w:val="20"/>
                <w:szCs w:val="20"/>
                <w:lang w:eastAsia="en-AU"/>
              </w:rPr>
            </w:pPr>
            <w:r w:rsidRPr="004C22F9">
              <w:rPr>
                <w:sz w:val="20"/>
                <w:szCs w:val="20"/>
                <w:lang w:eastAsia="en-AU"/>
              </w:rPr>
              <w:t>O04B</w:t>
            </w:r>
          </w:p>
        </w:tc>
        <w:tc>
          <w:tcPr>
            <w:tcW w:w="5953" w:type="dxa"/>
            <w:noWrap/>
            <w:hideMark/>
          </w:tcPr>
          <w:p w14:paraId="7D8AE8E2" w14:textId="77777777" w:rsidR="004C22F9" w:rsidRPr="004C22F9" w:rsidRDefault="004C22F9" w:rsidP="004C22F9">
            <w:pPr>
              <w:rPr>
                <w:sz w:val="20"/>
                <w:szCs w:val="20"/>
                <w:lang w:eastAsia="en-AU"/>
              </w:rPr>
            </w:pPr>
            <w:r w:rsidRPr="004C22F9">
              <w:rPr>
                <w:sz w:val="20"/>
                <w:szCs w:val="20"/>
                <w:lang w:eastAsia="en-AU"/>
              </w:rPr>
              <w:t>Postpartum and Post Abortion with GIs, Minor Complexity</w:t>
            </w:r>
          </w:p>
        </w:tc>
        <w:tc>
          <w:tcPr>
            <w:tcW w:w="1486" w:type="dxa"/>
            <w:noWrap/>
            <w:hideMark/>
          </w:tcPr>
          <w:p w14:paraId="551533A4" w14:textId="77777777" w:rsidR="004C22F9" w:rsidRPr="004C22F9" w:rsidRDefault="004C22F9" w:rsidP="00B379D4">
            <w:pPr>
              <w:jc w:val="center"/>
              <w:rPr>
                <w:sz w:val="20"/>
                <w:szCs w:val="20"/>
                <w:lang w:eastAsia="en-AU"/>
              </w:rPr>
            </w:pPr>
            <w:r w:rsidRPr="004C22F9">
              <w:rPr>
                <w:sz w:val="20"/>
                <w:szCs w:val="20"/>
                <w:lang w:eastAsia="en-AU"/>
              </w:rPr>
              <w:t>0.695</w:t>
            </w:r>
          </w:p>
        </w:tc>
        <w:tc>
          <w:tcPr>
            <w:tcW w:w="1486" w:type="dxa"/>
            <w:noWrap/>
            <w:hideMark/>
          </w:tcPr>
          <w:p w14:paraId="296AF910" w14:textId="77777777" w:rsidR="004C22F9" w:rsidRPr="004C22F9" w:rsidRDefault="004C22F9" w:rsidP="00B379D4">
            <w:pPr>
              <w:jc w:val="center"/>
              <w:rPr>
                <w:sz w:val="20"/>
                <w:szCs w:val="20"/>
                <w:lang w:eastAsia="en-AU"/>
              </w:rPr>
            </w:pPr>
            <w:r w:rsidRPr="004C22F9">
              <w:rPr>
                <w:sz w:val="20"/>
                <w:szCs w:val="20"/>
                <w:lang w:eastAsia="en-AU"/>
              </w:rPr>
              <w:t>1.025</w:t>
            </w:r>
          </w:p>
        </w:tc>
      </w:tr>
      <w:tr w:rsidR="004C22F9" w:rsidRPr="004959D9" w14:paraId="090913ED" w14:textId="77777777" w:rsidTr="00DE02DB">
        <w:trPr>
          <w:trHeight w:val="288"/>
        </w:trPr>
        <w:tc>
          <w:tcPr>
            <w:tcW w:w="988" w:type="dxa"/>
            <w:noWrap/>
            <w:hideMark/>
          </w:tcPr>
          <w:p w14:paraId="7924191A" w14:textId="77777777" w:rsidR="004C22F9" w:rsidRPr="004C22F9" w:rsidRDefault="004C22F9" w:rsidP="004C22F9">
            <w:pPr>
              <w:rPr>
                <w:sz w:val="20"/>
                <w:szCs w:val="20"/>
                <w:lang w:eastAsia="en-AU"/>
              </w:rPr>
            </w:pPr>
            <w:r w:rsidRPr="004C22F9">
              <w:rPr>
                <w:sz w:val="20"/>
                <w:szCs w:val="20"/>
                <w:lang w:eastAsia="en-AU"/>
              </w:rPr>
              <w:t>O05Z</w:t>
            </w:r>
          </w:p>
        </w:tc>
        <w:tc>
          <w:tcPr>
            <w:tcW w:w="5953" w:type="dxa"/>
            <w:noWrap/>
            <w:hideMark/>
          </w:tcPr>
          <w:p w14:paraId="78E40642" w14:textId="77777777" w:rsidR="004C22F9" w:rsidRPr="004C22F9" w:rsidRDefault="004C22F9" w:rsidP="004C22F9">
            <w:pPr>
              <w:rPr>
                <w:sz w:val="20"/>
                <w:szCs w:val="20"/>
                <w:lang w:eastAsia="en-AU"/>
              </w:rPr>
            </w:pPr>
            <w:r w:rsidRPr="004C22F9">
              <w:rPr>
                <w:sz w:val="20"/>
                <w:szCs w:val="20"/>
                <w:lang w:eastAsia="en-AU"/>
              </w:rPr>
              <w:t>Abortion with GIs</w:t>
            </w:r>
          </w:p>
        </w:tc>
        <w:tc>
          <w:tcPr>
            <w:tcW w:w="1486" w:type="dxa"/>
            <w:noWrap/>
            <w:hideMark/>
          </w:tcPr>
          <w:p w14:paraId="5ED11014" w14:textId="77777777" w:rsidR="004C22F9" w:rsidRPr="004C22F9" w:rsidRDefault="004C22F9" w:rsidP="00B379D4">
            <w:pPr>
              <w:jc w:val="center"/>
              <w:rPr>
                <w:sz w:val="20"/>
                <w:szCs w:val="20"/>
                <w:lang w:eastAsia="en-AU"/>
              </w:rPr>
            </w:pPr>
            <w:r w:rsidRPr="004C22F9">
              <w:rPr>
                <w:sz w:val="20"/>
                <w:szCs w:val="20"/>
                <w:lang w:eastAsia="en-AU"/>
              </w:rPr>
              <w:t>0.473</w:t>
            </w:r>
          </w:p>
        </w:tc>
        <w:tc>
          <w:tcPr>
            <w:tcW w:w="1486" w:type="dxa"/>
            <w:noWrap/>
            <w:hideMark/>
          </w:tcPr>
          <w:p w14:paraId="1562C415" w14:textId="77777777" w:rsidR="004C22F9" w:rsidRPr="004C22F9" w:rsidRDefault="004C22F9" w:rsidP="00B379D4">
            <w:pPr>
              <w:jc w:val="center"/>
              <w:rPr>
                <w:sz w:val="20"/>
                <w:szCs w:val="20"/>
                <w:lang w:eastAsia="en-AU"/>
              </w:rPr>
            </w:pPr>
            <w:r w:rsidRPr="004C22F9">
              <w:rPr>
                <w:sz w:val="20"/>
                <w:szCs w:val="20"/>
                <w:lang w:eastAsia="en-AU"/>
              </w:rPr>
              <w:t>0.441</w:t>
            </w:r>
          </w:p>
        </w:tc>
      </w:tr>
      <w:tr w:rsidR="004C22F9" w:rsidRPr="004959D9" w14:paraId="6010B37C" w14:textId="77777777" w:rsidTr="00DE02DB">
        <w:trPr>
          <w:trHeight w:val="288"/>
        </w:trPr>
        <w:tc>
          <w:tcPr>
            <w:tcW w:w="988" w:type="dxa"/>
            <w:noWrap/>
            <w:hideMark/>
          </w:tcPr>
          <w:p w14:paraId="3C4E2AB6" w14:textId="77777777" w:rsidR="004C22F9" w:rsidRPr="004C22F9" w:rsidRDefault="004C22F9" w:rsidP="004C22F9">
            <w:pPr>
              <w:rPr>
                <w:sz w:val="20"/>
                <w:szCs w:val="20"/>
                <w:lang w:eastAsia="en-AU"/>
              </w:rPr>
            </w:pPr>
            <w:r w:rsidRPr="004C22F9">
              <w:rPr>
                <w:sz w:val="20"/>
                <w:szCs w:val="20"/>
                <w:lang w:eastAsia="en-AU"/>
              </w:rPr>
              <w:t>O60A</w:t>
            </w:r>
          </w:p>
        </w:tc>
        <w:tc>
          <w:tcPr>
            <w:tcW w:w="5953" w:type="dxa"/>
            <w:noWrap/>
            <w:hideMark/>
          </w:tcPr>
          <w:p w14:paraId="1DC96A20" w14:textId="77777777" w:rsidR="004C22F9" w:rsidRPr="004C22F9" w:rsidRDefault="004C22F9" w:rsidP="004C22F9">
            <w:pPr>
              <w:rPr>
                <w:sz w:val="20"/>
                <w:szCs w:val="20"/>
                <w:lang w:eastAsia="en-AU"/>
              </w:rPr>
            </w:pPr>
            <w:r w:rsidRPr="004C22F9">
              <w:rPr>
                <w:sz w:val="20"/>
                <w:szCs w:val="20"/>
                <w:lang w:eastAsia="en-AU"/>
              </w:rPr>
              <w:t>Vaginal Delivery, Major Complexity</w:t>
            </w:r>
          </w:p>
        </w:tc>
        <w:tc>
          <w:tcPr>
            <w:tcW w:w="1486" w:type="dxa"/>
            <w:noWrap/>
            <w:hideMark/>
          </w:tcPr>
          <w:p w14:paraId="52F91794" w14:textId="77777777" w:rsidR="004C22F9" w:rsidRPr="004C22F9" w:rsidRDefault="004C22F9" w:rsidP="00B379D4">
            <w:pPr>
              <w:jc w:val="center"/>
              <w:rPr>
                <w:sz w:val="20"/>
                <w:szCs w:val="20"/>
                <w:lang w:eastAsia="en-AU"/>
              </w:rPr>
            </w:pPr>
            <w:r w:rsidRPr="004C22F9">
              <w:rPr>
                <w:sz w:val="20"/>
                <w:szCs w:val="20"/>
                <w:lang w:eastAsia="en-AU"/>
              </w:rPr>
              <w:t>1.435</w:t>
            </w:r>
          </w:p>
        </w:tc>
        <w:tc>
          <w:tcPr>
            <w:tcW w:w="1486" w:type="dxa"/>
            <w:noWrap/>
            <w:hideMark/>
          </w:tcPr>
          <w:p w14:paraId="390A6D52" w14:textId="77777777" w:rsidR="004C22F9" w:rsidRPr="004C22F9" w:rsidRDefault="004C22F9" w:rsidP="00B379D4">
            <w:pPr>
              <w:jc w:val="center"/>
              <w:rPr>
                <w:sz w:val="20"/>
                <w:szCs w:val="20"/>
                <w:lang w:eastAsia="en-AU"/>
              </w:rPr>
            </w:pPr>
            <w:r w:rsidRPr="004C22F9">
              <w:rPr>
                <w:sz w:val="20"/>
                <w:szCs w:val="20"/>
                <w:lang w:eastAsia="en-AU"/>
              </w:rPr>
              <w:t>1.506</w:t>
            </w:r>
          </w:p>
        </w:tc>
      </w:tr>
      <w:tr w:rsidR="004C22F9" w:rsidRPr="004959D9" w14:paraId="1B5C393C" w14:textId="77777777" w:rsidTr="00DE02DB">
        <w:trPr>
          <w:trHeight w:val="288"/>
        </w:trPr>
        <w:tc>
          <w:tcPr>
            <w:tcW w:w="988" w:type="dxa"/>
            <w:noWrap/>
            <w:hideMark/>
          </w:tcPr>
          <w:p w14:paraId="7BC28DEF" w14:textId="77777777" w:rsidR="004C22F9" w:rsidRPr="004C22F9" w:rsidRDefault="004C22F9" w:rsidP="004C22F9">
            <w:pPr>
              <w:rPr>
                <w:sz w:val="20"/>
                <w:szCs w:val="20"/>
                <w:lang w:eastAsia="en-AU"/>
              </w:rPr>
            </w:pPr>
            <w:r w:rsidRPr="004C22F9">
              <w:rPr>
                <w:sz w:val="20"/>
                <w:szCs w:val="20"/>
                <w:lang w:eastAsia="en-AU"/>
              </w:rPr>
              <w:t>O60B</w:t>
            </w:r>
          </w:p>
        </w:tc>
        <w:tc>
          <w:tcPr>
            <w:tcW w:w="5953" w:type="dxa"/>
            <w:noWrap/>
            <w:hideMark/>
          </w:tcPr>
          <w:p w14:paraId="71CC0D9F" w14:textId="77777777" w:rsidR="004C22F9" w:rsidRPr="004C22F9" w:rsidRDefault="004C22F9" w:rsidP="004C22F9">
            <w:pPr>
              <w:rPr>
                <w:sz w:val="20"/>
                <w:szCs w:val="20"/>
                <w:lang w:eastAsia="en-AU"/>
              </w:rPr>
            </w:pPr>
            <w:r w:rsidRPr="004C22F9">
              <w:rPr>
                <w:sz w:val="20"/>
                <w:szCs w:val="20"/>
                <w:lang w:eastAsia="en-AU"/>
              </w:rPr>
              <w:t>Vaginal Delivery, Intermediate Complexity</w:t>
            </w:r>
          </w:p>
        </w:tc>
        <w:tc>
          <w:tcPr>
            <w:tcW w:w="1486" w:type="dxa"/>
            <w:noWrap/>
            <w:hideMark/>
          </w:tcPr>
          <w:p w14:paraId="3C337A15" w14:textId="77777777" w:rsidR="004C22F9" w:rsidRPr="004C22F9" w:rsidRDefault="004C22F9" w:rsidP="00B379D4">
            <w:pPr>
              <w:jc w:val="center"/>
              <w:rPr>
                <w:sz w:val="20"/>
                <w:szCs w:val="20"/>
                <w:lang w:eastAsia="en-AU"/>
              </w:rPr>
            </w:pPr>
            <w:r w:rsidRPr="004C22F9">
              <w:rPr>
                <w:sz w:val="20"/>
                <w:szCs w:val="20"/>
                <w:lang w:eastAsia="en-AU"/>
              </w:rPr>
              <w:t>0.955</w:t>
            </w:r>
          </w:p>
        </w:tc>
        <w:tc>
          <w:tcPr>
            <w:tcW w:w="1486" w:type="dxa"/>
            <w:noWrap/>
            <w:hideMark/>
          </w:tcPr>
          <w:p w14:paraId="1DDF5212" w14:textId="77777777" w:rsidR="004C22F9" w:rsidRPr="004C22F9" w:rsidRDefault="004C22F9" w:rsidP="00B379D4">
            <w:pPr>
              <w:jc w:val="center"/>
              <w:rPr>
                <w:sz w:val="20"/>
                <w:szCs w:val="20"/>
                <w:lang w:eastAsia="en-AU"/>
              </w:rPr>
            </w:pPr>
            <w:r w:rsidRPr="004C22F9">
              <w:rPr>
                <w:sz w:val="20"/>
                <w:szCs w:val="20"/>
                <w:lang w:eastAsia="en-AU"/>
              </w:rPr>
              <w:t>1.104</w:t>
            </w:r>
          </w:p>
        </w:tc>
      </w:tr>
      <w:tr w:rsidR="004C22F9" w:rsidRPr="004959D9" w14:paraId="54D17E33" w14:textId="77777777" w:rsidTr="00DE02DB">
        <w:trPr>
          <w:trHeight w:val="288"/>
        </w:trPr>
        <w:tc>
          <w:tcPr>
            <w:tcW w:w="988" w:type="dxa"/>
            <w:noWrap/>
            <w:hideMark/>
          </w:tcPr>
          <w:p w14:paraId="3C0C6B38" w14:textId="77777777" w:rsidR="004C22F9" w:rsidRPr="004C22F9" w:rsidRDefault="004C22F9" w:rsidP="004C22F9">
            <w:pPr>
              <w:rPr>
                <w:sz w:val="20"/>
                <w:szCs w:val="20"/>
                <w:lang w:eastAsia="en-AU"/>
              </w:rPr>
            </w:pPr>
            <w:r w:rsidRPr="004C22F9">
              <w:rPr>
                <w:sz w:val="20"/>
                <w:szCs w:val="20"/>
                <w:lang w:eastAsia="en-AU"/>
              </w:rPr>
              <w:t>O60C</w:t>
            </w:r>
          </w:p>
        </w:tc>
        <w:tc>
          <w:tcPr>
            <w:tcW w:w="5953" w:type="dxa"/>
            <w:noWrap/>
            <w:hideMark/>
          </w:tcPr>
          <w:p w14:paraId="437A1491" w14:textId="77777777" w:rsidR="004C22F9" w:rsidRPr="004C22F9" w:rsidRDefault="004C22F9" w:rsidP="004C22F9">
            <w:pPr>
              <w:rPr>
                <w:sz w:val="20"/>
                <w:szCs w:val="20"/>
                <w:lang w:eastAsia="en-AU"/>
              </w:rPr>
            </w:pPr>
            <w:r w:rsidRPr="004C22F9">
              <w:rPr>
                <w:sz w:val="20"/>
                <w:szCs w:val="20"/>
                <w:lang w:eastAsia="en-AU"/>
              </w:rPr>
              <w:t>Vaginal Delivery, Minor Complexity</w:t>
            </w:r>
          </w:p>
        </w:tc>
        <w:tc>
          <w:tcPr>
            <w:tcW w:w="1486" w:type="dxa"/>
            <w:noWrap/>
            <w:hideMark/>
          </w:tcPr>
          <w:p w14:paraId="3D73D49E" w14:textId="77777777" w:rsidR="004C22F9" w:rsidRPr="004C22F9" w:rsidRDefault="004C22F9" w:rsidP="00B379D4">
            <w:pPr>
              <w:jc w:val="center"/>
              <w:rPr>
                <w:sz w:val="20"/>
                <w:szCs w:val="20"/>
                <w:lang w:eastAsia="en-AU"/>
              </w:rPr>
            </w:pPr>
            <w:r w:rsidRPr="004C22F9">
              <w:rPr>
                <w:sz w:val="20"/>
                <w:szCs w:val="20"/>
                <w:lang w:eastAsia="en-AU"/>
              </w:rPr>
              <w:t>0.652</w:t>
            </w:r>
          </w:p>
        </w:tc>
        <w:tc>
          <w:tcPr>
            <w:tcW w:w="1486" w:type="dxa"/>
            <w:noWrap/>
            <w:hideMark/>
          </w:tcPr>
          <w:p w14:paraId="1FB0985A" w14:textId="77777777" w:rsidR="004C22F9" w:rsidRPr="004C22F9" w:rsidRDefault="004C22F9" w:rsidP="00B379D4">
            <w:pPr>
              <w:jc w:val="center"/>
              <w:rPr>
                <w:sz w:val="20"/>
                <w:szCs w:val="20"/>
                <w:lang w:eastAsia="en-AU"/>
              </w:rPr>
            </w:pPr>
            <w:r w:rsidRPr="004C22F9">
              <w:rPr>
                <w:sz w:val="20"/>
                <w:szCs w:val="20"/>
                <w:lang w:eastAsia="en-AU"/>
              </w:rPr>
              <w:t>0.764</w:t>
            </w:r>
          </w:p>
        </w:tc>
      </w:tr>
      <w:tr w:rsidR="004C22F9" w:rsidRPr="004959D9" w14:paraId="4B128C3B" w14:textId="77777777" w:rsidTr="00DE02DB">
        <w:trPr>
          <w:trHeight w:val="288"/>
        </w:trPr>
        <w:tc>
          <w:tcPr>
            <w:tcW w:w="988" w:type="dxa"/>
            <w:noWrap/>
            <w:hideMark/>
          </w:tcPr>
          <w:p w14:paraId="03E34BA3" w14:textId="77777777" w:rsidR="004C22F9" w:rsidRPr="004C22F9" w:rsidRDefault="004C22F9" w:rsidP="004C22F9">
            <w:pPr>
              <w:rPr>
                <w:sz w:val="20"/>
                <w:szCs w:val="20"/>
                <w:lang w:eastAsia="en-AU"/>
              </w:rPr>
            </w:pPr>
            <w:r w:rsidRPr="004C22F9">
              <w:rPr>
                <w:sz w:val="20"/>
                <w:szCs w:val="20"/>
                <w:lang w:eastAsia="en-AU"/>
              </w:rPr>
              <w:t>O61A</w:t>
            </w:r>
          </w:p>
        </w:tc>
        <w:tc>
          <w:tcPr>
            <w:tcW w:w="5953" w:type="dxa"/>
            <w:noWrap/>
            <w:hideMark/>
          </w:tcPr>
          <w:p w14:paraId="41D96F47" w14:textId="77777777" w:rsidR="004C22F9" w:rsidRPr="004C22F9" w:rsidRDefault="004C22F9" w:rsidP="004C22F9">
            <w:pPr>
              <w:rPr>
                <w:sz w:val="20"/>
                <w:szCs w:val="20"/>
                <w:lang w:eastAsia="en-AU"/>
              </w:rPr>
            </w:pPr>
            <w:r w:rsidRPr="004C22F9">
              <w:rPr>
                <w:sz w:val="20"/>
                <w:szCs w:val="20"/>
                <w:lang w:eastAsia="en-AU"/>
              </w:rPr>
              <w:t>Postpartum and Post Abortion without GIs, Major Complexity</w:t>
            </w:r>
          </w:p>
        </w:tc>
        <w:tc>
          <w:tcPr>
            <w:tcW w:w="1486" w:type="dxa"/>
            <w:noWrap/>
            <w:hideMark/>
          </w:tcPr>
          <w:p w14:paraId="4D8EC013" w14:textId="77777777" w:rsidR="004C22F9" w:rsidRPr="004C22F9" w:rsidRDefault="004C22F9" w:rsidP="00B379D4">
            <w:pPr>
              <w:jc w:val="center"/>
              <w:rPr>
                <w:sz w:val="20"/>
                <w:szCs w:val="20"/>
                <w:lang w:eastAsia="en-AU"/>
              </w:rPr>
            </w:pPr>
            <w:r w:rsidRPr="004C22F9">
              <w:rPr>
                <w:sz w:val="20"/>
                <w:szCs w:val="20"/>
                <w:lang w:eastAsia="en-AU"/>
              </w:rPr>
              <w:t>1.437</w:t>
            </w:r>
          </w:p>
        </w:tc>
        <w:tc>
          <w:tcPr>
            <w:tcW w:w="1486" w:type="dxa"/>
            <w:noWrap/>
            <w:hideMark/>
          </w:tcPr>
          <w:p w14:paraId="786B651A" w14:textId="77777777" w:rsidR="004C22F9" w:rsidRPr="004C22F9" w:rsidRDefault="004C22F9" w:rsidP="00B379D4">
            <w:pPr>
              <w:jc w:val="center"/>
              <w:rPr>
                <w:sz w:val="20"/>
                <w:szCs w:val="20"/>
                <w:lang w:eastAsia="en-AU"/>
              </w:rPr>
            </w:pPr>
            <w:r w:rsidRPr="004C22F9">
              <w:rPr>
                <w:sz w:val="20"/>
                <w:szCs w:val="20"/>
                <w:lang w:eastAsia="en-AU"/>
              </w:rPr>
              <w:t>1.029</w:t>
            </w:r>
          </w:p>
        </w:tc>
      </w:tr>
      <w:tr w:rsidR="004C22F9" w:rsidRPr="004959D9" w14:paraId="3F8100B0" w14:textId="77777777" w:rsidTr="00DE02DB">
        <w:trPr>
          <w:trHeight w:val="288"/>
        </w:trPr>
        <w:tc>
          <w:tcPr>
            <w:tcW w:w="988" w:type="dxa"/>
            <w:noWrap/>
            <w:hideMark/>
          </w:tcPr>
          <w:p w14:paraId="219AA1F4" w14:textId="77777777" w:rsidR="004C22F9" w:rsidRPr="004C22F9" w:rsidRDefault="004C22F9" w:rsidP="004C22F9">
            <w:pPr>
              <w:rPr>
                <w:sz w:val="20"/>
                <w:szCs w:val="20"/>
                <w:lang w:eastAsia="en-AU"/>
              </w:rPr>
            </w:pPr>
            <w:r w:rsidRPr="004C22F9">
              <w:rPr>
                <w:sz w:val="20"/>
                <w:szCs w:val="20"/>
                <w:lang w:eastAsia="en-AU"/>
              </w:rPr>
              <w:t>O61B</w:t>
            </w:r>
          </w:p>
        </w:tc>
        <w:tc>
          <w:tcPr>
            <w:tcW w:w="5953" w:type="dxa"/>
            <w:noWrap/>
            <w:hideMark/>
          </w:tcPr>
          <w:p w14:paraId="4443E468" w14:textId="77777777" w:rsidR="004C22F9" w:rsidRPr="004C22F9" w:rsidRDefault="004C22F9" w:rsidP="004C22F9">
            <w:pPr>
              <w:rPr>
                <w:sz w:val="20"/>
                <w:szCs w:val="20"/>
                <w:lang w:eastAsia="en-AU"/>
              </w:rPr>
            </w:pPr>
            <w:r w:rsidRPr="004C22F9">
              <w:rPr>
                <w:sz w:val="20"/>
                <w:szCs w:val="20"/>
                <w:lang w:eastAsia="en-AU"/>
              </w:rPr>
              <w:t>Postpartum and Post Abortion without GIs, Minor Complexity</w:t>
            </w:r>
          </w:p>
        </w:tc>
        <w:tc>
          <w:tcPr>
            <w:tcW w:w="1486" w:type="dxa"/>
            <w:noWrap/>
            <w:hideMark/>
          </w:tcPr>
          <w:p w14:paraId="7B9E50A8" w14:textId="77777777" w:rsidR="004C22F9" w:rsidRPr="004C22F9" w:rsidRDefault="004C22F9" w:rsidP="00B379D4">
            <w:pPr>
              <w:jc w:val="center"/>
              <w:rPr>
                <w:sz w:val="20"/>
                <w:szCs w:val="20"/>
                <w:lang w:eastAsia="en-AU"/>
              </w:rPr>
            </w:pPr>
            <w:r w:rsidRPr="004C22F9">
              <w:rPr>
                <w:sz w:val="20"/>
                <w:szCs w:val="20"/>
                <w:lang w:eastAsia="en-AU"/>
              </w:rPr>
              <w:t>0.545</w:t>
            </w:r>
          </w:p>
        </w:tc>
        <w:tc>
          <w:tcPr>
            <w:tcW w:w="1486" w:type="dxa"/>
            <w:noWrap/>
            <w:hideMark/>
          </w:tcPr>
          <w:p w14:paraId="038925EF" w14:textId="77777777" w:rsidR="004C22F9" w:rsidRPr="004C22F9" w:rsidRDefault="004C22F9" w:rsidP="00B379D4">
            <w:pPr>
              <w:jc w:val="center"/>
              <w:rPr>
                <w:sz w:val="20"/>
                <w:szCs w:val="20"/>
                <w:lang w:eastAsia="en-AU"/>
              </w:rPr>
            </w:pPr>
            <w:r w:rsidRPr="004C22F9">
              <w:rPr>
                <w:sz w:val="20"/>
                <w:szCs w:val="20"/>
                <w:lang w:eastAsia="en-AU"/>
              </w:rPr>
              <w:t>0.64</w:t>
            </w:r>
          </w:p>
        </w:tc>
      </w:tr>
      <w:tr w:rsidR="004C22F9" w:rsidRPr="004959D9" w14:paraId="1FF15312" w14:textId="77777777" w:rsidTr="00DE02DB">
        <w:trPr>
          <w:trHeight w:val="288"/>
        </w:trPr>
        <w:tc>
          <w:tcPr>
            <w:tcW w:w="988" w:type="dxa"/>
            <w:noWrap/>
            <w:hideMark/>
          </w:tcPr>
          <w:p w14:paraId="530448FC" w14:textId="77777777" w:rsidR="004C22F9" w:rsidRPr="004C22F9" w:rsidRDefault="004C22F9" w:rsidP="004C22F9">
            <w:pPr>
              <w:rPr>
                <w:sz w:val="20"/>
                <w:szCs w:val="20"/>
                <w:lang w:eastAsia="en-AU"/>
              </w:rPr>
            </w:pPr>
            <w:r w:rsidRPr="004C22F9">
              <w:rPr>
                <w:sz w:val="20"/>
                <w:szCs w:val="20"/>
                <w:lang w:eastAsia="en-AU"/>
              </w:rPr>
              <w:t>O63A</w:t>
            </w:r>
          </w:p>
        </w:tc>
        <w:tc>
          <w:tcPr>
            <w:tcW w:w="5953" w:type="dxa"/>
            <w:noWrap/>
            <w:hideMark/>
          </w:tcPr>
          <w:p w14:paraId="6670DEB6" w14:textId="77777777" w:rsidR="004C22F9" w:rsidRPr="004C22F9" w:rsidRDefault="004C22F9" w:rsidP="004C22F9">
            <w:pPr>
              <w:rPr>
                <w:sz w:val="20"/>
                <w:szCs w:val="20"/>
                <w:lang w:eastAsia="en-AU"/>
              </w:rPr>
            </w:pPr>
            <w:r w:rsidRPr="004C22F9">
              <w:rPr>
                <w:sz w:val="20"/>
                <w:szCs w:val="20"/>
                <w:lang w:eastAsia="en-AU"/>
              </w:rPr>
              <w:t>Abortion without GIs, Major Complexity</w:t>
            </w:r>
          </w:p>
        </w:tc>
        <w:tc>
          <w:tcPr>
            <w:tcW w:w="1486" w:type="dxa"/>
            <w:noWrap/>
            <w:hideMark/>
          </w:tcPr>
          <w:p w14:paraId="131CCCED" w14:textId="77777777" w:rsidR="004C22F9" w:rsidRPr="004C22F9" w:rsidRDefault="004C22F9" w:rsidP="00B379D4">
            <w:pPr>
              <w:jc w:val="center"/>
              <w:rPr>
                <w:sz w:val="20"/>
                <w:szCs w:val="20"/>
                <w:lang w:eastAsia="en-AU"/>
              </w:rPr>
            </w:pPr>
            <w:r w:rsidRPr="004C22F9">
              <w:rPr>
                <w:sz w:val="20"/>
                <w:szCs w:val="20"/>
                <w:lang w:eastAsia="en-AU"/>
              </w:rPr>
              <w:t>0.664</w:t>
            </w:r>
          </w:p>
        </w:tc>
        <w:tc>
          <w:tcPr>
            <w:tcW w:w="1486" w:type="dxa"/>
            <w:noWrap/>
            <w:hideMark/>
          </w:tcPr>
          <w:p w14:paraId="52EE6DA6" w14:textId="77777777" w:rsidR="004C22F9" w:rsidRPr="004C22F9" w:rsidRDefault="004C22F9" w:rsidP="00B379D4">
            <w:pPr>
              <w:jc w:val="center"/>
              <w:rPr>
                <w:sz w:val="20"/>
                <w:szCs w:val="20"/>
                <w:lang w:eastAsia="en-AU"/>
              </w:rPr>
            </w:pPr>
            <w:r w:rsidRPr="004C22F9">
              <w:rPr>
                <w:sz w:val="20"/>
                <w:szCs w:val="20"/>
                <w:lang w:eastAsia="en-AU"/>
              </w:rPr>
              <w:t>0.869</w:t>
            </w:r>
          </w:p>
        </w:tc>
      </w:tr>
      <w:tr w:rsidR="004C22F9" w:rsidRPr="004959D9" w14:paraId="4894D75A" w14:textId="77777777" w:rsidTr="00DE02DB">
        <w:trPr>
          <w:trHeight w:val="288"/>
        </w:trPr>
        <w:tc>
          <w:tcPr>
            <w:tcW w:w="988" w:type="dxa"/>
            <w:noWrap/>
            <w:hideMark/>
          </w:tcPr>
          <w:p w14:paraId="080CA43F" w14:textId="77777777" w:rsidR="004C22F9" w:rsidRPr="004C22F9" w:rsidRDefault="004C22F9" w:rsidP="004C22F9">
            <w:pPr>
              <w:rPr>
                <w:sz w:val="20"/>
                <w:szCs w:val="20"/>
                <w:lang w:eastAsia="en-AU"/>
              </w:rPr>
            </w:pPr>
            <w:r w:rsidRPr="004C22F9">
              <w:rPr>
                <w:sz w:val="20"/>
                <w:szCs w:val="20"/>
                <w:lang w:eastAsia="en-AU"/>
              </w:rPr>
              <w:t>O63B</w:t>
            </w:r>
          </w:p>
        </w:tc>
        <w:tc>
          <w:tcPr>
            <w:tcW w:w="5953" w:type="dxa"/>
            <w:noWrap/>
            <w:hideMark/>
          </w:tcPr>
          <w:p w14:paraId="6805BC08" w14:textId="77777777" w:rsidR="004C22F9" w:rsidRPr="004C22F9" w:rsidRDefault="004C22F9" w:rsidP="004C22F9">
            <w:pPr>
              <w:rPr>
                <w:sz w:val="20"/>
                <w:szCs w:val="20"/>
                <w:lang w:eastAsia="en-AU"/>
              </w:rPr>
            </w:pPr>
            <w:r w:rsidRPr="004C22F9">
              <w:rPr>
                <w:sz w:val="20"/>
                <w:szCs w:val="20"/>
                <w:lang w:eastAsia="en-AU"/>
              </w:rPr>
              <w:t>Abortion without GIs, Minor Complexity</w:t>
            </w:r>
          </w:p>
        </w:tc>
        <w:tc>
          <w:tcPr>
            <w:tcW w:w="1486" w:type="dxa"/>
            <w:noWrap/>
            <w:hideMark/>
          </w:tcPr>
          <w:p w14:paraId="3F0B731F" w14:textId="77777777" w:rsidR="004C22F9" w:rsidRPr="004C22F9" w:rsidRDefault="004C22F9" w:rsidP="00B379D4">
            <w:pPr>
              <w:jc w:val="center"/>
              <w:rPr>
                <w:sz w:val="20"/>
                <w:szCs w:val="20"/>
                <w:lang w:eastAsia="en-AU"/>
              </w:rPr>
            </w:pPr>
            <w:r w:rsidRPr="004C22F9">
              <w:rPr>
                <w:sz w:val="20"/>
                <w:szCs w:val="20"/>
                <w:lang w:eastAsia="en-AU"/>
              </w:rPr>
              <w:t>0.319</w:t>
            </w:r>
          </w:p>
        </w:tc>
        <w:tc>
          <w:tcPr>
            <w:tcW w:w="1486" w:type="dxa"/>
            <w:noWrap/>
            <w:hideMark/>
          </w:tcPr>
          <w:p w14:paraId="354C3B89" w14:textId="77777777" w:rsidR="004C22F9" w:rsidRPr="004C22F9" w:rsidRDefault="004C22F9" w:rsidP="00B379D4">
            <w:pPr>
              <w:jc w:val="center"/>
              <w:rPr>
                <w:sz w:val="20"/>
                <w:szCs w:val="20"/>
                <w:lang w:eastAsia="en-AU"/>
              </w:rPr>
            </w:pPr>
            <w:r w:rsidRPr="004C22F9">
              <w:rPr>
                <w:sz w:val="20"/>
                <w:szCs w:val="20"/>
                <w:lang w:eastAsia="en-AU"/>
              </w:rPr>
              <w:t>0.319</w:t>
            </w:r>
          </w:p>
        </w:tc>
      </w:tr>
      <w:tr w:rsidR="004C22F9" w:rsidRPr="004959D9" w14:paraId="324F2B15" w14:textId="77777777" w:rsidTr="00DE02DB">
        <w:trPr>
          <w:trHeight w:val="288"/>
        </w:trPr>
        <w:tc>
          <w:tcPr>
            <w:tcW w:w="988" w:type="dxa"/>
            <w:noWrap/>
            <w:hideMark/>
          </w:tcPr>
          <w:p w14:paraId="111676B5" w14:textId="77777777" w:rsidR="004C22F9" w:rsidRPr="004C22F9" w:rsidRDefault="004C22F9" w:rsidP="004C22F9">
            <w:pPr>
              <w:rPr>
                <w:sz w:val="20"/>
                <w:szCs w:val="20"/>
                <w:lang w:eastAsia="en-AU"/>
              </w:rPr>
            </w:pPr>
            <w:r w:rsidRPr="004C22F9">
              <w:rPr>
                <w:sz w:val="20"/>
                <w:szCs w:val="20"/>
                <w:lang w:eastAsia="en-AU"/>
              </w:rPr>
              <w:t>O66A</w:t>
            </w:r>
          </w:p>
        </w:tc>
        <w:tc>
          <w:tcPr>
            <w:tcW w:w="5953" w:type="dxa"/>
            <w:noWrap/>
            <w:hideMark/>
          </w:tcPr>
          <w:p w14:paraId="25D4BD85" w14:textId="77777777" w:rsidR="004C22F9" w:rsidRPr="004C22F9" w:rsidRDefault="004C22F9" w:rsidP="004C22F9">
            <w:pPr>
              <w:rPr>
                <w:sz w:val="20"/>
                <w:szCs w:val="20"/>
                <w:lang w:eastAsia="en-AU"/>
              </w:rPr>
            </w:pPr>
            <w:r w:rsidRPr="004C22F9">
              <w:rPr>
                <w:sz w:val="20"/>
                <w:szCs w:val="20"/>
                <w:lang w:eastAsia="en-AU"/>
              </w:rPr>
              <w:t>Antenatal and Other Admissions related to Pregnancy, Childbirth and the Puerperium, Major Complexity</w:t>
            </w:r>
          </w:p>
        </w:tc>
        <w:tc>
          <w:tcPr>
            <w:tcW w:w="1486" w:type="dxa"/>
            <w:noWrap/>
            <w:hideMark/>
          </w:tcPr>
          <w:p w14:paraId="6D7760E5" w14:textId="77777777" w:rsidR="004C22F9" w:rsidRPr="004C22F9" w:rsidRDefault="004C22F9" w:rsidP="00B379D4">
            <w:pPr>
              <w:jc w:val="center"/>
              <w:rPr>
                <w:sz w:val="20"/>
                <w:szCs w:val="20"/>
                <w:lang w:eastAsia="en-AU"/>
              </w:rPr>
            </w:pPr>
            <w:r w:rsidRPr="004C22F9">
              <w:rPr>
                <w:sz w:val="20"/>
                <w:szCs w:val="20"/>
                <w:lang w:eastAsia="en-AU"/>
              </w:rPr>
              <w:t>0.779</w:t>
            </w:r>
          </w:p>
        </w:tc>
        <w:tc>
          <w:tcPr>
            <w:tcW w:w="1486" w:type="dxa"/>
            <w:noWrap/>
            <w:hideMark/>
          </w:tcPr>
          <w:p w14:paraId="17CD1945" w14:textId="77777777" w:rsidR="004C22F9" w:rsidRPr="004C22F9" w:rsidRDefault="004C22F9" w:rsidP="00B379D4">
            <w:pPr>
              <w:jc w:val="center"/>
              <w:rPr>
                <w:sz w:val="20"/>
                <w:szCs w:val="20"/>
                <w:lang w:eastAsia="en-AU"/>
              </w:rPr>
            </w:pPr>
            <w:r w:rsidRPr="004C22F9">
              <w:rPr>
                <w:sz w:val="20"/>
                <w:szCs w:val="20"/>
                <w:lang w:eastAsia="en-AU"/>
              </w:rPr>
              <w:t>0.887</w:t>
            </w:r>
          </w:p>
        </w:tc>
      </w:tr>
      <w:tr w:rsidR="004C22F9" w:rsidRPr="004959D9" w14:paraId="54C47C47" w14:textId="77777777" w:rsidTr="00DE02DB">
        <w:trPr>
          <w:trHeight w:val="288"/>
        </w:trPr>
        <w:tc>
          <w:tcPr>
            <w:tcW w:w="988" w:type="dxa"/>
            <w:noWrap/>
            <w:hideMark/>
          </w:tcPr>
          <w:p w14:paraId="22349541" w14:textId="77777777" w:rsidR="004C22F9" w:rsidRPr="004C22F9" w:rsidRDefault="004C22F9" w:rsidP="004C22F9">
            <w:pPr>
              <w:rPr>
                <w:sz w:val="20"/>
                <w:szCs w:val="20"/>
                <w:lang w:eastAsia="en-AU"/>
              </w:rPr>
            </w:pPr>
            <w:r w:rsidRPr="004C22F9">
              <w:rPr>
                <w:sz w:val="20"/>
                <w:szCs w:val="20"/>
                <w:lang w:eastAsia="en-AU"/>
              </w:rPr>
              <w:t>O66B</w:t>
            </w:r>
          </w:p>
        </w:tc>
        <w:tc>
          <w:tcPr>
            <w:tcW w:w="5953" w:type="dxa"/>
            <w:noWrap/>
            <w:hideMark/>
          </w:tcPr>
          <w:p w14:paraId="564EA32C" w14:textId="77777777" w:rsidR="004C22F9" w:rsidRPr="004C22F9" w:rsidRDefault="004C22F9" w:rsidP="004C22F9">
            <w:pPr>
              <w:rPr>
                <w:sz w:val="20"/>
                <w:szCs w:val="20"/>
                <w:lang w:eastAsia="en-AU"/>
              </w:rPr>
            </w:pPr>
            <w:r w:rsidRPr="004C22F9">
              <w:rPr>
                <w:sz w:val="20"/>
                <w:szCs w:val="20"/>
                <w:lang w:eastAsia="en-AU"/>
              </w:rPr>
              <w:t>Antenatal and Other Admissions related to Pregnancy, Childbirth and the Puerperium, Intermediate Complexity</w:t>
            </w:r>
          </w:p>
        </w:tc>
        <w:tc>
          <w:tcPr>
            <w:tcW w:w="1486" w:type="dxa"/>
            <w:noWrap/>
            <w:hideMark/>
          </w:tcPr>
          <w:p w14:paraId="21D6B08B" w14:textId="77777777" w:rsidR="004C22F9" w:rsidRPr="004C22F9" w:rsidRDefault="004C22F9" w:rsidP="00B379D4">
            <w:pPr>
              <w:jc w:val="center"/>
              <w:rPr>
                <w:sz w:val="20"/>
                <w:szCs w:val="20"/>
                <w:lang w:eastAsia="en-AU"/>
              </w:rPr>
            </w:pPr>
            <w:r w:rsidRPr="004C22F9">
              <w:rPr>
                <w:sz w:val="20"/>
                <w:szCs w:val="20"/>
                <w:lang w:eastAsia="en-AU"/>
              </w:rPr>
              <w:t>0.615</w:t>
            </w:r>
          </w:p>
        </w:tc>
        <w:tc>
          <w:tcPr>
            <w:tcW w:w="1486" w:type="dxa"/>
            <w:noWrap/>
            <w:hideMark/>
          </w:tcPr>
          <w:p w14:paraId="443F8B01" w14:textId="77777777" w:rsidR="004C22F9" w:rsidRPr="004C22F9" w:rsidRDefault="004C22F9" w:rsidP="00B379D4">
            <w:pPr>
              <w:jc w:val="center"/>
              <w:rPr>
                <w:sz w:val="20"/>
                <w:szCs w:val="20"/>
                <w:lang w:eastAsia="en-AU"/>
              </w:rPr>
            </w:pPr>
            <w:r w:rsidRPr="004C22F9">
              <w:rPr>
                <w:sz w:val="20"/>
                <w:szCs w:val="20"/>
                <w:lang w:eastAsia="en-AU"/>
              </w:rPr>
              <w:t>0.541</w:t>
            </w:r>
          </w:p>
        </w:tc>
      </w:tr>
      <w:tr w:rsidR="004C22F9" w:rsidRPr="004959D9" w14:paraId="4673B6CB" w14:textId="77777777" w:rsidTr="00DE02DB">
        <w:trPr>
          <w:trHeight w:val="288"/>
        </w:trPr>
        <w:tc>
          <w:tcPr>
            <w:tcW w:w="988" w:type="dxa"/>
            <w:noWrap/>
            <w:hideMark/>
          </w:tcPr>
          <w:p w14:paraId="10E0A49C" w14:textId="77777777" w:rsidR="004C22F9" w:rsidRPr="004C22F9" w:rsidRDefault="004C22F9" w:rsidP="004C22F9">
            <w:pPr>
              <w:rPr>
                <w:sz w:val="20"/>
                <w:szCs w:val="20"/>
                <w:lang w:eastAsia="en-AU"/>
              </w:rPr>
            </w:pPr>
            <w:r w:rsidRPr="004C22F9">
              <w:rPr>
                <w:sz w:val="20"/>
                <w:szCs w:val="20"/>
                <w:lang w:eastAsia="en-AU"/>
              </w:rPr>
              <w:t>O66C</w:t>
            </w:r>
          </w:p>
        </w:tc>
        <w:tc>
          <w:tcPr>
            <w:tcW w:w="5953" w:type="dxa"/>
            <w:noWrap/>
            <w:hideMark/>
          </w:tcPr>
          <w:p w14:paraId="1517AEF8" w14:textId="77777777" w:rsidR="004C22F9" w:rsidRPr="004C22F9" w:rsidRDefault="004C22F9" w:rsidP="004C22F9">
            <w:pPr>
              <w:rPr>
                <w:sz w:val="20"/>
                <w:szCs w:val="20"/>
                <w:lang w:eastAsia="en-AU"/>
              </w:rPr>
            </w:pPr>
            <w:r w:rsidRPr="004C22F9">
              <w:rPr>
                <w:sz w:val="20"/>
                <w:szCs w:val="20"/>
                <w:lang w:eastAsia="en-AU"/>
              </w:rPr>
              <w:t>Antenatal and Other Admissions related to Pregnancy, Childbirth and the Puerperium, Minor Complexity</w:t>
            </w:r>
          </w:p>
        </w:tc>
        <w:tc>
          <w:tcPr>
            <w:tcW w:w="1486" w:type="dxa"/>
            <w:noWrap/>
            <w:hideMark/>
          </w:tcPr>
          <w:p w14:paraId="48A01FB5" w14:textId="77777777" w:rsidR="004C22F9" w:rsidRPr="004C22F9" w:rsidRDefault="004C22F9" w:rsidP="00B379D4">
            <w:pPr>
              <w:jc w:val="center"/>
              <w:rPr>
                <w:sz w:val="20"/>
                <w:szCs w:val="20"/>
                <w:lang w:eastAsia="en-AU"/>
              </w:rPr>
            </w:pPr>
            <w:r w:rsidRPr="004C22F9">
              <w:rPr>
                <w:sz w:val="20"/>
                <w:szCs w:val="20"/>
                <w:lang w:eastAsia="en-AU"/>
              </w:rPr>
              <w:t>0.28</w:t>
            </w:r>
          </w:p>
        </w:tc>
        <w:tc>
          <w:tcPr>
            <w:tcW w:w="1486" w:type="dxa"/>
            <w:noWrap/>
            <w:hideMark/>
          </w:tcPr>
          <w:p w14:paraId="41ED44C3" w14:textId="77777777" w:rsidR="004C22F9" w:rsidRPr="004C22F9" w:rsidRDefault="004C22F9" w:rsidP="00B379D4">
            <w:pPr>
              <w:jc w:val="center"/>
              <w:rPr>
                <w:sz w:val="20"/>
                <w:szCs w:val="20"/>
                <w:lang w:eastAsia="en-AU"/>
              </w:rPr>
            </w:pPr>
            <w:r w:rsidRPr="004C22F9">
              <w:rPr>
                <w:sz w:val="20"/>
                <w:szCs w:val="20"/>
                <w:lang w:eastAsia="en-AU"/>
              </w:rPr>
              <w:t>0.402</w:t>
            </w:r>
          </w:p>
        </w:tc>
      </w:tr>
      <w:tr w:rsidR="004C22F9" w:rsidRPr="004959D9" w14:paraId="600743EC" w14:textId="77777777" w:rsidTr="00DE02DB">
        <w:trPr>
          <w:trHeight w:val="288"/>
        </w:trPr>
        <w:tc>
          <w:tcPr>
            <w:tcW w:w="988" w:type="dxa"/>
            <w:noWrap/>
            <w:hideMark/>
          </w:tcPr>
          <w:p w14:paraId="60386E4C" w14:textId="77777777" w:rsidR="004C22F9" w:rsidRPr="004C22F9" w:rsidRDefault="004C22F9" w:rsidP="004C22F9">
            <w:pPr>
              <w:rPr>
                <w:sz w:val="20"/>
                <w:szCs w:val="20"/>
                <w:lang w:eastAsia="en-AU"/>
              </w:rPr>
            </w:pPr>
            <w:r w:rsidRPr="004C22F9">
              <w:rPr>
                <w:sz w:val="20"/>
                <w:szCs w:val="20"/>
                <w:lang w:eastAsia="en-AU"/>
              </w:rPr>
              <w:t>P01Z</w:t>
            </w:r>
          </w:p>
        </w:tc>
        <w:tc>
          <w:tcPr>
            <w:tcW w:w="5953" w:type="dxa"/>
            <w:noWrap/>
            <w:hideMark/>
          </w:tcPr>
          <w:p w14:paraId="6FEC50AB" w14:textId="77777777" w:rsidR="004C22F9" w:rsidRPr="004C22F9" w:rsidRDefault="004C22F9" w:rsidP="004C22F9">
            <w:pPr>
              <w:rPr>
                <w:sz w:val="20"/>
                <w:szCs w:val="20"/>
                <w:lang w:eastAsia="en-AU"/>
              </w:rPr>
            </w:pPr>
            <w:r w:rsidRPr="004C22F9">
              <w:rPr>
                <w:sz w:val="20"/>
                <w:szCs w:val="20"/>
                <w:lang w:eastAsia="en-AU"/>
              </w:rPr>
              <w:t>Neonate with Significant GI or Ventilation &gt;= 96 Hours, Died or Transfer to Acute Facility &lt; 5 Days</w:t>
            </w:r>
          </w:p>
        </w:tc>
        <w:tc>
          <w:tcPr>
            <w:tcW w:w="1486" w:type="dxa"/>
            <w:noWrap/>
            <w:hideMark/>
          </w:tcPr>
          <w:p w14:paraId="57DFA203" w14:textId="77777777" w:rsidR="004C22F9" w:rsidRPr="004C22F9" w:rsidRDefault="004C22F9" w:rsidP="00B379D4">
            <w:pPr>
              <w:jc w:val="center"/>
              <w:rPr>
                <w:sz w:val="20"/>
                <w:szCs w:val="20"/>
                <w:lang w:eastAsia="en-AU"/>
              </w:rPr>
            </w:pPr>
            <w:r w:rsidRPr="004C22F9">
              <w:rPr>
                <w:sz w:val="20"/>
                <w:szCs w:val="20"/>
                <w:lang w:eastAsia="en-AU"/>
              </w:rPr>
              <w:t>1.238</w:t>
            </w:r>
          </w:p>
        </w:tc>
        <w:tc>
          <w:tcPr>
            <w:tcW w:w="1486" w:type="dxa"/>
            <w:noWrap/>
            <w:hideMark/>
          </w:tcPr>
          <w:p w14:paraId="39572A87" w14:textId="77777777" w:rsidR="004C22F9" w:rsidRPr="004C22F9" w:rsidRDefault="004C22F9" w:rsidP="00B379D4">
            <w:pPr>
              <w:jc w:val="center"/>
              <w:rPr>
                <w:sz w:val="20"/>
                <w:szCs w:val="20"/>
                <w:lang w:eastAsia="en-AU"/>
              </w:rPr>
            </w:pPr>
            <w:r w:rsidRPr="004C22F9">
              <w:rPr>
                <w:sz w:val="20"/>
                <w:szCs w:val="20"/>
                <w:lang w:eastAsia="en-AU"/>
              </w:rPr>
              <w:t>1.91</w:t>
            </w:r>
          </w:p>
        </w:tc>
      </w:tr>
      <w:tr w:rsidR="004C22F9" w:rsidRPr="004959D9" w14:paraId="0A813CE8" w14:textId="77777777" w:rsidTr="00DE02DB">
        <w:trPr>
          <w:trHeight w:val="288"/>
        </w:trPr>
        <w:tc>
          <w:tcPr>
            <w:tcW w:w="988" w:type="dxa"/>
            <w:noWrap/>
            <w:hideMark/>
          </w:tcPr>
          <w:p w14:paraId="11C5AE7F" w14:textId="77777777" w:rsidR="004C22F9" w:rsidRPr="004C22F9" w:rsidRDefault="004C22F9" w:rsidP="004C22F9">
            <w:pPr>
              <w:rPr>
                <w:sz w:val="20"/>
                <w:szCs w:val="20"/>
                <w:lang w:eastAsia="en-AU"/>
              </w:rPr>
            </w:pPr>
            <w:r w:rsidRPr="004C22F9">
              <w:rPr>
                <w:sz w:val="20"/>
                <w:szCs w:val="20"/>
                <w:lang w:eastAsia="en-AU"/>
              </w:rPr>
              <w:t>P02Z</w:t>
            </w:r>
          </w:p>
        </w:tc>
        <w:tc>
          <w:tcPr>
            <w:tcW w:w="5953" w:type="dxa"/>
            <w:noWrap/>
            <w:hideMark/>
          </w:tcPr>
          <w:p w14:paraId="67C3F7FB" w14:textId="77777777" w:rsidR="004C22F9" w:rsidRPr="004C22F9" w:rsidRDefault="004C22F9" w:rsidP="004C22F9">
            <w:pPr>
              <w:rPr>
                <w:sz w:val="20"/>
                <w:szCs w:val="20"/>
                <w:lang w:eastAsia="en-AU"/>
              </w:rPr>
            </w:pPr>
            <w:r w:rsidRPr="004C22F9">
              <w:rPr>
                <w:sz w:val="20"/>
                <w:szCs w:val="20"/>
                <w:lang w:eastAsia="en-AU"/>
              </w:rPr>
              <w:t>Cardiothoracic and Vascular Interventions for Neonates</w:t>
            </w:r>
          </w:p>
        </w:tc>
        <w:tc>
          <w:tcPr>
            <w:tcW w:w="1486" w:type="dxa"/>
            <w:noWrap/>
            <w:hideMark/>
          </w:tcPr>
          <w:p w14:paraId="640D3AB6" w14:textId="77777777" w:rsidR="004C22F9" w:rsidRPr="004C22F9" w:rsidRDefault="004C22F9" w:rsidP="00B379D4">
            <w:pPr>
              <w:jc w:val="center"/>
              <w:rPr>
                <w:sz w:val="20"/>
                <w:szCs w:val="20"/>
                <w:lang w:eastAsia="en-AU"/>
              </w:rPr>
            </w:pPr>
            <w:r w:rsidRPr="004C22F9">
              <w:rPr>
                <w:sz w:val="20"/>
                <w:szCs w:val="20"/>
                <w:lang w:eastAsia="en-AU"/>
              </w:rPr>
              <w:t>3.831</w:t>
            </w:r>
          </w:p>
        </w:tc>
        <w:tc>
          <w:tcPr>
            <w:tcW w:w="1486" w:type="dxa"/>
            <w:noWrap/>
            <w:hideMark/>
          </w:tcPr>
          <w:p w14:paraId="6A9252D9" w14:textId="77777777" w:rsidR="004C22F9" w:rsidRPr="004C22F9" w:rsidRDefault="004C22F9" w:rsidP="00B379D4">
            <w:pPr>
              <w:jc w:val="center"/>
              <w:rPr>
                <w:sz w:val="20"/>
                <w:szCs w:val="20"/>
                <w:lang w:eastAsia="en-AU"/>
              </w:rPr>
            </w:pPr>
            <w:r w:rsidRPr="004C22F9">
              <w:rPr>
                <w:sz w:val="20"/>
                <w:szCs w:val="20"/>
                <w:lang w:eastAsia="en-AU"/>
              </w:rPr>
              <w:t>33.161</w:t>
            </w:r>
          </w:p>
        </w:tc>
      </w:tr>
      <w:tr w:rsidR="004C22F9" w:rsidRPr="004959D9" w14:paraId="1D953CB9" w14:textId="77777777" w:rsidTr="00DE02DB">
        <w:trPr>
          <w:trHeight w:val="288"/>
        </w:trPr>
        <w:tc>
          <w:tcPr>
            <w:tcW w:w="988" w:type="dxa"/>
            <w:noWrap/>
            <w:hideMark/>
          </w:tcPr>
          <w:p w14:paraId="1B0A3D3E" w14:textId="77777777" w:rsidR="004C22F9" w:rsidRPr="004C22F9" w:rsidRDefault="004C22F9" w:rsidP="004C22F9">
            <w:pPr>
              <w:rPr>
                <w:sz w:val="20"/>
                <w:szCs w:val="20"/>
                <w:lang w:eastAsia="en-AU"/>
              </w:rPr>
            </w:pPr>
            <w:r w:rsidRPr="004C22F9">
              <w:rPr>
                <w:sz w:val="20"/>
                <w:szCs w:val="20"/>
                <w:lang w:eastAsia="en-AU"/>
              </w:rPr>
              <w:t>P03A</w:t>
            </w:r>
          </w:p>
        </w:tc>
        <w:tc>
          <w:tcPr>
            <w:tcW w:w="5953" w:type="dxa"/>
            <w:noWrap/>
            <w:hideMark/>
          </w:tcPr>
          <w:p w14:paraId="72DC2666" w14:textId="77777777" w:rsidR="004C22F9" w:rsidRPr="004C22F9" w:rsidRDefault="004C22F9" w:rsidP="004C22F9">
            <w:pPr>
              <w:rPr>
                <w:sz w:val="20"/>
                <w:szCs w:val="20"/>
                <w:lang w:eastAsia="en-AU"/>
              </w:rPr>
            </w:pPr>
            <w:r w:rsidRPr="004C22F9">
              <w:rPr>
                <w:sz w:val="20"/>
                <w:szCs w:val="20"/>
                <w:lang w:eastAsia="en-AU"/>
              </w:rPr>
              <w:t>Neonate, Admission Weight 1000-1499g with Significant GI or Ventilation &gt;= 96 Hours, Major Complexity</w:t>
            </w:r>
          </w:p>
        </w:tc>
        <w:tc>
          <w:tcPr>
            <w:tcW w:w="1486" w:type="dxa"/>
            <w:noWrap/>
            <w:hideMark/>
          </w:tcPr>
          <w:p w14:paraId="02B9FDB6" w14:textId="77777777" w:rsidR="004C22F9" w:rsidRPr="004C22F9" w:rsidRDefault="004C22F9" w:rsidP="00B379D4">
            <w:pPr>
              <w:jc w:val="center"/>
              <w:rPr>
                <w:sz w:val="20"/>
                <w:szCs w:val="20"/>
                <w:lang w:eastAsia="en-AU"/>
              </w:rPr>
            </w:pPr>
            <w:r w:rsidRPr="004C22F9">
              <w:rPr>
                <w:sz w:val="20"/>
                <w:szCs w:val="20"/>
                <w:lang w:eastAsia="en-AU"/>
              </w:rPr>
              <w:t>22.191</w:t>
            </w:r>
          </w:p>
        </w:tc>
        <w:tc>
          <w:tcPr>
            <w:tcW w:w="1486" w:type="dxa"/>
            <w:noWrap/>
            <w:hideMark/>
          </w:tcPr>
          <w:p w14:paraId="3446DCE6" w14:textId="77777777" w:rsidR="004C22F9" w:rsidRPr="004C22F9" w:rsidRDefault="004C22F9" w:rsidP="00B379D4">
            <w:pPr>
              <w:jc w:val="center"/>
              <w:rPr>
                <w:sz w:val="20"/>
                <w:szCs w:val="20"/>
                <w:lang w:eastAsia="en-AU"/>
              </w:rPr>
            </w:pPr>
            <w:r w:rsidRPr="004C22F9">
              <w:rPr>
                <w:sz w:val="20"/>
                <w:szCs w:val="20"/>
                <w:lang w:eastAsia="en-AU"/>
              </w:rPr>
              <w:t>16.267</w:t>
            </w:r>
          </w:p>
        </w:tc>
      </w:tr>
      <w:tr w:rsidR="004C22F9" w:rsidRPr="004959D9" w14:paraId="22451FE5" w14:textId="77777777" w:rsidTr="00DE02DB">
        <w:trPr>
          <w:trHeight w:val="288"/>
        </w:trPr>
        <w:tc>
          <w:tcPr>
            <w:tcW w:w="988" w:type="dxa"/>
            <w:noWrap/>
            <w:hideMark/>
          </w:tcPr>
          <w:p w14:paraId="01475589" w14:textId="77777777" w:rsidR="004C22F9" w:rsidRPr="004C22F9" w:rsidRDefault="004C22F9" w:rsidP="004C22F9">
            <w:pPr>
              <w:rPr>
                <w:sz w:val="20"/>
                <w:szCs w:val="20"/>
                <w:lang w:eastAsia="en-AU"/>
              </w:rPr>
            </w:pPr>
            <w:r w:rsidRPr="004C22F9">
              <w:rPr>
                <w:sz w:val="20"/>
                <w:szCs w:val="20"/>
                <w:lang w:eastAsia="en-AU"/>
              </w:rPr>
              <w:t>P03B</w:t>
            </w:r>
          </w:p>
        </w:tc>
        <w:tc>
          <w:tcPr>
            <w:tcW w:w="5953" w:type="dxa"/>
            <w:noWrap/>
            <w:hideMark/>
          </w:tcPr>
          <w:p w14:paraId="28A91175" w14:textId="77777777" w:rsidR="004C22F9" w:rsidRPr="004C22F9" w:rsidRDefault="004C22F9" w:rsidP="004C22F9">
            <w:pPr>
              <w:rPr>
                <w:sz w:val="20"/>
                <w:szCs w:val="20"/>
                <w:lang w:eastAsia="en-AU"/>
              </w:rPr>
            </w:pPr>
            <w:r w:rsidRPr="004C22F9">
              <w:rPr>
                <w:sz w:val="20"/>
                <w:szCs w:val="20"/>
                <w:lang w:eastAsia="en-AU"/>
              </w:rPr>
              <w:t>Neonate, Admission Weight 1000-1499g with Significant GI or Ventilation &gt;= 96 Hours, Minor Complexity</w:t>
            </w:r>
          </w:p>
        </w:tc>
        <w:tc>
          <w:tcPr>
            <w:tcW w:w="1486" w:type="dxa"/>
            <w:noWrap/>
            <w:hideMark/>
          </w:tcPr>
          <w:p w14:paraId="790F812E" w14:textId="77777777" w:rsidR="004C22F9" w:rsidRPr="004C22F9" w:rsidRDefault="004C22F9" w:rsidP="00B379D4">
            <w:pPr>
              <w:jc w:val="center"/>
              <w:rPr>
                <w:sz w:val="20"/>
                <w:szCs w:val="20"/>
                <w:lang w:eastAsia="en-AU"/>
              </w:rPr>
            </w:pPr>
            <w:r w:rsidRPr="004C22F9">
              <w:rPr>
                <w:sz w:val="20"/>
                <w:szCs w:val="20"/>
                <w:lang w:eastAsia="en-AU"/>
              </w:rPr>
              <w:t>11.117</w:t>
            </w:r>
          </w:p>
        </w:tc>
        <w:tc>
          <w:tcPr>
            <w:tcW w:w="1486" w:type="dxa"/>
            <w:noWrap/>
            <w:hideMark/>
          </w:tcPr>
          <w:p w14:paraId="62DBB895" w14:textId="77777777" w:rsidR="004C22F9" w:rsidRPr="004C22F9" w:rsidRDefault="004C22F9" w:rsidP="00B379D4">
            <w:pPr>
              <w:jc w:val="center"/>
              <w:rPr>
                <w:sz w:val="20"/>
                <w:szCs w:val="20"/>
                <w:lang w:eastAsia="en-AU"/>
              </w:rPr>
            </w:pPr>
            <w:r w:rsidRPr="004C22F9">
              <w:rPr>
                <w:sz w:val="20"/>
                <w:szCs w:val="20"/>
                <w:lang w:eastAsia="en-AU"/>
              </w:rPr>
              <w:t>12.658</w:t>
            </w:r>
          </w:p>
        </w:tc>
      </w:tr>
      <w:tr w:rsidR="004C22F9" w:rsidRPr="004959D9" w14:paraId="286B094E" w14:textId="77777777" w:rsidTr="00DE02DB">
        <w:trPr>
          <w:trHeight w:val="288"/>
        </w:trPr>
        <w:tc>
          <w:tcPr>
            <w:tcW w:w="988" w:type="dxa"/>
            <w:noWrap/>
            <w:hideMark/>
          </w:tcPr>
          <w:p w14:paraId="50E56005" w14:textId="77777777" w:rsidR="004C22F9" w:rsidRPr="004C22F9" w:rsidRDefault="004C22F9" w:rsidP="004C22F9">
            <w:pPr>
              <w:rPr>
                <w:sz w:val="20"/>
                <w:szCs w:val="20"/>
                <w:lang w:eastAsia="en-AU"/>
              </w:rPr>
            </w:pPr>
            <w:r w:rsidRPr="004C22F9">
              <w:rPr>
                <w:sz w:val="20"/>
                <w:szCs w:val="20"/>
                <w:lang w:eastAsia="en-AU"/>
              </w:rPr>
              <w:t>P04A</w:t>
            </w:r>
          </w:p>
        </w:tc>
        <w:tc>
          <w:tcPr>
            <w:tcW w:w="5953" w:type="dxa"/>
            <w:noWrap/>
            <w:hideMark/>
          </w:tcPr>
          <w:p w14:paraId="0AA172C4" w14:textId="77777777" w:rsidR="004C22F9" w:rsidRPr="004C22F9" w:rsidRDefault="004C22F9" w:rsidP="004C22F9">
            <w:pPr>
              <w:rPr>
                <w:sz w:val="20"/>
                <w:szCs w:val="20"/>
                <w:lang w:eastAsia="en-AU"/>
              </w:rPr>
            </w:pPr>
            <w:r w:rsidRPr="004C22F9">
              <w:rPr>
                <w:sz w:val="20"/>
                <w:szCs w:val="20"/>
                <w:lang w:eastAsia="en-AU"/>
              </w:rPr>
              <w:t>Neonate, Admission Weight 1500-1999g with Significant GI or Ventilation &gt;= 96 Hours, Major Complexity</w:t>
            </w:r>
          </w:p>
        </w:tc>
        <w:tc>
          <w:tcPr>
            <w:tcW w:w="1486" w:type="dxa"/>
            <w:noWrap/>
            <w:hideMark/>
          </w:tcPr>
          <w:p w14:paraId="6EBC7F99" w14:textId="77777777" w:rsidR="004C22F9" w:rsidRPr="004C22F9" w:rsidRDefault="004C22F9" w:rsidP="00B379D4">
            <w:pPr>
              <w:jc w:val="center"/>
              <w:rPr>
                <w:sz w:val="20"/>
                <w:szCs w:val="20"/>
                <w:lang w:eastAsia="en-AU"/>
              </w:rPr>
            </w:pPr>
            <w:r w:rsidRPr="004C22F9">
              <w:rPr>
                <w:sz w:val="20"/>
                <w:szCs w:val="20"/>
                <w:lang w:eastAsia="en-AU"/>
              </w:rPr>
              <w:t>15.832</w:t>
            </w:r>
          </w:p>
        </w:tc>
        <w:tc>
          <w:tcPr>
            <w:tcW w:w="1486" w:type="dxa"/>
            <w:noWrap/>
            <w:hideMark/>
          </w:tcPr>
          <w:p w14:paraId="50780BD7" w14:textId="77777777" w:rsidR="004C22F9" w:rsidRPr="004C22F9" w:rsidRDefault="004C22F9" w:rsidP="00B379D4">
            <w:pPr>
              <w:jc w:val="center"/>
              <w:rPr>
                <w:sz w:val="20"/>
                <w:szCs w:val="20"/>
                <w:lang w:eastAsia="en-AU"/>
              </w:rPr>
            </w:pPr>
            <w:r w:rsidRPr="004C22F9">
              <w:rPr>
                <w:sz w:val="20"/>
                <w:szCs w:val="20"/>
                <w:lang w:eastAsia="en-AU"/>
              </w:rPr>
              <w:t>11.85</w:t>
            </w:r>
          </w:p>
        </w:tc>
      </w:tr>
      <w:tr w:rsidR="004C22F9" w:rsidRPr="004959D9" w14:paraId="06A9B497" w14:textId="77777777" w:rsidTr="00DE02DB">
        <w:trPr>
          <w:trHeight w:val="288"/>
        </w:trPr>
        <w:tc>
          <w:tcPr>
            <w:tcW w:w="988" w:type="dxa"/>
            <w:noWrap/>
            <w:hideMark/>
          </w:tcPr>
          <w:p w14:paraId="2D50B2C7" w14:textId="77777777" w:rsidR="004C22F9" w:rsidRPr="004C22F9" w:rsidRDefault="004C22F9" w:rsidP="004C22F9">
            <w:pPr>
              <w:rPr>
                <w:sz w:val="20"/>
                <w:szCs w:val="20"/>
                <w:lang w:eastAsia="en-AU"/>
              </w:rPr>
            </w:pPr>
            <w:r w:rsidRPr="004C22F9">
              <w:rPr>
                <w:sz w:val="20"/>
                <w:szCs w:val="20"/>
                <w:lang w:eastAsia="en-AU"/>
              </w:rPr>
              <w:t>P04B</w:t>
            </w:r>
          </w:p>
        </w:tc>
        <w:tc>
          <w:tcPr>
            <w:tcW w:w="5953" w:type="dxa"/>
            <w:noWrap/>
            <w:hideMark/>
          </w:tcPr>
          <w:p w14:paraId="0BE7540A" w14:textId="77777777" w:rsidR="004C22F9" w:rsidRPr="004C22F9" w:rsidRDefault="004C22F9" w:rsidP="004C22F9">
            <w:pPr>
              <w:rPr>
                <w:sz w:val="20"/>
                <w:szCs w:val="20"/>
                <w:lang w:eastAsia="en-AU"/>
              </w:rPr>
            </w:pPr>
            <w:r w:rsidRPr="004C22F9">
              <w:rPr>
                <w:sz w:val="20"/>
                <w:szCs w:val="20"/>
                <w:lang w:eastAsia="en-AU"/>
              </w:rPr>
              <w:t>Neonate, Admission Weight 1500-1999g with Significant GI or Ventilation &gt;= 96 Hours, Minor Complexity</w:t>
            </w:r>
          </w:p>
        </w:tc>
        <w:tc>
          <w:tcPr>
            <w:tcW w:w="1486" w:type="dxa"/>
            <w:noWrap/>
            <w:hideMark/>
          </w:tcPr>
          <w:p w14:paraId="448FABA5" w14:textId="77777777" w:rsidR="004C22F9" w:rsidRPr="004C22F9" w:rsidRDefault="004C22F9" w:rsidP="00B379D4">
            <w:pPr>
              <w:jc w:val="center"/>
              <w:rPr>
                <w:sz w:val="20"/>
                <w:szCs w:val="20"/>
                <w:lang w:eastAsia="en-AU"/>
              </w:rPr>
            </w:pPr>
            <w:r w:rsidRPr="004C22F9">
              <w:rPr>
                <w:sz w:val="20"/>
                <w:szCs w:val="20"/>
                <w:lang w:eastAsia="en-AU"/>
              </w:rPr>
              <w:t>8.196</w:t>
            </w:r>
          </w:p>
        </w:tc>
        <w:tc>
          <w:tcPr>
            <w:tcW w:w="1486" w:type="dxa"/>
            <w:noWrap/>
            <w:hideMark/>
          </w:tcPr>
          <w:p w14:paraId="56B8B2A1" w14:textId="77777777" w:rsidR="004C22F9" w:rsidRPr="004C22F9" w:rsidRDefault="004C22F9" w:rsidP="00B379D4">
            <w:pPr>
              <w:jc w:val="center"/>
              <w:rPr>
                <w:sz w:val="20"/>
                <w:szCs w:val="20"/>
                <w:lang w:eastAsia="en-AU"/>
              </w:rPr>
            </w:pPr>
            <w:r w:rsidRPr="004C22F9">
              <w:rPr>
                <w:sz w:val="20"/>
                <w:szCs w:val="20"/>
                <w:lang w:eastAsia="en-AU"/>
              </w:rPr>
              <w:t>9.41</w:t>
            </w:r>
          </w:p>
        </w:tc>
      </w:tr>
      <w:tr w:rsidR="004C22F9" w:rsidRPr="004959D9" w14:paraId="00DD7D79" w14:textId="77777777" w:rsidTr="00DE02DB">
        <w:trPr>
          <w:trHeight w:val="288"/>
        </w:trPr>
        <w:tc>
          <w:tcPr>
            <w:tcW w:w="988" w:type="dxa"/>
            <w:noWrap/>
            <w:hideMark/>
          </w:tcPr>
          <w:p w14:paraId="3781C020" w14:textId="77777777" w:rsidR="004C22F9" w:rsidRPr="004C22F9" w:rsidRDefault="004C22F9" w:rsidP="004C22F9">
            <w:pPr>
              <w:rPr>
                <w:sz w:val="20"/>
                <w:szCs w:val="20"/>
                <w:lang w:eastAsia="en-AU"/>
              </w:rPr>
            </w:pPr>
            <w:r w:rsidRPr="004C22F9">
              <w:rPr>
                <w:sz w:val="20"/>
                <w:szCs w:val="20"/>
                <w:lang w:eastAsia="en-AU"/>
              </w:rPr>
              <w:t>P05A</w:t>
            </w:r>
          </w:p>
        </w:tc>
        <w:tc>
          <w:tcPr>
            <w:tcW w:w="5953" w:type="dxa"/>
            <w:noWrap/>
            <w:hideMark/>
          </w:tcPr>
          <w:p w14:paraId="07B4591B" w14:textId="77777777" w:rsidR="004C22F9" w:rsidRPr="004C22F9" w:rsidRDefault="004C22F9" w:rsidP="004C22F9">
            <w:pPr>
              <w:rPr>
                <w:sz w:val="20"/>
                <w:szCs w:val="20"/>
                <w:lang w:eastAsia="en-AU"/>
              </w:rPr>
            </w:pPr>
            <w:r w:rsidRPr="004C22F9">
              <w:rPr>
                <w:sz w:val="20"/>
                <w:szCs w:val="20"/>
                <w:lang w:eastAsia="en-AU"/>
              </w:rPr>
              <w:t>Neonate, Admission Weight 2000-2499g with Significant GI or Ventilation &gt;= 96 Hours, Major Complexity</w:t>
            </w:r>
          </w:p>
        </w:tc>
        <w:tc>
          <w:tcPr>
            <w:tcW w:w="1486" w:type="dxa"/>
            <w:noWrap/>
            <w:hideMark/>
          </w:tcPr>
          <w:p w14:paraId="2CCB0D3E" w14:textId="77777777" w:rsidR="004C22F9" w:rsidRPr="004C22F9" w:rsidRDefault="004C22F9" w:rsidP="00B379D4">
            <w:pPr>
              <w:jc w:val="center"/>
              <w:rPr>
                <w:sz w:val="20"/>
                <w:szCs w:val="20"/>
                <w:lang w:eastAsia="en-AU"/>
              </w:rPr>
            </w:pPr>
            <w:r w:rsidRPr="004C22F9">
              <w:rPr>
                <w:sz w:val="20"/>
                <w:szCs w:val="20"/>
                <w:lang w:eastAsia="en-AU"/>
              </w:rPr>
              <w:t>18.089</w:t>
            </w:r>
          </w:p>
        </w:tc>
        <w:tc>
          <w:tcPr>
            <w:tcW w:w="1486" w:type="dxa"/>
            <w:noWrap/>
            <w:hideMark/>
          </w:tcPr>
          <w:p w14:paraId="04C7D25A" w14:textId="77777777" w:rsidR="004C22F9" w:rsidRPr="004C22F9" w:rsidRDefault="004C22F9" w:rsidP="00B379D4">
            <w:pPr>
              <w:jc w:val="center"/>
              <w:rPr>
                <w:sz w:val="20"/>
                <w:szCs w:val="20"/>
                <w:lang w:eastAsia="en-AU"/>
              </w:rPr>
            </w:pPr>
            <w:r w:rsidRPr="004C22F9">
              <w:rPr>
                <w:sz w:val="20"/>
                <w:szCs w:val="20"/>
                <w:lang w:eastAsia="en-AU"/>
              </w:rPr>
              <w:t>14.07</w:t>
            </w:r>
          </w:p>
        </w:tc>
      </w:tr>
      <w:tr w:rsidR="004C22F9" w:rsidRPr="004959D9" w14:paraId="5FB208C3" w14:textId="77777777" w:rsidTr="00DE02DB">
        <w:trPr>
          <w:trHeight w:val="288"/>
        </w:trPr>
        <w:tc>
          <w:tcPr>
            <w:tcW w:w="988" w:type="dxa"/>
            <w:noWrap/>
            <w:hideMark/>
          </w:tcPr>
          <w:p w14:paraId="4C2335F7" w14:textId="77777777" w:rsidR="004C22F9" w:rsidRPr="004C22F9" w:rsidRDefault="004C22F9" w:rsidP="004C22F9">
            <w:pPr>
              <w:rPr>
                <w:sz w:val="20"/>
                <w:szCs w:val="20"/>
                <w:lang w:eastAsia="en-AU"/>
              </w:rPr>
            </w:pPr>
            <w:r w:rsidRPr="004C22F9">
              <w:rPr>
                <w:sz w:val="20"/>
                <w:szCs w:val="20"/>
                <w:lang w:eastAsia="en-AU"/>
              </w:rPr>
              <w:lastRenderedPageBreak/>
              <w:t>P05B</w:t>
            </w:r>
          </w:p>
        </w:tc>
        <w:tc>
          <w:tcPr>
            <w:tcW w:w="5953" w:type="dxa"/>
            <w:noWrap/>
            <w:hideMark/>
          </w:tcPr>
          <w:p w14:paraId="7DDA289C" w14:textId="77777777" w:rsidR="004C22F9" w:rsidRPr="004C22F9" w:rsidRDefault="004C22F9" w:rsidP="004C22F9">
            <w:pPr>
              <w:rPr>
                <w:sz w:val="20"/>
                <w:szCs w:val="20"/>
                <w:lang w:eastAsia="en-AU"/>
              </w:rPr>
            </w:pPr>
            <w:r w:rsidRPr="004C22F9">
              <w:rPr>
                <w:sz w:val="20"/>
                <w:szCs w:val="20"/>
                <w:lang w:eastAsia="en-AU"/>
              </w:rPr>
              <w:t>Neonate, Admission Weight 2000-2499g with Significant GI or Ventilation &gt;= 96 Hours, Minor Complexity</w:t>
            </w:r>
          </w:p>
        </w:tc>
        <w:tc>
          <w:tcPr>
            <w:tcW w:w="1486" w:type="dxa"/>
            <w:noWrap/>
            <w:hideMark/>
          </w:tcPr>
          <w:p w14:paraId="3554D2D9" w14:textId="77777777" w:rsidR="004C22F9" w:rsidRPr="004C22F9" w:rsidRDefault="004C22F9" w:rsidP="00B379D4">
            <w:pPr>
              <w:jc w:val="center"/>
              <w:rPr>
                <w:sz w:val="20"/>
                <w:szCs w:val="20"/>
                <w:lang w:eastAsia="en-AU"/>
              </w:rPr>
            </w:pPr>
            <w:r w:rsidRPr="004C22F9">
              <w:rPr>
                <w:sz w:val="20"/>
                <w:szCs w:val="20"/>
                <w:lang w:eastAsia="en-AU"/>
              </w:rPr>
              <w:t>8.01</w:t>
            </w:r>
          </w:p>
        </w:tc>
        <w:tc>
          <w:tcPr>
            <w:tcW w:w="1486" w:type="dxa"/>
            <w:noWrap/>
            <w:hideMark/>
          </w:tcPr>
          <w:p w14:paraId="12299126" w14:textId="77777777" w:rsidR="004C22F9" w:rsidRPr="004C22F9" w:rsidRDefault="004C22F9" w:rsidP="00B379D4">
            <w:pPr>
              <w:jc w:val="center"/>
              <w:rPr>
                <w:sz w:val="20"/>
                <w:szCs w:val="20"/>
                <w:lang w:eastAsia="en-AU"/>
              </w:rPr>
            </w:pPr>
            <w:r w:rsidRPr="004C22F9">
              <w:rPr>
                <w:sz w:val="20"/>
                <w:szCs w:val="20"/>
                <w:lang w:eastAsia="en-AU"/>
              </w:rPr>
              <w:t>8.03</w:t>
            </w:r>
          </w:p>
        </w:tc>
      </w:tr>
      <w:tr w:rsidR="004C22F9" w:rsidRPr="004959D9" w14:paraId="04D8908C" w14:textId="77777777" w:rsidTr="00DE02DB">
        <w:trPr>
          <w:trHeight w:val="288"/>
        </w:trPr>
        <w:tc>
          <w:tcPr>
            <w:tcW w:w="988" w:type="dxa"/>
            <w:noWrap/>
            <w:hideMark/>
          </w:tcPr>
          <w:p w14:paraId="4C071641" w14:textId="77777777" w:rsidR="004C22F9" w:rsidRPr="004C22F9" w:rsidRDefault="004C22F9" w:rsidP="004C22F9">
            <w:pPr>
              <w:rPr>
                <w:sz w:val="20"/>
                <w:szCs w:val="20"/>
                <w:lang w:eastAsia="en-AU"/>
              </w:rPr>
            </w:pPr>
            <w:r w:rsidRPr="004C22F9">
              <w:rPr>
                <w:sz w:val="20"/>
                <w:szCs w:val="20"/>
                <w:lang w:eastAsia="en-AU"/>
              </w:rPr>
              <w:t>P06A</w:t>
            </w:r>
          </w:p>
        </w:tc>
        <w:tc>
          <w:tcPr>
            <w:tcW w:w="5953" w:type="dxa"/>
            <w:noWrap/>
            <w:hideMark/>
          </w:tcPr>
          <w:p w14:paraId="46ED874A" w14:textId="77777777" w:rsidR="004C22F9" w:rsidRPr="004C22F9" w:rsidRDefault="004C22F9" w:rsidP="004C22F9">
            <w:pPr>
              <w:rPr>
                <w:sz w:val="20"/>
                <w:szCs w:val="20"/>
                <w:lang w:eastAsia="en-AU"/>
              </w:rPr>
            </w:pPr>
            <w:r w:rsidRPr="004C22F9">
              <w:rPr>
                <w:sz w:val="20"/>
                <w:szCs w:val="20"/>
                <w:lang w:eastAsia="en-AU"/>
              </w:rPr>
              <w:t>Neonate, Admission Weight &gt;= 2500g with Significant GI or Ventilation &gt;= 96 Hours, Major Complexity</w:t>
            </w:r>
          </w:p>
        </w:tc>
        <w:tc>
          <w:tcPr>
            <w:tcW w:w="1486" w:type="dxa"/>
            <w:noWrap/>
            <w:hideMark/>
          </w:tcPr>
          <w:p w14:paraId="216C0D42" w14:textId="77777777" w:rsidR="004C22F9" w:rsidRPr="004C22F9" w:rsidRDefault="004C22F9" w:rsidP="00B379D4">
            <w:pPr>
              <w:jc w:val="center"/>
              <w:rPr>
                <w:sz w:val="20"/>
                <w:szCs w:val="20"/>
                <w:lang w:eastAsia="en-AU"/>
              </w:rPr>
            </w:pPr>
            <w:r w:rsidRPr="004C22F9">
              <w:rPr>
                <w:sz w:val="20"/>
                <w:szCs w:val="20"/>
                <w:lang w:eastAsia="en-AU"/>
              </w:rPr>
              <w:t>20.318</w:t>
            </w:r>
          </w:p>
        </w:tc>
        <w:tc>
          <w:tcPr>
            <w:tcW w:w="1486" w:type="dxa"/>
            <w:noWrap/>
            <w:hideMark/>
          </w:tcPr>
          <w:p w14:paraId="49455B9E" w14:textId="77777777" w:rsidR="004C22F9" w:rsidRPr="004C22F9" w:rsidRDefault="004C22F9" w:rsidP="00B379D4">
            <w:pPr>
              <w:jc w:val="center"/>
              <w:rPr>
                <w:sz w:val="20"/>
                <w:szCs w:val="20"/>
                <w:lang w:eastAsia="en-AU"/>
              </w:rPr>
            </w:pPr>
            <w:r w:rsidRPr="004C22F9">
              <w:rPr>
                <w:sz w:val="20"/>
                <w:szCs w:val="20"/>
                <w:lang w:eastAsia="en-AU"/>
              </w:rPr>
              <w:t>16.22</w:t>
            </w:r>
          </w:p>
        </w:tc>
      </w:tr>
      <w:tr w:rsidR="004C22F9" w:rsidRPr="004959D9" w14:paraId="07C072E3" w14:textId="77777777" w:rsidTr="00DE02DB">
        <w:trPr>
          <w:trHeight w:val="288"/>
        </w:trPr>
        <w:tc>
          <w:tcPr>
            <w:tcW w:w="988" w:type="dxa"/>
            <w:noWrap/>
            <w:hideMark/>
          </w:tcPr>
          <w:p w14:paraId="032DFDAA" w14:textId="77777777" w:rsidR="004C22F9" w:rsidRPr="004C22F9" w:rsidRDefault="004C22F9" w:rsidP="004C22F9">
            <w:pPr>
              <w:rPr>
                <w:sz w:val="20"/>
                <w:szCs w:val="20"/>
                <w:lang w:eastAsia="en-AU"/>
              </w:rPr>
            </w:pPr>
            <w:r w:rsidRPr="004C22F9">
              <w:rPr>
                <w:sz w:val="20"/>
                <w:szCs w:val="20"/>
                <w:lang w:eastAsia="en-AU"/>
              </w:rPr>
              <w:t>P06B</w:t>
            </w:r>
          </w:p>
        </w:tc>
        <w:tc>
          <w:tcPr>
            <w:tcW w:w="5953" w:type="dxa"/>
            <w:noWrap/>
            <w:hideMark/>
          </w:tcPr>
          <w:p w14:paraId="16691C15" w14:textId="77777777" w:rsidR="004C22F9" w:rsidRPr="004C22F9" w:rsidRDefault="004C22F9" w:rsidP="004C22F9">
            <w:pPr>
              <w:rPr>
                <w:sz w:val="20"/>
                <w:szCs w:val="20"/>
                <w:lang w:eastAsia="en-AU"/>
              </w:rPr>
            </w:pPr>
            <w:r w:rsidRPr="004C22F9">
              <w:rPr>
                <w:sz w:val="20"/>
                <w:szCs w:val="20"/>
                <w:lang w:eastAsia="en-AU"/>
              </w:rPr>
              <w:t>Neonate, Admission Weight &gt;= 2500g with Significant GI or Ventilation &gt;= 96 Hours, Minor Complexity</w:t>
            </w:r>
          </w:p>
        </w:tc>
        <w:tc>
          <w:tcPr>
            <w:tcW w:w="1486" w:type="dxa"/>
            <w:noWrap/>
            <w:hideMark/>
          </w:tcPr>
          <w:p w14:paraId="59670362" w14:textId="77777777" w:rsidR="004C22F9" w:rsidRPr="004C22F9" w:rsidRDefault="004C22F9" w:rsidP="00B379D4">
            <w:pPr>
              <w:jc w:val="center"/>
              <w:rPr>
                <w:sz w:val="20"/>
                <w:szCs w:val="20"/>
                <w:lang w:eastAsia="en-AU"/>
              </w:rPr>
            </w:pPr>
            <w:r w:rsidRPr="004C22F9">
              <w:rPr>
                <w:sz w:val="20"/>
                <w:szCs w:val="20"/>
                <w:lang w:eastAsia="en-AU"/>
              </w:rPr>
              <w:t>6.003</w:t>
            </w:r>
          </w:p>
        </w:tc>
        <w:tc>
          <w:tcPr>
            <w:tcW w:w="1486" w:type="dxa"/>
            <w:noWrap/>
            <w:hideMark/>
          </w:tcPr>
          <w:p w14:paraId="5FF9A875" w14:textId="77777777" w:rsidR="004C22F9" w:rsidRPr="004C22F9" w:rsidRDefault="004C22F9" w:rsidP="00B379D4">
            <w:pPr>
              <w:jc w:val="center"/>
              <w:rPr>
                <w:sz w:val="20"/>
                <w:szCs w:val="20"/>
                <w:lang w:eastAsia="en-AU"/>
              </w:rPr>
            </w:pPr>
            <w:r w:rsidRPr="004C22F9">
              <w:rPr>
                <w:sz w:val="20"/>
                <w:szCs w:val="20"/>
                <w:lang w:eastAsia="en-AU"/>
              </w:rPr>
              <w:t>4.473</w:t>
            </w:r>
          </w:p>
        </w:tc>
      </w:tr>
      <w:tr w:rsidR="004C22F9" w:rsidRPr="004959D9" w14:paraId="24373DB3" w14:textId="77777777" w:rsidTr="00DE02DB">
        <w:trPr>
          <w:trHeight w:val="288"/>
        </w:trPr>
        <w:tc>
          <w:tcPr>
            <w:tcW w:w="988" w:type="dxa"/>
            <w:noWrap/>
            <w:hideMark/>
          </w:tcPr>
          <w:p w14:paraId="7D0434E5" w14:textId="77777777" w:rsidR="004C22F9" w:rsidRPr="004C22F9" w:rsidRDefault="004C22F9" w:rsidP="004C22F9">
            <w:pPr>
              <w:rPr>
                <w:sz w:val="20"/>
                <w:szCs w:val="20"/>
                <w:lang w:eastAsia="en-AU"/>
              </w:rPr>
            </w:pPr>
            <w:r w:rsidRPr="004C22F9">
              <w:rPr>
                <w:sz w:val="20"/>
                <w:szCs w:val="20"/>
                <w:lang w:eastAsia="en-AU"/>
              </w:rPr>
              <w:t>P07Z</w:t>
            </w:r>
          </w:p>
        </w:tc>
        <w:tc>
          <w:tcPr>
            <w:tcW w:w="5953" w:type="dxa"/>
            <w:noWrap/>
            <w:hideMark/>
          </w:tcPr>
          <w:p w14:paraId="256E2B81" w14:textId="77777777" w:rsidR="004C22F9" w:rsidRPr="004C22F9" w:rsidRDefault="004C22F9" w:rsidP="004C22F9">
            <w:pPr>
              <w:rPr>
                <w:sz w:val="20"/>
                <w:szCs w:val="20"/>
                <w:lang w:eastAsia="en-AU"/>
              </w:rPr>
            </w:pPr>
            <w:r w:rsidRPr="004C22F9">
              <w:rPr>
                <w:sz w:val="20"/>
                <w:szCs w:val="20"/>
                <w:lang w:eastAsia="en-AU"/>
              </w:rPr>
              <w:t>Neonate, Admission Weight &lt; 750g with Significant GI</w:t>
            </w:r>
          </w:p>
        </w:tc>
        <w:tc>
          <w:tcPr>
            <w:tcW w:w="1486" w:type="dxa"/>
            <w:noWrap/>
            <w:hideMark/>
          </w:tcPr>
          <w:p w14:paraId="0E87C683" w14:textId="77777777" w:rsidR="004C22F9" w:rsidRPr="004C22F9" w:rsidRDefault="004C22F9" w:rsidP="00B379D4">
            <w:pPr>
              <w:jc w:val="center"/>
              <w:rPr>
                <w:sz w:val="20"/>
                <w:szCs w:val="20"/>
                <w:lang w:eastAsia="en-AU"/>
              </w:rPr>
            </w:pPr>
            <w:r w:rsidRPr="004C22F9">
              <w:rPr>
                <w:sz w:val="20"/>
                <w:szCs w:val="20"/>
                <w:lang w:eastAsia="en-AU"/>
              </w:rPr>
              <w:t>47.379</w:t>
            </w:r>
          </w:p>
        </w:tc>
        <w:tc>
          <w:tcPr>
            <w:tcW w:w="1486" w:type="dxa"/>
            <w:noWrap/>
            <w:hideMark/>
          </w:tcPr>
          <w:p w14:paraId="09D7507B" w14:textId="77777777" w:rsidR="004C22F9" w:rsidRPr="004C22F9" w:rsidRDefault="004C22F9" w:rsidP="00B379D4">
            <w:pPr>
              <w:jc w:val="center"/>
              <w:rPr>
                <w:sz w:val="20"/>
                <w:szCs w:val="20"/>
                <w:lang w:eastAsia="en-AU"/>
              </w:rPr>
            </w:pPr>
            <w:r w:rsidRPr="004C22F9">
              <w:rPr>
                <w:sz w:val="20"/>
                <w:szCs w:val="20"/>
                <w:lang w:eastAsia="en-AU"/>
              </w:rPr>
              <w:t>34.49</w:t>
            </w:r>
          </w:p>
        </w:tc>
      </w:tr>
      <w:tr w:rsidR="004C22F9" w:rsidRPr="004959D9" w14:paraId="69F42A71" w14:textId="77777777" w:rsidTr="00DE02DB">
        <w:trPr>
          <w:trHeight w:val="288"/>
        </w:trPr>
        <w:tc>
          <w:tcPr>
            <w:tcW w:w="988" w:type="dxa"/>
            <w:noWrap/>
            <w:hideMark/>
          </w:tcPr>
          <w:p w14:paraId="7646CCA6" w14:textId="77777777" w:rsidR="004C22F9" w:rsidRPr="004C22F9" w:rsidRDefault="004C22F9" w:rsidP="004C22F9">
            <w:pPr>
              <w:rPr>
                <w:sz w:val="20"/>
                <w:szCs w:val="20"/>
                <w:lang w:eastAsia="en-AU"/>
              </w:rPr>
            </w:pPr>
            <w:r w:rsidRPr="004C22F9">
              <w:rPr>
                <w:sz w:val="20"/>
                <w:szCs w:val="20"/>
                <w:lang w:eastAsia="en-AU"/>
              </w:rPr>
              <w:t>P08Z</w:t>
            </w:r>
          </w:p>
        </w:tc>
        <w:tc>
          <w:tcPr>
            <w:tcW w:w="5953" w:type="dxa"/>
            <w:noWrap/>
            <w:hideMark/>
          </w:tcPr>
          <w:p w14:paraId="1525E73B" w14:textId="77777777" w:rsidR="004C22F9" w:rsidRPr="004C22F9" w:rsidRDefault="004C22F9" w:rsidP="004C22F9">
            <w:pPr>
              <w:rPr>
                <w:sz w:val="20"/>
                <w:szCs w:val="20"/>
                <w:lang w:eastAsia="en-AU"/>
              </w:rPr>
            </w:pPr>
            <w:r w:rsidRPr="004C22F9">
              <w:rPr>
                <w:sz w:val="20"/>
                <w:szCs w:val="20"/>
                <w:lang w:eastAsia="en-AU"/>
              </w:rPr>
              <w:t>Neonate, Admission Weight 750-999g with Significant GI</w:t>
            </w:r>
          </w:p>
        </w:tc>
        <w:tc>
          <w:tcPr>
            <w:tcW w:w="1486" w:type="dxa"/>
            <w:noWrap/>
            <w:hideMark/>
          </w:tcPr>
          <w:p w14:paraId="6A247DB3" w14:textId="77777777" w:rsidR="004C22F9" w:rsidRPr="004C22F9" w:rsidRDefault="004C22F9" w:rsidP="00B379D4">
            <w:pPr>
              <w:jc w:val="center"/>
              <w:rPr>
                <w:sz w:val="20"/>
                <w:szCs w:val="20"/>
                <w:lang w:eastAsia="en-AU"/>
              </w:rPr>
            </w:pPr>
            <w:r w:rsidRPr="004C22F9">
              <w:rPr>
                <w:sz w:val="20"/>
                <w:szCs w:val="20"/>
                <w:lang w:eastAsia="en-AU"/>
              </w:rPr>
              <w:t>46.627</w:t>
            </w:r>
          </w:p>
        </w:tc>
        <w:tc>
          <w:tcPr>
            <w:tcW w:w="1486" w:type="dxa"/>
            <w:noWrap/>
            <w:hideMark/>
          </w:tcPr>
          <w:p w14:paraId="14F72FDF" w14:textId="77777777" w:rsidR="004C22F9" w:rsidRPr="004C22F9" w:rsidRDefault="004C22F9" w:rsidP="00B379D4">
            <w:pPr>
              <w:jc w:val="center"/>
              <w:rPr>
                <w:sz w:val="20"/>
                <w:szCs w:val="20"/>
                <w:lang w:eastAsia="en-AU"/>
              </w:rPr>
            </w:pPr>
            <w:r w:rsidRPr="004C22F9">
              <w:rPr>
                <w:sz w:val="20"/>
                <w:szCs w:val="20"/>
                <w:lang w:eastAsia="en-AU"/>
              </w:rPr>
              <w:t>53.21</w:t>
            </w:r>
          </w:p>
        </w:tc>
      </w:tr>
      <w:tr w:rsidR="004C22F9" w:rsidRPr="004959D9" w14:paraId="132F0086" w14:textId="77777777" w:rsidTr="00DE02DB">
        <w:trPr>
          <w:trHeight w:val="288"/>
        </w:trPr>
        <w:tc>
          <w:tcPr>
            <w:tcW w:w="988" w:type="dxa"/>
            <w:noWrap/>
            <w:hideMark/>
          </w:tcPr>
          <w:p w14:paraId="570D263D" w14:textId="77777777" w:rsidR="004C22F9" w:rsidRPr="004C22F9" w:rsidRDefault="004C22F9" w:rsidP="004C22F9">
            <w:pPr>
              <w:rPr>
                <w:sz w:val="20"/>
                <w:szCs w:val="20"/>
                <w:lang w:eastAsia="en-AU"/>
              </w:rPr>
            </w:pPr>
            <w:r w:rsidRPr="004C22F9">
              <w:rPr>
                <w:sz w:val="20"/>
                <w:szCs w:val="20"/>
                <w:lang w:eastAsia="en-AU"/>
              </w:rPr>
              <w:t>P60A</w:t>
            </w:r>
          </w:p>
        </w:tc>
        <w:tc>
          <w:tcPr>
            <w:tcW w:w="5953" w:type="dxa"/>
            <w:noWrap/>
            <w:hideMark/>
          </w:tcPr>
          <w:p w14:paraId="2E80CF4C" w14:textId="77777777" w:rsidR="004C22F9" w:rsidRPr="004C22F9" w:rsidRDefault="004C22F9" w:rsidP="004C22F9">
            <w:pPr>
              <w:rPr>
                <w:sz w:val="20"/>
                <w:szCs w:val="20"/>
                <w:lang w:eastAsia="en-AU"/>
              </w:rPr>
            </w:pPr>
            <w:r w:rsidRPr="004C22F9">
              <w:rPr>
                <w:sz w:val="20"/>
                <w:szCs w:val="20"/>
                <w:lang w:eastAsia="en-AU"/>
              </w:rPr>
              <w:t>Neonate without Significant GI or Ventilation &gt;= 96 Hours, Died or Transfer to Acute Facility &lt; 5 Days, Major Complexity</w:t>
            </w:r>
          </w:p>
        </w:tc>
        <w:tc>
          <w:tcPr>
            <w:tcW w:w="1486" w:type="dxa"/>
            <w:noWrap/>
            <w:hideMark/>
          </w:tcPr>
          <w:p w14:paraId="1E9D67FC" w14:textId="77777777" w:rsidR="004C22F9" w:rsidRPr="004C22F9" w:rsidRDefault="004C22F9" w:rsidP="00B379D4">
            <w:pPr>
              <w:jc w:val="center"/>
              <w:rPr>
                <w:sz w:val="20"/>
                <w:szCs w:val="20"/>
                <w:lang w:eastAsia="en-AU"/>
              </w:rPr>
            </w:pPr>
            <w:r w:rsidRPr="004C22F9">
              <w:rPr>
                <w:sz w:val="20"/>
                <w:szCs w:val="20"/>
                <w:lang w:eastAsia="en-AU"/>
              </w:rPr>
              <w:t>1.222</w:t>
            </w:r>
          </w:p>
        </w:tc>
        <w:tc>
          <w:tcPr>
            <w:tcW w:w="1486" w:type="dxa"/>
            <w:noWrap/>
            <w:hideMark/>
          </w:tcPr>
          <w:p w14:paraId="17AAEC11" w14:textId="77777777" w:rsidR="004C22F9" w:rsidRPr="004C22F9" w:rsidRDefault="004C22F9" w:rsidP="00B379D4">
            <w:pPr>
              <w:jc w:val="center"/>
              <w:rPr>
                <w:sz w:val="20"/>
                <w:szCs w:val="20"/>
                <w:lang w:eastAsia="en-AU"/>
              </w:rPr>
            </w:pPr>
            <w:r w:rsidRPr="004C22F9">
              <w:rPr>
                <w:sz w:val="20"/>
                <w:szCs w:val="20"/>
                <w:lang w:eastAsia="en-AU"/>
              </w:rPr>
              <w:t>1.352</w:t>
            </w:r>
          </w:p>
        </w:tc>
      </w:tr>
      <w:tr w:rsidR="004C22F9" w:rsidRPr="004959D9" w14:paraId="75228F87" w14:textId="77777777" w:rsidTr="00DE02DB">
        <w:trPr>
          <w:trHeight w:val="288"/>
        </w:trPr>
        <w:tc>
          <w:tcPr>
            <w:tcW w:w="988" w:type="dxa"/>
            <w:noWrap/>
            <w:hideMark/>
          </w:tcPr>
          <w:p w14:paraId="0D33DEF0" w14:textId="77777777" w:rsidR="004C22F9" w:rsidRPr="004C22F9" w:rsidRDefault="004C22F9" w:rsidP="004C22F9">
            <w:pPr>
              <w:rPr>
                <w:sz w:val="20"/>
                <w:szCs w:val="20"/>
                <w:lang w:eastAsia="en-AU"/>
              </w:rPr>
            </w:pPr>
            <w:r w:rsidRPr="004C22F9">
              <w:rPr>
                <w:sz w:val="20"/>
                <w:szCs w:val="20"/>
                <w:lang w:eastAsia="en-AU"/>
              </w:rPr>
              <w:t>P60B</w:t>
            </w:r>
          </w:p>
        </w:tc>
        <w:tc>
          <w:tcPr>
            <w:tcW w:w="5953" w:type="dxa"/>
            <w:noWrap/>
            <w:hideMark/>
          </w:tcPr>
          <w:p w14:paraId="19FC50E4" w14:textId="77777777" w:rsidR="004C22F9" w:rsidRPr="004C22F9" w:rsidRDefault="004C22F9" w:rsidP="004C22F9">
            <w:pPr>
              <w:rPr>
                <w:sz w:val="20"/>
                <w:szCs w:val="20"/>
                <w:lang w:eastAsia="en-AU"/>
              </w:rPr>
            </w:pPr>
            <w:r w:rsidRPr="004C22F9">
              <w:rPr>
                <w:sz w:val="20"/>
                <w:szCs w:val="20"/>
                <w:lang w:eastAsia="en-AU"/>
              </w:rPr>
              <w:t>Neonate without Significant GI or Ventilation &gt;= 96 Hours, Died or Transfer to Acute Facility &lt; 5 Days, Minor Complexity</w:t>
            </w:r>
          </w:p>
        </w:tc>
        <w:tc>
          <w:tcPr>
            <w:tcW w:w="1486" w:type="dxa"/>
            <w:noWrap/>
            <w:hideMark/>
          </w:tcPr>
          <w:p w14:paraId="7FB7FB0A" w14:textId="77777777" w:rsidR="004C22F9" w:rsidRPr="004C22F9" w:rsidRDefault="004C22F9" w:rsidP="00B379D4">
            <w:pPr>
              <w:jc w:val="center"/>
              <w:rPr>
                <w:sz w:val="20"/>
                <w:szCs w:val="20"/>
                <w:lang w:eastAsia="en-AU"/>
              </w:rPr>
            </w:pPr>
            <w:r w:rsidRPr="004C22F9">
              <w:rPr>
                <w:sz w:val="20"/>
                <w:szCs w:val="20"/>
                <w:lang w:eastAsia="en-AU"/>
              </w:rPr>
              <w:t>0.509</w:t>
            </w:r>
          </w:p>
        </w:tc>
        <w:tc>
          <w:tcPr>
            <w:tcW w:w="1486" w:type="dxa"/>
            <w:noWrap/>
            <w:hideMark/>
          </w:tcPr>
          <w:p w14:paraId="5026A206" w14:textId="77777777" w:rsidR="004C22F9" w:rsidRPr="004C22F9" w:rsidRDefault="004C22F9" w:rsidP="00B379D4">
            <w:pPr>
              <w:jc w:val="center"/>
              <w:rPr>
                <w:sz w:val="20"/>
                <w:szCs w:val="20"/>
                <w:lang w:eastAsia="en-AU"/>
              </w:rPr>
            </w:pPr>
            <w:r w:rsidRPr="004C22F9">
              <w:rPr>
                <w:sz w:val="20"/>
                <w:szCs w:val="20"/>
                <w:lang w:eastAsia="en-AU"/>
              </w:rPr>
              <w:t>0.857</w:t>
            </w:r>
          </w:p>
        </w:tc>
      </w:tr>
      <w:tr w:rsidR="004C22F9" w:rsidRPr="004959D9" w14:paraId="1A924124" w14:textId="77777777" w:rsidTr="00DE02DB">
        <w:trPr>
          <w:trHeight w:val="288"/>
        </w:trPr>
        <w:tc>
          <w:tcPr>
            <w:tcW w:w="988" w:type="dxa"/>
            <w:noWrap/>
            <w:hideMark/>
          </w:tcPr>
          <w:p w14:paraId="49E91598" w14:textId="77777777" w:rsidR="004C22F9" w:rsidRPr="004C22F9" w:rsidRDefault="004C22F9" w:rsidP="004C22F9">
            <w:pPr>
              <w:rPr>
                <w:sz w:val="20"/>
                <w:szCs w:val="20"/>
                <w:lang w:eastAsia="en-AU"/>
              </w:rPr>
            </w:pPr>
            <w:r w:rsidRPr="004C22F9">
              <w:rPr>
                <w:sz w:val="20"/>
                <w:szCs w:val="20"/>
                <w:lang w:eastAsia="en-AU"/>
              </w:rPr>
              <w:t>P61Z</w:t>
            </w:r>
          </w:p>
        </w:tc>
        <w:tc>
          <w:tcPr>
            <w:tcW w:w="5953" w:type="dxa"/>
            <w:noWrap/>
            <w:hideMark/>
          </w:tcPr>
          <w:p w14:paraId="0DEE4343" w14:textId="77777777" w:rsidR="004C22F9" w:rsidRPr="004C22F9" w:rsidRDefault="004C22F9" w:rsidP="004C22F9">
            <w:pPr>
              <w:rPr>
                <w:sz w:val="20"/>
                <w:szCs w:val="20"/>
                <w:lang w:eastAsia="en-AU"/>
              </w:rPr>
            </w:pPr>
            <w:r w:rsidRPr="004C22F9">
              <w:rPr>
                <w:sz w:val="20"/>
                <w:szCs w:val="20"/>
                <w:lang w:eastAsia="en-AU"/>
              </w:rPr>
              <w:t>Neonate, Admission Weight &lt; 750g without Significant GI</w:t>
            </w:r>
          </w:p>
        </w:tc>
        <w:tc>
          <w:tcPr>
            <w:tcW w:w="1486" w:type="dxa"/>
            <w:noWrap/>
            <w:hideMark/>
          </w:tcPr>
          <w:p w14:paraId="0897090E" w14:textId="77777777" w:rsidR="004C22F9" w:rsidRPr="004C22F9" w:rsidRDefault="004C22F9" w:rsidP="00B379D4">
            <w:pPr>
              <w:jc w:val="center"/>
              <w:rPr>
                <w:sz w:val="20"/>
                <w:szCs w:val="20"/>
                <w:lang w:eastAsia="en-AU"/>
              </w:rPr>
            </w:pPr>
            <w:r w:rsidRPr="004C22F9">
              <w:rPr>
                <w:sz w:val="20"/>
                <w:szCs w:val="20"/>
                <w:lang w:eastAsia="en-AU"/>
              </w:rPr>
              <w:t>30.881</w:t>
            </w:r>
          </w:p>
        </w:tc>
        <w:tc>
          <w:tcPr>
            <w:tcW w:w="1486" w:type="dxa"/>
            <w:noWrap/>
            <w:hideMark/>
          </w:tcPr>
          <w:p w14:paraId="25431BE7" w14:textId="77777777" w:rsidR="004C22F9" w:rsidRPr="004C22F9" w:rsidRDefault="004C22F9" w:rsidP="00B379D4">
            <w:pPr>
              <w:jc w:val="center"/>
              <w:rPr>
                <w:sz w:val="20"/>
                <w:szCs w:val="20"/>
                <w:lang w:eastAsia="en-AU"/>
              </w:rPr>
            </w:pPr>
            <w:r w:rsidRPr="004C22F9">
              <w:rPr>
                <w:sz w:val="20"/>
                <w:szCs w:val="20"/>
                <w:lang w:eastAsia="en-AU"/>
              </w:rPr>
              <w:t>21.306</w:t>
            </w:r>
          </w:p>
        </w:tc>
      </w:tr>
      <w:tr w:rsidR="004C22F9" w:rsidRPr="004959D9" w14:paraId="63340846" w14:textId="77777777" w:rsidTr="00DE02DB">
        <w:trPr>
          <w:trHeight w:val="288"/>
        </w:trPr>
        <w:tc>
          <w:tcPr>
            <w:tcW w:w="988" w:type="dxa"/>
            <w:noWrap/>
            <w:hideMark/>
          </w:tcPr>
          <w:p w14:paraId="77D9BBD8" w14:textId="77777777" w:rsidR="004C22F9" w:rsidRPr="004C22F9" w:rsidRDefault="004C22F9" w:rsidP="004C22F9">
            <w:pPr>
              <w:rPr>
                <w:sz w:val="20"/>
                <w:szCs w:val="20"/>
                <w:lang w:eastAsia="en-AU"/>
              </w:rPr>
            </w:pPr>
            <w:r w:rsidRPr="004C22F9">
              <w:rPr>
                <w:sz w:val="20"/>
                <w:szCs w:val="20"/>
                <w:lang w:eastAsia="en-AU"/>
              </w:rPr>
              <w:t>P62A</w:t>
            </w:r>
          </w:p>
        </w:tc>
        <w:tc>
          <w:tcPr>
            <w:tcW w:w="5953" w:type="dxa"/>
            <w:noWrap/>
            <w:hideMark/>
          </w:tcPr>
          <w:p w14:paraId="77084F64" w14:textId="77777777" w:rsidR="004C22F9" w:rsidRPr="004C22F9" w:rsidRDefault="004C22F9" w:rsidP="004C22F9">
            <w:pPr>
              <w:rPr>
                <w:sz w:val="20"/>
                <w:szCs w:val="20"/>
                <w:lang w:eastAsia="en-AU"/>
              </w:rPr>
            </w:pPr>
            <w:r w:rsidRPr="004C22F9">
              <w:rPr>
                <w:sz w:val="20"/>
                <w:szCs w:val="20"/>
                <w:lang w:eastAsia="en-AU"/>
              </w:rPr>
              <w:t>Neonate, Admission Weight 750-999g without Significant GI, Major Complexity</w:t>
            </w:r>
          </w:p>
        </w:tc>
        <w:tc>
          <w:tcPr>
            <w:tcW w:w="1486" w:type="dxa"/>
            <w:noWrap/>
            <w:hideMark/>
          </w:tcPr>
          <w:p w14:paraId="14DAAE56" w14:textId="77777777" w:rsidR="004C22F9" w:rsidRPr="004C22F9" w:rsidRDefault="004C22F9" w:rsidP="00B379D4">
            <w:pPr>
              <w:jc w:val="center"/>
              <w:rPr>
                <w:sz w:val="20"/>
                <w:szCs w:val="20"/>
                <w:lang w:eastAsia="en-AU"/>
              </w:rPr>
            </w:pPr>
            <w:r w:rsidRPr="004C22F9">
              <w:rPr>
                <w:sz w:val="20"/>
                <w:szCs w:val="20"/>
                <w:lang w:eastAsia="en-AU"/>
              </w:rPr>
              <w:t>31.583</w:t>
            </w:r>
          </w:p>
        </w:tc>
        <w:tc>
          <w:tcPr>
            <w:tcW w:w="1486" w:type="dxa"/>
            <w:noWrap/>
            <w:hideMark/>
          </w:tcPr>
          <w:p w14:paraId="245EC839" w14:textId="77777777" w:rsidR="004C22F9" w:rsidRPr="004C22F9" w:rsidRDefault="004C22F9" w:rsidP="00B379D4">
            <w:pPr>
              <w:jc w:val="center"/>
              <w:rPr>
                <w:sz w:val="20"/>
                <w:szCs w:val="20"/>
                <w:lang w:eastAsia="en-AU"/>
              </w:rPr>
            </w:pPr>
            <w:r w:rsidRPr="004C22F9">
              <w:rPr>
                <w:sz w:val="20"/>
                <w:szCs w:val="20"/>
                <w:lang w:eastAsia="en-AU"/>
              </w:rPr>
              <w:t>21.124</w:t>
            </w:r>
          </w:p>
        </w:tc>
      </w:tr>
      <w:tr w:rsidR="004C22F9" w:rsidRPr="004959D9" w14:paraId="62257CF2" w14:textId="77777777" w:rsidTr="00DE02DB">
        <w:trPr>
          <w:trHeight w:val="288"/>
        </w:trPr>
        <w:tc>
          <w:tcPr>
            <w:tcW w:w="988" w:type="dxa"/>
            <w:noWrap/>
            <w:hideMark/>
          </w:tcPr>
          <w:p w14:paraId="5E2E4FE7" w14:textId="77777777" w:rsidR="004C22F9" w:rsidRPr="004C22F9" w:rsidRDefault="004C22F9" w:rsidP="004C22F9">
            <w:pPr>
              <w:rPr>
                <w:sz w:val="20"/>
                <w:szCs w:val="20"/>
                <w:lang w:eastAsia="en-AU"/>
              </w:rPr>
            </w:pPr>
            <w:r w:rsidRPr="004C22F9">
              <w:rPr>
                <w:sz w:val="20"/>
                <w:szCs w:val="20"/>
                <w:lang w:eastAsia="en-AU"/>
              </w:rPr>
              <w:t>P62B</w:t>
            </w:r>
          </w:p>
        </w:tc>
        <w:tc>
          <w:tcPr>
            <w:tcW w:w="5953" w:type="dxa"/>
            <w:noWrap/>
            <w:hideMark/>
          </w:tcPr>
          <w:p w14:paraId="31BC2F07" w14:textId="77777777" w:rsidR="004C22F9" w:rsidRPr="004C22F9" w:rsidRDefault="004C22F9" w:rsidP="004C22F9">
            <w:pPr>
              <w:rPr>
                <w:sz w:val="20"/>
                <w:szCs w:val="20"/>
                <w:lang w:eastAsia="en-AU"/>
              </w:rPr>
            </w:pPr>
            <w:r w:rsidRPr="004C22F9">
              <w:rPr>
                <w:sz w:val="20"/>
                <w:szCs w:val="20"/>
                <w:lang w:eastAsia="en-AU"/>
              </w:rPr>
              <w:t>Neonate, Admission Weight 750-999g without Significant GI, Minor Complexity</w:t>
            </w:r>
          </w:p>
        </w:tc>
        <w:tc>
          <w:tcPr>
            <w:tcW w:w="1486" w:type="dxa"/>
            <w:noWrap/>
            <w:hideMark/>
          </w:tcPr>
          <w:p w14:paraId="1B64FEC8" w14:textId="77777777" w:rsidR="004C22F9" w:rsidRPr="004C22F9" w:rsidRDefault="004C22F9" w:rsidP="00B379D4">
            <w:pPr>
              <w:jc w:val="center"/>
              <w:rPr>
                <w:sz w:val="20"/>
                <w:szCs w:val="20"/>
                <w:lang w:eastAsia="en-AU"/>
              </w:rPr>
            </w:pPr>
            <w:r w:rsidRPr="004C22F9">
              <w:rPr>
                <w:sz w:val="20"/>
                <w:szCs w:val="20"/>
                <w:lang w:eastAsia="en-AU"/>
              </w:rPr>
              <w:t>20.659</w:t>
            </w:r>
          </w:p>
        </w:tc>
        <w:tc>
          <w:tcPr>
            <w:tcW w:w="1486" w:type="dxa"/>
            <w:noWrap/>
            <w:hideMark/>
          </w:tcPr>
          <w:p w14:paraId="0C8EECF7" w14:textId="77777777" w:rsidR="004C22F9" w:rsidRPr="004C22F9" w:rsidRDefault="004C22F9" w:rsidP="00B379D4">
            <w:pPr>
              <w:jc w:val="center"/>
              <w:rPr>
                <w:sz w:val="20"/>
                <w:szCs w:val="20"/>
                <w:lang w:eastAsia="en-AU"/>
              </w:rPr>
            </w:pPr>
            <w:r w:rsidRPr="004C22F9">
              <w:rPr>
                <w:sz w:val="20"/>
                <w:szCs w:val="20"/>
                <w:lang w:eastAsia="en-AU"/>
              </w:rPr>
              <w:t>19.656</w:t>
            </w:r>
          </w:p>
        </w:tc>
      </w:tr>
      <w:tr w:rsidR="004C22F9" w:rsidRPr="004959D9" w14:paraId="419682E9" w14:textId="77777777" w:rsidTr="00DE02DB">
        <w:trPr>
          <w:trHeight w:val="288"/>
        </w:trPr>
        <w:tc>
          <w:tcPr>
            <w:tcW w:w="988" w:type="dxa"/>
            <w:noWrap/>
            <w:hideMark/>
          </w:tcPr>
          <w:p w14:paraId="5337391D" w14:textId="77777777" w:rsidR="004C22F9" w:rsidRPr="004C22F9" w:rsidRDefault="004C22F9" w:rsidP="004C22F9">
            <w:pPr>
              <w:rPr>
                <w:sz w:val="20"/>
                <w:szCs w:val="20"/>
                <w:lang w:eastAsia="en-AU"/>
              </w:rPr>
            </w:pPr>
            <w:r w:rsidRPr="004C22F9">
              <w:rPr>
                <w:sz w:val="20"/>
                <w:szCs w:val="20"/>
                <w:lang w:eastAsia="en-AU"/>
              </w:rPr>
              <w:t>P63A</w:t>
            </w:r>
          </w:p>
        </w:tc>
        <w:tc>
          <w:tcPr>
            <w:tcW w:w="5953" w:type="dxa"/>
            <w:noWrap/>
            <w:hideMark/>
          </w:tcPr>
          <w:p w14:paraId="0896E847" w14:textId="77777777" w:rsidR="004C22F9" w:rsidRPr="004C22F9" w:rsidRDefault="004C22F9" w:rsidP="004C22F9">
            <w:pPr>
              <w:rPr>
                <w:sz w:val="20"/>
                <w:szCs w:val="20"/>
                <w:lang w:eastAsia="en-AU"/>
              </w:rPr>
            </w:pPr>
            <w:r w:rsidRPr="004C22F9">
              <w:rPr>
                <w:sz w:val="20"/>
                <w:szCs w:val="20"/>
                <w:lang w:eastAsia="en-AU"/>
              </w:rPr>
              <w:t>Neonate, Admission Weight 1000-1249g without Significant GI or Ventilation &gt;= 96 Hours, Major Complexity</w:t>
            </w:r>
          </w:p>
        </w:tc>
        <w:tc>
          <w:tcPr>
            <w:tcW w:w="1486" w:type="dxa"/>
            <w:noWrap/>
            <w:hideMark/>
          </w:tcPr>
          <w:p w14:paraId="20599DFF" w14:textId="77777777" w:rsidR="004C22F9" w:rsidRPr="004C22F9" w:rsidRDefault="004C22F9" w:rsidP="00B379D4">
            <w:pPr>
              <w:jc w:val="center"/>
              <w:rPr>
                <w:sz w:val="20"/>
                <w:szCs w:val="20"/>
                <w:lang w:eastAsia="en-AU"/>
              </w:rPr>
            </w:pPr>
            <w:r w:rsidRPr="004C22F9">
              <w:rPr>
                <w:sz w:val="20"/>
                <w:szCs w:val="20"/>
                <w:lang w:eastAsia="en-AU"/>
              </w:rPr>
              <w:t>12.923</w:t>
            </w:r>
          </w:p>
        </w:tc>
        <w:tc>
          <w:tcPr>
            <w:tcW w:w="1486" w:type="dxa"/>
            <w:noWrap/>
            <w:hideMark/>
          </w:tcPr>
          <w:p w14:paraId="290F0DF0" w14:textId="77777777" w:rsidR="004C22F9" w:rsidRPr="004C22F9" w:rsidRDefault="004C22F9" w:rsidP="00B379D4">
            <w:pPr>
              <w:jc w:val="center"/>
              <w:rPr>
                <w:sz w:val="20"/>
                <w:szCs w:val="20"/>
                <w:lang w:eastAsia="en-AU"/>
              </w:rPr>
            </w:pPr>
            <w:r w:rsidRPr="004C22F9">
              <w:rPr>
                <w:sz w:val="20"/>
                <w:szCs w:val="20"/>
                <w:lang w:eastAsia="en-AU"/>
              </w:rPr>
              <w:t>11.291</w:t>
            </w:r>
          </w:p>
        </w:tc>
      </w:tr>
      <w:tr w:rsidR="004C22F9" w:rsidRPr="004959D9" w14:paraId="5CE60D5F" w14:textId="77777777" w:rsidTr="00DE02DB">
        <w:trPr>
          <w:trHeight w:val="288"/>
        </w:trPr>
        <w:tc>
          <w:tcPr>
            <w:tcW w:w="988" w:type="dxa"/>
            <w:noWrap/>
            <w:hideMark/>
          </w:tcPr>
          <w:p w14:paraId="4628EC80" w14:textId="77777777" w:rsidR="004C22F9" w:rsidRPr="004C22F9" w:rsidRDefault="004C22F9" w:rsidP="004C22F9">
            <w:pPr>
              <w:rPr>
                <w:sz w:val="20"/>
                <w:szCs w:val="20"/>
                <w:lang w:eastAsia="en-AU"/>
              </w:rPr>
            </w:pPr>
            <w:r w:rsidRPr="004C22F9">
              <w:rPr>
                <w:sz w:val="20"/>
                <w:szCs w:val="20"/>
                <w:lang w:eastAsia="en-AU"/>
              </w:rPr>
              <w:t>P63B</w:t>
            </w:r>
          </w:p>
        </w:tc>
        <w:tc>
          <w:tcPr>
            <w:tcW w:w="5953" w:type="dxa"/>
            <w:noWrap/>
            <w:hideMark/>
          </w:tcPr>
          <w:p w14:paraId="2B05CBC2" w14:textId="77777777" w:rsidR="004C22F9" w:rsidRPr="004C22F9" w:rsidRDefault="004C22F9" w:rsidP="004C22F9">
            <w:pPr>
              <w:rPr>
                <w:sz w:val="20"/>
                <w:szCs w:val="20"/>
                <w:lang w:eastAsia="en-AU"/>
              </w:rPr>
            </w:pPr>
            <w:r w:rsidRPr="004C22F9">
              <w:rPr>
                <w:sz w:val="20"/>
                <w:szCs w:val="20"/>
                <w:lang w:eastAsia="en-AU"/>
              </w:rPr>
              <w:t>Neonate, Admission Weight 1000-1249g without Significant GI or Ventilation &gt;= 96 Hours, Minor Complexity</w:t>
            </w:r>
          </w:p>
        </w:tc>
        <w:tc>
          <w:tcPr>
            <w:tcW w:w="1486" w:type="dxa"/>
            <w:noWrap/>
            <w:hideMark/>
          </w:tcPr>
          <w:p w14:paraId="1866A27A" w14:textId="77777777" w:rsidR="004C22F9" w:rsidRPr="004C22F9" w:rsidRDefault="004C22F9" w:rsidP="00B379D4">
            <w:pPr>
              <w:jc w:val="center"/>
              <w:rPr>
                <w:sz w:val="20"/>
                <w:szCs w:val="20"/>
                <w:lang w:eastAsia="en-AU"/>
              </w:rPr>
            </w:pPr>
            <w:r w:rsidRPr="004C22F9">
              <w:rPr>
                <w:sz w:val="20"/>
                <w:szCs w:val="20"/>
                <w:lang w:eastAsia="en-AU"/>
              </w:rPr>
              <w:t>1.683</w:t>
            </w:r>
          </w:p>
        </w:tc>
        <w:tc>
          <w:tcPr>
            <w:tcW w:w="1486" w:type="dxa"/>
            <w:noWrap/>
            <w:hideMark/>
          </w:tcPr>
          <w:p w14:paraId="3473E35C" w14:textId="77777777" w:rsidR="004C22F9" w:rsidRPr="004C22F9" w:rsidRDefault="004C22F9" w:rsidP="00B379D4">
            <w:pPr>
              <w:jc w:val="center"/>
              <w:rPr>
                <w:sz w:val="20"/>
                <w:szCs w:val="20"/>
                <w:lang w:eastAsia="en-AU"/>
              </w:rPr>
            </w:pPr>
            <w:r w:rsidRPr="004C22F9">
              <w:rPr>
                <w:sz w:val="20"/>
                <w:szCs w:val="20"/>
                <w:lang w:eastAsia="en-AU"/>
              </w:rPr>
              <w:t>0.186</w:t>
            </w:r>
          </w:p>
        </w:tc>
      </w:tr>
      <w:tr w:rsidR="004C22F9" w:rsidRPr="004959D9" w14:paraId="133B3149" w14:textId="77777777" w:rsidTr="00DE02DB">
        <w:trPr>
          <w:trHeight w:val="288"/>
        </w:trPr>
        <w:tc>
          <w:tcPr>
            <w:tcW w:w="988" w:type="dxa"/>
            <w:noWrap/>
            <w:hideMark/>
          </w:tcPr>
          <w:p w14:paraId="009BE443" w14:textId="77777777" w:rsidR="004C22F9" w:rsidRPr="004C22F9" w:rsidRDefault="004C22F9" w:rsidP="004C22F9">
            <w:pPr>
              <w:rPr>
                <w:sz w:val="20"/>
                <w:szCs w:val="20"/>
                <w:lang w:eastAsia="en-AU"/>
              </w:rPr>
            </w:pPr>
            <w:r w:rsidRPr="004C22F9">
              <w:rPr>
                <w:sz w:val="20"/>
                <w:szCs w:val="20"/>
                <w:lang w:eastAsia="en-AU"/>
              </w:rPr>
              <w:t>P64A</w:t>
            </w:r>
          </w:p>
        </w:tc>
        <w:tc>
          <w:tcPr>
            <w:tcW w:w="5953" w:type="dxa"/>
            <w:noWrap/>
            <w:hideMark/>
          </w:tcPr>
          <w:p w14:paraId="77907D48" w14:textId="77777777" w:rsidR="004C22F9" w:rsidRPr="004C22F9" w:rsidRDefault="004C22F9" w:rsidP="004C22F9">
            <w:pPr>
              <w:rPr>
                <w:sz w:val="20"/>
                <w:szCs w:val="20"/>
                <w:lang w:eastAsia="en-AU"/>
              </w:rPr>
            </w:pPr>
            <w:r w:rsidRPr="004C22F9">
              <w:rPr>
                <w:sz w:val="20"/>
                <w:szCs w:val="20"/>
                <w:lang w:eastAsia="en-AU"/>
              </w:rPr>
              <w:t>Neonate, Admission Weight 1250-1499g without Significant GI or Ventilation &gt;= 96 Hours, Major Complexity</w:t>
            </w:r>
          </w:p>
        </w:tc>
        <w:tc>
          <w:tcPr>
            <w:tcW w:w="1486" w:type="dxa"/>
            <w:noWrap/>
            <w:hideMark/>
          </w:tcPr>
          <w:p w14:paraId="7D233408" w14:textId="77777777" w:rsidR="004C22F9" w:rsidRPr="004C22F9" w:rsidRDefault="004C22F9" w:rsidP="00B379D4">
            <w:pPr>
              <w:jc w:val="center"/>
              <w:rPr>
                <w:sz w:val="20"/>
                <w:szCs w:val="20"/>
                <w:lang w:eastAsia="en-AU"/>
              </w:rPr>
            </w:pPr>
            <w:r w:rsidRPr="004C22F9">
              <w:rPr>
                <w:sz w:val="20"/>
                <w:szCs w:val="20"/>
                <w:lang w:eastAsia="en-AU"/>
              </w:rPr>
              <w:t>10.47</w:t>
            </w:r>
          </w:p>
        </w:tc>
        <w:tc>
          <w:tcPr>
            <w:tcW w:w="1486" w:type="dxa"/>
            <w:noWrap/>
            <w:hideMark/>
          </w:tcPr>
          <w:p w14:paraId="4A900C78" w14:textId="77777777" w:rsidR="004C22F9" w:rsidRPr="004C22F9" w:rsidRDefault="004C22F9" w:rsidP="00B379D4">
            <w:pPr>
              <w:jc w:val="center"/>
              <w:rPr>
                <w:sz w:val="20"/>
                <w:szCs w:val="20"/>
                <w:lang w:eastAsia="en-AU"/>
              </w:rPr>
            </w:pPr>
            <w:r w:rsidRPr="004C22F9">
              <w:rPr>
                <w:sz w:val="20"/>
                <w:szCs w:val="20"/>
                <w:lang w:eastAsia="en-AU"/>
              </w:rPr>
              <w:t>13.748</w:t>
            </w:r>
          </w:p>
        </w:tc>
      </w:tr>
      <w:tr w:rsidR="004C22F9" w:rsidRPr="004959D9" w14:paraId="5B1BB6F4" w14:textId="77777777" w:rsidTr="00DE02DB">
        <w:trPr>
          <w:trHeight w:val="288"/>
        </w:trPr>
        <w:tc>
          <w:tcPr>
            <w:tcW w:w="988" w:type="dxa"/>
            <w:noWrap/>
            <w:hideMark/>
          </w:tcPr>
          <w:p w14:paraId="60DE8141" w14:textId="77777777" w:rsidR="004C22F9" w:rsidRPr="004C22F9" w:rsidRDefault="004C22F9" w:rsidP="004C22F9">
            <w:pPr>
              <w:rPr>
                <w:sz w:val="20"/>
                <w:szCs w:val="20"/>
                <w:lang w:eastAsia="en-AU"/>
              </w:rPr>
            </w:pPr>
            <w:r w:rsidRPr="004C22F9">
              <w:rPr>
                <w:sz w:val="20"/>
                <w:szCs w:val="20"/>
                <w:lang w:eastAsia="en-AU"/>
              </w:rPr>
              <w:t>P64B</w:t>
            </w:r>
          </w:p>
        </w:tc>
        <w:tc>
          <w:tcPr>
            <w:tcW w:w="5953" w:type="dxa"/>
            <w:noWrap/>
            <w:hideMark/>
          </w:tcPr>
          <w:p w14:paraId="53117C3E" w14:textId="77777777" w:rsidR="004C22F9" w:rsidRPr="004C22F9" w:rsidRDefault="004C22F9" w:rsidP="004C22F9">
            <w:pPr>
              <w:rPr>
                <w:sz w:val="20"/>
                <w:szCs w:val="20"/>
                <w:lang w:eastAsia="en-AU"/>
              </w:rPr>
            </w:pPr>
            <w:r w:rsidRPr="004C22F9">
              <w:rPr>
                <w:sz w:val="20"/>
                <w:szCs w:val="20"/>
                <w:lang w:eastAsia="en-AU"/>
              </w:rPr>
              <w:t>Neonate, Admission Weight 1250-1499g without Significant GI or Ventilation &gt;= 96 Hours, Minor Complexity</w:t>
            </w:r>
          </w:p>
        </w:tc>
        <w:tc>
          <w:tcPr>
            <w:tcW w:w="1486" w:type="dxa"/>
            <w:noWrap/>
            <w:hideMark/>
          </w:tcPr>
          <w:p w14:paraId="60D84A5C" w14:textId="77777777" w:rsidR="004C22F9" w:rsidRPr="004C22F9" w:rsidRDefault="004C22F9" w:rsidP="00B379D4">
            <w:pPr>
              <w:jc w:val="center"/>
              <w:rPr>
                <w:sz w:val="20"/>
                <w:szCs w:val="20"/>
                <w:lang w:eastAsia="en-AU"/>
              </w:rPr>
            </w:pPr>
            <w:r w:rsidRPr="004C22F9">
              <w:rPr>
                <w:sz w:val="20"/>
                <w:szCs w:val="20"/>
                <w:lang w:eastAsia="en-AU"/>
              </w:rPr>
              <w:t>6.696</w:t>
            </w:r>
          </w:p>
        </w:tc>
        <w:tc>
          <w:tcPr>
            <w:tcW w:w="1486" w:type="dxa"/>
            <w:noWrap/>
            <w:hideMark/>
          </w:tcPr>
          <w:p w14:paraId="64A9A494" w14:textId="77777777" w:rsidR="004C22F9" w:rsidRPr="004C22F9" w:rsidRDefault="004C22F9" w:rsidP="00B379D4">
            <w:pPr>
              <w:jc w:val="center"/>
              <w:rPr>
                <w:sz w:val="20"/>
                <w:szCs w:val="20"/>
                <w:lang w:eastAsia="en-AU"/>
              </w:rPr>
            </w:pPr>
            <w:r w:rsidRPr="004C22F9">
              <w:rPr>
                <w:sz w:val="20"/>
                <w:szCs w:val="20"/>
                <w:lang w:eastAsia="en-AU"/>
              </w:rPr>
              <w:t>8.763</w:t>
            </w:r>
          </w:p>
        </w:tc>
      </w:tr>
      <w:tr w:rsidR="004C22F9" w:rsidRPr="004959D9" w14:paraId="54583C5A" w14:textId="77777777" w:rsidTr="00DE02DB">
        <w:trPr>
          <w:trHeight w:val="288"/>
        </w:trPr>
        <w:tc>
          <w:tcPr>
            <w:tcW w:w="988" w:type="dxa"/>
            <w:noWrap/>
            <w:hideMark/>
          </w:tcPr>
          <w:p w14:paraId="51468BC7" w14:textId="77777777" w:rsidR="004C22F9" w:rsidRPr="004C22F9" w:rsidRDefault="004C22F9" w:rsidP="004C22F9">
            <w:pPr>
              <w:rPr>
                <w:sz w:val="20"/>
                <w:szCs w:val="20"/>
                <w:lang w:eastAsia="en-AU"/>
              </w:rPr>
            </w:pPr>
            <w:r w:rsidRPr="004C22F9">
              <w:rPr>
                <w:sz w:val="20"/>
                <w:szCs w:val="20"/>
                <w:lang w:eastAsia="en-AU"/>
              </w:rPr>
              <w:t>P65A</w:t>
            </w:r>
          </w:p>
        </w:tc>
        <w:tc>
          <w:tcPr>
            <w:tcW w:w="5953" w:type="dxa"/>
            <w:noWrap/>
            <w:hideMark/>
          </w:tcPr>
          <w:p w14:paraId="1A6D22AB" w14:textId="77777777" w:rsidR="004C22F9" w:rsidRPr="004C22F9" w:rsidRDefault="004C22F9" w:rsidP="004C22F9">
            <w:pPr>
              <w:rPr>
                <w:sz w:val="20"/>
                <w:szCs w:val="20"/>
                <w:lang w:eastAsia="en-AU"/>
              </w:rPr>
            </w:pPr>
            <w:r w:rsidRPr="004C22F9">
              <w:rPr>
                <w:sz w:val="20"/>
                <w:szCs w:val="20"/>
                <w:lang w:eastAsia="en-AU"/>
              </w:rPr>
              <w:t>Neonate, Admission Weight 1500-1999g without Significant GI or Ventilation &gt;= 96 Hours, Extreme Complexity</w:t>
            </w:r>
          </w:p>
        </w:tc>
        <w:tc>
          <w:tcPr>
            <w:tcW w:w="1486" w:type="dxa"/>
            <w:noWrap/>
            <w:hideMark/>
          </w:tcPr>
          <w:p w14:paraId="67D7B7A3" w14:textId="77777777" w:rsidR="004C22F9" w:rsidRPr="004C22F9" w:rsidRDefault="004C22F9" w:rsidP="00B379D4">
            <w:pPr>
              <w:jc w:val="center"/>
              <w:rPr>
                <w:sz w:val="20"/>
                <w:szCs w:val="20"/>
                <w:lang w:eastAsia="en-AU"/>
              </w:rPr>
            </w:pPr>
            <w:r w:rsidRPr="004C22F9">
              <w:rPr>
                <w:sz w:val="20"/>
                <w:szCs w:val="20"/>
                <w:lang w:eastAsia="en-AU"/>
              </w:rPr>
              <w:t>7.883</w:t>
            </w:r>
          </w:p>
        </w:tc>
        <w:tc>
          <w:tcPr>
            <w:tcW w:w="1486" w:type="dxa"/>
            <w:noWrap/>
            <w:hideMark/>
          </w:tcPr>
          <w:p w14:paraId="59ACC6EC" w14:textId="77777777" w:rsidR="004C22F9" w:rsidRPr="004C22F9" w:rsidRDefault="004C22F9" w:rsidP="00B379D4">
            <w:pPr>
              <w:jc w:val="center"/>
              <w:rPr>
                <w:sz w:val="20"/>
                <w:szCs w:val="20"/>
                <w:lang w:eastAsia="en-AU"/>
              </w:rPr>
            </w:pPr>
            <w:r w:rsidRPr="004C22F9">
              <w:rPr>
                <w:sz w:val="20"/>
                <w:szCs w:val="20"/>
                <w:lang w:eastAsia="en-AU"/>
              </w:rPr>
              <w:t>9.742</w:t>
            </w:r>
          </w:p>
        </w:tc>
      </w:tr>
      <w:tr w:rsidR="004C22F9" w:rsidRPr="004959D9" w14:paraId="04E825A8" w14:textId="77777777" w:rsidTr="00DE02DB">
        <w:trPr>
          <w:trHeight w:val="288"/>
        </w:trPr>
        <w:tc>
          <w:tcPr>
            <w:tcW w:w="988" w:type="dxa"/>
            <w:noWrap/>
            <w:hideMark/>
          </w:tcPr>
          <w:p w14:paraId="581022C2" w14:textId="77777777" w:rsidR="004C22F9" w:rsidRPr="004C22F9" w:rsidRDefault="004C22F9" w:rsidP="004C22F9">
            <w:pPr>
              <w:rPr>
                <w:sz w:val="20"/>
                <w:szCs w:val="20"/>
                <w:lang w:eastAsia="en-AU"/>
              </w:rPr>
            </w:pPr>
            <w:r w:rsidRPr="004C22F9">
              <w:rPr>
                <w:sz w:val="20"/>
                <w:szCs w:val="20"/>
                <w:lang w:eastAsia="en-AU"/>
              </w:rPr>
              <w:t>P65B</w:t>
            </w:r>
          </w:p>
        </w:tc>
        <w:tc>
          <w:tcPr>
            <w:tcW w:w="5953" w:type="dxa"/>
            <w:noWrap/>
            <w:hideMark/>
          </w:tcPr>
          <w:p w14:paraId="7E12530D" w14:textId="77777777" w:rsidR="004C22F9" w:rsidRPr="004C22F9" w:rsidRDefault="004C22F9" w:rsidP="004C22F9">
            <w:pPr>
              <w:rPr>
                <w:sz w:val="20"/>
                <w:szCs w:val="20"/>
                <w:lang w:eastAsia="en-AU"/>
              </w:rPr>
            </w:pPr>
            <w:r w:rsidRPr="004C22F9">
              <w:rPr>
                <w:sz w:val="20"/>
                <w:szCs w:val="20"/>
                <w:lang w:eastAsia="en-AU"/>
              </w:rPr>
              <w:t>Neonate, Admission Weight 1500-1999g without Significant GI or Ventilation &gt;= 96 Hours, Major Complexity</w:t>
            </w:r>
          </w:p>
        </w:tc>
        <w:tc>
          <w:tcPr>
            <w:tcW w:w="1486" w:type="dxa"/>
            <w:noWrap/>
            <w:hideMark/>
          </w:tcPr>
          <w:p w14:paraId="20090D1D" w14:textId="77777777" w:rsidR="004C22F9" w:rsidRPr="004C22F9" w:rsidRDefault="004C22F9" w:rsidP="00B379D4">
            <w:pPr>
              <w:jc w:val="center"/>
              <w:rPr>
                <w:sz w:val="20"/>
                <w:szCs w:val="20"/>
                <w:lang w:eastAsia="en-AU"/>
              </w:rPr>
            </w:pPr>
            <w:r w:rsidRPr="004C22F9">
              <w:rPr>
                <w:sz w:val="20"/>
                <w:szCs w:val="20"/>
                <w:lang w:eastAsia="en-AU"/>
              </w:rPr>
              <w:t>7.036</w:t>
            </w:r>
          </w:p>
        </w:tc>
        <w:tc>
          <w:tcPr>
            <w:tcW w:w="1486" w:type="dxa"/>
            <w:noWrap/>
            <w:hideMark/>
          </w:tcPr>
          <w:p w14:paraId="1648E0E3" w14:textId="77777777" w:rsidR="004C22F9" w:rsidRPr="004C22F9" w:rsidRDefault="004C22F9" w:rsidP="00B379D4">
            <w:pPr>
              <w:jc w:val="center"/>
              <w:rPr>
                <w:sz w:val="20"/>
                <w:szCs w:val="20"/>
                <w:lang w:eastAsia="en-AU"/>
              </w:rPr>
            </w:pPr>
            <w:r w:rsidRPr="004C22F9">
              <w:rPr>
                <w:sz w:val="20"/>
                <w:szCs w:val="20"/>
                <w:lang w:eastAsia="en-AU"/>
              </w:rPr>
              <w:t>6.35</w:t>
            </w:r>
          </w:p>
        </w:tc>
      </w:tr>
      <w:tr w:rsidR="004C22F9" w:rsidRPr="004959D9" w14:paraId="11B9CEDF" w14:textId="77777777" w:rsidTr="00DE02DB">
        <w:trPr>
          <w:trHeight w:val="288"/>
        </w:trPr>
        <w:tc>
          <w:tcPr>
            <w:tcW w:w="988" w:type="dxa"/>
            <w:noWrap/>
            <w:hideMark/>
          </w:tcPr>
          <w:p w14:paraId="58F9528E" w14:textId="77777777" w:rsidR="004C22F9" w:rsidRPr="004C22F9" w:rsidRDefault="004C22F9" w:rsidP="004C22F9">
            <w:pPr>
              <w:rPr>
                <w:sz w:val="20"/>
                <w:szCs w:val="20"/>
                <w:lang w:eastAsia="en-AU"/>
              </w:rPr>
            </w:pPr>
            <w:r w:rsidRPr="004C22F9">
              <w:rPr>
                <w:sz w:val="20"/>
                <w:szCs w:val="20"/>
                <w:lang w:eastAsia="en-AU"/>
              </w:rPr>
              <w:t>P65C</w:t>
            </w:r>
          </w:p>
        </w:tc>
        <w:tc>
          <w:tcPr>
            <w:tcW w:w="5953" w:type="dxa"/>
            <w:noWrap/>
            <w:hideMark/>
          </w:tcPr>
          <w:p w14:paraId="6FE0F816" w14:textId="77777777" w:rsidR="004C22F9" w:rsidRPr="004C22F9" w:rsidRDefault="004C22F9" w:rsidP="004C22F9">
            <w:pPr>
              <w:rPr>
                <w:sz w:val="20"/>
                <w:szCs w:val="20"/>
                <w:lang w:eastAsia="en-AU"/>
              </w:rPr>
            </w:pPr>
            <w:r w:rsidRPr="004C22F9">
              <w:rPr>
                <w:sz w:val="20"/>
                <w:szCs w:val="20"/>
                <w:lang w:eastAsia="en-AU"/>
              </w:rPr>
              <w:t>Neonate, Admission Weight 1500-1999g without Significant GI or Ventilation &gt;= 96 Hours, Intermediate Complexity</w:t>
            </w:r>
          </w:p>
        </w:tc>
        <w:tc>
          <w:tcPr>
            <w:tcW w:w="1486" w:type="dxa"/>
            <w:noWrap/>
            <w:hideMark/>
          </w:tcPr>
          <w:p w14:paraId="249A506A" w14:textId="77777777" w:rsidR="004C22F9" w:rsidRPr="004C22F9" w:rsidRDefault="004C22F9" w:rsidP="00B379D4">
            <w:pPr>
              <w:jc w:val="center"/>
              <w:rPr>
                <w:sz w:val="20"/>
                <w:szCs w:val="20"/>
                <w:lang w:eastAsia="en-AU"/>
              </w:rPr>
            </w:pPr>
            <w:r w:rsidRPr="004C22F9">
              <w:rPr>
                <w:sz w:val="20"/>
                <w:szCs w:val="20"/>
                <w:lang w:eastAsia="en-AU"/>
              </w:rPr>
              <w:t>5.22</w:t>
            </w:r>
          </w:p>
        </w:tc>
        <w:tc>
          <w:tcPr>
            <w:tcW w:w="1486" w:type="dxa"/>
            <w:noWrap/>
            <w:hideMark/>
          </w:tcPr>
          <w:p w14:paraId="4F0BC60D" w14:textId="77777777" w:rsidR="004C22F9" w:rsidRPr="004C22F9" w:rsidRDefault="004C22F9" w:rsidP="00B379D4">
            <w:pPr>
              <w:jc w:val="center"/>
              <w:rPr>
                <w:sz w:val="20"/>
                <w:szCs w:val="20"/>
                <w:lang w:eastAsia="en-AU"/>
              </w:rPr>
            </w:pPr>
            <w:r w:rsidRPr="004C22F9">
              <w:rPr>
                <w:sz w:val="20"/>
                <w:szCs w:val="20"/>
                <w:lang w:eastAsia="en-AU"/>
              </w:rPr>
              <w:t>4.201</w:t>
            </w:r>
          </w:p>
        </w:tc>
      </w:tr>
      <w:tr w:rsidR="004C22F9" w:rsidRPr="004959D9" w14:paraId="2D703FF7" w14:textId="77777777" w:rsidTr="00DE02DB">
        <w:trPr>
          <w:trHeight w:val="288"/>
        </w:trPr>
        <w:tc>
          <w:tcPr>
            <w:tcW w:w="988" w:type="dxa"/>
            <w:noWrap/>
            <w:hideMark/>
          </w:tcPr>
          <w:p w14:paraId="2041F4F0" w14:textId="77777777" w:rsidR="004C22F9" w:rsidRPr="004C22F9" w:rsidRDefault="004C22F9" w:rsidP="004C22F9">
            <w:pPr>
              <w:rPr>
                <w:sz w:val="20"/>
                <w:szCs w:val="20"/>
                <w:lang w:eastAsia="en-AU"/>
              </w:rPr>
            </w:pPr>
            <w:r w:rsidRPr="004C22F9">
              <w:rPr>
                <w:sz w:val="20"/>
                <w:szCs w:val="20"/>
                <w:lang w:eastAsia="en-AU"/>
              </w:rPr>
              <w:t>P65D</w:t>
            </w:r>
          </w:p>
        </w:tc>
        <w:tc>
          <w:tcPr>
            <w:tcW w:w="5953" w:type="dxa"/>
            <w:noWrap/>
            <w:hideMark/>
          </w:tcPr>
          <w:p w14:paraId="1D5E704F" w14:textId="77777777" w:rsidR="004C22F9" w:rsidRPr="004C22F9" w:rsidRDefault="004C22F9" w:rsidP="004C22F9">
            <w:pPr>
              <w:rPr>
                <w:sz w:val="20"/>
                <w:szCs w:val="20"/>
                <w:lang w:eastAsia="en-AU"/>
              </w:rPr>
            </w:pPr>
            <w:r w:rsidRPr="004C22F9">
              <w:rPr>
                <w:sz w:val="20"/>
                <w:szCs w:val="20"/>
                <w:lang w:eastAsia="en-AU"/>
              </w:rPr>
              <w:t>Neonate, Admission Weight 1500-1999g without Significant GI or Ventilation &gt;= 96 Hours, Minor Complexity</w:t>
            </w:r>
          </w:p>
        </w:tc>
        <w:tc>
          <w:tcPr>
            <w:tcW w:w="1486" w:type="dxa"/>
            <w:noWrap/>
            <w:hideMark/>
          </w:tcPr>
          <w:p w14:paraId="4B07475D" w14:textId="77777777" w:rsidR="004C22F9" w:rsidRPr="004C22F9" w:rsidRDefault="004C22F9" w:rsidP="00B379D4">
            <w:pPr>
              <w:jc w:val="center"/>
              <w:rPr>
                <w:sz w:val="20"/>
                <w:szCs w:val="20"/>
                <w:lang w:eastAsia="en-AU"/>
              </w:rPr>
            </w:pPr>
            <w:r w:rsidRPr="004C22F9">
              <w:rPr>
                <w:sz w:val="20"/>
                <w:szCs w:val="20"/>
                <w:lang w:eastAsia="en-AU"/>
              </w:rPr>
              <w:t>3.467</w:t>
            </w:r>
          </w:p>
        </w:tc>
        <w:tc>
          <w:tcPr>
            <w:tcW w:w="1486" w:type="dxa"/>
            <w:noWrap/>
            <w:hideMark/>
          </w:tcPr>
          <w:p w14:paraId="71498B41" w14:textId="77777777" w:rsidR="004C22F9" w:rsidRPr="004C22F9" w:rsidRDefault="004C22F9" w:rsidP="00B379D4">
            <w:pPr>
              <w:jc w:val="center"/>
              <w:rPr>
                <w:sz w:val="20"/>
                <w:szCs w:val="20"/>
                <w:lang w:eastAsia="en-AU"/>
              </w:rPr>
            </w:pPr>
            <w:r w:rsidRPr="004C22F9">
              <w:rPr>
                <w:sz w:val="20"/>
                <w:szCs w:val="20"/>
                <w:lang w:eastAsia="en-AU"/>
              </w:rPr>
              <w:t>4.111</w:t>
            </w:r>
          </w:p>
        </w:tc>
      </w:tr>
      <w:tr w:rsidR="004C22F9" w:rsidRPr="004959D9" w14:paraId="29666FCE" w14:textId="77777777" w:rsidTr="00DE02DB">
        <w:trPr>
          <w:trHeight w:val="288"/>
        </w:trPr>
        <w:tc>
          <w:tcPr>
            <w:tcW w:w="988" w:type="dxa"/>
            <w:noWrap/>
            <w:hideMark/>
          </w:tcPr>
          <w:p w14:paraId="4652AA3E" w14:textId="77777777" w:rsidR="004C22F9" w:rsidRPr="004C22F9" w:rsidRDefault="004C22F9" w:rsidP="004C22F9">
            <w:pPr>
              <w:rPr>
                <w:sz w:val="20"/>
                <w:szCs w:val="20"/>
                <w:lang w:eastAsia="en-AU"/>
              </w:rPr>
            </w:pPr>
            <w:r w:rsidRPr="004C22F9">
              <w:rPr>
                <w:sz w:val="20"/>
                <w:szCs w:val="20"/>
                <w:lang w:eastAsia="en-AU"/>
              </w:rPr>
              <w:t>P66A</w:t>
            </w:r>
          </w:p>
        </w:tc>
        <w:tc>
          <w:tcPr>
            <w:tcW w:w="5953" w:type="dxa"/>
            <w:noWrap/>
            <w:hideMark/>
          </w:tcPr>
          <w:p w14:paraId="6C59D93F" w14:textId="77777777" w:rsidR="004C22F9" w:rsidRPr="004C22F9" w:rsidRDefault="004C22F9" w:rsidP="004C22F9">
            <w:pPr>
              <w:rPr>
                <w:sz w:val="20"/>
                <w:szCs w:val="20"/>
                <w:lang w:eastAsia="en-AU"/>
              </w:rPr>
            </w:pPr>
            <w:r w:rsidRPr="004C22F9">
              <w:rPr>
                <w:sz w:val="20"/>
                <w:szCs w:val="20"/>
                <w:lang w:eastAsia="en-AU"/>
              </w:rPr>
              <w:t>Neonate, Admission Weight 2000-2499g without Significant GI or Ventilation &gt;= 96 Hours, Extreme Complexity</w:t>
            </w:r>
          </w:p>
        </w:tc>
        <w:tc>
          <w:tcPr>
            <w:tcW w:w="1486" w:type="dxa"/>
            <w:noWrap/>
            <w:hideMark/>
          </w:tcPr>
          <w:p w14:paraId="4DF04617" w14:textId="77777777" w:rsidR="004C22F9" w:rsidRPr="004C22F9" w:rsidRDefault="004C22F9" w:rsidP="00B379D4">
            <w:pPr>
              <w:jc w:val="center"/>
              <w:rPr>
                <w:sz w:val="20"/>
                <w:szCs w:val="20"/>
                <w:lang w:eastAsia="en-AU"/>
              </w:rPr>
            </w:pPr>
            <w:r w:rsidRPr="004C22F9">
              <w:rPr>
                <w:sz w:val="20"/>
                <w:szCs w:val="20"/>
                <w:lang w:eastAsia="en-AU"/>
              </w:rPr>
              <w:t>5.662</w:t>
            </w:r>
          </w:p>
        </w:tc>
        <w:tc>
          <w:tcPr>
            <w:tcW w:w="1486" w:type="dxa"/>
            <w:noWrap/>
            <w:hideMark/>
          </w:tcPr>
          <w:p w14:paraId="15BDB21B" w14:textId="77777777" w:rsidR="004C22F9" w:rsidRPr="004C22F9" w:rsidRDefault="004C22F9" w:rsidP="00B379D4">
            <w:pPr>
              <w:jc w:val="center"/>
              <w:rPr>
                <w:sz w:val="20"/>
                <w:szCs w:val="20"/>
                <w:lang w:eastAsia="en-AU"/>
              </w:rPr>
            </w:pPr>
            <w:r w:rsidRPr="004C22F9">
              <w:rPr>
                <w:sz w:val="20"/>
                <w:szCs w:val="20"/>
                <w:lang w:eastAsia="en-AU"/>
              </w:rPr>
              <w:t>3.912</w:t>
            </w:r>
          </w:p>
        </w:tc>
      </w:tr>
      <w:tr w:rsidR="004C22F9" w:rsidRPr="004959D9" w14:paraId="19DBC699" w14:textId="77777777" w:rsidTr="00DE02DB">
        <w:trPr>
          <w:trHeight w:val="288"/>
        </w:trPr>
        <w:tc>
          <w:tcPr>
            <w:tcW w:w="988" w:type="dxa"/>
            <w:noWrap/>
            <w:hideMark/>
          </w:tcPr>
          <w:p w14:paraId="59DBFBF0" w14:textId="77777777" w:rsidR="004C22F9" w:rsidRPr="004C22F9" w:rsidRDefault="004C22F9" w:rsidP="004C22F9">
            <w:pPr>
              <w:rPr>
                <w:sz w:val="20"/>
                <w:szCs w:val="20"/>
                <w:lang w:eastAsia="en-AU"/>
              </w:rPr>
            </w:pPr>
            <w:r w:rsidRPr="004C22F9">
              <w:rPr>
                <w:sz w:val="20"/>
                <w:szCs w:val="20"/>
                <w:lang w:eastAsia="en-AU"/>
              </w:rPr>
              <w:t>P66B</w:t>
            </w:r>
          </w:p>
        </w:tc>
        <w:tc>
          <w:tcPr>
            <w:tcW w:w="5953" w:type="dxa"/>
            <w:noWrap/>
            <w:hideMark/>
          </w:tcPr>
          <w:p w14:paraId="675D18AD" w14:textId="77777777" w:rsidR="004C22F9" w:rsidRPr="004C22F9" w:rsidRDefault="004C22F9" w:rsidP="004C22F9">
            <w:pPr>
              <w:rPr>
                <w:sz w:val="20"/>
                <w:szCs w:val="20"/>
                <w:lang w:eastAsia="en-AU"/>
              </w:rPr>
            </w:pPr>
            <w:r w:rsidRPr="004C22F9">
              <w:rPr>
                <w:sz w:val="20"/>
                <w:szCs w:val="20"/>
                <w:lang w:eastAsia="en-AU"/>
              </w:rPr>
              <w:t>Neonate, Admission Weight 2000-2499g without Significant GI or Ventilation &gt;= 96 Hours, Major Complexity</w:t>
            </w:r>
          </w:p>
        </w:tc>
        <w:tc>
          <w:tcPr>
            <w:tcW w:w="1486" w:type="dxa"/>
            <w:noWrap/>
            <w:hideMark/>
          </w:tcPr>
          <w:p w14:paraId="798893AA" w14:textId="77777777" w:rsidR="004C22F9" w:rsidRPr="004C22F9" w:rsidRDefault="004C22F9" w:rsidP="00B379D4">
            <w:pPr>
              <w:jc w:val="center"/>
              <w:rPr>
                <w:sz w:val="20"/>
                <w:szCs w:val="20"/>
                <w:lang w:eastAsia="en-AU"/>
              </w:rPr>
            </w:pPr>
            <w:r w:rsidRPr="004C22F9">
              <w:rPr>
                <w:sz w:val="20"/>
                <w:szCs w:val="20"/>
                <w:lang w:eastAsia="en-AU"/>
              </w:rPr>
              <w:t>2.816</w:t>
            </w:r>
          </w:p>
        </w:tc>
        <w:tc>
          <w:tcPr>
            <w:tcW w:w="1486" w:type="dxa"/>
            <w:noWrap/>
            <w:hideMark/>
          </w:tcPr>
          <w:p w14:paraId="0795D367" w14:textId="77777777" w:rsidR="004C22F9" w:rsidRPr="004C22F9" w:rsidRDefault="004C22F9" w:rsidP="00B379D4">
            <w:pPr>
              <w:jc w:val="center"/>
              <w:rPr>
                <w:sz w:val="20"/>
                <w:szCs w:val="20"/>
                <w:lang w:eastAsia="en-AU"/>
              </w:rPr>
            </w:pPr>
            <w:r w:rsidRPr="004C22F9">
              <w:rPr>
                <w:sz w:val="20"/>
                <w:szCs w:val="20"/>
                <w:lang w:eastAsia="en-AU"/>
              </w:rPr>
              <w:t>2.995</w:t>
            </w:r>
          </w:p>
        </w:tc>
      </w:tr>
      <w:tr w:rsidR="004C22F9" w:rsidRPr="004959D9" w14:paraId="232C8A21" w14:textId="77777777" w:rsidTr="00DE02DB">
        <w:trPr>
          <w:trHeight w:val="288"/>
        </w:trPr>
        <w:tc>
          <w:tcPr>
            <w:tcW w:w="988" w:type="dxa"/>
            <w:noWrap/>
            <w:hideMark/>
          </w:tcPr>
          <w:p w14:paraId="1F5EAD8E" w14:textId="77777777" w:rsidR="004C22F9" w:rsidRPr="004C22F9" w:rsidRDefault="004C22F9" w:rsidP="004C22F9">
            <w:pPr>
              <w:rPr>
                <w:sz w:val="20"/>
                <w:szCs w:val="20"/>
                <w:lang w:eastAsia="en-AU"/>
              </w:rPr>
            </w:pPr>
            <w:r w:rsidRPr="004C22F9">
              <w:rPr>
                <w:sz w:val="20"/>
                <w:szCs w:val="20"/>
                <w:lang w:eastAsia="en-AU"/>
              </w:rPr>
              <w:t>P66C</w:t>
            </w:r>
          </w:p>
        </w:tc>
        <w:tc>
          <w:tcPr>
            <w:tcW w:w="5953" w:type="dxa"/>
            <w:noWrap/>
            <w:hideMark/>
          </w:tcPr>
          <w:p w14:paraId="0E34EF7D" w14:textId="77777777" w:rsidR="004C22F9" w:rsidRPr="004C22F9" w:rsidRDefault="004C22F9" w:rsidP="004C22F9">
            <w:pPr>
              <w:rPr>
                <w:sz w:val="20"/>
                <w:szCs w:val="20"/>
                <w:lang w:eastAsia="en-AU"/>
              </w:rPr>
            </w:pPr>
            <w:r w:rsidRPr="004C22F9">
              <w:rPr>
                <w:sz w:val="20"/>
                <w:szCs w:val="20"/>
                <w:lang w:eastAsia="en-AU"/>
              </w:rPr>
              <w:t>Neonate, Admission Weight 2000-2499g without Significant GI or Ventilation &gt;= 96 Hours, Intermediate Complexity</w:t>
            </w:r>
          </w:p>
        </w:tc>
        <w:tc>
          <w:tcPr>
            <w:tcW w:w="1486" w:type="dxa"/>
            <w:noWrap/>
            <w:hideMark/>
          </w:tcPr>
          <w:p w14:paraId="1FD44C27" w14:textId="77777777" w:rsidR="004C22F9" w:rsidRPr="004C22F9" w:rsidRDefault="004C22F9" w:rsidP="00B379D4">
            <w:pPr>
              <w:jc w:val="center"/>
              <w:rPr>
                <w:sz w:val="20"/>
                <w:szCs w:val="20"/>
                <w:lang w:eastAsia="en-AU"/>
              </w:rPr>
            </w:pPr>
            <w:r w:rsidRPr="004C22F9">
              <w:rPr>
                <w:sz w:val="20"/>
                <w:szCs w:val="20"/>
                <w:lang w:eastAsia="en-AU"/>
              </w:rPr>
              <w:t>1.991</w:t>
            </w:r>
          </w:p>
        </w:tc>
        <w:tc>
          <w:tcPr>
            <w:tcW w:w="1486" w:type="dxa"/>
            <w:noWrap/>
            <w:hideMark/>
          </w:tcPr>
          <w:p w14:paraId="2E7A416C" w14:textId="77777777" w:rsidR="004C22F9" w:rsidRPr="004C22F9" w:rsidRDefault="004C22F9" w:rsidP="00B379D4">
            <w:pPr>
              <w:jc w:val="center"/>
              <w:rPr>
                <w:sz w:val="20"/>
                <w:szCs w:val="20"/>
                <w:lang w:eastAsia="en-AU"/>
              </w:rPr>
            </w:pPr>
            <w:r w:rsidRPr="004C22F9">
              <w:rPr>
                <w:sz w:val="20"/>
                <w:szCs w:val="20"/>
                <w:lang w:eastAsia="en-AU"/>
              </w:rPr>
              <w:t>2.642</w:t>
            </w:r>
          </w:p>
        </w:tc>
      </w:tr>
      <w:tr w:rsidR="004C22F9" w:rsidRPr="004959D9" w14:paraId="6E922C7D" w14:textId="77777777" w:rsidTr="00DE02DB">
        <w:trPr>
          <w:trHeight w:val="288"/>
        </w:trPr>
        <w:tc>
          <w:tcPr>
            <w:tcW w:w="988" w:type="dxa"/>
            <w:noWrap/>
            <w:hideMark/>
          </w:tcPr>
          <w:p w14:paraId="7EBBC8CF" w14:textId="77777777" w:rsidR="004C22F9" w:rsidRPr="004C22F9" w:rsidRDefault="004C22F9" w:rsidP="004C22F9">
            <w:pPr>
              <w:rPr>
                <w:sz w:val="20"/>
                <w:szCs w:val="20"/>
                <w:lang w:eastAsia="en-AU"/>
              </w:rPr>
            </w:pPr>
            <w:r w:rsidRPr="004C22F9">
              <w:rPr>
                <w:sz w:val="20"/>
                <w:szCs w:val="20"/>
                <w:lang w:eastAsia="en-AU"/>
              </w:rPr>
              <w:lastRenderedPageBreak/>
              <w:t>P66D</w:t>
            </w:r>
          </w:p>
        </w:tc>
        <w:tc>
          <w:tcPr>
            <w:tcW w:w="5953" w:type="dxa"/>
            <w:noWrap/>
            <w:hideMark/>
          </w:tcPr>
          <w:p w14:paraId="0513AF94" w14:textId="77777777" w:rsidR="004C22F9" w:rsidRPr="004C22F9" w:rsidRDefault="004C22F9" w:rsidP="004C22F9">
            <w:pPr>
              <w:rPr>
                <w:sz w:val="20"/>
                <w:szCs w:val="20"/>
                <w:lang w:eastAsia="en-AU"/>
              </w:rPr>
            </w:pPr>
            <w:r w:rsidRPr="004C22F9">
              <w:rPr>
                <w:sz w:val="20"/>
                <w:szCs w:val="20"/>
                <w:lang w:eastAsia="en-AU"/>
              </w:rPr>
              <w:t>Neonate, Admission Weight 2000-2499g without Significant GI or Ventilation &gt;= 96 Hours, Minor Complexity</w:t>
            </w:r>
          </w:p>
        </w:tc>
        <w:tc>
          <w:tcPr>
            <w:tcW w:w="1486" w:type="dxa"/>
            <w:noWrap/>
            <w:hideMark/>
          </w:tcPr>
          <w:p w14:paraId="5F437656" w14:textId="77777777" w:rsidR="004C22F9" w:rsidRPr="004C22F9" w:rsidRDefault="004C22F9" w:rsidP="00B379D4">
            <w:pPr>
              <w:jc w:val="center"/>
              <w:rPr>
                <w:sz w:val="20"/>
                <w:szCs w:val="20"/>
                <w:lang w:eastAsia="en-AU"/>
              </w:rPr>
            </w:pPr>
            <w:r w:rsidRPr="004C22F9">
              <w:rPr>
                <w:sz w:val="20"/>
                <w:szCs w:val="20"/>
                <w:lang w:eastAsia="en-AU"/>
              </w:rPr>
              <w:t>1.097</w:t>
            </w:r>
          </w:p>
        </w:tc>
        <w:tc>
          <w:tcPr>
            <w:tcW w:w="1486" w:type="dxa"/>
            <w:noWrap/>
            <w:hideMark/>
          </w:tcPr>
          <w:p w14:paraId="3A1FBC93" w14:textId="77777777" w:rsidR="004C22F9" w:rsidRPr="004C22F9" w:rsidRDefault="004C22F9" w:rsidP="00B379D4">
            <w:pPr>
              <w:jc w:val="center"/>
              <w:rPr>
                <w:sz w:val="20"/>
                <w:szCs w:val="20"/>
                <w:lang w:eastAsia="en-AU"/>
              </w:rPr>
            </w:pPr>
            <w:r w:rsidRPr="004C22F9">
              <w:rPr>
                <w:sz w:val="20"/>
                <w:szCs w:val="20"/>
                <w:lang w:eastAsia="en-AU"/>
              </w:rPr>
              <w:t>1.016</w:t>
            </w:r>
          </w:p>
        </w:tc>
      </w:tr>
      <w:tr w:rsidR="004C22F9" w:rsidRPr="004959D9" w14:paraId="2C552C3B" w14:textId="77777777" w:rsidTr="00DE02DB">
        <w:trPr>
          <w:trHeight w:val="288"/>
        </w:trPr>
        <w:tc>
          <w:tcPr>
            <w:tcW w:w="988" w:type="dxa"/>
            <w:noWrap/>
            <w:hideMark/>
          </w:tcPr>
          <w:p w14:paraId="78C1B67C" w14:textId="77777777" w:rsidR="004C22F9" w:rsidRPr="004C22F9" w:rsidRDefault="004C22F9" w:rsidP="004C22F9">
            <w:pPr>
              <w:rPr>
                <w:sz w:val="20"/>
                <w:szCs w:val="20"/>
                <w:lang w:eastAsia="en-AU"/>
              </w:rPr>
            </w:pPr>
            <w:r w:rsidRPr="004C22F9">
              <w:rPr>
                <w:sz w:val="20"/>
                <w:szCs w:val="20"/>
                <w:lang w:eastAsia="en-AU"/>
              </w:rPr>
              <w:t>P67A</w:t>
            </w:r>
          </w:p>
        </w:tc>
        <w:tc>
          <w:tcPr>
            <w:tcW w:w="5953" w:type="dxa"/>
            <w:noWrap/>
            <w:hideMark/>
          </w:tcPr>
          <w:p w14:paraId="3A82B5A6"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&lt; 37 Complete Weeks Gestation, Extreme Complexity</w:t>
            </w:r>
          </w:p>
        </w:tc>
        <w:tc>
          <w:tcPr>
            <w:tcW w:w="1486" w:type="dxa"/>
            <w:noWrap/>
            <w:hideMark/>
          </w:tcPr>
          <w:p w14:paraId="437F6BDC" w14:textId="77777777" w:rsidR="004C22F9" w:rsidRPr="004C22F9" w:rsidRDefault="004C22F9" w:rsidP="00B379D4">
            <w:pPr>
              <w:jc w:val="center"/>
              <w:rPr>
                <w:sz w:val="20"/>
                <w:szCs w:val="20"/>
                <w:lang w:eastAsia="en-AU"/>
              </w:rPr>
            </w:pPr>
            <w:r w:rsidRPr="004C22F9">
              <w:rPr>
                <w:sz w:val="20"/>
                <w:szCs w:val="20"/>
                <w:lang w:eastAsia="en-AU"/>
              </w:rPr>
              <w:t>4.138</w:t>
            </w:r>
          </w:p>
        </w:tc>
        <w:tc>
          <w:tcPr>
            <w:tcW w:w="1486" w:type="dxa"/>
            <w:noWrap/>
            <w:hideMark/>
          </w:tcPr>
          <w:p w14:paraId="0A59A680" w14:textId="77777777" w:rsidR="004C22F9" w:rsidRPr="004C22F9" w:rsidRDefault="004C22F9" w:rsidP="00B379D4">
            <w:pPr>
              <w:jc w:val="center"/>
              <w:rPr>
                <w:sz w:val="20"/>
                <w:szCs w:val="20"/>
                <w:lang w:eastAsia="en-AU"/>
              </w:rPr>
            </w:pPr>
            <w:r w:rsidRPr="004C22F9">
              <w:rPr>
                <w:sz w:val="20"/>
                <w:szCs w:val="20"/>
                <w:lang w:eastAsia="en-AU"/>
              </w:rPr>
              <w:t>3.531</w:t>
            </w:r>
          </w:p>
        </w:tc>
      </w:tr>
      <w:tr w:rsidR="004C22F9" w:rsidRPr="004959D9" w14:paraId="6967E620" w14:textId="77777777" w:rsidTr="00DE02DB">
        <w:trPr>
          <w:trHeight w:val="288"/>
        </w:trPr>
        <w:tc>
          <w:tcPr>
            <w:tcW w:w="988" w:type="dxa"/>
            <w:noWrap/>
            <w:hideMark/>
          </w:tcPr>
          <w:p w14:paraId="5A8EA1F5" w14:textId="77777777" w:rsidR="004C22F9" w:rsidRPr="004C22F9" w:rsidRDefault="004C22F9" w:rsidP="004C22F9">
            <w:pPr>
              <w:rPr>
                <w:sz w:val="20"/>
                <w:szCs w:val="20"/>
                <w:lang w:eastAsia="en-AU"/>
              </w:rPr>
            </w:pPr>
            <w:r w:rsidRPr="004C22F9">
              <w:rPr>
                <w:sz w:val="20"/>
                <w:szCs w:val="20"/>
                <w:lang w:eastAsia="en-AU"/>
              </w:rPr>
              <w:t>P67B</w:t>
            </w:r>
          </w:p>
        </w:tc>
        <w:tc>
          <w:tcPr>
            <w:tcW w:w="5953" w:type="dxa"/>
            <w:noWrap/>
            <w:hideMark/>
          </w:tcPr>
          <w:p w14:paraId="2CE81BA2"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&lt; 37 Complete Weeks Gestation, Major Complexity</w:t>
            </w:r>
          </w:p>
        </w:tc>
        <w:tc>
          <w:tcPr>
            <w:tcW w:w="1486" w:type="dxa"/>
            <w:noWrap/>
            <w:hideMark/>
          </w:tcPr>
          <w:p w14:paraId="5F78D158" w14:textId="77777777" w:rsidR="004C22F9" w:rsidRPr="004C22F9" w:rsidRDefault="004C22F9" w:rsidP="00B379D4">
            <w:pPr>
              <w:jc w:val="center"/>
              <w:rPr>
                <w:sz w:val="20"/>
                <w:szCs w:val="20"/>
                <w:lang w:eastAsia="en-AU"/>
              </w:rPr>
            </w:pPr>
            <w:r w:rsidRPr="004C22F9">
              <w:rPr>
                <w:sz w:val="20"/>
                <w:szCs w:val="20"/>
                <w:lang w:eastAsia="en-AU"/>
              </w:rPr>
              <w:t>2.42</w:t>
            </w:r>
          </w:p>
        </w:tc>
        <w:tc>
          <w:tcPr>
            <w:tcW w:w="1486" w:type="dxa"/>
            <w:noWrap/>
            <w:hideMark/>
          </w:tcPr>
          <w:p w14:paraId="3903FF5A" w14:textId="77777777" w:rsidR="004C22F9" w:rsidRPr="004C22F9" w:rsidRDefault="004C22F9" w:rsidP="00B379D4">
            <w:pPr>
              <w:jc w:val="center"/>
              <w:rPr>
                <w:sz w:val="20"/>
                <w:szCs w:val="20"/>
                <w:lang w:eastAsia="en-AU"/>
              </w:rPr>
            </w:pPr>
            <w:r w:rsidRPr="004C22F9">
              <w:rPr>
                <w:sz w:val="20"/>
                <w:szCs w:val="20"/>
                <w:lang w:eastAsia="en-AU"/>
              </w:rPr>
              <w:t>3.505</w:t>
            </w:r>
          </w:p>
        </w:tc>
      </w:tr>
      <w:tr w:rsidR="004C22F9" w:rsidRPr="004959D9" w14:paraId="7286E411" w14:textId="77777777" w:rsidTr="00DE02DB">
        <w:trPr>
          <w:trHeight w:val="288"/>
        </w:trPr>
        <w:tc>
          <w:tcPr>
            <w:tcW w:w="988" w:type="dxa"/>
            <w:noWrap/>
            <w:hideMark/>
          </w:tcPr>
          <w:p w14:paraId="51F44FF0" w14:textId="77777777" w:rsidR="004C22F9" w:rsidRPr="004C22F9" w:rsidRDefault="004C22F9" w:rsidP="004C22F9">
            <w:pPr>
              <w:rPr>
                <w:sz w:val="20"/>
                <w:szCs w:val="20"/>
                <w:lang w:eastAsia="en-AU"/>
              </w:rPr>
            </w:pPr>
            <w:r w:rsidRPr="004C22F9">
              <w:rPr>
                <w:sz w:val="20"/>
                <w:szCs w:val="20"/>
                <w:lang w:eastAsia="en-AU"/>
              </w:rPr>
              <w:t>P67C</w:t>
            </w:r>
          </w:p>
        </w:tc>
        <w:tc>
          <w:tcPr>
            <w:tcW w:w="5953" w:type="dxa"/>
            <w:noWrap/>
            <w:hideMark/>
          </w:tcPr>
          <w:p w14:paraId="24AB7CC3"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&lt; 37 Complete Weeks Gestation, Intermediate Complexity</w:t>
            </w:r>
          </w:p>
        </w:tc>
        <w:tc>
          <w:tcPr>
            <w:tcW w:w="1486" w:type="dxa"/>
            <w:noWrap/>
            <w:hideMark/>
          </w:tcPr>
          <w:p w14:paraId="61DDFEC2" w14:textId="77777777" w:rsidR="004C22F9" w:rsidRPr="004C22F9" w:rsidRDefault="004C22F9" w:rsidP="00B379D4">
            <w:pPr>
              <w:jc w:val="center"/>
              <w:rPr>
                <w:sz w:val="20"/>
                <w:szCs w:val="20"/>
                <w:lang w:eastAsia="en-AU"/>
              </w:rPr>
            </w:pPr>
            <w:r w:rsidRPr="004C22F9">
              <w:rPr>
                <w:sz w:val="20"/>
                <w:szCs w:val="20"/>
                <w:lang w:eastAsia="en-AU"/>
              </w:rPr>
              <w:t>1.952</w:t>
            </w:r>
          </w:p>
        </w:tc>
        <w:tc>
          <w:tcPr>
            <w:tcW w:w="1486" w:type="dxa"/>
            <w:noWrap/>
            <w:hideMark/>
          </w:tcPr>
          <w:p w14:paraId="1C8341FA" w14:textId="77777777" w:rsidR="004C22F9" w:rsidRPr="004C22F9" w:rsidRDefault="004C22F9" w:rsidP="00B379D4">
            <w:pPr>
              <w:jc w:val="center"/>
              <w:rPr>
                <w:sz w:val="20"/>
                <w:szCs w:val="20"/>
                <w:lang w:eastAsia="en-AU"/>
              </w:rPr>
            </w:pPr>
            <w:r w:rsidRPr="004C22F9">
              <w:rPr>
                <w:sz w:val="20"/>
                <w:szCs w:val="20"/>
                <w:lang w:eastAsia="en-AU"/>
              </w:rPr>
              <w:t>1.989</w:t>
            </w:r>
          </w:p>
        </w:tc>
      </w:tr>
      <w:tr w:rsidR="004C22F9" w:rsidRPr="004959D9" w14:paraId="402342D8" w14:textId="77777777" w:rsidTr="00DE02DB">
        <w:trPr>
          <w:trHeight w:val="288"/>
        </w:trPr>
        <w:tc>
          <w:tcPr>
            <w:tcW w:w="988" w:type="dxa"/>
            <w:noWrap/>
            <w:hideMark/>
          </w:tcPr>
          <w:p w14:paraId="3BE84E9F" w14:textId="77777777" w:rsidR="004C22F9" w:rsidRPr="004C22F9" w:rsidRDefault="004C22F9" w:rsidP="004C22F9">
            <w:pPr>
              <w:rPr>
                <w:sz w:val="20"/>
                <w:szCs w:val="20"/>
                <w:lang w:eastAsia="en-AU"/>
              </w:rPr>
            </w:pPr>
            <w:r w:rsidRPr="004C22F9">
              <w:rPr>
                <w:sz w:val="20"/>
                <w:szCs w:val="20"/>
                <w:lang w:eastAsia="en-AU"/>
              </w:rPr>
              <w:t>P67D</w:t>
            </w:r>
          </w:p>
        </w:tc>
        <w:tc>
          <w:tcPr>
            <w:tcW w:w="5953" w:type="dxa"/>
            <w:noWrap/>
            <w:hideMark/>
          </w:tcPr>
          <w:p w14:paraId="5A1CF9B5"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&lt; 37 Complete Weeks Gestation, Minor Complexity</w:t>
            </w:r>
          </w:p>
        </w:tc>
        <w:tc>
          <w:tcPr>
            <w:tcW w:w="1486" w:type="dxa"/>
            <w:noWrap/>
            <w:hideMark/>
          </w:tcPr>
          <w:p w14:paraId="24A48DB1" w14:textId="77777777" w:rsidR="004C22F9" w:rsidRPr="004C22F9" w:rsidRDefault="004C22F9" w:rsidP="00B379D4">
            <w:pPr>
              <w:jc w:val="center"/>
              <w:rPr>
                <w:sz w:val="20"/>
                <w:szCs w:val="20"/>
                <w:lang w:eastAsia="en-AU"/>
              </w:rPr>
            </w:pPr>
            <w:r w:rsidRPr="004C22F9">
              <w:rPr>
                <w:sz w:val="20"/>
                <w:szCs w:val="20"/>
                <w:lang w:eastAsia="en-AU"/>
              </w:rPr>
              <w:t>1.366</w:t>
            </w:r>
          </w:p>
        </w:tc>
        <w:tc>
          <w:tcPr>
            <w:tcW w:w="1486" w:type="dxa"/>
            <w:noWrap/>
            <w:hideMark/>
          </w:tcPr>
          <w:p w14:paraId="57DC7938" w14:textId="77777777" w:rsidR="004C22F9" w:rsidRPr="004C22F9" w:rsidRDefault="004C22F9" w:rsidP="00B379D4">
            <w:pPr>
              <w:jc w:val="center"/>
              <w:rPr>
                <w:sz w:val="20"/>
                <w:szCs w:val="20"/>
                <w:lang w:eastAsia="en-AU"/>
              </w:rPr>
            </w:pPr>
            <w:r w:rsidRPr="004C22F9">
              <w:rPr>
                <w:sz w:val="20"/>
                <w:szCs w:val="20"/>
                <w:lang w:eastAsia="en-AU"/>
              </w:rPr>
              <w:t>0.968</w:t>
            </w:r>
          </w:p>
        </w:tc>
      </w:tr>
      <w:tr w:rsidR="004C22F9" w:rsidRPr="004959D9" w14:paraId="6BF77AF6" w14:textId="77777777" w:rsidTr="00DE02DB">
        <w:trPr>
          <w:trHeight w:val="288"/>
        </w:trPr>
        <w:tc>
          <w:tcPr>
            <w:tcW w:w="988" w:type="dxa"/>
            <w:noWrap/>
            <w:hideMark/>
          </w:tcPr>
          <w:p w14:paraId="23C828B8" w14:textId="77777777" w:rsidR="004C22F9" w:rsidRPr="004C22F9" w:rsidRDefault="004C22F9" w:rsidP="004C22F9">
            <w:pPr>
              <w:rPr>
                <w:sz w:val="20"/>
                <w:szCs w:val="20"/>
                <w:lang w:eastAsia="en-AU"/>
              </w:rPr>
            </w:pPr>
            <w:r w:rsidRPr="004C22F9">
              <w:rPr>
                <w:sz w:val="20"/>
                <w:szCs w:val="20"/>
                <w:lang w:eastAsia="en-AU"/>
              </w:rPr>
              <w:t>P68A</w:t>
            </w:r>
          </w:p>
        </w:tc>
        <w:tc>
          <w:tcPr>
            <w:tcW w:w="5953" w:type="dxa"/>
            <w:noWrap/>
            <w:hideMark/>
          </w:tcPr>
          <w:p w14:paraId="50CEE2ED"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&gt;= 37 Complete Weeks Gestation, Extreme Complexity</w:t>
            </w:r>
          </w:p>
        </w:tc>
        <w:tc>
          <w:tcPr>
            <w:tcW w:w="1486" w:type="dxa"/>
            <w:noWrap/>
            <w:hideMark/>
          </w:tcPr>
          <w:p w14:paraId="2BE46DE6" w14:textId="77777777" w:rsidR="004C22F9" w:rsidRPr="004C22F9" w:rsidRDefault="004C22F9" w:rsidP="00B379D4">
            <w:pPr>
              <w:jc w:val="center"/>
              <w:rPr>
                <w:sz w:val="20"/>
                <w:szCs w:val="20"/>
                <w:lang w:eastAsia="en-AU"/>
              </w:rPr>
            </w:pPr>
            <w:r w:rsidRPr="004C22F9">
              <w:rPr>
                <w:sz w:val="20"/>
                <w:szCs w:val="20"/>
                <w:lang w:eastAsia="en-AU"/>
              </w:rPr>
              <w:t>2.497</w:t>
            </w:r>
          </w:p>
        </w:tc>
        <w:tc>
          <w:tcPr>
            <w:tcW w:w="1486" w:type="dxa"/>
            <w:noWrap/>
            <w:hideMark/>
          </w:tcPr>
          <w:p w14:paraId="7558D530" w14:textId="77777777" w:rsidR="004C22F9" w:rsidRPr="004C22F9" w:rsidRDefault="004C22F9" w:rsidP="00B379D4">
            <w:pPr>
              <w:jc w:val="center"/>
              <w:rPr>
                <w:sz w:val="20"/>
                <w:szCs w:val="20"/>
                <w:lang w:eastAsia="en-AU"/>
              </w:rPr>
            </w:pPr>
            <w:r w:rsidRPr="004C22F9">
              <w:rPr>
                <w:sz w:val="20"/>
                <w:szCs w:val="20"/>
                <w:lang w:eastAsia="en-AU"/>
              </w:rPr>
              <w:t>2.708</w:t>
            </w:r>
          </w:p>
        </w:tc>
      </w:tr>
      <w:tr w:rsidR="004C22F9" w:rsidRPr="004959D9" w14:paraId="1C69B7F9" w14:textId="77777777" w:rsidTr="00DE02DB">
        <w:trPr>
          <w:trHeight w:val="288"/>
        </w:trPr>
        <w:tc>
          <w:tcPr>
            <w:tcW w:w="988" w:type="dxa"/>
            <w:noWrap/>
            <w:hideMark/>
          </w:tcPr>
          <w:p w14:paraId="10351832" w14:textId="77777777" w:rsidR="004C22F9" w:rsidRPr="004C22F9" w:rsidRDefault="004C22F9" w:rsidP="004C22F9">
            <w:pPr>
              <w:rPr>
                <w:sz w:val="20"/>
                <w:szCs w:val="20"/>
                <w:lang w:eastAsia="en-AU"/>
              </w:rPr>
            </w:pPr>
            <w:r w:rsidRPr="004C22F9">
              <w:rPr>
                <w:sz w:val="20"/>
                <w:szCs w:val="20"/>
                <w:lang w:eastAsia="en-AU"/>
              </w:rPr>
              <w:t>P68B</w:t>
            </w:r>
          </w:p>
        </w:tc>
        <w:tc>
          <w:tcPr>
            <w:tcW w:w="5953" w:type="dxa"/>
            <w:noWrap/>
            <w:hideMark/>
          </w:tcPr>
          <w:p w14:paraId="5FEDEE22"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&gt;= 37 Complete Weeks Gestation, Major Complexity</w:t>
            </w:r>
          </w:p>
        </w:tc>
        <w:tc>
          <w:tcPr>
            <w:tcW w:w="1486" w:type="dxa"/>
            <w:noWrap/>
            <w:hideMark/>
          </w:tcPr>
          <w:p w14:paraId="45D5827E" w14:textId="77777777" w:rsidR="004C22F9" w:rsidRPr="004C22F9" w:rsidRDefault="004C22F9" w:rsidP="00B379D4">
            <w:pPr>
              <w:jc w:val="center"/>
              <w:rPr>
                <w:sz w:val="20"/>
                <w:szCs w:val="20"/>
                <w:lang w:eastAsia="en-AU"/>
              </w:rPr>
            </w:pPr>
            <w:r w:rsidRPr="004C22F9">
              <w:rPr>
                <w:sz w:val="20"/>
                <w:szCs w:val="20"/>
                <w:lang w:eastAsia="en-AU"/>
              </w:rPr>
              <w:t>1.097</w:t>
            </w:r>
          </w:p>
        </w:tc>
        <w:tc>
          <w:tcPr>
            <w:tcW w:w="1486" w:type="dxa"/>
            <w:noWrap/>
            <w:hideMark/>
          </w:tcPr>
          <w:p w14:paraId="2AFBE415" w14:textId="77777777" w:rsidR="004C22F9" w:rsidRPr="004C22F9" w:rsidRDefault="004C22F9" w:rsidP="00B379D4">
            <w:pPr>
              <w:jc w:val="center"/>
              <w:rPr>
                <w:sz w:val="20"/>
                <w:szCs w:val="20"/>
                <w:lang w:eastAsia="en-AU"/>
              </w:rPr>
            </w:pPr>
            <w:r w:rsidRPr="004C22F9">
              <w:rPr>
                <w:sz w:val="20"/>
                <w:szCs w:val="20"/>
                <w:lang w:eastAsia="en-AU"/>
              </w:rPr>
              <w:t>1.225</w:t>
            </w:r>
          </w:p>
        </w:tc>
      </w:tr>
      <w:tr w:rsidR="004C22F9" w:rsidRPr="004959D9" w14:paraId="4B96F06F" w14:textId="77777777" w:rsidTr="00DE02DB">
        <w:trPr>
          <w:trHeight w:val="288"/>
        </w:trPr>
        <w:tc>
          <w:tcPr>
            <w:tcW w:w="988" w:type="dxa"/>
            <w:noWrap/>
            <w:hideMark/>
          </w:tcPr>
          <w:p w14:paraId="1EC383BB" w14:textId="77777777" w:rsidR="004C22F9" w:rsidRPr="004C22F9" w:rsidRDefault="004C22F9" w:rsidP="004C22F9">
            <w:pPr>
              <w:rPr>
                <w:sz w:val="20"/>
                <w:szCs w:val="20"/>
                <w:lang w:eastAsia="en-AU"/>
              </w:rPr>
            </w:pPr>
            <w:r w:rsidRPr="004C22F9">
              <w:rPr>
                <w:sz w:val="20"/>
                <w:szCs w:val="20"/>
                <w:lang w:eastAsia="en-AU"/>
              </w:rPr>
              <w:t>P68C</w:t>
            </w:r>
          </w:p>
        </w:tc>
        <w:tc>
          <w:tcPr>
            <w:tcW w:w="5953" w:type="dxa"/>
            <w:noWrap/>
            <w:hideMark/>
          </w:tcPr>
          <w:p w14:paraId="4DA16038"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&gt;= 37 Complete Weeks Gestation, Intermediate Complexity</w:t>
            </w:r>
          </w:p>
        </w:tc>
        <w:tc>
          <w:tcPr>
            <w:tcW w:w="1486" w:type="dxa"/>
            <w:noWrap/>
            <w:hideMark/>
          </w:tcPr>
          <w:p w14:paraId="42F52287" w14:textId="77777777" w:rsidR="004C22F9" w:rsidRPr="004C22F9" w:rsidRDefault="004C22F9" w:rsidP="00B379D4">
            <w:pPr>
              <w:jc w:val="center"/>
              <w:rPr>
                <w:sz w:val="20"/>
                <w:szCs w:val="20"/>
                <w:lang w:eastAsia="en-AU"/>
              </w:rPr>
            </w:pPr>
            <w:r w:rsidRPr="004C22F9">
              <w:rPr>
                <w:sz w:val="20"/>
                <w:szCs w:val="20"/>
                <w:lang w:eastAsia="en-AU"/>
              </w:rPr>
              <w:t>0.742</w:t>
            </w:r>
          </w:p>
        </w:tc>
        <w:tc>
          <w:tcPr>
            <w:tcW w:w="1486" w:type="dxa"/>
            <w:noWrap/>
            <w:hideMark/>
          </w:tcPr>
          <w:p w14:paraId="513A7B3F" w14:textId="77777777" w:rsidR="004C22F9" w:rsidRPr="004C22F9" w:rsidRDefault="004C22F9" w:rsidP="00B379D4">
            <w:pPr>
              <w:jc w:val="center"/>
              <w:rPr>
                <w:sz w:val="20"/>
                <w:szCs w:val="20"/>
                <w:lang w:eastAsia="en-AU"/>
              </w:rPr>
            </w:pPr>
            <w:r w:rsidRPr="004C22F9">
              <w:rPr>
                <w:sz w:val="20"/>
                <w:szCs w:val="20"/>
                <w:lang w:eastAsia="en-AU"/>
              </w:rPr>
              <w:t>0.946</w:t>
            </w:r>
          </w:p>
        </w:tc>
      </w:tr>
      <w:tr w:rsidR="004C22F9" w:rsidRPr="004959D9" w14:paraId="0AAFBFB2" w14:textId="77777777" w:rsidTr="00DE02DB">
        <w:trPr>
          <w:trHeight w:val="288"/>
        </w:trPr>
        <w:tc>
          <w:tcPr>
            <w:tcW w:w="988" w:type="dxa"/>
            <w:noWrap/>
            <w:hideMark/>
          </w:tcPr>
          <w:p w14:paraId="7892B647" w14:textId="77777777" w:rsidR="004C22F9" w:rsidRPr="004C22F9" w:rsidRDefault="004C22F9" w:rsidP="004C22F9">
            <w:pPr>
              <w:rPr>
                <w:sz w:val="20"/>
                <w:szCs w:val="20"/>
                <w:lang w:eastAsia="en-AU"/>
              </w:rPr>
            </w:pPr>
            <w:r w:rsidRPr="004C22F9">
              <w:rPr>
                <w:sz w:val="20"/>
                <w:szCs w:val="20"/>
                <w:lang w:eastAsia="en-AU"/>
              </w:rPr>
              <w:t>P68D</w:t>
            </w:r>
          </w:p>
        </w:tc>
        <w:tc>
          <w:tcPr>
            <w:tcW w:w="5953" w:type="dxa"/>
            <w:noWrap/>
            <w:hideMark/>
          </w:tcPr>
          <w:p w14:paraId="2F67A779" w14:textId="77777777" w:rsidR="004C22F9" w:rsidRPr="004C22F9" w:rsidRDefault="004C22F9" w:rsidP="004C22F9">
            <w:pPr>
              <w:rPr>
                <w:sz w:val="20"/>
                <w:szCs w:val="20"/>
                <w:lang w:eastAsia="en-AU"/>
              </w:rPr>
            </w:pPr>
            <w:r w:rsidRPr="004C22F9">
              <w:rPr>
                <w:sz w:val="20"/>
                <w:szCs w:val="20"/>
                <w:lang w:eastAsia="en-AU"/>
              </w:rPr>
              <w:t>Neonate, Admission Weight &gt;= 2500g without Significant GI or Ventilation &gt;= 96 Hours, &gt;= 37 Complete Weeks Gestation, Minor Complexity</w:t>
            </w:r>
          </w:p>
        </w:tc>
        <w:tc>
          <w:tcPr>
            <w:tcW w:w="1486" w:type="dxa"/>
            <w:noWrap/>
            <w:hideMark/>
          </w:tcPr>
          <w:p w14:paraId="3690932A" w14:textId="77777777" w:rsidR="004C22F9" w:rsidRPr="004C22F9" w:rsidRDefault="004C22F9" w:rsidP="00B379D4">
            <w:pPr>
              <w:jc w:val="center"/>
              <w:rPr>
                <w:sz w:val="20"/>
                <w:szCs w:val="20"/>
                <w:lang w:eastAsia="en-AU"/>
              </w:rPr>
            </w:pPr>
            <w:r w:rsidRPr="004C22F9">
              <w:rPr>
                <w:sz w:val="20"/>
                <w:szCs w:val="20"/>
                <w:lang w:eastAsia="en-AU"/>
              </w:rPr>
              <w:t>0.58</w:t>
            </w:r>
          </w:p>
        </w:tc>
        <w:tc>
          <w:tcPr>
            <w:tcW w:w="1486" w:type="dxa"/>
            <w:noWrap/>
            <w:hideMark/>
          </w:tcPr>
          <w:p w14:paraId="636A93AA" w14:textId="77777777" w:rsidR="004C22F9" w:rsidRPr="004C22F9" w:rsidRDefault="004C22F9" w:rsidP="00B379D4">
            <w:pPr>
              <w:jc w:val="center"/>
              <w:rPr>
                <w:sz w:val="20"/>
                <w:szCs w:val="20"/>
                <w:lang w:eastAsia="en-AU"/>
              </w:rPr>
            </w:pPr>
            <w:r w:rsidRPr="004C22F9">
              <w:rPr>
                <w:sz w:val="20"/>
                <w:szCs w:val="20"/>
                <w:lang w:eastAsia="en-AU"/>
              </w:rPr>
              <w:t>0.579</w:t>
            </w:r>
          </w:p>
        </w:tc>
      </w:tr>
      <w:tr w:rsidR="004C22F9" w:rsidRPr="004959D9" w14:paraId="373BD64A" w14:textId="77777777" w:rsidTr="00DE02DB">
        <w:trPr>
          <w:trHeight w:val="288"/>
        </w:trPr>
        <w:tc>
          <w:tcPr>
            <w:tcW w:w="988" w:type="dxa"/>
            <w:noWrap/>
            <w:hideMark/>
          </w:tcPr>
          <w:p w14:paraId="1359C876" w14:textId="77777777" w:rsidR="004C22F9" w:rsidRPr="004C22F9" w:rsidRDefault="004C22F9" w:rsidP="004C22F9">
            <w:pPr>
              <w:rPr>
                <w:sz w:val="20"/>
                <w:szCs w:val="20"/>
                <w:lang w:eastAsia="en-AU"/>
              </w:rPr>
            </w:pPr>
            <w:r w:rsidRPr="004C22F9">
              <w:rPr>
                <w:sz w:val="20"/>
                <w:szCs w:val="20"/>
                <w:lang w:eastAsia="en-AU"/>
              </w:rPr>
              <w:t>Q01Z</w:t>
            </w:r>
          </w:p>
        </w:tc>
        <w:tc>
          <w:tcPr>
            <w:tcW w:w="5953" w:type="dxa"/>
            <w:noWrap/>
            <w:hideMark/>
          </w:tcPr>
          <w:p w14:paraId="766C2491" w14:textId="77777777" w:rsidR="004C22F9" w:rsidRPr="004C22F9" w:rsidRDefault="004C22F9" w:rsidP="004C22F9">
            <w:pPr>
              <w:rPr>
                <w:sz w:val="20"/>
                <w:szCs w:val="20"/>
                <w:lang w:eastAsia="en-AU"/>
              </w:rPr>
            </w:pPr>
            <w:r w:rsidRPr="004C22F9">
              <w:rPr>
                <w:sz w:val="20"/>
                <w:szCs w:val="20"/>
                <w:lang w:eastAsia="en-AU"/>
              </w:rPr>
              <w:t>Splenectomy</w:t>
            </w:r>
          </w:p>
        </w:tc>
        <w:tc>
          <w:tcPr>
            <w:tcW w:w="1486" w:type="dxa"/>
            <w:noWrap/>
            <w:hideMark/>
          </w:tcPr>
          <w:p w14:paraId="2DC3B661" w14:textId="77777777" w:rsidR="004C22F9" w:rsidRPr="004C22F9" w:rsidRDefault="004C22F9" w:rsidP="00B379D4">
            <w:pPr>
              <w:jc w:val="center"/>
              <w:rPr>
                <w:sz w:val="20"/>
                <w:szCs w:val="20"/>
                <w:lang w:eastAsia="en-AU"/>
              </w:rPr>
            </w:pPr>
            <w:r w:rsidRPr="004C22F9">
              <w:rPr>
                <w:sz w:val="20"/>
                <w:szCs w:val="20"/>
                <w:lang w:eastAsia="en-AU"/>
              </w:rPr>
              <w:t>4.594</w:t>
            </w:r>
          </w:p>
        </w:tc>
        <w:tc>
          <w:tcPr>
            <w:tcW w:w="1486" w:type="dxa"/>
            <w:noWrap/>
            <w:hideMark/>
          </w:tcPr>
          <w:p w14:paraId="483869B3" w14:textId="77777777" w:rsidR="004C22F9" w:rsidRPr="004C22F9" w:rsidRDefault="004C22F9" w:rsidP="00B379D4">
            <w:pPr>
              <w:jc w:val="center"/>
              <w:rPr>
                <w:sz w:val="20"/>
                <w:szCs w:val="20"/>
                <w:lang w:eastAsia="en-AU"/>
              </w:rPr>
            </w:pPr>
            <w:r w:rsidRPr="004C22F9">
              <w:rPr>
                <w:sz w:val="20"/>
                <w:szCs w:val="20"/>
                <w:lang w:eastAsia="en-AU"/>
              </w:rPr>
              <w:t>4.238</w:t>
            </w:r>
          </w:p>
        </w:tc>
      </w:tr>
      <w:tr w:rsidR="004C22F9" w:rsidRPr="004959D9" w14:paraId="2051B303" w14:textId="77777777" w:rsidTr="00DE02DB">
        <w:trPr>
          <w:trHeight w:val="288"/>
        </w:trPr>
        <w:tc>
          <w:tcPr>
            <w:tcW w:w="988" w:type="dxa"/>
            <w:noWrap/>
            <w:hideMark/>
          </w:tcPr>
          <w:p w14:paraId="0D989BB2" w14:textId="77777777" w:rsidR="004C22F9" w:rsidRPr="004C22F9" w:rsidRDefault="004C22F9" w:rsidP="004C22F9">
            <w:pPr>
              <w:rPr>
                <w:sz w:val="20"/>
                <w:szCs w:val="20"/>
                <w:lang w:eastAsia="en-AU"/>
              </w:rPr>
            </w:pPr>
            <w:r w:rsidRPr="004C22F9">
              <w:rPr>
                <w:sz w:val="20"/>
                <w:szCs w:val="20"/>
                <w:lang w:eastAsia="en-AU"/>
              </w:rPr>
              <w:t>Q02A</w:t>
            </w:r>
          </w:p>
        </w:tc>
        <w:tc>
          <w:tcPr>
            <w:tcW w:w="5953" w:type="dxa"/>
            <w:noWrap/>
            <w:hideMark/>
          </w:tcPr>
          <w:p w14:paraId="3299A1BB" w14:textId="77777777" w:rsidR="004C22F9" w:rsidRPr="004C22F9" w:rsidRDefault="004C22F9" w:rsidP="004C22F9">
            <w:pPr>
              <w:rPr>
                <w:sz w:val="20"/>
                <w:szCs w:val="20"/>
                <w:lang w:eastAsia="en-AU"/>
              </w:rPr>
            </w:pPr>
            <w:r w:rsidRPr="004C22F9">
              <w:rPr>
                <w:sz w:val="20"/>
                <w:szCs w:val="20"/>
                <w:lang w:eastAsia="en-AU"/>
              </w:rPr>
              <w:t>Blood and Immune System Disorders with Other GIs, Major Complexity</w:t>
            </w:r>
          </w:p>
        </w:tc>
        <w:tc>
          <w:tcPr>
            <w:tcW w:w="1486" w:type="dxa"/>
            <w:noWrap/>
            <w:hideMark/>
          </w:tcPr>
          <w:p w14:paraId="4ADE40E6" w14:textId="77777777" w:rsidR="004C22F9" w:rsidRPr="004C22F9" w:rsidRDefault="004C22F9" w:rsidP="00B379D4">
            <w:pPr>
              <w:jc w:val="center"/>
              <w:rPr>
                <w:sz w:val="20"/>
                <w:szCs w:val="20"/>
                <w:lang w:eastAsia="en-AU"/>
              </w:rPr>
            </w:pPr>
            <w:r w:rsidRPr="004C22F9">
              <w:rPr>
                <w:sz w:val="20"/>
                <w:szCs w:val="20"/>
                <w:lang w:eastAsia="en-AU"/>
              </w:rPr>
              <w:t>12.945</w:t>
            </w:r>
          </w:p>
        </w:tc>
        <w:tc>
          <w:tcPr>
            <w:tcW w:w="1486" w:type="dxa"/>
            <w:noWrap/>
            <w:hideMark/>
          </w:tcPr>
          <w:p w14:paraId="4B6C99B6" w14:textId="77777777" w:rsidR="004C22F9" w:rsidRPr="004C22F9" w:rsidRDefault="004C22F9" w:rsidP="00B379D4">
            <w:pPr>
              <w:jc w:val="center"/>
              <w:rPr>
                <w:sz w:val="20"/>
                <w:szCs w:val="20"/>
                <w:lang w:eastAsia="en-AU"/>
              </w:rPr>
            </w:pPr>
            <w:r w:rsidRPr="004C22F9">
              <w:rPr>
                <w:sz w:val="20"/>
                <w:szCs w:val="20"/>
                <w:lang w:eastAsia="en-AU"/>
              </w:rPr>
              <w:t>5.34</w:t>
            </w:r>
          </w:p>
        </w:tc>
      </w:tr>
      <w:tr w:rsidR="004C22F9" w:rsidRPr="004959D9" w14:paraId="114E0626" w14:textId="77777777" w:rsidTr="00DE02DB">
        <w:trPr>
          <w:trHeight w:val="288"/>
        </w:trPr>
        <w:tc>
          <w:tcPr>
            <w:tcW w:w="988" w:type="dxa"/>
            <w:noWrap/>
            <w:hideMark/>
          </w:tcPr>
          <w:p w14:paraId="794D3009" w14:textId="77777777" w:rsidR="004C22F9" w:rsidRPr="004C22F9" w:rsidRDefault="004C22F9" w:rsidP="004C22F9">
            <w:pPr>
              <w:rPr>
                <w:sz w:val="20"/>
                <w:szCs w:val="20"/>
                <w:lang w:eastAsia="en-AU"/>
              </w:rPr>
            </w:pPr>
            <w:r w:rsidRPr="004C22F9">
              <w:rPr>
                <w:sz w:val="20"/>
                <w:szCs w:val="20"/>
                <w:lang w:eastAsia="en-AU"/>
              </w:rPr>
              <w:t>Q02B</w:t>
            </w:r>
          </w:p>
        </w:tc>
        <w:tc>
          <w:tcPr>
            <w:tcW w:w="5953" w:type="dxa"/>
            <w:noWrap/>
            <w:hideMark/>
          </w:tcPr>
          <w:p w14:paraId="2138C115" w14:textId="77777777" w:rsidR="004C22F9" w:rsidRPr="004C22F9" w:rsidRDefault="004C22F9" w:rsidP="004C22F9">
            <w:pPr>
              <w:rPr>
                <w:sz w:val="20"/>
                <w:szCs w:val="20"/>
                <w:lang w:eastAsia="en-AU"/>
              </w:rPr>
            </w:pPr>
            <w:r w:rsidRPr="004C22F9">
              <w:rPr>
                <w:sz w:val="20"/>
                <w:szCs w:val="20"/>
                <w:lang w:eastAsia="en-AU"/>
              </w:rPr>
              <w:t>Blood and Immune System Disorders with Other GIs, Minor Complexity</w:t>
            </w:r>
          </w:p>
        </w:tc>
        <w:tc>
          <w:tcPr>
            <w:tcW w:w="1486" w:type="dxa"/>
            <w:noWrap/>
            <w:hideMark/>
          </w:tcPr>
          <w:p w14:paraId="19540731" w14:textId="77777777" w:rsidR="004C22F9" w:rsidRPr="004C22F9" w:rsidRDefault="004C22F9" w:rsidP="00B379D4">
            <w:pPr>
              <w:jc w:val="center"/>
              <w:rPr>
                <w:sz w:val="20"/>
                <w:szCs w:val="20"/>
                <w:lang w:eastAsia="en-AU"/>
              </w:rPr>
            </w:pPr>
            <w:r w:rsidRPr="004C22F9">
              <w:rPr>
                <w:sz w:val="20"/>
                <w:szCs w:val="20"/>
                <w:lang w:eastAsia="en-AU"/>
              </w:rPr>
              <w:t>1.282</w:t>
            </w:r>
          </w:p>
        </w:tc>
        <w:tc>
          <w:tcPr>
            <w:tcW w:w="1486" w:type="dxa"/>
            <w:noWrap/>
            <w:hideMark/>
          </w:tcPr>
          <w:p w14:paraId="47A49DFE" w14:textId="77777777" w:rsidR="004C22F9" w:rsidRPr="004C22F9" w:rsidRDefault="004C22F9" w:rsidP="00B379D4">
            <w:pPr>
              <w:jc w:val="center"/>
              <w:rPr>
                <w:sz w:val="20"/>
                <w:szCs w:val="20"/>
                <w:lang w:eastAsia="en-AU"/>
              </w:rPr>
            </w:pPr>
            <w:r w:rsidRPr="004C22F9">
              <w:rPr>
                <w:sz w:val="20"/>
                <w:szCs w:val="20"/>
                <w:lang w:eastAsia="en-AU"/>
              </w:rPr>
              <w:t>1.399</w:t>
            </w:r>
          </w:p>
        </w:tc>
      </w:tr>
      <w:tr w:rsidR="004C22F9" w:rsidRPr="004959D9" w14:paraId="7F821EFA" w14:textId="77777777" w:rsidTr="00DE02DB">
        <w:trPr>
          <w:trHeight w:val="288"/>
        </w:trPr>
        <w:tc>
          <w:tcPr>
            <w:tcW w:w="988" w:type="dxa"/>
            <w:noWrap/>
            <w:hideMark/>
          </w:tcPr>
          <w:p w14:paraId="794E905B" w14:textId="77777777" w:rsidR="004C22F9" w:rsidRPr="004C22F9" w:rsidRDefault="004C22F9" w:rsidP="004C22F9">
            <w:pPr>
              <w:rPr>
                <w:sz w:val="20"/>
                <w:szCs w:val="20"/>
                <w:lang w:eastAsia="en-AU"/>
              </w:rPr>
            </w:pPr>
            <w:r w:rsidRPr="004C22F9">
              <w:rPr>
                <w:sz w:val="20"/>
                <w:szCs w:val="20"/>
                <w:lang w:eastAsia="en-AU"/>
              </w:rPr>
              <w:t>Q60A</w:t>
            </w:r>
          </w:p>
        </w:tc>
        <w:tc>
          <w:tcPr>
            <w:tcW w:w="5953" w:type="dxa"/>
            <w:noWrap/>
            <w:hideMark/>
          </w:tcPr>
          <w:p w14:paraId="5604E7DF" w14:textId="77777777" w:rsidR="004C22F9" w:rsidRPr="004C22F9" w:rsidRDefault="004C22F9" w:rsidP="004C22F9">
            <w:pPr>
              <w:rPr>
                <w:sz w:val="20"/>
                <w:szCs w:val="20"/>
                <w:lang w:eastAsia="en-AU"/>
              </w:rPr>
            </w:pPr>
            <w:r w:rsidRPr="004C22F9">
              <w:rPr>
                <w:sz w:val="20"/>
                <w:szCs w:val="20"/>
                <w:lang w:eastAsia="en-AU"/>
              </w:rPr>
              <w:t>Reticuloendothelial and Immunity Disorders, Major Complexity</w:t>
            </w:r>
          </w:p>
        </w:tc>
        <w:tc>
          <w:tcPr>
            <w:tcW w:w="1486" w:type="dxa"/>
            <w:noWrap/>
            <w:hideMark/>
          </w:tcPr>
          <w:p w14:paraId="154036BF" w14:textId="77777777" w:rsidR="004C22F9" w:rsidRPr="004C22F9" w:rsidRDefault="004C22F9" w:rsidP="00B379D4">
            <w:pPr>
              <w:jc w:val="center"/>
              <w:rPr>
                <w:sz w:val="20"/>
                <w:szCs w:val="20"/>
                <w:lang w:eastAsia="en-AU"/>
              </w:rPr>
            </w:pPr>
            <w:r w:rsidRPr="004C22F9">
              <w:rPr>
                <w:sz w:val="20"/>
                <w:szCs w:val="20"/>
                <w:lang w:eastAsia="en-AU"/>
              </w:rPr>
              <w:t>2.145</w:t>
            </w:r>
          </w:p>
        </w:tc>
        <w:tc>
          <w:tcPr>
            <w:tcW w:w="1486" w:type="dxa"/>
            <w:noWrap/>
            <w:hideMark/>
          </w:tcPr>
          <w:p w14:paraId="5B8103F8" w14:textId="77777777" w:rsidR="004C22F9" w:rsidRPr="004C22F9" w:rsidRDefault="004C22F9" w:rsidP="00B379D4">
            <w:pPr>
              <w:jc w:val="center"/>
              <w:rPr>
                <w:sz w:val="20"/>
                <w:szCs w:val="20"/>
                <w:lang w:eastAsia="en-AU"/>
              </w:rPr>
            </w:pPr>
            <w:r w:rsidRPr="004C22F9">
              <w:rPr>
                <w:sz w:val="20"/>
                <w:szCs w:val="20"/>
                <w:lang w:eastAsia="en-AU"/>
              </w:rPr>
              <w:t>2.122</w:t>
            </w:r>
          </w:p>
        </w:tc>
      </w:tr>
      <w:tr w:rsidR="004C22F9" w:rsidRPr="004959D9" w14:paraId="379A8537" w14:textId="77777777" w:rsidTr="00DE02DB">
        <w:trPr>
          <w:trHeight w:val="288"/>
        </w:trPr>
        <w:tc>
          <w:tcPr>
            <w:tcW w:w="988" w:type="dxa"/>
            <w:noWrap/>
            <w:hideMark/>
          </w:tcPr>
          <w:p w14:paraId="3DEB4D83" w14:textId="77777777" w:rsidR="004C22F9" w:rsidRPr="004C22F9" w:rsidRDefault="004C22F9" w:rsidP="004C22F9">
            <w:pPr>
              <w:rPr>
                <w:sz w:val="20"/>
                <w:szCs w:val="20"/>
                <w:lang w:eastAsia="en-AU"/>
              </w:rPr>
            </w:pPr>
            <w:r w:rsidRPr="004C22F9">
              <w:rPr>
                <w:sz w:val="20"/>
                <w:szCs w:val="20"/>
                <w:lang w:eastAsia="en-AU"/>
              </w:rPr>
              <w:t>Q60B</w:t>
            </w:r>
          </w:p>
        </w:tc>
        <w:tc>
          <w:tcPr>
            <w:tcW w:w="5953" w:type="dxa"/>
            <w:noWrap/>
            <w:hideMark/>
          </w:tcPr>
          <w:p w14:paraId="07097BA0" w14:textId="77777777" w:rsidR="004C22F9" w:rsidRPr="004C22F9" w:rsidRDefault="004C22F9" w:rsidP="004C22F9">
            <w:pPr>
              <w:rPr>
                <w:sz w:val="20"/>
                <w:szCs w:val="20"/>
                <w:lang w:eastAsia="en-AU"/>
              </w:rPr>
            </w:pPr>
            <w:r w:rsidRPr="004C22F9">
              <w:rPr>
                <w:sz w:val="20"/>
                <w:szCs w:val="20"/>
                <w:lang w:eastAsia="en-AU"/>
              </w:rPr>
              <w:t>Reticuloendothelial and Immunity Disorders, Minor Complexity</w:t>
            </w:r>
          </w:p>
        </w:tc>
        <w:tc>
          <w:tcPr>
            <w:tcW w:w="1486" w:type="dxa"/>
            <w:noWrap/>
            <w:hideMark/>
          </w:tcPr>
          <w:p w14:paraId="11D86538" w14:textId="77777777" w:rsidR="004C22F9" w:rsidRPr="004C22F9" w:rsidRDefault="004C22F9" w:rsidP="00B379D4">
            <w:pPr>
              <w:jc w:val="center"/>
              <w:rPr>
                <w:sz w:val="20"/>
                <w:szCs w:val="20"/>
                <w:lang w:eastAsia="en-AU"/>
              </w:rPr>
            </w:pPr>
            <w:r w:rsidRPr="004C22F9">
              <w:rPr>
                <w:sz w:val="20"/>
                <w:szCs w:val="20"/>
                <w:lang w:eastAsia="en-AU"/>
              </w:rPr>
              <w:t>0.818</w:t>
            </w:r>
          </w:p>
        </w:tc>
        <w:tc>
          <w:tcPr>
            <w:tcW w:w="1486" w:type="dxa"/>
            <w:noWrap/>
            <w:hideMark/>
          </w:tcPr>
          <w:p w14:paraId="35AFE2BF" w14:textId="77777777" w:rsidR="004C22F9" w:rsidRPr="004C22F9" w:rsidRDefault="004C22F9" w:rsidP="00B379D4">
            <w:pPr>
              <w:jc w:val="center"/>
              <w:rPr>
                <w:sz w:val="20"/>
                <w:szCs w:val="20"/>
                <w:lang w:eastAsia="en-AU"/>
              </w:rPr>
            </w:pPr>
            <w:r w:rsidRPr="004C22F9">
              <w:rPr>
                <w:sz w:val="20"/>
                <w:szCs w:val="20"/>
                <w:lang w:eastAsia="en-AU"/>
              </w:rPr>
              <w:t>0.48</w:t>
            </w:r>
          </w:p>
        </w:tc>
      </w:tr>
      <w:tr w:rsidR="004C22F9" w:rsidRPr="004959D9" w14:paraId="444DFA32" w14:textId="77777777" w:rsidTr="00DE02DB">
        <w:trPr>
          <w:trHeight w:val="288"/>
        </w:trPr>
        <w:tc>
          <w:tcPr>
            <w:tcW w:w="988" w:type="dxa"/>
            <w:noWrap/>
            <w:hideMark/>
          </w:tcPr>
          <w:p w14:paraId="3DF561ED" w14:textId="77777777" w:rsidR="004C22F9" w:rsidRPr="004C22F9" w:rsidRDefault="004C22F9" w:rsidP="004C22F9">
            <w:pPr>
              <w:rPr>
                <w:sz w:val="20"/>
                <w:szCs w:val="20"/>
                <w:lang w:eastAsia="en-AU"/>
              </w:rPr>
            </w:pPr>
            <w:r w:rsidRPr="004C22F9">
              <w:rPr>
                <w:sz w:val="20"/>
                <w:szCs w:val="20"/>
                <w:lang w:eastAsia="en-AU"/>
              </w:rPr>
              <w:t>Q61A</w:t>
            </w:r>
          </w:p>
        </w:tc>
        <w:tc>
          <w:tcPr>
            <w:tcW w:w="5953" w:type="dxa"/>
            <w:noWrap/>
            <w:hideMark/>
          </w:tcPr>
          <w:p w14:paraId="09BA9DDD" w14:textId="77777777" w:rsidR="004C22F9" w:rsidRPr="004C22F9" w:rsidRDefault="004C22F9" w:rsidP="004C22F9">
            <w:pPr>
              <w:rPr>
                <w:sz w:val="20"/>
                <w:szCs w:val="20"/>
                <w:lang w:eastAsia="en-AU"/>
              </w:rPr>
            </w:pPr>
            <w:r w:rsidRPr="004C22F9">
              <w:rPr>
                <w:sz w:val="20"/>
                <w:szCs w:val="20"/>
                <w:lang w:eastAsia="en-AU"/>
              </w:rPr>
              <w:t>Red Blood Cell Disorders, Major Complexity</w:t>
            </w:r>
          </w:p>
        </w:tc>
        <w:tc>
          <w:tcPr>
            <w:tcW w:w="1486" w:type="dxa"/>
            <w:noWrap/>
            <w:hideMark/>
          </w:tcPr>
          <w:p w14:paraId="5746D5D1" w14:textId="77777777" w:rsidR="004C22F9" w:rsidRPr="004C22F9" w:rsidRDefault="004C22F9" w:rsidP="00B379D4">
            <w:pPr>
              <w:jc w:val="center"/>
              <w:rPr>
                <w:sz w:val="20"/>
                <w:szCs w:val="20"/>
                <w:lang w:eastAsia="en-AU"/>
              </w:rPr>
            </w:pPr>
            <w:r w:rsidRPr="004C22F9">
              <w:rPr>
                <w:sz w:val="20"/>
                <w:szCs w:val="20"/>
                <w:lang w:eastAsia="en-AU"/>
              </w:rPr>
              <w:t>1.42</w:t>
            </w:r>
          </w:p>
        </w:tc>
        <w:tc>
          <w:tcPr>
            <w:tcW w:w="1486" w:type="dxa"/>
            <w:noWrap/>
            <w:hideMark/>
          </w:tcPr>
          <w:p w14:paraId="5385850C" w14:textId="77777777" w:rsidR="004C22F9" w:rsidRPr="004C22F9" w:rsidRDefault="004C22F9" w:rsidP="00B379D4">
            <w:pPr>
              <w:jc w:val="center"/>
              <w:rPr>
                <w:sz w:val="20"/>
                <w:szCs w:val="20"/>
                <w:lang w:eastAsia="en-AU"/>
              </w:rPr>
            </w:pPr>
            <w:r w:rsidRPr="004C22F9">
              <w:rPr>
                <w:sz w:val="20"/>
                <w:szCs w:val="20"/>
                <w:lang w:eastAsia="en-AU"/>
              </w:rPr>
              <w:t>1.224</w:t>
            </w:r>
          </w:p>
        </w:tc>
      </w:tr>
      <w:tr w:rsidR="004C22F9" w:rsidRPr="004959D9" w14:paraId="10FE215F" w14:textId="77777777" w:rsidTr="00DE02DB">
        <w:trPr>
          <w:trHeight w:val="288"/>
        </w:trPr>
        <w:tc>
          <w:tcPr>
            <w:tcW w:w="988" w:type="dxa"/>
            <w:noWrap/>
            <w:hideMark/>
          </w:tcPr>
          <w:p w14:paraId="7E842C06" w14:textId="77777777" w:rsidR="004C22F9" w:rsidRPr="004C22F9" w:rsidRDefault="004C22F9" w:rsidP="004C22F9">
            <w:pPr>
              <w:rPr>
                <w:sz w:val="20"/>
                <w:szCs w:val="20"/>
                <w:lang w:eastAsia="en-AU"/>
              </w:rPr>
            </w:pPr>
            <w:r w:rsidRPr="004C22F9">
              <w:rPr>
                <w:sz w:val="20"/>
                <w:szCs w:val="20"/>
                <w:lang w:eastAsia="en-AU"/>
              </w:rPr>
              <w:t>Q61B</w:t>
            </w:r>
          </w:p>
        </w:tc>
        <w:tc>
          <w:tcPr>
            <w:tcW w:w="5953" w:type="dxa"/>
            <w:noWrap/>
            <w:hideMark/>
          </w:tcPr>
          <w:p w14:paraId="2F99D68B" w14:textId="77777777" w:rsidR="004C22F9" w:rsidRPr="004C22F9" w:rsidRDefault="004C22F9" w:rsidP="004C22F9">
            <w:pPr>
              <w:rPr>
                <w:sz w:val="20"/>
                <w:szCs w:val="20"/>
                <w:lang w:eastAsia="en-AU"/>
              </w:rPr>
            </w:pPr>
            <w:r w:rsidRPr="004C22F9">
              <w:rPr>
                <w:sz w:val="20"/>
                <w:szCs w:val="20"/>
                <w:lang w:eastAsia="en-AU"/>
              </w:rPr>
              <w:t>Red Blood Cell Disorders, Intermediate Complexity</w:t>
            </w:r>
          </w:p>
        </w:tc>
        <w:tc>
          <w:tcPr>
            <w:tcW w:w="1486" w:type="dxa"/>
            <w:noWrap/>
            <w:hideMark/>
          </w:tcPr>
          <w:p w14:paraId="3BC86FC8" w14:textId="77777777" w:rsidR="004C22F9" w:rsidRPr="004C22F9" w:rsidRDefault="004C22F9" w:rsidP="00B379D4">
            <w:pPr>
              <w:jc w:val="center"/>
              <w:rPr>
                <w:sz w:val="20"/>
                <w:szCs w:val="20"/>
                <w:lang w:eastAsia="en-AU"/>
              </w:rPr>
            </w:pPr>
            <w:r w:rsidRPr="004C22F9">
              <w:rPr>
                <w:sz w:val="20"/>
                <w:szCs w:val="20"/>
                <w:lang w:eastAsia="en-AU"/>
              </w:rPr>
              <w:t>0.364</w:t>
            </w:r>
          </w:p>
        </w:tc>
        <w:tc>
          <w:tcPr>
            <w:tcW w:w="1486" w:type="dxa"/>
            <w:noWrap/>
            <w:hideMark/>
          </w:tcPr>
          <w:p w14:paraId="13752AF8" w14:textId="77777777" w:rsidR="004C22F9" w:rsidRPr="004C22F9" w:rsidRDefault="004C22F9" w:rsidP="00B379D4">
            <w:pPr>
              <w:jc w:val="center"/>
              <w:rPr>
                <w:sz w:val="20"/>
                <w:szCs w:val="20"/>
                <w:lang w:eastAsia="en-AU"/>
              </w:rPr>
            </w:pPr>
            <w:r w:rsidRPr="004C22F9">
              <w:rPr>
                <w:sz w:val="20"/>
                <w:szCs w:val="20"/>
                <w:lang w:eastAsia="en-AU"/>
              </w:rPr>
              <w:t>0.37</w:t>
            </w:r>
          </w:p>
        </w:tc>
      </w:tr>
      <w:tr w:rsidR="004C22F9" w:rsidRPr="004959D9" w14:paraId="0AC83816" w14:textId="77777777" w:rsidTr="00DE02DB">
        <w:trPr>
          <w:trHeight w:val="288"/>
        </w:trPr>
        <w:tc>
          <w:tcPr>
            <w:tcW w:w="988" w:type="dxa"/>
            <w:noWrap/>
            <w:hideMark/>
          </w:tcPr>
          <w:p w14:paraId="0052F29C" w14:textId="77777777" w:rsidR="004C22F9" w:rsidRPr="004C22F9" w:rsidRDefault="004C22F9" w:rsidP="004C22F9">
            <w:pPr>
              <w:rPr>
                <w:sz w:val="20"/>
                <w:szCs w:val="20"/>
                <w:lang w:eastAsia="en-AU"/>
              </w:rPr>
            </w:pPr>
            <w:r w:rsidRPr="004C22F9">
              <w:rPr>
                <w:sz w:val="20"/>
                <w:szCs w:val="20"/>
                <w:lang w:eastAsia="en-AU"/>
              </w:rPr>
              <w:t>Q61C</w:t>
            </w:r>
          </w:p>
        </w:tc>
        <w:tc>
          <w:tcPr>
            <w:tcW w:w="5953" w:type="dxa"/>
            <w:noWrap/>
            <w:hideMark/>
          </w:tcPr>
          <w:p w14:paraId="09320DE3" w14:textId="77777777" w:rsidR="004C22F9" w:rsidRPr="004C22F9" w:rsidRDefault="004C22F9" w:rsidP="004C22F9">
            <w:pPr>
              <w:rPr>
                <w:sz w:val="20"/>
                <w:szCs w:val="20"/>
                <w:lang w:eastAsia="en-AU"/>
              </w:rPr>
            </w:pPr>
            <w:r w:rsidRPr="004C22F9">
              <w:rPr>
                <w:sz w:val="20"/>
                <w:szCs w:val="20"/>
                <w:lang w:eastAsia="en-AU"/>
              </w:rPr>
              <w:t>Red Blood Cell Disorders, Minor Complexity</w:t>
            </w:r>
          </w:p>
        </w:tc>
        <w:tc>
          <w:tcPr>
            <w:tcW w:w="1486" w:type="dxa"/>
            <w:noWrap/>
            <w:hideMark/>
          </w:tcPr>
          <w:p w14:paraId="604B6E51" w14:textId="77777777" w:rsidR="004C22F9" w:rsidRPr="004C22F9" w:rsidRDefault="004C22F9" w:rsidP="00B379D4">
            <w:pPr>
              <w:jc w:val="center"/>
              <w:rPr>
                <w:sz w:val="20"/>
                <w:szCs w:val="20"/>
                <w:lang w:eastAsia="en-AU"/>
              </w:rPr>
            </w:pPr>
            <w:r w:rsidRPr="004C22F9">
              <w:rPr>
                <w:sz w:val="20"/>
                <w:szCs w:val="20"/>
                <w:lang w:eastAsia="en-AU"/>
              </w:rPr>
              <w:t>0.309</w:t>
            </w:r>
          </w:p>
        </w:tc>
        <w:tc>
          <w:tcPr>
            <w:tcW w:w="1486" w:type="dxa"/>
            <w:noWrap/>
            <w:hideMark/>
          </w:tcPr>
          <w:p w14:paraId="48D41220" w14:textId="77777777" w:rsidR="004C22F9" w:rsidRPr="004C22F9" w:rsidRDefault="004C22F9" w:rsidP="00B379D4">
            <w:pPr>
              <w:jc w:val="center"/>
              <w:rPr>
                <w:sz w:val="20"/>
                <w:szCs w:val="20"/>
                <w:lang w:eastAsia="en-AU"/>
              </w:rPr>
            </w:pPr>
            <w:r w:rsidRPr="004C22F9">
              <w:rPr>
                <w:sz w:val="20"/>
                <w:szCs w:val="20"/>
                <w:lang w:eastAsia="en-AU"/>
              </w:rPr>
              <w:t>0.482</w:t>
            </w:r>
          </w:p>
        </w:tc>
      </w:tr>
      <w:tr w:rsidR="004C22F9" w:rsidRPr="004959D9" w14:paraId="5B5D5869" w14:textId="77777777" w:rsidTr="00DE02DB">
        <w:trPr>
          <w:trHeight w:val="288"/>
        </w:trPr>
        <w:tc>
          <w:tcPr>
            <w:tcW w:w="988" w:type="dxa"/>
            <w:noWrap/>
            <w:hideMark/>
          </w:tcPr>
          <w:p w14:paraId="3E1C4B08" w14:textId="77777777" w:rsidR="004C22F9" w:rsidRPr="004C22F9" w:rsidRDefault="004C22F9" w:rsidP="004C22F9">
            <w:pPr>
              <w:rPr>
                <w:sz w:val="20"/>
                <w:szCs w:val="20"/>
                <w:lang w:eastAsia="en-AU"/>
              </w:rPr>
            </w:pPr>
            <w:r w:rsidRPr="004C22F9">
              <w:rPr>
                <w:sz w:val="20"/>
                <w:szCs w:val="20"/>
                <w:lang w:eastAsia="en-AU"/>
              </w:rPr>
              <w:t>Q62A</w:t>
            </w:r>
          </w:p>
        </w:tc>
        <w:tc>
          <w:tcPr>
            <w:tcW w:w="5953" w:type="dxa"/>
            <w:noWrap/>
            <w:hideMark/>
          </w:tcPr>
          <w:p w14:paraId="5E773DBB" w14:textId="77777777" w:rsidR="004C22F9" w:rsidRPr="004C22F9" w:rsidRDefault="004C22F9" w:rsidP="004C22F9">
            <w:pPr>
              <w:rPr>
                <w:sz w:val="20"/>
                <w:szCs w:val="20"/>
                <w:lang w:eastAsia="en-AU"/>
              </w:rPr>
            </w:pPr>
            <w:r w:rsidRPr="004C22F9">
              <w:rPr>
                <w:sz w:val="20"/>
                <w:szCs w:val="20"/>
                <w:lang w:eastAsia="en-AU"/>
              </w:rPr>
              <w:t>Coagulation Disorders, Major Complexity</w:t>
            </w:r>
          </w:p>
        </w:tc>
        <w:tc>
          <w:tcPr>
            <w:tcW w:w="1486" w:type="dxa"/>
            <w:noWrap/>
            <w:hideMark/>
          </w:tcPr>
          <w:p w14:paraId="1F88283F" w14:textId="77777777" w:rsidR="004C22F9" w:rsidRPr="004C22F9" w:rsidRDefault="004C22F9" w:rsidP="00B379D4">
            <w:pPr>
              <w:jc w:val="center"/>
              <w:rPr>
                <w:sz w:val="20"/>
                <w:szCs w:val="20"/>
                <w:lang w:eastAsia="en-AU"/>
              </w:rPr>
            </w:pPr>
            <w:r w:rsidRPr="004C22F9">
              <w:rPr>
                <w:sz w:val="20"/>
                <w:szCs w:val="20"/>
                <w:lang w:eastAsia="en-AU"/>
              </w:rPr>
              <w:t>2.367</w:t>
            </w:r>
          </w:p>
        </w:tc>
        <w:tc>
          <w:tcPr>
            <w:tcW w:w="1486" w:type="dxa"/>
            <w:noWrap/>
            <w:hideMark/>
          </w:tcPr>
          <w:p w14:paraId="457CAF49" w14:textId="77777777" w:rsidR="004C22F9" w:rsidRPr="004C22F9" w:rsidRDefault="004C22F9" w:rsidP="00B379D4">
            <w:pPr>
              <w:jc w:val="center"/>
              <w:rPr>
                <w:sz w:val="20"/>
                <w:szCs w:val="20"/>
                <w:lang w:eastAsia="en-AU"/>
              </w:rPr>
            </w:pPr>
            <w:r w:rsidRPr="004C22F9">
              <w:rPr>
                <w:sz w:val="20"/>
                <w:szCs w:val="20"/>
                <w:lang w:eastAsia="en-AU"/>
              </w:rPr>
              <w:t>2.215</w:t>
            </w:r>
          </w:p>
        </w:tc>
      </w:tr>
      <w:tr w:rsidR="004C22F9" w:rsidRPr="004959D9" w14:paraId="2985B36E" w14:textId="77777777" w:rsidTr="00DE02DB">
        <w:trPr>
          <w:trHeight w:val="288"/>
        </w:trPr>
        <w:tc>
          <w:tcPr>
            <w:tcW w:w="988" w:type="dxa"/>
            <w:noWrap/>
            <w:hideMark/>
          </w:tcPr>
          <w:p w14:paraId="2715ACA2" w14:textId="77777777" w:rsidR="004C22F9" w:rsidRPr="004C22F9" w:rsidRDefault="004C22F9" w:rsidP="004C22F9">
            <w:pPr>
              <w:rPr>
                <w:sz w:val="20"/>
                <w:szCs w:val="20"/>
                <w:lang w:eastAsia="en-AU"/>
              </w:rPr>
            </w:pPr>
            <w:r w:rsidRPr="004C22F9">
              <w:rPr>
                <w:sz w:val="20"/>
                <w:szCs w:val="20"/>
                <w:lang w:eastAsia="en-AU"/>
              </w:rPr>
              <w:t>Q62B</w:t>
            </w:r>
          </w:p>
        </w:tc>
        <w:tc>
          <w:tcPr>
            <w:tcW w:w="5953" w:type="dxa"/>
            <w:noWrap/>
            <w:hideMark/>
          </w:tcPr>
          <w:p w14:paraId="058C7954" w14:textId="77777777" w:rsidR="004C22F9" w:rsidRPr="004C22F9" w:rsidRDefault="004C22F9" w:rsidP="004C22F9">
            <w:pPr>
              <w:rPr>
                <w:sz w:val="20"/>
                <w:szCs w:val="20"/>
                <w:lang w:eastAsia="en-AU"/>
              </w:rPr>
            </w:pPr>
            <w:r w:rsidRPr="004C22F9">
              <w:rPr>
                <w:sz w:val="20"/>
                <w:szCs w:val="20"/>
                <w:lang w:eastAsia="en-AU"/>
              </w:rPr>
              <w:t>Coagulation Disorders, Minor Complexity</w:t>
            </w:r>
          </w:p>
        </w:tc>
        <w:tc>
          <w:tcPr>
            <w:tcW w:w="1486" w:type="dxa"/>
            <w:noWrap/>
            <w:hideMark/>
          </w:tcPr>
          <w:p w14:paraId="79174103" w14:textId="77777777" w:rsidR="004C22F9" w:rsidRPr="004C22F9" w:rsidRDefault="004C22F9" w:rsidP="00B379D4">
            <w:pPr>
              <w:jc w:val="center"/>
              <w:rPr>
                <w:sz w:val="20"/>
                <w:szCs w:val="20"/>
                <w:lang w:eastAsia="en-AU"/>
              </w:rPr>
            </w:pPr>
            <w:r w:rsidRPr="004C22F9">
              <w:rPr>
                <w:sz w:val="20"/>
                <w:szCs w:val="20"/>
                <w:lang w:eastAsia="en-AU"/>
              </w:rPr>
              <w:t>0.476</w:t>
            </w:r>
          </w:p>
        </w:tc>
        <w:tc>
          <w:tcPr>
            <w:tcW w:w="1486" w:type="dxa"/>
            <w:noWrap/>
            <w:hideMark/>
          </w:tcPr>
          <w:p w14:paraId="0C260475" w14:textId="77777777" w:rsidR="004C22F9" w:rsidRPr="004C22F9" w:rsidRDefault="004C22F9" w:rsidP="00B379D4">
            <w:pPr>
              <w:jc w:val="center"/>
              <w:rPr>
                <w:sz w:val="20"/>
                <w:szCs w:val="20"/>
                <w:lang w:eastAsia="en-AU"/>
              </w:rPr>
            </w:pPr>
            <w:r w:rsidRPr="004C22F9">
              <w:rPr>
                <w:sz w:val="20"/>
                <w:szCs w:val="20"/>
                <w:lang w:eastAsia="en-AU"/>
              </w:rPr>
              <w:t>0.792</w:t>
            </w:r>
          </w:p>
        </w:tc>
      </w:tr>
      <w:tr w:rsidR="004C22F9" w:rsidRPr="004959D9" w14:paraId="55563A25" w14:textId="77777777" w:rsidTr="00DE02DB">
        <w:trPr>
          <w:trHeight w:val="288"/>
        </w:trPr>
        <w:tc>
          <w:tcPr>
            <w:tcW w:w="988" w:type="dxa"/>
            <w:noWrap/>
            <w:hideMark/>
          </w:tcPr>
          <w:p w14:paraId="09413BE9" w14:textId="77777777" w:rsidR="004C22F9" w:rsidRPr="004C22F9" w:rsidRDefault="004C22F9" w:rsidP="004C22F9">
            <w:pPr>
              <w:rPr>
                <w:sz w:val="20"/>
                <w:szCs w:val="20"/>
                <w:lang w:eastAsia="en-AU"/>
              </w:rPr>
            </w:pPr>
            <w:r w:rsidRPr="004C22F9">
              <w:rPr>
                <w:sz w:val="20"/>
                <w:szCs w:val="20"/>
                <w:lang w:eastAsia="en-AU"/>
              </w:rPr>
              <w:t>R01A</w:t>
            </w:r>
          </w:p>
        </w:tc>
        <w:tc>
          <w:tcPr>
            <w:tcW w:w="5953" w:type="dxa"/>
            <w:noWrap/>
            <w:hideMark/>
          </w:tcPr>
          <w:p w14:paraId="26A40EEC" w14:textId="77777777" w:rsidR="004C22F9" w:rsidRPr="004C22F9" w:rsidRDefault="004C22F9" w:rsidP="004C22F9">
            <w:pPr>
              <w:rPr>
                <w:sz w:val="20"/>
                <w:szCs w:val="20"/>
                <w:lang w:eastAsia="en-AU"/>
              </w:rPr>
            </w:pPr>
            <w:r w:rsidRPr="004C22F9">
              <w:rPr>
                <w:sz w:val="20"/>
                <w:szCs w:val="20"/>
                <w:lang w:eastAsia="en-AU"/>
              </w:rPr>
              <w:t>Lymphoma and Leukaemia with Major GIs, Major Complexity</w:t>
            </w:r>
          </w:p>
        </w:tc>
        <w:tc>
          <w:tcPr>
            <w:tcW w:w="1486" w:type="dxa"/>
            <w:noWrap/>
            <w:hideMark/>
          </w:tcPr>
          <w:p w14:paraId="7EDD2CD4" w14:textId="77777777" w:rsidR="004C22F9" w:rsidRPr="004C22F9" w:rsidRDefault="004C22F9" w:rsidP="00B379D4">
            <w:pPr>
              <w:jc w:val="center"/>
              <w:rPr>
                <w:sz w:val="20"/>
                <w:szCs w:val="20"/>
                <w:lang w:eastAsia="en-AU"/>
              </w:rPr>
            </w:pPr>
            <w:r w:rsidRPr="004C22F9">
              <w:rPr>
                <w:sz w:val="20"/>
                <w:szCs w:val="20"/>
                <w:lang w:eastAsia="en-AU"/>
              </w:rPr>
              <w:t>12.814</w:t>
            </w:r>
          </w:p>
        </w:tc>
        <w:tc>
          <w:tcPr>
            <w:tcW w:w="1486" w:type="dxa"/>
            <w:noWrap/>
            <w:hideMark/>
          </w:tcPr>
          <w:p w14:paraId="060DAA98" w14:textId="77777777" w:rsidR="004C22F9" w:rsidRPr="004C22F9" w:rsidRDefault="004C22F9" w:rsidP="00B379D4">
            <w:pPr>
              <w:jc w:val="center"/>
              <w:rPr>
                <w:sz w:val="20"/>
                <w:szCs w:val="20"/>
                <w:lang w:eastAsia="en-AU"/>
              </w:rPr>
            </w:pPr>
            <w:r w:rsidRPr="004C22F9">
              <w:rPr>
                <w:sz w:val="20"/>
                <w:szCs w:val="20"/>
                <w:lang w:eastAsia="en-AU"/>
              </w:rPr>
              <w:t>7.936</w:t>
            </w:r>
          </w:p>
        </w:tc>
      </w:tr>
      <w:tr w:rsidR="004C22F9" w:rsidRPr="004959D9" w14:paraId="082BFAFA" w14:textId="77777777" w:rsidTr="00DE02DB">
        <w:trPr>
          <w:trHeight w:val="288"/>
        </w:trPr>
        <w:tc>
          <w:tcPr>
            <w:tcW w:w="988" w:type="dxa"/>
            <w:noWrap/>
            <w:hideMark/>
          </w:tcPr>
          <w:p w14:paraId="68018EBB" w14:textId="77777777" w:rsidR="004C22F9" w:rsidRPr="004C22F9" w:rsidRDefault="004C22F9" w:rsidP="004C22F9">
            <w:pPr>
              <w:rPr>
                <w:sz w:val="20"/>
                <w:szCs w:val="20"/>
                <w:lang w:eastAsia="en-AU"/>
              </w:rPr>
            </w:pPr>
            <w:r w:rsidRPr="004C22F9">
              <w:rPr>
                <w:sz w:val="20"/>
                <w:szCs w:val="20"/>
                <w:lang w:eastAsia="en-AU"/>
              </w:rPr>
              <w:t>R01B</w:t>
            </w:r>
          </w:p>
        </w:tc>
        <w:tc>
          <w:tcPr>
            <w:tcW w:w="5953" w:type="dxa"/>
            <w:noWrap/>
            <w:hideMark/>
          </w:tcPr>
          <w:p w14:paraId="1ECD8E5A" w14:textId="77777777" w:rsidR="004C22F9" w:rsidRPr="004C22F9" w:rsidRDefault="004C22F9" w:rsidP="004C22F9">
            <w:pPr>
              <w:rPr>
                <w:sz w:val="20"/>
                <w:szCs w:val="20"/>
                <w:lang w:eastAsia="en-AU"/>
              </w:rPr>
            </w:pPr>
            <w:r w:rsidRPr="004C22F9">
              <w:rPr>
                <w:sz w:val="20"/>
                <w:szCs w:val="20"/>
                <w:lang w:eastAsia="en-AU"/>
              </w:rPr>
              <w:t>Lymphoma and Leukaemia with Major GIs, Minor Complexity</w:t>
            </w:r>
          </w:p>
        </w:tc>
        <w:tc>
          <w:tcPr>
            <w:tcW w:w="1486" w:type="dxa"/>
            <w:noWrap/>
            <w:hideMark/>
          </w:tcPr>
          <w:p w14:paraId="4EDAD42F" w14:textId="77777777" w:rsidR="004C22F9" w:rsidRPr="004C22F9" w:rsidRDefault="004C22F9" w:rsidP="00B379D4">
            <w:pPr>
              <w:jc w:val="center"/>
              <w:rPr>
                <w:sz w:val="20"/>
                <w:szCs w:val="20"/>
                <w:lang w:eastAsia="en-AU"/>
              </w:rPr>
            </w:pPr>
            <w:r w:rsidRPr="004C22F9">
              <w:rPr>
                <w:sz w:val="20"/>
                <w:szCs w:val="20"/>
                <w:lang w:eastAsia="en-AU"/>
              </w:rPr>
              <w:t>3.983</w:t>
            </w:r>
          </w:p>
        </w:tc>
        <w:tc>
          <w:tcPr>
            <w:tcW w:w="1486" w:type="dxa"/>
            <w:noWrap/>
            <w:hideMark/>
          </w:tcPr>
          <w:p w14:paraId="3C0ADF79" w14:textId="77777777" w:rsidR="004C22F9" w:rsidRPr="004C22F9" w:rsidRDefault="004C22F9" w:rsidP="00B379D4">
            <w:pPr>
              <w:jc w:val="center"/>
              <w:rPr>
                <w:sz w:val="20"/>
                <w:szCs w:val="20"/>
                <w:lang w:eastAsia="en-AU"/>
              </w:rPr>
            </w:pPr>
            <w:r w:rsidRPr="004C22F9">
              <w:rPr>
                <w:sz w:val="20"/>
                <w:szCs w:val="20"/>
                <w:lang w:eastAsia="en-AU"/>
              </w:rPr>
              <w:t>5.432</w:t>
            </w:r>
          </w:p>
        </w:tc>
      </w:tr>
      <w:tr w:rsidR="004C22F9" w:rsidRPr="004959D9" w14:paraId="4B7D53A3" w14:textId="77777777" w:rsidTr="00DE02DB">
        <w:trPr>
          <w:trHeight w:val="288"/>
        </w:trPr>
        <w:tc>
          <w:tcPr>
            <w:tcW w:w="988" w:type="dxa"/>
            <w:noWrap/>
            <w:hideMark/>
          </w:tcPr>
          <w:p w14:paraId="1A481061" w14:textId="77777777" w:rsidR="004C22F9" w:rsidRPr="004C22F9" w:rsidRDefault="004C22F9" w:rsidP="004C22F9">
            <w:pPr>
              <w:rPr>
                <w:sz w:val="20"/>
                <w:szCs w:val="20"/>
                <w:lang w:eastAsia="en-AU"/>
              </w:rPr>
            </w:pPr>
            <w:r w:rsidRPr="004C22F9">
              <w:rPr>
                <w:sz w:val="20"/>
                <w:szCs w:val="20"/>
                <w:lang w:eastAsia="en-AU"/>
              </w:rPr>
              <w:lastRenderedPageBreak/>
              <w:t>R02A</w:t>
            </w:r>
          </w:p>
        </w:tc>
        <w:tc>
          <w:tcPr>
            <w:tcW w:w="5953" w:type="dxa"/>
            <w:noWrap/>
            <w:hideMark/>
          </w:tcPr>
          <w:p w14:paraId="59A91E9F" w14:textId="77777777" w:rsidR="004C22F9" w:rsidRPr="004C22F9" w:rsidRDefault="004C22F9" w:rsidP="004C22F9">
            <w:pPr>
              <w:rPr>
                <w:sz w:val="20"/>
                <w:szCs w:val="20"/>
                <w:lang w:eastAsia="en-AU"/>
              </w:rPr>
            </w:pPr>
            <w:r w:rsidRPr="004C22F9">
              <w:rPr>
                <w:sz w:val="20"/>
                <w:szCs w:val="20"/>
                <w:lang w:eastAsia="en-AU"/>
              </w:rPr>
              <w:t>Other Neoplastic Disorders with Major GIs, Major Complexity</w:t>
            </w:r>
          </w:p>
        </w:tc>
        <w:tc>
          <w:tcPr>
            <w:tcW w:w="1486" w:type="dxa"/>
            <w:noWrap/>
            <w:hideMark/>
          </w:tcPr>
          <w:p w14:paraId="48089B3E" w14:textId="77777777" w:rsidR="004C22F9" w:rsidRPr="004C22F9" w:rsidRDefault="004C22F9" w:rsidP="00B379D4">
            <w:pPr>
              <w:jc w:val="center"/>
              <w:rPr>
                <w:sz w:val="20"/>
                <w:szCs w:val="20"/>
                <w:lang w:eastAsia="en-AU"/>
              </w:rPr>
            </w:pPr>
            <w:r w:rsidRPr="004C22F9">
              <w:rPr>
                <w:sz w:val="20"/>
                <w:szCs w:val="20"/>
                <w:lang w:eastAsia="en-AU"/>
              </w:rPr>
              <w:t>9.571</w:t>
            </w:r>
          </w:p>
        </w:tc>
        <w:tc>
          <w:tcPr>
            <w:tcW w:w="1486" w:type="dxa"/>
            <w:noWrap/>
            <w:hideMark/>
          </w:tcPr>
          <w:p w14:paraId="0D387F6E" w14:textId="77777777" w:rsidR="004C22F9" w:rsidRPr="004C22F9" w:rsidRDefault="004C22F9" w:rsidP="00B379D4">
            <w:pPr>
              <w:jc w:val="center"/>
              <w:rPr>
                <w:sz w:val="20"/>
                <w:szCs w:val="20"/>
                <w:lang w:eastAsia="en-AU"/>
              </w:rPr>
            </w:pPr>
            <w:r w:rsidRPr="004C22F9">
              <w:rPr>
                <w:sz w:val="20"/>
                <w:szCs w:val="20"/>
                <w:lang w:eastAsia="en-AU"/>
              </w:rPr>
              <w:t>7.296</w:t>
            </w:r>
          </w:p>
        </w:tc>
      </w:tr>
      <w:tr w:rsidR="004C22F9" w:rsidRPr="004959D9" w14:paraId="476FB532" w14:textId="77777777" w:rsidTr="00DE02DB">
        <w:trPr>
          <w:trHeight w:val="288"/>
        </w:trPr>
        <w:tc>
          <w:tcPr>
            <w:tcW w:w="988" w:type="dxa"/>
            <w:noWrap/>
            <w:hideMark/>
          </w:tcPr>
          <w:p w14:paraId="21FE624B" w14:textId="77777777" w:rsidR="004C22F9" w:rsidRPr="004C22F9" w:rsidRDefault="004C22F9" w:rsidP="004C22F9">
            <w:pPr>
              <w:rPr>
                <w:sz w:val="20"/>
                <w:szCs w:val="20"/>
                <w:lang w:eastAsia="en-AU"/>
              </w:rPr>
            </w:pPr>
            <w:r w:rsidRPr="004C22F9">
              <w:rPr>
                <w:sz w:val="20"/>
                <w:szCs w:val="20"/>
                <w:lang w:eastAsia="en-AU"/>
              </w:rPr>
              <w:t>R02B</w:t>
            </w:r>
          </w:p>
        </w:tc>
        <w:tc>
          <w:tcPr>
            <w:tcW w:w="5953" w:type="dxa"/>
            <w:noWrap/>
            <w:hideMark/>
          </w:tcPr>
          <w:p w14:paraId="370D9510" w14:textId="77777777" w:rsidR="004C22F9" w:rsidRPr="004C22F9" w:rsidRDefault="004C22F9" w:rsidP="004C22F9">
            <w:pPr>
              <w:rPr>
                <w:sz w:val="20"/>
                <w:szCs w:val="20"/>
                <w:lang w:eastAsia="en-AU"/>
              </w:rPr>
            </w:pPr>
            <w:r w:rsidRPr="004C22F9">
              <w:rPr>
                <w:sz w:val="20"/>
                <w:szCs w:val="20"/>
                <w:lang w:eastAsia="en-AU"/>
              </w:rPr>
              <w:t>Other Neoplastic Disorders with Major GIs, Intermediate Complexity</w:t>
            </w:r>
          </w:p>
        </w:tc>
        <w:tc>
          <w:tcPr>
            <w:tcW w:w="1486" w:type="dxa"/>
            <w:noWrap/>
            <w:hideMark/>
          </w:tcPr>
          <w:p w14:paraId="1F1C5B09" w14:textId="77777777" w:rsidR="004C22F9" w:rsidRPr="004C22F9" w:rsidRDefault="004C22F9" w:rsidP="00B379D4">
            <w:pPr>
              <w:jc w:val="center"/>
              <w:rPr>
                <w:sz w:val="20"/>
                <w:szCs w:val="20"/>
                <w:lang w:eastAsia="en-AU"/>
              </w:rPr>
            </w:pPr>
            <w:r w:rsidRPr="004C22F9">
              <w:rPr>
                <w:sz w:val="20"/>
                <w:szCs w:val="20"/>
                <w:lang w:eastAsia="en-AU"/>
              </w:rPr>
              <w:t>4.234</w:t>
            </w:r>
          </w:p>
        </w:tc>
        <w:tc>
          <w:tcPr>
            <w:tcW w:w="1486" w:type="dxa"/>
            <w:noWrap/>
            <w:hideMark/>
          </w:tcPr>
          <w:p w14:paraId="1DDD220B" w14:textId="77777777" w:rsidR="004C22F9" w:rsidRPr="004C22F9" w:rsidRDefault="004C22F9" w:rsidP="00B379D4">
            <w:pPr>
              <w:jc w:val="center"/>
              <w:rPr>
                <w:sz w:val="20"/>
                <w:szCs w:val="20"/>
                <w:lang w:eastAsia="en-AU"/>
              </w:rPr>
            </w:pPr>
            <w:r w:rsidRPr="004C22F9">
              <w:rPr>
                <w:sz w:val="20"/>
                <w:szCs w:val="20"/>
                <w:lang w:eastAsia="en-AU"/>
              </w:rPr>
              <w:t>3.191</w:t>
            </w:r>
          </w:p>
        </w:tc>
      </w:tr>
      <w:tr w:rsidR="004C22F9" w:rsidRPr="004959D9" w14:paraId="3DFFFADF" w14:textId="77777777" w:rsidTr="00DE02DB">
        <w:trPr>
          <w:trHeight w:val="288"/>
        </w:trPr>
        <w:tc>
          <w:tcPr>
            <w:tcW w:w="988" w:type="dxa"/>
            <w:noWrap/>
            <w:hideMark/>
          </w:tcPr>
          <w:p w14:paraId="238717A8" w14:textId="77777777" w:rsidR="004C22F9" w:rsidRPr="004C22F9" w:rsidRDefault="004C22F9" w:rsidP="004C22F9">
            <w:pPr>
              <w:rPr>
                <w:sz w:val="20"/>
                <w:szCs w:val="20"/>
                <w:lang w:eastAsia="en-AU"/>
              </w:rPr>
            </w:pPr>
            <w:r w:rsidRPr="004C22F9">
              <w:rPr>
                <w:sz w:val="20"/>
                <w:szCs w:val="20"/>
                <w:lang w:eastAsia="en-AU"/>
              </w:rPr>
              <w:t>R02C</w:t>
            </w:r>
          </w:p>
        </w:tc>
        <w:tc>
          <w:tcPr>
            <w:tcW w:w="5953" w:type="dxa"/>
            <w:noWrap/>
            <w:hideMark/>
          </w:tcPr>
          <w:p w14:paraId="10A34F5E" w14:textId="77777777" w:rsidR="004C22F9" w:rsidRPr="004C22F9" w:rsidRDefault="004C22F9" w:rsidP="004C22F9">
            <w:pPr>
              <w:rPr>
                <w:sz w:val="20"/>
                <w:szCs w:val="20"/>
                <w:lang w:eastAsia="en-AU"/>
              </w:rPr>
            </w:pPr>
            <w:r w:rsidRPr="004C22F9">
              <w:rPr>
                <w:sz w:val="20"/>
                <w:szCs w:val="20"/>
                <w:lang w:eastAsia="en-AU"/>
              </w:rPr>
              <w:t>Other Neoplastic Disorders with Major GIs, Minor Complexity</w:t>
            </w:r>
          </w:p>
        </w:tc>
        <w:tc>
          <w:tcPr>
            <w:tcW w:w="1486" w:type="dxa"/>
            <w:noWrap/>
            <w:hideMark/>
          </w:tcPr>
          <w:p w14:paraId="642879A0" w14:textId="77777777" w:rsidR="004C22F9" w:rsidRPr="004C22F9" w:rsidRDefault="004C22F9" w:rsidP="00B379D4">
            <w:pPr>
              <w:jc w:val="center"/>
              <w:rPr>
                <w:sz w:val="20"/>
                <w:szCs w:val="20"/>
                <w:lang w:eastAsia="en-AU"/>
              </w:rPr>
            </w:pPr>
            <w:r w:rsidRPr="004C22F9">
              <w:rPr>
                <w:sz w:val="20"/>
                <w:szCs w:val="20"/>
                <w:lang w:eastAsia="en-AU"/>
              </w:rPr>
              <w:t>2.225</w:t>
            </w:r>
          </w:p>
        </w:tc>
        <w:tc>
          <w:tcPr>
            <w:tcW w:w="1486" w:type="dxa"/>
            <w:noWrap/>
            <w:hideMark/>
          </w:tcPr>
          <w:p w14:paraId="7FCEDCF7" w14:textId="77777777" w:rsidR="004C22F9" w:rsidRPr="004C22F9" w:rsidRDefault="004C22F9" w:rsidP="00B379D4">
            <w:pPr>
              <w:jc w:val="center"/>
              <w:rPr>
                <w:sz w:val="20"/>
                <w:szCs w:val="20"/>
                <w:lang w:eastAsia="en-AU"/>
              </w:rPr>
            </w:pPr>
            <w:r w:rsidRPr="004C22F9">
              <w:rPr>
                <w:sz w:val="20"/>
                <w:szCs w:val="20"/>
                <w:lang w:eastAsia="en-AU"/>
              </w:rPr>
              <w:t>1.863</w:t>
            </w:r>
          </w:p>
        </w:tc>
      </w:tr>
      <w:tr w:rsidR="004C22F9" w:rsidRPr="004959D9" w14:paraId="4BE598FA" w14:textId="77777777" w:rsidTr="00DE02DB">
        <w:trPr>
          <w:trHeight w:val="288"/>
        </w:trPr>
        <w:tc>
          <w:tcPr>
            <w:tcW w:w="988" w:type="dxa"/>
            <w:noWrap/>
            <w:hideMark/>
          </w:tcPr>
          <w:p w14:paraId="204822B1" w14:textId="77777777" w:rsidR="004C22F9" w:rsidRPr="004C22F9" w:rsidRDefault="004C22F9" w:rsidP="004C22F9">
            <w:pPr>
              <w:rPr>
                <w:sz w:val="20"/>
                <w:szCs w:val="20"/>
                <w:lang w:eastAsia="en-AU"/>
              </w:rPr>
            </w:pPr>
            <w:r w:rsidRPr="004C22F9">
              <w:rPr>
                <w:sz w:val="20"/>
                <w:szCs w:val="20"/>
                <w:lang w:eastAsia="en-AU"/>
              </w:rPr>
              <w:t>R03A</w:t>
            </w:r>
          </w:p>
        </w:tc>
        <w:tc>
          <w:tcPr>
            <w:tcW w:w="5953" w:type="dxa"/>
            <w:noWrap/>
            <w:hideMark/>
          </w:tcPr>
          <w:p w14:paraId="0A67A670" w14:textId="77777777" w:rsidR="004C22F9" w:rsidRPr="004C22F9" w:rsidRDefault="004C22F9" w:rsidP="004C22F9">
            <w:pPr>
              <w:rPr>
                <w:sz w:val="20"/>
                <w:szCs w:val="20"/>
                <w:lang w:eastAsia="en-AU"/>
              </w:rPr>
            </w:pPr>
            <w:r w:rsidRPr="004C22F9">
              <w:rPr>
                <w:sz w:val="20"/>
                <w:szCs w:val="20"/>
                <w:lang w:eastAsia="en-AU"/>
              </w:rPr>
              <w:t>Lymphoma and Leukaemia with Other GIs, Major Complexity</w:t>
            </w:r>
          </w:p>
        </w:tc>
        <w:tc>
          <w:tcPr>
            <w:tcW w:w="1486" w:type="dxa"/>
            <w:noWrap/>
            <w:hideMark/>
          </w:tcPr>
          <w:p w14:paraId="4568CAC3" w14:textId="77777777" w:rsidR="004C22F9" w:rsidRPr="004C22F9" w:rsidRDefault="004C22F9" w:rsidP="00B379D4">
            <w:pPr>
              <w:jc w:val="center"/>
              <w:rPr>
                <w:sz w:val="20"/>
                <w:szCs w:val="20"/>
                <w:lang w:eastAsia="en-AU"/>
              </w:rPr>
            </w:pPr>
            <w:r w:rsidRPr="004C22F9">
              <w:rPr>
                <w:sz w:val="20"/>
                <w:szCs w:val="20"/>
                <w:lang w:eastAsia="en-AU"/>
              </w:rPr>
              <w:t>12.601</w:t>
            </w:r>
          </w:p>
        </w:tc>
        <w:tc>
          <w:tcPr>
            <w:tcW w:w="1486" w:type="dxa"/>
            <w:noWrap/>
            <w:hideMark/>
          </w:tcPr>
          <w:p w14:paraId="60377DE5" w14:textId="77777777" w:rsidR="004C22F9" w:rsidRPr="004C22F9" w:rsidRDefault="004C22F9" w:rsidP="00B379D4">
            <w:pPr>
              <w:jc w:val="center"/>
              <w:rPr>
                <w:sz w:val="20"/>
                <w:szCs w:val="20"/>
                <w:lang w:eastAsia="en-AU"/>
              </w:rPr>
            </w:pPr>
            <w:r w:rsidRPr="004C22F9">
              <w:rPr>
                <w:sz w:val="20"/>
                <w:szCs w:val="20"/>
                <w:lang w:eastAsia="en-AU"/>
              </w:rPr>
              <w:t>10.073</w:t>
            </w:r>
          </w:p>
        </w:tc>
      </w:tr>
      <w:tr w:rsidR="004C22F9" w:rsidRPr="004959D9" w14:paraId="096EDFFB" w14:textId="77777777" w:rsidTr="00DE02DB">
        <w:trPr>
          <w:trHeight w:val="288"/>
        </w:trPr>
        <w:tc>
          <w:tcPr>
            <w:tcW w:w="988" w:type="dxa"/>
            <w:noWrap/>
            <w:hideMark/>
          </w:tcPr>
          <w:p w14:paraId="422A800B" w14:textId="77777777" w:rsidR="004C22F9" w:rsidRPr="004C22F9" w:rsidRDefault="004C22F9" w:rsidP="004C22F9">
            <w:pPr>
              <w:rPr>
                <w:sz w:val="20"/>
                <w:szCs w:val="20"/>
                <w:lang w:eastAsia="en-AU"/>
              </w:rPr>
            </w:pPr>
            <w:r w:rsidRPr="004C22F9">
              <w:rPr>
                <w:sz w:val="20"/>
                <w:szCs w:val="20"/>
                <w:lang w:eastAsia="en-AU"/>
              </w:rPr>
              <w:t>R03B</w:t>
            </w:r>
          </w:p>
        </w:tc>
        <w:tc>
          <w:tcPr>
            <w:tcW w:w="5953" w:type="dxa"/>
            <w:noWrap/>
            <w:hideMark/>
          </w:tcPr>
          <w:p w14:paraId="737EFBF0" w14:textId="77777777" w:rsidR="004C22F9" w:rsidRPr="004C22F9" w:rsidRDefault="004C22F9" w:rsidP="004C22F9">
            <w:pPr>
              <w:rPr>
                <w:sz w:val="20"/>
                <w:szCs w:val="20"/>
                <w:lang w:eastAsia="en-AU"/>
              </w:rPr>
            </w:pPr>
            <w:r w:rsidRPr="004C22F9">
              <w:rPr>
                <w:sz w:val="20"/>
                <w:szCs w:val="20"/>
                <w:lang w:eastAsia="en-AU"/>
              </w:rPr>
              <w:t>Lymphoma and Leukaemia with Other GIs, Intermediate Complexity</w:t>
            </w:r>
          </w:p>
        </w:tc>
        <w:tc>
          <w:tcPr>
            <w:tcW w:w="1486" w:type="dxa"/>
            <w:noWrap/>
            <w:hideMark/>
          </w:tcPr>
          <w:p w14:paraId="69940D23" w14:textId="77777777" w:rsidR="004C22F9" w:rsidRPr="004C22F9" w:rsidRDefault="004C22F9" w:rsidP="00B379D4">
            <w:pPr>
              <w:jc w:val="center"/>
              <w:rPr>
                <w:sz w:val="20"/>
                <w:szCs w:val="20"/>
                <w:lang w:eastAsia="en-AU"/>
              </w:rPr>
            </w:pPr>
            <w:r w:rsidRPr="004C22F9">
              <w:rPr>
                <w:sz w:val="20"/>
                <w:szCs w:val="20"/>
                <w:lang w:eastAsia="en-AU"/>
              </w:rPr>
              <w:t>4.116</w:t>
            </w:r>
          </w:p>
        </w:tc>
        <w:tc>
          <w:tcPr>
            <w:tcW w:w="1486" w:type="dxa"/>
            <w:noWrap/>
            <w:hideMark/>
          </w:tcPr>
          <w:p w14:paraId="6FC8E7BB" w14:textId="77777777" w:rsidR="004C22F9" w:rsidRPr="004C22F9" w:rsidRDefault="004C22F9" w:rsidP="00B379D4">
            <w:pPr>
              <w:jc w:val="center"/>
              <w:rPr>
                <w:sz w:val="20"/>
                <w:szCs w:val="20"/>
                <w:lang w:eastAsia="en-AU"/>
              </w:rPr>
            </w:pPr>
            <w:r w:rsidRPr="004C22F9">
              <w:rPr>
                <w:sz w:val="20"/>
                <w:szCs w:val="20"/>
                <w:lang w:eastAsia="en-AU"/>
              </w:rPr>
              <w:t>3.515</w:t>
            </w:r>
          </w:p>
        </w:tc>
      </w:tr>
      <w:tr w:rsidR="004C22F9" w:rsidRPr="004959D9" w14:paraId="01458F81" w14:textId="77777777" w:rsidTr="00DE02DB">
        <w:trPr>
          <w:trHeight w:val="288"/>
        </w:trPr>
        <w:tc>
          <w:tcPr>
            <w:tcW w:w="988" w:type="dxa"/>
            <w:noWrap/>
            <w:hideMark/>
          </w:tcPr>
          <w:p w14:paraId="7D935B26" w14:textId="77777777" w:rsidR="004C22F9" w:rsidRPr="004C22F9" w:rsidRDefault="004C22F9" w:rsidP="004C22F9">
            <w:pPr>
              <w:rPr>
                <w:sz w:val="20"/>
                <w:szCs w:val="20"/>
                <w:lang w:eastAsia="en-AU"/>
              </w:rPr>
            </w:pPr>
            <w:r w:rsidRPr="004C22F9">
              <w:rPr>
                <w:sz w:val="20"/>
                <w:szCs w:val="20"/>
                <w:lang w:eastAsia="en-AU"/>
              </w:rPr>
              <w:t>R03C</w:t>
            </w:r>
          </w:p>
        </w:tc>
        <w:tc>
          <w:tcPr>
            <w:tcW w:w="5953" w:type="dxa"/>
            <w:noWrap/>
            <w:hideMark/>
          </w:tcPr>
          <w:p w14:paraId="191CBF23" w14:textId="77777777" w:rsidR="004C22F9" w:rsidRPr="004C22F9" w:rsidRDefault="004C22F9" w:rsidP="004C22F9">
            <w:pPr>
              <w:rPr>
                <w:sz w:val="20"/>
                <w:szCs w:val="20"/>
                <w:lang w:eastAsia="en-AU"/>
              </w:rPr>
            </w:pPr>
            <w:r w:rsidRPr="004C22F9">
              <w:rPr>
                <w:sz w:val="20"/>
                <w:szCs w:val="20"/>
                <w:lang w:eastAsia="en-AU"/>
              </w:rPr>
              <w:t>Lymphoma and Leukaemia with Other GIs, Minor Complexity</w:t>
            </w:r>
          </w:p>
        </w:tc>
        <w:tc>
          <w:tcPr>
            <w:tcW w:w="1486" w:type="dxa"/>
            <w:noWrap/>
            <w:hideMark/>
          </w:tcPr>
          <w:p w14:paraId="7EDD5EC7" w14:textId="77777777" w:rsidR="004C22F9" w:rsidRPr="004C22F9" w:rsidRDefault="004C22F9" w:rsidP="00B379D4">
            <w:pPr>
              <w:jc w:val="center"/>
              <w:rPr>
                <w:sz w:val="20"/>
                <w:szCs w:val="20"/>
                <w:lang w:eastAsia="en-AU"/>
              </w:rPr>
            </w:pPr>
            <w:r w:rsidRPr="004C22F9">
              <w:rPr>
                <w:sz w:val="20"/>
                <w:szCs w:val="20"/>
                <w:lang w:eastAsia="en-AU"/>
              </w:rPr>
              <w:t>1.522</w:t>
            </w:r>
          </w:p>
        </w:tc>
        <w:tc>
          <w:tcPr>
            <w:tcW w:w="1486" w:type="dxa"/>
            <w:noWrap/>
            <w:hideMark/>
          </w:tcPr>
          <w:p w14:paraId="0D89F9EC" w14:textId="77777777" w:rsidR="004C22F9" w:rsidRPr="004C22F9" w:rsidRDefault="004C22F9" w:rsidP="00B379D4">
            <w:pPr>
              <w:jc w:val="center"/>
              <w:rPr>
                <w:sz w:val="20"/>
                <w:szCs w:val="20"/>
                <w:lang w:eastAsia="en-AU"/>
              </w:rPr>
            </w:pPr>
            <w:r w:rsidRPr="004C22F9">
              <w:rPr>
                <w:sz w:val="20"/>
                <w:szCs w:val="20"/>
                <w:lang w:eastAsia="en-AU"/>
              </w:rPr>
              <w:t>1.672</w:t>
            </w:r>
          </w:p>
        </w:tc>
      </w:tr>
      <w:tr w:rsidR="004C22F9" w:rsidRPr="004959D9" w14:paraId="019A8EAC" w14:textId="77777777" w:rsidTr="00DE02DB">
        <w:trPr>
          <w:trHeight w:val="288"/>
        </w:trPr>
        <w:tc>
          <w:tcPr>
            <w:tcW w:w="988" w:type="dxa"/>
            <w:noWrap/>
            <w:hideMark/>
          </w:tcPr>
          <w:p w14:paraId="649F0740" w14:textId="77777777" w:rsidR="004C22F9" w:rsidRPr="004C22F9" w:rsidRDefault="004C22F9" w:rsidP="004C22F9">
            <w:pPr>
              <w:rPr>
                <w:sz w:val="20"/>
                <w:szCs w:val="20"/>
                <w:lang w:eastAsia="en-AU"/>
              </w:rPr>
            </w:pPr>
            <w:r w:rsidRPr="004C22F9">
              <w:rPr>
                <w:sz w:val="20"/>
                <w:szCs w:val="20"/>
                <w:lang w:eastAsia="en-AU"/>
              </w:rPr>
              <w:t>R04A</w:t>
            </w:r>
          </w:p>
        </w:tc>
        <w:tc>
          <w:tcPr>
            <w:tcW w:w="5953" w:type="dxa"/>
            <w:noWrap/>
            <w:hideMark/>
          </w:tcPr>
          <w:p w14:paraId="43E615B7" w14:textId="77777777" w:rsidR="004C22F9" w:rsidRPr="004C22F9" w:rsidRDefault="004C22F9" w:rsidP="004C22F9">
            <w:pPr>
              <w:rPr>
                <w:sz w:val="20"/>
                <w:szCs w:val="20"/>
                <w:lang w:eastAsia="en-AU"/>
              </w:rPr>
            </w:pPr>
            <w:r w:rsidRPr="004C22F9">
              <w:rPr>
                <w:sz w:val="20"/>
                <w:szCs w:val="20"/>
                <w:lang w:eastAsia="en-AU"/>
              </w:rPr>
              <w:t>Other Neoplastic Disorders with Other GIs, Major Complexity</w:t>
            </w:r>
          </w:p>
        </w:tc>
        <w:tc>
          <w:tcPr>
            <w:tcW w:w="1486" w:type="dxa"/>
            <w:noWrap/>
            <w:hideMark/>
          </w:tcPr>
          <w:p w14:paraId="6CDBEF42" w14:textId="77777777" w:rsidR="004C22F9" w:rsidRPr="004C22F9" w:rsidRDefault="004C22F9" w:rsidP="00B379D4">
            <w:pPr>
              <w:jc w:val="center"/>
              <w:rPr>
                <w:sz w:val="20"/>
                <w:szCs w:val="20"/>
                <w:lang w:eastAsia="en-AU"/>
              </w:rPr>
            </w:pPr>
            <w:r w:rsidRPr="004C22F9">
              <w:rPr>
                <w:sz w:val="20"/>
                <w:szCs w:val="20"/>
                <w:lang w:eastAsia="en-AU"/>
              </w:rPr>
              <w:t>4.519</w:t>
            </w:r>
          </w:p>
        </w:tc>
        <w:tc>
          <w:tcPr>
            <w:tcW w:w="1486" w:type="dxa"/>
            <w:noWrap/>
            <w:hideMark/>
          </w:tcPr>
          <w:p w14:paraId="4C76B8C0" w14:textId="77777777" w:rsidR="004C22F9" w:rsidRPr="004C22F9" w:rsidRDefault="004C22F9" w:rsidP="00B379D4">
            <w:pPr>
              <w:jc w:val="center"/>
              <w:rPr>
                <w:sz w:val="20"/>
                <w:szCs w:val="20"/>
                <w:lang w:eastAsia="en-AU"/>
              </w:rPr>
            </w:pPr>
            <w:r w:rsidRPr="004C22F9">
              <w:rPr>
                <w:sz w:val="20"/>
                <w:szCs w:val="20"/>
                <w:lang w:eastAsia="en-AU"/>
              </w:rPr>
              <w:t>4.548</w:t>
            </w:r>
          </w:p>
        </w:tc>
      </w:tr>
      <w:tr w:rsidR="004C22F9" w:rsidRPr="004959D9" w14:paraId="2313FD23" w14:textId="77777777" w:rsidTr="00DE02DB">
        <w:trPr>
          <w:trHeight w:val="288"/>
        </w:trPr>
        <w:tc>
          <w:tcPr>
            <w:tcW w:w="988" w:type="dxa"/>
            <w:noWrap/>
            <w:hideMark/>
          </w:tcPr>
          <w:p w14:paraId="216005B2" w14:textId="77777777" w:rsidR="004C22F9" w:rsidRPr="004C22F9" w:rsidRDefault="004C22F9" w:rsidP="004C22F9">
            <w:pPr>
              <w:rPr>
                <w:sz w:val="20"/>
                <w:szCs w:val="20"/>
                <w:lang w:eastAsia="en-AU"/>
              </w:rPr>
            </w:pPr>
            <w:r w:rsidRPr="004C22F9">
              <w:rPr>
                <w:sz w:val="20"/>
                <w:szCs w:val="20"/>
                <w:lang w:eastAsia="en-AU"/>
              </w:rPr>
              <w:t>R04B</w:t>
            </w:r>
          </w:p>
        </w:tc>
        <w:tc>
          <w:tcPr>
            <w:tcW w:w="5953" w:type="dxa"/>
            <w:noWrap/>
            <w:hideMark/>
          </w:tcPr>
          <w:p w14:paraId="7BC753C1" w14:textId="77777777" w:rsidR="004C22F9" w:rsidRPr="004C22F9" w:rsidRDefault="004C22F9" w:rsidP="004C22F9">
            <w:pPr>
              <w:rPr>
                <w:sz w:val="20"/>
                <w:szCs w:val="20"/>
                <w:lang w:eastAsia="en-AU"/>
              </w:rPr>
            </w:pPr>
            <w:r w:rsidRPr="004C22F9">
              <w:rPr>
                <w:sz w:val="20"/>
                <w:szCs w:val="20"/>
                <w:lang w:eastAsia="en-AU"/>
              </w:rPr>
              <w:t>Other Neoplastic Disorders with Other GIs, Minor Complexity</w:t>
            </w:r>
          </w:p>
        </w:tc>
        <w:tc>
          <w:tcPr>
            <w:tcW w:w="1486" w:type="dxa"/>
            <w:noWrap/>
            <w:hideMark/>
          </w:tcPr>
          <w:p w14:paraId="28E51381" w14:textId="77777777" w:rsidR="004C22F9" w:rsidRPr="004C22F9" w:rsidRDefault="004C22F9" w:rsidP="00B379D4">
            <w:pPr>
              <w:jc w:val="center"/>
              <w:rPr>
                <w:sz w:val="20"/>
                <w:szCs w:val="20"/>
                <w:lang w:eastAsia="en-AU"/>
              </w:rPr>
            </w:pPr>
            <w:r w:rsidRPr="004C22F9">
              <w:rPr>
                <w:sz w:val="20"/>
                <w:szCs w:val="20"/>
                <w:lang w:eastAsia="en-AU"/>
              </w:rPr>
              <w:t>2.018</w:t>
            </w:r>
          </w:p>
        </w:tc>
        <w:tc>
          <w:tcPr>
            <w:tcW w:w="1486" w:type="dxa"/>
            <w:noWrap/>
            <w:hideMark/>
          </w:tcPr>
          <w:p w14:paraId="772A0BCF" w14:textId="77777777" w:rsidR="004C22F9" w:rsidRPr="004C22F9" w:rsidRDefault="004C22F9" w:rsidP="00B379D4">
            <w:pPr>
              <w:jc w:val="center"/>
              <w:rPr>
                <w:sz w:val="20"/>
                <w:szCs w:val="20"/>
                <w:lang w:eastAsia="en-AU"/>
              </w:rPr>
            </w:pPr>
            <w:r w:rsidRPr="004C22F9">
              <w:rPr>
                <w:sz w:val="20"/>
                <w:szCs w:val="20"/>
                <w:lang w:eastAsia="en-AU"/>
              </w:rPr>
              <w:t>1.91</w:t>
            </w:r>
          </w:p>
        </w:tc>
      </w:tr>
      <w:tr w:rsidR="004C22F9" w:rsidRPr="004959D9" w14:paraId="4DA4012C" w14:textId="77777777" w:rsidTr="00DE02DB">
        <w:trPr>
          <w:trHeight w:val="288"/>
        </w:trPr>
        <w:tc>
          <w:tcPr>
            <w:tcW w:w="988" w:type="dxa"/>
            <w:noWrap/>
            <w:hideMark/>
          </w:tcPr>
          <w:p w14:paraId="50E2E1C9" w14:textId="77777777" w:rsidR="004C22F9" w:rsidRPr="004C22F9" w:rsidRDefault="004C22F9" w:rsidP="004C22F9">
            <w:pPr>
              <w:rPr>
                <w:sz w:val="20"/>
                <w:szCs w:val="20"/>
                <w:lang w:eastAsia="en-AU"/>
              </w:rPr>
            </w:pPr>
            <w:r w:rsidRPr="004C22F9">
              <w:rPr>
                <w:sz w:val="20"/>
                <w:szCs w:val="20"/>
                <w:lang w:eastAsia="en-AU"/>
              </w:rPr>
              <w:t>R05A</w:t>
            </w:r>
          </w:p>
        </w:tc>
        <w:tc>
          <w:tcPr>
            <w:tcW w:w="5953" w:type="dxa"/>
            <w:noWrap/>
            <w:hideMark/>
          </w:tcPr>
          <w:p w14:paraId="2AFCAD18" w14:textId="77777777" w:rsidR="004C22F9" w:rsidRPr="004C22F9" w:rsidRDefault="004C22F9" w:rsidP="004C22F9">
            <w:pPr>
              <w:rPr>
                <w:sz w:val="20"/>
                <w:szCs w:val="20"/>
                <w:lang w:eastAsia="en-AU"/>
              </w:rPr>
            </w:pPr>
            <w:r w:rsidRPr="004C22F9">
              <w:rPr>
                <w:sz w:val="20"/>
                <w:szCs w:val="20"/>
                <w:lang w:eastAsia="en-AU"/>
              </w:rPr>
              <w:t>Other Haematopoietic Stem Cell Transplantation, Age &lt;= 16 Years or Major Complexity</w:t>
            </w:r>
          </w:p>
        </w:tc>
        <w:tc>
          <w:tcPr>
            <w:tcW w:w="1486" w:type="dxa"/>
            <w:noWrap/>
            <w:hideMark/>
          </w:tcPr>
          <w:p w14:paraId="3A8939BA" w14:textId="77777777" w:rsidR="004C22F9" w:rsidRPr="004C22F9" w:rsidRDefault="004C22F9" w:rsidP="00B379D4">
            <w:pPr>
              <w:jc w:val="center"/>
              <w:rPr>
                <w:sz w:val="20"/>
                <w:szCs w:val="20"/>
                <w:lang w:eastAsia="en-AU"/>
              </w:rPr>
            </w:pPr>
            <w:r w:rsidRPr="004C22F9">
              <w:rPr>
                <w:sz w:val="20"/>
                <w:szCs w:val="20"/>
                <w:lang w:eastAsia="en-AU"/>
              </w:rPr>
              <w:t>27.362</w:t>
            </w:r>
          </w:p>
        </w:tc>
        <w:tc>
          <w:tcPr>
            <w:tcW w:w="1486" w:type="dxa"/>
            <w:noWrap/>
            <w:hideMark/>
          </w:tcPr>
          <w:p w14:paraId="3D785D67" w14:textId="77777777" w:rsidR="004C22F9" w:rsidRPr="004C22F9" w:rsidRDefault="004C22F9" w:rsidP="00B379D4">
            <w:pPr>
              <w:jc w:val="center"/>
              <w:rPr>
                <w:sz w:val="20"/>
                <w:szCs w:val="20"/>
                <w:lang w:eastAsia="en-AU"/>
              </w:rPr>
            </w:pPr>
            <w:r w:rsidRPr="004C22F9">
              <w:rPr>
                <w:sz w:val="20"/>
                <w:szCs w:val="20"/>
                <w:lang w:eastAsia="en-AU"/>
              </w:rPr>
              <w:t>20.068</w:t>
            </w:r>
          </w:p>
        </w:tc>
      </w:tr>
      <w:tr w:rsidR="004C22F9" w:rsidRPr="004959D9" w14:paraId="6B71BD6F" w14:textId="77777777" w:rsidTr="00DE02DB">
        <w:trPr>
          <w:trHeight w:val="288"/>
        </w:trPr>
        <w:tc>
          <w:tcPr>
            <w:tcW w:w="988" w:type="dxa"/>
            <w:noWrap/>
            <w:hideMark/>
          </w:tcPr>
          <w:p w14:paraId="27CDDD23" w14:textId="77777777" w:rsidR="004C22F9" w:rsidRPr="004C22F9" w:rsidRDefault="004C22F9" w:rsidP="004C22F9">
            <w:pPr>
              <w:rPr>
                <w:sz w:val="20"/>
                <w:szCs w:val="20"/>
                <w:lang w:eastAsia="en-AU"/>
              </w:rPr>
            </w:pPr>
            <w:r w:rsidRPr="004C22F9">
              <w:rPr>
                <w:sz w:val="20"/>
                <w:szCs w:val="20"/>
                <w:lang w:eastAsia="en-AU"/>
              </w:rPr>
              <w:t>R05B</w:t>
            </w:r>
          </w:p>
        </w:tc>
        <w:tc>
          <w:tcPr>
            <w:tcW w:w="5953" w:type="dxa"/>
            <w:noWrap/>
            <w:hideMark/>
          </w:tcPr>
          <w:p w14:paraId="1FA94DA0" w14:textId="77777777" w:rsidR="004C22F9" w:rsidRPr="004C22F9" w:rsidRDefault="004C22F9" w:rsidP="004C22F9">
            <w:pPr>
              <w:rPr>
                <w:sz w:val="20"/>
                <w:szCs w:val="20"/>
                <w:lang w:eastAsia="en-AU"/>
              </w:rPr>
            </w:pPr>
            <w:r w:rsidRPr="004C22F9">
              <w:rPr>
                <w:sz w:val="20"/>
                <w:szCs w:val="20"/>
                <w:lang w:eastAsia="en-AU"/>
              </w:rPr>
              <w:t>Other Haematopoietic Stem Cell Transplantation, Age &gt;= 17 Years and Minor Complexity</w:t>
            </w:r>
          </w:p>
        </w:tc>
        <w:tc>
          <w:tcPr>
            <w:tcW w:w="1486" w:type="dxa"/>
            <w:noWrap/>
            <w:hideMark/>
          </w:tcPr>
          <w:p w14:paraId="3D13B8A9" w14:textId="77777777" w:rsidR="004C22F9" w:rsidRPr="004C22F9" w:rsidRDefault="004C22F9" w:rsidP="00B379D4">
            <w:pPr>
              <w:jc w:val="center"/>
              <w:rPr>
                <w:sz w:val="20"/>
                <w:szCs w:val="20"/>
                <w:lang w:eastAsia="en-AU"/>
              </w:rPr>
            </w:pPr>
            <w:r w:rsidRPr="004C22F9">
              <w:rPr>
                <w:sz w:val="20"/>
                <w:szCs w:val="20"/>
                <w:lang w:eastAsia="en-AU"/>
              </w:rPr>
              <w:t>13.042</w:t>
            </w:r>
          </w:p>
        </w:tc>
        <w:tc>
          <w:tcPr>
            <w:tcW w:w="1486" w:type="dxa"/>
            <w:noWrap/>
            <w:hideMark/>
          </w:tcPr>
          <w:p w14:paraId="389FF473" w14:textId="77777777" w:rsidR="004C22F9" w:rsidRPr="004C22F9" w:rsidRDefault="004C22F9" w:rsidP="00B379D4">
            <w:pPr>
              <w:jc w:val="center"/>
              <w:rPr>
                <w:sz w:val="20"/>
                <w:szCs w:val="20"/>
                <w:lang w:eastAsia="en-AU"/>
              </w:rPr>
            </w:pPr>
            <w:r w:rsidRPr="004C22F9">
              <w:rPr>
                <w:sz w:val="20"/>
                <w:szCs w:val="20"/>
                <w:lang w:eastAsia="en-AU"/>
              </w:rPr>
              <w:t>11.13</w:t>
            </w:r>
          </w:p>
        </w:tc>
      </w:tr>
      <w:tr w:rsidR="004C22F9" w:rsidRPr="004959D9" w14:paraId="110478B6" w14:textId="77777777" w:rsidTr="00DE02DB">
        <w:trPr>
          <w:trHeight w:val="288"/>
        </w:trPr>
        <w:tc>
          <w:tcPr>
            <w:tcW w:w="988" w:type="dxa"/>
            <w:noWrap/>
            <w:hideMark/>
          </w:tcPr>
          <w:p w14:paraId="057D4D7B" w14:textId="77777777" w:rsidR="004C22F9" w:rsidRPr="004C22F9" w:rsidRDefault="004C22F9" w:rsidP="004C22F9">
            <w:pPr>
              <w:rPr>
                <w:sz w:val="20"/>
                <w:szCs w:val="20"/>
                <w:lang w:eastAsia="en-AU"/>
              </w:rPr>
            </w:pPr>
            <w:r w:rsidRPr="004C22F9">
              <w:rPr>
                <w:sz w:val="20"/>
                <w:szCs w:val="20"/>
                <w:lang w:eastAsia="en-AU"/>
              </w:rPr>
              <w:t>R06A</w:t>
            </w:r>
          </w:p>
        </w:tc>
        <w:tc>
          <w:tcPr>
            <w:tcW w:w="5953" w:type="dxa"/>
            <w:noWrap/>
            <w:hideMark/>
          </w:tcPr>
          <w:p w14:paraId="3312086E" w14:textId="77777777" w:rsidR="004C22F9" w:rsidRPr="004C22F9" w:rsidRDefault="004C22F9" w:rsidP="004C22F9">
            <w:pPr>
              <w:rPr>
                <w:sz w:val="20"/>
                <w:szCs w:val="20"/>
                <w:lang w:eastAsia="en-AU"/>
              </w:rPr>
            </w:pPr>
            <w:r w:rsidRPr="004C22F9">
              <w:rPr>
                <w:sz w:val="20"/>
                <w:szCs w:val="20"/>
                <w:lang w:eastAsia="en-AU"/>
              </w:rPr>
              <w:t>Autologous Haematopoietic Stem Cell Transplantation, Major Complexity</w:t>
            </w:r>
          </w:p>
        </w:tc>
        <w:tc>
          <w:tcPr>
            <w:tcW w:w="1486" w:type="dxa"/>
            <w:noWrap/>
            <w:hideMark/>
          </w:tcPr>
          <w:p w14:paraId="55DA25E6" w14:textId="77777777" w:rsidR="004C22F9" w:rsidRPr="004C22F9" w:rsidRDefault="004C22F9" w:rsidP="00B379D4">
            <w:pPr>
              <w:jc w:val="center"/>
              <w:rPr>
                <w:sz w:val="20"/>
                <w:szCs w:val="20"/>
                <w:lang w:eastAsia="en-AU"/>
              </w:rPr>
            </w:pPr>
            <w:r w:rsidRPr="004C22F9">
              <w:rPr>
                <w:sz w:val="20"/>
                <w:szCs w:val="20"/>
                <w:lang w:eastAsia="en-AU"/>
              </w:rPr>
              <w:t>8.347</w:t>
            </w:r>
          </w:p>
        </w:tc>
        <w:tc>
          <w:tcPr>
            <w:tcW w:w="1486" w:type="dxa"/>
            <w:noWrap/>
            <w:hideMark/>
          </w:tcPr>
          <w:p w14:paraId="2CECBC67" w14:textId="77777777" w:rsidR="004C22F9" w:rsidRPr="004C22F9" w:rsidRDefault="004C22F9" w:rsidP="00B379D4">
            <w:pPr>
              <w:jc w:val="center"/>
              <w:rPr>
                <w:sz w:val="20"/>
                <w:szCs w:val="20"/>
                <w:lang w:eastAsia="en-AU"/>
              </w:rPr>
            </w:pPr>
            <w:r w:rsidRPr="004C22F9">
              <w:rPr>
                <w:sz w:val="20"/>
                <w:szCs w:val="20"/>
                <w:lang w:eastAsia="en-AU"/>
              </w:rPr>
              <w:t>8.693</w:t>
            </w:r>
          </w:p>
        </w:tc>
      </w:tr>
      <w:tr w:rsidR="004C22F9" w:rsidRPr="004959D9" w14:paraId="70E107E6" w14:textId="77777777" w:rsidTr="00DE02DB">
        <w:trPr>
          <w:trHeight w:val="288"/>
        </w:trPr>
        <w:tc>
          <w:tcPr>
            <w:tcW w:w="988" w:type="dxa"/>
            <w:noWrap/>
            <w:hideMark/>
          </w:tcPr>
          <w:p w14:paraId="7397A7EB" w14:textId="77777777" w:rsidR="004C22F9" w:rsidRPr="004C22F9" w:rsidRDefault="004C22F9" w:rsidP="004C22F9">
            <w:pPr>
              <w:rPr>
                <w:sz w:val="20"/>
                <w:szCs w:val="20"/>
                <w:lang w:eastAsia="en-AU"/>
              </w:rPr>
            </w:pPr>
            <w:r w:rsidRPr="004C22F9">
              <w:rPr>
                <w:sz w:val="20"/>
                <w:szCs w:val="20"/>
                <w:lang w:eastAsia="en-AU"/>
              </w:rPr>
              <w:t>R06B</w:t>
            </w:r>
          </w:p>
        </w:tc>
        <w:tc>
          <w:tcPr>
            <w:tcW w:w="5953" w:type="dxa"/>
            <w:noWrap/>
            <w:hideMark/>
          </w:tcPr>
          <w:p w14:paraId="1C11DF5B" w14:textId="77777777" w:rsidR="004C22F9" w:rsidRPr="004C22F9" w:rsidRDefault="004C22F9" w:rsidP="004C22F9">
            <w:pPr>
              <w:rPr>
                <w:sz w:val="20"/>
                <w:szCs w:val="20"/>
                <w:lang w:eastAsia="en-AU"/>
              </w:rPr>
            </w:pPr>
            <w:r w:rsidRPr="004C22F9">
              <w:rPr>
                <w:sz w:val="20"/>
                <w:szCs w:val="20"/>
                <w:lang w:eastAsia="en-AU"/>
              </w:rPr>
              <w:t>Autologous Haematopoietic Stem Cell Transplantation, Intermediate Complexity</w:t>
            </w:r>
          </w:p>
        </w:tc>
        <w:tc>
          <w:tcPr>
            <w:tcW w:w="1486" w:type="dxa"/>
            <w:noWrap/>
            <w:hideMark/>
          </w:tcPr>
          <w:p w14:paraId="74B258A2" w14:textId="77777777" w:rsidR="004C22F9" w:rsidRPr="004C22F9" w:rsidRDefault="004C22F9" w:rsidP="00B379D4">
            <w:pPr>
              <w:jc w:val="center"/>
              <w:rPr>
                <w:sz w:val="20"/>
                <w:szCs w:val="20"/>
                <w:lang w:eastAsia="en-AU"/>
              </w:rPr>
            </w:pPr>
            <w:r w:rsidRPr="004C22F9">
              <w:rPr>
                <w:sz w:val="20"/>
                <w:szCs w:val="20"/>
                <w:lang w:eastAsia="en-AU"/>
              </w:rPr>
              <w:t>5.941</w:t>
            </w:r>
          </w:p>
        </w:tc>
        <w:tc>
          <w:tcPr>
            <w:tcW w:w="1486" w:type="dxa"/>
            <w:noWrap/>
            <w:hideMark/>
          </w:tcPr>
          <w:p w14:paraId="78FF2FFD" w14:textId="77777777" w:rsidR="004C22F9" w:rsidRPr="004C22F9" w:rsidRDefault="004C22F9" w:rsidP="00B379D4">
            <w:pPr>
              <w:jc w:val="center"/>
              <w:rPr>
                <w:sz w:val="20"/>
                <w:szCs w:val="20"/>
                <w:lang w:eastAsia="en-AU"/>
              </w:rPr>
            </w:pPr>
            <w:r w:rsidRPr="004C22F9">
              <w:rPr>
                <w:sz w:val="20"/>
                <w:szCs w:val="20"/>
                <w:lang w:eastAsia="en-AU"/>
              </w:rPr>
              <w:t>4.796</w:t>
            </w:r>
          </w:p>
        </w:tc>
      </w:tr>
      <w:tr w:rsidR="004C22F9" w:rsidRPr="004959D9" w14:paraId="41B075F4" w14:textId="77777777" w:rsidTr="00DE02DB">
        <w:trPr>
          <w:trHeight w:val="288"/>
        </w:trPr>
        <w:tc>
          <w:tcPr>
            <w:tcW w:w="988" w:type="dxa"/>
            <w:noWrap/>
            <w:hideMark/>
          </w:tcPr>
          <w:p w14:paraId="03F900AA" w14:textId="77777777" w:rsidR="004C22F9" w:rsidRPr="004C22F9" w:rsidRDefault="004C22F9" w:rsidP="004C22F9">
            <w:pPr>
              <w:rPr>
                <w:sz w:val="20"/>
                <w:szCs w:val="20"/>
                <w:lang w:eastAsia="en-AU"/>
              </w:rPr>
            </w:pPr>
            <w:r w:rsidRPr="004C22F9">
              <w:rPr>
                <w:sz w:val="20"/>
                <w:szCs w:val="20"/>
                <w:lang w:eastAsia="en-AU"/>
              </w:rPr>
              <w:t>R06C</w:t>
            </w:r>
          </w:p>
        </w:tc>
        <w:tc>
          <w:tcPr>
            <w:tcW w:w="5953" w:type="dxa"/>
            <w:noWrap/>
            <w:hideMark/>
          </w:tcPr>
          <w:p w14:paraId="029B21D9" w14:textId="77777777" w:rsidR="004C22F9" w:rsidRPr="004C22F9" w:rsidRDefault="004C22F9" w:rsidP="004C22F9">
            <w:pPr>
              <w:rPr>
                <w:sz w:val="20"/>
                <w:szCs w:val="20"/>
                <w:lang w:eastAsia="en-AU"/>
              </w:rPr>
            </w:pPr>
            <w:r w:rsidRPr="004C22F9">
              <w:rPr>
                <w:sz w:val="20"/>
                <w:szCs w:val="20"/>
                <w:lang w:eastAsia="en-AU"/>
              </w:rPr>
              <w:t>Autologous Haematopoietic Stem Cell Transplantation, Minor Complexity</w:t>
            </w:r>
          </w:p>
        </w:tc>
        <w:tc>
          <w:tcPr>
            <w:tcW w:w="1486" w:type="dxa"/>
            <w:noWrap/>
            <w:hideMark/>
          </w:tcPr>
          <w:p w14:paraId="146E3C21" w14:textId="77777777" w:rsidR="004C22F9" w:rsidRPr="004C22F9" w:rsidRDefault="004C22F9" w:rsidP="00B379D4">
            <w:pPr>
              <w:jc w:val="center"/>
              <w:rPr>
                <w:sz w:val="20"/>
                <w:szCs w:val="20"/>
                <w:lang w:eastAsia="en-AU"/>
              </w:rPr>
            </w:pPr>
            <w:r w:rsidRPr="004C22F9">
              <w:rPr>
                <w:sz w:val="20"/>
                <w:szCs w:val="20"/>
                <w:lang w:eastAsia="en-AU"/>
              </w:rPr>
              <w:t>1.619</w:t>
            </w:r>
          </w:p>
        </w:tc>
        <w:tc>
          <w:tcPr>
            <w:tcW w:w="1486" w:type="dxa"/>
            <w:noWrap/>
            <w:hideMark/>
          </w:tcPr>
          <w:p w14:paraId="64057D9A" w14:textId="77777777" w:rsidR="004C22F9" w:rsidRPr="004C22F9" w:rsidRDefault="004C22F9" w:rsidP="00B379D4">
            <w:pPr>
              <w:jc w:val="center"/>
              <w:rPr>
                <w:sz w:val="20"/>
                <w:szCs w:val="20"/>
                <w:lang w:eastAsia="en-AU"/>
              </w:rPr>
            </w:pPr>
            <w:r w:rsidRPr="004C22F9">
              <w:rPr>
                <w:sz w:val="20"/>
                <w:szCs w:val="20"/>
                <w:lang w:eastAsia="en-AU"/>
              </w:rPr>
              <w:t>4.065</w:t>
            </w:r>
          </w:p>
        </w:tc>
      </w:tr>
      <w:tr w:rsidR="004C22F9" w:rsidRPr="004959D9" w14:paraId="5922A22A" w14:textId="77777777" w:rsidTr="00DE02DB">
        <w:trPr>
          <w:trHeight w:val="288"/>
        </w:trPr>
        <w:tc>
          <w:tcPr>
            <w:tcW w:w="988" w:type="dxa"/>
            <w:noWrap/>
            <w:hideMark/>
          </w:tcPr>
          <w:p w14:paraId="29A9F8E5" w14:textId="77777777" w:rsidR="004C22F9" w:rsidRPr="004C22F9" w:rsidRDefault="004C22F9" w:rsidP="004C22F9">
            <w:pPr>
              <w:rPr>
                <w:sz w:val="20"/>
                <w:szCs w:val="20"/>
                <w:lang w:eastAsia="en-AU"/>
              </w:rPr>
            </w:pPr>
            <w:r w:rsidRPr="004C22F9">
              <w:rPr>
                <w:sz w:val="20"/>
                <w:szCs w:val="20"/>
                <w:lang w:eastAsia="en-AU"/>
              </w:rPr>
              <w:t>R60A</w:t>
            </w:r>
          </w:p>
        </w:tc>
        <w:tc>
          <w:tcPr>
            <w:tcW w:w="5953" w:type="dxa"/>
            <w:noWrap/>
            <w:hideMark/>
          </w:tcPr>
          <w:p w14:paraId="78BE2834" w14:textId="77777777" w:rsidR="004C22F9" w:rsidRPr="004C22F9" w:rsidRDefault="004C22F9" w:rsidP="004C22F9">
            <w:pPr>
              <w:rPr>
                <w:sz w:val="20"/>
                <w:szCs w:val="20"/>
                <w:lang w:eastAsia="en-AU"/>
              </w:rPr>
            </w:pPr>
            <w:r w:rsidRPr="004C22F9">
              <w:rPr>
                <w:sz w:val="20"/>
                <w:szCs w:val="20"/>
                <w:lang w:eastAsia="en-AU"/>
              </w:rPr>
              <w:t>Acute Leukaemia, Major Complexity</w:t>
            </w:r>
          </w:p>
        </w:tc>
        <w:tc>
          <w:tcPr>
            <w:tcW w:w="1486" w:type="dxa"/>
            <w:noWrap/>
            <w:hideMark/>
          </w:tcPr>
          <w:p w14:paraId="321949E1" w14:textId="77777777" w:rsidR="004C22F9" w:rsidRPr="004C22F9" w:rsidRDefault="004C22F9" w:rsidP="00B379D4">
            <w:pPr>
              <w:jc w:val="center"/>
              <w:rPr>
                <w:sz w:val="20"/>
                <w:szCs w:val="20"/>
                <w:lang w:eastAsia="en-AU"/>
              </w:rPr>
            </w:pPr>
            <w:r w:rsidRPr="004C22F9">
              <w:rPr>
                <w:sz w:val="20"/>
                <w:szCs w:val="20"/>
                <w:lang w:eastAsia="en-AU"/>
              </w:rPr>
              <w:t>7.261</w:t>
            </w:r>
          </w:p>
        </w:tc>
        <w:tc>
          <w:tcPr>
            <w:tcW w:w="1486" w:type="dxa"/>
            <w:noWrap/>
            <w:hideMark/>
          </w:tcPr>
          <w:p w14:paraId="0F34014D" w14:textId="77777777" w:rsidR="004C22F9" w:rsidRPr="004C22F9" w:rsidRDefault="004C22F9" w:rsidP="00B379D4">
            <w:pPr>
              <w:jc w:val="center"/>
              <w:rPr>
                <w:sz w:val="20"/>
                <w:szCs w:val="20"/>
                <w:lang w:eastAsia="en-AU"/>
              </w:rPr>
            </w:pPr>
            <w:r w:rsidRPr="004C22F9">
              <w:rPr>
                <w:sz w:val="20"/>
                <w:szCs w:val="20"/>
                <w:lang w:eastAsia="en-AU"/>
              </w:rPr>
              <w:t>6.545</w:t>
            </w:r>
          </w:p>
        </w:tc>
      </w:tr>
      <w:tr w:rsidR="004C22F9" w:rsidRPr="004959D9" w14:paraId="1A2050D6" w14:textId="77777777" w:rsidTr="00DE02DB">
        <w:trPr>
          <w:trHeight w:val="288"/>
        </w:trPr>
        <w:tc>
          <w:tcPr>
            <w:tcW w:w="988" w:type="dxa"/>
            <w:noWrap/>
            <w:hideMark/>
          </w:tcPr>
          <w:p w14:paraId="20B41221" w14:textId="77777777" w:rsidR="004C22F9" w:rsidRPr="004C22F9" w:rsidRDefault="004C22F9" w:rsidP="004C22F9">
            <w:pPr>
              <w:rPr>
                <w:sz w:val="20"/>
                <w:szCs w:val="20"/>
                <w:lang w:eastAsia="en-AU"/>
              </w:rPr>
            </w:pPr>
            <w:r w:rsidRPr="004C22F9">
              <w:rPr>
                <w:sz w:val="20"/>
                <w:szCs w:val="20"/>
                <w:lang w:eastAsia="en-AU"/>
              </w:rPr>
              <w:t>R60B</w:t>
            </w:r>
          </w:p>
        </w:tc>
        <w:tc>
          <w:tcPr>
            <w:tcW w:w="5953" w:type="dxa"/>
            <w:noWrap/>
            <w:hideMark/>
          </w:tcPr>
          <w:p w14:paraId="372852E8" w14:textId="77777777" w:rsidR="004C22F9" w:rsidRPr="004C22F9" w:rsidRDefault="004C22F9" w:rsidP="004C22F9">
            <w:pPr>
              <w:rPr>
                <w:sz w:val="20"/>
                <w:szCs w:val="20"/>
                <w:lang w:eastAsia="en-AU"/>
              </w:rPr>
            </w:pPr>
            <w:r w:rsidRPr="004C22F9">
              <w:rPr>
                <w:sz w:val="20"/>
                <w:szCs w:val="20"/>
                <w:lang w:eastAsia="en-AU"/>
              </w:rPr>
              <w:t>Acute Leukaemia, Intermediate Complexity</w:t>
            </w:r>
          </w:p>
        </w:tc>
        <w:tc>
          <w:tcPr>
            <w:tcW w:w="1486" w:type="dxa"/>
            <w:noWrap/>
            <w:hideMark/>
          </w:tcPr>
          <w:p w14:paraId="21015CBC" w14:textId="77777777" w:rsidR="004C22F9" w:rsidRPr="004C22F9" w:rsidRDefault="004C22F9" w:rsidP="00B379D4">
            <w:pPr>
              <w:jc w:val="center"/>
              <w:rPr>
                <w:sz w:val="20"/>
                <w:szCs w:val="20"/>
                <w:lang w:eastAsia="en-AU"/>
              </w:rPr>
            </w:pPr>
            <w:r w:rsidRPr="004C22F9">
              <w:rPr>
                <w:sz w:val="20"/>
                <w:szCs w:val="20"/>
                <w:lang w:eastAsia="en-AU"/>
              </w:rPr>
              <w:t>1.071</w:t>
            </w:r>
          </w:p>
        </w:tc>
        <w:tc>
          <w:tcPr>
            <w:tcW w:w="1486" w:type="dxa"/>
            <w:noWrap/>
            <w:hideMark/>
          </w:tcPr>
          <w:p w14:paraId="4C4F5297" w14:textId="77777777" w:rsidR="004C22F9" w:rsidRPr="004C22F9" w:rsidRDefault="004C22F9" w:rsidP="00B379D4">
            <w:pPr>
              <w:jc w:val="center"/>
              <w:rPr>
                <w:sz w:val="20"/>
                <w:szCs w:val="20"/>
                <w:lang w:eastAsia="en-AU"/>
              </w:rPr>
            </w:pPr>
            <w:r w:rsidRPr="004C22F9">
              <w:rPr>
                <w:sz w:val="20"/>
                <w:szCs w:val="20"/>
                <w:lang w:eastAsia="en-AU"/>
              </w:rPr>
              <w:t>1.346</w:t>
            </w:r>
          </w:p>
        </w:tc>
      </w:tr>
      <w:tr w:rsidR="004C22F9" w:rsidRPr="004959D9" w14:paraId="73609CA2" w14:textId="77777777" w:rsidTr="00DE02DB">
        <w:trPr>
          <w:trHeight w:val="288"/>
        </w:trPr>
        <w:tc>
          <w:tcPr>
            <w:tcW w:w="988" w:type="dxa"/>
            <w:noWrap/>
            <w:hideMark/>
          </w:tcPr>
          <w:p w14:paraId="64C9DD62" w14:textId="77777777" w:rsidR="004C22F9" w:rsidRPr="004C22F9" w:rsidRDefault="004C22F9" w:rsidP="004C22F9">
            <w:pPr>
              <w:rPr>
                <w:sz w:val="20"/>
                <w:szCs w:val="20"/>
                <w:lang w:eastAsia="en-AU"/>
              </w:rPr>
            </w:pPr>
            <w:r w:rsidRPr="004C22F9">
              <w:rPr>
                <w:sz w:val="20"/>
                <w:szCs w:val="20"/>
                <w:lang w:eastAsia="en-AU"/>
              </w:rPr>
              <w:t>R60C</w:t>
            </w:r>
          </w:p>
        </w:tc>
        <w:tc>
          <w:tcPr>
            <w:tcW w:w="5953" w:type="dxa"/>
            <w:noWrap/>
            <w:hideMark/>
          </w:tcPr>
          <w:p w14:paraId="2F3EE8EC" w14:textId="77777777" w:rsidR="004C22F9" w:rsidRPr="004C22F9" w:rsidRDefault="004C22F9" w:rsidP="004C22F9">
            <w:pPr>
              <w:rPr>
                <w:sz w:val="20"/>
                <w:szCs w:val="20"/>
                <w:lang w:eastAsia="en-AU"/>
              </w:rPr>
            </w:pPr>
            <w:r w:rsidRPr="004C22F9">
              <w:rPr>
                <w:sz w:val="20"/>
                <w:szCs w:val="20"/>
                <w:lang w:eastAsia="en-AU"/>
              </w:rPr>
              <w:t>Acute Leukaemia, Minor Complexity</w:t>
            </w:r>
          </w:p>
        </w:tc>
        <w:tc>
          <w:tcPr>
            <w:tcW w:w="1486" w:type="dxa"/>
            <w:noWrap/>
            <w:hideMark/>
          </w:tcPr>
          <w:p w14:paraId="1B7A63ED" w14:textId="77777777" w:rsidR="004C22F9" w:rsidRPr="004C22F9" w:rsidRDefault="004C22F9" w:rsidP="00B379D4">
            <w:pPr>
              <w:jc w:val="center"/>
              <w:rPr>
                <w:sz w:val="20"/>
                <w:szCs w:val="20"/>
                <w:lang w:eastAsia="en-AU"/>
              </w:rPr>
            </w:pPr>
            <w:r w:rsidRPr="004C22F9">
              <w:rPr>
                <w:sz w:val="20"/>
                <w:szCs w:val="20"/>
                <w:lang w:eastAsia="en-AU"/>
              </w:rPr>
              <w:t>0.67</w:t>
            </w:r>
          </w:p>
        </w:tc>
        <w:tc>
          <w:tcPr>
            <w:tcW w:w="1486" w:type="dxa"/>
            <w:noWrap/>
            <w:hideMark/>
          </w:tcPr>
          <w:p w14:paraId="41584BCC" w14:textId="77777777" w:rsidR="004C22F9" w:rsidRPr="004C22F9" w:rsidRDefault="004C22F9" w:rsidP="00B379D4">
            <w:pPr>
              <w:jc w:val="center"/>
              <w:rPr>
                <w:sz w:val="20"/>
                <w:szCs w:val="20"/>
                <w:lang w:eastAsia="en-AU"/>
              </w:rPr>
            </w:pPr>
            <w:r w:rsidRPr="004C22F9">
              <w:rPr>
                <w:sz w:val="20"/>
                <w:szCs w:val="20"/>
                <w:lang w:eastAsia="en-AU"/>
              </w:rPr>
              <w:t>0.685</w:t>
            </w:r>
          </w:p>
        </w:tc>
      </w:tr>
      <w:tr w:rsidR="004C22F9" w:rsidRPr="004959D9" w14:paraId="0E8F111F" w14:textId="77777777" w:rsidTr="00DE02DB">
        <w:trPr>
          <w:trHeight w:val="288"/>
        </w:trPr>
        <w:tc>
          <w:tcPr>
            <w:tcW w:w="988" w:type="dxa"/>
            <w:noWrap/>
            <w:hideMark/>
          </w:tcPr>
          <w:p w14:paraId="5C65F6A6" w14:textId="77777777" w:rsidR="004C22F9" w:rsidRPr="004C22F9" w:rsidRDefault="004C22F9" w:rsidP="004C22F9">
            <w:pPr>
              <w:rPr>
                <w:sz w:val="20"/>
                <w:szCs w:val="20"/>
                <w:lang w:eastAsia="en-AU"/>
              </w:rPr>
            </w:pPr>
            <w:r w:rsidRPr="004C22F9">
              <w:rPr>
                <w:sz w:val="20"/>
                <w:szCs w:val="20"/>
                <w:lang w:eastAsia="en-AU"/>
              </w:rPr>
              <w:t>R61A</w:t>
            </w:r>
          </w:p>
        </w:tc>
        <w:tc>
          <w:tcPr>
            <w:tcW w:w="5953" w:type="dxa"/>
            <w:noWrap/>
            <w:hideMark/>
          </w:tcPr>
          <w:p w14:paraId="4EB42BA0" w14:textId="77777777" w:rsidR="004C22F9" w:rsidRPr="004C22F9" w:rsidRDefault="004C22F9" w:rsidP="004C22F9">
            <w:pPr>
              <w:rPr>
                <w:sz w:val="20"/>
                <w:szCs w:val="20"/>
                <w:lang w:eastAsia="en-AU"/>
              </w:rPr>
            </w:pPr>
            <w:r w:rsidRPr="004C22F9">
              <w:rPr>
                <w:sz w:val="20"/>
                <w:szCs w:val="20"/>
                <w:lang w:eastAsia="en-AU"/>
              </w:rPr>
              <w:t>Lymphoma and Non-Acute Leukaemia, Major Complexity</w:t>
            </w:r>
          </w:p>
        </w:tc>
        <w:tc>
          <w:tcPr>
            <w:tcW w:w="1486" w:type="dxa"/>
            <w:noWrap/>
            <w:hideMark/>
          </w:tcPr>
          <w:p w14:paraId="70FA737C" w14:textId="77777777" w:rsidR="004C22F9" w:rsidRPr="004C22F9" w:rsidRDefault="004C22F9" w:rsidP="00B379D4">
            <w:pPr>
              <w:jc w:val="center"/>
              <w:rPr>
                <w:sz w:val="20"/>
                <w:szCs w:val="20"/>
                <w:lang w:eastAsia="en-AU"/>
              </w:rPr>
            </w:pPr>
            <w:r w:rsidRPr="004C22F9">
              <w:rPr>
                <w:sz w:val="20"/>
                <w:szCs w:val="20"/>
                <w:lang w:eastAsia="en-AU"/>
              </w:rPr>
              <w:t>3.911</w:t>
            </w:r>
          </w:p>
        </w:tc>
        <w:tc>
          <w:tcPr>
            <w:tcW w:w="1486" w:type="dxa"/>
            <w:noWrap/>
            <w:hideMark/>
          </w:tcPr>
          <w:p w14:paraId="532D5E7F" w14:textId="77777777" w:rsidR="004C22F9" w:rsidRPr="004C22F9" w:rsidRDefault="004C22F9" w:rsidP="00B379D4">
            <w:pPr>
              <w:jc w:val="center"/>
              <w:rPr>
                <w:sz w:val="20"/>
                <w:szCs w:val="20"/>
                <w:lang w:eastAsia="en-AU"/>
              </w:rPr>
            </w:pPr>
            <w:r w:rsidRPr="004C22F9">
              <w:rPr>
                <w:sz w:val="20"/>
                <w:szCs w:val="20"/>
                <w:lang w:eastAsia="en-AU"/>
              </w:rPr>
              <w:t>3.979</w:t>
            </w:r>
          </w:p>
        </w:tc>
      </w:tr>
      <w:tr w:rsidR="004C22F9" w:rsidRPr="004959D9" w14:paraId="4849D209" w14:textId="77777777" w:rsidTr="00DE02DB">
        <w:trPr>
          <w:trHeight w:val="288"/>
        </w:trPr>
        <w:tc>
          <w:tcPr>
            <w:tcW w:w="988" w:type="dxa"/>
            <w:noWrap/>
            <w:hideMark/>
          </w:tcPr>
          <w:p w14:paraId="219083B7" w14:textId="77777777" w:rsidR="004C22F9" w:rsidRPr="004C22F9" w:rsidRDefault="004C22F9" w:rsidP="004C22F9">
            <w:pPr>
              <w:rPr>
                <w:sz w:val="20"/>
                <w:szCs w:val="20"/>
                <w:lang w:eastAsia="en-AU"/>
              </w:rPr>
            </w:pPr>
            <w:r w:rsidRPr="004C22F9">
              <w:rPr>
                <w:sz w:val="20"/>
                <w:szCs w:val="20"/>
                <w:lang w:eastAsia="en-AU"/>
              </w:rPr>
              <w:t>R61B</w:t>
            </w:r>
          </w:p>
        </w:tc>
        <w:tc>
          <w:tcPr>
            <w:tcW w:w="5953" w:type="dxa"/>
            <w:noWrap/>
            <w:hideMark/>
          </w:tcPr>
          <w:p w14:paraId="4019D8D3" w14:textId="77777777" w:rsidR="004C22F9" w:rsidRPr="004C22F9" w:rsidRDefault="004C22F9" w:rsidP="004C22F9">
            <w:pPr>
              <w:rPr>
                <w:sz w:val="20"/>
                <w:szCs w:val="20"/>
                <w:lang w:eastAsia="en-AU"/>
              </w:rPr>
            </w:pPr>
            <w:r w:rsidRPr="004C22F9">
              <w:rPr>
                <w:sz w:val="20"/>
                <w:szCs w:val="20"/>
                <w:lang w:eastAsia="en-AU"/>
              </w:rPr>
              <w:t>Lymphoma and Non-Acute Leukaemia, Intermediate Complexity</w:t>
            </w:r>
          </w:p>
        </w:tc>
        <w:tc>
          <w:tcPr>
            <w:tcW w:w="1486" w:type="dxa"/>
            <w:noWrap/>
            <w:hideMark/>
          </w:tcPr>
          <w:p w14:paraId="3A9FEC39" w14:textId="77777777" w:rsidR="004C22F9" w:rsidRPr="004C22F9" w:rsidRDefault="004C22F9" w:rsidP="00B379D4">
            <w:pPr>
              <w:jc w:val="center"/>
              <w:rPr>
                <w:sz w:val="20"/>
                <w:szCs w:val="20"/>
                <w:lang w:eastAsia="en-AU"/>
              </w:rPr>
            </w:pPr>
            <w:r w:rsidRPr="004C22F9">
              <w:rPr>
                <w:sz w:val="20"/>
                <w:szCs w:val="20"/>
                <w:lang w:eastAsia="en-AU"/>
              </w:rPr>
              <w:t>0.953</w:t>
            </w:r>
          </w:p>
        </w:tc>
        <w:tc>
          <w:tcPr>
            <w:tcW w:w="1486" w:type="dxa"/>
            <w:noWrap/>
            <w:hideMark/>
          </w:tcPr>
          <w:p w14:paraId="24360AD2" w14:textId="77777777" w:rsidR="004C22F9" w:rsidRPr="004C22F9" w:rsidRDefault="004C22F9" w:rsidP="00B379D4">
            <w:pPr>
              <w:jc w:val="center"/>
              <w:rPr>
                <w:sz w:val="20"/>
                <w:szCs w:val="20"/>
                <w:lang w:eastAsia="en-AU"/>
              </w:rPr>
            </w:pPr>
            <w:r w:rsidRPr="004C22F9">
              <w:rPr>
                <w:sz w:val="20"/>
                <w:szCs w:val="20"/>
                <w:lang w:eastAsia="en-AU"/>
              </w:rPr>
              <w:t>1.021</w:t>
            </w:r>
          </w:p>
        </w:tc>
      </w:tr>
      <w:tr w:rsidR="004C22F9" w:rsidRPr="004959D9" w14:paraId="3ACB2912" w14:textId="77777777" w:rsidTr="00DE02DB">
        <w:trPr>
          <w:trHeight w:val="288"/>
        </w:trPr>
        <w:tc>
          <w:tcPr>
            <w:tcW w:w="988" w:type="dxa"/>
            <w:noWrap/>
            <w:hideMark/>
          </w:tcPr>
          <w:p w14:paraId="530B8281" w14:textId="77777777" w:rsidR="004C22F9" w:rsidRPr="004C22F9" w:rsidRDefault="004C22F9" w:rsidP="004C22F9">
            <w:pPr>
              <w:rPr>
                <w:sz w:val="20"/>
                <w:szCs w:val="20"/>
                <w:lang w:eastAsia="en-AU"/>
              </w:rPr>
            </w:pPr>
            <w:r w:rsidRPr="004C22F9">
              <w:rPr>
                <w:sz w:val="20"/>
                <w:szCs w:val="20"/>
                <w:lang w:eastAsia="en-AU"/>
              </w:rPr>
              <w:t>R61C</w:t>
            </w:r>
          </w:p>
        </w:tc>
        <w:tc>
          <w:tcPr>
            <w:tcW w:w="5953" w:type="dxa"/>
            <w:noWrap/>
            <w:hideMark/>
          </w:tcPr>
          <w:p w14:paraId="7B9A6387" w14:textId="77777777" w:rsidR="004C22F9" w:rsidRPr="004C22F9" w:rsidRDefault="004C22F9" w:rsidP="004C22F9">
            <w:pPr>
              <w:rPr>
                <w:sz w:val="20"/>
                <w:szCs w:val="20"/>
                <w:lang w:eastAsia="en-AU"/>
              </w:rPr>
            </w:pPr>
            <w:r w:rsidRPr="004C22F9">
              <w:rPr>
                <w:sz w:val="20"/>
                <w:szCs w:val="20"/>
                <w:lang w:eastAsia="en-AU"/>
              </w:rPr>
              <w:t>Lymphoma and Non-Acute Leukaemia, Minor Complexity</w:t>
            </w:r>
          </w:p>
        </w:tc>
        <w:tc>
          <w:tcPr>
            <w:tcW w:w="1486" w:type="dxa"/>
            <w:noWrap/>
            <w:hideMark/>
          </w:tcPr>
          <w:p w14:paraId="6CE93BFC" w14:textId="77777777" w:rsidR="004C22F9" w:rsidRPr="004C22F9" w:rsidRDefault="004C22F9" w:rsidP="00B379D4">
            <w:pPr>
              <w:jc w:val="center"/>
              <w:rPr>
                <w:sz w:val="20"/>
                <w:szCs w:val="20"/>
                <w:lang w:eastAsia="en-AU"/>
              </w:rPr>
            </w:pPr>
            <w:r w:rsidRPr="004C22F9">
              <w:rPr>
                <w:sz w:val="20"/>
                <w:szCs w:val="20"/>
                <w:lang w:eastAsia="en-AU"/>
              </w:rPr>
              <w:t>0.484</w:t>
            </w:r>
          </w:p>
        </w:tc>
        <w:tc>
          <w:tcPr>
            <w:tcW w:w="1486" w:type="dxa"/>
            <w:noWrap/>
            <w:hideMark/>
          </w:tcPr>
          <w:p w14:paraId="4AAF1BD2" w14:textId="77777777" w:rsidR="004C22F9" w:rsidRPr="004C22F9" w:rsidRDefault="004C22F9" w:rsidP="00B379D4">
            <w:pPr>
              <w:jc w:val="center"/>
              <w:rPr>
                <w:sz w:val="20"/>
                <w:szCs w:val="20"/>
                <w:lang w:eastAsia="en-AU"/>
              </w:rPr>
            </w:pPr>
            <w:r w:rsidRPr="004C22F9">
              <w:rPr>
                <w:sz w:val="20"/>
                <w:szCs w:val="20"/>
                <w:lang w:eastAsia="en-AU"/>
              </w:rPr>
              <w:t>0.618</w:t>
            </w:r>
          </w:p>
        </w:tc>
      </w:tr>
      <w:tr w:rsidR="004C22F9" w:rsidRPr="004959D9" w14:paraId="57895061" w14:textId="77777777" w:rsidTr="00DE02DB">
        <w:trPr>
          <w:trHeight w:val="288"/>
        </w:trPr>
        <w:tc>
          <w:tcPr>
            <w:tcW w:w="988" w:type="dxa"/>
            <w:noWrap/>
            <w:hideMark/>
          </w:tcPr>
          <w:p w14:paraId="1EF372F4" w14:textId="77777777" w:rsidR="004C22F9" w:rsidRPr="004C22F9" w:rsidRDefault="004C22F9" w:rsidP="004C22F9">
            <w:pPr>
              <w:rPr>
                <w:sz w:val="20"/>
                <w:szCs w:val="20"/>
                <w:lang w:eastAsia="en-AU"/>
              </w:rPr>
            </w:pPr>
            <w:r w:rsidRPr="004C22F9">
              <w:rPr>
                <w:sz w:val="20"/>
                <w:szCs w:val="20"/>
                <w:lang w:eastAsia="en-AU"/>
              </w:rPr>
              <w:t>R62A</w:t>
            </w:r>
          </w:p>
        </w:tc>
        <w:tc>
          <w:tcPr>
            <w:tcW w:w="5953" w:type="dxa"/>
            <w:noWrap/>
            <w:hideMark/>
          </w:tcPr>
          <w:p w14:paraId="7C8DC531" w14:textId="77777777" w:rsidR="004C22F9" w:rsidRPr="004C22F9" w:rsidRDefault="004C22F9" w:rsidP="004C22F9">
            <w:pPr>
              <w:rPr>
                <w:sz w:val="20"/>
                <w:szCs w:val="20"/>
                <w:lang w:eastAsia="en-AU"/>
              </w:rPr>
            </w:pPr>
            <w:r w:rsidRPr="004C22F9">
              <w:rPr>
                <w:sz w:val="20"/>
                <w:szCs w:val="20"/>
                <w:lang w:eastAsia="en-AU"/>
              </w:rPr>
              <w:t>Other Neoplastic Disorders, Major Complexity</w:t>
            </w:r>
          </w:p>
        </w:tc>
        <w:tc>
          <w:tcPr>
            <w:tcW w:w="1486" w:type="dxa"/>
            <w:noWrap/>
            <w:hideMark/>
          </w:tcPr>
          <w:p w14:paraId="65D2DEBC" w14:textId="77777777" w:rsidR="004C22F9" w:rsidRPr="004C22F9" w:rsidRDefault="004C22F9" w:rsidP="00B379D4">
            <w:pPr>
              <w:jc w:val="center"/>
              <w:rPr>
                <w:sz w:val="20"/>
                <w:szCs w:val="20"/>
                <w:lang w:eastAsia="en-AU"/>
              </w:rPr>
            </w:pPr>
            <w:r w:rsidRPr="004C22F9">
              <w:rPr>
                <w:sz w:val="20"/>
                <w:szCs w:val="20"/>
                <w:lang w:eastAsia="en-AU"/>
              </w:rPr>
              <w:t>3.281</w:t>
            </w:r>
          </w:p>
        </w:tc>
        <w:tc>
          <w:tcPr>
            <w:tcW w:w="1486" w:type="dxa"/>
            <w:noWrap/>
            <w:hideMark/>
          </w:tcPr>
          <w:p w14:paraId="65B7CEE7" w14:textId="77777777" w:rsidR="004C22F9" w:rsidRPr="004C22F9" w:rsidRDefault="004C22F9" w:rsidP="00B379D4">
            <w:pPr>
              <w:jc w:val="center"/>
              <w:rPr>
                <w:sz w:val="20"/>
                <w:szCs w:val="20"/>
                <w:lang w:eastAsia="en-AU"/>
              </w:rPr>
            </w:pPr>
            <w:r w:rsidRPr="004C22F9">
              <w:rPr>
                <w:sz w:val="20"/>
                <w:szCs w:val="20"/>
                <w:lang w:eastAsia="en-AU"/>
              </w:rPr>
              <w:t>2.75</w:t>
            </w:r>
          </w:p>
        </w:tc>
      </w:tr>
      <w:tr w:rsidR="004C22F9" w:rsidRPr="004959D9" w14:paraId="3E6A8F7B" w14:textId="77777777" w:rsidTr="00DE02DB">
        <w:trPr>
          <w:trHeight w:val="288"/>
        </w:trPr>
        <w:tc>
          <w:tcPr>
            <w:tcW w:w="988" w:type="dxa"/>
            <w:noWrap/>
            <w:hideMark/>
          </w:tcPr>
          <w:p w14:paraId="49DD789F" w14:textId="77777777" w:rsidR="004C22F9" w:rsidRPr="004C22F9" w:rsidRDefault="004C22F9" w:rsidP="004C22F9">
            <w:pPr>
              <w:rPr>
                <w:sz w:val="20"/>
                <w:szCs w:val="20"/>
                <w:lang w:eastAsia="en-AU"/>
              </w:rPr>
            </w:pPr>
            <w:r w:rsidRPr="004C22F9">
              <w:rPr>
                <w:sz w:val="20"/>
                <w:szCs w:val="20"/>
                <w:lang w:eastAsia="en-AU"/>
              </w:rPr>
              <w:t>R62B</w:t>
            </w:r>
          </w:p>
        </w:tc>
        <w:tc>
          <w:tcPr>
            <w:tcW w:w="5953" w:type="dxa"/>
            <w:noWrap/>
            <w:hideMark/>
          </w:tcPr>
          <w:p w14:paraId="50694E5E" w14:textId="77777777" w:rsidR="004C22F9" w:rsidRPr="004C22F9" w:rsidRDefault="004C22F9" w:rsidP="004C22F9">
            <w:pPr>
              <w:rPr>
                <w:sz w:val="20"/>
                <w:szCs w:val="20"/>
                <w:lang w:eastAsia="en-AU"/>
              </w:rPr>
            </w:pPr>
            <w:r w:rsidRPr="004C22F9">
              <w:rPr>
                <w:sz w:val="20"/>
                <w:szCs w:val="20"/>
                <w:lang w:eastAsia="en-AU"/>
              </w:rPr>
              <w:t>Other Neoplastic Disorders, Intermediate Complexity</w:t>
            </w:r>
          </w:p>
        </w:tc>
        <w:tc>
          <w:tcPr>
            <w:tcW w:w="1486" w:type="dxa"/>
            <w:noWrap/>
            <w:hideMark/>
          </w:tcPr>
          <w:p w14:paraId="72F0477C" w14:textId="77777777" w:rsidR="004C22F9" w:rsidRPr="004C22F9" w:rsidRDefault="004C22F9" w:rsidP="00B379D4">
            <w:pPr>
              <w:jc w:val="center"/>
              <w:rPr>
                <w:sz w:val="20"/>
                <w:szCs w:val="20"/>
                <w:lang w:eastAsia="en-AU"/>
              </w:rPr>
            </w:pPr>
            <w:r w:rsidRPr="004C22F9">
              <w:rPr>
                <w:sz w:val="20"/>
                <w:szCs w:val="20"/>
                <w:lang w:eastAsia="en-AU"/>
              </w:rPr>
              <w:t>1.034</w:t>
            </w:r>
          </w:p>
        </w:tc>
        <w:tc>
          <w:tcPr>
            <w:tcW w:w="1486" w:type="dxa"/>
            <w:noWrap/>
            <w:hideMark/>
          </w:tcPr>
          <w:p w14:paraId="06F34A00" w14:textId="77777777" w:rsidR="004C22F9" w:rsidRPr="004C22F9" w:rsidRDefault="004C22F9" w:rsidP="00B379D4">
            <w:pPr>
              <w:jc w:val="center"/>
              <w:rPr>
                <w:sz w:val="20"/>
                <w:szCs w:val="20"/>
                <w:lang w:eastAsia="en-AU"/>
              </w:rPr>
            </w:pPr>
            <w:r w:rsidRPr="004C22F9">
              <w:rPr>
                <w:sz w:val="20"/>
                <w:szCs w:val="20"/>
                <w:lang w:eastAsia="en-AU"/>
              </w:rPr>
              <w:t>1.416</w:t>
            </w:r>
          </w:p>
        </w:tc>
      </w:tr>
      <w:tr w:rsidR="004C22F9" w:rsidRPr="004959D9" w14:paraId="5EC5066F" w14:textId="77777777" w:rsidTr="00DE02DB">
        <w:trPr>
          <w:trHeight w:val="288"/>
        </w:trPr>
        <w:tc>
          <w:tcPr>
            <w:tcW w:w="988" w:type="dxa"/>
            <w:noWrap/>
            <w:hideMark/>
          </w:tcPr>
          <w:p w14:paraId="190F4557" w14:textId="77777777" w:rsidR="004C22F9" w:rsidRPr="004C22F9" w:rsidRDefault="004C22F9" w:rsidP="004C22F9">
            <w:pPr>
              <w:rPr>
                <w:sz w:val="20"/>
                <w:szCs w:val="20"/>
                <w:lang w:eastAsia="en-AU"/>
              </w:rPr>
            </w:pPr>
            <w:r w:rsidRPr="004C22F9">
              <w:rPr>
                <w:sz w:val="20"/>
                <w:szCs w:val="20"/>
                <w:lang w:eastAsia="en-AU"/>
              </w:rPr>
              <w:t>R62C</w:t>
            </w:r>
          </w:p>
        </w:tc>
        <w:tc>
          <w:tcPr>
            <w:tcW w:w="5953" w:type="dxa"/>
            <w:noWrap/>
            <w:hideMark/>
          </w:tcPr>
          <w:p w14:paraId="79E3E468" w14:textId="77777777" w:rsidR="004C22F9" w:rsidRPr="004C22F9" w:rsidRDefault="004C22F9" w:rsidP="004C22F9">
            <w:pPr>
              <w:rPr>
                <w:sz w:val="20"/>
                <w:szCs w:val="20"/>
                <w:lang w:eastAsia="en-AU"/>
              </w:rPr>
            </w:pPr>
            <w:r w:rsidRPr="004C22F9">
              <w:rPr>
                <w:sz w:val="20"/>
                <w:szCs w:val="20"/>
                <w:lang w:eastAsia="en-AU"/>
              </w:rPr>
              <w:t>Other Neoplastic Disorders, Minor Complexity</w:t>
            </w:r>
          </w:p>
        </w:tc>
        <w:tc>
          <w:tcPr>
            <w:tcW w:w="1486" w:type="dxa"/>
            <w:noWrap/>
            <w:hideMark/>
          </w:tcPr>
          <w:p w14:paraId="36BE66C3" w14:textId="77777777" w:rsidR="004C22F9" w:rsidRPr="004C22F9" w:rsidRDefault="004C22F9" w:rsidP="00B379D4">
            <w:pPr>
              <w:jc w:val="center"/>
              <w:rPr>
                <w:sz w:val="20"/>
                <w:szCs w:val="20"/>
                <w:lang w:eastAsia="en-AU"/>
              </w:rPr>
            </w:pPr>
            <w:r w:rsidRPr="004C22F9">
              <w:rPr>
                <w:sz w:val="20"/>
                <w:szCs w:val="20"/>
                <w:lang w:eastAsia="en-AU"/>
              </w:rPr>
              <w:t>0.635</w:t>
            </w:r>
          </w:p>
        </w:tc>
        <w:tc>
          <w:tcPr>
            <w:tcW w:w="1486" w:type="dxa"/>
            <w:noWrap/>
            <w:hideMark/>
          </w:tcPr>
          <w:p w14:paraId="41791FC8" w14:textId="77777777" w:rsidR="004C22F9" w:rsidRPr="004C22F9" w:rsidRDefault="004C22F9" w:rsidP="00B379D4">
            <w:pPr>
              <w:jc w:val="center"/>
              <w:rPr>
                <w:sz w:val="20"/>
                <w:szCs w:val="20"/>
                <w:lang w:eastAsia="en-AU"/>
              </w:rPr>
            </w:pPr>
            <w:r w:rsidRPr="004C22F9">
              <w:rPr>
                <w:sz w:val="20"/>
                <w:szCs w:val="20"/>
                <w:lang w:eastAsia="en-AU"/>
              </w:rPr>
              <w:t>0.272</w:t>
            </w:r>
          </w:p>
        </w:tc>
      </w:tr>
      <w:tr w:rsidR="004C22F9" w:rsidRPr="004959D9" w14:paraId="58A19762" w14:textId="77777777" w:rsidTr="00DE02DB">
        <w:trPr>
          <w:trHeight w:val="288"/>
        </w:trPr>
        <w:tc>
          <w:tcPr>
            <w:tcW w:w="988" w:type="dxa"/>
            <w:noWrap/>
            <w:hideMark/>
          </w:tcPr>
          <w:p w14:paraId="4794B4CE" w14:textId="77777777" w:rsidR="004C22F9" w:rsidRPr="004C22F9" w:rsidRDefault="004C22F9" w:rsidP="004C22F9">
            <w:pPr>
              <w:rPr>
                <w:sz w:val="20"/>
                <w:szCs w:val="20"/>
                <w:lang w:eastAsia="en-AU"/>
              </w:rPr>
            </w:pPr>
            <w:r w:rsidRPr="004C22F9">
              <w:rPr>
                <w:sz w:val="20"/>
                <w:szCs w:val="20"/>
                <w:lang w:eastAsia="en-AU"/>
              </w:rPr>
              <w:t>R63Z</w:t>
            </w:r>
          </w:p>
        </w:tc>
        <w:tc>
          <w:tcPr>
            <w:tcW w:w="5953" w:type="dxa"/>
            <w:noWrap/>
            <w:hideMark/>
          </w:tcPr>
          <w:p w14:paraId="2EE90C91" w14:textId="77777777" w:rsidR="004C22F9" w:rsidRPr="004C22F9" w:rsidRDefault="004C22F9" w:rsidP="004C22F9">
            <w:pPr>
              <w:rPr>
                <w:sz w:val="20"/>
                <w:szCs w:val="20"/>
                <w:lang w:eastAsia="en-AU"/>
              </w:rPr>
            </w:pPr>
            <w:r w:rsidRPr="004C22F9">
              <w:rPr>
                <w:sz w:val="20"/>
                <w:szCs w:val="20"/>
                <w:lang w:eastAsia="en-AU"/>
              </w:rPr>
              <w:t>Pharmacotherapy for Neoplastic Disorders</w:t>
            </w:r>
          </w:p>
        </w:tc>
        <w:tc>
          <w:tcPr>
            <w:tcW w:w="1486" w:type="dxa"/>
            <w:noWrap/>
            <w:hideMark/>
          </w:tcPr>
          <w:p w14:paraId="3D93E653" w14:textId="77777777" w:rsidR="004C22F9" w:rsidRPr="004C22F9" w:rsidRDefault="004C22F9" w:rsidP="00B379D4">
            <w:pPr>
              <w:jc w:val="center"/>
              <w:rPr>
                <w:sz w:val="20"/>
                <w:szCs w:val="20"/>
                <w:lang w:eastAsia="en-AU"/>
              </w:rPr>
            </w:pPr>
            <w:r w:rsidRPr="004C22F9">
              <w:rPr>
                <w:sz w:val="20"/>
                <w:szCs w:val="20"/>
                <w:lang w:eastAsia="en-AU"/>
              </w:rPr>
              <w:t>0.249</w:t>
            </w:r>
          </w:p>
        </w:tc>
        <w:tc>
          <w:tcPr>
            <w:tcW w:w="1486" w:type="dxa"/>
            <w:noWrap/>
            <w:hideMark/>
          </w:tcPr>
          <w:p w14:paraId="6DF7DB36" w14:textId="77777777" w:rsidR="004C22F9" w:rsidRPr="004C22F9" w:rsidRDefault="004C22F9" w:rsidP="00B379D4">
            <w:pPr>
              <w:jc w:val="center"/>
              <w:rPr>
                <w:sz w:val="20"/>
                <w:szCs w:val="20"/>
                <w:lang w:eastAsia="en-AU"/>
              </w:rPr>
            </w:pPr>
            <w:r w:rsidRPr="004C22F9">
              <w:rPr>
                <w:sz w:val="20"/>
                <w:szCs w:val="20"/>
                <w:lang w:eastAsia="en-AU"/>
              </w:rPr>
              <w:t>0.153</w:t>
            </w:r>
          </w:p>
        </w:tc>
      </w:tr>
      <w:tr w:rsidR="004C22F9" w:rsidRPr="004959D9" w14:paraId="1A989E37" w14:textId="77777777" w:rsidTr="00DE02DB">
        <w:trPr>
          <w:trHeight w:val="288"/>
        </w:trPr>
        <w:tc>
          <w:tcPr>
            <w:tcW w:w="988" w:type="dxa"/>
            <w:noWrap/>
            <w:hideMark/>
          </w:tcPr>
          <w:p w14:paraId="4A3972AD" w14:textId="77777777" w:rsidR="004C22F9" w:rsidRPr="004C22F9" w:rsidRDefault="004C22F9" w:rsidP="004C22F9">
            <w:pPr>
              <w:rPr>
                <w:sz w:val="20"/>
                <w:szCs w:val="20"/>
                <w:lang w:eastAsia="en-AU"/>
              </w:rPr>
            </w:pPr>
            <w:r w:rsidRPr="004C22F9">
              <w:rPr>
                <w:sz w:val="20"/>
                <w:szCs w:val="20"/>
                <w:lang w:eastAsia="en-AU"/>
              </w:rPr>
              <w:t>T01A</w:t>
            </w:r>
          </w:p>
        </w:tc>
        <w:tc>
          <w:tcPr>
            <w:tcW w:w="5953" w:type="dxa"/>
            <w:noWrap/>
            <w:hideMark/>
          </w:tcPr>
          <w:p w14:paraId="18F13C27" w14:textId="77777777" w:rsidR="004C22F9" w:rsidRPr="004C22F9" w:rsidRDefault="004C22F9" w:rsidP="004C22F9">
            <w:pPr>
              <w:rPr>
                <w:sz w:val="20"/>
                <w:szCs w:val="20"/>
                <w:lang w:eastAsia="en-AU"/>
              </w:rPr>
            </w:pPr>
            <w:r w:rsidRPr="004C22F9">
              <w:rPr>
                <w:sz w:val="20"/>
                <w:szCs w:val="20"/>
                <w:lang w:eastAsia="en-AU"/>
              </w:rPr>
              <w:t>Infectious and Parasitic Diseases with GIs, Major Complexity</w:t>
            </w:r>
          </w:p>
        </w:tc>
        <w:tc>
          <w:tcPr>
            <w:tcW w:w="1486" w:type="dxa"/>
            <w:noWrap/>
            <w:hideMark/>
          </w:tcPr>
          <w:p w14:paraId="799D6DD2" w14:textId="77777777" w:rsidR="004C22F9" w:rsidRPr="004C22F9" w:rsidRDefault="004C22F9" w:rsidP="00B379D4">
            <w:pPr>
              <w:jc w:val="center"/>
              <w:rPr>
                <w:sz w:val="20"/>
                <w:szCs w:val="20"/>
                <w:lang w:eastAsia="en-AU"/>
              </w:rPr>
            </w:pPr>
            <w:r w:rsidRPr="004C22F9">
              <w:rPr>
                <w:sz w:val="20"/>
                <w:szCs w:val="20"/>
                <w:lang w:eastAsia="en-AU"/>
              </w:rPr>
              <w:t>12.956</w:t>
            </w:r>
          </w:p>
        </w:tc>
        <w:tc>
          <w:tcPr>
            <w:tcW w:w="1486" w:type="dxa"/>
            <w:noWrap/>
            <w:hideMark/>
          </w:tcPr>
          <w:p w14:paraId="278B0056" w14:textId="77777777" w:rsidR="004C22F9" w:rsidRPr="004C22F9" w:rsidRDefault="004C22F9" w:rsidP="00B379D4">
            <w:pPr>
              <w:jc w:val="center"/>
              <w:rPr>
                <w:sz w:val="20"/>
                <w:szCs w:val="20"/>
                <w:lang w:eastAsia="en-AU"/>
              </w:rPr>
            </w:pPr>
            <w:r w:rsidRPr="004C22F9">
              <w:rPr>
                <w:sz w:val="20"/>
                <w:szCs w:val="20"/>
                <w:lang w:eastAsia="en-AU"/>
              </w:rPr>
              <w:t>11.253</w:t>
            </w:r>
          </w:p>
        </w:tc>
      </w:tr>
      <w:tr w:rsidR="004C22F9" w:rsidRPr="004959D9" w14:paraId="6A9A09C0" w14:textId="77777777" w:rsidTr="00DE02DB">
        <w:trPr>
          <w:trHeight w:val="288"/>
        </w:trPr>
        <w:tc>
          <w:tcPr>
            <w:tcW w:w="988" w:type="dxa"/>
            <w:noWrap/>
            <w:hideMark/>
          </w:tcPr>
          <w:p w14:paraId="6BFA5595" w14:textId="77777777" w:rsidR="004C22F9" w:rsidRPr="004C22F9" w:rsidRDefault="004C22F9" w:rsidP="004C22F9">
            <w:pPr>
              <w:rPr>
                <w:sz w:val="20"/>
                <w:szCs w:val="20"/>
                <w:lang w:eastAsia="en-AU"/>
              </w:rPr>
            </w:pPr>
            <w:r w:rsidRPr="004C22F9">
              <w:rPr>
                <w:sz w:val="20"/>
                <w:szCs w:val="20"/>
                <w:lang w:eastAsia="en-AU"/>
              </w:rPr>
              <w:t>T01B</w:t>
            </w:r>
          </w:p>
        </w:tc>
        <w:tc>
          <w:tcPr>
            <w:tcW w:w="5953" w:type="dxa"/>
            <w:noWrap/>
            <w:hideMark/>
          </w:tcPr>
          <w:p w14:paraId="7DB21868" w14:textId="77777777" w:rsidR="004C22F9" w:rsidRPr="004C22F9" w:rsidRDefault="004C22F9" w:rsidP="004C22F9">
            <w:pPr>
              <w:rPr>
                <w:sz w:val="20"/>
                <w:szCs w:val="20"/>
                <w:lang w:eastAsia="en-AU"/>
              </w:rPr>
            </w:pPr>
            <w:r w:rsidRPr="004C22F9">
              <w:rPr>
                <w:sz w:val="20"/>
                <w:szCs w:val="20"/>
                <w:lang w:eastAsia="en-AU"/>
              </w:rPr>
              <w:t>Infectious and Parasitic Diseases with GIs, Intermediate Complexity</w:t>
            </w:r>
          </w:p>
        </w:tc>
        <w:tc>
          <w:tcPr>
            <w:tcW w:w="1486" w:type="dxa"/>
            <w:noWrap/>
            <w:hideMark/>
          </w:tcPr>
          <w:p w14:paraId="345F418C" w14:textId="77777777" w:rsidR="004C22F9" w:rsidRPr="004C22F9" w:rsidRDefault="004C22F9" w:rsidP="00B379D4">
            <w:pPr>
              <w:jc w:val="center"/>
              <w:rPr>
                <w:sz w:val="20"/>
                <w:szCs w:val="20"/>
                <w:lang w:eastAsia="en-AU"/>
              </w:rPr>
            </w:pPr>
            <w:r w:rsidRPr="004C22F9">
              <w:rPr>
                <w:sz w:val="20"/>
                <w:szCs w:val="20"/>
                <w:lang w:eastAsia="en-AU"/>
              </w:rPr>
              <w:t>5.953</w:t>
            </w:r>
          </w:p>
        </w:tc>
        <w:tc>
          <w:tcPr>
            <w:tcW w:w="1486" w:type="dxa"/>
            <w:noWrap/>
            <w:hideMark/>
          </w:tcPr>
          <w:p w14:paraId="456263C3" w14:textId="77777777" w:rsidR="004C22F9" w:rsidRPr="004C22F9" w:rsidRDefault="004C22F9" w:rsidP="00B379D4">
            <w:pPr>
              <w:jc w:val="center"/>
              <w:rPr>
                <w:sz w:val="20"/>
                <w:szCs w:val="20"/>
                <w:lang w:eastAsia="en-AU"/>
              </w:rPr>
            </w:pPr>
            <w:r w:rsidRPr="004C22F9">
              <w:rPr>
                <w:sz w:val="20"/>
                <w:szCs w:val="20"/>
                <w:lang w:eastAsia="en-AU"/>
              </w:rPr>
              <w:t>6.015</w:t>
            </w:r>
          </w:p>
        </w:tc>
      </w:tr>
      <w:tr w:rsidR="004C22F9" w:rsidRPr="004959D9" w14:paraId="37BCF5FF" w14:textId="77777777" w:rsidTr="00DE02DB">
        <w:trPr>
          <w:trHeight w:val="288"/>
        </w:trPr>
        <w:tc>
          <w:tcPr>
            <w:tcW w:w="988" w:type="dxa"/>
            <w:noWrap/>
            <w:hideMark/>
          </w:tcPr>
          <w:p w14:paraId="327509C1" w14:textId="77777777" w:rsidR="004C22F9" w:rsidRPr="004C22F9" w:rsidRDefault="004C22F9" w:rsidP="004C22F9">
            <w:pPr>
              <w:rPr>
                <w:sz w:val="20"/>
                <w:szCs w:val="20"/>
                <w:lang w:eastAsia="en-AU"/>
              </w:rPr>
            </w:pPr>
            <w:r w:rsidRPr="004C22F9">
              <w:rPr>
                <w:sz w:val="20"/>
                <w:szCs w:val="20"/>
                <w:lang w:eastAsia="en-AU"/>
              </w:rPr>
              <w:t>T01C</w:t>
            </w:r>
          </w:p>
        </w:tc>
        <w:tc>
          <w:tcPr>
            <w:tcW w:w="5953" w:type="dxa"/>
            <w:noWrap/>
            <w:hideMark/>
          </w:tcPr>
          <w:p w14:paraId="4F040662" w14:textId="77777777" w:rsidR="004C22F9" w:rsidRPr="004C22F9" w:rsidRDefault="004C22F9" w:rsidP="004C22F9">
            <w:pPr>
              <w:rPr>
                <w:sz w:val="20"/>
                <w:szCs w:val="20"/>
                <w:lang w:eastAsia="en-AU"/>
              </w:rPr>
            </w:pPr>
            <w:r w:rsidRPr="004C22F9">
              <w:rPr>
                <w:sz w:val="20"/>
                <w:szCs w:val="20"/>
                <w:lang w:eastAsia="en-AU"/>
              </w:rPr>
              <w:t>Infectious and Parasitic Diseases with GIs, Minor Complexity</w:t>
            </w:r>
          </w:p>
        </w:tc>
        <w:tc>
          <w:tcPr>
            <w:tcW w:w="1486" w:type="dxa"/>
            <w:noWrap/>
            <w:hideMark/>
          </w:tcPr>
          <w:p w14:paraId="6875AC33" w14:textId="77777777" w:rsidR="004C22F9" w:rsidRPr="004C22F9" w:rsidRDefault="004C22F9" w:rsidP="00B379D4">
            <w:pPr>
              <w:jc w:val="center"/>
              <w:rPr>
                <w:sz w:val="20"/>
                <w:szCs w:val="20"/>
                <w:lang w:eastAsia="en-AU"/>
              </w:rPr>
            </w:pPr>
            <w:r w:rsidRPr="004C22F9">
              <w:rPr>
                <w:sz w:val="20"/>
                <w:szCs w:val="20"/>
                <w:lang w:eastAsia="en-AU"/>
              </w:rPr>
              <w:t>2.698</w:t>
            </w:r>
          </w:p>
        </w:tc>
        <w:tc>
          <w:tcPr>
            <w:tcW w:w="1486" w:type="dxa"/>
            <w:noWrap/>
            <w:hideMark/>
          </w:tcPr>
          <w:p w14:paraId="055C0F20" w14:textId="77777777" w:rsidR="004C22F9" w:rsidRPr="004C22F9" w:rsidRDefault="004C22F9" w:rsidP="00B379D4">
            <w:pPr>
              <w:jc w:val="center"/>
              <w:rPr>
                <w:sz w:val="20"/>
                <w:szCs w:val="20"/>
                <w:lang w:eastAsia="en-AU"/>
              </w:rPr>
            </w:pPr>
            <w:r w:rsidRPr="004C22F9">
              <w:rPr>
                <w:sz w:val="20"/>
                <w:szCs w:val="20"/>
                <w:lang w:eastAsia="en-AU"/>
              </w:rPr>
              <w:t>2.638</w:t>
            </w:r>
          </w:p>
        </w:tc>
      </w:tr>
      <w:tr w:rsidR="004C22F9" w:rsidRPr="004959D9" w14:paraId="1584C64A" w14:textId="77777777" w:rsidTr="00DE02DB">
        <w:trPr>
          <w:trHeight w:val="288"/>
        </w:trPr>
        <w:tc>
          <w:tcPr>
            <w:tcW w:w="988" w:type="dxa"/>
            <w:noWrap/>
            <w:hideMark/>
          </w:tcPr>
          <w:p w14:paraId="67361A64" w14:textId="77777777" w:rsidR="004C22F9" w:rsidRPr="004C22F9" w:rsidRDefault="004C22F9" w:rsidP="004C22F9">
            <w:pPr>
              <w:rPr>
                <w:sz w:val="20"/>
                <w:szCs w:val="20"/>
                <w:lang w:eastAsia="en-AU"/>
              </w:rPr>
            </w:pPr>
            <w:r w:rsidRPr="004C22F9">
              <w:rPr>
                <w:sz w:val="20"/>
                <w:szCs w:val="20"/>
                <w:lang w:eastAsia="en-AU"/>
              </w:rPr>
              <w:t>T40Z</w:t>
            </w:r>
          </w:p>
        </w:tc>
        <w:tc>
          <w:tcPr>
            <w:tcW w:w="5953" w:type="dxa"/>
            <w:noWrap/>
            <w:hideMark/>
          </w:tcPr>
          <w:p w14:paraId="219F579B" w14:textId="77777777" w:rsidR="004C22F9" w:rsidRPr="004C22F9" w:rsidRDefault="004C22F9" w:rsidP="004C22F9">
            <w:pPr>
              <w:rPr>
                <w:sz w:val="20"/>
                <w:szCs w:val="20"/>
                <w:lang w:eastAsia="en-AU"/>
              </w:rPr>
            </w:pPr>
            <w:r w:rsidRPr="004C22F9">
              <w:rPr>
                <w:sz w:val="20"/>
                <w:szCs w:val="20"/>
                <w:lang w:eastAsia="en-AU"/>
              </w:rPr>
              <w:t>Infectious and Parasitic Diseases with Ventilator Support</w:t>
            </w:r>
          </w:p>
        </w:tc>
        <w:tc>
          <w:tcPr>
            <w:tcW w:w="1486" w:type="dxa"/>
            <w:noWrap/>
            <w:hideMark/>
          </w:tcPr>
          <w:p w14:paraId="78F090A6" w14:textId="77777777" w:rsidR="004C22F9" w:rsidRPr="004C22F9" w:rsidRDefault="004C22F9" w:rsidP="00B379D4">
            <w:pPr>
              <w:jc w:val="center"/>
              <w:rPr>
                <w:sz w:val="20"/>
                <w:szCs w:val="20"/>
                <w:lang w:eastAsia="en-AU"/>
              </w:rPr>
            </w:pPr>
            <w:r w:rsidRPr="004C22F9">
              <w:rPr>
                <w:sz w:val="20"/>
                <w:szCs w:val="20"/>
                <w:lang w:eastAsia="en-AU"/>
              </w:rPr>
              <w:t>8.163</w:t>
            </w:r>
          </w:p>
        </w:tc>
        <w:tc>
          <w:tcPr>
            <w:tcW w:w="1486" w:type="dxa"/>
            <w:noWrap/>
            <w:hideMark/>
          </w:tcPr>
          <w:p w14:paraId="3FEA2B1D" w14:textId="77777777" w:rsidR="004C22F9" w:rsidRPr="004C22F9" w:rsidRDefault="004C22F9" w:rsidP="00B379D4">
            <w:pPr>
              <w:jc w:val="center"/>
              <w:rPr>
                <w:sz w:val="20"/>
                <w:szCs w:val="20"/>
                <w:lang w:eastAsia="en-AU"/>
              </w:rPr>
            </w:pPr>
            <w:r w:rsidRPr="004C22F9">
              <w:rPr>
                <w:sz w:val="20"/>
                <w:szCs w:val="20"/>
                <w:lang w:eastAsia="en-AU"/>
              </w:rPr>
              <w:t>8.084</w:t>
            </w:r>
          </w:p>
        </w:tc>
      </w:tr>
      <w:tr w:rsidR="004C22F9" w:rsidRPr="004959D9" w14:paraId="27359CBA" w14:textId="77777777" w:rsidTr="00DE02DB">
        <w:trPr>
          <w:trHeight w:val="288"/>
        </w:trPr>
        <w:tc>
          <w:tcPr>
            <w:tcW w:w="988" w:type="dxa"/>
            <w:noWrap/>
            <w:hideMark/>
          </w:tcPr>
          <w:p w14:paraId="21B7B4B0" w14:textId="77777777" w:rsidR="004C22F9" w:rsidRPr="004C22F9" w:rsidRDefault="004C22F9" w:rsidP="004C22F9">
            <w:pPr>
              <w:rPr>
                <w:sz w:val="20"/>
                <w:szCs w:val="20"/>
                <w:lang w:eastAsia="en-AU"/>
              </w:rPr>
            </w:pPr>
            <w:r w:rsidRPr="004C22F9">
              <w:rPr>
                <w:sz w:val="20"/>
                <w:szCs w:val="20"/>
                <w:lang w:eastAsia="en-AU"/>
              </w:rPr>
              <w:t>T60A</w:t>
            </w:r>
          </w:p>
        </w:tc>
        <w:tc>
          <w:tcPr>
            <w:tcW w:w="5953" w:type="dxa"/>
            <w:noWrap/>
            <w:hideMark/>
          </w:tcPr>
          <w:p w14:paraId="1F9B996F" w14:textId="77777777" w:rsidR="004C22F9" w:rsidRPr="004C22F9" w:rsidRDefault="004C22F9" w:rsidP="004C22F9">
            <w:pPr>
              <w:rPr>
                <w:sz w:val="20"/>
                <w:szCs w:val="20"/>
                <w:lang w:eastAsia="en-AU"/>
              </w:rPr>
            </w:pPr>
            <w:r w:rsidRPr="004C22F9">
              <w:rPr>
                <w:sz w:val="20"/>
                <w:szCs w:val="20"/>
                <w:lang w:eastAsia="en-AU"/>
              </w:rPr>
              <w:t>Sepsis, Septic Shock and Systemic Infection, Major Complexity</w:t>
            </w:r>
          </w:p>
        </w:tc>
        <w:tc>
          <w:tcPr>
            <w:tcW w:w="1486" w:type="dxa"/>
            <w:noWrap/>
            <w:hideMark/>
          </w:tcPr>
          <w:p w14:paraId="2F59F478" w14:textId="77777777" w:rsidR="004C22F9" w:rsidRPr="004C22F9" w:rsidRDefault="004C22F9" w:rsidP="00B379D4">
            <w:pPr>
              <w:jc w:val="center"/>
              <w:rPr>
                <w:sz w:val="20"/>
                <w:szCs w:val="20"/>
                <w:lang w:eastAsia="en-AU"/>
              </w:rPr>
            </w:pPr>
            <w:r w:rsidRPr="004C22F9">
              <w:rPr>
                <w:sz w:val="20"/>
                <w:szCs w:val="20"/>
                <w:lang w:eastAsia="en-AU"/>
              </w:rPr>
              <w:t>8.036</w:t>
            </w:r>
          </w:p>
        </w:tc>
        <w:tc>
          <w:tcPr>
            <w:tcW w:w="1486" w:type="dxa"/>
            <w:noWrap/>
            <w:hideMark/>
          </w:tcPr>
          <w:p w14:paraId="29045B77" w14:textId="77777777" w:rsidR="004C22F9" w:rsidRPr="004C22F9" w:rsidRDefault="004C22F9" w:rsidP="00B379D4">
            <w:pPr>
              <w:jc w:val="center"/>
              <w:rPr>
                <w:sz w:val="20"/>
                <w:szCs w:val="20"/>
                <w:lang w:eastAsia="en-AU"/>
              </w:rPr>
            </w:pPr>
            <w:r w:rsidRPr="004C22F9">
              <w:rPr>
                <w:sz w:val="20"/>
                <w:szCs w:val="20"/>
                <w:lang w:eastAsia="en-AU"/>
              </w:rPr>
              <w:t>4.741</w:t>
            </w:r>
          </w:p>
        </w:tc>
      </w:tr>
      <w:tr w:rsidR="004C22F9" w:rsidRPr="004959D9" w14:paraId="0A2BD64E" w14:textId="77777777" w:rsidTr="00DE02DB">
        <w:trPr>
          <w:trHeight w:val="288"/>
        </w:trPr>
        <w:tc>
          <w:tcPr>
            <w:tcW w:w="988" w:type="dxa"/>
            <w:noWrap/>
            <w:hideMark/>
          </w:tcPr>
          <w:p w14:paraId="4ECA63C3" w14:textId="77777777" w:rsidR="004C22F9" w:rsidRPr="004C22F9" w:rsidRDefault="004C22F9" w:rsidP="004C22F9">
            <w:pPr>
              <w:rPr>
                <w:sz w:val="20"/>
                <w:szCs w:val="20"/>
                <w:lang w:eastAsia="en-AU"/>
              </w:rPr>
            </w:pPr>
            <w:r w:rsidRPr="004C22F9">
              <w:rPr>
                <w:sz w:val="20"/>
                <w:szCs w:val="20"/>
                <w:lang w:eastAsia="en-AU"/>
              </w:rPr>
              <w:t>T60B</w:t>
            </w:r>
          </w:p>
        </w:tc>
        <w:tc>
          <w:tcPr>
            <w:tcW w:w="5953" w:type="dxa"/>
            <w:noWrap/>
            <w:hideMark/>
          </w:tcPr>
          <w:p w14:paraId="456201A9" w14:textId="77777777" w:rsidR="004C22F9" w:rsidRPr="004C22F9" w:rsidRDefault="004C22F9" w:rsidP="004C22F9">
            <w:pPr>
              <w:rPr>
                <w:sz w:val="20"/>
                <w:szCs w:val="20"/>
                <w:lang w:eastAsia="en-AU"/>
              </w:rPr>
            </w:pPr>
            <w:r w:rsidRPr="004C22F9">
              <w:rPr>
                <w:sz w:val="20"/>
                <w:szCs w:val="20"/>
                <w:lang w:eastAsia="en-AU"/>
              </w:rPr>
              <w:t>Sepsis, Septic Shock and Systemic Infection, Intermediate Complexity</w:t>
            </w:r>
          </w:p>
        </w:tc>
        <w:tc>
          <w:tcPr>
            <w:tcW w:w="1486" w:type="dxa"/>
            <w:noWrap/>
            <w:hideMark/>
          </w:tcPr>
          <w:p w14:paraId="5BE697B8" w14:textId="77777777" w:rsidR="004C22F9" w:rsidRPr="004C22F9" w:rsidRDefault="004C22F9" w:rsidP="00B379D4">
            <w:pPr>
              <w:jc w:val="center"/>
              <w:rPr>
                <w:sz w:val="20"/>
                <w:szCs w:val="20"/>
                <w:lang w:eastAsia="en-AU"/>
              </w:rPr>
            </w:pPr>
            <w:r w:rsidRPr="004C22F9">
              <w:rPr>
                <w:sz w:val="20"/>
                <w:szCs w:val="20"/>
                <w:lang w:eastAsia="en-AU"/>
              </w:rPr>
              <w:t>4.643</w:t>
            </w:r>
          </w:p>
        </w:tc>
        <w:tc>
          <w:tcPr>
            <w:tcW w:w="1486" w:type="dxa"/>
            <w:noWrap/>
            <w:hideMark/>
          </w:tcPr>
          <w:p w14:paraId="38575A31" w14:textId="77777777" w:rsidR="004C22F9" w:rsidRPr="004C22F9" w:rsidRDefault="004C22F9" w:rsidP="00B379D4">
            <w:pPr>
              <w:jc w:val="center"/>
              <w:rPr>
                <w:sz w:val="20"/>
                <w:szCs w:val="20"/>
                <w:lang w:eastAsia="en-AU"/>
              </w:rPr>
            </w:pPr>
            <w:r w:rsidRPr="004C22F9">
              <w:rPr>
                <w:sz w:val="20"/>
                <w:szCs w:val="20"/>
                <w:lang w:eastAsia="en-AU"/>
              </w:rPr>
              <w:t>2.302</w:t>
            </w:r>
          </w:p>
        </w:tc>
      </w:tr>
      <w:tr w:rsidR="004C22F9" w:rsidRPr="004959D9" w14:paraId="09879E7D" w14:textId="77777777" w:rsidTr="00DE02DB">
        <w:trPr>
          <w:trHeight w:val="288"/>
        </w:trPr>
        <w:tc>
          <w:tcPr>
            <w:tcW w:w="988" w:type="dxa"/>
            <w:noWrap/>
            <w:hideMark/>
          </w:tcPr>
          <w:p w14:paraId="4EC93345" w14:textId="77777777" w:rsidR="004C22F9" w:rsidRPr="004C22F9" w:rsidRDefault="004C22F9" w:rsidP="004C22F9">
            <w:pPr>
              <w:rPr>
                <w:sz w:val="20"/>
                <w:szCs w:val="20"/>
                <w:lang w:eastAsia="en-AU"/>
              </w:rPr>
            </w:pPr>
            <w:r w:rsidRPr="004C22F9">
              <w:rPr>
                <w:sz w:val="20"/>
                <w:szCs w:val="20"/>
                <w:lang w:eastAsia="en-AU"/>
              </w:rPr>
              <w:t>T60C</w:t>
            </w:r>
          </w:p>
        </w:tc>
        <w:tc>
          <w:tcPr>
            <w:tcW w:w="5953" w:type="dxa"/>
            <w:noWrap/>
            <w:hideMark/>
          </w:tcPr>
          <w:p w14:paraId="17C0BC1B" w14:textId="77777777" w:rsidR="004C22F9" w:rsidRPr="004C22F9" w:rsidRDefault="004C22F9" w:rsidP="004C22F9">
            <w:pPr>
              <w:rPr>
                <w:sz w:val="20"/>
                <w:szCs w:val="20"/>
                <w:lang w:eastAsia="en-AU"/>
              </w:rPr>
            </w:pPr>
            <w:r w:rsidRPr="004C22F9">
              <w:rPr>
                <w:sz w:val="20"/>
                <w:szCs w:val="20"/>
                <w:lang w:eastAsia="en-AU"/>
              </w:rPr>
              <w:t>Sepsis, Septic Shock and Systemic Infection, Minor Complexity</w:t>
            </w:r>
          </w:p>
        </w:tc>
        <w:tc>
          <w:tcPr>
            <w:tcW w:w="1486" w:type="dxa"/>
            <w:noWrap/>
            <w:hideMark/>
          </w:tcPr>
          <w:p w14:paraId="57FD09B6" w14:textId="77777777" w:rsidR="004C22F9" w:rsidRPr="004C22F9" w:rsidRDefault="004C22F9" w:rsidP="00B379D4">
            <w:pPr>
              <w:jc w:val="center"/>
              <w:rPr>
                <w:sz w:val="20"/>
                <w:szCs w:val="20"/>
                <w:lang w:eastAsia="en-AU"/>
              </w:rPr>
            </w:pPr>
            <w:r w:rsidRPr="004C22F9">
              <w:rPr>
                <w:sz w:val="20"/>
                <w:szCs w:val="20"/>
                <w:lang w:eastAsia="en-AU"/>
              </w:rPr>
              <w:t>1.42</w:t>
            </w:r>
          </w:p>
        </w:tc>
        <w:tc>
          <w:tcPr>
            <w:tcW w:w="1486" w:type="dxa"/>
            <w:noWrap/>
            <w:hideMark/>
          </w:tcPr>
          <w:p w14:paraId="216A63E9" w14:textId="77777777" w:rsidR="004C22F9" w:rsidRPr="004C22F9" w:rsidRDefault="004C22F9" w:rsidP="00B379D4">
            <w:pPr>
              <w:jc w:val="center"/>
              <w:rPr>
                <w:sz w:val="20"/>
                <w:szCs w:val="20"/>
                <w:lang w:eastAsia="en-AU"/>
              </w:rPr>
            </w:pPr>
            <w:r w:rsidRPr="004C22F9">
              <w:rPr>
                <w:sz w:val="20"/>
                <w:szCs w:val="20"/>
                <w:lang w:eastAsia="en-AU"/>
              </w:rPr>
              <w:t>1.232</w:t>
            </w:r>
          </w:p>
        </w:tc>
      </w:tr>
      <w:tr w:rsidR="004C22F9" w:rsidRPr="004959D9" w14:paraId="55647202" w14:textId="77777777" w:rsidTr="00DE02DB">
        <w:trPr>
          <w:trHeight w:val="288"/>
        </w:trPr>
        <w:tc>
          <w:tcPr>
            <w:tcW w:w="988" w:type="dxa"/>
            <w:noWrap/>
            <w:hideMark/>
          </w:tcPr>
          <w:p w14:paraId="32D7E7C5" w14:textId="77777777" w:rsidR="004C22F9" w:rsidRPr="004C22F9" w:rsidRDefault="004C22F9" w:rsidP="004C22F9">
            <w:pPr>
              <w:rPr>
                <w:sz w:val="20"/>
                <w:szCs w:val="20"/>
                <w:lang w:eastAsia="en-AU"/>
              </w:rPr>
            </w:pPr>
            <w:r w:rsidRPr="004C22F9">
              <w:rPr>
                <w:sz w:val="20"/>
                <w:szCs w:val="20"/>
                <w:lang w:eastAsia="en-AU"/>
              </w:rPr>
              <w:t>T61A</w:t>
            </w:r>
          </w:p>
        </w:tc>
        <w:tc>
          <w:tcPr>
            <w:tcW w:w="5953" w:type="dxa"/>
            <w:noWrap/>
            <w:hideMark/>
          </w:tcPr>
          <w:p w14:paraId="1FE3398D" w14:textId="77777777" w:rsidR="004C22F9" w:rsidRPr="004C22F9" w:rsidRDefault="004C22F9" w:rsidP="004C22F9">
            <w:pPr>
              <w:rPr>
                <w:sz w:val="20"/>
                <w:szCs w:val="20"/>
                <w:lang w:eastAsia="en-AU"/>
              </w:rPr>
            </w:pPr>
            <w:r w:rsidRPr="004C22F9">
              <w:rPr>
                <w:sz w:val="20"/>
                <w:szCs w:val="20"/>
                <w:lang w:eastAsia="en-AU"/>
              </w:rPr>
              <w:t>Postoperative Infections, Major Complexity</w:t>
            </w:r>
          </w:p>
        </w:tc>
        <w:tc>
          <w:tcPr>
            <w:tcW w:w="1486" w:type="dxa"/>
            <w:noWrap/>
            <w:hideMark/>
          </w:tcPr>
          <w:p w14:paraId="6B23868D" w14:textId="77777777" w:rsidR="004C22F9" w:rsidRPr="004C22F9" w:rsidRDefault="004C22F9" w:rsidP="00B379D4">
            <w:pPr>
              <w:jc w:val="center"/>
              <w:rPr>
                <w:sz w:val="20"/>
                <w:szCs w:val="20"/>
                <w:lang w:eastAsia="en-AU"/>
              </w:rPr>
            </w:pPr>
            <w:r w:rsidRPr="004C22F9">
              <w:rPr>
                <w:sz w:val="20"/>
                <w:szCs w:val="20"/>
                <w:lang w:eastAsia="en-AU"/>
              </w:rPr>
              <w:t>2.225</w:t>
            </w:r>
          </w:p>
        </w:tc>
        <w:tc>
          <w:tcPr>
            <w:tcW w:w="1486" w:type="dxa"/>
            <w:noWrap/>
            <w:hideMark/>
          </w:tcPr>
          <w:p w14:paraId="4CEDAF21" w14:textId="77777777" w:rsidR="004C22F9" w:rsidRPr="004C22F9" w:rsidRDefault="004C22F9" w:rsidP="00B379D4">
            <w:pPr>
              <w:jc w:val="center"/>
              <w:rPr>
                <w:sz w:val="20"/>
                <w:szCs w:val="20"/>
                <w:lang w:eastAsia="en-AU"/>
              </w:rPr>
            </w:pPr>
            <w:r w:rsidRPr="004C22F9">
              <w:rPr>
                <w:sz w:val="20"/>
                <w:szCs w:val="20"/>
                <w:lang w:eastAsia="en-AU"/>
              </w:rPr>
              <w:t>2.848</w:t>
            </w:r>
          </w:p>
        </w:tc>
      </w:tr>
      <w:tr w:rsidR="004C22F9" w:rsidRPr="004959D9" w14:paraId="4F465752" w14:textId="77777777" w:rsidTr="00DE02DB">
        <w:trPr>
          <w:trHeight w:val="288"/>
        </w:trPr>
        <w:tc>
          <w:tcPr>
            <w:tcW w:w="988" w:type="dxa"/>
            <w:noWrap/>
            <w:hideMark/>
          </w:tcPr>
          <w:p w14:paraId="09769B95" w14:textId="77777777" w:rsidR="004C22F9" w:rsidRPr="004C22F9" w:rsidRDefault="004C22F9" w:rsidP="004C22F9">
            <w:pPr>
              <w:rPr>
                <w:sz w:val="20"/>
                <w:szCs w:val="20"/>
                <w:lang w:eastAsia="en-AU"/>
              </w:rPr>
            </w:pPr>
            <w:r w:rsidRPr="004C22F9">
              <w:rPr>
                <w:sz w:val="20"/>
                <w:szCs w:val="20"/>
                <w:lang w:eastAsia="en-AU"/>
              </w:rPr>
              <w:t>T61B</w:t>
            </w:r>
          </w:p>
        </w:tc>
        <w:tc>
          <w:tcPr>
            <w:tcW w:w="5953" w:type="dxa"/>
            <w:noWrap/>
            <w:hideMark/>
          </w:tcPr>
          <w:p w14:paraId="263B6957" w14:textId="77777777" w:rsidR="004C22F9" w:rsidRPr="004C22F9" w:rsidRDefault="004C22F9" w:rsidP="004C22F9">
            <w:pPr>
              <w:rPr>
                <w:sz w:val="20"/>
                <w:szCs w:val="20"/>
                <w:lang w:eastAsia="en-AU"/>
              </w:rPr>
            </w:pPr>
            <w:r w:rsidRPr="004C22F9">
              <w:rPr>
                <w:sz w:val="20"/>
                <w:szCs w:val="20"/>
                <w:lang w:eastAsia="en-AU"/>
              </w:rPr>
              <w:t>Postoperative Infections, Minor Complexity</w:t>
            </w:r>
          </w:p>
        </w:tc>
        <w:tc>
          <w:tcPr>
            <w:tcW w:w="1486" w:type="dxa"/>
            <w:noWrap/>
            <w:hideMark/>
          </w:tcPr>
          <w:p w14:paraId="5044E9A6" w14:textId="77777777" w:rsidR="004C22F9" w:rsidRPr="004C22F9" w:rsidRDefault="004C22F9" w:rsidP="00B379D4">
            <w:pPr>
              <w:jc w:val="center"/>
              <w:rPr>
                <w:sz w:val="20"/>
                <w:szCs w:val="20"/>
                <w:lang w:eastAsia="en-AU"/>
              </w:rPr>
            </w:pPr>
            <w:r w:rsidRPr="004C22F9">
              <w:rPr>
                <w:sz w:val="20"/>
                <w:szCs w:val="20"/>
                <w:lang w:eastAsia="en-AU"/>
              </w:rPr>
              <w:t>1.06</w:t>
            </w:r>
          </w:p>
        </w:tc>
        <w:tc>
          <w:tcPr>
            <w:tcW w:w="1486" w:type="dxa"/>
            <w:noWrap/>
            <w:hideMark/>
          </w:tcPr>
          <w:p w14:paraId="7EC4643C" w14:textId="77777777" w:rsidR="004C22F9" w:rsidRPr="004C22F9" w:rsidRDefault="004C22F9" w:rsidP="00B379D4">
            <w:pPr>
              <w:jc w:val="center"/>
              <w:rPr>
                <w:sz w:val="20"/>
                <w:szCs w:val="20"/>
                <w:lang w:eastAsia="en-AU"/>
              </w:rPr>
            </w:pPr>
            <w:r w:rsidRPr="004C22F9">
              <w:rPr>
                <w:sz w:val="20"/>
                <w:szCs w:val="20"/>
                <w:lang w:eastAsia="en-AU"/>
              </w:rPr>
              <w:t>0.78</w:t>
            </w:r>
          </w:p>
        </w:tc>
      </w:tr>
      <w:tr w:rsidR="004C22F9" w:rsidRPr="004959D9" w14:paraId="434C1C1A" w14:textId="77777777" w:rsidTr="00DE02DB">
        <w:trPr>
          <w:trHeight w:val="288"/>
        </w:trPr>
        <w:tc>
          <w:tcPr>
            <w:tcW w:w="988" w:type="dxa"/>
            <w:noWrap/>
            <w:hideMark/>
          </w:tcPr>
          <w:p w14:paraId="5890B2A3" w14:textId="77777777" w:rsidR="004C22F9" w:rsidRPr="004C22F9" w:rsidRDefault="004C22F9" w:rsidP="004C22F9">
            <w:pPr>
              <w:rPr>
                <w:sz w:val="20"/>
                <w:szCs w:val="20"/>
                <w:lang w:eastAsia="en-AU"/>
              </w:rPr>
            </w:pPr>
            <w:r w:rsidRPr="004C22F9">
              <w:rPr>
                <w:sz w:val="20"/>
                <w:szCs w:val="20"/>
                <w:lang w:eastAsia="en-AU"/>
              </w:rPr>
              <w:t>T62A</w:t>
            </w:r>
          </w:p>
        </w:tc>
        <w:tc>
          <w:tcPr>
            <w:tcW w:w="5953" w:type="dxa"/>
            <w:noWrap/>
            <w:hideMark/>
          </w:tcPr>
          <w:p w14:paraId="42220CDA" w14:textId="77777777" w:rsidR="004C22F9" w:rsidRPr="004C22F9" w:rsidRDefault="004C22F9" w:rsidP="004C22F9">
            <w:pPr>
              <w:rPr>
                <w:sz w:val="20"/>
                <w:szCs w:val="20"/>
                <w:lang w:eastAsia="en-AU"/>
              </w:rPr>
            </w:pPr>
            <w:r w:rsidRPr="004C22F9">
              <w:rPr>
                <w:sz w:val="20"/>
                <w:szCs w:val="20"/>
                <w:lang w:eastAsia="en-AU"/>
              </w:rPr>
              <w:t>Fever of Unknown Origin, Major Complexity</w:t>
            </w:r>
          </w:p>
        </w:tc>
        <w:tc>
          <w:tcPr>
            <w:tcW w:w="1486" w:type="dxa"/>
            <w:noWrap/>
            <w:hideMark/>
          </w:tcPr>
          <w:p w14:paraId="2F53E7C7" w14:textId="77777777" w:rsidR="004C22F9" w:rsidRPr="004C22F9" w:rsidRDefault="004C22F9" w:rsidP="00B379D4">
            <w:pPr>
              <w:jc w:val="center"/>
              <w:rPr>
                <w:sz w:val="20"/>
                <w:szCs w:val="20"/>
                <w:lang w:eastAsia="en-AU"/>
              </w:rPr>
            </w:pPr>
            <w:r w:rsidRPr="004C22F9">
              <w:rPr>
                <w:sz w:val="20"/>
                <w:szCs w:val="20"/>
                <w:lang w:eastAsia="en-AU"/>
              </w:rPr>
              <w:t>1.014</w:t>
            </w:r>
          </w:p>
        </w:tc>
        <w:tc>
          <w:tcPr>
            <w:tcW w:w="1486" w:type="dxa"/>
            <w:noWrap/>
            <w:hideMark/>
          </w:tcPr>
          <w:p w14:paraId="40EF9C4D" w14:textId="77777777" w:rsidR="004C22F9" w:rsidRPr="004C22F9" w:rsidRDefault="004C22F9" w:rsidP="00B379D4">
            <w:pPr>
              <w:jc w:val="center"/>
              <w:rPr>
                <w:sz w:val="20"/>
                <w:szCs w:val="20"/>
                <w:lang w:eastAsia="en-AU"/>
              </w:rPr>
            </w:pPr>
            <w:r w:rsidRPr="004C22F9">
              <w:rPr>
                <w:sz w:val="20"/>
                <w:szCs w:val="20"/>
                <w:lang w:eastAsia="en-AU"/>
              </w:rPr>
              <w:t>1.41</w:t>
            </w:r>
          </w:p>
        </w:tc>
      </w:tr>
      <w:tr w:rsidR="004C22F9" w:rsidRPr="004959D9" w14:paraId="7746354C" w14:textId="77777777" w:rsidTr="00DE02DB">
        <w:trPr>
          <w:trHeight w:val="288"/>
        </w:trPr>
        <w:tc>
          <w:tcPr>
            <w:tcW w:w="988" w:type="dxa"/>
            <w:noWrap/>
            <w:hideMark/>
          </w:tcPr>
          <w:p w14:paraId="59DEDB06" w14:textId="77777777" w:rsidR="004C22F9" w:rsidRPr="004C22F9" w:rsidRDefault="004C22F9" w:rsidP="004C22F9">
            <w:pPr>
              <w:rPr>
                <w:sz w:val="20"/>
                <w:szCs w:val="20"/>
                <w:lang w:eastAsia="en-AU"/>
              </w:rPr>
            </w:pPr>
            <w:r w:rsidRPr="004C22F9">
              <w:rPr>
                <w:sz w:val="20"/>
                <w:szCs w:val="20"/>
                <w:lang w:eastAsia="en-AU"/>
              </w:rPr>
              <w:t>T62B</w:t>
            </w:r>
          </w:p>
        </w:tc>
        <w:tc>
          <w:tcPr>
            <w:tcW w:w="5953" w:type="dxa"/>
            <w:noWrap/>
            <w:hideMark/>
          </w:tcPr>
          <w:p w14:paraId="55855D41" w14:textId="77777777" w:rsidR="004C22F9" w:rsidRPr="004C22F9" w:rsidRDefault="004C22F9" w:rsidP="004C22F9">
            <w:pPr>
              <w:rPr>
                <w:sz w:val="20"/>
                <w:szCs w:val="20"/>
                <w:lang w:eastAsia="en-AU"/>
              </w:rPr>
            </w:pPr>
            <w:r w:rsidRPr="004C22F9">
              <w:rPr>
                <w:sz w:val="20"/>
                <w:szCs w:val="20"/>
                <w:lang w:eastAsia="en-AU"/>
              </w:rPr>
              <w:t>Fever of Unknown Origin, Minor Complexity</w:t>
            </w:r>
          </w:p>
        </w:tc>
        <w:tc>
          <w:tcPr>
            <w:tcW w:w="1486" w:type="dxa"/>
            <w:noWrap/>
            <w:hideMark/>
          </w:tcPr>
          <w:p w14:paraId="78576BEA" w14:textId="77777777" w:rsidR="004C22F9" w:rsidRPr="004C22F9" w:rsidRDefault="004C22F9" w:rsidP="00B379D4">
            <w:pPr>
              <w:jc w:val="center"/>
              <w:rPr>
                <w:sz w:val="20"/>
                <w:szCs w:val="20"/>
                <w:lang w:eastAsia="en-AU"/>
              </w:rPr>
            </w:pPr>
            <w:r w:rsidRPr="004C22F9">
              <w:rPr>
                <w:sz w:val="20"/>
                <w:szCs w:val="20"/>
                <w:lang w:eastAsia="en-AU"/>
              </w:rPr>
              <w:t>0.484</w:t>
            </w:r>
          </w:p>
        </w:tc>
        <w:tc>
          <w:tcPr>
            <w:tcW w:w="1486" w:type="dxa"/>
            <w:noWrap/>
            <w:hideMark/>
          </w:tcPr>
          <w:p w14:paraId="4CD3E006" w14:textId="77777777" w:rsidR="004C22F9" w:rsidRPr="004C22F9" w:rsidRDefault="004C22F9" w:rsidP="00B379D4">
            <w:pPr>
              <w:jc w:val="center"/>
              <w:rPr>
                <w:sz w:val="20"/>
                <w:szCs w:val="20"/>
                <w:lang w:eastAsia="en-AU"/>
              </w:rPr>
            </w:pPr>
            <w:r w:rsidRPr="004C22F9">
              <w:rPr>
                <w:sz w:val="20"/>
                <w:szCs w:val="20"/>
                <w:lang w:eastAsia="en-AU"/>
              </w:rPr>
              <w:t>0.702</w:t>
            </w:r>
          </w:p>
        </w:tc>
      </w:tr>
      <w:tr w:rsidR="004C22F9" w:rsidRPr="004959D9" w14:paraId="293C1F78" w14:textId="77777777" w:rsidTr="00DE02DB">
        <w:trPr>
          <w:trHeight w:val="288"/>
        </w:trPr>
        <w:tc>
          <w:tcPr>
            <w:tcW w:w="988" w:type="dxa"/>
            <w:noWrap/>
            <w:hideMark/>
          </w:tcPr>
          <w:p w14:paraId="5B778CC2" w14:textId="77777777" w:rsidR="004C22F9" w:rsidRPr="004C22F9" w:rsidRDefault="004C22F9" w:rsidP="004C22F9">
            <w:pPr>
              <w:rPr>
                <w:sz w:val="20"/>
                <w:szCs w:val="20"/>
                <w:lang w:eastAsia="en-AU"/>
              </w:rPr>
            </w:pPr>
            <w:r w:rsidRPr="004C22F9">
              <w:rPr>
                <w:sz w:val="20"/>
                <w:szCs w:val="20"/>
                <w:lang w:eastAsia="en-AU"/>
              </w:rPr>
              <w:lastRenderedPageBreak/>
              <w:t>T63A</w:t>
            </w:r>
          </w:p>
        </w:tc>
        <w:tc>
          <w:tcPr>
            <w:tcW w:w="5953" w:type="dxa"/>
            <w:noWrap/>
            <w:hideMark/>
          </w:tcPr>
          <w:p w14:paraId="145FDAE7" w14:textId="77777777" w:rsidR="004C22F9" w:rsidRPr="004C22F9" w:rsidRDefault="004C22F9" w:rsidP="004C22F9">
            <w:pPr>
              <w:rPr>
                <w:sz w:val="20"/>
                <w:szCs w:val="20"/>
                <w:lang w:eastAsia="en-AU"/>
              </w:rPr>
            </w:pPr>
            <w:r w:rsidRPr="004C22F9">
              <w:rPr>
                <w:sz w:val="20"/>
                <w:szCs w:val="20"/>
                <w:lang w:eastAsia="en-AU"/>
              </w:rPr>
              <w:t>Viral Illnesses, Major Complexity</w:t>
            </w:r>
          </w:p>
        </w:tc>
        <w:tc>
          <w:tcPr>
            <w:tcW w:w="1486" w:type="dxa"/>
            <w:noWrap/>
            <w:hideMark/>
          </w:tcPr>
          <w:p w14:paraId="3C5D7D06" w14:textId="77777777" w:rsidR="004C22F9" w:rsidRPr="004C22F9" w:rsidRDefault="004C22F9" w:rsidP="00B379D4">
            <w:pPr>
              <w:jc w:val="center"/>
              <w:rPr>
                <w:sz w:val="20"/>
                <w:szCs w:val="20"/>
                <w:lang w:eastAsia="en-AU"/>
              </w:rPr>
            </w:pPr>
            <w:r w:rsidRPr="004C22F9">
              <w:rPr>
                <w:sz w:val="20"/>
                <w:szCs w:val="20"/>
                <w:lang w:eastAsia="en-AU"/>
              </w:rPr>
              <w:t>1.71</w:t>
            </w:r>
          </w:p>
        </w:tc>
        <w:tc>
          <w:tcPr>
            <w:tcW w:w="1486" w:type="dxa"/>
            <w:noWrap/>
            <w:hideMark/>
          </w:tcPr>
          <w:p w14:paraId="6992365B" w14:textId="77777777" w:rsidR="004C22F9" w:rsidRPr="004C22F9" w:rsidRDefault="004C22F9" w:rsidP="00B379D4">
            <w:pPr>
              <w:jc w:val="center"/>
              <w:rPr>
                <w:sz w:val="20"/>
                <w:szCs w:val="20"/>
                <w:lang w:eastAsia="en-AU"/>
              </w:rPr>
            </w:pPr>
            <w:r w:rsidRPr="004C22F9">
              <w:rPr>
                <w:sz w:val="20"/>
                <w:szCs w:val="20"/>
                <w:lang w:eastAsia="en-AU"/>
              </w:rPr>
              <w:t>1.911</w:t>
            </w:r>
          </w:p>
        </w:tc>
      </w:tr>
      <w:tr w:rsidR="004C22F9" w:rsidRPr="004959D9" w14:paraId="1FE62D87" w14:textId="77777777" w:rsidTr="00DE02DB">
        <w:trPr>
          <w:trHeight w:val="288"/>
        </w:trPr>
        <w:tc>
          <w:tcPr>
            <w:tcW w:w="988" w:type="dxa"/>
            <w:noWrap/>
            <w:hideMark/>
          </w:tcPr>
          <w:p w14:paraId="02901357" w14:textId="77777777" w:rsidR="004C22F9" w:rsidRPr="004C22F9" w:rsidRDefault="004C22F9" w:rsidP="004C22F9">
            <w:pPr>
              <w:rPr>
                <w:sz w:val="20"/>
                <w:szCs w:val="20"/>
                <w:lang w:eastAsia="en-AU"/>
              </w:rPr>
            </w:pPr>
            <w:r w:rsidRPr="004C22F9">
              <w:rPr>
                <w:sz w:val="20"/>
                <w:szCs w:val="20"/>
                <w:lang w:eastAsia="en-AU"/>
              </w:rPr>
              <w:t>T63B</w:t>
            </w:r>
          </w:p>
        </w:tc>
        <w:tc>
          <w:tcPr>
            <w:tcW w:w="5953" w:type="dxa"/>
            <w:noWrap/>
            <w:hideMark/>
          </w:tcPr>
          <w:p w14:paraId="6C42B4CA" w14:textId="77777777" w:rsidR="004C22F9" w:rsidRPr="004C22F9" w:rsidRDefault="004C22F9" w:rsidP="004C22F9">
            <w:pPr>
              <w:rPr>
                <w:sz w:val="20"/>
                <w:szCs w:val="20"/>
                <w:lang w:eastAsia="en-AU"/>
              </w:rPr>
            </w:pPr>
            <w:r w:rsidRPr="004C22F9">
              <w:rPr>
                <w:sz w:val="20"/>
                <w:szCs w:val="20"/>
                <w:lang w:eastAsia="en-AU"/>
              </w:rPr>
              <w:t>Viral Illnesses, Minor Complexity</w:t>
            </w:r>
          </w:p>
        </w:tc>
        <w:tc>
          <w:tcPr>
            <w:tcW w:w="1486" w:type="dxa"/>
            <w:noWrap/>
            <w:hideMark/>
          </w:tcPr>
          <w:p w14:paraId="561E8E76" w14:textId="77777777" w:rsidR="004C22F9" w:rsidRPr="004C22F9" w:rsidRDefault="004C22F9" w:rsidP="00B379D4">
            <w:pPr>
              <w:jc w:val="center"/>
              <w:rPr>
                <w:sz w:val="20"/>
                <w:szCs w:val="20"/>
                <w:lang w:eastAsia="en-AU"/>
              </w:rPr>
            </w:pPr>
            <w:r w:rsidRPr="004C22F9">
              <w:rPr>
                <w:sz w:val="20"/>
                <w:szCs w:val="20"/>
                <w:lang w:eastAsia="en-AU"/>
              </w:rPr>
              <w:t>0.479</w:t>
            </w:r>
          </w:p>
        </w:tc>
        <w:tc>
          <w:tcPr>
            <w:tcW w:w="1486" w:type="dxa"/>
            <w:noWrap/>
            <w:hideMark/>
          </w:tcPr>
          <w:p w14:paraId="6D4C36FB" w14:textId="77777777" w:rsidR="004C22F9" w:rsidRPr="004C22F9" w:rsidRDefault="004C22F9" w:rsidP="00B379D4">
            <w:pPr>
              <w:jc w:val="center"/>
              <w:rPr>
                <w:sz w:val="20"/>
                <w:szCs w:val="20"/>
                <w:lang w:eastAsia="en-AU"/>
              </w:rPr>
            </w:pPr>
            <w:r w:rsidRPr="004C22F9">
              <w:rPr>
                <w:sz w:val="20"/>
                <w:szCs w:val="20"/>
                <w:lang w:eastAsia="en-AU"/>
              </w:rPr>
              <w:t>0.562</w:t>
            </w:r>
          </w:p>
        </w:tc>
      </w:tr>
      <w:tr w:rsidR="004C22F9" w:rsidRPr="004959D9" w14:paraId="34C2F8B4" w14:textId="77777777" w:rsidTr="00DE02DB">
        <w:trPr>
          <w:trHeight w:val="288"/>
        </w:trPr>
        <w:tc>
          <w:tcPr>
            <w:tcW w:w="988" w:type="dxa"/>
            <w:noWrap/>
            <w:hideMark/>
          </w:tcPr>
          <w:p w14:paraId="5C6D4EB6" w14:textId="77777777" w:rsidR="004C22F9" w:rsidRPr="004C22F9" w:rsidRDefault="004C22F9" w:rsidP="004C22F9">
            <w:pPr>
              <w:rPr>
                <w:sz w:val="20"/>
                <w:szCs w:val="20"/>
                <w:lang w:eastAsia="en-AU"/>
              </w:rPr>
            </w:pPr>
            <w:r w:rsidRPr="004C22F9">
              <w:rPr>
                <w:sz w:val="20"/>
                <w:szCs w:val="20"/>
                <w:lang w:eastAsia="en-AU"/>
              </w:rPr>
              <w:t>T64A</w:t>
            </w:r>
          </w:p>
        </w:tc>
        <w:tc>
          <w:tcPr>
            <w:tcW w:w="5953" w:type="dxa"/>
            <w:noWrap/>
            <w:hideMark/>
          </w:tcPr>
          <w:p w14:paraId="68717E92" w14:textId="77777777" w:rsidR="004C22F9" w:rsidRPr="004C22F9" w:rsidRDefault="004C22F9" w:rsidP="004C22F9">
            <w:pPr>
              <w:rPr>
                <w:sz w:val="20"/>
                <w:szCs w:val="20"/>
                <w:lang w:eastAsia="en-AU"/>
              </w:rPr>
            </w:pPr>
            <w:r w:rsidRPr="004C22F9">
              <w:rPr>
                <w:sz w:val="20"/>
                <w:szCs w:val="20"/>
                <w:lang w:eastAsia="en-AU"/>
              </w:rPr>
              <w:t>Other Infectious and Parasitic Diseases, Major Complexity</w:t>
            </w:r>
          </w:p>
        </w:tc>
        <w:tc>
          <w:tcPr>
            <w:tcW w:w="1486" w:type="dxa"/>
            <w:noWrap/>
            <w:hideMark/>
          </w:tcPr>
          <w:p w14:paraId="65119ACD" w14:textId="77777777" w:rsidR="004C22F9" w:rsidRPr="004C22F9" w:rsidRDefault="004C22F9" w:rsidP="00B379D4">
            <w:pPr>
              <w:jc w:val="center"/>
              <w:rPr>
                <w:sz w:val="20"/>
                <w:szCs w:val="20"/>
                <w:lang w:eastAsia="en-AU"/>
              </w:rPr>
            </w:pPr>
            <w:r w:rsidRPr="004C22F9">
              <w:rPr>
                <w:sz w:val="20"/>
                <w:szCs w:val="20"/>
                <w:lang w:eastAsia="en-AU"/>
              </w:rPr>
              <w:t>5.813</w:t>
            </w:r>
          </w:p>
        </w:tc>
        <w:tc>
          <w:tcPr>
            <w:tcW w:w="1486" w:type="dxa"/>
            <w:noWrap/>
            <w:hideMark/>
          </w:tcPr>
          <w:p w14:paraId="6F6C9CA9" w14:textId="77777777" w:rsidR="004C22F9" w:rsidRPr="004C22F9" w:rsidRDefault="004C22F9" w:rsidP="00B379D4">
            <w:pPr>
              <w:jc w:val="center"/>
              <w:rPr>
                <w:sz w:val="20"/>
                <w:szCs w:val="20"/>
                <w:lang w:eastAsia="en-AU"/>
              </w:rPr>
            </w:pPr>
            <w:r w:rsidRPr="004C22F9">
              <w:rPr>
                <w:sz w:val="20"/>
                <w:szCs w:val="20"/>
                <w:lang w:eastAsia="en-AU"/>
              </w:rPr>
              <w:t>5.24</w:t>
            </w:r>
          </w:p>
        </w:tc>
      </w:tr>
      <w:tr w:rsidR="004C22F9" w:rsidRPr="004959D9" w14:paraId="7E75BD9F" w14:textId="77777777" w:rsidTr="00DE02DB">
        <w:trPr>
          <w:trHeight w:val="288"/>
        </w:trPr>
        <w:tc>
          <w:tcPr>
            <w:tcW w:w="988" w:type="dxa"/>
            <w:noWrap/>
            <w:hideMark/>
          </w:tcPr>
          <w:p w14:paraId="36CBEE3A" w14:textId="77777777" w:rsidR="004C22F9" w:rsidRPr="004C22F9" w:rsidRDefault="004C22F9" w:rsidP="004C22F9">
            <w:pPr>
              <w:rPr>
                <w:sz w:val="20"/>
                <w:szCs w:val="20"/>
                <w:lang w:eastAsia="en-AU"/>
              </w:rPr>
            </w:pPr>
            <w:r w:rsidRPr="004C22F9">
              <w:rPr>
                <w:sz w:val="20"/>
                <w:szCs w:val="20"/>
                <w:lang w:eastAsia="en-AU"/>
              </w:rPr>
              <w:t>T64B</w:t>
            </w:r>
          </w:p>
        </w:tc>
        <w:tc>
          <w:tcPr>
            <w:tcW w:w="5953" w:type="dxa"/>
            <w:noWrap/>
            <w:hideMark/>
          </w:tcPr>
          <w:p w14:paraId="487F02EF" w14:textId="77777777" w:rsidR="004C22F9" w:rsidRPr="004C22F9" w:rsidRDefault="004C22F9" w:rsidP="004C22F9">
            <w:pPr>
              <w:rPr>
                <w:sz w:val="20"/>
                <w:szCs w:val="20"/>
                <w:lang w:eastAsia="en-AU"/>
              </w:rPr>
            </w:pPr>
            <w:r w:rsidRPr="004C22F9">
              <w:rPr>
                <w:sz w:val="20"/>
                <w:szCs w:val="20"/>
                <w:lang w:eastAsia="en-AU"/>
              </w:rPr>
              <w:t>Other Infectious and Parasitic Diseases, Intermediate Complexity</w:t>
            </w:r>
          </w:p>
        </w:tc>
        <w:tc>
          <w:tcPr>
            <w:tcW w:w="1486" w:type="dxa"/>
            <w:noWrap/>
            <w:hideMark/>
          </w:tcPr>
          <w:p w14:paraId="4BA058D3" w14:textId="77777777" w:rsidR="004C22F9" w:rsidRPr="004C22F9" w:rsidRDefault="004C22F9" w:rsidP="00B379D4">
            <w:pPr>
              <w:jc w:val="center"/>
              <w:rPr>
                <w:sz w:val="20"/>
                <w:szCs w:val="20"/>
                <w:lang w:eastAsia="en-AU"/>
              </w:rPr>
            </w:pPr>
            <w:r w:rsidRPr="004C22F9">
              <w:rPr>
                <w:sz w:val="20"/>
                <w:szCs w:val="20"/>
                <w:lang w:eastAsia="en-AU"/>
              </w:rPr>
              <w:t>3.541</w:t>
            </w:r>
          </w:p>
        </w:tc>
        <w:tc>
          <w:tcPr>
            <w:tcW w:w="1486" w:type="dxa"/>
            <w:noWrap/>
            <w:hideMark/>
          </w:tcPr>
          <w:p w14:paraId="617C73DD" w14:textId="77777777" w:rsidR="004C22F9" w:rsidRPr="004C22F9" w:rsidRDefault="004C22F9" w:rsidP="00B379D4">
            <w:pPr>
              <w:jc w:val="center"/>
              <w:rPr>
                <w:sz w:val="20"/>
                <w:szCs w:val="20"/>
                <w:lang w:eastAsia="en-AU"/>
              </w:rPr>
            </w:pPr>
            <w:r w:rsidRPr="004C22F9">
              <w:rPr>
                <w:sz w:val="20"/>
                <w:szCs w:val="20"/>
                <w:lang w:eastAsia="en-AU"/>
              </w:rPr>
              <w:t>2.679</w:t>
            </w:r>
          </w:p>
        </w:tc>
      </w:tr>
      <w:tr w:rsidR="004C22F9" w:rsidRPr="004959D9" w14:paraId="4F14CBE8" w14:textId="77777777" w:rsidTr="00DE02DB">
        <w:trPr>
          <w:trHeight w:val="288"/>
        </w:trPr>
        <w:tc>
          <w:tcPr>
            <w:tcW w:w="988" w:type="dxa"/>
            <w:noWrap/>
            <w:hideMark/>
          </w:tcPr>
          <w:p w14:paraId="05F882E3" w14:textId="77777777" w:rsidR="004C22F9" w:rsidRPr="004C22F9" w:rsidRDefault="004C22F9" w:rsidP="004C22F9">
            <w:pPr>
              <w:rPr>
                <w:sz w:val="20"/>
                <w:szCs w:val="20"/>
                <w:lang w:eastAsia="en-AU"/>
              </w:rPr>
            </w:pPr>
            <w:r w:rsidRPr="004C22F9">
              <w:rPr>
                <w:sz w:val="20"/>
                <w:szCs w:val="20"/>
                <w:lang w:eastAsia="en-AU"/>
              </w:rPr>
              <w:t>T64C</w:t>
            </w:r>
          </w:p>
        </w:tc>
        <w:tc>
          <w:tcPr>
            <w:tcW w:w="5953" w:type="dxa"/>
            <w:noWrap/>
            <w:hideMark/>
          </w:tcPr>
          <w:p w14:paraId="29C1F756" w14:textId="77777777" w:rsidR="004C22F9" w:rsidRPr="004C22F9" w:rsidRDefault="004C22F9" w:rsidP="004C22F9">
            <w:pPr>
              <w:rPr>
                <w:sz w:val="20"/>
                <w:szCs w:val="20"/>
                <w:lang w:eastAsia="en-AU"/>
              </w:rPr>
            </w:pPr>
            <w:r w:rsidRPr="004C22F9">
              <w:rPr>
                <w:sz w:val="20"/>
                <w:szCs w:val="20"/>
                <w:lang w:eastAsia="en-AU"/>
              </w:rPr>
              <w:t>Other Infectious and Parasitic Diseases, Minor Complexity</w:t>
            </w:r>
          </w:p>
        </w:tc>
        <w:tc>
          <w:tcPr>
            <w:tcW w:w="1486" w:type="dxa"/>
            <w:noWrap/>
            <w:hideMark/>
          </w:tcPr>
          <w:p w14:paraId="113A72EA" w14:textId="77777777" w:rsidR="004C22F9" w:rsidRPr="004C22F9" w:rsidRDefault="004C22F9" w:rsidP="00B379D4">
            <w:pPr>
              <w:jc w:val="center"/>
              <w:rPr>
                <w:sz w:val="20"/>
                <w:szCs w:val="20"/>
                <w:lang w:eastAsia="en-AU"/>
              </w:rPr>
            </w:pPr>
            <w:r w:rsidRPr="004C22F9">
              <w:rPr>
                <w:sz w:val="20"/>
                <w:szCs w:val="20"/>
                <w:lang w:eastAsia="en-AU"/>
              </w:rPr>
              <w:t>1.264</w:t>
            </w:r>
          </w:p>
        </w:tc>
        <w:tc>
          <w:tcPr>
            <w:tcW w:w="1486" w:type="dxa"/>
            <w:noWrap/>
            <w:hideMark/>
          </w:tcPr>
          <w:p w14:paraId="0A57383A" w14:textId="77777777" w:rsidR="004C22F9" w:rsidRPr="004C22F9" w:rsidRDefault="004C22F9" w:rsidP="00B379D4">
            <w:pPr>
              <w:jc w:val="center"/>
              <w:rPr>
                <w:sz w:val="20"/>
                <w:szCs w:val="20"/>
                <w:lang w:eastAsia="en-AU"/>
              </w:rPr>
            </w:pPr>
            <w:r w:rsidRPr="004C22F9">
              <w:rPr>
                <w:sz w:val="20"/>
                <w:szCs w:val="20"/>
                <w:lang w:eastAsia="en-AU"/>
              </w:rPr>
              <w:t>1.421</w:t>
            </w:r>
          </w:p>
        </w:tc>
      </w:tr>
      <w:tr w:rsidR="004C22F9" w:rsidRPr="004959D9" w14:paraId="57A09A16" w14:textId="77777777" w:rsidTr="00DE02DB">
        <w:trPr>
          <w:trHeight w:val="288"/>
        </w:trPr>
        <w:tc>
          <w:tcPr>
            <w:tcW w:w="988" w:type="dxa"/>
            <w:noWrap/>
            <w:hideMark/>
          </w:tcPr>
          <w:p w14:paraId="6BDF5E04" w14:textId="77777777" w:rsidR="004C22F9" w:rsidRPr="004C22F9" w:rsidRDefault="004C22F9" w:rsidP="004C22F9">
            <w:pPr>
              <w:rPr>
                <w:sz w:val="20"/>
                <w:szCs w:val="20"/>
                <w:lang w:eastAsia="en-AU"/>
              </w:rPr>
            </w:pPr>
            <w:r w:rsidRPr="004C22F9">
              <w:rPr>
                <w:sz w:val="20"/>
                <w:szCs w:val="20"/>
                <w:lang w:eastAsia="en-AU"/>
              </w:rPr>
              <w:t>U40Z</w:t>
            </w:r>
          </w:p>
        </w:tc>
        <w:tc>
          <w:tcPr>
            <w:tcW w:w="5953" w:type="dxa"/>
            <w:noWrap/>
            <w:hideMark/>
          </w:tcPr>
          <w:p w14:paraId="7326BE61" w14:textId="77777777" w:rsidR="004C22F9" w:rsidRPr="004C22F9" w:rsidRDefault="004C22F9" w:rsidP="004C22F9">
            <w:pPr>
              <w:rPr>
                <w:sz w:val="20"/>
                <w:szCs w:val="20"/>
                <w:lang w:eastAsia="en-AU"/>
              </w:rPr>
            </w:pPr>
            <w:r w:rsidRPr="004C22F9">
              <w:rPr>
                <w:sz w:val="20"/>
                <w:szCs w:val="20"/>
                <w:lang w:eastAsia="en-AU"/>
              </w:rPr>
              <w:t xml:space="preserve">Mental Health Treatment with ECT, </w:t>
            </w:r>
            <w:proofErr w:type="spellStart"/>
            <w:r w:rsidRPr="004C22F9">
              <w:rPr>
                <w:sz w:val="20"/>
                <w:szCs w:val="20"/>
                <w:lang w:eastAsia="en-AU"/>
              </w:rPr>
              <w:t>Sameday</w:t>
            </w:r>
            <w:proofErr w:type="spellEnd"/>
          </w:p>
        </w:tc>
        <w:tc>
          <w:tcPr>
            <w:tcW w:w="1486" w:type="dxa"/>
            <w:noWrap/>
            <w:hideMark/>
          </w:tcPr>
          <w:p w14:paraId="3062840E" w14:textId="77777777" w:rsidR="004C22F9" w:rsidRPr="004C22F9" w:rsidRDefault="004C22F9" w:rsidP="00B379D4">
            <w:pPr>
              <w:jc w:val="center"/>
              <w:rPr>
                <w:sz w:val="20"/>
                <w:szCs w:val="20"/>
                <w:lang w:eastAsia="en-AU"/>
              </w:rPr>
            </w:pPr>
            <w:r w:rsidRPr="004C22F9">
              <w:rPr>
                <w:sz w:val="20"/>
                <w:szCs w:val="20"/>
                <w:lang w:eastAsia="en-AU"/>
              </w:rPr>
              <w:t>0.258</w:t>
            </w:r>
          </w:p>
        </w:tc>
        <w:tc>
          <w:tcPr>
            <w:tcW w:w="1486" w:type="dxa"/>
            <w:noWrap/>
            <w:hideMark/>
          </w:tcPr>
          <w:p w14:paraId="4E70C774" w14:textId="77777777" w:rsidR="004C22F9" w:rsidRPr="004C22F9" w:rsidRDefault="004C22F9" w:rsidP="00B379D4">
            <w:pPr>
              <w:jc w:val="center"/>
              <w:rPr>
                <w:sz w:val="20"/>
                <w:szCs w:val="20"/>
                <w:lang w:eastAsia="en-AU"/>
              </w:rPr>
            </w:pPr>
            <w:r w:rsidRPr="004C22F9">
              <w:rPr>
                <w:sz w:val="20"/>
                <w:szCs w:val="20"/>
                <w:lang w:eastAsia="en-AU"/>
              </w:rPr>
              <w:t>0.252</w:t>
            </w:r>
          </w:p>
        </w:tc>
      </w:tr>
      <w:tr w:rsidR="004C22F9" w:rsidRPr="004959D9" w14:paraId="778FE484" w14:textId="77777777" w:rsidTr="00DE02DB">
        <w:trPr>
          <w:trHeight w:val="288"/>
        </w:trPr>
        <w:tc>
          <w:tcPr>
            <w:tcW w:w="988" w:type="dxa"/>
            <w:noWrap/>
            <w:hideMark/>
          </w:tcPr>
          <w:p w14:paraId="47441BE1" w14:textId="77777777" w:rsidR="004C22F9" w:rsidRPr="004C22F9" w:rsidRDefault="004C22F9" w:rsidP="004C22F9">
            <w:pPr>
              <w:rPr>
                <w:sz w:val="20"/>
                <w:szCs w:val="20"/>
                <w:lang w:eastAsia="en-AU"/>
              </w:rPr>
            </w:pPr>
            <w:r w:rsidRPr="004C22F9">
              <w:rPr>
                <w:sz w:val="20"/>
                <w:szCs w:val="20"/>
                <w:lang w:eastAsia="en-AU"/>
              </w:rPr>
              <w:t>U60Z</w:t>
            </w:r>
          </w:p>
        </w:tc>
        <w:tc>
          <w:tcPr>
            <w:tcW w:w="5953" w:type="dxa"/>
            <w:noWrap/>
            <w:hideMark/>
          </w:tcPr>
          <w:p w14:paraId="1AEE5112" w14:textId="77777777" w:rsidR="004C22F9" w:rsidRPr="004C22F9" w:rsidRDefault="004C22F9" w:rsidP="004C22F9">
            <w:pPr>
              <w:rPr>
                <w:sz w:val="20"/>
                <w:szCs w:val="20"/>
                <w:lang w:eastAsia="en-AU"/>
              </w:rPr>
            </w:pPr>
            <w:r w:rsidRPr="004C22F9">
              <w:rPr>
                <w:sz w:val="20"/>
                <w:szCs w:val="20"/>
                <w:lang w:eastAsia="en-AU"/>
              </w:rPr>
              <w:t xml:space="preserve">Mental Health Treatment without ECT, </w:t>
            </w:r>
            <w:proofErr w:type="spellStart"/>
            <w:r w:rsidRPr="004C22F9">
              <w:rPr>
                <w:sz w:val="20"/>
                <w:szCs w:val="20"/>
                <w:lang w:eastAsia="en-AU"/>
              </w:rPr>
              <w:t>Sameday</w:t>
            </w:r>
            <w:proofErr w:type="spellEnd"/>
          </w:p>
        </w:tc>
        <w:tc>
          <w:tcPr>
            <w:tcW w:w="1486" w:type="dxa"/>
            <w:noWrap/>
            <w:hideMark/>
          </w:tcPr>
          <w:p w14:paraId="43A8DA35" w14:textId="77777777" w:rsidR="004C22F9" w:rsidRPr="004C22F9" w:rsidRDefault="004C22F9" w:rsidP="00B379D4">
            <w:pPr>
              <w:jc w:val="center"/>
              <w:rPr>
                <w:sz w:val="20"/>
                <w:szCs w:val="20"/>
                <w:lang w:eastAsia="en-AU"/>
              </w:rPr>
            </w:pPr>
            <w:r w:rsidRPr="004C22F9">
              <w:rPr>
                <w:sz w:val="20"/>
                <w:szCs w:val="20"/>
                <w:lang w:eastAsia="en-AU"/>
              </w:rPr>
              <w:t>0.171</w:t>
            </w:r>
          </w:p>
        </w:tc>
        <w:tc>
          <w:tcPr>
            <w:tcW w:w="1486" w:type="dxa"/>
            <w:noWrap/>
            <w:hideMark/>
          </w:tcPr>
          <w:p w14:paraId="3FC805B6" w14:textId="77777777" w:rsidR="004C22F9" w:rsidRPr="004C22F9" w:rsidRDefault="004C22F9" w:rsidP="00B379D4">
            <w:pPr>
              <w:jc w:val="center"/>
              <w:rPr>
                <w:sz w:val="20"/>
                <w:szCs w:val="20"/>
                <w:lang w:eastAsia="en-AU"/>
              </w:rPr>
            </w:pPr>
            <w:r w:rsidRPr="004C22F9">
              <w:rPr>
                <w:sz w:val="20"/>
                <w:szCs w:val="20"/>
                <w:lang w:eastAsia="en-AU"/>
              </w:rPr>
              <w:t>0.304</w:t>
            </w:r>
          </w:p>
        </w:tc>
      </w:tr>
      <w:tr w:rsidR="004C22F9" w:rsidRPr="004959D9" w14:paraId="4BC8915A" w14:textId="77777777" w:rsidTr="00DE02DB">
        <w:trPr>
          <w:trHeight w:val="288"/>
        </w:trPr>
        <w:tc>
          <w:tcPr>
            <w:tcW w:w="988" w:type="dxa"/>
            <w:noWrap/>
            <w:hideMark/>
          </w:tcPr>
          <w:p w14:paraId="663E8E24" w14:textId="77777777" w:rsidR="004C22F9" w:rsidRPr="004C22F9" w:rsidRDefault="004C22F9" w:rsidP="004C22F9">
            <w:pPr>
              <w:rPr>
                <w:sz w:val="20"/>
                <w:szCs w:val="20"/>
                <w:lang w:eastAsia="en-AU"/>
              </w:rPr>
            </w:pPr>
            <w:r w:rsidRPr="004C22F9">
              <w:rPr>
                <w:sz w:val="20"/>
                <w:szCs w:val="20"/>
                <w:lang w:eastAsia="en-AU"/>
              </w:rPr>
              <w:t>U61A</w:t>
            </w:r>
          </w:p>
        </w:tc>
        <w:tc>
          <w:tcPr>
            <w:tcW w:w="5953" w:type="dxa"/>
            <w:noWrap/>
            <w:hideMark/>
          </w:tcPr>
          <w:p w14:paraId="08DFF464" w14:textId="77777777" w:rsidR="004C22F9" w:rsidRPr="004C22F9" w:rsidRDefault="004C22F9" w:rsidP="004C22F9">
            <w:pPr>
              <w:rPr>
                <w:sz w:val="20"/>
                <w:szCs w:val="20"/>
                <w:lang w:eastAsia="en-AU"/>
              </w:rPr>
            </w:pPr>
            <w:r w:rsidRPr="004C22F9">
              <w:rPr>
                <w:sz w:val="20"/>
                <w:szCs w:val="20"/>
                <w:lang w:eastAsia="en-AU"/>
              </w:rPr>
              <w:t>Schizophrenia Disorders, Major Complexity</w:t>
            </w:r>
          </w:p>
        </w:tc>
        <w:tc>
          <w:tcPr>
            <w:tcW w:w="1486" w:type="dxa"/>
            <w:noWrap/>
            <w:hideMark/>
          </w:tcPr>
          <w:p w14:paraId="12AF56BB" w14:textId="77777777" w:rsidR="004C22F9" w:rsidRPr="004C22F9" w:rsidRDefault="004C22F9" w:rsidP="00B379D4">
            <w:pPr>
              <w:jc w:val="center"/>
              <w:rPr>
                <w:sz w:val="20"/>
                <w:szCs w:val="20"/>
                <w:lang w:eastAsia="en-AU"/>
              </w:rPr>
            </w:pPr>
            <w:r w:rsidRPr="004C22F9">
              <w:rPr>
                <w:sz w:val="20"/>
                <w:szCs w:val="20"/>
                <w:lang w:eastAsia="en-AU"/>
              </w:rPr>
              <w:t>9.695</w:t>
            </w:r>
          </w:p>
        </w:tc>
        <w:tc>
          <w:tcPr>
            <w:tcW w:w="1486" w:type="dxa"/>
            <w:noWrap/>
            <w:hideMark/>
          </w:tcPr>
          <w:p w14:paraId="6B9EF276" w14:textId="77777777" w:rsidR="004C22F9" w:rsidRPr="004C22F9" w:rsidRDefault="004C22F9" w:rsidP="00B379D4">
            <w:pPr>
              <w:jc w:val="center"/>
              <w:rPr>
                <w:sz w:val="20"/>
                <w:szCs w:val="20"/>
                <w:lang w:eastAsia="en-AU"/>
              </w:rPr>
            </w:pPr>
            <w:r w:rsidRPr="004C22F9">
              <w:rPr>
                <w:sz w:val="20"/>
                <w:szCs w:val="20"/>
                <w:lang w:eastAsia="en-AU"/>
              </w:rPr>
              <w:t>6.824</w:t>
            </w:r>
          </w:p>
        </w:tc>
      </w:tr>
      <w:tr w:rsidR="004C22F9" w:rsidRPr="004959D9" w14:paraId="5191F74E" w14:textId="77777777" w:rsidTr="00DE02DB">
        <w:trPr>
          <w:trHeight w:val="288"/>
        </w:trPr>
        <w:tc>
          <w:tcPr>
            <w:tcW w:w="988" w:type="dxa"/>
            <w:noWrap/>
            <w:hideMark/>
          </w:tcPr>
          <w:p w14:paraId="687D0688" w14:textId="77777777" w:rsidR="004C22F9" w:rsidRPr="004C22F9" w:rsidRDefault="004C22F9" w:rsidP="004C22F9">
            <w:pPr>
              <w:rPr>
                <w:sz w:val="20"/>
                <w:szCs w:val="20"/>
                <w:lang w:eastAsia="en-AU"/>
              </w:rPr>
            </w:pPr>
            <w:r w:rsidRPr="004C22F9">
              <w:rPr>
                <w:sz w:val="20"/>
                <w:szCs w:val="20"/>
                <w:lang w:eastAsia="en-AU"/>
              </w:rPr>
              <w:t>U61B</w:t>
            </w:r>
          </w:p>
        </w:tc>
        <w:tc>
          <w:tcPr>
            <w:tcW w:w="5953" w:type="dxa"/>
            <w:noWrap/>
            <w:hideMark/>
          </w:tcPr>
          <w:p w14:paraId="1F706B45" w14:textId="77777777" w:rsidR="004C22F9" w:rsidRPr="004C22F9" w:rsidRDefault="004C22F9" w:rsidP="004C22F9">
            <w:pPr>
              <w:rPr>
                <w:sz w:val="20"/>
                <w:szCs w:val="20"/>
                <w:lang w:eastAsia="en-AU"/>
              </w:rPr>
            </w:pPr>
            <w:r w:rsidRPr="004C22F9">
              <w:rPr>
                <w:sz w:val="20"/>
                <w:szCs w:val="20"/>
                <w:lang w:eastAsia="en-AU"/>
              </w:rPr>
              <w:t>Schizophrenia Disorders, Minor Complexity</w:t>
            </w:r>
          </w:p>
        </w:tc>
        <w:tc>
          <w:tcPr>
            <w:tcW w:w="1486" w:type="dxa"/>
            <w:noWrap/>
            <w:hideMark/>
          </w:tcPr>
          <w:p w14:paraId="36D00411" w14:textId="77777777" w:rsidR="004C22F9" w:rsidRPr="004C22F9" w:rsidRDefault="004C22F9" w:rsidP="00B379D4">
            <w:pPr>
              <w:jc w:val="center"/>
              <w:rPr>
                <w:sz w:val="20"/>
                <w:szCs w:val="20"/>
                <w:lang w:eastAsia="en-AU"/>
              </w:rPr>
            </w:pPr>
            <w:r w:rsidRPr="004C22F9">
              <w:rPr>
                <w:sz w:val="20"/>
                <w:szCs w:val="20"/>
                <w:lang w:eastAsia="en-AU"/>
              </w:rPr>
              <w:t>4.462</w:t>
            </w:r>
          </w:p>
        </w:tc>
        <w:tc>
          <w:tcPr>
            <w:tcW w:w="1486" w:type="dxa"/>
            <w:noWrap/>
            <w:hideMark/>
          </w:tcPr>
          <w:p w14:paraId="6538DD62" w14:textId="77777777" w:rsidR="004C22F9" w:rsidRPr="004C22F9" w:rsidRDefault="004C22F9" w:rsidP="00B379D4">
            <w:pPr>
              <w:jc w:val="center"/>
              <w:rPr>
                <w:sz w:val="20"/>
                <w:szCs w:val="20"/>
                <w:lang w:eastAsia="en-AU"/>
              </w:rPr>
            </w:pPr>
            <w:r w:rsidRPr="004C22F9">
              <w:rPr>
                <w:sz w:val="20"/>
                <w:szCs w:val="20"/>
                <w:lang w:eastAsia="en-AU"/>
              </w:rPr>
              <w:t>1.989</w:t>
            </w:r>
          </w:p>
        </w:tc>
      </w:tr>
      <w:tr w:rsidR="004C22F9" w:rsidRPr="004959D9" w14:paraId="563D59A9" w14:textId="77777777" w:rsidTr="00DE02DB">
        <w:trPr>
          <w:trHeight w:val="288"/>
        </w:trPr>
        <w:tc>
          <w:tcPr>
            <w:tcW w:w="988" w:type="dxa"/>
            <w:noWrap/>
            <w:hideMark/>
          </w:tcPr>
          <w:p w14:paraId="67C94B18" w14:textId="77777777" w:rsidR="004C22F9" w:rsidRPr="004C22F9" w:rsidRDefault="004C22F9" w:rsidP="004C22F9">
            <w:pPr>
              <w:rPr>
                <w:sz w:val="20"/>
                <w:szCs w:val="20"/>
                <w:lang w:eastAsia="en-AU"/>
              </w:rPr>
            </w:pPr>
            <w:r w:rsidRPr="004C22F9">
              <w:rPr>
                <w:sz w:val="20"/>
                <w:szCs w:val="20"/>
                <w:lang w:eastAsia="en-AU"/>
              </w:rPr>
              <w:t>U62A</w:t>
            </w:r>
          </w:p>
        </w:tc>
        <w:tc>
          <w:tcPr>
            <w:tcW w:w="5953" w:type="dxa"/>
            <w:noWrap/>
            <w:hideMark/>
          </w:tcPr>
          <w:p w14:paraId="3052B6CE" w14:textId="77777777" w:rsidR="004C22F9" w:rsidRPr="004C22F9" w:rsidRDefault="004C22F9" w:rsidP="004C22F9">
            <w:pPr>
              <w:rPr>
                <w:sz w:val="20"/>
                <w:szCs w:val="20"/>
                <w:lang w:eastAsia="en-AU"/>
              </w:rPr>
            </w:pPr>
            <w:r w:rsidRPr="004C22F9">
              <w:rPr>
                <w:sz w:val="20"/>
                <w:szCs w:val="20"/>
                <w:lang w:eastAsia="en-AU"/>
              </w:rPr>
              <w:t>Paranoia and Acute Psychotic Disorders, Major Complexity</w:t>
            </w:r>
          </w:p>
        </w:tc>
        <w:tc>
          <w:tcPr>
            <w:tcW w:w="1486" w:type="dxa"/>
            <w:noWrap/>
            <w:hideMark/>
          </w:tcPr>
          <w:p w14:paraId="703BC391" w14:textId="77777777" w:rsidR="004C22F9" w:rsidRPr="004C22F9" w:rsidRDefault="004C22F9" w:rsidP="00B379D4">
            <w:pPr>
              <w:jc w:val="center"/>
              <w:rPr>
                <w:sz w:val="20"/>
                <w:szCs w:val="20"/>
                <w:lang w:eastAsia="en-AU"/>
              </w:rPr>
            </w:pPr>
            <w:r w:rsidRPr="004C22F9">
              <w:rPr>
                <w:sz w:val="20"/>
                <w:szCs w:val="20"/>
                <w:lang w:eastAsia="en-AU"/>
              </w:rPr>
              <w:t>5.891</w:t>
            </w:r>
          </w:p>
        </w:tc>
        <w:tc>
          <w:tcPr>
            <w:tcW w:w="1486" w:type="dxa"/>
            <w:noWrap/>
            <w:hideMark/>
          </w:tcPr>
          <w:p w14:paraId="3FCA7D7F" w14:textId="77777777" w:rsidR="004C22F9" w:rsidRPr="004C22F9" w:rsidRDefault="004C22F9" w:rsidP="00B379D4">
            <w:pPr>
              <w:jc w:val="center"/>
              <w:rPr>
                <w:sz w:val="20"/>
                <w:szCs w:val="20"/>
                <w:lang w:eastAsia="en-AU"/>
              </w:rPr>
            </w:pPr>
            <w:r w:rsidRPr="004C22F9">
              <w:rPr>
                <w:sz w:val="20"/>
                <w:szCs w:val="20"/>
                <w:lang w:eastAsia="en-AU"/>
              </w:rPr>
              <w:t>6.601</w:t>
            </w:r>
          </w:p>
        </w:tc>
      </w:tr>
      <w:tr w:rsidR="004C22F9" w:rsidRPr="004959D9" w14:paraId="15613031" w14:textId="77777777" w:rsidTr="00DE02DB">
        <w:trPr>
          <w:trHeight w:val="288"/>
        </w:trPr>
        <w:tc>
          <w:tcPr>
            <w:tcW w:w="988" w:type="dxa"/>
            <w:noWrap/>
            <w:hideMark/>
          </w:tcPr>
          <w:p w14:paraId="0AA59126" w14:textId="77777777" w:rsidR="004C22F9" w:rsidRPr="004C22F9" w:rsidRDefault="004C22F9" w:rsidP="004C22F9">
            <w:pPr>
              <w:rPr>
                <w:sz w:val="20"/>
                <w:szCs w:val="20"/>
                <w:lang w:eastAsia="en-AU"/>
              </w:rPr>
            </w:pPr>
            <w:r w:rsidRPr="004C22F9">
              <w:rPr>
                <w:sz w:val="20"/>
                <w:szCs w:val="20"/>
                <w:lang w:eastAsia="en-AU"/>
              </w:rPr>
              <w:t>U62B</w:t>
            </w:r>
          </w:p>
        </w:tc>
        <w:tc>
          <w:tcPr>
            <w:tcW w:w="5953" w:type="dxa"/>
            <w:noWrap/>
            <w:hideMark/>
          </w:tcPr>
          <w:p w14:paraId="0CBE0FBC" w14:textId="77777777" w:rsidR="004C22F9" w:rsidRPr="004C22F9" w:rsidRDefault="004C22F9" w:rsidP="004C22F9">
            <w:pPr>
              <w:rPr>
                <w:sz w:val="20"/>
                <w:szCs w:val="20"/>
                <w:lang w:eastAsia="en-AU"/>
              </w:rPr>
            </w:pPr>
            <w:r w:rsidRPr="004C22F9">
              <w:rPr>
                <w:sz w:val="20"/>
                <w:szCs w:val="20"/>
                <w:lang w:eastAsia="en-AU"/>
              </w:rPr>
              <w:t>Paranoia and Acute Psychotic Disorders, Minor Complexity</w:t>
            </w:r>
          </w:p>
        </w:tc>
        <w:tc>
          <w:tcPr>
            <w:tcW w:w="1486" w:type="dxa"/>
            <w:noWrap/>
            <w:hideMark/>
          </w:tcPr>
          <w:p w14:paraId="726E6A39" w14:textId="77777777" w:rsidR="004C22F9" w:rsidRPr="004C22F9" w:rsidRDefault="004C22F9" w:rsidP="00B379D4">
            <w:pPr>
              <w:jc w:val="center"/>
              <w:rPr>
                <w:sz w:val="20"/>
                <w:szCs w:val="20"/>
                <w:lang w:eastAsia="en-AU"/>
              </w:rPr>
            </w:pPr>
            <w:r w:rsidRPr="004C22F9">
              <w:rPr>
                <w:sz w:val="20"/>
                <w:szCs w:val="20"/>
                <w:lang w:eastAsia="en-AU"/>
              </w:rPr>
              <w:t>2.011</w:t>
            </w:r>
          </w:p>
        </w:tc>
        <w:tc>
          <w:tcPr>
            <w:tcW w:w="1486" w:type="dxa"/>
            <w:noWrap/>
            <w:hideMark/>
          </w:tcPr>
          <w:p w14:paraId="10EDFF20" w14:textId="77777777" w:rsidR="004C22F9" w:rsidRPr="004C22F9" w:rsidRDefault="004C22F9" w:rsidP="00B379D4">
            <w:pPr>
              <w:jc w:val="center"/>
              <w:rPr>
                <w:sz w:val="20"/>
                <w:szCs w:val="20"/>
                <w:lang w:eastAsia="en-AU"/>
              </w:rPr>
            </w:pPr>
            <w:r w:rsidRPr="004C22F9">
              <w:rPr>
                <w:sz w:val="20"/>
                <w:szCs w:val="20"/>
                <w:lang w:eastAsia="en-AU"/>
              </w:rPr>
              <w:t>1.977</w:t>
            </w:r>
          </w:p>
        </w:tc>
      </w:tr>
      <w:tr w:rsidR="004C22F9" w:rsidRPr="004959D9" w14:paraId="7018C17C" w14:textId="77777777" w:rsidTr="00DE02DB">
        <w:trPr>
          <w:trHeight w:val="288"/>
        </w:trPr>
        <w:tc>
          <w:tcPr>
            <w:tcW w:w="988" w:type="dxa"/>
            <w:noWrap/>
            <w:hideMark/>
          </w:tcPr>
          <w:p w14:paraId="4C8278CE" w14:textId="77777777" w:rsidR="004C22F9" w:rsidRPr="004C22F9" w:rsidRDefault="004C22F9" w:rsidP="004C22F9">
            <w:pPr>
              <w:rPr>
                <w:sz w:val="20"/>
                <w:szCs w:val="20"/>
                <w:lang w:eastAsia="en-AU"/>
              </w:rPr>
            </w:pPr>
            <w:r w:rsidRPr="004C22F9">
              <w:rPr>
                <w:sz w:val="20"/>
                <w:szCs w:val="20"/>
                <w:lang w:eastAsia="en-AU"/>
              </w:rPr>
              <w:t>U63A</w:t>
            </w:r>
          </w:p>
        </w:tc>
        <w:tc>
          <w:tcPr>
            <w:tcW w:w="5953" w:type="dxa"/>
            <w:noWrap/>
            <w:hideMark/>
          </w:tcPr>
          <w:p w14:paraId="446148BC" w14:textId="77777777" w:rsidR="004C22F9" w:rsidRPr="004C22F9" w:rsidRDefault="004C22F9" w:rsidP="004C22F9">
            <w:pPr>
              <w:rPr>
                <w:sz w:val="20"/>
                <w:szCs w:val="20"/>
                <w:lang w:eastAsia="en-AU"/>
              </w:rPr>
            </w:pPr>
            <w:r w:rsidRPr="004C22F9">
              <w:rPr>
                <w:sz w:val="20"/>
                <w:szCs w:val="20"/>
                <w:lang w:eastAsia="en-AU"/>
              </w:rPr>
              <w:t>Major Affective Disorders, Major Complexity</w:t>
            </w:r>
          </w:p>
        </w:tc>
        <w:tc>
          <w:tcPr>
            <w:tcW w:w="1486" w:type="dxa"/>
            <w:noWrap/>
            <w:hideMark/>
          </w:tcPr>
          <w:p w14:paraId="63301C3A" w14:textId="77777777" w:rsidR="004C22F9" w:rsidRPr="004C22F9" w:rsidRDefault="004C22F9" w:rsidP="00B379D4">
            <w:pPr>
              <w:jc w:val="center"/>
              <w:rPr>
                <w:sz w:val="20"/>
                <w:szCs w:val="20"/>
                <w:lang w:eastAsia="en-AU"/>
              </w:rPr>
            </w:pPr>
            <w:r w:rsidRPr="004C22F9">
              <w:rPr>
                <w:sz w:val="20"/>
                <w:szCs w:val="20"/>
                <w:lang w:eastAsia="en-AU"/>
              </w:rPr>
              <w:t>25.566</w:t>
            </w:r>
          </w:p>
        </w:tc>
        <w:tc>
          <w:tcPr>
            <w:tcW w:w="1486" w:type="dxa"/>
            <w:noWrap/>
            <w:hideMark/>
          </w:tcPr>
          <w:p w14:paraId="47B7C54C" w14:textId="77777777" w:rsidR="004C22F9" w:rsidRPr="004C22F9" w:rsidRDefault="004C22F9" w:rsidP="00B379D4">
            <w:pPr>
              <w:jc w:val="center"/>
              <w:rPr>
                <w:sz w:val="20"/>
                <w:szCs w:val="20"/>
                <w:lang w:eastAsia="en-AU"/>
              </w:rPr>
            </w:pPr>
            <w:r w:rsidRPr="004C22F9">
              <w:rPr>
                <w:sz w:val="20"/>
                <w:szCs w:val="20"/>
                <w:lang w:eastAsia="en-AU"/>
              </w:rPr>
              <w:t>6.908</w:t>
            </w:r>
          </w:p>
        </w:tc>
      </w:tr>
      <w:tr w:rsidR="004C22F9" w:rsidRPr="004959D9" w14:paraId="79054EF0" w14:textId="77777777" w:rsidTr="00DE02DB">
        <w:trPr>
          <w:trHeight w:val="288"/>
        </w:trPr>
        <w:tc>
          <w:tcPr>
            <w:tcW w:w="988" w:type="dxa"/>
            <w:noWrap/>
            <w:hideMark/>
          </w:tcPr>
          <w:p w14:paraId="00C399D4" w14:textId="77777777" w:rsidR="004C22F9" w:rsidRPr="004C22F9" w:rsidRDefault="004C22F9" w:rsidP="004C22F9">
            <w:pPr>
              <w:rPr>
                <w:sz w:val="20"/>
                <w:szCs w:val="20"/>
                <w:lang w:eastAsia="en-AU"/>
              </w:rPr>
            </w:pPr>
            <w:r w:rsidRPr="004C22F9">
              <w:rPr>
                <w:sz w:val="20"/>
                <w:szCs w:val="20"/>
                <w:lang w:eastAsia="en-AU"/>
              </w:rPr>
              <w:t>U63B</w:t>
            </w:r>
          </w:p>
        </w:tc>
        <w:tc>
          <w:tcPr>
            <w:tcW w:w="5953" w:type="dxa"/>
            <w:noWrap/>
            <w:hideMark/>
          </w:tcPr>
          <w:p w14:paraId="6AF0FD28" w14:textId="77777777" w:rsidR="004C22F9" w:rsidRPr="004C22F9" w:rsidRDefault="004C22F9" w:rsidP="004C22F9">
            <w:pPr>
              <w:rPr>
                <w:sz w:val="20"/>
                <w:szCs w:val="20"/>
                <w:lang w:eastAsia="en-AU"/>
              </w:rPr>
            </w:pPr>
            <w:r w:rsidRPr="004C22F9">
              <w:rPr>
                <w:sz w:val="20"/>
                <w:szCs w:val="20"/>
                <w:lang w:eastAsia="en-AU"/>
              </w:rPr>
              <w:t>Major Affective Disorders, Minor Complexity</w:t>
            </w:r>
          </w:p>
        </w:tc>
        <w:tc>
          <w:tcPr>
            <w:tcW w:w="1486" w:type="dxa"/>
            <w:noWrap/>
            <w:hideMark/>
          </w:tcPr>
          <w:p w14:paraId="3A2CC8A4" w14:textId="77777777" w:rsidR="004C22F9" w:rsidRPr="004C22F9" w:rsidRDefault="004C22F9" w:rsidP="00B379D4">
            <w:pPr>
              <w:jc w:val="center"/>
              <w:rPr>
                <w:sz w:val="20"/>
                <w:szCs w:val="20"/>
                <w:lang w:eastAsia="en-AU"/>
              </w:rPr>
            </w:pPr>
            <w:r w:rsidRPr="004C22F9">
              <w:rPr>
                <w:sz w:val="20"/>
                <w:szCs w:val="20"/>
                <w:lang w:eastAsia="en-AU"/>
              </w:rPr>
              <w:t>2.837</w:t>
            </w:r>
          </w:p>
        </w:tc>
        <w:tc>
          <w:tcPr>
            <w:tcW w:w="1486" w:type="dxa"/>
            <w:noWrap/>
            <w:hideMark/>
          </w:tcPr>
          <w:p w14:paraId="631A0A2D" w14:textId="77777777" w:rsidR="004C22F9" w:rsidRPr="004C22F9" w:rsidRDefault="004C22F9" w:rsidP="00B379D4">
            <w:pPr>
              <w:jc w:val="center"/>
              <w:rPr>
                <w:sz w:val="20"/>
                <w:szCs w:val="20"/>
                <w:lang w:eastAsia="en-AU"/>
              </w:rPr>
            </w:pPr>
            <w:r w:rsidRPr="004C22F9">
              <w:rPr>
                <w:sz w:val="20"/>
                <w:szCs w:val="20"/>
                <w:lang w:eastAsia="en-AU"/>
              </w:rPr>
              <w:t>3.882</w:t>
            </w:r>
          </w:p>
        </w:tc>
      </w:tr>
      <w:tr w:rsidR="004C22F9" w:rsidRPr="004959D9" w14:paraId="5480C8BA" w14:textId="77777777" w:rsidTr="00DE02DB">
        <w:trPr>
          <w:trHeight w:val="288"/>
        </w:trPr>
        <w:tc>
          <w:tcPr>
            <w:tcW w:w="988" w:type="dxa"/>
            <w:noWrap/>
            <w:hideMark/>
          </w:tcPr>
          <w:p w14:paraId="5BB25149" w14:textId="77777777" w:rsidR="004C22F9" w:rsidRPr="004C22F9" w:rsidRDefault="004C22F9" w:rsidP="004C22F9">
            <w:pPr>
              <w:rPr>
                <w:sz w:val="20"/>
                <w:szCs w:val="20"/>
                <w:lang w:eastAsia="en-AU"/>
              </w:rPr>
            </w:pPr>
            <w:r w:rsidRPr="004C22F9">
              <w:rPr>
                <w:sz w:val="20"/>
                <w:szCs w:val="20"/>
                <w:lang w:eastAsia="en-AU"/>
              </w:rPr>
              <w:t>U64A</w:t>
            </w:r>
          </w:p>
        </w:tc>
        <w:tc>
          <w:tcPr>
            <w:tcW w:w="5953" w:type="dxa"/>
            <w:noWrap/>
            <w:hideMark/>
          </w:tcPr>
          <w:p w14:paraId="62E54059" w14:textId="77777777" w:rsidR="004C22F9" w:rsidRPr="004C22F9" w:rsidRDefault="004C22F9" w:rsidP="004C22F9">
            <w:pPr>
              <w:rPr>
                <w:sz w:val="20"/>
                <w:szCs w:val="20"/>
                <w:lang w:eastAsia="en-AU"/>
              </w:rPr>
            </w:pPr>
            <w:r w:rsidRPr="004C22F9">
              <w:rPr>
                <w:sz w:val="20"/>
                <w:szCs w:val="20"/>
                <w:lang w:eastAsia="en-AU"/>
              </w:rPr>
              <w:t>Other Affective and Somatoform Disorders, Major Complexity</w:t>
            </w:r>
          </w:p>
        </w:tc>
        <w:tc>
          <w:tcPr>
            <w:tcW w:w="1486" w:type="dxa"/>
            <w:noWrap/>
            <w:hideMark/>
          </w:tcPr>
          <w:p w14:paraId="0FE28694" w14:textId="77777777" w:rsidR="004C22F9" w:rsidRPr="004C22F9" w:rsidRDefault="004C22F9" w:rsidP="00B379D4">
            <w:pPr>
              <w:jc w:val="center"/>
              <w:rPr>
                <w:sz w:val="20"/>
                <w:szCs w:val="20"/>
                <w:lang w:eastAsia="en-AU"/>
              </w:rPr>
            </w:pPr>
            <w:r w:rsidRPr="004C22F9">
              <w:rPr>
                <w:sz w:val="20"/>
                <w:szCs w:val="20"/>
                <w:lang w:eastAsia="en-AU"/>
              </w:rPr>
              <w:t>2.652</w:t>
            </w:r>
          </w:p>
        </w:tc>
        <w:tc>
          <w:tcPr>
            <w:tcW w:w="1486" w:type="dxa"/>
            <w:noWrap/>
            <w:hideMark/>
          </w:tcPr>
          <w:p w14:paraId="005192FE" w14:textId="77777777" w:rsidR="004C22F9" w:rsidRPr="004C22F9" w:rsidRDefault="004C22F9" w:rsidP="00B379D4">
            <w:pPr>
              <w:jc w:val="center"/>
              <w:rPr>
                <w:sz w:val="20"/>
                <w:szCs w:val="20"/>
                <w:lang w:eastAsia="en-AU"/>
              </w:rPr>
            </w:pPr>
            <w:r w:rsidRPr="004C22F9">
              <w:rPr>
                <w:sz w:val="20"/>
                <w:szCs w:val="20"/>
                <w:lang w:eastAsia="en-AU"/>
              </w:rPr>
              <w:t>3.762</w:t>
            </w:r>
          </w:p>
        </w:tc>
      </w:tr>
      <w:tr w:rsidR="004C22F9" w:rsidRPr="004959D9" w14:paraId="2B38E7BD" w14:textId="77777777" w:rsidTr="00DE02DB">
        <w:trPr>
          <w:trHeight w:val="288"/>
        </w:trPr>
        <w:tc>
          <w:tcPr>
            <w:tcW w:w="988" w:type="dxa"/>
            <w:noWrap/>
            <w:hideMark/>
          </w:tcPr>
          <w:p w14:paraId="6BA17916" w14:textId="77777777" w:rsidR="004C22F9" w:rsidRPr="004C22F9" w:rsidRDefault="004C22F9" w:rsidP="004C22F9">
            <w:pPr>
              <w:rPr>
                <w:sz w:val="20"/>
                <w:szCs w:val="20"/>
                <w:lang w:eastAsia="en-AU"/>
              </w:rPr>
            </w:pPr>
            <w:r w:rsidRPr="004C22F9">
              <w:rPr>
                <w:sz w:val="20"/>
                <w:szCs w:val="20"/>
                <w:lang w:eastAsia="en-AU"/>
              </w:rPr>
              <w:t>U64B</w:t>
            </w:r>
          </w:p>
        </w:tc>
        <w:tc>
          <w:tcPr>
            <w:tcW w:w="5953" w:type="dxa"/>
            <w:noWrap/>
            <w:hideMark/>
          </w:tcPr>
          <w:p w14:paraId="2CAF3056" w14:textId="77777777" w:rsidR="004C22F9" w:rsidRPr="004C22F9" w:rsidRDefault="004C22F9" w:rsidP="004C22F9">
            <w:pPr>
              <w:rPr>
                <w:sz w:val="20"/>
                <w:szCs w:val="20"/>
                <w:lang w:eastAsia="en-AU"/>
              </w:rPr>
            </w:pPr>
            <w:r w:rsidRPr="004C22F9">
              <w:rPr>
                <w:sz w:val="20"/>
                <w:szCs w:val="20"/>
                <w:lang w:eastAsia="en-AU"/>
              </w:rPr>
              <w:t>Other Affective and Somatoform Disorders, Minor Complexity</w:t>
            </w:r>
          </w:p>
        </w:tc>
        <w:tc>
          <w:tcPr>
            <w:tcW w:w="1486" w:type="dxa"/>
            <w:noWrap/>
            <w:hideMark/>
          </w:tcPr>
          <w:p w14:paraId="57DE2A15" w14:textId="77777777" w:rsidR="004C22F9" w:rsidRPr="004C22F9" w:rsidRDefault="004C22F9" w:rsidP="00B379D4">
            <w:pPr>
              <w:jc w:val="center"/>
              <w:rPr>
                <w:sz w:val="20"/>
                <w:szCs w:val="20"/>
                <w:lang w:eastAsia="en-AU"/>
              </w:rPr>
            </w:pPr>
            <w:r w:rsidRPr="004C22F9">
              <w:rPr>
                <w:sz w:val="20"/>
                <w:szCs w:val="20"/>
                <w:lang w:eastAsia="en-AU"/>
              </w:rPr>
              <w:t>1.059</w:t>
            </w:r>
          </w:p>
        </w:tc>
        <w:tc>
          <w:tcPr>
            <w:tcW w:w="1486" w:type="dxa"/>
            <w:noWrap/>
            <w:hideMark/>
          </w:tcPr>
          <w:p w14:paraId="0101557A" w14:textId="77777777" w:rsidR="004C22F9" w:rsidRPr="004C22F9" w:rsidRDefault="004C22F9" w:rsidP="00B379D4">
            <w:pPr>
              <w:jc w:val="center"/>
              <w:rPr>
                <w:sz w:val="20"/>
                <w:szCs w:val="20"/>
                <w:lang w:eastAsia="en-AU"/>
              </w:rPr>
            </w:pPr>
            <w:r w:rsidRPr="004C22F9">
              <w:rPr>
                <w:sz w:val="20"/>
                <w:szCs w:val="20"/>
                <w:lang w:eastAsia="en-AU"/>
              </w:rPr>
              <w:t>1.226</w:t>
            </w:r>
          </w:p>
        </w:tc>
      </w:tr>
      <w:tr w:rsidR="004C22F9" w:rsidRPr="004959D9" w14:paraId="3D85A246" w14:textId="77777777" w:rsidTr="00DE02DB">
        <w:trPr>
          <w:trHeight w:val="288"/>
        </w:trPr>
        <w:tc>
          <w:tcPr>
            <w:tcW w:w="988" w:type="dxa"/>
            <w:noWrap/>
            <w:hideMark/>
          </w:tcPr>
          <w:p w14:paraId="411EFCE7" w14:textId="77777777" w:rsidR="004C22F9" w:rsidRPr="004C22F9" w:rsidRDefault="004C22F9" w:rsidP="004C22F9">
            <w:pPr>
              <w:rPr>
                <w:sz w:val="20"/>
                <w:szCs w:val="20"/>
                <w:lang w:eastAsia="en-AU"/>
              </w:rPr>
            </w:pPr>
            <w:r w:rsidRPr="004C22F9">
              <w:rPr>
                <w:sz w:val="20"/>
                <w:szCs w:val="20"/>
                <w:lang w:eastAsia="en-AU"/>
              </w:rPr>
              <w:t>U65A</w:t>
            </w:r>
          </w:p>
        </w:tc>
        <w:tc>
          <w:tcPr>
            <w:tcW w:w="5953" w:type="dxa"/>
            <w:noWrap/>
            <w:hideMark/>
          </w:tcPr>
          <w:p w14:paraId="5CD8F495" w14:textId="77777777" w:rsidR="004C22F9" w:rsidRPr="004C22F9" w:rsidRDefault="004C22F9" w:rsidP="004C22F9">
            <w:pPr>
              <w:rPr>
                <w:sz w:val="20"/>
                <w:szCs w:val="20"/>
                <w:lang w:eastAsia="en-AU"/>
              </w:rPr>
            </w:pPr>
            <w:r w:rsidRPr="004C22F9">
              <w:rPr>
                <w:sz w:val="20"/>
                <w:szCs w:val="20"/>
                <w:lang w:eastAsia="en-AU"/>
              </w:rPr>
              <w:t>Anxiety Disorders, Major Complexity</w:t>
            </w:r>
          </w:p>
        </w:tc>
        <w:tc>
          <w:tcPr>
            <w:tcW w:w="1486" w:type="dxa"/>
            <w:noWrap/>
            <w:hideMark/>
          </w:tcPr>
          <w:p w14:paraId="0A2BE561" w14:textId="77777777" w:rsidR="004C22F9" w:rsidRPr="004C22F9" w:rsidRDefault="004C22F9" w:rsidP="00B379D4">
            <w:pPr>
              <w:jc w:val="center"/>
              <w:rPr>
                <w:sz w:val="20"/>
                <w:szCs w:val="20"/>
                <w:lang w:eastAsia="en-AU"/>
              </w:rPr>
            </w:pPr>
            <w:r w:rsidRPr="004C22F9">
              <w:rPr>
                <w:sz w:val="20"/>
                <w:szCs w:val="20"/>
                <w:lang w:eastAsia="en-AU"/>
              </w:rPr>
              <w:t>3.178</w:t>
            </w:r>
          </w:p>
        </w:tc>
        <w:tc>
          <w:tcPr>
            <w:tcW w:w="1486" w:type="dxa"/>
            <w:noWrap/>
            <w:hideMark/>
          </w:tcPr>
          <w:p w14:paraId="510B6745" w14:textId="77777777" w:rsidR="004C22F9" w:rsidRPr="004C22F9" w:rsidRDefault="004C22F9" w:rsidP="00B379D4">
            <w:pPr>
              <w:jc w:val="center"/>
              <w:rPr>
                <w:sz w:val="20"/>
                <w:szCs w:val="20"/>
                <w:lang w:eastAsia="en-AU"/>
              </w:rPr>
            </w:pPr>
            <w:r w:rsidRPr="004C22F9">
              <w:rPr>
                <w:sz w:val="20"/>
                <w:szCs w:val="20"/>
                <w:lang w:eastAsia="en-AU"/>
              </w:rPr>
              <w:t>2.356</w:t>
            </w:r>
          </w:p>
        </w:tc>
      </w:tr>
      <w:tr w:rsidR="004C22F9" w:rsidRPr="004959D9" w14:paraId="5A2FE1D5" w14:textId="77777777" w:rsidTr="00DE02DB">
        <w:trPr>
          <w:trHeight w:val="288"/>
        </w:trPr>
        <w:tc>
          <w:tcPr>
            <w:tcW w:w="988" w:type="dxa"/>
            <w:noWrap/>
            <w:hideMark/>
          </w:tcPr>
          <w:p w14:paraId="4AAF39F6" w14:textId="77777777" w:rsidR="004C22F9" w:rsidRPr="004C22F9" w:rsidRDefault="004C22F9" w:rsidP="004C22F9">
            <w:pPr>
              <w:rPr>
                <w:sz w:val="20"/>
                <w:szCs w:val="20"/>
                <w:lang w:eastAsia="en-AU"/>
              </w:rPr>
            </w:pPr>
            <w:r w:rsidRPr="004C22F9">
              <w:rPr>
                <w:sz w:val="20"/>
                <w:szCs w:val="20"/>
                <w:lang w:eastAsia="en-AU"/>
              </w:rPr>
              <w:t>U65B</w:t>
            </w:r>
          </w:p>
        </w:tc>
        <w:tc>
          <w:tcPr>
            <w:tcW w:w="5953" w:type="dxa"/>
            <w:noWrap/>
            <w:hideMark/>
          </w:tcPr>
          <w:p w14:paraId="3F4F66BD" w14:textId="77777777" w:rsidR="004C22F9" w:rsidRPr="004C22F9" w:rsidRDefault="004C22F9" w:rsidP="004C22F9">
            <w:pPr>
              <w:rPr>
                <w:sz w:val="20"/>
                <w:szCs w:val="20"/>
                <w:lang w:eastAsia="en-AU"/>
              </w:rPr>
            </w:pPr>
            <w:r w:rsidRPr="004C22F9">
              <w:rPr>
                <w:sz w:val="20"/>
                <w:szCs w:val="20"/>
                <w:lang w:eastAsia="en-AU"/>
              </w:rPr>
              <w:t>Anxiety Disorders, Minor Complexity</w:t>
            </w:r>
          </w:p>
        </w:tc>
        <w:tc>
          <w:tcPr>
            <w:tcW w:w="1486" w:type="dxa"/>
            <w:noWrap/>
            <w:hideMark/>
          </w:tcPr>
          <w:p w14:paraId="6425285D" w14:textId="77777777" w:rsidR="004C22F9" w:rsidRPr="004C22F9" w:rsidRDefault="004C22F9" w:rsidP="00B379D4">
            <w:pPr>
              <w:jc w:val="center"/>
              <w:rPr>
                <w:sz w:val="20"/>
                <w:szCs w:val="20"/>
                <w:lang w:eastAsia="en-AU"/>
              </w:rPr>
            </w:pPr>
            <w:r w:rsidRPr="004C22F9">
              <w:rPr>
                <w:sz w:val="20"/>
                <w:szCs w:val="20"/>
                <w:lang w:eastAsia="en-AU"/>
              </w:rPr>
              <w:t>1.404</w:t>
            </w:r>
          </w:p>
        </w:tc>
        <w:tc>
          <w:tcPr>
            <w:tcW w:w="1486" w:type="dxa"/>
            <w:noWrap/>
            <w:hideMark/>
          </w:tcPr>
          <w:p w14:paraId="008A7179" w14:textId="77777777" w:rsidR="004C22F9" w:rsidRPr="004C22F9" w:rsidRDefault="004C22F9" w:rsidP="00B379D4">
            <w:pPr>
              <w:jc w:val="center"/>
              <w:rPr>
                <w:sz w:val="20"/>
                <w:szCs w:val="20"/>
                <w:lang w:eastAsia="en-AU"/>
              </w:rPr>
            </w:pPr>
            <w:r w:rsidRPr="004C22F9">
              <w:rPr>
                <w:sz w:val="20"/>
                <w:szCs w:val="20"/>
                <w:lang w:eastAsia="en-AU"/>
              </w:rPr>
              <w:t>1.283</w:t>
            </w:r>
          </w:p>
        </w:tc>
      </w:tr>
      <w:tr w:rsidR="004C22F9" w:rsidRPr="004959D9" w14:paraId="2E62C552" w14:textId="77777777" w:rsidTr="00DE02DB">
        <w:trPr>
          <w:trHeight w:val="288"/>
        </w:trPr>
        <w:tc>
          <w:tcPr>
            <w:tcW w:w="988" w:type="dxa"/>
            <w:noWrap/>
            <w:hideMark/>
          </w:tcPr>
          <w:p w14:paraId="79F78F07" w14:textId="77777777" w:rsidR="004C22F9" w:rsidRPr="004C22F9" w:rsidRDefault="004C22F9" w:rsidP="004C22F9">
            <w:pPr>
              <w:rPr>
                <w:sz w:val="20"/>
                <w:szCs w:val="20"/>
                <w:lang w:eastAsia="en-AU"/>
              </w:rPr>
            </w:pPr>
            <w:r w:rsidRPr="004C22F9">
              <w:rPr>
                <w:sz w:val="20"/>
                <w:szCs w:val="20"/>
                <w:lang w:eastAsia="en-AU"/>
              </w:rPr>
              <w:t>U66A</w:t>
            </w:r>
          </w:p>
        </w:tc>
        <w:tc>
          <w:tcPr>
            <w:tcW w:w="5953" w:type="dxa"/>
            <w:noWrap/>
            <w:hideMark/>
          </w:tcPr>
          <w:p w14:paraId="2937055E" w14:textId="77777777" w:rsidR="004C22F9" w:rsidRPr="004C22F9" w:rsidRDefault="004C22F9" w:rsidP="004C22F9">
            <w:pPr>
              <w:rPr>
                <w:sz w:val="20"/>
                <w:szCs w:val="20"/>
                <w:lang w:eastAsia="en-AU"/>
              </w:rPr>
            </w:pPr>
            <w:r w:rsidRPr="004C22F9">
              <w:rPr>
                <w:sz w:val="20"/>
                <w:szCs w:val="20"/>
                <w:lang w:eastAsia="en-AU"/>
              </w:rPr>
              <w:t>Eating and Obsessive-Compulsive Disorders, Major Complexity</w:t>
            </w:r>
          </w:p>
        </w:tc>
        <w:tc>
          <w:tcPr>
            <w:tcW w:w="1486" w:type="dxa"/>
            <w:noWrap/>
            <w:hideMark/>
          </w:tcPr>
          <w:p w14:paraId="3ED5AA82" w14:textId="77777777" w:rsidR="004C22F9" w:rsidRPr="004C22F9" w:rsidRDefault="004C22F9" w:rsidP="00B379D4">
            <w:pPr>
              <w:jc w:val="center"/>
              <w:rPr>
                <w:sz w:val="20"/>
                <w:szCs w:val="20"/>
                <w:lang w:eastAsia="en-AU"/>
              </w:rPr>
            </w:pPr>
            <w:r w:rsidRPr="004C22F9">
              <w:rPr>
                <w:sz w:val="20"/>
                <w:szCs w:val="20"/>
                <w:lang w:eastAsia="en-AU"/>
              </w:rPr>
              <w:t>5.511</w:t>
            </w:r>
          </w:p>
        </w:tc>
        <w:tc>
          <w:tcPr>
            <w:tcW w:w="1486" w:type="dxa"/>
            <w:noWrap/>
            <w:hideMark/>
          </w:tcPr>
          <w:p w14:paraId="25FB2262" w14:textId="77777777" w:rsidR="004C22F9" w:rsidRPr="004C22F9" w:rsidRDefault="004C22F9" w:rsidP="00B379D4">
            <w:pPr>
              <w:jc w:val="center"/>
              <w:rPr>
                <w:sz w:val="20"/>
                <w:szCs w:val="20"/>
                <w:lang w:eastAsia="en-AU"/>
              </w:rPr>
            </w:pPr>
            <w:r w:rsidRPr="004C22F9">
              <w:rPr>
                <w:sz w:val="20"/>
                <w:szCs w:val="20"/>
                <w:lang w:eastAsia="en-AU"/>
              </w:rPr>
              <w:t>6.713</w:t>
            </w:r>
          </w:p>
        </w:tc>
      </w:tr>
      <w:tr w:rsidR="004C22F9" w:rsidRPr="004959D9" w14:paraId="052E2FF9" w14:textId="77777777" w:rsidTr="00DE02DB">
        <w:trPr>
          <w:trHeight w:val="288"/>
        </w:trPr>
        <w:tc>
          <w:tcPr>
            <w:tcW w:w="988" w:type="dxa"/>
            <w:noWrap/>
            <w:hideMark/>
          </w:tcPr>
          <w:p w14:paraId="1E38ABB7" w14:textId="77777777" w:rsidR="004C22F9" w:rsidRPr="004C22F9" w:rsidRDefault="004C22F9" w:rsidP="004C22F9">
            <w:pPr>
              <w:rPr>
                <w:sz w:val="20"/>
                <w:szCs w:val="20"/>
                <w:lang w:eastAsia="en-AU"/>
              </w:rPr>
            </w:pPr>
            <w:r w:rsidRPr="004C22F9">
              <w:rPr>
                <w:sz w:val="20"/>
                <w:szCs w:val="20"/>
                <w:lang w:eastAsia="en-AU"/>
              </w:rPr>
              <w:t>U66B</w:t>
            </w:r>
          </w:p>
        </w:tc>
        <w:tc>
          <w:tcPr>
            <w:tcW w:w="5953" w:type="dxa"/>
            <w:noWrap/>
            <w:hideMark/>
          </w:tcPr>
          <w:p w14:paraId="7F20458C" w14:textId="77777777" w:rsidR="004C22F9" w:rsidRPr="004C22F9" w:rsidRDefault="004C22F9" w:rsidP="004C22F9">
            <w:pPr>
              <w:rPr>
                <w:sz w:val="20"/>
                <w:szCs w:val="20"/>
                <w:lang w:eastAsia="en-AU"/>
              </w:rPr>
            </w:pPr>
            <w:r w:rsidRPr="004C22F9">
              <w:rPr>
                <w:sz w:val="20"/>
                <w:szCs w:val="20"/>
                <w:lang w:eastAsia="en-AU"/>
              </w:rPr>
              <w:t>Eating and Obsessive-Compulsive Disorders, Minor Complexity</w:t>
            </w:r>
          </w:p>
        </w:tc>
        <w:tc>
          <w:tcPr>
            <w:tcW w:w="1486" w:type="dxa"/>
            <w:noWrap/>
            <w:hideMark/>
          </w:tcPr>
          <w:p w14:paraId="1419034C" w14:textId="77777777" w:rsidR="004C22F9" w:rsidRPr="004C22F9" w:rsidRDefault="004C22F9" w:rsidP="00B379D4">
            <w:pPr>
              <w:jc w:val="center"/>
              <w:rPr>
                <w:sz w:val="20"/>
                <w:szCs w:val="20"/>
                <w:lang w:eastAsia="en-AU"/>
              </w:rPr>
            </w:pPr>
            <w:r w:rsidRPr="004C22F9">
              <w:rPr>
                <w:sz w:val="20"/>
                <w:szCs w:val="20"/>
                <w:lang w:eastAsia="en-AU"/>
              </w:rPr>
              <w:t>3.129</w:t>
            </w:r>
          </w:p>
        </w:tc>
        <w:tc>
          <w:tcPr>
            <w:tcW w:w="1486" w:type="dxa"/>
            <w:noWrap/>
            <w:hideMark/>
          </w:tcPr>
          <w:p w14:paraId="1EA042C5" w14:textId="77777777" w:rsidR="004C22F9" w:rsidRPr="004C22F9" w:rsidRDefault="004C22F9" w:rsidP="00B379D4">
            <w:pPr>
              <w:jc w:val="center"/>
              <w:rPr>
                <w:sz w:val="20"/>
                <w:szCs w:val="20"/>
                <w:lang w:eastAsia="en-AU"/>
              </w:rPr>
            </w:pPr>
            <w:r w:rsidRPr="004C22F9">
              <w:rPr>
                <w:sz w:val="20"/>
                <w:szCs w:val="20"/>
                <w:lang w:eastAsia="en-AU"/>
              </w:rPr>
              <w:t>3.737</w:t>
            </w:r>
          </w:p>
        </w:tc>
      </w:tr>
      <w:tr w:rsidR="004C22F9" w:rsidRPr="004959D9" w14:paraId="7AB69305" w14:textId="77777777" w:rsidTr="00DE02DB">
        <w:trPr>
          <w:trHeight w:val="288"/>
        </w:trPr>
        <w:tc>
          <w:tcPr>
            <w:tcW w:w="988" w:type="dxa"/>
            <w:noWrap/>
            <w:hideMark/>
          </w:tcPr>
          <w:p w14:paraId="57F323F8" w14:textId="77777777" w:rsidR="004C22F9" w:rsidRPr="004C22F9" w:rsidRDefault="004C22F9" w:rsidP="004C22F9">
            <w:pPr>
              <w:rPr>
                <w:sz w:val="20"/>
                <w:szCs w:val="20"/>
                <w:lang w:eastAsia="en-AU"/>
              </w:rPr>
            </w:pPr>
            <w:r w:rsidRPr="004C22F9">
              <w:rPr>
                <w:sz w:val="20"/>
                <w:szCs w:val="20"/>
                <w:lang w:eastAsia="en-AU"/>
              </w:rPr>
              <w:t>U67A</w:t>
            </w:r>
          </w:p>
        </w:tc>
        <w:tc>
          <w:tcPr>
            <w:tcW w:w="5953" w:type="dxa"/>
            <w:noWrap/>
            <w:hideMark/>
          </w:tcPr>
          <w:p w14:paraId="25B7C9FF" w14:textId="77777777" w:rsidR="004C22F9" w:rsidRPr="004C22F9" w:rsidRDefault="004C22F9" w:rsidP="004C22F9">
            <w:pPr>
              <w:rPr>
                <w:sz w:val="20"/>
                <w:szCs w:val="20"/>
                <w:lang w:eastAsia="en-AU"/>
              </w:rPr>
            </w:pPr>
            <w:r w:rsidRPr="004C22F9">
              <w:rPr>
                <w:sz w:val="20"/>
                <w:szCs w:val="20"/>
                <w:lang w:eastAsia="en-AU"/>
              </w:rPr>
              <w:t>Personality Disorders and Acute Reactions, Major Complexity</w:t>
            </w:r>
          </w:p>
        </w:tc>
        <w:tc>
          <w:tcPr>
            <w:tcW w:w="1486" w:type="dxa"/>
            <w:noWrap/>
            <w:hideMark/>
          </w:tcPr>
          <w:p w14:paraId="16CCFA81" w14:textId="77777777" w:rsidR="004C22F9" w:rsidRPr="004C22F9" w:rsidRDefault="004C22F9" w:rsidP="00B379D4">
            <w:pPr>
              <w:jc w:val="center"/>
              <w:rPr>
                <w:sz w:val="20"/>
                <w:szCs w:val="20"/>
                <w:lang w:eastAsia="en-AU"/>
              </w:rPr>
            </w:pPr>
            <w:r w:rsidRPr="004C22F9">
              <w:rPr>
                <w:sz w:val="20"/>
                <w:szCs w:val="20"/>
                <w:lang w:eastAsia="en-AU"/>
              </w:rPr>
              <w:t>2.847</w:t>
            </w:r>
          </w:p>
        </w:tc>
        <w:tc>
          <w:tcPr>
            <w:tcW w:w="1486" w:type="dxa"/>
            <w:noWrap/>
            <w:hideMark/>
          </w:tcPr>
          <w:p w14:paraId="50B2E98C" w14:textId="77777777" w:rsidR="004C22F9" w:rsidRPr="004C22F9" w:rsidRDefault="004C22F9" w:rsidP="00B379D4">
            <w:pPr>
              <w:jc w:val="center"/>
              <w:rPr>
                <w:sz w:val="20"/>
                <w:szCs w:val="20"/>
                <w:lang w:eastAsia="en-AU"/>
              </w:rPr>
            </w:pPr>
            <w:r w:rsidRPr="004C22F9">
              <w:rPr>
                <w:sz w:val="20"/>
                <w:szCs w:val="20"/>
                <w:lang w:eastAsia="en-AU"/>
              </w:rPr>
              <w:t>3.803</w:t>
            </w:r>
          </w:p>
        </w:tc>
      </w:tr>
      <w:tr w:rsidR="004C22F9" w:rsidRPr="004959D9" w14:paraId="3B586A19" w14:textId="77777777" w:rsidTr="00DE02DB">
        <w:trPr>
          <w:trHeight w:val="288"/>
        </w:trPr>
        <w:tc>
          <w:tcPr>
            <w:tcW w:w="988" w:type="dxa"/>
            <w:noWrap/>
            <w:hideMark/>
          </w:tcPr>
          <w:p w14:paraId="49332DFD" w14:textId="77777777" w:rsidR="004C22F9" w:rsidRPr="004C22F9" w:rsidRDefault="004C22F9" w:rsidP="004C22F9">
            <w:pPr>
              <w:rPr>
                <w:sz w:val="20"/>
                <w:szCs w:val="20"/>
                <w:lang w:eastAsia="en-AU"/>
              </w:rPr>
            </w:pPr>
            <w:r w:rsidRPr="004C22F9">
              <w:rPr>
                <w:sz w:val="20"/>
                <w:szCs w:val="20"/>
                <w:lang w:eastAsia="en-AU"/>
              </w:rPr>
              <w:t>U67B</w:t>
            </w:r>
          </w:p>
        </w:tc>
        <w:tc>
          <w:tcPr>
            <w:tcW w:w="5953" w:type="dxa"/>
            <w:noWrap/>
            <w:hideMark/>
          </w:tcPr>
          <w:p w14:paraId="4B781076" w14:textId="77777777" w:rsidR="004C22F9" w:rsidRPr="004C22F9" w:rsidRDefault="004C22F9" w:rsidP="004C22F9">
            <w:pPr>
              <w:rPr>
                <w:sz w:val="20"/>
                <w:szCs w:val="20"/>
                <w:lang w:eastAsia="en-AU"/>
              </w:rPr>
            </w:pPr>
            <w:r w:rsidRPr="004C22F9">
              <w:rPr>
                <w:sz w:val="20"/>
                <w:szCs w:val="20"/>
                <w:lang w:eastAsia="en-AU"/>
              </w:rPr>
              <w:t>Personality Disorders and Acute Reactions, Minor Complexity</w:t>
            </w:r>
          </w:p>
        </w:tc>
        <w:tc>
          <w:tcPr>
            <w:tcW w:w="1486" w:type="dxa"/>
            <w:noWrap/>
            <w:hideMark/>
          </w:tcPr>
          <w:p w14:paraId="581C58A1" w14:textId="77777777" w:rsidR="004C22F9" w:rsidRPr="004C22F9" w:rsidRDefault="004C22F9" w:rsidP="00B379D4">
            <w:pPr>
              <w:jc w:val="center"/>
              <w:rPr>
                <w:sz w:val="20"/>
                <w:szCs w:val="20"/>
                <w:lang w:eastAsia="en-AU"/>
              </w:rPr>
            </w:pPr>
            <w:r w:rsidRPr="004C22F9">
              <w:rPr>
                <w:sz w:val="20"/>
                <w:szCs w:val="20"/>
                <w:lang w:eastAsia="en-AU"/>
              </w:rPr>
              <w:t>1.208</w:t>
            </w:r>
          </w:p>
        </w:tc>
        <w:tc>
          <w:tcPr>
            <w:tcW w:w="1486" w:type="dxa"/>
            <w:noWrap/>
            <w:hideMark/>
          </w:tcPr>
          <w:p w14:paraId="5281098E" w14:textId="77777777" w:rsidR="004C22F9" w:rsidRPr="004C22F9" w:rsidRDefault="004C22F9" w:rsidP="00B379D4">
            <w:pPr>
              <w:jc w:val="center"/>
              <w:rPr>
                <w:sz w:val="20"/>
                <w:szCs w:val="20"/>
                <w:lang w:eastAsia="en-AU"/>
              </w:rPr>
            </w:pPr>
            <w:r w:rsidRPr="004C22F9">
              <w:rPr>
                <w:sz w:val="20"/>
                <w:szCs w:val="20"/>
                <w:lang w:eastAsia="en-AU"/>
              </w:rPr>
              <w:t>2.492</w:t>
            </w:r>
          </w:p>
        </w:tc>
      </w:tr>
      <w:tr w:rsidR="004C22F9" w:rsidRPr="004959D9" w14:paraId="6013A254" w14:textId="77777777" w:rsidTr="00DE02DB">
        <w:trPr>
          <w:trHeight w:val="288"/>
        </w:trPr>
        <w:tc>
          <w:tcPr>
            <w:tcW w:w="988" w:type="dxa"/>
            <w:noWrap/>
            <w:hideMark/>
          </w:tcPr>
          <w:p w14:paraId="49EB0EEF" w14:textId="77777777" w:rsidR="004C22F9" w:rsidRPr="004C22F9" w:rsidRDefault="004C22F9" w:rsidP="004C22F9">
            <w:pPr>
              <w:rPr>
                <w:sz w:val="20"/>
                <w:szCs w:val="20"/>
                <w:lang w:eastAsia="en-AU"/>
              </w:rPr>
            </w:pPr>
            <w:r w:rsidRPr="004C22F9">
              <w:rPr>
                <w:sz w:val="20"/>
                <w:szCs w:val="20"/>
                <w:lang w:eastAsia="en-AU"/>
              </w:rPr>
              <w:t>U68A</w:t>
            </w:r>
          </w:p>
        </w:tc>
        <w:tc>
          <w:tcPr>
            <w:tcW w:w="5953" w:type="dxa"/>
            <w:noWrap/>
            <w:hideMark/>
          </w:tcPr>
          <w:p w14:paraId="59A8B619" w14:textId="77777777" w:rsidR="004C22F9" w:rsidRPr="004C22F9" w:rsidRDefault="004C22F9" w:rsidP="004C22F9">
            <w:pPr>
              <w:rPr>
                <w:sz w:val="20"/>
                <w:szCs w:val="20"/>
                <w:lang w:eastAsia="en-AU"/>
              </w:rPr>
            </w:pPr>
            <w:r w:rsidRPr="004C22F9">
              <w:rPr>
                <w:sz w:val="20"/>
                <w:szCs w:val="20"/>
                <w:lang w:eastAsia="en-AU"/>
              </w:rPr>
              <w:t>Neurodevelopmental Disorders and Symbolic Dysfunctions, Major Complexity</w:t>
            </w:r>
          </w:p>
        </w:tc>
        <w:tc>
          <w:tcPr>
            <w:tcW w:w="1486" w:type="dxa"/>
            <w:noWrap/>
            <w:hideMark/>
          </w:tcPr>
          <w:p w14:paraId="385EBDAA" w14:textId="77777777" w:rsidR="004C22F9" w:rsidRPr="004C22F9" w:rsidRDefault="004C22F9" w:rsidP="00B379D4">
            <w:pPr>
              <w:jc w:val="center"/>
              <w:rPr>
                <w:sz w:val="20"/>
                <w:szCs w:val="20"/>
                <w:lang w:eastAsia="en-AU"/>
              </w:rPr>
            </w:pPr>
            <w:r w:rsidRPr="004C22F9">
              <w:rPr>
                <w:sz w:val="20"/>
                <w:szCs w:val="20"/>
                <w:lang w:eastAsia="en-AU"/>
              </w:rPr>
              <w:t>6.512</w:t>
            </w:r>
          </w:p>
        </w:tc>
        <w:tc>
          <w:tcPr>
            <w:tcW w:w="1486" w:type="dxa"/>
            <w:noWrap/>
            <w:hideMark/>
          </w:tcPr>
          <w:p w14:paraId="259F01C5" w14:textId="77777777" w:rsidR="004C22F9" w:rsidRPr="004C22F9" w:rsidRDefault="004C22F9" w:rsidP="00B379D4">
            <w:pPr>
              <w:jc w:val="center"/>
              <w:rPr>
                <w:sz w:val="20"/>
                <w:szCs w:val="20"/>
                <w:lang w:eastAsia="en-AU"/>
              </w:rPr>
            </w:pPr>
            <w:r w:rsidRPr="004C22F9">
              <w:rPr>
                <w:sz w:val="20"/>
                <w:szCs w:val="20"/>
                <w:lang w:eastAsia="en-AU"/>
              </w:rPr>
              <w:t>4.058</w:t>
            </w:r>
          </w:p>
        </w:tc>
      </w:tr>
      <w:tr w:rsidR="004C22F9" w:rsidRPr="004959D9" w14:paraId="47F137BC" w14:textId="77777777" w:rsidTr="00DE02DB">
        <w:trPr>
          <w:trHeight w:val="288"/>
        </w:trPr>
        <w:tc>
          <w:tcPr>
            <w:tcW w:w="988" w:type="dxa"/>
            <w:noWrap/>
            <w:hideMark/>
          </w:tcPr>
          <w:p w14:paraId="6C476075" w14:textId="77777777" w:rsidR="004C22F9" w:rsidRPr="004C22F9" w:rsidRDefault="004C22F9" w:rsidP="004C22F9">
            <w:pPr>
              <w:rPr>
                <w:sz w:val="20"/>
                <w:szCs w:val="20"/>
                <w:lang w:eastAsia="en-AU"/>
              </w:rPr>
            </w:pPr>
            <w:r w:rsidRPr="004C22F9">
              <w:rPr>
                <w:sz w:val="20"/>
                <w:szCs w:val="20"/>
                <w:lang w:eastAsia="en-AU"/>
              </w:rPr>
              <w:t>U68B</w:t>
            </w:r>
          </w:p>
        </w:tc>
        <w:tc>
          <w:tcPr>
            <w:tcW w:w="5953" w:type="dxa"/>
            <w:noWrap/>
            <w:hideMark/>
          </w:tcPr>
          <w:p w14:paraId="094C5095" w14:textId="77777777" w:rsidR="004C22F9" w:rsidRPr="004C22F9" w:rsidRDefault="004C22F9" w:rsidP="004C22F9">
            <w:pPr>
              <w:rPr>
                <w:sz w:val="20"/>
                <w:szCs w:val="20"/>
                <w:lang w:eastAsia="en-AU"/>
              </w:rPr>
            </w:pPr>
            <w:r w:rsidRPr="004C22F9">
              <w:rPr>
                <w:sz w:val="20"/>
                <w:szCs w:val="20"/>
                <w:lang w:eastAsia="en-AU"/>
              </w:rPr>
              <w:t>Neurodevelopmental Disorders and Symbolic Dysfunctions, Minor Complexity</w:t>
            </w:r>
          </w:p>
        </w:tc>
        <w:tc>
          <w:tcPr>
            <w:tcW w:w="1486" w:type="dxa"/>
            <w:noWrap/>
            <w:hideMark/>
          </w:tcPr>
          <w:p w14:paraId="4FBC2325" w14:textId="77777777" w:rsidR="004C22F9" w:rsidRPr="004C22F9" w:rsidRDefault="004C22F9" w:rsidP="00B379D4">
            <w:pPr>
              <w:jc w:val="center"/>
              <w:rPr>
                <w:sz w:val="20"/>
                <w:szCs w:val="20"/>
                <w:lang w:eastAsia="en-AU"/>
              </w:rPr>
            </w:pPr>
            <w:r w:rsidRPr="004C22F9">
              <w:rPr>
                <w:sz w:val="20"/>
                <w:szCs w:val="20"/>
                <w:lang w:eastAsia="en-AU"/>
              </w:rPr>
              <w:t>1.767</w:t>
            </w:r>
          </w:p>
        </w:tc>
        <w:tc>
          <w:tcPr>
            <w:tcW w:w="1486" w:type="dxa"/>
            <w:noWrap/>
            <w:hideMark/>
          </w:tcPr>
          <w:p w14:paraId="7F9D1310" w14:textId="77777777" w:rsidR="004C22F9" w:rsidRPr="004C22F9" w:rsidRDefault="004C22F9" w:rsidP="00B379D4">
            <w:pPr>
              <w:jc w:val="center"/>
              <w:rPr>
                <w:sz w:val="20"/>
                <w:szCs w:val="20"/>
                <w:lang w:eastAsia="en-AU"/>
              </w:rPr>
            </w:pPr>
            <w:r w:rsidRPr="004C22F9">
              <w:rPr>
                <w:sz w:val="20"/>
                <w:szCs w:val="20"/>
                <w:lang w:eastAsia="en-AU"/>
              </w:rPr>
              <w:t>2.828</w:t>
            </w:r>
          </w:p>
        </w:tc>
      </w:tr>
      <w:tr w:rsidR="004C22F9" w:rsidRPr="004959D9" w14:paraId="3E35CFA6" w14:textId="77777777" w:rsidTr="00DE02DB">
        <w:trPr>
          <w:trHeight w:val="288"/>
        </w:trPr>
        <w:tc>
          <w:tcPr>
            <w:tcW w:w="988" w:type="dxa"/>
            <w:noWrap/>
            <w:hideMark/>
          </w:tcPr>
          <w:p w14:paraId="0BF408EF" w14:textId="77777777" w:rsidR="004C22F9" w:rsidRPr="004C22F9" w:rsidRDefault="004C22F9" w:rsidP="004C22F9">
            <w:pPr>
              <w:rPr>
                <w:sz w:val="20"/>
                <w:szCs w:val="20"/>
                <w:lang w:eastAsia="en-AU"/>
              </w:rPr>
            </w:pPr>
            <w:r w:rsidRPr="004C22F9">
              <w:rPr>
                <w:sz w:val="20"/>
                <w:szCs w:val="20"/>
                <w:lang w:eastAsia="en-AU"/>
              </w:rPr>
              <w:t>V60A</w:t>
            </w:r>
          </w:p>
        </w:tc>
        <w:tc>
          <w:tcPr>
            <w:tcW w:w="5953" w:type="dxa"/>
            <w:noWrap/>
            <w:hideMark/>
          </w:tcPr>
          <w:p w14:paraId="2C075FF0" w14:textId="77777777" w:rsidR="004C22F9" w:rsidRPr="004C22F9" w:rsidRDefault="004C22F9" w:rsidP="004C22F9">
            <w:pPr>
              <w:rPr>
                <w:sz w:val="20"/>
                <w:szCs w:val="20"/>
                <w:lang w:eastAsia="en-AU"/>
              </w:rPr>
            </w:pPr>
            <w:r w:rsidRPr="004C22F9">
              <w:rPr>
                <w:sz w:val="20"/>
                <w:szCs w:val="20"/>
                <w:lang w:eastAsia="en-AU"/>
              </w:rPr>
              <w:t>Alcohol Intoxication and Withdrawal, Major Complexity</w:t>
            </w:r>
          </w:p>
        </w:tc>
        <w:tc>
          <w:tcPr>
            <w:tcW w:w="1486" w:type="dxa"/>
            <w:noWrap/>
            <w:hideMark/>
          </w:tcPr>
          <w:p w14:paraId="31F84CFC" w14:textId="77777777" w:rsidR="004C22F9" w:rsidRPr="004C22F9" w:rsidRDefault="004C22F9" w:rsidP="00B379D4">
            <w:pPr>
              <w:jc w:val="center"/>
              <w:rPr>
                <w:sz w:val="20"/>
                <w:szCs w:val="20"/>
                <w:lang w:eastAsia="en-AU"/>
              </w:rPr>
            </w:pPr>
            <w:r w:rsidRPr="004C22F9">
              <w:rPr>
                <w:sz w:val="20"/>
                <w:szCs w:val="20"/>
                <w:lang w:eastAsia="en-AU"/>
              </w:rPr>
              <w:t>1.781</w:t>
            </w:r>
          </w:p>
        </w:tc>
        <w:tc>
          <w:tcPr>
            <w:tcW w:w="1486" w:type="dxa"/>
            <w:noWrap/>
            <w:hideMark/>
          </w:tcPr>
          <w:p w14:paraId="1DAE2E60" w14:textId="77777777" w:rsidR="004C22F9" w:rsidRPr="004C22F9" w:rsidRDefault="004C22F9" w:rsidP="00B379D4">
            <w:pPr>
              <w:jc w:val="center"/>
              <w:rPr>
                <w:sz w:val="20"/>
                <w:szCs w:val="20"/>
                <w:lang w:eastAsia="en-AU"/>
              </w:rPr>
            </w:pPr>
            <w:r w:rsidRPr="004C22F9">
              <w:rPr>
                <w:sz w:val="20"/>
                <w:szCs w:val="20"/>
                <w:lang w:eastAsia="en-AU"/>
              </w:rPr>
              <w:t>1.405</w:t>
            </w:r>
          </w:p>
        </w:tc>
      </w:tr>
      <w:tr w:rsidR="004C22F9" w:rsidRPr="004959D9" w14:paraId="27FBBC36" w14:textId="77777777" w:rsidTr="00DE02DB">
        <w:trPr>
          <w:trHeight w:val="288"/>
        </w:trPr>
        <w:tc>
          <w:tcPr>
            <w:tcW w:w="988" w:type="dxa"/>
            <w:noWrap/>
            <w:hideMark/>
          </w:tcPr>
          <w:p w14:paraId="316BE4AE" w14:textId="77777777" w:rsidR="004C22F9" w:rsidRPr="004C22F9" w:rsidRDefault="004C22F9" w:rsidP="004C22F9">
            <w:pPr>
              <w:rPr>
                <w:sz w:val="20"/>
                <w:szCs w:val="20"/>
                <w:lang w:eastAsia="en-AU"/>
              </w:rPr>
            </w:pPr>
            <w:r w:rsidRPr="004C22F9">
              <w:rPr>
                <w:sz w:val="20"/>
                <w:szCs w:val="20"/>
                <w:lang w:eastAsia="en-AU"/>
              </w:rPr>
              <w:t>V60B</w:t>
            </w:r>
          </w:p>
        </w:tc>
        <w:tc>
          <w:tcPr>
            <w:tcW w:w="5953" w:type="dxa"/>
            <w:noWrap/>
            <w:hideMark/>
          </w:tcPr>
          <w:p w14:paraId="1330A4BB" w14:textId="77777777" w:rsidR="004C22F9" w:rsidRPr="004C22F9" w:rsidRDefault="004C22F9" w:rsidP="004C22F9">
            <w:pPr>
              <w:rPr>
                <w:sz w:val="20"/>
                <w:szCs w:val="20"/>
                <w:lang w:eastAsia="en-AU"/>
              </w:rPr>
            </w:pPr>
            <w:r w:rsidRPr="004C22F9">
              <w:rPr>
                <w:sz w:val="20"/>
                <w:szCs w:val="20"/>
                <w:lang w:eastAsia="en-AU"/>
              </w:rPr>
              <w:t>Alcohol Intoxication and Withdrawal, Minor Complexity</w:t>
            </w:r>
          </w:p>
        </w:tc>
        <w:tc>
          <w:tcPr>
            <w:tcW w:w="1486" w:type="dxa"/>
            <w:noWrap/>
            <w:hideMark/>
          </w:tcPr>
          <w:p w14:paraId="4C2C5247" w14:textId="77777777" w:rsidR="004C22F9" w:rsidRPr="004C22F9" w:rsidRDefault="004C22F9" w:rsidP="00B379D4">
            <w:pPr>
              <w:jc w:val="center"/>
              <w:rPr>
                <w:sz w:val="20"/>
                <w:szCs w:val="20"/>
                <w:lang w:eastAsia="en-AU"/>
              </w:rPr>
            </w:pPr>
            <w:r w:rsidRPr="004C22F9">
              <w:rPr>
                <w:sz w:val="20"/>
                <w:szCs w:val="20"/>
                <w:lang w:eastAsia="en-AU"/>
              </w:rPr>
              <w:t>0.309</w:t>
            </w:r>
          </w:p>
        </w:tc>
        <w:tc>
          <w:tcPr>
            <w:tcW w:w="1486" w:type="dxa"/>
            <w:noWrap/>
            <w:hideMark/>
          </w:tcPr>
          <w:p w14:paraId="5B5D5E69" w14:textId="77777777" w:rsidR="004C22F9" w:rsidRPr="004C22F9" w:rsidRDefault="004C22F9" w:rsidP="00B379D4">
            <w:pPr>
              <w:jc w:val="center"/>
              <w:rPr>
                <w:sz w:val="20"/>
                <w:szCs w:val="20"/>
                <w:lang w:eastAsia="en-AU"/>
              </w:rPr>
            </w:pPr>
            <w:r w:rsidRPr="004C22F9">
              <w:rPr>
                <w:sz w:val="20"/>
                <w:szCs w:val="20"/>
                <w:lang w:eastAsia="en-AU"/>
              </w:rPr>
              <w:t>0.671</w:t>
            </w:r>
          </w:p>
        </w:tc>
      </w:tr>
      <w:tr w:rsidR="004C22F9" w:rsidRPr="004959D9" w14:paraId="59F0D605" w14:textId="77777777" w:rsidTr="00DE02DB">
        <w:trPr>
          <w:trHeight w:val="288"/>
        </w:trPr>
        <w:tc>
          <w:tcPr>
            <w:tcW w:w="988" w:type="dxa"/>
            <w:noWrap/>
            <w:hideMark/>
          </w:tcPr>
          <w:p w14:paraId="7F7023D4" w14:textId="77777777" w:rsidR="004C22F9" w:rsidRPr="004C22F9" w:rsidRDefault="004C22F9" w:rsidP="004C22F9">
            <w:pPr>
              <w:rPr>
                <w:sz w:val="20"/>
                <w:szCs w:val="20"/>
                <w:lang w:eastAsia="en-AU"/>
              </w:rPr>
            </w:pPr>
            <w:r w:rsidRPr="004C22F9">
              <w:rPr>
                <w:sz w:val="20"/>
                <w:szCs w:val="20"/>
                <w:lang w:eastAsia="en-AU"/>
              </w:rPr>
              <w:t>V61A</w:t>
            </w:r>
          </w:p>
        </w:tc>
        <w:tc>
          <w:tcPr>
            <w:tcW w:w="5953" w:type="dxa"/>
            <w:noWrap/>
            <w:hideMark/>
          </w:tcPr>
          <w:p w14:paraId="0C1B6F69" w14:textId="77777777" w:rsidR="004C22F9" w:rsidRPr="004C22F9" w:rsidRDefault="004C22F9" w:rsidP="004C22F9">
            <w:pPr>
              <w:rPr>
                <w:sz w:val="20"/>
                <w:szCs w:val="20"/>
                <w:lang w:eastAsia="en-AU"/>
              </w:rPr>
            </w:pPr>
            <w:r w:rsidRPr="004C22F9">
              <w:rPr>
                <w:sz w:val="20"/>
                <w:szCs w:val="20"/>
                <w:lang w:eastAsia="en-AU"/>
              </w:rPr>
              <w:t>Drug Intoxication and Withdrawal, Major Complexity</w:t>
            </w:r>
          </w:p>
        </w:tc>
        <w:tc>
          <w:tcPr>
            <w:tcW w:w="1486" w:type="dxa"/>
            <w:noWrap/>
            <w:hideMark/>
          </w:tcPr>
          <w:p w14:paraId="138DB822" w14:textId="77777777" w:rsidR="004C22F9" w:rsidRPr="004C22F9" w:rsidRDefault="004C22F9" w:rsidP="00B379D4">
            <w:pPr>
              <w:jc w:val="center"/>
              <w:rPr>
                <w:sz w:val="20"/>
                <w:szCs w:val="20"/>
                <w:lang w:eastAsia="en-AU"/>
              </w:rPr>
            </w:pPr>
            <w:r w:rsidRPr="004C22F9">
              <w:rPr>
                <w:sz w:val="20"/>
                <w:szCs w:val="20"/>
                <w:lang w:eastAsia="en-AU"/>
              </w:rPr>
              <w:t>2.571</w:t>
            </w:r>
          </w:p>
        </w:tc>
        <w:tc>
          <w:tcPr>
            <w:tcW w:w="1486" w:type="dxa"/>
            <w:noWrap/>
            <w:hideMark/>
          </w:tcPr>
          <w:p w14:paraId="3EDDB18A" w14:textId="77777777" w:rsidR="004C22F9" w:rsidRPr="004C22F9" w:rsidRDefault="004C22F9" w:rsidP="00B379D4">
            <w:pPr>
              <w:jc w:val="center"/>
              <w:rPr>
                <w:sz w:val="20"/>
                <w:szCs w:val="20"/>
                <w:lang w:eastAsia="en-AU"/>
              </w:rPr>
            </w:pPr>
            <w:r w:rsidRPr="004C22F9">
              <w:rPr>
                <w:sz w:val="20"/>
                <w:szCs w:val="20"/>
                <w:lang w:eastAsia="en-AU"/>
              </w:rPr>
              <w:t>3.173</w:t>
            </w:r>
          </w:p>
        </w:tc>
      </w:tr>
      <w:tr w:rsidR="004C22F9" w:rsidRPr="004959D9" w14:paraId="6D8DA436" w14:textId="77777777" w:rsidTr="00DE02DB">
        <w:trPr>
          <w:trHeight w:val="288"/>
        </w:trPr>
        <w:tc>
          <w:tcPr>
            <w:tcW w:w="988" w:type="dxa"/>
            <w:noWrap/>
            <w:hideMark/>
          </w:tcPr>
          <w:p w14:paraId="074F6452" w14:textId="77777777" w:rsidR="004C22F9" w:rsidRPr="004C22F9" w:rsidRDefault="004C22F9" w:rsidP="004C22F9">
            <w:pPr>
              <w:rPr>
                <w:sz w:val="20"/>
                <w:szCs w:val="20"/>
                <w:lang w:eastAsia="en-AU"/>
              </w:rPr>
            </w:pPr>
            <w:r w:rsidRPr="004C22F9">
              <w:rPr>
                <w:sz w:val="20"/>
                <w:szCs w:val="20"/>
                <w:lang w:eastAsia="en-AU"/>
              </w:rPr>
              <w:t>V61B</w:t>
            </w:r>
          </w:p>
        </w:tc>
        <w:tc>
          <w:tcPr>
            <w:tcW w:w="5953" w:type="dxa"/>
            <w:noWrap/>
            <w:hideMark/>
          </w:tcPr>
          <w:p w14:paraId="0BC863DA" w14:textId="77777777" w:rsidR="004C22F9" w:rsidRPr="004C22F9" w:rsidRDefault="004C22F9" w:rsidP="004C22F9">
            <w:pPr>
              <w:rPr>
                <w:sz w:val="20"/>
                <w:szCs w:val="20"/>
                <w:lang w:eastAsia="en-AU"/>
              </w:rPr>
            </w:pPr>
            <w:r w:rsidRPr="004C22F9">
              <w:rPr>
                <w:sz w:val="20"/>
                <w:szCs w:val="20"/>
                <w:lang w:eastAsia="en-AU"/>
              </w:rPr>
              <w:t>Drug Intoxication and Withdrawal, Minor Complexity</w:t>
            </w:r>
          </w:p>
        </w:tc>
        <w:tc>
          <w:tcPr>
            <w:tcW w:w="1486" w:type="dxa"/>
            <w:noWrap/>
            <w:hideMark/>
          </w:tcPr>
          <w:p w14:paraId="21AB4F4E" w14:textId="77777777" w:rsidR="004C22F9" w:rsidRPr="004C22F9" w:rsidRDefault="004C22F9" w:rsidP="00B379D4">
            <w:pPr>
              <w:jc w:val="center"/>
              <w:rPr>
                <w:sz w:val="20"/>
                <w:szCs w:val="20"/>
                <w:lang w:eastAsia="en-AU"/>
              </w:rPr>
            </w:pPr>
            <w:r w:rsidRPr="004C22F9">
              <w:rPr>
                <w:sz w:val="20"/>
                <w:szCs w:val="20"/>
                <w:lang w:eastAsia="en-AU"/>
              </w:rPr>
              <w:t>0.83</w:t>
            </w:r>
          </w:p>
        </w:tc>
        <w:tc>
          <w:tcPr>
            <w:tcW w:w="1486" w:type="dxa"/>
            <w:noWrap/>
            <w:hideMark/>
          </w:tcPr>
          <w:p w14:paraId="440E2426" w14:textId="77777777" w:rsidR="004C22F9" w:rsidRPr="004C22F9" w:rsidRDefault="004C22F9" w:rsidP="00B379D4">
            <w:pPr>
              <w:jc w:val="center"/>
              <w:rPr>
                <w:sz w:val="20"/>
                <w:szCs w:val="20"/>
                <w:lang w:eastAsia="en-AU"/>
              </w:rPr>
            </w:pPr>
            <w:r w:rsidRPr="004C22F9">
              <w:rPr>
                <w:sz w:val="20"/>
                <w:szCs w:val="20"/>
                <w:lang w:eastAsia="en-AU"/>
              </w:rPr>
              <w:t>0.732</w:t>
            </w:r>
          </w:p>
        </w:tc>
      </w:tr>
      <w:tr w:rsidR="004C22F9" w:rsidRPr="004959D9" w14:paraId="63CC9825" w14:textId="77777777" w:rsidTr="00DE02DB">
        <w:trPr>
          <w:trHeight w:val="288"/>
        </w:trPr>
        <w:tc>
          <w:tcPr>
            <w:tcW w:w="988" w:type="dxa"/>
            <w:noWrap/>
            <w:hideMark/>
          </w:tcPr>
          <w:p w14:paraId="6DE1A6B9" w14:textId="77777777" w:rsidR="004C22F9" w:rsidRPr="004C22F9" w:rsidRDefault="004C22F9" w:rsidP="004C22F9">
            <w:pPr>
              <w:rPr>
                <w:sz w:val="20"/>
                <w:szCs w:val="20"/>
                <w:lang w:eastAsia="en-AU"/>
              </w:rPr>
            </w:pPr>
            <w:r w:rsidRPr="004C22F9">
              <w:rPr>
                <w:sz w:val="20"/>
                <w:szCs w:val="20"/>
                <w:lang w:eastAsia="en-AU"/>
              </w:rPr>
              <w:t>V62A</w:t>
            </w:r>
          </w:p>
        </w:tc>
        <w:tc>
          <w:tcPr>
            <w:tcW w:w="5953" w:type="dxa"/>
            <w:noWrap/>
            <w:hideMark/>
          </w:tcPr>
          <w:p w14:paraId="04C5F1D5" w14:textId="77777777" w:rsidR="004C22F9" w:rsidRPr="004C22F9" w:rsidRDefault="004C22F9" w:rsidP="004C22F9">
            <w:pPr>
              <w:rPr>
                <w:sz w:val="20"/>
                <w:szCs w:val="20"/>
                <w:lang w:eastAsia="en-AU"/>
              </w:rPr>
            </w:pPr>
            <w:r w:rsidRPr="004C22F9">
              <w:rPr>
                <w:sz w:val="20"/>
                <w:szCs w:val="20"/>
                <w:lang w:eastAsia="en-AU"/>
              </w:rPr>
              <w:t>Alcohol Use and Dependence, Major Complexity</w:t>
            </w:r>
          </w:p>
        </w:tc>
        <w:tc>
          <w:tcPr>
            <w:tcW w:w="1486" w:type="dxa"/>
            <w:noWrap/>
            <w:hideMark/>
          </w:tcPr>
          <w:p w14:paraId="38DB3E23" w14:textId="77777777" w:rsidR="004C22F9" w:rsidRPr="004C22F9" w:rsidRDefault="004C22F9" w:rsidP="00B379D4">
            <w:pPr>
              <w:jc w:val="center"/>
              <w:rPr>
                <w:sz w:val="20"/>
                <w:szCs w:val="20"/>
                <w:lang w:eastAsia="en-AU"/>
              </w:rPr>
            </w:pPr>
            <w:r w:rsidRPr="004C22F9">
              <w:rPr>
                <w:sz w:val="20"/>
                <w:szCs w:val="20"/>
                <w:lang w:eastAsia="en-AU"/>
              </w:rPr>
              <w:t>1.558</w:t>
            </w:r>
          </w:p>
        </w:tc>
        <w:tc>
          <w:tcPr>
            <w:tcW w:w="1486" w:type="dxa"/>
            <w:noWrap/>
            <w:hideMark/>
          </w:tcPr>
          <w:p w14:paraId="4DEBA2AD" w14:textId="77777777" w:rsidR="004C22F9" w:rsidRPr="004C22F9" w:rsidRDefault="004C22F9" w:rsidP="00B379D4">
            <w:pPr>
              <w:jc w:val="center"/>
              <w:rPr>
                <w:sz w:val="20"/>
                <w:szCs w:val="20"/>
                <w:lang w:eastAsia="en-AU"/>
              </w:rPr>
            </w:pPr>
            <w:r w:rsidRPr="004C22F9">
              <w:rPr>
                <w:sz w:val="20"/>
                <w:szCs w:val="20"/>
                <w:lang w:eastAsia="en-AU"/>
              </w:rPr>
              <w:t>1.983</w:t>
            </w:r>
          </w:p>
        </w:tc>
      </w:tr>
      <w:tr w:rsidR="004C22F9" w:rsidRPr="004959D9" w14:paraId="31E9EC5A" w14:textId="77777777" w:rsidTr="00DE02DB">
        <w:trPr>
          <w:trHeight w:val="288"/>
        </w:trPr>
        <w:tc>
          <w:tcPr>
            <w:tcW w:w="988" w:type="dxa"/>
            <w:noWrap/>
            <w:hideMark/>
          </w:tcPr>
          <w:p w14:paraId="3AF5A05A" w14:textId="77777777" w:rsidR="004C22F9" w:rsidRPr="004C22F9" w:rsidRDefault="004C22F9" w:rsidP="004C22F9">
            <w:pPr>
              <w:rPr>
                <w:sz w:val="20"/>
                <w:szCs w:val="20"/>
                <w:lang w:eastAsia="en-AU"/>
              </w:rPr>
            </w:pPr>
            <w:r w:rsidRPr="004C22F9">
              <w:rPr>
                <w:sz w:val="20"/>
                <w:szCs w:val="20"/>
                <w:lang w:eastAsia="en-AU"/>
              </w:rPr>
              <w:t>V62B</w:t>
            </w:r>
          </w:p>
        </w:tc>
        <w:tc>
          <w:tcPr>
            <w:tcW w:w="5953" w:type="dxa"/>
            <w:noWrap/>
            <w:hideMark/>
          </w:tcPr>
          <w:p w14:paraId="7C157F86" w14:textId="77777777" w:rsidR="004C22F9" w:rsidRPr="004C22F9" w:rsidRDefault="004C22F9" w:rsidP="004C22F9">
            <w:pPr>
              <w:rPr>
                <w:sz w:val="20"/>
                <w:szCs w:val="20"/>
                <w:lang w:eastAsia="en-AU"/>
              </w:rPr>
            </w:pPr>
            <w:r w:rsidRPr="004C22F9">
              <w:rPr>
                <w:sz w:val="20"/>
                <w:szCs w:val="20"/>
                <w:lang w:eastAsia="en-AU"/>
              </w:rPr>
              <w:t>Alcohol Use and Dependence, Minor Complexity</w:t>
            </w:r>
          </w:p>
        </w:tc>
        <w:tc>
          <w:tcPr>
            <w:tcW w:w="1486" w:type="dxa"/>
            <w:noWrap/>
            <w:hideMark/>
          </w:tcPr>
          <w:p w14:paraId="5FCA27EC" w14:textId="77777777" w:rsidR="004C22F9" w:rsidRPr="004C22F9" w:rsidRDefault="004C22F9" w:rsidP="00B379D4">
            <w:pPr>
              <w:jc w:val="center"/>
              <w:rPr>
                <w:sz w:val="20"/>
                <w:szCs w:val="20"/>
                <w:lang w:eastAsia="en-AU"/>
              </w:rPr>
            </w:pPr>
            <w:r w:rsidRPr="004C22F9">
              <w:rPr>
                <w:sz w:val="20"/>
                <w:szCs w:val="20"/>
                <w:lang w:eastAsia="en-AU"/>
              </w:rPr>
              <w:t>0.605</w:t>
            </w:r>
          </w:p>
        </w:tc>
        <w:tc>
          <w:tcPr>
            <w:tcW w:w="1486" w:type="dxa"/>
            <w:noWrap/>
            <w:hideMark/>
          </w:tcPr>
          <w:p w14:paraId="696A6678" w14:textId="77777777" w:rsidR="004C22F9" w:rsidRPr="004C22F9" w:rsidRDefault="004C22F9" w:rsidP="00B379D4">
            <w:pPr>
              <w:jc w:val="center"/>
              <w:rPr>
                <w:sz w:val="20"/>
                <w:szCs w:val="20"/>
                <w:lang w:eastAsia="en-AU"/>
              </w:rPr>
            </w:pPr>
            <w:r w:rsidRPr="004C22F9">
              <w:rPr>
                <w:sz w:val="20"/>
                <w:szCs w:val="20"/>
                <w:lang w:eastAsia="en-AU"/>
              </w:rPr>
              <w:t>1.476</w:t>
            </w:r>
          </w:p>
        </w:tc>
      </w:tr>
      <w:tr w:rsidR="004C22F9" w:rsidRPr="004959D9" w14:paraId="41E420A2" w14:textId="77777777" w:rsidTr="00DE02DB">
        <w:trPr>
          <w:trHeight w:val="288"/>
        </w:trPr>
        <w:tc>
          <w:tcPr>
            <w:tcW w:w="988" w:type="dxa"/>
            <w:noWrap/>
            <w:hideMark/>
          </w:tcPr>
          <w:p w14:paraId="761CFB9A" w14:textId="77777777" w:rsidR="004C22F9" w:rsidRPr="004C22F9" w:rsidRDefault="004C22F9" w:rsidP="004C22F9">
            <w:pPr>
              <w:rPr>
                <w:sz w:val="20"/>
                <w:szCs w:val="20"/>
                <w:lang w:eastAsia="en-AU"/>
              </w:rPr>
            </w:pPr>
            <w:r w:rsidRPr="004C22F9">
              <w:rPr>
                <w:sz w:val="20"/>
                <w:szCs w:val="20"/>
                <w:lang w:eastAsia="en-AU"/>
              </w:rPr>
              <w:t>V63Z</w:t>
            </w:r>
          </w:p>
        </w:tc>
        <w:tc>
          <w:tcPr>
            <w:tcW w:w="5953" w:type="dxa"/>
            <w:noWrap/>
            <w:hideMark/>
          </w:tcPr>
          <w:p w14:paraId="50ED4B04" w14:textId="77777777" w:rsidR="004C22F9" w:rsidRPr="004C22F9" w:rsidRDefault="004C22F9" w:rsidP="004C22F9">
            <w:pPr>
              <w:rPr>
                <w:sz w:val="20"/>
                <w:szCs w:val="20"/>
                <w:lang w:eastAsia="en-AU"/>
              </w:rPr>
            </w:pPr>
            <w:r w:rsidRPr="004C22F9">
              <w:rPr>
                <w:sz w:val="20"/>
                <w:szCs w:val="20"/>
                <w:lang w:eastAsia="en-AU"/>
              </w:rPr>
              <w:t>Opioid Use and Dependence</w:t>
            </w:r>
          </w:p>
        </w:tc>
        <w:tc>
          <w:tcPr>
            <w:tcW w:w="1486" w:type="dxa"/>
            <w:noWrap/>
            <w:hideMark/>
          </w:tcPr>
          <w:p w14:paraId="3A63ACE6" w14:textId="77777777" w:rsidR="004C22F9" w:rsidRPr="004C22F9" w:rsidRDefault="004C22F9" w:rsidP="00B379D4">
            <w:pPr>
              <w:jc w:val="center"/>
              <w:rPr>
                <w:sz w:val="20"/>
                <w:szCs w:val="20"/>
                <w:lang w:eastAsia="en-AU"/>
              </w:rPr>
            </w:pPr>
            <w:r w:rsidRPr="004C22F9">
              <w:rPr>
                <w:sz w:val="20"/>
                <w:szCs w:val="20"/>
                <w:lang w:eastAsia="en-AU"/>
              </w:rPr>
              <w:t>0.478</w:t>
            </w:r>
          </w:p>
        </w:tc>
        <w:tc>
          <w:tcPr>
            <w:tcW w:w="1486" w:type="dxa"/>
            <w:noWrap/>
            <w:hideMark/>
          </w:tcPr>
          <w:p w14:paraId="1CECC23B" w14:textId="77777777" w:rsidR="004C22F9" w:rsidRPr="004C22F9" w:rsidRDefault="004C22F9" w:rsidP="00B379D4">
            <w:pPr>
              <w:jc w:val="center"/>
              <w:rPr>
                <w:sz w:val="20"/>
                <w:szCs w:val="20"/>
                <w:lang w:eastAsia="en-AU"/>
              </w:rPr>
            </w:pPr>
            <w:r w:rsidRPr="004C22F9">
              <w:rPr>
                <w:sz w:val="20"/>
                <w:szCs w:val="20"/>
                <w:lang w:eastAsia="en-AU"/>
              </w:rPr>
              <w:t>1.154</w:t>
            </w:r>
          </w:p>
        </w:tc>
      </w:tr>
      <w:tr w:rsidR="004C22F9" w:rsidRPr="004959D9" w14:paraId="743A6718" w14:textId="77777777" w:rsidTr="00DE02DB">
        <w:trPr>
          <w:trHeight w:val="288"/>
        </w:trPr>
        <w:tc>
          <w:tcPr>
            <w:tcW w:w="988" w:type="dxa"/>
            <w:noWrap/>
            <w:hideMark/>
          </w:tcPr>
          <w:p w14:paraId="67C4C077" w14:textId="77777777" w:rsidR="004C22F9" w:rsidRPr="004C22F9" w:rsidRDefault="004C22F9" w:rsidP="004C22F9">
            <w:pPr>
              <w:rPr>
                <w:sz w:val="20"/>
                <w:szCs w:val="20"/>
                <w:lang w:eastAsia="en-AU"/>
              </w:rPr>
            </w:pPr>
            <w:r w:rsidRPr="004C22F9">
              <w:rPr>
                <w:sz w:val="20"/>
                <w:szCs w:val="20"/>
                <w:lang w:eastAsia="en-AU"/>
              </w:rPr>
              <w:t>V64A</w:t>
            </w:r>
          </w:p>
        </w:tc>
        <w:tc>
          <w:tcPr>
            <w:tcW w:w="5953" w:type="dxa"/>
            <w:noWrap/>
            <w:hideMark/>
          </w:tcPr>
          <w:p w14:paraId="0218785D" w14:textId="77777777" w:rsidR="004C22F9" w:rsidRPr="004C22F9" w:rsidRDefault="004C22F9" w:rsidP="004C22F9">
            <w:pPr>
              <w:rPr>
                <w:sz w:val="20"/>
                <w:szCs w:val="20"/>
                <w:lang w:eastAsia="en-AU"/>
              </w:rPr>
            </w:pPr>
            <w:r w:rsidRPr="004C22F9">
              <w:rPr>
                <w:sz w:val="20"/>
                <w:szCs w:val="20"/>
                <w:lang w:eastAsia="en-AU"/>
              </w:rPr>
              <w:t>Other Drug Use and Dependence, Major Complexity</w:t>
            </w:r>
          </w:p>
        </w:tc>
        <w:tc>
          <w:tcPr>
            <w:tcW w:w="1486" w:type="dxa"/>
            <w:noWrap/>
            <w:hideMark/>
          </w:tcPr>
          <w:p w14:paraId="7FCE472C" w14:textId="77777777" w:rsidR="004C22F9" w:rsidRPr="004C22F9" w:rsidRDefault="004C22F9" w:rsidP="00B379D4">
            <w:pPr>
              <w:jc w:val="center"/>
              <w:rPr>
                <w:sz w:val="20"/>
                <w:szCs w:val="20"/>
                <w:lang w:eastAsia="en-AU"/>
              </w:rPr>
            </w:pPr>
            <w:r w:rsidRPr="004C22F9">
              <w:rPr>
                <w:sz w:val="20"/>
                <w:szCs w:val="20"/>
                <w:lang w:eastAsia="en-AU"/>
              </w:rPr>
              <w:t>8.377</w:t>
            </w:r>
          </w:p>
        </w:tc>
        <w:tc>
          <w:tcPr>
            <w:tcW w:w="1486" w:type="dxa"/>
            <w:noWrap/>
            <w:hideMark/>
          </w:tcPr>
          <w:p w14:paraId="278D5674" w14:textId="77777777" w:rsidR="004C22F9" w:rsidRPr="004C22F9" w:rsidRDefault="004C22F9" w:rsidP="00B379D4">
            <w:pPr>
              <w:jc w:val="center"/>
              <w:rPr>
                <w:sz w:val="20"/>
                <w:szCs w:val="20"/>
                <w:lang w:eastAsia="en-AU"/>
              </w:rPr>
            </w:pPr>
            <w:r w:rsidRPr="004C22F9">
              <w:rPr>
                <w:sz w:val="20"/>
                <w:szCs w:val="20"/>
                <w:lang w:eastAsia="en-AU"/>
              </w:rPr>
              <w:t>5.055</w:t>
            </w:r>
          </w:p>
        </w:tc>
      </w:tr>
      <w:tr w:rsidR="004C22F9" w:rsidRPr="004959D9" w14:paraId="3CE26440" w14:textId="77777777" w:rsidTr="00DE02DB">
        <w:trPr>
          <w:trHeight w:val="288"/>
        </w:trPr>
        <w:tc>
          <w:tcPr>
            <w:tcW w:w="988" w:type="dxa"/>
            <w:noWrap/>
            <w:hideMark/>
          </w:tcPr>
          <w:p w14:paraId="7F920471" w14:textId="77777777" w:rsidR="004C22F9" w:rsidRPr="004C22F9" w:rsidRDefault="004C22F9" w:rsidP="004C22F9">
            <w:pPr>
              <w:rPr>
                <w:sz w:val="20"/>
                <w:szCs w:val="20"/>
                <w:lang w:eastAsia="en-AU"/>
              </w:rPr>
            </w:pPr>
            <w:r w:rsidRPr="004C22F9">
              <w:rPr>
                <w:sz w:val="20"/>
                <w:szCs w:val="20"/>
                <w:lang w:eastAsia="en-AU"/>
              </w:rPr>
              <w:t>V64B</w:t>
            </w:r>
          </w:p>
        </w:tc>
        <w:tc>
          <w:tcPr>
            <w:tcW w:w="5953" w:type="dxa"/>
            <w:noWrap/>
            <w:hideMark/>
          </w:tcPr>
          <w:p w14:paraId="1FC165A7" w14:textId="77777777" w:rsidR="004C22F9" w:rsidRPr="004C22F9" w:rsidRDefault="004C22F9" w:rsidP="004C22F9">
            <w:pPr>
              <w:rPr>
                <w:sz w:val="20"/>
                <w:szCs w:val="20"/>
                <w:lang w:eastAsia="en-AU"/>
              </w:rPr>
            </w:pPr>
            <w:r w:rsidRPr="004C22F9">
              <w:rPr>
                <w:sz w:val="20"/>
                <w:szCs w:val="20"/>
                <w:lang w:eastAsia="en-AU"/>
              </w:rPr>
              <w:t>Other Drug Use and Dependence, Minor Complexity</w:t>
            </w:r>
          </w:p>
        </w:tc>
        <w:tc>
          <w:tcPr>
            <w:tcW w:w="1486" w:type="dxa"/>
            <w:noWrap/>
            <w:hideMark/>
          </w:tcPr>
          <w:p w14:paraId="59658238" w14:textId="77777777" w:rsidR="004C22F9" w:rsidRPr="004C22F9" w:rsidRDefault="004C22F9" w:rsidP="00B379D4">
            <w:pPr>
              <w:jc w:val="center"/>
              <w:rPr>
                <w:sz w:val="20"/>
                <w:szCs w:val="20"/>
                <w:lang w:eastAsia="en-AU"/>
              </w:rPr>
            </w:pPr>
            <w:r w:rsidRPr="004C22F9">
              <w:rPr>
                <w:sz w:val="20"/>
                <w:szCs w:val="20"/>
                <w:lang w:eastAsia="en-AU"/>
              </w:rPr>
              <w:t>0.513</w:t>
            </w:r>
          </w:p>
        </w:tc>
        <w:tc>
          <w:tcPr>
            <w:tcW w:w="1486" w:type="dxa"/>
            <w:noWrap/>
            <w:hideMark/>
          </w:tcPr>
          <w:p w14:paraId="26419448" w14:textId="77777777" w:rsidR="004C22F9" w:rsidRPr="004C22F9" w:rsidRDefault="004C22F9" w:rsidP="00B379D4">
            <w:pPr>
              <w:jc w:val="center"/>
              <w:rPr>
                <w:sz w:val="20"/>
                <w:szCs w:val="20"/>
                <w:lang w:eastAsia="en-AU"/>
              </w:rPr>
            </w:pPr>
            <w:r w:rsidRPr="004C22F9">
              <w:rPr>
                <w:sz w:val="20"/>
                <w:szCs w:val="20"/>
                <w:lang w:eastAsia="en-AU"/>
              </w:rPr>
              <w:t>0.562</w:t>
            </w:r>
          </w:p>
        </w:tc>
      </w:tr>
      <w:tr w:rsidR="004C22F9" w:rsidRPr="004959D9" w14:paraId="49AE6ED5" w14:textId="77777777" w:rsidTr="00DE02DB">
        <w:trPr>
          <w:trHeight w:val="288"/>
        </w:trPr>
        <w:tc>
          <w:tcPr>
            <w:tcW w:w="988" w:type="dxa"/>
            <w:noWrap/>
            <w:hideMark/>
          </w:tcPr>
          <w:p w14:paraId="542CB9C6" w14:textId="77777777" w:rsidR="004C22F9" w:rsidRPr="004C22F9" w:rsidRDefault="004C22F9" w:rsidP="004C22F9">
            <w:pPr>
              <w:rPr>
                <w:sz w:val="20"/>
                <w:szCs w:val="20"/>
                <w:lang w:eastAsia="en-AU"/>
              </w:rPr>
            </w:pPr>
            <w:r w:rsidRPr="004C22F9">
              <w:rPr>
                <w:sz w:val="20"/>
                <w:szCs w:val="20"/>
                <w:lang w:eastAsia="en-AU"/>
              </w:rPr>
              <w:t>W01A</w:t>
            </w:r>
          </w:p>
        </w:tc>
        <w:tc>
          <w:tcPr>
            <w:tcW w:w="5953" w:type="dxa"/>
            <w:noWrap/>
            <w:hideMark/>
          </w:tcPr>
          <w:p w14:paraId="52DFC88E" w14:textId="77777777" w:rsidR="004C22F9" w:rsidRPr="004C22F9" w:rsidRDefault="004C22F9" w:rsidP="004C22F9">
            <w:pPr>
              <w:rPr>
                <w:sz w:val="20"/>
                <w:szCs w:val="20"/>
                <w:lang w:eastAsia="en-AU"/>
              </w:rPr>
            </w:pPr>
            <w:r w:rsidRPr="004C22F9">
              <w:rPr>
                <w:sz w:val="20"/>
                <w:szCs w:val="20"/>
                <w:lang w:eastAsia="en-AU"/>
              </w:rPr>
              <w:t>Ventilation, Tracheostomy and Cranial Interventions for Multiple Significant Trauma, Major Complexity</w:t>
            </w:r>
          </w:p>
        </w:tc>
        <w:tc>
          <w:tcPr>
            <w:tcW w:w="1486" w:type="dxa"/>
            <w:noWrap/>
            <w:hideMark/>
          </w:tcPr>
          <w:p w14:paraId="6E1DD171" w14:textId="77777777" w:rsidR="004C22F9" w:rsidRPr="004C22F9" w:rsidRDefault="004C22F9" w:rsidP="00B379D4">
            <w:pPr>
              <w:jc w:val="center"/>
              <w:rPr>
                <w:sz w:val="20"/>
                <w:szCs w:val="20"/>
                <w:lang w:eastAsia="en-AU"/>
              </w:rPr>
            </w:pPr>
            <w:r w:rsidRPr="004C22F9">
              <w:rPr>
                <w:sz w:val="20"/>
                <w:szCs w:val="20"/>
                <w:lang w:eastAsia="en-AU"/>
              </w:rPr>
              <w:t>40.26</w:t>
            </w:r>
          </w:p>
        </w:tc>
        <w:tc>
          <w:tcPr>
            <w:tcW w:w="1486" w:type="dxa"/>
            <w:noWrap/>
            <w:hideMark/>
          </w:tcPr>
          <w:p w14:paraId="08F8BE6F" w14:textId="77777777" w:rsidR="004C22F9" w:rsidRPr="004C22F9" w:rsidRDefault="004C22F9" w:rsidP="00B379D4">
            <w:pPr>
              <w:jc w:val="center"/>
              <w:rPr>
                <w:sz w:val="20"/>
                <w:szCs w:val="20"/>
                <w:lang w:eastAsia="en-AU"/>
              </w:rPr>
            </w:pPr>
            <w:r w:rsidRPr="004C22F9">
              <w:rPr>
                <w:sz w:val="20"/>
                <w:szCs w:val="20"/>
                <w:lang w:eastAsia="en-AU"/>
              </w:rPr>
              <w:t>35.763</w:t>
            </w:r>
          </w:p>
        </w:tc>
      </w:tr>
      <w:tr w:rsidR="004C22F9" w:rsidRPr="004959D9" w14:paraId="66FDE006" w14:textId="77777777" w:rsidTr="00DE02DB">
        <w:trPr>
          <w:trHeight w:val="288"/>
        </w:trPr>
        <w:tc>
          <w:tcPr>
            <w:tcW w:w="988" w:type="dxa"/>
            <w:noWrap/>
            <w:hideMark/>
          </w:tcPr>
          <w:p w14:paraId="43DEB84C" w14:textId="77777777" w:rsidR="004C22F9" w:rsidRPr="004C22F9" w:rsidRDefault="004C22F9" w:rsidP="004C22F9">
            <w:pPr>
              <w:rPr>
                <w:sz w:val="20"/>
                <w:szCs w:val="20"/>
                <w:lang w:eastAsia="en-AU"/>
              </w:rPr>
            </w:pPr>
            <w:r w:rsidRPr="004C22F9">
              <w:rPr>
                <w:sz w:val="20"/>
                <w:szCs w:val="20"/>
                <w:lang w:eastAsia="en-AU"/>
              </w:rPr>
              <w:t>W01B</w:t>
            </w:r>
          </w:p>
        </w:tc>
        <w:tc>
          <w:tcPr>
            <w:tcW w:w="5953" w:type="dxa"/>
            <w:noWrap/>
            <w:hideMark/>
          </w:tcPr>
          <w:p w14:paraId="52510A0F" w14:textId="77777777" w:rsidR="004C22F9" w:rsidRPr="004C22F9" w:rsidRDefault="004C22F9" w:rsidP="004C22F9">
            <w:pPr>
              <w:rPr>
                <w:sz w:val="20"/>
                <w:szCs w:val="20"/>
                <w:lang w:eastAsia="en-AU"/>
              </w:rPr>
            </w:pPr>
            <w:r w:rsidRPr="004C22F9">
              <w:rPr>
                <w:sz w:val="20"/>
                <w:szCs w:val="20"/>
                <w:lang w:eastAsia="en-AU"/>
              </w:rPr>
              <w:t>Ventilation, Tracheostomy and Cranial Interventions for Multiple Significant Trauma, Intermediate Complexity</w:t>
            </w:r>
          </w:p>
        </w:tc>
        <w:tc>
          <w:tcPr>
            <w:tcW w:w="1486" w:type="dxa"/>
            <w:noWrap/>
            <w:hideMark/>
          </w:tcPr>
          <w:p w14:paraId="09FBC21C" w14:textId="77777777" w:rsidR="004C22F9" w:rsidRPr="004C22F9" w:rsidRDefault="004C22F9" w:rsidP="00B379D4">
            <w:pPr>
              <w:jc w:val="center"/>
              <w:rPr>
                <w:sz w:val="20"/>
                <w:szCs w:val="20"/>
                <w:lang w:eastAsia="en-AU"/>
              </w:rPr>
            </w:pPr>
            <w:r w:rsidRPr="004C22F9">
              <w:rPr>
                <w:sz w:val="20"/>
                <w:szCs w:val="20"/>
                <w:lang w:eastAsia="en-AU"/>
              </w:rPr>
              <w:t>27.399</w:t>
            </w:r>
          </w:p>
        </w:tc>
        <w:tc>
          <w:tcPr>
            <w:tcW w:w="1486" w:type="dxa"/>
            <w:noWrap/>
            <w:hideMark/>
          </w:tcPr>
          <w:p w14:paraId="1A526BCA" w14:textId="77777777" w:rsidR="004C22F9" w:rsidRPr="004C22F9" w:rsidRDefault="004C22F9" w:rsidP="00B379D4">
            <w:pPr>
              <w:jc w:val="center"/>
              <w:rPr>
                <w:sz w:val="20"/>
                <w:szCs w:val="20"/>
                <w:lang w:eastAsia="en-AU"/>
              </w:rPr>
            </w:pPr>
            <w:r w:rsidRPr="004C22F9">
              <w:rPr>
                <w:sz w:val="20"/>
                <w:szCs w:val="20"/>
                <w:lang w:eastAsia="en-AU"/>
              </w:rPr>
              <w:t>28.517</w:t>
            </w:r>
          </w:p>
        </w:tc>
      </w:tr>
      <w:tr w:rsidR="004C22F9" w:rsidRPr="004959D9" w14:paraId="07F4D87B" w14:textId="77777777" w:rsidTr="00DE02DB">
        <w:trPr>
          <w:trHeight w:val="288"/>
        </w:trPr>
        <w:tc>
          <w:tcPr>
            <w:tcW w:w="988" w:type="dxa"/>
            <w:noWrap/>
            <w:hideMark/>
          </w:tcPr>
          <w:p w14:paraId="34883680" w14:textId="77777777" w:rsidR="004C22F9" w:rsidRPr="004C22F9" w:rsidRDefault="004C22F9" w:rsidP="004C22F9">
            <w:pPr>
              <w:rPr>
                <w:sz w:val="20"/>
                <w:szCs w:val="20"/>
                <w:lang w:eastAsia="en-AU"/>
              </w:rPr>
            </w:pPr>
            <w:r w:rsidRPr="004C22F9">
              <w:rPr>
                <w:sz w:val="20"/>
                <w:szCs w:val="20"/>
                <w:lang w:eastAsia="en-AU"/>
              </w:rPr>
              <w:lastRenderedPageBreak/>
              <w:t>W01C</w:t>
            </w:r>
          </w:p>
        </w:tc>
        <w:tc>
          <w:tcPr>
            <w:tcW w:w="5953" w:type="dxa"/>
            <w:noWrap/>
            <w:hideMark/>
          </w:tcPr>
          <w:p w14:paraId="689F8AB0" w14:textId="77777777" w:rsidR="004C22F9" w:rsidRPr="004C22F9" w:rsidRDefault="004C22F9" w:rsidP="004C22F9">
            <w:pPr>
              <w:rPr>
                <w:sz w:val="20"/>
                <w:szCs w:val="20"/>
                <w:lang w:eastAsia="en-AU"/>
              </w:rPr>
            </w:pPr>
            <w:r w:rsidRPr="004C22F9">
              <w:rPr>
                <w:sz w:val="20"/>
                <w:szCs w:val="20"/>
                <w:lang w:eastAsia="en-AU"/>
              </w:rPr>
              <w:t>Ventilation, Tracheostomy and Cranial Interventions for Multiple Significant Trauma, Minor Complexity</w:t>
            </w:r>
          </w:p>
        </w:tc>
        <w:tc>
          <w:tcPr>
            <w:tcW w:w="1486" w:type="dxa"/>
            <w:noWrap/>
            <w:hideMark/>
          </w:tcPr>
          <w:p w14:paraId="4B987900" w14:textId="77777777" w:rsidR="004C22F9" w:rsidRPr="004C22F9" w:rsidRDefault="004C22F9" w:rsidP="00B379D4">
            <w:pPr>
              <w:jc w:val="center"/>
              <w:rPr>
                <w:sz w:val="20"/>
                <w:szCs w:val="20"/>
                <w:lang w:eastAsia="en-AU"/>
              </w:rPr>
            </w:pPr>
            <w:r w:rsidRPr="004C22F9">
              <w:rPr>
                <w:sz w:val="20"/>
                <w:szCs w:val="20"/>
                <w:lang w:eastAsia="en-AU"/>
              </w:rPr>
              <w:t>14.015</w:t>
            </w:r>
          </w:p>
        </w:tc>
        <w:tc>
          <w:tcPr>
            <w:tcW w:w="1486" w:type="dxa"/>
            <w:noWrap/>
            <w:hideMark/>
          </w:tcPr>
          <w:p w14:paraId="3366C087" w14:textId="77777777" w:rsidR="004C22F9" w:rsidRPr="004C22F9" w:rsidRDefault="004C22F9" w:rsidP="00B379D4">
            <w:pPr>
              <w:jc w:val="center"/>
              <w:rPr>
                <w:sz w:val="20"/>
                <w:szCs w:val="20"/>
                <w:lang w:eastAsia="en-AU"/>
              </w:rPr>
            </w:pPr>
            <w:r w:rsidRPr="004C22F9">
              <w:rPr>
                <w:sz w:val="20"/>
                <w:szCs w:val="20"/>
                <w:lang w:eastAsia="en-AU"/>
              </w:rPr>
              <w:t>13.755</w:t>
            </w:r>
          </w:p>
        </w:tc>
      </w:tr>
      <w:tr w:rsidR="004C22F9" w:rsidRPr="004959D9" w14:paraId="2E238DD1" w14:textId="77777777" w:rsidTr="00DE02DB">
        <w:trPr>
          <w:trHeight w:val="288"/>
        </w:trPr>
        <w:tc>
          <w:tcPr>
            <w:tcW w:w="988" w:type="dxa"/>
            <w:noWrap/>
            <w:hideMark/>
          </w:tcPr>
          <w:p w14:paraId="5721AD91" w14:textId="77777777" w:rsidR="004C22F9" w:rsidRPr="004C22F9" w:rsidRDefault="004C22F9" w:rsidP="004C22F9">
            <w:pPr>
              <w:rPr>
                <w:sz w:val="20"/>
                <w:szCs w:val="20"/>
                <w:lang w:eastAsia="en-AU"/>
              </w:rPr>
            </w:pPr>
            <w:r w:rsidRPr="004C22F9">
              <w:rPr>
                <w:sz w:val="20"/>
                <w:szCs w:val="20"/>
                <w:lang w:eastAsia="en-AU"/>
              </w:rPr>
              <w:t>W02A</w:t>
            </w:r>
          </w:p>
        </w:tc>
        <w:tc>
          <w:tcPr>
            <w:tcW w:w="5953" w:type="dxa"/>
            <w:noWrap/>
            <w:hideMark/>
          </w:tcPr>
          <w:p w14:paraId="420C6712" w14:textId="77777777" w:rsidR="004C22F9" w:rsidRPr="004C22F9" w:rsidRDefault="004C22F9" w:rsidP="004C22F9">
            <w:pPr>
              <w:rPr>
                <w:sz w:val="20"/>
                <w:szCs w:val="20"/>
                <w:lang w:eastAsia="en-AU"/>
              </w:rPr>
            </w:pPr>
            <w:r w:rsidRPr="004C22F9">
              <w:rPr>
                <w:sz w:val="20"/>
                <w:szCs w:val="20"/>
                <w:lang w:eastAsia="en-AU"/>
              </w:rPr>
              <w:t>Hip, Femur and Lower Limb Interventions for Multiple Significant Trauma, Major Complexity</w:t>
            </w:r>
          </w:p>
        </w:tc>
        <w:tc>
          <w:tcPr>
            <w:tcW w:w="1486" w:type="dxa"/>
            <w:noWrap/>
            <w:hideMark/>
          </w:tcPr>
          <w:p w14:paraId="70DAFDBF" w14:textId="77777777" w:rsidR="004C22F9" w:rsidRPr="004C22F9" w:rsidRDefault="004C22F9" w:rsidP="00B379D4">
            <w:pPr>
              <w:jc w:val="center"/>
              <w:rPr>
                <w:sz w:val="20"/>
                <w:szCs w:val="20"/>
                <w:lang w:eastAsia="en-AU"/>
              </w:rPr>
            </w:pPr>
            <w:r w:rsidRPr="004C22F9">
              <w:rPr>
                <w:sz w:val="20"/>
                <w:szCs w:val="20"/>
                <w:lang w:eastAsia="en-AU"/>
              </w:rPr>
              <w:t>14.721</w:t>
            </w:r>
          </w:p>
        </w:tc>
        <w:tc>
          <w:tcPr>
            <w:tcW w:w="1486" w:type="dxa"/>
            <w:noWrap/>
            <w:hideMark/>
          </w:tcPr>
          <w:p w14:paraId="1C456AEC" w14:textId="77777777" w:rsidR="004C22F9" w:rsidRPr="004C22F9" w:rsidRDefault="004C22F9" w:rsidP="00B379D4">
            <w:pPr>
              <w:jc w:val="center"/>
              <w:rPr>
                <w:sz w:val="20"/>
                <w:szCs w:val="20"/>
                <w:lang w:eastAsia="en-AU"/>
              </w:rPr>
            </w:pPr>
            <w:r w:rsidRPr="004C22F9">
              <w:rPr>
                <w:sz w:val="20"/>
                <w:szCs w:val="20"/>
                <w:lang w:eastAsia="en-AU"/>
              </w:rPr>
              <w:t>13.165</w:t>
            </w:r>
          </w:p>
        </w:tc>
      </w:tr>
      <w:tr w:rsidR="004C22F9" w:rsidRPr="004959D9" w14:paraId="1C5814CF" w14:textId="77777777" w:rsidTr="00DE02DB">
        <w:trPr>
          <w:trHeight w:val="288"/>
        </w:trPr>
        <w:tc>
          <w:tcPr>
            <w:tcW w:w="988" w:type="dxa"/>
            <w:noWrap/>
            <w:hideMark/>
          </w:tcPr>
          <w:p w14:paraId="2504599A" w14:textId="77777777" w:rsidR="004C22F9" w:rsidRPr="004C22F9" w:rsidRDefault="004C22F9" w:rsidP="004C22F9">
            <w:pPr>
              <w:rPr>
                <w:sz w:val="20"/>
                <w:szCs w:val="20"/>
                <w:lang w:eastAsia="en-AU"/>
              </w:rPr>
            </w:pPr>
            <w:r w:rsidRPr="004C22F9">
              <w:rPr>
                <w:sz w:val="20"/>
                <w:szCs w:val="20"/>
                <w:lang w:eastAsia="en-AU"/>
              </w:rPr>
              <w:t>W02B</w:t>
            </w:r>
          </w:p>
        </w:tc>
        <w:tc>
          <w:tcPr>
            <w:tcW w:w="5953" w:type="dxa"/>
            <w:noWrap/>
            <w:hideMark/>
          </w:tcPr>
          <w:p w14:paraId="32EE3825" w14:textId="77777777" w:rsidR="004C22F9" w:rsidRPr="004C22F9" w:rsidRDefault="004C22F9" w:rsidP="004C22F9">
            <w:pPr>
              <w:rPr>
                <w:sz w:val="20"/>
                <w:szCs w:val="20"/>
                <w:lang w:eastAsia="en-AU"/>
              </w:rPr>
            </w:pPr>
            <w:r w:rsidRPr="004C22F9">
              <w:rPr>
                <w:sz w:val="20"/>
                <w:szCs w:val="20"/>
                <w:lang w:eastAsia="en-AU"/>
              </w:rPr>
              <w:t>Hip, Femur and Lower Limb Interventions for Multiple Significant Trauma, Minor Complexity</w:t>
            </w:r>
          </w:p>
        </w:tc>
        <w:tc>
          <w:tcPr>
            <w:tcW w:w="1486" w:type="dxa"/>
            <w:noWrap/>
            <w:hideMark/>
          </w:tcPr>
          <w:p w14:paraId="77ECBD0D" w14:textId="77777777" w:rsidR="004C22F9" w:rsidRPr="004C22F9" w:rsidRDefault="004C22F9" w:rsidP="00B379D4">
            <w:pPr>
              <w:jc w:val="center"/>
              <w:rPr>
                <w:sz w:val="20"/>
                <w:szCs w:val="20"/>
                <w:lang w:eastAsia="en-AU"/>
              </w:rPr>
            </w:pPr>
            <w:r w:rsidRPr="004C22F9">
              <w:rPr>
                <w:sz w:val="20"/>
                <w:szCs w:val="20"/>
                <w:lang w:eastAsia="en-AU"/>
              </w:rPr>
              <w:t>5.734</w:t>
            </w:r>
          </w:p>
        </w:tc>
        <w:tc>
          <w:tcPr>
            <w:tcW w:w="1486" w:type="dxa"/>
            <w:noWrap/>
            <w:hideMark/>
          </w:tcPr>
          <w:p w14:paraId="501DA537" w14:textId="77777777" w:rsidR="004C22F9" w:rsidRPr="004C22F9" w:rsidRDefault="004C22F9" w:rsidP="00B379D4">
            <w:pPr>
              <w:jc w:val="center"/>
              <w:rPr>
                <w:sz w:val="20"/>
                <w:szCs w:val="20"/>
                <w:lang w:eastAsia="en-AU"/>
              </w:rPr>
            </w:pPr>
            <w:r w:rsidRPr="004C22F9">
              <w:rPr>
                <w:sz w:val="20"/>
                <w:szCs w:val="20"/>
                <w:lang w:eastAsia="en-AU"/>
              </w:rPr>
              <w:t>4.279</w:t>
            </w:r>
          </w:p>
        </w:tc>
      </w:tr>
      <w:tr w:rsidR="004C22F9" w:rsidRPr="004959D9" w14:paraId="40429257" w14:textId="77777777" w:rsidTr="00DE02DB">
        <w:trPr>
          <w:trHeight w:val="288"/>
        </w:trPr>
        <w:tc>
          <w:tcPr>
            <w:tcW w:w="988" w:type="dxa"/>
            <w:noWrap/>
            <w:hideMark/>
          </w:tcPr>
          <w:p w14:paraId="7A231D44" w14:textId="77777777" w:rsidR="004C22F9" w:rsidRPr="004C22F9" w:rsidRDefault="004C22F9" w:rsidP="004C22F9">
            <w:pPr>
              <w:rPr>
                <w:sz w:val="20"/>
                <w:szCs w:val="20"/>
                <w:lang w:eastAsia="en-AU"/>
              </w:rPr>
            </w:pPr>
            <w:r w:rsidRPr="004C22F9">
              <w:rPr>
                <w:sz w:val="20"/>
                <w:szCs w:val="20"/>
                <w:lang w:eastAsia="en-AU"/>
              </w:rPr>
              <w:t>W03Z</w:t>
            </w:r>
          </w:p>
        </w:tc>
        <w:tc>
          <w:tcPr>
            <w:tcW w:w="5953" w:type="dxa"/>
            <w:noWrap/>
            <w:hideMark/>
          </w:tcPr>
          <w:p w14:paraId="3026B244" w14:textId="77777777" w:rsidR="004C22F9" w:rsidRPr="004C22F9" w:rsidRDefault="004C22F9" w:rsidP="004C22F9">
            <w:pPr>
              <w:rPr>
                <w:sz w:val="20"/>
                <w:szCs w:val="20"/>
                <w:lang w:eastAsia="en-AU"/>
              </w:rPr>
            </w:pPr>
            <w:r w:rsidRPr="004C22F9">
              <w:rPr>
                <w:sz w:val="20"/>
                <w:szCs w:val="20"/>
                <w:lang w:eastAsia="en-AU"/>
              </w:rPr>
              <w:t>Abdominal Interventions for Multiple Significant Trauma</w:t>
            </w:r>
          </w:p>
        </w:tc>
        <w:tc>
          <w:tcPr>
            <w:tcW w:w="1486" w:type="dxa"/>
            <w:noWrap/>
            <w:hideMark/>
          </w:tcPr>
          <w:p w14:paraId="57919838" w14:textId="77777777" w:rsidR="004C22F9" w:rsidRPr="004C22F9" w:rsidRDefault="004C22F9" w:rsidP="00B379D4">
            <w:pPr>
              <w:jc w:val="center"/>
              <w:rPr>
                <w:sz w:val="20"/>
                <w:szCs w:val="20"/>
                <w:lang w:eastAsia="en-AU"/>
              </w:rPr>
            </w:pPr>
            <w:r w:rsidRPr="004C22F9">
              <w:rPr>
                <w:sz w:val="20"/>
                <w:szCs w:val="20"/>
                <w:lang w:eastAsia="en-AU"/>
              </w:rPr>
              <w:t>6.872</w:t>
            </w:r>
          </w:p>
        </w:tc>
        <w:tc>
          <w:tcPr>
            <w:tcW w:w="1486" w:type="dxa"/>
            <w:noWrap/>
            <w:hideMark/>
          </w:tcPr>
          <w:p w14:paraId="07897B0F" w14:textId="77777777" w:rsidR="004C22F9" w:rsidRPr="004C22F9" w:rsidRDefault="004C22F9" w:rsidP="00B379D4">
            <w:pPr>
              <w:jc w:val="center"/>
              <w:rPr>
                <w:sz w:val="20"/>
                <w:szCs w:val="20"/>
                <w:lang w:eastAsia="en-AU"/>
              </w:rPr>
            </w:pPr>
            <w:r w:rsidRPr="004C22F9">
              <w:rPr>
                <w:sz w:val="20"/>
                <w:szCs w:val="20"/>
                <w:lang w:eastAsia="en-AU"/>
              </w:rPr>
              <w:t>7.921</w:t>
            </w:r>
          </w:p>
        </w:tc>
      </w:tr>
      <w:tr w:rsidR="004C22F9" w:rsidRPr="004959D9" w14:paraId="32F58CE0" w14:textId="77777777" w:rsidTr="00DE02DB">
        <w:trPr>
          <w:trHeight w:val="288"/>
        </w:trPr>
        <w:tc>
          <w:tcPr>
            <w:tcW w:w="988" w:type="dxa"/>
            <w:noWrap/>
            <w:hideMark/>
          </w:tcPr>
          <w:p w14:paraId="54F4EDAB" w14:textId="77777777" w:rsidR="004C22F9" w:rsidRPr="004C22F9" w:rsidRDefault="004C22F9" w:rsidP="004C22F9">
            <w:pPr>
              <w:rPr>
                <w:sz w:val="20"/>
                <w:szCs w:val="20"/>
                <w:lang w:eastAsia="en-AU"/>
              </w:rPr>
            </w:pPr>
            <w:r w:rsidRPr="004C22F9">
              <w:rPr>
                <w:sz w:val="20"/>
                <w:szCs w:val="20"/>
                <w:lang w:eastAsia="en-AU"/>
              </w:rPr>
              <w:t>W04A</w:t>
            </w:r>
          </w:p>
        </w:tc>
        <w:tc>
          <w:tcPr>
            <w:tcW w:w="5953" w:type="dxa"/>
            <w:noWrap/>
            <w:hideMark/>
          </w:tcPr>
          <w:p w14:paraId="534E9FB2" w14:textId="77777777" w:rsidR="004C22F9" w:rsidRPr="004C22F9" w:rsidRDefault="004C22F9" w:rsidP="004C22F9">
            <w:pPr>
              <w:rPr>
                <w:sz w:val="20"/>
                <w:szCs w:val="20"/>
                <w:lang w:eastAsia="en-AU"/>
              </w:rPr>
            </w:pPr>
            <w:r w:rsidRPr="004C22F9">
              <w:rPr>
                <w:sz w:val="20"/>
                <w:szCs w:val="20"/>
                <w:lang w:eastAsia="en-AU"/>
              </w:rPr>
              <w:t>Multiple Significant Trauma with Other GIs, Major Complexity</w:t>
            </w:r>
          </w:p>
        </w:tc>
        <w:tc>
          <w:tcPr>
            <w:tcW w:w="1486" w:type="dxa"/>
            <w:noWrap/>
            <w:hideMark/>
          </w:tcPr>
          <w:p w14:paraId="0A51630F" w14:textId="77777777" w:rsidR="004C22F9" w:rsidRPr="004C22F9" w:rsidRDefault="004C22F9" w:rsidP="00B379D4">
            <w:pPr>
              <w:jc w:val="center"/>
              <w:rPr>
                <w:sz w:val="20"/>
                <w:szCs w:val="20"/>
                <w:lang w:eastAsia="en-AU"/>
              </w:rPr>
            </w:pPr>
            <w:r w:rsidRPr="004C22F9">
              <w:rPr>
                <w:sz w:val="20"/>
                <w:szCs w:val="20"/>
                <w:lang w:eastAsia="en-AU"/>
              </w:rPr>
              <w:t>14.1</w:t>
            </w:r>
          </w:p>
        </w:tc>
        <w:tc>
          <w:tcPr>
            <w:tcW w:w="1486" w:type="dxa"/>
            <w:noWrap/>
            <w:hideMark/>
          </w:tcPr>
          <w:p w14:paraId="6F51DF6F" w14:textId="77777777" w:rsidR="004C22F9" w:rsidRPr="004C22F9" w:rsidRDefault="004C22F9" w:rsidP="00B379D4">
            <w:pPr>
              <w:jc w:val="center"/>
              <w:rPr>
                <w:sz w:val="20"/>
                <w:szCs w:val="20"/>
                <w:lang w:eastAsia="en-AU"/>
              </w:rPr>
            </w:pPr>
            <w:r w:rsidRPr="004C22F9">
              <w:rPr>
                <w:sz w:val="20"/>
                <w:szCs w:val="20"/>
                <w:lang w:eastAsia="en-AU"/>
              </w:rPr>
              <w:t>12.283</w:t>
            </w:r>
          </w:p>
        </w:tc>
      </w:tr>
      <w:tr w:rsidR="004C22F9" w:rsidRPr="004959D9" w14:paraId="3AED0981" w14:textId="77777777" w:rsidTr="00DE02DB">
        <w:trPr>
          <w:trHeight w:val="288"/>
        </w:trPr>
        <w:tc>
          <w:tcPr>
            <w:tcW w:w="988" w:type="dxa"/>
            <w:noWrap/>
            <w:hideMark/>
          </w:tcPr>
          <w:p w14:paraId="112A486B" w14:textId="77777777" w:rsidR="004C22F9" w:rsidRPr="004C22F9" w:rsidRDefault="004C22F9" w:rsidP="004C22F9">
            <w:pPr>
              <w:rPr>
                <w:sz w:val="20"/>
                <w:szCs w:val="20"/>
                <w:lang w:eastAsia="en-AU"/>
              </w:rPr>
            </w:pPr>
            <w:r w:rsidRPr="004C22F9">
              <w:rPr>
                <w:sz w:val="20"/>
                <w:szCs w:val="20"/>
                <w:lang w:eastAsia="en-AU"/>
              </w:rPr>
              <w:t>W04B</w:t>
            </w:r>
          </w:p>
        </w:tc>
        <w:tc>
          <w:tcPr>
            <w:tcW w:w="5953" w:type="dxa"/>
            <w:noWrap/>
            <w:hideMark/>
          </w:tcPr>
          <w:p w14:paraId="1E28D896" w14:textId="77777777" w:rsidR="004C22F9" w:rsidRPr="004C22F9" w:rsidRDefault="004C22F9" w:rsidP="004C22F9">
            <w:pPr>
              <w:rPr>
                <w:sz w:val="20"/>
                <w:szCs w:val="20"/>
                <w:lang w:eastAsia="en-AU"/>
              </w:rPr>
            </w:pPr>
            <w:r w:rsidRPr="004C22F9">
              <w:rPr>
                <w:sz w:val="20"/>
                <w:szCs w:val="20"/>
                <w:lang w:eastAsia="en-AU"/>
              </w:rPr>
              <w:t>Multiple Significant Trauma with Other GIs, Minor Complexity</w:t>
            </w:r>
          </w:p>
        </w:tc>
        <w:tc>
          <w:tcPr>
            <w:tcW w:w="1486" w:type="dxa"/>
            <w:noWrap/>
            <w:hideMark/>
          </w:tcPr>
          <w:p w14:paraId="2009B04F" w14:textId="77777777" w:rsidR="004C22F9" w:rsidRPr="004C22F9" w:rsidRDefault="004C22F9" w:rsidP="00B379D4">
            <w:pPr>
              <w:jc w:val="center"/>
              <w:rPr>
                <w:sz w:val="20"/>
                <w:szCs w:val="20"/>
                <w:lang w:eastAsia="en-AU"/>
              </w:rPr>
            </w:pPr>
            <w:r w:rsidRPr="004C22F9">
              <w:rPr>
                <w:sz w:val="20"/>
                <w:szCs w:val="20"/>
                <w:lang w:eastAsia="en-AU"/>
              </w:rPr>
              <w:t>6.848</w:t>
            </w:r>
          </w:p>
        </w:tc>
        <w:tc>
          <w:tcPr>
            <w:tcW w:w="1486" w:type="dxa"/>
            <w:noWrap/>
            <w:hideMark/>
          </w:tcPr>
          <w:p w14:paraId="2EBD9AEC" w14:textId="77777777" w:rsidR="004C22F9" w:rsidRPr="004C22F9" w:rsidRDefault="004C22F9" w:rsidP="00B379D4">
            <w:pPr>
              <w:jc w:val="center"/>
              <w:rPr>
                <w:sz w:val="20"/>
                <w:szCs w:val="20"/>
                <w:lang w:eastAsia="en-AU"/>
              </w:rPr>
            </w:pPr>
            <w:r w:rsidRPr="004C22F9">
              <w:rPr>
                <w:sz w:val="20"/>
                <w:szCs w:val="20"/>
                <w:lang w:eastAsia="en-AU"/>
              </w:rPr>
              <w:t>7.058</w:t>
            </w:r>
          </w:p>
        </w:tc>
      </w:tr>
      <w:tr w:rsidR="004C22F9" w:rsidRPr="004959D9" w14:paraId="1F658A24" w14:textId="77777777" w:rsidTr="00DE02DB">
        <w:trPr>
          <w:trHeight w:val="288"/>
        </w:trPr>
        <w:tc>
          <w:tcPr>
            <w:tcW w:w="988" w:type="dxa"/>
            <w:noWrap/>
            <w:hideMark/>
          </w:tcPr>
          <w:p w14:paraId="3292756D" w14:textId="77777777" w:rsidR="004C22F9" w:rsidRPr="004C22F9" w:rsidRDefault="004C22F9" w:rsidP="004C22F9">
            <w:pPr>
              <w:rPr>
                <w:sz w:val="20"/>
                <w:szCs w:val="20"/>
                <w:lang w:eastAsia="en-AU"/>
              </w:rPr>
            </w:pPr>
            <w:r w:rsidRPr="004C22F9">
              <w:rPr>
                <w:sz w:val="20"/>
                <w:szCs w:val="20"/>
                <w:lang w:eastAsia="en-AU"/>
              </w:rPr>
              <w:t>W60Z</w:t>
            </w:r>
          </w:p>
        </w:tc>
        <w:tc>
          <w:tcPr>
            <w:tcW w:w="5953" w:type="dxa"/>
            <w:noWrap/>
            <w:hideMark/>
          </w:tcPr>
          <w:p w14:paraId="37AFAF17" w14:textId="77777777" w:rsidR="004C22F9" w:rsidRPr="004C22F9" w:rsidRDefault="004C22F9" w:rsidP="004C22F9">
            <w:pPr>
              <w:rPr>
                <w:sz w:val="20"/>
                <w:szCs w:val="20"/>
                <w:lang w:eastAsia="en-AU"/>
              </w:rPr>
            </w:pPr>
            <w:r w:rsidRPr="004C22F9">
              <w:rPr>
                <w:sz w:val="20"/>
                <w:szCs w:val="20"/>
                <w:lang w:eastAsia="en-AU"/>
              </w:rPr>
              <w:t>Multiple Significant Trauma, Transferred to Acute Facility &lt; 5 Days</w:t>
            </w:r>
          </w:p>
        </w:tc>
        <w:tc>
          <w:tcPr>
            <w:tcW w:w="1486" w:type="dxa"/>
            <w:noWrap/>
            <w:hideMark/>
          </w:tcPr>
          <w:p w14:paraId="69DCCCAF" w14:textId="77777777" w:rsidR="004C22F9" w:rsidRPr="004C22F9" w:rsidRDefault="004C22F9" w:rsidP="00B379D4">
            <w:pPr>
              <w:jc w:val="center"/>
              <w:rPr>
                <w:sz w:val="20"/>
                <w:szCs w:val="20"/>
                <w:lang w:eastAsia="en-AU"/>
              </w:rPr>
            </w:pPr>
            <w:r w:rsidRPr="004C22F9">
              <w:rPr>
                <w:sz w:val="20"/>
                <w:szCs w:val="20"/>
                <w:lang w:eastAsia="en-AU"/>
              </w:rPr>
              <w:t>0.781</w:t>
            </w:r>
          </w:p>
        </w:tc>
        <w:tc>
          <w:tcPr>
            <w:tcW w:w="1486" w:type="dxa"/>
            <w:noWrap/>
            <w:hideMark/>
          </w:tcPr>
          <w:p w14:paraId="56A552C7" w14:textId="77777777" w:rsidR="004C22F9" w:rsidRPr="004C22F9" w:rsidRDefault="004C22F9" w:rsidP="00B379D4">
            <w:pPr>
              <w:jc w:val="center"/>
              <w:rPr>
                <w:sz w:val="20"/>
                <w:szCs w:val="20"/>
                <w:lang w:eastAsia="en-AU"/>
              </w:rPr>
            </w:pPr>
            <w:r w:rsidRPr="004C22F9">
              <w:rPr>
                <w:sz w:val="20"/>
                <w:szCs w:val="20"/>
                <w:lang w:eastAsia="en-AU"/>
              </w:rPr>
              <w:t>0.543</w:t>
            </w:r>
          </w:p>
        </w:tc>
      </w:tr>
      <w:tr w:rsidR="004C22F9" w:rsidRPr="004959D9" w14:paraId="60CF1280" w14:textId="77777777" w:rsidTr="00DE02DB">
        <w:trPr>
          <w:trHeight w:val="288"/>
        </w:trPr>
        <w:tc>
          <w:tcPr>
            <w:tcW w:w="988" w:type="dxa"/>
            <w:noWrap/>
            <w:hideMark/>
          </w:tcPr>
          <w:p w14:paraId="1571457F" w14:textId="77777777" w:rsidR="004C22F9" w:rsidRPr="004C22F9" w:rsidRDefault="004C22F9" w:rsidP="004C22F9">
            <w:pPr>
              <w:rPr>
                <w:sz w:val="20"/>
                <w:szCs w:val="20"/>
                <w:lang w:eastAsia="en-AU"/>
              </w:rPr>
            </w:pPr>
            <w:r w:rsidRPr="004C22F9">
              <w:rPr>
                <w:sz w:val="20"/>
                <w:szCs w:val="20"/>
                <w:lang w:eastAsia="en-AU"/>
              </w:rPr>
              <w:t>W61A</w:t>
            </w:r>
          </w:p>
        </w:tc>
        <w:tc>
          <w:tcPr>
            <w:tcW w:w="5953" w:type="dxa"/>
            <w:noWrap/>
            <w:hideMark/>
          </w:tcPr>
          <w:p w14:paraId="3583D861" w14:textId="77777777" w:rsidR="004C22F9" w:rsidRPr="004C22F9" w:rsidRDefault="004C22F9" w:rsidP="004C22F9">
            <w:pPr>
              <w:rPr>
                <w:sz w:val="20"/>
                <w:szCs w:val="20"/>
                <w:lang w:eastAsia="en-AU"/>
              </w:rPr>
            </w:pPr>
            <w:r w:rsidRPr="004C22F9">
              <w:rPr>
                <w:sz w:val="20"/>
                <w:szCs w:val="20"/>
                <w:lang w:eastAsia="en-AU"/>
              </w:rPr>
              <w:t>Multiple Significant Trauma without GIs, Major Complexity</w:t>
            </w:r>
          </w:p>
        </w:tc>
        <w:tc>
          <w:tcPr>
            <w:tcW w:w="1486" w:type="dxa"/>
            <w:noWrap/>
            <w:hideMark/>
          </w:tcPr>
          <w:p w14:paraId="1E10C068" w14:textId="77777777" w:rsidR="004C22F9" w:rsidRPr="004C22F9" w:rsidRDefault="004C22F9" w:rsidP="00B379D4">
            <w:pPr>
              <w:jc w:val="center"/>
              <w:rPr>
                <w:sz w:val="20"/>
                <w:szCs w:val="20"/>
                <w:lang w:eastAsia="en-AU"/>
              </w:rPr>
            </w:pPr>
            <w:r w:rsidRPr="004C22F9">
              <w:rPr>
                <w:sz w:val="20"/>
                <w:szCs w:val="20"/>
                <w:lang w:eastAsia="en-AU"/>
              </w:rPr>
              <w:t>3.567</w:t>
            </w:r>
          </w:p>
        </w:tc>
        <w:tc>
          <w:tcPr>
            <w:tcW w:w="1486" w:type="dxa"/>
            <w:noWrap/>
            <w:hideMark/>
          </w:tcPr>
          <w:p w14:paraId="03B20DFB" w14:textId="77777777" w:rsidR="004C22F9" w:rsidRPr="004C22F9" w:rsidRDefault="004C22F9" w:rsidP="00B379D4">
            <w:pPr>
              <w:jc w:val="center"/>
              <w:rPr>
                <w:sz w:val="20"/>
                <w:szCs w:val="20"/>
                <w:lang w:eastAsia="en-AU"/>
              </w:rPr>
            </w:pPr>
            <w:r w:rsidRPr="004C22F9">
              <w:rPr>
                <w:sz w:val="20"/>
                <w:szCs w:val="20"/>
                <w:lang w:eastAsia="en-AU"/>
              </w:rPr>
              <w:t>4.173</w:t>
            </w:r>
          </w:p>
        </w:tc>
      </w:tr>
      <w:tr w:rsidR="004C22F9" w:rsidRPr="004959D9" w14:paraId="6492F5B4" w14:textId="77777777" w:rsidTr="00DE02DB">
        <w:trPr>
          <w:trHeight w:val="288"/>
        </w:trPr>
        <w:tc>
          <w:tcPr>
            <w:tcW w:w="988" w:type="dxa"/>
            <w:noWrap/>
            <w:hideMark/>
          </w:tcPr>
          <w:p w14:paraId="03059ACF" w14:textId="77777777" w:rsidR="004C22F9" w:rsidRPr="004C22F9" w:rsidRDefault="004C22F9" w:rsidP="004C22F9">
            <w:pPr>
              <w:rPr>
                <w:sz w:val="20"/>
                <w:szCs w:val="20"/>
                <w:lang w:eastAsia="en-AU"/>
              </w:rPr>
            </w:pPr>
            <w:r w:rsidRPr="004C22F9">
              <w:rPr>
                <w:sz w:val="20"/>
                <w:szCs w:val="20"/>
                <w:lang w:eastAsia="en-AU"/>
              </w:rPr>
              <w:t>W61B</w:t>
            </w:r>
          </w:p>
        </w:tc>
        <w:tc>
          <w:tcPr>
            <w:tcW w:w="5953" w:type="dxa"/>
            <w:noWrap/>
            <w:hideMark/>
          </w:tcPr>
          <w:p w14:paraId="0910B6AB" w14:textId="77777777" w:rsidR="004C22F9" w:rsidRPr="004C22F9" w:rsidRDefault="004C22F9" w:rsidP="004C22F9">
            <w:pPr>
              <w:rPr>
                <w:sz w:val="20"/>
                <w:szCs w:val="20"/>
                <w:lang w:eastAsia="en-AU"/>
              </w:rPr>
            </w:pPr>
            <w:r w:rsidRPr="004C22F9">
              <w:rPr>
                <w:sz w:val="20"/>
                <w:szCs w:val="20"/>
                <w:lang w:eastAsia="en-AU"/>
              </w:rPr>
              <w:t>Multiple Significant Trauma without GIs, Minor Complexity</w:t>
            </w:r>
          </w:p>
        </w:tc>
        <w:tc>
          <w:tcPr>
            <w:tcW w:w="1486" w:type="dxa"/>
            <w:noWrap/>
            <w:hideMark/>
          </w:tcPr>
          <w:p w14:paraId="613C6BD4" w14:textId="77777777" w:rsidR="004C22F9" w:rsidRPr="004C22F9" w:rsidRDefault="004C22F9" w:rsidP="00B379D4">
            <w:pPr>
              <w:jc w:val="center"/>
              <w:rPr>
                <w:sz w:val="20"/>
                <w:szCs w:val="20"/>
                <w:lang w:eastAsia="en-AU"/>
              </w:rPr>
            </w:pPr>
            <w:r w:rsidRPr="004C22F9">
              <w:rPr>
                <w:sz w:val="20"/>
                <w:szCs w:val="20"/>
                <w:lang w:eastAsia="en-AU"/>
              </w:rPr>
              <w:t>2.094</w:t>
            </w:r>
          </w:p>
        </w:tc>
        <w:tc>
          <w:tcPr>
            <w:tcW w:w="1486" w:type="dxa"/>
            <w:noWrap/>
            <w:hideMark/>
          </w:tcPr>
          <w:p w14:paraId="66018D34" w14:textId="77777777" w:rsidR="004C22F9" w:rsidRPr="004C22F9" w:rsidRDefault="004C22F9" w:rsidP="00B379D4">
            <w:pPr>
              <w:jc w:val="center"/>
              <w:rPr>
                <w:sz w:val="20"/>
                <w:szCs w:val="20"/>
                <w:lang w:eastAsia="en-AU"/>
              </w:rPr>
            </w:pPr>
            <w:r w:rsidRPr="004C22F9">
              <w:rPr>
                <w:sz w:val="20"/>
                <w:szCs w:val="20"/>
                <w:lang w:eastAsia="en-AU"/>
              </w:rPr>
              <w:t>1.375</w:t>
            </w:r>
          </w:p>
        </w:tc>
      </w:tr>
      <w:tr w:rsidR="004C22F9" w:rsidRPr="004959D9" w14:paraId="725C9B13" w14:textId="77777777" w:rsidTr="00DE02DB">
        <w:trPr>
          <w:trHeight w:val="288"/>
        </w:trPr>
        <w:tc>
          <w:tcPr>
            <w:tcW w:w="988" w:type="dxa"/>
            <w:noWrap/>
            <w:hideMark/>
          </w:tcPr>
          <w:p w14:paraId="74E8F738" w14:textId="77777777" w:rsidR="004C22F9" w:rsidRPr="004C22F9" w:rsidRDefault="004C22F9" w:rsidP="004C22F9">
            <w:pPr>
              <w:rPr>
                <w:sz w:val="20"/>
                <w:szCs w:val="20"/>
                <w:lang w:eastAsia="en-AU"/>
              </w:rPr>
            </w:pPr>
            <w:r w:rsidRPr="004C22F9">
              <w:rPr>
                <w:sz w:val="20"/>
                <w:szCs w:val="20"/>
                <w:lang w:eastAsia="en-AU"/>
              </w:rPr>
              <w:t>X02A</w:t>
            </w:r>
          </w:p>
        </w:tc>
        <w:tc>
          <w:tcPr>
            <w:tcW w:w="5953" w:type="dxa"/>
            <w:noWrap/>
            <w:hideMark/>
          </w:tcPr>
          <w:p w14:paraId="286110B6" w14:textId="77777777" w:rsidR="004C22F9" w:rsidRPr="004C22F9" w:rsidRDefault="004C22F9" w:rsidP="004C22F9">
            <w:pPr>
              <w:rPr>
                <w:sz w:val="20"/>
                <w:szCs w:val="20"/>
                <w:lang w:eastAsia="en-AU"/>
              </w:rPr>
            </w:pPr>
            <w:r w:rsidRPr="004C22F9">
              <w:rPr>
                <w:sz w:val="20"/>
                <w:szCs w:val="20"/>
                <w:lang w:eastAsia="en-AU"/>
              </w:rPr>
              <w:t>Microvascular Tissue Transfer and Skin Grafts for Injuries to Hand, Major Complexity</w:t>
            </w:r>
          </w:p>
        </w:tc>
        <w:tc>
          <w:tcPr>
            <w:tcW w:w="1486" w:type="dxa"/>
            <w:noWrap/>
            <w:hideMark/>
          </w:tcPr>
          <w:p w14:paraId="2ECAE937" w14:textId="77777777" w:rsidR="004C22F9" w:rsidRPr="004C22F9" w:rsidRDefault="004C22F9" w:rsidP="00B379D4">
            <w:pPr>
              <w:jc w:val="center"/>
              <w:rPr>
                <w:sz w:val="20"/>
                <w:szCs w:val="20"/>
                <w:lang w:eastAsia="en-AU"/>
              </w:rPr>
            </w:pPr>
            <w:r w:rsidRPr="004C22F9">
              <w:rPr>
                <w:sz w:val="20"/>
                <w:szCs w:val="20"/>
                <w:lang w:eastAsia="en-AU"/>
              </w:rPr>
              <w:t>6.054</w:t>
            </w:r>
          </w:p>
        </w:tc>
        <w:tc>
          <w:tcPr>
            <w:tcW w:w="1486" w:type="dxa"/>
            <w:noWrap/>
            <w:hideMark/>
          </w:tcPr>
          <w:p w14:paraId="3961A751" w14:textId="77777777" w:rsidR="004C22F9" w:rsidRPr="004C22F9" w:rsidRDefault="004C22F9" w:rsidP="00B379D4">
            <w:pPr>
              <w:jc w:val="center"/>
              <w:rPr>
                <w:sz w:val="20"/>
                <w:szCs w:val="20"/>
                <w:lang w:eastAsia="en-AU"/>
              </w:rPr>
            </w:pPr>
            <w:r w:rsidRPr="004C22F9">
              <w:rPr>
                <w:sz w:val="20"/>
                <w:szCs w:val="20"/>
                <w:lang w:eastAsia="en-AU"/>
              </w:rPr>
              <w:t>10.934</w:t>
            </w:r>
          </w:p>
        </w:tc>
      </w:tr>
      <w:tr w:rsidR="004C22F9" w:rsidRPr="004959D9" w14:paraId="2B384CD5" w14:textId="77777777" w:rsidTr="00DE02DB">
        <w:trPr>
          <w:trHeight w:val="288"/>
        </w:trPr>
        <w:tc>
          <w:tcPr>
            <w:tcW w:w="988" w:type="dxa"/>
            <w:noWrap/>
            <w:hideMark/>
          </w:tcPr>
          <w:p w14:paraId="65B62122" w14:textId="77777777" w:rsidR="004C22F9" w:rsidRPr="004C22F9" w:rsidRDefault="004C22F9" w:rsidP="004C22F9">
            <w:pPr>
              <w:rPr>
                <w:sz w:val="20"/>
                <w:szCs w:val="20"/>
                <w:lang w:eastAsia="en-AU"/>
              </w:rPr>
            </w:pPr>
            <w:r w:rsidRPr="004C22F9">
              <w:rPr>
                <w:sz w:val="20"/>
                <w:szCs w:val="20"/>
                <w:lang w:eastAsia="en-AU"/>
              </w:rPr>
              <w:t>X02B</w:t>
            </w:r>
          </w:p>
        </w:tc>
        <w:tc>
          <w:tcPr>
            <w:tcW w:w="5953" w:type="dxa"/>
            <w:noWrap/>
            <w:hideMark/>
          </w:tcPr>
          <w:p w14:paraId="172211A9" w14:textId="77777777" w:rsidR="004C22F9" w:rsidRPr="004C22F9" w:rsidRDefault="004C22F9" w:rsidP="004C22F9">
            <w:pPr>
              <w:rPr>
                <w:sz w:val="20"/>
                <w:szCs w:val="20"/>
                <w:lang w:eastAsia="en-AU"/>
              </w:rPr>
            </w:pPr>
            <w:r w:rsidRPr="004C22F9">
              <w:rPr>
                <w:sz w:val="20"/>
                <w:szCs w:val="20"/>
                <w:lang w:eastAsia="en-AU"/>
              </w:rPr>
              <w:t>Microvascular Tissue Transfer and Skin Grafts for Injuries to Hand, Minor Complexity</w:t>
            </w:r>
          </w:p>
        </w:tc>
        <w:tc>
          <w:tcPr>
            <w:tcW w:w="1486" w:type="dxa"/>
            <w:noWrap/>
            <w:hideMark/>
          </w:tcPr>
          <w:p w14:paraId="110C40FC" w14:textId="77777777" w:rsidR="004C22F9" w:rsidRPr="004C22F9" w:rsidRDefault="004C22F9" w:rsidP="00B379D4">
            <w:pPr>
              <w:jc w:val="center"/>
              <w:rPr>
                <w:sz w:val="20"/>
                <w:szCs w:val="20"/>
                <w:lang w:eastAsia="en-AU"/>
              </w:rPr>
            </w:pPr>
            <w:r w:rsidRPr="004C22F9">
              <w:rPr>
                <w:sz w:val="20"/>
                <w:szCs w:val="20"/>
                <w:lang w:eastAsia="en-AU"/>
              </w:rPr>
              <w:t>1.365</w:t>
            </w:r>
          </w:p>
        </w:tc>
        <w:tc>
          <w:tcPr>
            <w:tcW w:w="1486" w:type="dxa"/>
            <w:noWrap/>
            <w:hideMark/>
          </w:tcPr>
          <w:p w14:paraId="1E25CD0E" w14:textId="77777777" w:rsidR="004C22F9" w:rsidRPr="004C22F9" w:rsidRDefault="004C22F9" w:rsidP="00B379D4">
            <w:pPr>
              <w:jc w:val="center"/>
              <w:rPr>
                <w:sz w:val="20"/>
                <w:szCs w:val="20"/>
                <w:lang w:eastAsia="en-AU"/>
              </w:rPr>
            </w:pPr>
            <w:r w:rsidRPr="004C22F9">
              <w:rPr>
                <w:sz w:val="20"/>
                <w:szCs w:val="20"/>
                <w:lang w:eastAsia="en-AU"/>
              </w:rPr>
              <w:t>2.495</w:t>
            </w:r>
          </w:p>
        </w:tc>
      </w:tr>
      <w:tr w:rsidR="004C22F9" w:rsidRPr="004959D9" w14:paraId="7A29753D" w14:textId="77777777" w:rsidTr="00DE02DB">
        <w:trPr>
          <w:trHeight w:val="288"/>
        </w:trPr>
        <w:tc>
          <w:tcPr>
            <w:tcW w:w="988" w:type="dxa"/>
            <w:noWrap/>
            <w:hideMark/>
          </w:tcPr>
          <w:p w14:paraId="29E84A71" w14:textId="77777777" w:rsidR="004C22F9" w:rsidRPr="004C22F9" w:rsidRDefault="004C22F9" w:rsidP="004C22F9">
            <w:pPr>
              <w:rPr>
                <w:sz w:val="20"/>
                <w:szCs w:val="20"/>
                <w:lang w:eastAsia="en-AU"/>
              </w:rPr>
            </w:pPr>
            <w:r w:rsidRPr="004C22F9">
              <w:rPr>
                <w:sz w:val="20"/>
                <w:szCs w:val="20"/>
                <w:lang w:eastAsia="en-AU"/>
              </w:rPr>
              <w:t>X04A</w:t>
            </w:r>
          </w:p>
        </w:tc>
        <w:tc>
          <w:tcPr>
            <w:tcW w:w="5953" w:type="dxa"/>
            <w:noWrap/>
            <w:hideMark/>
          </w:tcPr>
          <w:p w14:paraId="4F7C9A54" w14:textId="77777777" w:rsidR="004C22F9" w:rsidRPr="004C22F9" w:rsidRDefault="004C22F9" w:rsidP="004C22F9">
            <w:pPr>
              <w:rPr>
                <w:sz w:val="20"/>
                <w:szCs w:val="20"/>
                <w:lang w:eastAsia="en-AU"/>
              </w:rPr>
            </w:pPr>
            <w:r w:rsidRPr="004C22F9">
              <w:rPr>
                <w:sz w:val="20"/>
                <w:szCs w:val="20"/>
                <w:lang w:eastAsia="en-AU"/>
              </w:rPr>
              <w:t>Other Interventions for Injuries to Lower Limb, Major Complexity</w:t>
            </w:r>
          </w:p>
        </w:tc>
        <w:tc>
          <w:tcPr>
            <w:tcW w:w="1486" w:type="dxa"/>
            <w:noWrap/>
            <w:hideMark/>
          </w:tcPr>
          <w:p w14:paraId="7A397B14" w14:textId="77777777" w:rsidR="004C22F9" w:rsidRPr="004C22F9" w:rsidRDefault="004C22F9" w:rsidP="00B379D4">
            <w:pPr>
              <w:jc w:val="center"/>
              <w:rPr>
                <w:sz w:val="20"/>
                <w:szCs w:val="20"/>
                <w:lang w:eastAsia="en-AU"/>
              </w:rPr>
            </w:pPr>
            <w:r w:rsidRPr="004C22F9">
              <w:rPr>
                <w:sz w:val="20"/>
                <w:szCs w:val="20"/>
                <w:lang w:eastAsia="en-AU"/>
              </w:rPr>
              <w:t>4.723</w:t>
            </w:r>
          </w:p>
        </w:tc>
        <w:tc>
          <w:tcPr>
            <w:tcW w:w="1486" w:type="dxa"/>
            <w:noWrap/>
            <w:hideMark/>
          </w:tcPr>
          <w:p w14:paraId="0A33A40E" w14:textId="77777777" w:rsidR="004C22F9" w:rsidRPr="004C22F9" w:rsidRDefault="004C22F9" w:rsidP="00B379D4">
            <w:pPr>
              <w:jc w:val="center"/>
              <w:rPr>
                <w:sz w:val="20"/>
                <w:szCs w:val="20"/>
                <w:lang w:eastAsia="en-AU"/>
              </w:rPr>
            </w:pPr>
            <w:r w:rsidRPr="004C22F9">
              <w:rPr>
                <w:sz w:val="20"/>
                <w:szCs w:val="20"/>
                <w:lang w:eastAsia="en-AU"/>
              </w:rPr>
              <w:t>12.925</w:t>
            </w:r>
          </w:p>
        </w:tc>
      </w:tr>
      <w:tr w:rsidR="004C22F9" w:rsidRPr="004959D9" w14:paraId="1F4CDCFA" w14:textId="77777777" w:rsidTr="00DE02DB">
        <w:trPr>
          <w:trHeight w:val="288"/>
        </w:trPr>
        <w:tc>
          <w:tcPr>
            <w:tcW w:w="988" w:type="dxa"/>
            <w:noWrap/>
            <w:hideMark/>
          </w:tcPr>
          <w:p w14:paraId="2383A24B" w14:textId="77777777" w:rsidR="004C22F9" w:rsidRPr="004C22F9" w:rsidRDefault="004C22F9" w:rsidP="004C22F9">
            <w:pPr>
              <w:rPr>
                <w:sz w:val="20"/>
                <w:szCs w:val="20"/>
                <w:lang w:eastAsia="en-AU"/>
              </w:rPr>
            </w:pPr>
            <w:r w:rsidRPr="004C22F9">
              <w:rPr>
                <w:sz w:val="20"/>
                <w:szCs w:val="20"/>
                <w:lang w:eastAsia="en-AU"/>
              </w:rPr>
              <w:t>X04B</w:t>
            </w:r>
          </w:p>
        </w:tc>
        <w:tc>
          <w:tcPr>
            <w:tcW w:w="5953" w:type="dxa"/>
            <w:noWrap/>
            <w:hideMark/>
          </w:tcPr>
          <w:p w14:paraId="0BF5D7EA" w14:textId="77777777" w:rsidR="004C22F9" w:rsidRPr="004C22F9" w:rsidRDefault="004C22F9" w:rsidP="004C22F9">
            <w:pPr>
              <w:rPr>
                <w:sz w:val="20"/>
                <w:szCs w:val="20"/>
                <w:lang w:eastAsia="en-AU"/>
              </w:rPr>
            </w:pPr>
            <w:r w:rsidRPr="004C22F9">
              <w:rPr>
                <w:sz w:val="20"/>
                <w:szCs w:val="20"/>
                <w:lang w:eastAsia="en-AU"/>
              </w:rPr>
              <w:t>Other Interventions for Injuries to Lower Limb, Minor Complexity</w:t>
            </w:r>
          </w:p>
        </w:tc>
        <w:tc>
          <w:tcPr>
            <w:tcW w:w="1486" w:type="dxa"/>
            <w:noWrap/>
            <w:hideMark/>
          </w:tcPr>
          <w:p w14:paraId="7168D61D" w14:textId="77777777" w:rsidR="004C22F9" w:rsidRPr="004C22F9" w:rsidRDefault="004C22F9" w:rsidP="00B379D4">
            <w:pPr>
              <w:jc w:val="center"/>
              <w:rPr>
                <w:sz w:val="20"/>
                <w:szCs w:val="20"/>
                <w:lang w:eastAsia="en-AU"/>
              </w:rPr>
            </w:pPr>
            <w:r w:rsidRPr="004C22F9">
              <w:rPr>
                <w:sz w:val="20"/>
                <w:szCs w:val="20"/>
                <w:lang w:eastAsia="en-AU"/>
              </w:rPr>
              <w:t>1.314</w:t>
            </w:r>
          </w:p>
        </w:tc>
        <w:tc>
          <w:tcPr>
            <w:tcW w:w="1486" w:type="dxa"/>
            <w:noWrap/>
            <w:hideMark/>
          </w:tcPr>
          <w:p w14:paraId="5DEB19E2" w14:textId="77777777" w:rsidR="004C22F9" w:rsidRPr="004C22F9" w:rsidRDefault="004C22F9" w:rsidP="00B379D4">
            <w:pPr>
              <w:jc w:val="center"/>
              <w:rPr>
                <w:sz w:val="20"/>
                <w:szCs w:val="20"/>
                <w:lang w:eastAsia="en-AU"/>
              </w:rPr>
            </w:pPr>
            <w:r w:rsidRPr="004C22F9">
              <w:rPr>
                <w:sz w:val="20"/>
                <w:szCs w:val="20"/>
                <w:lang w:eastAsia="en-AU"/>
              </w:rPr>
              <w:t>1.18</w:t>
            </w:r>
          </w:p>
        </w:tc>
      </w:tr>
      <w:tr w:rsidR="004C22F9" w:rsidRPr="004959D9" w14:paraId="40409A2C" w14:textId="77777777" w:rsidTr="00DE02DB">
        <w:trPr>
          <w:trHeight w:val="288"/>
        </w:trPr>
        <w:tc>
          <w:tcPr>
            <w:tcW w:w="988" w:type="dxa"/>
            <w:noWrap/>
            <w:hideMark/>
          </w:tcPr>
          <w:p w14:paraId="62C62F8C" w14:textId="77777777" w:rsidR="004C22F9" w:rsidRPr="004C22F9" w:rsidRDefault="004C22F9" w:rsidP="004C22F9">
            <w:pPr>
              <w:rPr>
                <w:sz w:val="20"/>
                <w:szCs w:val="20"/>
                <w:lang w:eastAsia="en-AU"/>
              </w:rPr>
            </w:pPr>
            <w:r w:rsidRPr="004C22F9">
              <w:rPr>
                <w:sz w:val="20"/>
                <w:szCs w:val="20"/>
                <w:lang w:eastAsia="en-AU"/>
              </w:rPr>
              <w:t>X05A</w:t>
            </w:r>
          </w:p>
        </w:tc>
        <w:tc>
          <w:tcPr>
            <w:tcW w:w="5953" w:type="dxa"/>
            <w:noWrap/>
            <w:hideMark/>
          </w:tcPr>
          <w:p w14:paraId="681AE7B2" w14:textId="77777777" w:rsidR="004C22F9" w:rsidRPr="004C22F9" w:rsidRDefault="004C22F9" w:rsidP="004C22F9">
            <w:pPr>
              <w:rPr>
                <w:sz w:val="20"/>
                <w:szCs w:val="20"/>
                <w:lang w:eastAsia="en-AU"/>
              </w:rPr>
            </w:pPr>
            <w:r w:rsidRPr="004C22F9">
              <w:rPr>
                <w:sz w:val="20"/>
                <w:szCs w:val="20"/>
                <w:lang w:eastAsia="en-AU"/>
              </w:rPr>
              <w:t>Other Interventions for Injuries to Hand, Major Complexity</w:t>
            </w:r>
          </w:p>
        </w:tc>
        <w:tc>
          <w:tcPr>
            <w:tcW w:w="1486" w:type="dxa"/>
            <w:noWrap/>
            <w:hideMark/>
          </w:tcPr>
          <w:p w14:paraId="6B378FB2" w14:textId="77777777" w:rsidR="004C22F9" w:rsidRPr="004C22F9" w:rsidRDefault="004C22F9" w:rsidP="00B379D4">
            <w:pPr>
              <w:jc w:val="center"/>
              <w:rPr>
                <w:sz w:val="20"/>
                <w:szCs w:val="20"/>
                <w:lang w:eastAsia="en-AU"/>
              </w:rPr>
            </w:pPr>
            <w:r w:rsidRPr="004C22F9">
              <w:rPr>
                <w:sz w:val="20"/>
                <w:szCs w:val="20"/>
                <w:lang w:eastAsia="en-AU"/>
              </w:rPr>
              <w:t>1.861</w:t>
            </w:r>
          </w:p>
        </w:tc>
        <w:tc>
          <w:tcPr>
            <w:tcW w:w="1486" w:type="dxa"/>
            <w:noWrap/>
            <w:hideMark/>
          </w:tcPr>
          <w:p w14:paraId="4D909F6B" w14:textId="77777777" w:rsidR="004C22F9" w:rsidRPr="004C22F9" w:rsidRDefault="004C22F9" w:rsidP="00B379D4">
            <w:pPr>
              <w:jc w:val="center"/>
              <w:rPr>
                <w:sz w:val="20"/>
                <w:szCs w:val="20"/>
                <w:lang w:eastAsia="en-AU"/>
              </w:rPr>
            </w:pPr>
            <w:r w:rsidRPr="004C22F9">
              <w:rPr>
                <w:sz w:val="20"/>
                <w:szCs w:val="20"/>
                <w:lang w:eastAsia="en-AU"/>
              </w:rPr>
              <w:t>2.591</w:t>
            </w:r>
          </w:p>
        </w:tc>
      </w:tr>
      <w:tr w:rsidR="004C22F9" w:rsidRPr="004959D9" w14:paraId="1D16C6E8" w14:textId="77777777" w:rsidTr="00DE02DB">
        <w:trPr>
          <w:trHeight w:val="288"/>
        </w:trPr>
        <w:tc>
          <w:tcPr>
            <w:tcW w:w="988" w:type="dxa"/>
            <w:noWrap/>
            <w:hideMark/>
          </w:tcPr>
          <w:p w14:paraId="09675CB5" w14:textId="77777777" w:rsidR="004C22F9" w:rsidRPr="004C22F9" w:rsidRDefault="004C22F9" w:rsidP="004C22F9">
            <w:pPr>
              <w:rPr>
                <w:sz w:val="20"/>
                <w:szCs w:val="20"/>
                <w:lang w:eastAsia="en-AU"/>
              </w:rPr>
            </w:pPr>
            <w:r w:rsidRPr="004C22F9">
              <w:rPr>
                <w:sz w:val="20"/>
                <w:szCs w:val="20"/>
                <w:lang w:eastAsia="en-AU"/>
              </w:rPr>
              <w:t>X05B</w:t>
            </w:r>
          </w:p>
        </w:tc>
        <w:tc>
          <w:tcPr>
            <w:tcW w:w="5953" w:type="dxa"/>
            <w:noWrap/>
            <w:hideMark/>
          </w:tcPr>
          <w:p w14:paraId="5D5C539C" w14:textId="77777777" w:rsidR="004C22F9" w:rsidRPr="004C22F9" w:rsidRDefault="004C22F9" w:rsidP="004C22F9">
            <w:pPr>
              <w:rPr>
                <w:sz w:val="20"/>
                <w:szCs w:val="20"/>
                <w:lang w:eastAsia="en-AU"/>
              </w:rPr>
            </w:pPr>
            <w:r w:rsidRPr="004C22F9">
              <w:rPr>
                <w:sz w:val="20"/>
                <w:szCs w:val="20"/>
                <w:lang w:eastAsia="en-AU"/>
              </w:rPr>
              <w:t>Other Interventions for Injuries to Hand, Minor Complexity</w:t>
            </w:r>
          </w:p>
        </w:tc>
        <w:tc>
          <w:tcPr>
            <w:tcW w:w="1486" w:type="dxa"/>
            <w:noWrap/>
            <w:hideMark/>
          </w:tcPr>
          <w:p w14:paraId="3A0068EE" w14:textId="77777777" w:rsidR="004C22F9" w:rsidRPr="004C22F9" w:rsidRDefault="004C22F9" w:rsidP="00B379D4">
            <w:pPr>
              <w:jc w:val="center"/>
              <w:rPr>
                <w:sz w:val="20"/>
                <w:szCs w:val="20"/>
                <w:lang w:eastAsia="en-AU"/>
              </w:rPr>
            </w:pPr>
            <w:r w:rsidRPr="004C22F9">
              <w:rPr>
                <w:sz w:val="20"/>
                <w:szCs w:val="20"/>
                <w:lang w:eastAsia="en-AU"/>
              </w:rPr>
              <w:t>0.873</w:t>
            </w:r>
          </w:p>
        </w:tc>
        <w:tc>
          <w:tcPr>
            <w:tcW w:w="1486" w:type="dxa"/>
            <w:noWrap/>
            <w:hideMark/>
          </w:tcPr>
          <w:p w14:paraId="3CC64375" w14:textId="77777777" w:rsidR="004C22F9" w:rsidRPr="004C22F9" w:rsidRDefault="004C22F9" w:rsidP="00B379D4">
            <w:pPr>
              <w:jc w:val="center"/>
              <w:rPr>
                <w:sz w:val="20"/>
                <w:szCs w:val="20"/>
                <w:lang w:eastAsia="en-AU"/>
              </w:rPr>
            </w:pPr>
            <w:r w:rsidRPr="004C22F9">
              <w:rPr>
                <w:sz w:val="20"/>
                <w:szCs w:val="20"/>
                <w:lang w:eastAsia="en-AU"/>
              </w:rPr>
              <w:t>1.036</w:t>
            </w:r>
          </w:p>
        </w:tc>
      </w:tr>
      <w:tr w:rsidR="004C22F9" w:rsidRPr="004959D9" w14:paraId="7DA25968" w14:textId="77777777" w:rsidTr="00DE02DB">
        <w:trPr>
          <w:trHeight w:val="288"/>
        </w:trPr>
        <w:tc>
          <w:tcPr>
            <w:tcW w:w="988" w:type="dxa"/>
            <w:noWrap/>
            <w:hideMark/>
          </w:tcPr>
          <w:p w14:paraId="0DD97F3C" w14:textId="77777777" w:rsidR="004C22F9" w:rsidRPr="004C22F9" w:rsidRDefault="004C22F9" w:rsidP="004C22F9">
            <w:pPr>
              <w:rPr>
                <w:sz w:val="20"/>
                <w:szCs w:val="20"/>
                <w:lang w:eastAsia="en-AU"/>
              </w:rPr>
            </w:pPr>
            <w:r w:rsidRPr="004C22F9">
              <w:rPr>
                <w:sz w:val="20"/>
                <w:szCs w:val="20"/>
                <w:lang w:eastAsia="en-AU"/>
              </w:rPr>
              <w:t>X06A</w:t>
            </w:r>
          </w:p>
        </w:tc>
        <w:tc>
          <w:tcPr>
            <w:tcW w:w="5953" w:type="dxa"/>
            <w:noWrap/>
            <w:hideMark/>
          </w:tcPr>
          <w:p w14:paraId="6BF2E92D" w14:textId="77777777" w:rsidR="004C22F9" w:rsidRPr="004C22F9" w:rsidRDefault="004C22F9" w:rsidP="004C22F9">
            <w:pPr>
              <w:rPr>
                <w:sz w:val="20"/>
                <w:szCs w:val="20"/>
                <w:lang w:eastAsia="en-AU"/>
              </w:rPr>
            </w:pPr>
            <w:r w:rsidRPr="004C22F9">
              <w:rPr>
                <w:sz w:val="20"/>
                <w:szCs w:val="20"/>
                <w:lang w:eastAsia="en-AU"/>
              </w:rPr>
              <w:t>Other Interventions for Other Injuries, Major Complexity</w:t>
            </w:r>
          </w:p>
        </w:tc>
        <w:tc>
          <w:tcPr>
            <w:tcW w:w="1486" w:type="dxa"/>
            <w:noWrap/>
            <w:hideMark/>
          </w:tcPr>
          <w:p w14:paraId="60E84F05" w14:textId="77777777" w:rsidR="004C22F9" w:rsidRPr="004C22F9" w:rsidRDefault="004C22F9" w:rsidP="00B379D4">
            <w:pPr>
              <w:jc w:val="center"/>
              <w:rPr>
                <w:sz w:val="20"/>
                <w:szCs w:val="20"/>
                <w:lang w:eastAsia="en-AU"/>
              </w:rPr>
            </w:pPr>
            <w:r w:rsidRPr="004C22F9">
              <w:rPr>
                <w:sz w:val="20"/>
                <w:szCs w:val="20"/>
                <w:lang w:eastAsia="en-AU"/>
              </w:rPr>
              <w:t>6.204</w:t>
            </w:r>
          </w:p>
        </w:tc>
        <w:tc>
          <w:tcPr>
            <w:tcW w:w="1486" w:type="dxa"/>
            <w:noWrap/>
            <w:hideMark/>
          </w:tcPr>
          <w:p w14:paraId="4B2C4D68" w14:textId="77777777" w:rsidR="004C22F9" w:rsidRPr="004C22F9" w:rsidRDefault="004C22F9" w:rsidP="00B379D4">
            <w:pPr>
              <w:jc w:val="center"/>
              <w:rPr>
                <w:sz w:val="20"/>
                <w:szCs w:val="20"/>
                <w:lang w:eastAsia="en-AU"/>
              </w:rPr>
            </w:pPr>
            <w:r w:rsidRPr="004C22F9">
              <w:rPr>
                <w:sz w:val="20"/>
                <w:szCs w:val="20"/>
                <w:lang w:eastAsia="en-AU"/>
              </w:rPr>
              <w:t>4.328</w:t>
            </w:r>
          </w:p>
        </w:tc>
      </w:tr>
      <w:tr w:rsidR="004C22F9" w:rsidRPr="004959D9" w14:paraId="06D2D667" w14:textId="77777777" w:rsidTr="00DE02DB">
        <w:trPr>
          <w:trHeight w:val="288"/>
        </w:trPr>
        <w:tc>
          <w:tcPr>
            <w:tcW w:w="988" w:type="dxa"/>
            <w:noWrap/>
            <w:hideMark/>
          </w:tcPr>
          <w:p w14:paraId="584CE7B0" w14:textId="77777777" w:rsidR="004C22F9" w:rsidRPr="004C22F9" w:rsidRDefault="004C22F9" w:rsidP="004C22F9">
            <w:pPr>
              <w:rPr>
                <w:sz w:val="20"/>
                <w:szCs w:val="20"/>
                <w:lang w:eastAsia="en-AU"/>
              </w:rPr>
            </w:pPr>
            <w:r w:rsidRPr="004C22F9">
              <w:rPr>
                <w:sz w:val="20"/>
                <w:szCs w:val="20"/>
                <w:lang w:eastAsia="en-AU"/>
              </w:rPr>
              <w:t>X06B</w:t>
            </w:r>
          </w:p>
        </w:tc>
        <w:tc>
          <w:tcPr>
            <w:tcW w:w="5953" w:type="dxa"/>
            <w:noWrap/>
            <w:hideMark/>
          </w:tcPr>
          <w:p w14:paraId="19611CFD" w14:textId="77777777" w:rsidR="004C22F9" w:rsidRPr="004C22F9" w:rsidRDefault="004C22F9" w:rsidP="004C22F9">
            <w:pPr>
              <w:rPr>
                <w:sz w:val="20"/>
                <w:szCs w:val="20"/>
                <w:lang w:eastAsia="en-AU"/>
              </w:rPr>
            </w:pPr>
            <w:r w:rsidRPr="004C22F9">
              <w:rPr>
                <w:sz w:val="20"/>
                <w:szCs w:val="20"/>
                <w:lang w:eastAsia="en-AU"/>
              </w:rPr>
              <w:t>Other Interventions for Other Injuries, Intermediate Complexity</w:t>
            </w:r>
          </w:p>
        </w:tc>
        <w:tc>
          <w:tcPr>
            <w:tcW w:w="1486" w:type="dxa"/>
            <w:noWrap/>
            <w:hideMark/>
          </w:tcPr>
          <w:p w14:paraId="3DA1C56A" w14:textId="77777777" w:rsidR="004C22F9" w:rsidRPr="004C22F9" w:rsidRDefault="004C22F9" w:rsidP="00B379D4">
            <w:pPr>
              <w:jc w:val="center"/>
              <w:rPr>
                <w:sz w:val="20"/>
                <w:szCs w:val="20"/>
                <w:lang w:eastAsia="en-AU"/>
              </w:rPr>
            </w:pPr>
            <w:r w:rsidRPr="004C22F9">
              <w:rPr>
                <w:sz w:val="20"/>
                <w:szCs w:val="20"/>
                <w:lang w:eastAsia="en-AU"/>
              </w:rPr>
              <w:t>2.224</w:t>
            </w:r>
          </w:p>
        </w:tc>
        <w:tc>
          <w:tcPr>
            <w:tcW w:w="1486" w:type="dxa"/>
            <w:noWrap/>
            <w:hideMark/>
          </w:tcPr>
          <w:p w14:paraId="021F537F" w14:textId="77777777" w:rsidR="004C22F9" w:rsidRPr="004C22F9" w:rsidRDefault="004C22F9" w:rsidP="00B379D4">
            <w:pPr>
              <w:jc w:val="center"/>
              <w:rPr>
                <w:sz w:val="20"/>
                <w:szCs w:val="20"/>
                <w:lang w:eastAsia="en-AU"/>
              </w:rPr>
            </w:pPr>
            <w:r w:rsidRPr="004C22F9">
              <w:rPr>
                <w:sz w:val="20"/>
                <w:szCs w:val="20"/>
                <w:lang w:eastAsia="en-AU"/>
              </w:rPr>
              <w:t>1.877</w:t>
            </w:r>
          </w:p>
        </w:tc>
      </w:tr>
      <w:tr w:rsidR="004C22F9" w:rsidRPr="004959D9" w14:paraId="525CAF1E" w14:textId="77777777" w:rsidTr="00DE02DB">
        <w:trPr>
          <w:trHeight w:val="288"/>
        </w:trPr>
        <w:tc>
          <w:tcPr>
            <w:tcW w:w="988" w:type="dxa"/>
            <w:noWrap/>
            <w:hideMark/>
          </w:tcPr>
          <w:p w14:paraId="6177E7CA" w14:textId="77777777" w:rsidR="004C22F9" w:rsidRPr="004C22F9" w:rsidRDefault="004C22F9" w:rsidP="004C22F9">
            <w:pPr>
              <w:rPr>
                <w:sz w:val="20"/>
                <w:szCs w:val="20"/>
                <w:lang w:eastAsia="en-AU"/>
              </w:rPr>
            </w:pPr>
            <w:r w:rsidRPr="004C22F9">
              <w:rPr>
                <w:sz w:val="20"/>
                <w:szCs w:val="20"/>
                <w:lang w:eastAsia="en-AU"/>
              </w:rPr>
              <w:t>X06C</w:t>
            </w:r>
          </w:p>
        </w:tc>
        <w:tc>
          <w:tcPr>
            <w:tcW w:w="5953" w:type="dxa"/>
            <w:noWrap/>
            <w:hideMark/>
          </w:tcPr>
          <w:p w14:paraId="50040DF5" w14:textId="77777777" w:rsidR="004C22F9" w:rsidRPr="004C22F9" w:rsidRDefault="004C22F9" w:rsidP="004C22F9">
            <w:pPr>
              <w:rPr>
                <w:sz w:val="20"/>
                <w:szCs w:val="20"/>
                <w:lang w:eastAsia="en-AU"/>
              </w:rPr>
            </w:pPr>
            <w:r w:rsidRPr="004C22F9">
              <w:rPr>
                <w:sz w:val="20"/>
                <w:szCs w:val="20"/>
                <w:lang w:eastAsia="en-AU"/>
              </w:rPr>
              <w:t>Other Interventions for Other Injuries, Minor Complexity</w:t>
            </w:r>
          </w:p>
        </w:tc>
        <w:tc>
          <w:tcPr>
            <w:tcW w:w="1486" w:type="dxa"/>
            <w:noWrap/>
            <w:hideMark/>
          </w:tcPr>
          <w:p w14:paraId="46985BE7" w14:textId="77777777" w:rsidR="004C22F9" w:rsidRPr="004C22F9" w:rsidRDefault="004C22F9" w:rsidP="00B379D4">
            <w:pPr>
              <w:jc w:val="center"/>
              <w:rPr>
                <w:sz w:val="20"/>
                <w:szCs w:val="20"/>
                <w:lang w:eastAsia="en-AU"/>
              </w:rPr>
            </w:pPr>
            <w:r w:rsidRPr="004C22F9">
              <w:rPr>
                <w:sz w:val="20"/>
                <w:szCs w:val="20"/>
                <w:lang w:eastAsia="en-AU"/>
              </w:rPr>
              <w:t>0.847</w:t>
            </w:r>
          </w:p>
        </w:tc>
        <w:tc>
          <w:tcPr>
            <w:tcW w:w="1486" w:type="dxa"/>
            <w:noWrap/>
            <w:hideMark/>
          </w:tcPr>
          <w:p w14:paraId="5E0A75F9" w14:textId="77777777" w:rsidR="004C22F9" w:rsidRPr="004C22F9" w:rsidRDefault="004C22F9" w:rsidP="00B379D4">
            <w:pPr>
              <w:jc w:val="center"/>
              <w:rPr>
                <w:sz w:val="20"/>
                <w:szCs w:val="20"/>
                <w:lang w:eastAsia="en-AU"/>
              </w:rPr>
            </w:pPr>
            <w:r w:rsidRPr="004C22F9">
              <w:rPr>
                <w:sz w:val="20"/>
                <w:szCs w:val="20"/>
                <w:lang w:eastAsia="en-AU"/>
              </w:rPr>
              <w:t>1.036</w:t>
            </w:r>
          </w:p>
        </w:tc>
      </w:tr>
      <w:tr w:rsidR="004C22F9" w:rsidRPr="004959D9" w14:paraId="50F9AE97" w14:textId="77777777" w:rsidTr="00DE02DB">
        <w:trPr>
          <w:trHeight w:val="288"/>
        </w:trPr>
        <w:tc>
          <w:tcPr>
            <w:tcW w:w="988" w:type="dxa"/>
            <w:noWrap/>
            <w:hideMark/>
          </w:tcPr>
          <w:p w14:paraId="48B6EDAF" w14:textId="77777777" w:rsidR="004C22F9" w:rsidRPr="004C22F9" w:rsidRDefault="004C22F9" w:rsidP="004C22F9">
            <w:pPr>
              <w:rPr>
                <w:sz w:val="20"/>
                <w:szCs w:val="20"/>
                <w:lang w:eastAsia="en-AU"/>
              </w:rPr>
            </w:pPr>
            <w:r w:rsidRPr="004C22F9">
              <w:rPr>
                <w:sz w:val="20"/>
                <w:szCs w:val="20"/>
                <w:lang w:eastAsia="en-AU"/>
              </w:rPr>
              <w:t>X07A</w:t>
            </w:r>
          </w:p>
        </w:tc>
        <w:tc>
          <w:tcPr>
            <w:tcW w:w="5953" w:type="dxa"/>
            <w:noWrap/>
            <w:hideMark/>
          </w:tcPr>
          <w:p w14:paraId="2CC93FF9" w14:textId="77777777" w:rsidR="004C22F9" w:rsidRPr="004C22F9" w:rsidRDefault="004C22F9" w:rsidP="004C22F9">
            <w:pPr>
              <w:rPr>
                <w:sz w:val="20"/>
                <w:szCs w:val="20"/>
                <w:lang w:eastAsia="en-AU"/>
              </w:rPr>
            </w:pPr>
            <w:r w:rsidRPr="004C22F9">
              <w:rPr>
                <w:sz w:val="20"/>
                <w:szCs w:val="20"/>
                <w:lang w:eastAsia="en-AU"/>
              </w:rPr>
              <w:t>Skin Grafts for Injuries Excluding Hand, Major Complexity</w:t>
            </w:r>
          </w:p>
        </w:tc>
        <w:tc>
          <w:tcPr>
            <w:tcW w:w="1486" w:type="dxa"/>
            <w:noWrap/>
            <w:hideMark/>
          </w:tcPr>
          <w:p w14:paraId="3FA7EE6D" w14:textId="77777777" w:rsidR="004C22F9" w:rsidRPr="004C22F9" w:rsidRDefault="004C22F9" w:rsidP="00B379D4">
            <w:pPr>
              <w:jc w:val="center"/>
              <w:rPr>
                <w:sz w:val="20"/>
                <w:szCs w:val="20"/>
                <w:lang w:eastAsia="en-AU"/>
              </w:rPr>
            </w:pPr>
            <w:r w:rsidRPr="004C22F9">
              <w:rPr>
                <w:sz w:val="20"/>
                <w:szCs w:val="20"/>
                <w:lang w:eastAsia="en-AU"/>
              </w:rPr>
              <w:t>8.709</w:t>
            </w:r>
          </w:p>
        </w:tc>
        <w:tc>
          <w:tcPr>
            <w:tcW w:w="1486" w:type="dxa"/>
            <w:noWrap/>
            <w:hideMark/>
          </w:tcPr>
          <w:p w14:paraId="2872A391" w14:textId="77777777" w:rsidR="004C22F9" w:rsidRPr="004C22F9" w:rsidRDefault="004C22F9" w:rsidP="00B379D4">
            <w:pPr>
              <w:jc w:val="center"/>
              <w:rPr>
                <w:sz w:val="20"/>
                <w:szCs w:val="20"/>
                <w:lang w:eastAsia="en-AU"/>
              </w:rPr>
            </w:pPr>
            <w:r w:rsidRPr="004C22F9">
              <w:rPr>
                <w:sz w:val="20"/>
                <w:szCs w:val="20"/>
                <w:lang w:eastAsia="en-AU"/>
              </w:rPr>
              <w:t>4.696</w:t>
            </w:r>
          </w:p>
        </w:tc>
      </w:tr>
      <w:tr w:rsidR="004C22F9" w:rsidRPr="004959D9" w14:paraId="739F2C0F" w14:textId="77777777" w:rsidTr="00DE02DB">
        <w:trPr>
          <w:trHeight w:val="288"/>
        </w:trPr>
        <w:tc>
          <w:tcPr>
            <w:tcW w:w="988" w:type="dxa"/>
            <w:noWrap/>
            <w:hideMark/>
          </w:tcPr>
          <w:p w14:paraId="15ABCA8C" w14:textId="77777777" w:rsidR="004C22F9" w:rsidRPr="004C22F9" w:rsidRDefault="004C22F9" w:rsidP="004C22F9">
            <w:pPr>
              <w:rPr>
                <w:sz w:val="20"/>
                <w:szCs w:val="20"/>
                <w:lang w:eastAsia="en-AU"/>
              </w:rPr>
            </w:pPr>
            <w:r w:rsidRPr="004C22F9">
              <w:rPr>
                <w:sz w:val="20"/>
                <w:szCs w:val="20"/>
                <w:lang w:eastAsia="en-AU"/>
              </w:rPr>
              <w:t>X07B</w:t>
            </w:r>
          </w:p>
        </w:tc>
        <w:tc>
          <w:tcPr>
            <w:tcW w:w="5953" w:type="dxa"/>
            <w:noWrap/>
            <w:hideMark/>
          </w:tcPr>
          <w:p w14:paraId="7A8621B7" w14:textId="77777777" w:rsidR="004C22F9" w:rsidRPr="004C22F9" w:rsidRDefault="004C22F9" w:rsidP="004C22F9">
            <w:pPr>
              <w:rPr>
                <w:sz w:val="20"/>
                <w:szCs w:val="20"/>
                <w:lang w:eastAsia="en-AU"/>
              </w:rPr>
            </w:pPr>
            <w:r w:rsidRPr="004C22F9">
              <w:rPr>
                <w:sz w:val="20"/>
                <w:szCs w:val="20"/>
                <w:lang w:eastAsia="en-AU"/>
              </w:rPr>
              <w:t>Skin Grafts for Injuries Excluding Hand, Intermediate Complexity</w:t>
            </w:r>
          </w:p>
        </w:tc>
        <w:tc>
          <w:tcPr>
            <w:tcW w:w="1486" w:type="dxa"/>
            <w:noWrap/>
            <w:hideMark/>
          </w:tcPr>
          <w:p w14:paraId="06C866EA" w14:textId="77777777" w:rsidR="004C22F9" w:rsidRPr="004C22F9" w:rsidRDefault="004C22F9" w:rsidP="00B379D4">
            <w:pPr>
              <w:jc w:val="center"/>
              <w:rPr>
                <w:sz w:val="20"/>
                <w:szCs w:val="20"/>
                <w:lang w:eastAsia="en-AU"/>
              </w:rPr>
            </w:pPr>
            <w:r w:rsidRPr="004C22F9">
              <w:rPr>
                <w:sz w:val="20"/>
                <w:szCs w:val="20"/>
                <w:lang w:eastAsia="en-AU"/>
              </w:rPr>
              <w:t>3.382</w:t>
            </w:r>
          </w:p>
        </w:tc>
        <w:tc>
          <w:tcPr>
            <w:tcW w:w="1486" w:type="dxa"/>
            <w:noWrap/>
            <w:hideMark/>
          </w:tcPr>
          <w:p w14:paraId="5120D52E" w14:textId="77777777" w:rsidR="004C22F9" w:rsidRPr="004C22F9" w:rsidRDefault="004C22F9" w:rsidP="00B379D4">
            <w:pPr>
              <w:jc w:val="center"/>
              <w:rPr>
                <w:sz w:val="20"/>
                <w:szCs w:val="20"/>
                <w:lang w:eastAsia="en-AU"/>
              </w:rPr>
            </w:pPr>
            <w:r w:rsidRPr="004C22F9">
              <w:rPr>
                <w:sz w:val="20"/>
                <w:szCs w:val="20"/>
                <w:lang w:eastAsia="en-AU"/>
              </w:rPr>
              <w:t>3.92</w:t>
            </w:r>
          </w:p>
        </w:tc>
      </w:tr>
      <w:tr w:rsidR="004C22F9" w:rsidRPr="004959D9" w14:paraId="3FAFAC1E" w14:textId="77777777" w:rsidTr="00DE02DB">
        <w:trPr>
          <w:trHeight w:val="288"/>
        </w:trPr>
        <w:tc>
          <w:tcPr>
            <w:tcW w:w="988" w:type="dxa"/>
            <w:noWrap/>
            <w:hideMark/>
          </w:tcPr>
          <w:p w14:paraId="3C6A404C" w14:textId="77777777" w:rsidR="004C22F9" w:rsidRPr="004C22F9" w:rsidRDefault="004C22F9" w:rsidP="004C22F9">
            <w:pPr>
              <w:rPr>
                <w:sz w:val="20"/>
                <w:szCs w:val="20"/>
                <w:lang w:eastAsia="en-AU"/>
              </w:rPr>
            </w:pPr>
            <w:r w:rsidRPr="004C22F9">
              <w:rPr>
                <w:sz w:val="20"/>
                <w:szCs w:val="20"/>
                <w:lang w:eastAsia="en-AU"/>
              </w:rPr>
              <w:t>X07C</w:t>
            </w:r>
          </w:p>
        </w:tc>
        <w:tc>
          <w:tcPr>
            <w:tcW w:w="5953" w:type="dxa"/>
            <w:noWrap/>
            <w:hideMark/>
          </w:tcPr>
          <w:p w14:paraId="53317F65" w14:textId="77777777" w:rsidR="004C22F9" w:rsidRPr="004C22F9" w:rsidRDefault="004C22F9" w:rsidP="004C22F9">
            <w:pPr>
              <w:rPr>
                <w:sz w:val="20"/>
                <w:szCs w:val="20"/>
                <w:lang w:eastAsia="en-AU"/>
              </w:rPr>
            </w:pPr>
            <w:r w:rsidRPr="004C22F9">
              <w:rPr>
                <w:sz w:val="20"/>
                <w:szCs w:val="20"/>
                <w:lang w:eastAsia="en-AU"/>
              </w:rPr>
              <w:t>Skin Grafts for Injuries Excluding Hand, Minor Complexity</w:t>
            </w:r>
          </w:p>
        </w:tc>
        <w:tc>
          <w:tcPr>
            <w:tcW w:w="1486" w:type="dxa"/>
            <w:noWrap/>
            <w:hideMark/>
          </w:tcPr>
          <w:p w14:paraId="2CF13317" w14:textId="77777777" w:rsidR="004C22F9" w:rsidRPr="004C22F9" w:rsidRDefault="004C22F9" w:rsidP="00B379D4">
            <w:pPr>
              <w:jc w:val="center"/>
              <w:rPr>
                <w:sz w:val="20"/>
                <w:szCs w:val="20"/>
                <w:lang w:eastAsia="en-AU"/>
              </w:rPr>
            </w:pPr>
            <w:r w:rsidRPr="004C22F9">
              <w:rPr>
                <w:sz w:val="20"/>
                <w:szCs w:val="20"/>
                <w:lang w:eastAsia="en-AU"/>
              </w:rPr>
              <w:t>1.996</w:t>
            </w:r>
          </w:p>
        </w:tc>
        <w:tc>
          <w:tcPr>
            <w:tcW w:w="1486" w:type="dxa"/>
            <w:noWrap/>
            <w:hideMark/>
          </w:tcPr>
          <w:p w14:paraId="3C41B453" w14:textId="77777777" w:rsidR="004C22F9" w:rsidRPr="004C22F9" w:rsidRDefault="004C22F9" w:rsidP="00B379D4">
            <w:pPr>
              <w:jc w:val="center"/>
              <w:rPr>
                <w:sz w:val="20"/>
                <w:szCs w:val="20"/>
                <w:lang w:eastAsia="en-AU"/>
              </w:rPr>
            </w:pPr>
            <w:r w:rsidRPr="004C22F9">
              <w:rPr>
                <w:sz w:val="20"/>
                <w:szCs w:val="20"/>
                <w:lang w:eastAsia="en-AU"/>
              </w:rPr>
              <w:t>2.743</w:t>
            </w:r>
          </w:p>
        </w:tc>
      </w:tr>
      <w:tr w:rsidR="004C22F9" w:rsidRPr="004959D9" w14:paraId="056E087F" w14:textId="77777777" w:rsidTr="00DE02DB">
        <w:trPr>
          <w:trHeight w:val="288"/>
        </w:trPr>
        <w:tc>
          <w:tcPr>
            <w:tcW w:w="988" w:type="dxa"/>
            <w:noWrap/>
            <w:hideMark/>
          </w:tcPr>
          <w:p w14:paraId="516ADE2D" w14:textId="77777777" w:rsidR="004C22F9" w:rsidRPr="004C22F9" w:rsidRDefault="004C22F9" w:rsidP="004C22F9">
            <w:pPr>
              <w:rPr>
                <w:sz w:val="20"/>
                <w:szCs w:val="20"/>
                <w:lang w:eastAsia="en-AU"/>
              </w:rPr>
            </w:pPr>
            <w:r w:rsidRPr="004C22F9">
              <w:rPr>
                <w:sz w:val="20"/>
                <w:szCs w:val="20"/>
                <w:lang w:eastAsia="en-AU"/>
              </w:rPr>
              <w:t>X40A</w:t>
            </w:r>
          </w:p>
        </w:tc>
        <w:tc>
          <w:tcPr>
            <w:tcW w:w="5953" w:type="dxa"/>
            <w:noWrap/>
            <w:hideMark/>
          </w:tcPr>
          <w:p w14:paraId="0BDA580A" w14:textId="77777777" w:rsidR="004C22F9" w:rsidRPr="004C22F9" w:rsidRDefault="004C22F9" w:rsidP="004C22F9">
            <w:pPr>
              <w:rPr>
                <w:sz w:val="20"/>
                <w:szCs w:val="20"/>
                <w:lang w:eastAsia="en-AU"/>
              </w:rPr>
            </w:pPr>
            <w:r w:rsidRPr="004C22F9">
              <w:rPr>
                <w:sz w:val="20"/>
                <w:szCs w:val="20"/>
                <w:lang w:eastAsia="en-AU"/>
              </w:rPr>
              <w:t>Injuries, Poisoning and Toxic Effects of Drugs with Ventilator Support, Major Complexity</w:t>
            </w:r>
          </w:p>
        </w:tc>
        <w:tc>
          <w:tcPr>
            <w:tcW w:w="1486" w:type="dxa"/>
            <w:noWrap/>
            <w:hideMark/>
          </w:tcPr>
          <w:p w14:paraId="52703C7E" w14:textId="77777777" w:rsidR="004C22F9" w:rsidRPr="004C22F9" w:rsidRDefault="004C22F9" w:rsidP="00B379D4">
            <w:pPr>
              <w:jc w:val="center"/>
              <w:rPr>
                <w:sz w:val="20"/>
                <w:szCs w:val="20"/>
                <w:lang w:eastAsia="en-AU"/>
              </w:rPr>
            </w:pPr>
            <w:r w:rsidRPr="004C22F9">
              <w:rPr>
                <w:sz w:val="20"/>
                <w:szCs w:val="20"/>
                <w:lang w:eastAsia="en-AU"/>
              </w:rPr>
              <w:t>5.961</w:t>
            </w:r>
          </w:p>
        </w:tc>
        <w:tc>
          <w:tcPr>
            <w:tcW w:w="1486" w:type="dxa"/>
            <w:noWrap/>
            <w:hideMark/>
          </w:tcPr>
          <w:p w14:paraId="36CD84D7" w14:textId="77777777" w:rsidR="004C22F9" w:rsidRPr="004C22F9" w:rsidRDefault="004C22F9" w:rsidP="00B379D4">
            <w:pPr>
              <w:jc w:val="center"/>
              <w:rPr>
                <w:sz w:val="20"/>
                <w:szCs w:val="20"/>
                <w:lang w:eastAsia="en-AU"/>
              </w:rPr>
            </w:pPr>
            <w:r w:rsidRPr="004C22F9">
              <w:rPr>
                <w:sz w:val="20"/>
                <w:szCs w:val="20"/>
                <w:lang w:eastAsia="en-AU"/>
              </w:rPr>
              <w:t>12.173</w:t>
            </w:r>
          </w:p>
        </w:tc>
      </w:tr>
      <w:tr w:rsidR="004C22F9" w:rsidRPr="004959D9" w14:paraId="4AA610DD" w14:textId="77777777" w:rsidTr="00DE02DB">
        <w:trPr>
          <w:trHeight w:val="288"/>
        </w:trPr>
        <w:tc>
          <w:tcPr>
            <w:tcW w:w="988" w:type="dxa"/>
            <w:noWrap/>
            <w:hideMark/>
          </w:tcPr>
          <w:p w14:paraId="6948A230" w14:textId="77777777" w:rsidR="004C22F9" w:rsidRPr="004C22F9" w:rsidRDefault="004C22F9" w:rsidP="004C22F9">
            <w:pPr>
              <w:rPr>
                <w:sz w:val="20"/>
                <w:szCs w:val="20"/>
                <w:lang w:eastAsia="en-AU"/>
              </w:rPr>
            </w:pPr>
            <w:r w:rsidRPr="004C22F9">
              <w:rPr>
                <w:sz w:val="20"/>
                <w:szCs w:val="20"/>
                <w:lang w:eastAsia="en-AU"/>
              </w:rPr>
              <w:t>X40B</w:t>
            </w:r>
          </w:p>
        </w:tc>
        <w:tc>
          <w:tcPr>
            <w:tcW w:w="5953" w:type="dxa"/>
            <w:noWrap/>
            <w:hideMark/>
          </w:tcPr>
          <w:p w14:paraId="2282F22B" w14:textId="77777777" w:rsidR="004C22F9" w:rsidRPr="004C22F9" w:rsidRDefault="004C22F9" w:rsidP="004C22F9">
            <w:pPr>
              <w:rPr>
                <w:sz w:val="20"/>
                <w:szCs w:val="20"/>
                <w:lang w:eastAsia="en-AU"/>
              </w:rPr>
            </w:pPr>
            <w:r w:rsidRPr="004C22F9">
              <w:rPr>
                <w:sz w:val="20"/>
                <w:szCs w:val="20"/>
                <w:lang w:eastAsia="en-AU"/>
              </w:rPr>
              <w:t>Injuries, Poisoning and Toxic Effects of Drugs with Ventilator Support, Minor Complexity</w:t>
            </w:r>
          </w:p>
        </w:tc>
        <w:tc>
          <w:tcPr>
            <w:tcW w:w="1486" w:type="dxa"/>
            <w:noWrap/>
            <w:hideMark/>
          </w:tcPr>
          <w:p w14:paraId="14911039" w14:textId="77777777" w:rsidR="004C22F9" w:rsidRPr="004C22F9" w:rsidRDefault="004C22F9" w:rsidP="00B379D4">
            <w:pPr>
              <w:jc w:val="center"/>
              <w:rPr>
                <w:sz w:val="20"/>
                <w:szCs w:val="20"/>
                <w:lang w:eastAsia="en-AU"/>
              </w:rPr>
            </w:pPr>
            <w:r w:rsidRPr="004C22F9">
              <w:rPr>
                <w:sz w:val="20"/>
                <w:szCs w:val="20"/>
                <w:lang w:eastAsia="en-AU"/>
              </w:rPr>
              <w:t>3.76</w:t>
            </w:r>
          </w:p>
        </w:tc>
        <w:tc>
          <w:tcPr>
            <w:tcW w:w="1486" w:type="dxa"/>
            <w:noWrap/>
            <w:hideMark/>
          </w:tcPr>
          <w:p w14:paraId="1C2821D1" w14:textId="77777777" w:rsidR="004C22F9" w:rsidRPr="004C22F9" w:rsidRDefault="004C22F9" w:rsidP="00B379D4">
            <w:pPr>
              <w:jc w:val="center"/>
              <w:rPr>
                <w:sz w:val="20"/>
                <w:szCs w:val="20"/>
                <w:lang w:eastAsia="en-AU"/>
              </w:rPr>
            </w:pPr>
            <w:r w:rsidRPr="004C22F9">
              <w:rPr>
                <w:sz w:val="20"/>
                <w:szCs w:val="20"/>
                <w:lang w:eastAsia="en-AU"/>
              </w:rPr>
              <w:t>5.995</w:t>
            </w:r>
          </w:p>
        </w:tc>
      </w:tr>
      <w:tr w:rsidR="004C22F9" w:rsidRPr="004959D9" w14:paraId="40ED232D" w14:textId="77777777" w:rsidTr="00DE02DB">
        <w:trPr>
          <w:trHeight w:val="288"/>
        </w:trPr>
        <w:tc>
          <w:tcPr>
            <w:tcW w:w="988" w:type="dxa"/>
            <w:noWrap/>
            <w:hideMark/>
          </w:tcPr>
          <w:p w14:paraId="5FE1C221" w14:textId="77777777" w:rsidR="004C22F9" w:rsidRPr="004C22F9" w:rsidRDefault="004C22F9" w:rsidP="004C22F9">
            <w:pPr>
              <w:rPr>
                <w:sz w:val="20"/>
                <w:szCs w:val="20"/>
                <w:lang w:eastAsia="en-AU"/>
              </w:rPr>
            </w:pPr>
            <w:r w:rsidRPr="004C22F9">
              <w:rPr>
                <w:sz w:val="20"/>
                <w:szCs w:val="20"/>
                <w:lang w:eastAsia="en-AU"/>
              </w:rPr>
              <w:t>X60A</w:t>
            </w:r>
          </w:p>
        </w:tc>
        <w:tc>
          <w:tcPr>
            <w:tcW w:w="5953" w:type="dxa"/>
            <w:noWrap/>
            <w:hideMark/>
          </w:tcPr>
          <w:p w14:paraId="72E14FA4" w14:textId="77777777" w:rsidR="004C22F9" w:rsidRPr="004C22F9" w:rsidRDefault="004C22F9" w:rsidP="004C22F9">
            <w:pPr>
              <w:rPr>
                <w:sz w:val="20"/>
                <w:szCs w:val="20"/>
                <w:lang w:eastAsia="en-AU"/>
              </w:rPr>
            </w:pPr>
            <w:r w:rsidRPr="004C22F9">
              <w:rPr>
                <w:sz w:val="20"/>
                <w:szCs w:val="20"/>
                <w:lang w:eastAsia="en-AU"/>
              </w:rPr>
              <w:t>Injuries, Major Complexity</w:t>
            </w:r>
          </w:p>
        </w:tc>
        <w:tc>
          <w:tcPr>
            <w:tcW w:w="1486" w:type="dxa"/>
            <w:noWrap/>
            <w:hideMark/>
          </w:tcPr>
          <w:p w14:paraId="48B936BF" w14:textId="77777777" w:rsidR="004C22F9" w:rsidRPr="004C22F9" w:rsidRDefault="004C22F9" w:rsidP="00B379D4">
            <w:pPr>
              <w:jc w:val="center"/>
              <w:rPr>
                <w:sz w:val="20"/>
                <w:szCs w:val="20"/>
                <w:lang w:eastAsia="en-AU"/>
              </w:rPr>
            </w:pPr>
            <w:r w:rsidRPr="004C22F9">
              <w:rPr>
                <w:sz w:val="20"/>
                <w:szCs w:val="20"/>
                <w:lang w:eastAsia="en-AU"/>
              </w:rPr>
              <w:t>0.897</w:t>
            </w:r>
          </w:p>
        </w:tc>
        <w:tc>
          <w:tcPr>
            <w:tcW w:w="1486" w:type="dxa"/>
            <w:noWrap/>
            <w:hideMark/>
          </w:tcPr>
          <w:p w14:paraId="04761415" w14:textId="77777777" w:rsidR="004C22F9" w:rsidRPr="004C22F9" w:rsidRDefault="004C22F9" w:rsidP="00B379D4">
            <w:pPr>
              <w:jc w:val="center"/>
              <w:rPr>
                <w:sz w:val="20"/>
                <w:szCs w:val="20"/>
                <w:lang w:eastAsia="en-AU"/>
              </w:rPr>
            </w:pPr>
            <w:r w:rsidRPr="004C22F9">
              <w:rPr>
                <w:sz w:val="20"/>
                <w:szCs w:val="20"/>
                <w:lang w:eastAsia="en-AU"/>
              </w:rPr>
              <w:t>1.154</w:t>
            </w:r>
          </w:p>
        </w:tc>
      </w:tr>
      <w:tr w:rsidR="004C22F9" w:rsidRPr="004959D9" w14:paraId="25F4F1ED" w14:textId="77777777" w:rsidTr="00DE02DB">
        <w:trPr>
          <w:trHeight w:val="288"/>
        </w:trPr>
        <w:tc>
          <w:tcPr>
            <w:tcW w:w="988" w:type="dxa"/>
            <w:noWrap/>
            <w:hideMark/>
          </w:tcPr>
          <w:p w14:paraId="646B3C01" w14:textId="77777777" w:rsidR="004C22F9" w:rsidRPr="004C22F9" w:rsidRDefault="004C22F9" w:rsidP="004C22F9">
            <w:pPr>
              <w:rPr>
                <w:sz w:val="20"/>
                <w:szCs w:val="20"/>
                <w:lang w:eastAsia="en-AU"/>
              </w:rPr>
            </w:pPr>
            <w:r w:rsidRPr="004C22F9">
              <w:rPr>
                <w:sz w:val="20"/>
                <w:szCs w:val="20"/>
                <w:lang w:eastAsia="en-AU"/>
              </w:rPr>
              <w:t>X60B</w:t>
            </w:r>
          </w:p>
        </w:tc>
        <w:tc>
          <w:tcPr>
            <w:tcW w:w="5953" w:type="dxa"/>
            <w:noWrap/>
            <w:hideMark/>
          </w:tcPr>
          <w:p w14:paraId="00E9D739" w14:textId="77777777" w:rsidR="004C22F9" w:rsidRPr="004C22F9" w:rsidRDefault="004C22F9" w:rsidP="004C22F9">
            <w:pPr>
              <w:rPr>
                <w:sz w:val="20"/>
                <w:szCs w:val="20"/>
                <w:lang w:eastAsia="en-AU"/>
              </w:rPr>
            </w:pPr>
            <w:r w:rsidRPr="004C22F9">
              <w:rPr>
                <w:sz w:val="20"/>
                <w:szCs w:val="20"/>
                <w:lang w:eastAsia="en-AU"/>
              </w:rPr>
              <w:t>Injuries, Minor Complexity</w:t>
            </w:r>
          </w:p>
        </w:tc>
        <w:tc>
          <w:tcPr>
            <w:tcW w:w="1486" w:type="dxa"/>
            <w:noWrap/>
            <w:hideMark/>
          </w:tcPr>
          <w:p w14:paraId="25F2458E" w14:textId="77777777" w:rsidR="004C22F9" w:rsidRPr="004C22F9" w:rsidRDefault="004C22F9" w:rsidP="00B379D4">
            <w:pPr>
              <w:jc w:val="center"/>
              <w:rPr>
                <w:sz w:val="20"/>
                <w:szCs w:val="20"/>
                <w:lang w:eastAsia="en-AU"/>
              </w:rPr>
            </w:pPr>
            <w:r w:rsidRPr="004C22F9">
              <w:rPr>
                <w:sz w:val="20"/>
                <w:szCs w:val="20"/>
                <w:lang w:eastAsia="en-AU"/>
              </w:rPr>
              <w:t>0.251</w:t>
            </w:r>
          </w:p>
        </w:tc>
        <w:tc>
          <w:tcPr>
            <w:tcW w:w="1486" w:type="dxa"/>
            <w:noWrap/>
            <w:hideMark/>
          </w:tcPr>
          <w:p w14:paraId="5A6313A1" w14:textId="77777777" w:rsidR="004C22F9" w:rsidRPr="004C22F9" w:rsidRDefault="004C22F9" w:rsidP="00B379D4">
            <w:pPr>
              <w:jc w:val="center"/>
              <w:rPr>
                <w:sz w:val="20"/>
                <w:szCs w:val="20"/>
                <w:lang w:eastAsia="en-AU"/>
              </w:rPr>
            </w:pPr>
            <w:r w:rsidRPr="004C22F9">
              <w:rPr>
                <w:sz w:val="20"/>
                <w:szCs w:val="20"/>
                <w:lang w:eastAsia="en-AU"/>
              </w:rPr>
              <w:t>0.399</w:t>
            </w:r>
          </w:p>
        </w:tc>
      </w:tr>
      <w:tr w:rsidR="004C22F9" w:rsidRPr="004959D9" w14:paraId="796D8F3A" w14:textId="77777777" w:rsidTr="00DE02DB">
        <w:trPr>
          <w:trHeight w:val="288"/>
        </w:trPr>
        <w:tc>
          <w:tcPr>
            <w:tcW w:w="988" w:type="dxa"/>
            <w:noWrap/>
            <w:hideMark/>
          </w:tcPr>
          <w:p w14:paraId="40F1D894" w14:textId="77777777" w:rsidR="004C22F9" w:rsidRPr="004C22F9" w:rsidRDefault="004C22F9" w:rsidP="004C22F9">
            <w:pPr>
              <w:rPr>
                <w:sz w:val="20"/>
                <w:szCs w:val="20"/>
                <w:lang w:eastAsia="en-AU"/>
              </w:rPr>
            </w:pPr>
            <w:r w:rsidRPr="004C22F9">
              <w:rPr>
                <w:sz w:val="20"/>
                <w:szCs w:val="20"/>
                <w:lang w:eastAsia="en-AU"/>
              </w:rPr>
              <w:t>X61A</w:t>
            </w:r>
          </w:p>
        </w:tc>
        <w:tc>
          <w:tcPr>
            <w:tcW w:w="5953" w:type="dxa"/>
            <w:noWrap/>
            <w:hideMark/>
          </w:tcPr>
          <w:p w14:paraId="190E8A8C" w14:textId="77777777" w:rsidR="004C22F9" w:rsidRPr="004C22F9" w:rsidRDefault="004C22F9" w:rsidP="004C22F9">
            <w:pPr>
              <w:rPr>
                <w:sz w:val="20"/>
                <w:szCs w:val="20"/>
                <w:lang w:eastAsia="en-AU"/>
              </w:rPr>
            </w:pPr>
            <w:r w:rsidRPr="004C22F9">
              <w:rPr>
                <w:sz w:val="20"/>
                <w:szCs w:val="20"/>
                <w:lang w:eastAsia="en-AU"/>
              </w:rPr>
              <w:t>Allergic Reactions, Major Complexity</w:t>
            </w:r>
          </w:p>
        </w:tc>
        <w:tc>
          <w:tcPr>
            <w:tcW w:w="1486" w:type="dxa"/>
            <w:noWrap/>
            <w:hideMark/>
          </w:tcPr>
          <w:p w14:paraId="5DE5DC19" w14:textId="77777777" w:rsidR="004C22F9" w:rsidRPr="004C22F9" w:rsidRDefault="004C22F9" w:rsidP="00B379D4">
            <w:pPr>
              <w:jc w:val="center"/>
              <w:rPr>
                <w:sz w:val="20"/>
                <w:szCs w:val="20"/>
                <w:lang w:eastAsia="en-AU"/>
              </w:rPr>
            </w:pPr>
            <w:r w:rsidRPr="004C22F9">
              <w:rPr>
                <w:sz w:val="20"/>
                <w:szCs w:val="20"/>
                <w:lang w:eastAsia="en-AU"/>
              </w:rPr>
              <w:t>0.523</w:t>
            </w:r>
          </w:p>
        </w:tc>
        <w:tc>
          <w:tcPr>
            <w:tcW w:w="1486" w:type="dxa"/>
            <w:noWrap/>
            <w:hideMark/>
          </w:tcPr>
          <w:p w14:paraId="5639909C" w14:textId="77777777" w:rsidR="004C22F9" w:rsidRPr="004C22F9" w:rsidRDefault="004C22F9" w:rsidP="00B379D4">
            <w:pPr>
              <w:jc w:val="center"/>
              <w:rPr>
                <w:sz w:val="20"/>
                <w:szCs w:val="20"/>
                <w:lang w:eastAsia="en-AU"/>
              </w:rPr>
            </w:pPr>
            <w:r w:rsidRPr="004C22F9">
              <w:rPr>
                <w:sz w:val="20"/>
                <w:szCs w:val="20"/>
                <w:lang w:eastAsia="en-AU"/>
              </w:rPr>
              <w:t>1.089</w:t>
            </w:r>
          </w:p>
        </w:tc>
      </w:tr>
      <w:tr w:rsidR="004C22F9" w:rsidRPr="004959D9" w14:paraId="6444957B" w14:textId="77777777" w:rsidTr="00DE02DB">
        <w:trPr>
          <w:trHeight w:val="288"/>
        </w:trPr>
        <w:tc>
          <w:tcPr>
            <w:tcW w:w="988" w:type="dxa"/>
            <w:noWrap/>
            <w:hideMark/>
          </w:tcPr>
          <w:p w14:paraId="7B1CAD1C" w14:textId="77777777" w:rsidR="004C22F9" w:rsidRPr="004C22F9" w:rsidRDefault="004C22F9" w:rsidP="004C22F9">
            <w:pPr>
              <w:rPr>
                <w:sz w:val="20"/>
                <w:szCs w:val="20"/>
                <w:lang w:eastAsia="en-AU"/>
              </w:rPr>
            </w:pPr>
            <w:r w:rsidRPr="004C22F9">
              <w:rPr>
                <w:sz w:val="20"/>
                <w:szCs w:val="20"/>
                <w:lang w:eastAsia="en-AU"/>
              </w:rPr>
              <w:t>X61B</w:t>
            </w:r>
          </w:p>
        </w:tc>
        <w:tc>
          <w:tcPr>
            <w:tcW w:w="5953" w:type="dxa"/>
            <w:noWrap/>
            <w:hideMark/>
          </w:tcPr>
          <w:p w14:paraId="162A13EB" w14:textId="77777777" w:rsidR="004C22F9" w:rsidRPr="004C22F9" w:rsidRDefault="004C22F9" w:rsidP="004C22F9">
            <w:pPr>
              <w:rPr>
                <w:sz w:val="20"/>
                <w:szCs w:val="20"/>
                <w:lang w:eastAsia="en-AU"/>
              </w:rPr>
            </w:pPr>
            <w:r w:rsidRPr="004C22F9">
              <w:rPr>
                <w:sz w:val="20"/>
                <w:szCs w:val="20"/>
                <w:lang w:eastAsia="en-AU"/>
              </w:rPr>
              <w:t>Allergic Reactions, Minor Complexity</w:t>
            </w:r>
          </w:p>
        </w:tc>
        <w:tc>
          <w:tcPr>
            <w:tcW w:w="1486" w:type="dxa"/>
            <w:noWrap/>
            <w:hideMark/>
          </w:tcPr>
          <w:p w14:paraId="674AE4E0" w14:textId="77777777" w:rsidR="004C22F9" w:rsidRPr="004C22F9" w:rsidRDefault="004C22F9" w:rsidP="00B379D4">
            <w:pPr>
              <w:jc w:val="center"/>
              <w:rPr>
                <w:sz w:val="20"/>
                <w:szCs w:val="20"/>
                <w:lang w:eastAsia="en-AU"/>
              </w:rPr>
            </w:pPr>
            <w:r w:rsidRPr="004C22F9">
              <w:rPr>
                <w:sz w:val="20"/>
                <w:szCs w:val="20"/>
                <w:lang w:eastAsia="en-AU"/>
              </w:rPr>
              <w:t>0.169</w:t>
            </w:r>
          </w:p>
        </w:tc>
        <w:tc>
          <w:tcPr>
            <w:tcW w:w="1486" w:type="dxa"/>
            <w:noWrap/>
            <w:hideMark/>
          </w:tcPr>
          <w:p w14:paraId="3F3B62A8" w14:textId="77777777" w:rsidR="004C22F9" w:rsidRPr="004C22F9" w:rsidRDefault="004C22F9" w:rsidP="00B379D4">
            <w:pPr>
              <w:jc w:val="center"/>
              <w:rPr>
                <w:sz w:val="20"/>
                <w:szCs w:val="20"/>
                <w:lang w:eastAsia="en-AU"/>
              </w:rPr>
            </w:pPr>
            <w:r w:rsidRPr="004C22F9">
              <w:rPr>
                <w:sz w:val="20"/>
                <w:szCs w:val="20"/>
                <w:lang w:eastAsia="en-AU"/>
              </w:rPr>
              <w:t>0.503</w:t>
            </w:r>
          </w:p>
        </w:tc>
      </w:tr>
      <w:tr w:rsidR="004C22F9" w:rsidRPr="004959D9" w14:paraId="10E2EDC1" w14:textId="77777777" w:rsidTr="00DE02DB">
        <w:trPr>
          <w:trHeight w:val="288"/>
        </w:trPr>
        <w:tc>
          <w:tcPr>
            <w:tcW w:w="988" w:type="dxa"/>
            <w:noWrap/>
            <w:hideMark/>
          </w:tcPr>
          <w:p w14:paraId="36277058" w14:textId="77777777" w:rsidR="004C22F9" w:rsidRPr="004C22F9" w:rsidRDefault="004C22F9" w:rsidP="004C22F9">
            <w:pPr>
              <w:rPr>
                <w:sz w:val="20"/>
                <w:szCs w:val="20"/>
                <w:lang w:eastAsia="en-AU"/>
              </w:rPr>
            </w:pPr>
            <w:r w:rsidRPr="004C22F9">
              <w:rPr>
                <w:sz w:val="20"/>
                <w:szCs w:val="20"/>
                <w:lang w:eastAsia="en-AU"/>
              </w:rPr>
              <w:t>X62A</w:t>
            </w:r>
          </w:p>
        </w:tc>
        <w:tc>
          <w:tcPr>
            <w:tcW w:w="5953" w:type="dxa"/>
            <w:noWrap/>
            <w:hideMark/>
          </w:tcPr>
          <w:p w14:paraId="220D9F96" w14:textId="77777777" w:rsidR="004C22F9" w:rsidRPr="004C22F9" w:rsidRDefault="004C22F9" w:rsidP="004C22F9">
            <w:pPr>
              <w:rPr>
                <w:sz w:val="20"/>
                <w:szCs w:val="20"/>
                <w:lang w:eastAsia="en-AU"/>
              </w:rPr>
            </w:pPr>
            <w:r w:rsidRPr="004C22F9">
              <w:rPr>
                <w:sz w:val="20"/>
                <w:szCs w:val="20"/>
                <w:lang w:eastAsia="en-AU"/>
              </w:rPr>
              <w:t>Poisoning/Toxic Effects of Drugs and Other Substances, Major Complexity</w:t>
            </w:r>
          </w:p>
        </w:tc>
        <w:tc>
          <w:tcPr>
            <w:tcW w:w="1486" w:type="dxa"/>
            <w:noWrap/>
            <w:hideMark/>
          </w:tcPr>
          <w:p w14:paraId="7FAFF922" w14:textId="77777777" w:rsidR="004C22F9" w:rsidRPr="004C22F9" w:rsidRDefault="004C22F9" w:rsidP="00B379D4">
            <w:pPr>
              <w:jc w:val="center"/>
              <w:rPr>
                <w:sz w:val="20"/>
                <w:szCs w:val="20"/>
                <w:lang w:eastAsia="en-AU"/>
              </w:rPr>
            </w:pPr>
            <w:r w:rsidRPr="004C22F9">
              <w:rPr>
                <w:sz w:val="20"/>
                <w:szCs w:val="20"/>
                <w:lang w:eastAsia="en-AU"/>
              </w:rPr>
              <w:t>1.385</w:t>
            </w:r>
          </w:p>
        </w:tc>
        <w:tc>
          <w:tcPr>
            <w:tcW w:w="1486" w:type="dxa"/>
            <w:noWrap/>
            <w:hideMark/>
          </w:tcPr>
          <w:p w14:paraId="1CF57DAC" w14:textId="77777777" w:rsidR="004C22F9" w:rsidRPr="004C22F9" w:rsidRDefault="004C22F9" w:rsidP="00B379D4">
            <w:pPr>
              <w:jc w:val="center"/>
              <w:rPr>
                <w:sz w:val="20"/>
                <w:szCs w:val="20"/>
                <w:lang w:eastAsia="en-AU"/>
              </w:rPr>
            </w:pPr>
            <w:r w:rsidRPr="004C22F9">
              <w:rPr>
                <w:sz w:val="20"/>
                <w:szCs w:val="20"/>
                <w:lang w:eastAsia="en-AU"/>
              </w:rPr>
              <w:t>2.424</w:t>
            </w:r>
          </w:p>
        </w:tc>
      </w:tr>
      <w:tr w:rsidR="004C22F9" w:rsidRPr="004959D9" w14:paraId="7F14C729" w14:textId="77777777" w:rsidTr="00DE02DB">
        <w:trPr>
          <w:trHeight w:val="288"/>
        </w:trPr>
        <w:tc>
          <w:tcPr>
            <w:tcW w:w="988" w:type="dxa"/>
            <w:noWrap/>
            <w:hideMark/>
          </w:tcPr>
          <w:p w14:paraId="6CC7B66A" w14:textId="77777777" w:rsidR="004C22F9" w:rsidRPr="004C22F9" w:rsidRDefault="004C22F9" w:rsidP="004C22F9">
            <w:pPr>
              <w:rPr>
                <w:sz w:val="20"/>
                <w:szCs w:val="20"/>
                <w:lang w:eastAsia="en-AU"/>
              </w:rPr>
            </w:pPr>
            <w:r w:rsidRPr="004C22F9">
              <w:rPr>
                <w:sz w:val="20"/>
                <w:szCs w:val="20"/>
                <w:lang w:eastAsia="en-AU"/>
              </w:rPr>
              <w:t>X62B</w:t>
            </w:r>
          </w:p>
        </w:tc>
        <w:tc>
          <w:tcPr>
            <w:tcW w:w="5953" w:type="dxa"/>
            <w:noWrap/>
            <w:hideMark/>
          </w:tcPr>
          <w:p w14:paraId="44ADEE47" w14:textId="77777777" w:rsidR="004C22F9" w:rsidRPr="004C22F9" w:rsidRDefault="004C22F9" w:rsidP="004C22F9">
            <w:pPr>
              <w:rPr>
                <w:sz w:val="20"/>
                <w:szCs w:val="20"/>
                <w:lang w:eastAsia="en-AU"/>
              </w:rPr>
            </w:pPr>
            <w:r w:rsidRPr="004C22F9">
              <w:rPr>
                <w:sz w:val="20"/>
                <w:szCs w:val="20"/>
                <w:lang w:eastAsia="en-AU"/>
              </w:rPr>
              <w:t>Poisoning/Toxic Effects of Drugs and Other Substances, Minor Complexity</w:t>
            </w:r>
          </w:p>
        </w:tc>
        <w:tc>
          <w:tcPr>
            <w:tcW w:w="1486" w:type="dxa"/>
            <w:noWrap/>
            <w:hideMark/>
          </w:tcPr>
          <w:p w14:paraId="5F9AF7AD" w14:textId="77777777" w:rsidR="004C22F9" w:rsidRPr="004C22F9" w:rsidRDefault="004C22F9" w:rsidP="00B379D4">
            <w:pPr>
              <w:jc w:val="center"/>
              <w:rPr>
                <w:sz w:val="20"/>
                <w:szCs w:val="20"/>
                <w:lang w:eastAsia="en-AU"/>
              </w:rPr>
            </w:pPr>
            <w:r w:rsidRPr="004C22F9">
              <w:rPr>
                <w:sz w:val="20"/>
                <w:szCs w:val="20"/>
                <w:lang w:eastAsia="en-AU"/>
              </w:rPr>
              <w:t>0.362</w:t>
            </w:r>
          </w:p>
        </w:tc>
        <w:tc>
          <w:tcPr>
            <w:tcW w:w="1486" w:type="dxa"/>
            <w:noWrap/>
            <w:hideMark/>
          </w:tcPr>
          <w:p w14:paraId="571C988A" w14:textId="77777777" w:rsidR="004C22F9" w:rsidRPr="004C22F9" w:rsidRDefault="004C22F9" w:rsidP="00B379D4">
            <w:pPr>
              <w:jc w:val="center"/>
              <w:rPr>
                <w:sz w:val="20"/>
                <w:szCs w:val="20"/>
                <w:lang w:eastAsia="en-AU"/>
              </w:rPr>
            </w:pPr>
            <w:r w:rsidRPr="004C22F9">
              <w:rPr>
                <w:sz w:val="20"/>
                <w:szCs w:val="20"/>
                <w:lang w:eastAsia="en-AU"/>
              </w:rPr>
              <w:t>0.554</w:t>
            </w:r>
          </w:p>
        </w:tc>
      </w:tr>
      <w:tr w:rsidR="004C22F9" w:rsidRPr="004959D9" w14:paraId="21BC41F3" w14:textId="77777777" w:rsidTr="00DE02DB">
        <w:trPr>
          <w:trHeight w:val="288"/>
        </w:trPr>
        <w:tc>
          <w:tcPr>
            <w:tcW w:w="988" w:type="dxa"/>
            <w:noWrap/>
            <w:hideMark/>
          </w:tcPr>
          <w:p w14:paraId="5B2978B6" w14:textId="77777777" w:rsidR="004C22F9" w:rsidRPr="004C22F9" w:rsidRDefault="004C22F9" w:rsidP="004C22F9">
            <w:pPr>
              <w:rPr>
                <w:sz w:val="20"/>
                <w:szCs w:val="20"/>
                <w:lang w:eastAsia="en-AU"/>
              </w:rPr>
            </w:pPr>
            <w:r w:rsidRPr="004C22F9">
              <w:rPr>
                <w:sz w:val="20"/>
                <w:szCs w:val="20"/>
                <w:lang w:eastAsia="en-AU"/>
              </w:rPr>
              <w:t>X63A</w:t>
            </w:r>
          </w:p>
        </w:tc>
        <w:tc>
          <w:tcPr>
            <w:tcW w:w="5953" w:type="dxa"/>
            <w:noWrap/>
            <w:hideMark/>
          </w:tcPr>
          <w:p w14:paraId="6108D208" w14:textId="77777777" w:rsidR="004C22F9" w:rsidRPr="004C22F9" w:rsidRDefault="004C22F9" w:rsidP="004C22F9">
            <w:pPr>
              <w:rPr>
                <w:sz w:val="20"/>
                <w:szCs w:val="20"/>
                <w:lang w:eastAsia="en-AU"/>
              </w:rPr>
            </w:pPr>
            <w:r w:rsidRPr="004C22F9">
              <w:rPr>
                <w:sz w:val="20"/>
                <w:szCs w:val="20"/>
                <w:lang w:eastAsia="en-AU"/>
              </w:rPr>
              <w:t>Sequelae of Treatment, Major Complexity</w:t>
            </w:r>
          </w:p>
        </w:tc>
        <w:tc>
          <w:tcPr>
            <w:tcW w:w="1486" w:type="dxa"/>
            <w:noWrap/>
            <w:hideMark/>
          </w:tcPr>
          <w:p w14:paraId="2A6E56AC" w14:textId="77777777" w:rsidR="004C22F9" w:rsidRPr="004C22F9" w:rsidRDefault="004C22F9" w:rsidP="00B379D4">
            <w:pPr>
              <w:jc w:val="center"/>
              <w:rPr>
                <w:sz w:val="20"/>
                <w:szCs w:val="20"/>
                <w:lang w:eastAsia="en-AU"/>
              </w:rPr>
            </w:pPr>
            <w:r w:rsidRPr="004C22F9">
              <w:rPr>
                <w:sz w:val="20"/>
                <w:szCs w:val="20"/>
                <w:lang w:eastAsia="en-AU"/>
              </w:rPr>
              <w:t>1.275</w:t>
            </w:r>
          </w:p>
        </w:tc>
        <w:tc>
          <w:tcPr>
            <w:tcW w:w="1486" w:type="dxa"/>
            <w:noWrap/>
            <w:hideMark/>
          </w:tcPr>
          <w:p w14:paraId="65FFCF30" w14:textId="77777777" w:rsidR="004C22F9" w:rsidRPr="004C22F9" w:rsidRDefault="004C22F9" w:rsidP="00B379D4">
            <w:pPr>
              <w:jc w:val="center"/>
              <w:rPr>
                <w:sz w:val="20"/>
                <w:szCs w:val="20"/>
                <w:lang w:eastAsia="en-AU"/>
              </w:rPr>
            </w:pPr>
            <w:r w:rsidRPr="004C22F9">
              <w:rPr>
                <w:sz w:val="20"/>
                <w:szCs w:val="20"/>
                <w:lang w:eastAsia="en-AU"/>
              </w:rPr>
              <w:t>1.295</w:t>
            </w:r>
          </w:p>
        </w:tc>
      </w:tr>
      <w:tr w:rsidR="004C22F9" w:rsidRPr="004959D9" w14:paraId="0D328F27" w14:textId="77777777" w:rsidTr="00DE02DB">
        <w:trPr>
          <w:trHeight w:val="288"/>
        </w:trPr>
        <w:tc>
          <w:tcPr>
            <w:tcW w:w="988" w:type="dxa"/>
            <w:noWrap/>
            <w:hideMark/>
          </w:tcPr>
          <w:p w14:paraId="4E3AD521" w14:textId="77777777" w:rsidR="004C22F9" w:rsidRPr="004C22F9" w:rsidRDefault="004C22F9" w:rsidP="004C22F9">
            <w:pPr>
              <w:rPr>
                <w:sz w:val="20"/>
                <w:szCs w:val="20"/>
                <w:lang w:eastAsia="en-AU"/>
              </w:rPr>
            </w:pPr>
            <w:r w:rsidRPr="004C22F9">
              <w:rPr>
                <w:sz w:val="20"/>
                <w:szCs w:val="20"/>
                <w:lang w:eastAsia="en-AU"/>
              </w:rPr>
              <w:lastRenderedPageBreak/>
              <w:t>X63B</w:t>
            </w:r>
          </w:p>
        </w:tc>
        <w:tc>
          <w:tcPr>
            <w:tcW w:w="5953" w:type="dxa"/>
            <w:noWrap/>
            <w:hideMark/>
          </w:tcPr>
          <w:p w14:paraId="420F2243" w14:textId="77777777" w:rsidR="004C22F9" w:rsidRPr="004C22F9" w:rsidRDefault="004C22F9" w:rsidP="004C22F9">
            <w:pPr>
              <w:rPr>
                <w:sz w:val="20"/>
                <w:szCs w:val="20"/>
                <w:lang w:eastAsia="en-AU"/>
              </w:rPr>
            </w:pPr>
            <w:r w:rsidRPr="004C22F9">
              <w:rPr>
                <w:sz w:val="20"/>
                <w:szCs w:val="20"/>
                <w:lang w:eastAsia="en-AU"/>
              </w:rPr>
              <w:t>Sequelae of Treatment, Minor Complexity</w:t>
            </w:r>
          </w:p>
        </w:tc>
        <w:tc>
          <w:tcPr>
            <w:tcW w:w="1486" w:type="dxa"/>
            <w:noWrap/>
            <w:hideMark/>
          </w:tcPr>
          <w:p w14:paraId="59A244EC" w14:textId="77777777" w:rsidR="004C22F9" w:rsidRPr="004C22F9" w:rsidRDefault="004C22F9" w:rsidP="00B379D4">
            <w:pPr>
              <w:jc w:val="center"/>
              <w:rPr>
                <w:sz w:val="20"/>
                <w:szCs w:val="20"/>
                <w:lang w:eastAsia="en-AU"/>
              </w:rPr>
            </w:pPr>
            <w:r w:rsidRPr="004C22F9">
              <w:rPr>
                <w:sz w:val="20"/>
                <w:szCs w:val="20"/>
                <w:lang w:eastAsia="en-AU"/>
              </w:rPr>
              <w:t>0.427</w:t>
            </w:r>
          </w:p>
        </w:tc>
        <w:tc>
          <w:tcPr>
            <w:tcW w:w="1486" w:type="dxa"/>
            <w:noWrap/>
            <w:hideMark/>
          </w:tcPr>
          <w:p w14:paraId="413AF0BE" w14:textId="77777777" w:rsidR="004C22F9" w:rsidRPr="004C22F9" w:rsidRDefault="004C22F9" w:rsidP="00B379D4">
            <w:pPr>
              <w:jc w:val="center"/>
              <w:rPr>
                <w:sz w:val="20"/>
                <w:szCs w:val="20"/>
                <w:lang w:eastAsia="en-AU"/>
              </w:rPr>
            </w:pPr>
            <w:r w:rsidRPr="004C22F9">
              <w:rPr>
                <w:sz w:val="20"/>
                <w:szCs w:val="20"/>
                <w:lang w:eastAsia="en-AU"/>
              </w:rPr>
              <w:t>0.576</w:t>
            </w:r>
          </w:p>
        </w:tc>
      </w:tr>
      <w:tr w:rsidR="004C22F9" w:rsidRPr="004959D9" w14:paraId="1DF24443" w14:textId="77777777" w:rsidTr="00DE02DB">
        <w:trPr>
          <w:trHeight w:val="288"/>
        </w:trPr>
        <w:tc>
          <w:tcPr>
            <w:tcW w:w="988" w:type="dxa"/>
            <w:noWrap/>
            <w:hideMark/>
          </w:tcPr>
          <w:p w14:paraId="67AA94BF" w14:textId="77777777" w:rsidR="004C22F9" w:rsidRPr="004C22F9" w:rsidRDefault="004C22F9" w:rsidP="004C22F9">
            <w:pPr>
              <w:rPr>
                <w:sz w:val="20"/>
                <w:szCs w:val="20"/>
                <w:lang w:eastAsia="en-AU"/>
              </w:rPr>
            </w:pPr>
            <w:r w:rsidRPr="004C22F9">
              <w:rPr>
                <w:sz w:val="20"/>
                <w:szCs w:val="20"/>
                <w:lang w:eastAsia="en-AU"/>
              </w:rPr>
              <w:t>X64A</w:t>
            </w:r>
          </w:p>
        </w:tc>
        <w:tc>
          <w:tcPr>
            <w:tcW w:w="5953" w:type="dxa"/>
            <w:noWrap/>
            <w:hideMark/>
          </w:tcPr>
          <w:p w14:paraId="16194B77" w14:textId="77777777" w:rsidR="004C22F9" w:rsidRPr="004C22F9" w:rsidRDefault="004C22F9" w:rsidP="004C22F9">
            <w:pPr>
              <w:rPr>
                <w:sz w:val="20"/>
                <w:szCs w:val="20"/>
                <w:lang w:eastAsia="en-AU"/>
              </w:rPr>
            </w:pPr>
            <w:r w:rsidRPr="004C22F9">
              <w:rPr>
                <w:sz w:val="20"/>
                <w:szCs w:val="20"/>
                <w:lang w:eastAsia="en-AU"/>
              </w:rPr>
              <w:t>Other Injuries, Poisonings and Toxic Effects, Major Complexity</w:t>
            </w:r>
          </w:p>
        </w:tc>
        <w:tc>
          <w:tcPr>
            <w:tcW w:w="1486" w:type="dxa"/>
            <w:noWrap/>
            <w:hideMark/>
          </w:tcPr>
          <w:p w14:paraId="6370D32B" w14:textId="77777777" w:rsidR="004C22F9" w:rsidRPr="004C22F9" w:rsidRDefault="004C22F9" w:rsidP="00B379D4">
            <w:pPr>
              <w:jc w:val="center"/>
              <w:rPr>
                <w:sz w:val="20"/>
                <w:szCs w:val="20"/>
                <w:lang w:eastAsia="en-AU"/>
              </w:rPr>
            </w:pPr>
            <w:r w:rsidRPr="004C22F9">
              <w:rPr>
                <w:sz w:val="20"/>
                <w:szCs w:val="20"/>
                <w:lang w:eastAsia="en-AU"/>
              </w:rPr>
              <w:t>4.651</w:t>
            </w:r>
          </w:p>
        </w:tc>
        <w:tc>
          <w:tcPr>
            <w:tcW w:w="1486" w:type="dxa"/>
            <w:noWrap/>
            <w:hideMark/>
          </w:tcPr>
          <w:p w14:paraId="7A6208A3" w14:textId="77777777" w:rsidR="004C22F9" w:rsidRPr="004C22F9" w:rsidRDefault="004C22F9" w:rsidP="00B379D4">
            <w:pPr>
              <w:jc w:val="center"/>
              <w:rPr>
                <w:sz w:val="20"/>
                <w:szCs w:val="20"/>
                <w:lang w:eastAsia="en-AU"/>
              </w:rPr>
            </w:pPr>
            <w:r w:rsidRPr="004C22F9">
              <w:rPr>
                <w:sz w:val="20"/>
                <w:szCs w:val="20"/>
                <w:lang w:eastAsia="en-AU"/>
              </w:rPr>
              <w:t>1.682</w:t>
            </w:r>
          </w:p>
        </w:tc>
      </w:tr>
      <w:tr w:rsidR="004C22F9" w:rsidRPr="004959D9" w14:paraId="6D8125E0" w14:textId="77777777" w:rsidTr="00DE02DB">
        <w:trPr>
          <w:trHeight w:val="288"/>
        </w:trPr>
        <w:tc>
          <w:tcPr>
            <w:tcW w:w="988" w:type="dxa"/>
            <w:noWrap/>
            <w:hideMark/>
          </w:tcPr>
          <w:p w14:paraId="7231794E" w14:textId="77777777" w:rsidR="004C22F9" w:rsidRPr="004C22F9" w:rsidRDefault="004C22F9" w:rsidP="004C22F9">
            <w:pPr>
              <w:rPr>
                <w:sz w:val="20"/>
                <w:szCs w:val="20"/>
                <w:lang w:eastAsia="en-AU"/>
              </w:rPr>
            </w:pPr>
            <w:r w:rsidRPr="004C22F9">
              <w:rPr>
                <w:sz w:val="20"/>
                <w:szCs w:val="20"/>
                <w:lang w:eastAsia="en-AU"/>
              </w:rPr>
              <w:t>X64B</w:t>
            </w:r>
          </w:p>
        </w:tc>
        <w:tc>
          <w:tcPr>
            <w:tcW w:w="5953" w:type="dxa"/>
            <w:noWrap/>
            <w:hideMark/>
          </w:tcPr>
          <w:p w14:paraId="6F07A3AA" w14:textId="77777777" w:rsidR="004C22F9" w:rsidRPr="004C22F9" w:rsidRDefault="004C22F9" w:rsidP="004C22F9">
            <w:pPr>
              <w:rPr>
                <w:sz w:val="20"/>
                <w:szCs w:val="20"/>
                <w:lang w:eastAsia="en-AU"/>
              </w:rPr>
            </w:pPr>
            <w:r w:rsidRPr="004C22F9">
              <w:rPr>
                <w:sz w:val="20"/>
                <w:szCs w:val="20"/>
                <w:lang w:eastAsia="en-AU"/>
              </w:rPr>
              <w:t>Other Injuries, Poisonings and Toxic Effects, Intermediate Complexity</w:t>
            </w:r>
          </w:p>
        </w:tc>
        <w:tc>
          <w:tcPr>
            <w:tcW w:w="1486" w:type="dxa"/>
            <w:noWrap/>
            <w:hideMark/>
          </w:tcPr>
          <w:p w14:paraId="131E9431" w14:textId="77777777" w:rsidR="004C22F9" w:rsidRPr="004C22F9" w:rsidRDefault="004C22F9" w:rsidP="00B379D4">
            <w:pPr>
              <w:jc w:val="center"/>
              <w:rPr>
                <w:sz w:val="20"/>
                <w:szCs w:val="20"/>
                <w:lang w:eastAsia="en-AU"/>
              </w:rPr>
            </w:pPr>
            <w:r w:rsidRPr="004C22F9">
              <w:rPr>
                <w:sz w:val="20"/>
                <w:szCs w:val="20"/>
                <w:lang w:eastAsia="en-AU"/>
              </w:rPr>
              <w:t>0.647</w:t>
            </w:r>
          </w:p>
        </w:tc>
        <w:tc>
          <w:tcPr>
            <w:tcW w:w="1486" w:type="dxa"/>
            <w:noWrap/>
            <w:hideMark/>
          </w:tcPr>
          <w:p w14:paraId="1727D0C7" w14:textId="77777777" w:rsidR="004C22F9" w:rsidRPr="004C22F9" w:rsidRDefault="004C22F9" w:rsidP="00B379D4">
            <w:pPr>
              <w:jc w:val="center"/>
              <w:rPr>
                <w:sz w:val="20"/>
                <w:szCs w:val="20"/>
                <w:lang w:eastAsia="en-AU"/>
              </w:rPr>
            </w:pPr>
            <w:r w:rsidRPr="004C22F9">
              <w:rPr>
                <w:sz w:val="20"/>
                <w:szCs w:val="20"/>
                <w:lang w:eastAsia="en-AU"/>
              </w:rPr>
              <w:t>0.764</w:t>
            </w:r>
          </w:p>
        </w:tc>
      </w:tr>
      <w:tr w:rsidR="004C22F9" w:rsidRPr="004959D9" w14:paraId="2BEE4979" w14:textId="77777777" w:rsidTr="00DE02DB">
        <w:trPr>
          <w:trHeight w:val="288"/>
        </w:trPr>
        <w:tc>
          <w:tcPr>
            <w:tcW w:w="988" w:type="dxa"/>
            <w:noWrap/>
            <w:hideMark/>
          </w:tcPr>
          <w:p w14:paraId="0E96FC70" w14:textId="77777777" w:rsidR="004C22F9" w:rsidRPr="004C22F9" w:rsidRDefault="004C22F9" w:rsidP="004C22F9">
            <w:pPr>
              <w:rPr>
                <w:sz w:val="20"/>
                <w:szCs w:val="20"/>
                <w:lang w:eastAsia="en-AU"/>
              </w:rPr>
            </w:pPr>
            <w:r w:rsidRPr="004C22F9">
              <w:rPr>
                <w:sz w:val="20"/>
                <w:szCs w:val="20"/>
                <w:lang w:eastAsia="en-AU"/>
              </w:rPr>
              <w:t>X64C</w:t>
            </w:r>
          </w:p>
        </w:tc>
        <w:tc>
          <w:tcPr>
            <w:tcW w:w="5953" w:type="dxa"/>
            <w:noWrap/>
            <w:hideMark/>
          </w:tcPr>
          <w:p w14:paraId="515F041E" w14:textId="77777777" w:rsidR="004C22F9" w:rsidRPr="004C22F9" w:rsidRDefault="004C22F9" w:rsidP="004C22F9">
            <w:pPr>
              <w:rPr>
                <w:sz w:val="20"/>
                <w:szCs w:val="20"/>
                <w:lang w:eastAsia="en-AU"/>
              </w:rPr>
            </w:pPr>
            <w:r w:rsidRPr="004C22F9">
              <w:rPr>
                <w:sz w:val="20"/>
                <w:szCs w:val="20"/>
                <w:lang w:eastAsia="en-AU"/>
              </w:rPr>
              <w:t>Other Injuries, Poisonings and Toxic Effects, Minor Complexity</w:t>
            </w:r>
          </w:p>
        </w:tc>
        <w:tc>
          <w:tcPr>
            <w:tcW w:w="1486" w:type="dxa"/>
            <w:noWrap/>
            <w:hideMark/>
          </w:tcPr>
          <w:p w14:paraId="452DCBEA" w14:textId="77777777" w:rsidR="004C22F9" w:rsidRPr="004C22F9" w:rsidRDefault="004C22F9" w:rsidP="00B379D4">
            <w:pPr>
              <w:jc w:val="center"/>
              <w:rPr>
                <w:sz w:val="20"/>
                <w:szCs w:val="20"/>
                <w:lang w:eastAsia="en-AU"/>
              </w:rPr>
            </w:pPr>
            <w:r w:rsidRPr="004C22F9">
              <w:rPr>
                <w:sz w:val="20"/>
                <w:szCs w:val="20"/>
                <w:lang w:eastAsia="en-AU"/>
              </w:rPr>
              <w:t>0.251</w:t>
            </w:r>
          </w:p>
        </w:tc>
        <w:tc>
          <w:tcPr>
            <w:tcW w:w="1486" w:type="dxa"/>
            <w:noWrap/>
            <w:hideMark/>
          </w:tcPr>
          <w:p w14:paraId="08F4A1C2" w14:textId="77777777" w:rsidR="004C22F9" w:rsidRPr="004C22F9" w:rsidRDefault="004C22F9" w:rsidP="00B379D4">
            <w:pPr>
              <w:jc w:val="center"/>
              <w:rPr>
                <w:sz w:val="20"/>
                <w:szCs w:val="20"/>
                <w:lang w:eastAsia="en-AU"/>
              </w:rPr>
            </w:pPr>
            <w:r w:rsidRPr="004C22F9">
              <w:rPr>
                <w:sz w:val="20"/>
                <w:szCs w:val="20"/>
                <w:lang w:eastAsia="en-AU"/>
              </w:rPr>
              <w:t>0.386</w:t>
            </w:r>
          </w:p>
        </w:tc>
      </w:tr>
      <w:tr w:rsidR="004C22F9" w:rsidRPr="004959D9" w14:paraId="12B6BDA1" w14:textId="77777777" w:rsidTr="00DE02DB">
        <w:trPr>
          <w:trHeight w:val="288"/>
        </w:trPr>
        <w:tc>
          <w:tcPr>
            <w:tcW w:w="988" w:type="dxa"/>
            <w:noWrap/>
            <w:hideMark/>
          </w:tcPr>
          <w:p w14:paraId="6F85710F" w14:textId="77777777" w:rsidR="004C22F9" w:rsidRPr="004C22F9" w:rsidRDefault="004C22F9" w:rsidP="004C22F9">
            <w:pPr>
              <w:rPr>
                <w:sz w:val="20"/>
                <w:szCs w:val="20"/>
                <w:lang w:eastAsia="en-AU"/>
              </w:rPr>
            </w:pPr>
            <w:r w:rsidRPr="004C22F9">
              <w:rPr>
                <w:sz w:val="20"/>
                <w:szCs w:val="20"/>
                <w:lang w:eastAsia="en-AU"/>
              </w:rPr>
              <w:t>Y01Z</w:t>
            </w:r>
          </w:p>
        </w:tc>
        <w:tc>
          <w:tcPr>
            <w:tcW w:w="5953" w:type="dxa"/>
            <w:noWrap/>
            <w:hideMark/>
          </w:tcPr>
          <w:p w14:paraId="6D4F3EF0" w14:textId="77777777" w:rsidR="004C22F9" w:rsidRPr="004C22F9" w:rsidRDefault="004C22F9" w:rsidP="004C22F9">
            <w:pPr>
              <w:rPr>
                <w:sz w:val="20"/>
                <w:szCs w:val="20"/>
                <w:lang w:eastAsia="en-AU"/>
              </w:rPr>
            </w:pPr>
            <w:r w:rsidRPr="004C22F9">
              <w:rPr>
                <w:sz w:val="20"/>
                <w:szCs w:val="20"/>
                <w:lang w:eastAsia="en-AU"/>
              </w:rPr>
              <w:t>Ventilation &gt;= 96 Hours or Tracheostomy for Burns or GI for Severe Full Thickness Burns</w:t>
            </w:r>
          </w:p>
        </w:tc>
        <w:tc>
          <w:tcPr>
            <w:tcW w:w="1486" w:type="dxa"/>
            <w:noWrap/>
            <w:hideMark/>
          </w:tcPr>
          <w:p w14:paraId="142E6C02" w14:textId="77777777" w:rsidR="004C22F9" w:rsidRPr="004C22F9" w:rsidRDefault="004C22F9" w:rsidP="00B379D4">
            <w:pPr>
              <w:jc w:val="center"/>
              <w:rPr>
                <w:sz w:val="20"/>
                <w:szCs w:val="20"/>
                <w:lang w:eastAsia="en-AU"/>
              </w:rPr>
            </w:pPr>
            <w:r w:rsidRPr="004C22F9">
              <w:rPr>
                <w:sz w:val="20"/>
                <w:szCs w:val="20"/>
                <w:lang w:eastAsia="en-AU"/>
              </w:rPr>
              <w:t>33.885</w:t>
            </w:r>
          </w:p>
        </w:tc>
        <w:tc>
          <w:tcPr>
            <w:tcW w:w="1486" w:type="dxa"/>
            <w:noWrap/>
            <w:hideMark/>
          </w:tcPr>
          <w:p w14:paraId="53F25514" w14:textId="77777777" w:rsidR="004C22F9" w:rsidRPr="004C22F9" w:rsidRDefault="004C22F9" w:rsidP="00B379D4">
            <w:pPr>
              <w:jc w:val="center"/>
              <w:rPr>
                <w:sz w:val="20"/>
                <w:szCs w:val="20"/>
                <w:lang w:eastAsia="en-AU"/>
              </w:rPr>
            </w:pPr>
            <w:r w:rsidRPr="004C22F9">
              <w:rPr>
                <w:sz w:val="20"/>
                <w:szCs w:val="20"/>
                <w:lang w:eastAsia="en-AU"/>
              </w:rPr>
              <w:t>27.455</w:t>
            </w:r>
          </w:p>
        </w:tc>
      </w:tr>
      <w:tr w:rsidR="004C22F9" w:rsidRPr="004959D9" w14:paraId="05525C9B" w14:textId="77777777" w:rsidTr="00DE02DB">
        <w:trPr>
          <w:trHeight w:val="288"/>
        </w:trPr>
        <w:tc>
          <w:tcPr>
            <w:tcW w:w="988" w:type="dxa"/>
            <w:noWrap/>
            <w:hideMark/>
          </w:tcPr>
          <w:p w14:paraId="07958968" w14:textId="77777777" w:rsidR="004C22F9" w:rsidRPr="004C22F9" w:rsidRDefault="004C22F9" w:rsidP="004C22F9">
            <w:pPr>
              <w:rPr>
                <w:sz w:val="20"/>
                <w:szCs w:val="20"/>
                <w:lang w:eastAsia="en-AU"/>
              </w:rPr>
            </w:pPr>
            <w:r w:rsidRPr="004C22F9">
              <w:rPr>
                <w:sz w:val="20"/>
                <w:szCs w:val="20"/>
                <w:lang w:eastAsia="en-AU"/>
              </w:rPr>
              <w:t>Y02A</w:t>
            </w:r>
          </w:p>
        </w:tc>
        <w:tc>
          <w:tcPr>
            <w:tcW w:w="5953" w:type="dxa"/>
            <w:noWrap/>
            <w:hideMark/>
          </w:tcPr>
          <w:p w14:paraId="0EC50BF0" w14:textId="77777777" w:rsidR="004C22F9" w:rsidRPr="004C22F9" w:rsidRDefault="004C22F9" w:rsidP="004C22F9">
            <w:pPr>
              <w:rPr>
                <w:sz w:val="20"/>
                <w:szCs w:val="20"/>
                <w:lang w:eastAsia="en-AU"/>
              </w:rPr>
            </w:pPr>
            <w:r w:rsidRPr="004C22F9">
              <w:rPr>
                <w:sz w:val="20"/>
                <w:szCs w:val="20"/>
                <w:lang w:eastAsia="en-AU"/>
              </w:rPr>
              <w:t>Skin Grafts for Other Burns, Major Complexity</w:t>
            </w:r>
          </w:p>
        </w:tc>
        <w:tc>
          <w:tcPr>
            <w:tcW w:w="1486" w:type="dxa"/>
            <w:noWrap/>
            <w:hideMark/>
          </w:tcPr>
          <w:p w14:paraId="3867AFA9" w14:textId="77777777" w:rsidR="004C22F9" w:rsidRPr="004C22F9" w:rsidRDefault="004C22F9" w:rsidP="00B379D4">
            <w:pPr>
              <w:jc w:val="center"/>
              <w:rPr>
                <w:sz w:val="20"/>
                <w:szCs w:val="20"/>
                <w:lang w:eastAsia="en-AU"/>
              </w:rPr>
            </w:pPr>
            <w:r w:rsidRPr="004C22F9">
              <w:rPr>
                <w:sz w:val="20"/>
                <w:szCs w:val="20"/>
                <w:lang w:eastAsia="en-AU"/>
              </w:rPr>
              <w:t>12.573</w:t>
            </w:r>
          </w:p>
        </w:tc>
        <w:tc>
          <w:tcPr>
            <w:tcW w:w="1486" w:type="dxa"/>
            <w:noWrap/>
            <w:hideMark/>
          </w:tcPr>
          <w:p w14:paraId="7CCAA615" w14:textId="77777777" w:rsidR="004C22F9" w:rsidRPr="004C22F9" w:rsidRDefault="004C22F9" w:rsidP="00B379D4">
            <w:pPr>
              <w:jc w:val="center"/>
              <w:rPr>
                <w:sz w:val="20"/>
                <w:szCs w:val="20"/>
                <w:lang w:eastAsia="en-AU"/>
              </w:rPr>
            </w:pPr>
            <w:r w:rsidRPr="004C22F9">
              <w:rPr>
                <w:sz w:val="20"/>
                <w:szCs w:val="20"/>
                <w:lang w:eastAsia="en-AU"/>
              </w:rPr>
              <w:t>15.358</w:t>
            </w:r>
          </w:p>
        </w:tc>
      </w:tr>
      <w:tr w:rsidR="004C22F9" w:rsidRPr="004959D9" w14:paraId="02564F71" w14:textId="77777777" w:rsidTr="00DE02DB">
        <w:trPr>
          <w:trHeight w:val="288"/>
        </w:trPr>
        <w:tc>
          <w:tcPr>
            <w:tcW w:w="988" w:type="dxa"/>
            <w:noWrap/>
            <w:hideMark/>
          </w:tcPr>
          <w:p w14:paraId="43B76C37" w14:textId="77777777" w:rsidR="004C22F9" w:rsidRPr="004C22F9" w:rsidRDefault="004C22F9" w:rsidP="004C22F9">
            <w:pPr>
              <w:rPr>
                <w:sz w:val="20"/>
                <w:szCs w:val="20"/>
                <w:lang w:eastAsia="en-AU"/>
              </w:rPr>
            </w:pPr>
            <w:r w:rsidRPr="004C22F9">
              <w:rPr>
                <w:sz w:val="20"/>
                <w:szCs w:val="20"/>
                <w:lang w:eastAsia="en-AU"/>
              </w:rPr>
              <w:t>Y02B</w:t>
            </w:r>
          </w:p>
        </w:tc>
        <w:tc>
          <w:tcPr>
            <w:tcW w:w="5953" w:type="dxa"/>
            <w:noWrap/>
            <w:hideMark/>
          </w:tcPr>
          <w:p w14:paraId="6EBF65E0" w14:textId="77777777" w:rsidR="004C22F9" w:rsidRPr="004C22F9" w:rsidRDefault="004C22F9" w:rsidP="004C22F9">
            <w:pPr>
              <w:rPr>
                <w:sz w:val="20"/>
                <w:szCs w:val="20"/>
                <w:lang w:eastAsia="en-AU"/>
              </w:rPr>
            </w:pPr>
            <w:r w:rsidRPr="004C22F9">
              <w:rPr>
                <w:sz w:val="20"/>
                <w:szCs w:val="20"/>
                <w:lang w:eastAsia="en-AU"/>
              </w:rPr>
              <w:t>Skin Grafts for Other Burns, Intermediate Complexity</w:t>
            </w:r>
          </w:p>
        </w:tc>
        <w:tc>
          <w:tcPr>
            <w:tcW w:w="1486" w:type="dxa"/>
            <w:noWrap/>
            <w:hideMark/>
          </w:tcPr>
          <w:p w14:paraId="3FB431CB" w14:textId="77777777" w:rsidR="004C22F9" w:rsidRPr="004C22F9" w:rsidRDefault="004C22F9" w:rsidP="00B379D4">
            <w:pPr>
              <w:jc w:val="center"/>
              <w:rPr>
                <w:sz w:val="20"/>
                <w:szCs w:val="20"/>
                <w:lang w:eastAsia="en-AU"/>
              </w:rPr>
            </w:pPr>
            <w:r w:rsidRPr="004C22F9">
              <w:rPr>
                <w:sz w:val="20"/>
                <w:szCs w:val="20"/>
                <w:lang w:eastAsia="en-AU"/>
              </w:rPr>
              <w:t>5.592</w:t>
            </w:r>
          </w:p>
        </w:tc>
        <w:tc>
          <w:tcPr>
            <w:tcW w:w="1486" w:type="dxa"/>
            <w:noWrap/>
            <w:hideMark/>
          </w:tcPr>
          <w:p w14:paraId="7EE7167A" w14:textId="77777777" w:rsidR="004C22F9" w:rsidRPr="004C22F9" w:rsidRDefault="004C22F9" w:rsidP="00B379D4">
            <w:pPr>
              <w:jc w:val="center"/>
              <w:rPr>
                <w:sz w:val="20"/>
                <w:szCs w:val="20"/>
                <w:lang w:eastAsia="en-AU"/>
              </w:rPr>
            </w:pPr>
            <w:r w:rsidRPr="004C22F9">
              <w:rPr>
                <w:sz w:val="20"/>
                <w:szCs w:val="20"/>
                <w:lang w:eastAsia="en-AU"/>
              </w:rPr>
              <w:t>5.745</w:t>
            </w:r>
          </w:p>
        </w:tc>
      </w:tr>
      <w:tr w:rsidR="004C22F9" w:rsidRPr="004959D9" w14:paraId="4B556C19" w14:textId="77777777" w:rsidTr="00DE02DB">
        <w:trPr>
          <w:trHeight w:val="288"/>
        </w:trPr>
        <w:tc>
          <w:tcPr>
            <w:tcW w:w="988" w:type="dxa"/>
            <w:noWrap/>
            <w:hideMark/>
          </w:tcPr>
          <w:p w14:paraId="4432651D" w14:textId="77777777" w:rsidR="004C22F9" w:rsidRPr="004C22F9" w:rsidRDefault="004C22F9" w:rsidP="004C22F9">
            <w:pPr>
              <w:rPr>
                <w:sz w:val="20"/>
                <w:szCs w:val="20"/>
                <w:lang w:eastAsia="en-AU"/>
              </w:rPr>
            </w:pPr>
            <w:r w:rsidRPr="004C22F9">
              <w:rPr>
                <w:sz w:val="20"/>
                <w:szCs w:val="20"/>
                <w:lang w:eastAsia="en-AU"/>
              </w:rPr>
              <w:t>Y02C</w:t>
            </w:r>
          </w:p>
        </w:tc>
        <w:tc>
          <w:tcPr>
            <w:tcW w:w="5953" w:type="dxa"/>
            <w:noWrap/>
            <w:hideMark/>
          </w:tcPr>
          <w:p w14:paraId="5C5DD2D1" w14:textId="77777777" w:rsidR="004C22F9" w:rsidRPr="004C22F9" w:rsidRDefault="004C22F9" w:rsidP="004C22F9">
            <w:pPr>
              <w:rPr>
                <w:sz w:val="20"/>
                <w:szCs w:val="20"/>
                <w:lang w:eastAsia="en-AU"/>
              </w:rPr>
            </w:pPr>
            <w:r w:rsidRPr="004C22F9">
              <w:rPr>
                <w:sz w:val="20"/>
                <w:szCs w:val="20"/>
                <w:lang w:eastAsia="en-AU"/>
              </w:rPr>
              <w:t>Skin Grafts for Other Burns, Minor Complexity</w:t>
            </w:r>
          </w:p>
        </w:tc>
        <w:tc>
          <w:tcPr>
            <w:tcW w:w="1486" w:type="dxa"/>
            <w:noWrap/>
            <w:hideMark/>
          </w:tcPr>
          <w:p w14:paraId="166D7F22" w14:textId="77777777" w:rsidR="004C22F9" w:rsidRPr="004C22F9" w:rsidRDefault="004C22F9" w:rsidP="00B379D4">
            <w:pPr>
              <w:jc w:val="center"/>
              <w:rPr>
                <w:sz w:val="20"/>
                <w:szCs w:val="20"/>
                <w:lang w:eastAsia="en-AU"/>
              </w:rPr>
            </w:pPr>
            <w:r w:rsidRPr="004C22F9">
              <w:rPr>
                <w:sz w:val="20"/>
                <w:szCs w:val="20"/>
                <w:lang w:eastAsia="en-AU"/>
              </w:rPr>
              <w:t>2.438</w:t>
            </w:r>
          </w:p>
        </w:tc>
        <w:tc>
          <w:tcPr>
            <w:tcW w:w="1486" w:type="dxa"/>
            <w:noWrap/>
            <w:hideMark/>
          </w:tcPr>
          <w:p w14:paraId="01B301B7" w14:textId="77777777" w:rsidR="004C22F9" w:rsidRPr="004C22F9" w:rsidRDefault="004C22F9" w:rsidP="00B379D4">
            <w:pPr>
              <w:jc w:val="center"/>
              <w:rPr>
                <w:sz w:val="20"/>
                <w:szCs w:val="20"/>
                <w:lang w:eastAsia="en-AU"/>
              </w:rPr>
            </w:pPr>
            <w:r w:rsidRPr="004C22F9">
              <w:rPr>
                <w:sz w:val="20"/>
                <w:szCs w:val="20"/>
                <w:lang w:eastAsia="en-AU"/>
              </w:rPr>
              <w:t>3.026</w:t>
            </w:r>
          </w:p>
        </w:tc>
      </w:tr>
      <w:tr w:rsidR="004C22F9" w:rsidRPr="004959D9" w14:paraId="596DF01F" w14:textId="77777777" w:rsidTr="00DE02DB">
        <w:trPr>
          <w:trHeight w:val="288"/>
        </w:trPr>
        <w:tc>
          <w:tcPr>
            <w:tcW w:w="988" w:type="dxa"/>
            <w:noWrap/>
            <w:hideMark/>
          </w:tcPr>
          <w:p w14:paraId="2720D1C7" w14:textId="77777777" w:rsidR="004C22F9" w:rsidRPr="004C22F9" w:rsidRDefault="004C22F9" w:rsidP="004C22F9">
            <w:pPr>
              <w:rPr>
                <w:sz w:val="20"/>
                <w:szCs w:val="20"/>
                <w:lang w:eastAsia="en-AU"/>
              </w:rPr>
            </w:pPr>
            <w:r w:rsidRPr="004C22F9">
              <w:rPr>
                <w:sz w:val="20"/>
                <w:szCs w:val="20"/>
                <w:lang w:eastAsia="en-AU"/>
              </w:rPr>
              <w:t>Y03A</w:t>
            </w:r>
          </w:p>
        </w:tc>
        <w:tc>
          <w:tcPr>
            <w:tcW w:w="5953" w:type="dxa"/>
            <w:noWrap/>
            <w:hideMark/>
          </w:tcPr>
          <w:p w14:paraId="311C8FD8" w14:textId="77777777" w:rsidR="004C22F9" w:rsidRPr="004C22F9" w:rsidRDefault="004C22F9" w:rsidP="004C22F9">
            <w:pPr>
              <w:rPr>
                <w:sz w:val="20"/>
                <w:szCs w:val="20"/>
                <w:lang w:eastAsia="en-AU"/>
              </w:rPr>
            </w:pPr>
            <w:r w:rsidRPr="004C22F9">
              <w:rPr>
                <w:sz w:val="20"/>
                <w:szCs w:val="20"/>
                <w:lang w:eastAsia="en-AU"/>
              </w:rPr>
              <w:t>Other GIs for Other Burns, Major Complexity</w:t>
            </w:r>
          </w:p>
        </w:tc>
        <w:tc>
          <w:tcPr>
            <w:tcW w:w="1486" w:type="dxa"/>
            <w:noWrap/>
            <w:hideMark/>
          </w:tcPr>
          <w:p w14:paraId="2FC70F10" w14:textId="77777777" w:rsidR="004C22F9" w:rsidRPr="004C22F9" w:rsidRDefault="004C22F9" w:rsidP="00B379D4">
            <w:pPr>
              <w:jc w:val="center"/>
              <w:rPr>
                <w:sz w:val="20"/>
                <w:szCs w:val="20"/>
                <w:lang w:eastAsia="en-AU"/>
              </w:rPr>
            </w:pPr>
            <w:r w:rsidRPr="004C22F9">
              <w:rPr>
                <w:sz w:val="20"/>
                <w:szCs w:val="20"/>
                <w:lang w:eastAsia="en-AU"/>
              </w:rPr>
              <w:t>3.564</w:t>
            </w:r>
          </w:p>
        </w:tc>
        <w:tc>
          <w:tcPr>
            <w:tcW w:w="1486" w:type="dxa"/>
            <w:noWrap/>
            <w:hideMark/>
          </w:tcPr>
          <w:p w14:paraId="02999822" w14:textId="77777777" w:rsidR="004C22F9" w:rsidRPr="004C22F9" w:rsidRDefault="004C22F9" w:rsidP="00B379D4">
            <w:pPr>
              <w:jc w:val="center"/>
              <w:rPr>
                <w:sz w:val="20"/>
                <w:szCs w:val="20"/>
                <w:lang w:eastAsia="en-AU"/>
              </w:rPr>
            </w:pPr>
            <w:r w:rsidRPr="004C22F9">
              <w:rPr>
                <w:sz w:val="20"/>
                <w:szCs w:val="20"/>
                <w:lang w:eastAsia="en-AU"/>
              </w:rPr>
              <w:t>3.491</w:t>
            </w:r>
          </w:p>
        </w:tc>
      </w:tr>
      <w:tr w:rsidR="004C22F9" w:rsidRPr="004959D9" w14:paraId="7492A21F" w14:textId="77777777" w:rsidTr="00DE02DB">
        <w:trPr>
          <w:trHeight w:val="288"/>
        </w:trPr>
        <w:tc>
          <w:tcPr>
            <w:tcW w:w="988" w:type="dxa"/>
            <w:noWrap/>
            <w:hideMark/>
          </w:tcPr>
          <w:p w14:paraId="69A1AFB3" w14:textId="77777777" w:rsidR="004C22F9" w:rsidRPr="004C22F9" w:rsidRDefault="004C22F9" w:rsidP="004C22F9">
            <w:pPr>
              <w:rPr>
                <w:sz w:val="20"/>
                <w:szCs w:val="20"/>
                <w:lang w:eastAsia="en-AU"/>
              </w:rPr>
            </w:pPr>
            <w:r w:rsidRPr="004C22F9">
              <w:rPr>
                <w:sz w:val="20"/>
                <w:szCs w:val="20"/>
                <w:lang w:eastAsia="en-AU"/>
              </w:rPr>
              <w:t>Y03B</w:t>
            </w:r>
          </w:p>
        </w:tc>
        <w:tc>
          <w:tcPr>
            <w:tcW w:w="5953" w:type="dxa"/>
            <w:noWrap/>
            <w:hideMark/>
          </w:tcPr>
          <w:p w14:paraId="7ADE6015" w14:textId="77777777" w:rsidR="004C22F9" w:rsidRPr="004C22F9" w:rsidRDefault="004C22F9" w:rsidP="004C22F9">
            <w:pPr>
              <w:rPr>
                <w:sz w:val="20"/>
                <w:szCs w:val="20"/>
                <w:lang w:eastAsia="en-AU"/>
              </w:rPr>
            </w:pPr>
            <w:r w:rsidRPr="004C22F9">
              <w:rPr>
                <w:sz w:val="20"/>
                <w:szCs w:val="20"/>
                <w:lang w:eastAsia="en-AU"/>
              </w:rPr>
              <w:t>Other GIs for Other Burns, Minor Complexity</w:t>
            </w:r>
          </w:p>
        </w:tc>
        <w:tc>
          <w:tcPr>
            <w:tcW w:w="1486" w:type="dxa"/>
            <w:noWrap/>
            <w:hideMark/>
          </w:tcPr>
          <w:p w14:paraId="401901B6" w14:textId="77777777" w:rsidR="004C22F9" w:rsidRPr="004C22F9" w:rsidRDefault="004C22F9" w:rsidP="00B379D4">
            <w:pPr>
              <w:jc w:val="center"/>
              <w:rPr>
                <w:sz w:val="20"/>
                <w:szCs w:val="20"/>
                <w:lang w:eastAsia="en-AU"/>
              </w:rPr>
            </w:pPr>
            <w:r w:rsidRPr="004C22F9">
              <w:rPr>
                <w:sz w:val="20"/>
                <w:szCs w:val="20"/>
                <w:lang w:eastAsia="en-AU"/>
              </w:rPr>
              <w:t>1.23</w:t>
            </w:r>
          </w:p>
        </w:tc>
        <w:tc>
          <w:tcPr>
            <w:tcW w:w="1486" w:type="dxa"/>
            <w:noWrap/>
            <w:hideMark/>
          </w:tcPr>
          <w:p w14:paraId="1A63752B" w14:textId="77777777" w:rsidR="004C22F9" w:rsidRPr="004C22F9" w:rsidRDefault="004C22F9" w:rsidP="00B379D4">
            <w:pPr>
              <w:jc w:val="center"/>
              <w:rPr>
                <w:sz w:val="20"/>
                <w:szCs w:val="20"/>
                <w:lang w:eastAsia="en-AU"/>
              </w:rPr>
            </w:pPr>
            <w:r w:rsidRPr="004C22F9">
              <w:rPr>
                <w:sz w:val="20"/>
                <w:szCs w:val="20"/>
                <w:lang w:eastAsia="en-AU"/>
              </w:rPr>
              <w:t>0.828</w:t>
            </w:r>
          </w:p>
        </w:tc>
      </w:tr>
      <w:tr w:rsidR="004C22F9" w:rsidRPr="004959D9" w14:paraId="3F388C50" w14:textId="77777777" w:rsidTr="00DE02DB">
        <w:trPr>
          <w:trHeight w:val="288"/>
        </w:trPr>
        <w:tc>
          <w:tcPr>
            <w:tcW w:w="988" w:type="dxa"/>
            <w:noWrap/>
            <w:hideMark/>
          </w:tcPr>
          <w:p w14:paraId="3862859C" w14:textId="77777777" w:rsidR="004C22F9" w:rsidRPr="004C22F9" w:rsidRDefault="004C22F9" w:rsidP="004C22F9">
            <w:pPr>
              <w:rPr>
                <w:sz w:val="20"/>
                <w:szCs w:val="20"/>
                <w:lang w:eastAsia="en-AU"/>
              </w:rPr>
            </w:pPr>
            <w:r w:rsidRPr="004C22F9">
              <w:rPr>
                <w:sz w:val="20"/>
                <w:szCs w:val="20"/>
                <w:lang w:eastAsia="en-AU"/>
              </w:rPr>
              <w:t>Y60Z</w:t>
            </w:r>
          </w:p>
        </w:tc>
        <w:tc>
          <w:tcPr>
            <w:tcW w:w="5953" w:type="dxa"/>
            <w:noWrap/>
            <w:hideMark/>
          </w:tcPr>
          <w:p w14:paraId="36AC7F60" w14:textId="77777777" w:rsidR="004C22F9" w:rsidRPr="004C22F9" w:rsidRDefault="004C22F9" w:rsidP="004C22F9">
            <w:pPr>
              <w:rPr>
                <w:sz w:val="20"/>
                <w:szCs w:val="20"/>
                <w:lang w:eastAsia="en-AU"/>
              </w:rPr>
            </w:pPr>
            <w:r w:rsidRPr="004C22F9">
              <w:rPr>
                <w:sz w:val="20"/>
                <w:szCs w:val="20"/>
                <w:lang w:eastAsia="en-AU"/>
              </w:rPr>
              <w:t>Burns, Transferred to Acute Facility &lt; 5 Days</w:t>
            </w:r>
          </w:p>
        </w:tc>
        <w:tc>
          <w:tcPr>
            <w:tcW w:w="1486" w:type="dxa"/>
            <w:noWrap/>
            <w:hideMark/>
          </w:tcPr>
          <w:p w14:paraId="129F4737" w14:textId="77777777" w:rsidR="004C22F9" w:rsidRPr="004C22F9" w:rsidRDefault="004C22F9" w:rsidP="00B379D4">
            <w:pPr>
              <w:jc w:val="center"/>
              <w:rPr>
                <w:sz w:val="20"/>
                <w:szCs w:val="20"/>
                <w:lang w:eastAsia="en-AU"/>
              </w:rPr>
            </w:pPr>
            <w:r w:rsidRPr="004C22F9">
              <w:rPr>
                <w:sz w:val="20"/>
                <w:szCs w:val="20"/>
                <w:lang w:eastAsia="en-AU"/>
              </w:rPr>
              <w:t>0.212</w:t>
            </w:r>
          </w:p>
        </w:tc>
        <w:tc>
          <w:tcPr>
            <w:tcW w:w="1486" w:type="dxa"/>
            <w:noWrap/>
            <w:hideMark/>
          </w:tcPr>
          <w:p w14:paraId="037BCB72" w14:textId="77777777" w:rsidR="004C22F9" w:rsidRPr="004C22F9" w:rsidRDefault="004C22F9" w:rsidP="00B379D4">
            <w:pPr>
              <w:jc w:val="center"/>
              <w:rPr>
                <w:sz w:val="20"/>
                <w:szCs w:val="20"/>
                <w:lang w:eastAsia="en-AU"/>
              </w:rPr>
            </w:pPr>
            <w:r w:rsidRPr="004C22F9">
              <w:rPr>
                <w:sz w:val="20"/>
                <w:szCs w:val="20"/>
                <w:lang w:eastAsia="en-AU"/>
              </w:rPr>
              <w:t>0.181</w:t>
            </w:r>
          </w:p>
        </w:tc>
      </w:tr>
      <w:tr w:rsidR="004C22F9" w:rsidRPr="004959D9" w14:paraId="59097E6F" w14:textId="77777777" w:rsidTr="00DE02DB">
        <w:trPr>
          <w:trHeight w:val="288"/>
        </w:trPr>
        <w:tc>
          <w:tcPr>
            <w:tcW w:w="988" w:type="dxa"/>
            <w:noWrap/>
            <w:hideMark/>
          </w:tcPr>
          <w:p w14:paraId="776B9FDE" w14:textId="77777777" w:rsidR="004C22F9" w:rsidRPr="004C22F9" w:rsidRDefault="004C22F9" w:rsidP="004C22F9">
            <w:pPr>
              <w:rPr>
                <w:sz w:val="20"/>
                <w:szCs w:val="20"/>
                <w:lang w:eastAsia="en-AU"/>
              </w:rPr>
            </w:pPr>
            <w:r w:rsidRPr="004C22F9">
              <w:rPr>
                <w:sz w:val="20"/>
                <w:szCs w:val="20"/>
                <w:lang w:eastAsia="en-AU"/>
              </w:rPr>
              <w:t>Y61Z</w:t>
            </w:r>
          </w:p>
        </w:tc>
        <w:tc>
          <w:tcPr>
            <w:tcW w:w="5953" w:type="dxa"/>
            <w:noWrap/>
            <w:hideMark/>
          </w:tcPr>
          <w:p w14:paraId="76E0FA70" w14:textId="77777777" w:rsidR="004C22F9" w:rsidRPr="004C22F9" w:rsidRDefault="004C22F9" w:rsidP="004C22F9">
            <w:pPr>
              <w:rPr>
                <w:sz w:val="20"/>
                <w:szCs w:val="20"/>
                <w:lang w:eastAsia="en-AU"/>
              </w:rPr>
            </w:pPr>
            <w:r w:rsidRPr="004C22F9">
              <w:rPr>
                <w:sz w:val="20"/>
                <w:szCs w:val="20"/>
                <w:lang w:eastAsia="en-AU"/>
              </w:rPr>
              <w:t>Severe Burns</w:t>
            </w:r>
          </w:p>
        </w:tc>
        <w:tc>
          <w:tcPr>
            <w:tcW w:w="1486" w:type="dxa"/>
            <w:noWrap/>
            <w:hideMark/>
          </w:tcPr>
          <w:p w14:paraId="2FF47F05" w14:textId="77777777" w:rsidR="004C22F9" w:rsidRPr="004C22F9" w:rsidRDefault="004C22F9" w:rsidP="00B379D4">
            <w:pPr>
              <w:jc w:val="center"/>
              <w:rPr>
                <w:sz w:val="20"/>
                <w:szCs w:val="20"/>
                <w:lang w:eastAsia="en-AU"/>
              </w:rPr>
            </w:pPr>
            <w:r w:rsidRPr="004C22F9">
              <w:rPr>
                <w:sz w:val="20"/>
                <w:szCs w:val="20"/>
                <w:lang w:eastAsia="en-AU"/>
              </w:rPr>
              <w:t>1.508</w:t>
            </w:r>
          </w:p>
        </w:tc>
        <w:tc>
          <w:tcPr>
            <w:tcW w:w="1486" w:type="dxa"/>
            <w:noWrap/>
            <w:hideMark/>
          </w:tcPr>
          <w:p w14:paraId="51B99EAF" w14:textId="77777777" w:rsidR="004C22F9" w:rsidRPr="004C22F9" w:rsidRDefault="004C22F9" w:rsidP="00B379D4">
            <w:pPr>
              <w:jc w:val="center"/>
              <w:rPr>
                <w:sz w:val="20"/>
                <w:szCs w:val="20"/>
                <w:lang w:eastAsia="en-AU"/>
              </w:rPr>
            </w:pPr>
            <w:r w:rsidRPr="004C22F9">
              <w:rPr>
                <w:sz w:val="20"/>
                <w:szCs w:val="20"/>
                <w:lang w:eastAsia="en-AU"/>
              </w:rPr>
              <w:t>2.253</w:t>
            </w:r>
          </w:p>
        </w:tc>
      </w:tr>
      <w:tr w:rsidR="004C22F9" w:rsidRPr="004959D9" w14:paraId="231AB6DF" w14:textId="77777777" w:rsidTr="00DE02DB">
        <w:trPr>
          <w:trHeight w:val="288"/>
        </w:trPr>
        <w:tc>
          <w:tcPr>
            <w:tcW w:w="988" w:type="dxa"/>
            <w:noWrap/>
            <w:hideMark/>
          </w:tcPr>
          <w:p w14:paraId="5C444083" w14:textId="77777777" w:rsidR="004C22F9" w:rsidRPr="004C22F9" w:rsidRDefault="004C22F9" w:rsidP="004C22F9">
            <w:pPr>
              <w:rPr>
                <w:sz w:val="20"/>
                <w:szCs w:val="20"/>
                <w:lang w:eastAsia="en-AU"/>
              </w:rPr>
            </w:pPr>
            <w:r w:rsidRPr="004C22F9">
              <w:rPr>
                <w:sz w:val="20"/>
                <w:szCs w:val="20"/>
                <w:lang w:eastAsia="en-AU"/>
              </w:rPr>
              <w:t>Y62A</w:t>
            </w:r>
          </w:p>
        </w:tc>
        <w:tc>
          <w:tcPr>
            <w:tcW w:w="5953" w:type="dxa"/>
            <w:noWrap/>
            <w:hideMark/>
          </w:tcPr>
          <w:p w14:paraId="416BD9C6" w14:textId="77777777" w:rsidR="004C22F9" w:rsidRPr="004C22F9" w:rsidRDefault="004C22F9" w:rsidP="004C22F9">
            <w:pPr>
              <w:rPr>
                <w:sz w:val="20"/>
                <w:szCs w:val="20"/>
                <w:lang w:eastAsia="en-AU"/>
              </w:rPr>
            </w:pPr>
            <w:r w:rsidRPr="004C22F9">
              <w:rPr>
                <w:sz w:val="20"/>
                <w:szCs w:val="20"/>
                <w:lang w:eastAsia="en-AU"/>
              </w:rPr>
              <w:t>Other Burns, Major Complexity</w:t>
            </w:r>
          </w:p>
        </w:tc>
        <w:tc>
          <w:tcPr>
            <w:tcW w:w="1486" w:type="dxa"/>
            <w:noWrap/>
            <w:hideMark/>
          </w:tcPr>
          <w:p w14:paraId="618E6841" w14:textId="77777777" w:rsidR="004C22F9" w:rsidRPr="004C22F9" w:rsidRDefault="004C22F9" w:rsidP="00B379D4">
            <w:pPr>
              <w:jc w:val="center"/>
              <w:rPr>
                <w:sz w:val="20"/>
                <w:szCs w:val="20"/>
                <w:lang w:eastAsia="en-AU"/>
              </w:rPr>
            </w:pPr>
            <w:r w:rsidRPr="004C22F9">
              <w:rPr>
                <w:sz w:val="20"/>
                <w:szCs w:val="20"/>
                <w:lang w:eastAsia="en-AU"/>
              </w:rPr>
              <w:t>1.995</w:t>
            </w:r>
          </w:p>
        </w:tc>
        <w:tc>
          <w:tcPr>
            <w:tcW w:w="1486" w:type="dxa"/>
            <w:noWrap/>
            <w:hideMark/>
          </w:tcPr>
          <w:p w14:paraId="2F4271F6" w14:textId="77777777" w:rsidR="004C22F9" w:rsidRPr="004C22F9" w:rsidRDefault="004C22F9" w:rsidP="00B379D4">
            <w:pPr>
              <w:jc w:val="center"/>
              <w:rPr>
                <w:sz w:val="20"/>
                <w:szCs w:val="20"/>
                <w:lang w:eastAsia="en-AU"/>
              </w:rPr>
            </w:pPr>
            <w:r w:rsidRPr="004C22F9">
              <w:rPr>
                <w:sz w:val="20"/>
                <w:szCs w:val="20"/>
                <w:lang w:eastAsia="en-AU"/>
              </w:rPr>
              <w:t>2.305</w:t>
            </w:r>
          </w:p>
        </w:tc>
      </w:tr>
      <w:tr w:rsidR="004C22F9" w:rsidRPr="004959D9" w14:paraId="7F2600B9" w14:textId="77777777" w:rsidTr="00DE02DB">
        <w:trPr>
          <w:trHeight w:val="288"/>
        </w:trPr>
        <w:tc>
          <w:tcPr>
            <w:tcW w:w="988" w:type="dxa"/>
            <w:noWrap/>
            <w:hideMark/>
          </w:tcPr>
          <w:p w14:paraId="52E64DF2" w14:textId="77777777" w:rsidR="004C22F9" w:rsidRPr="004C22F9" w:rsidRDefault="004C22F9" w:rsidP="004C22F9">
            <w:pPr>
              <w:rPr>
                <w:sz w:val="20"/>
                <w:szCs w:val="20"/>
                <w:lang w:eastAsia="en-AU"/>
              </w:rPr>
            </w:pPr>
            <w:r w:rsidRPr="004C22F9">
              <w:rPr>
                <w:sz w:val="20"/>
                <w:szCs w:val="20"/>
                <w:lang w:eastAsia="en-AU"/>
              </w:rPr>
              <w:t>Y62B</w:t>
            </w:r>
          </w:p>
        </w:tc>
        <w:tc>
          <w:tcPr>
            <w:tcW w:w="5953" w:type="dxa"/>
            <w:noWrap/>
            <w:hideMark/>
          </w:tcPr>
          <w:p w14:paraId="68491AF2" w14:textId="77777777" w:rsidR="004C22F9" w:rsidRPr="004C22F9" w:rsidRDefault="004C22F9" w:rsidP="004C22F9">
            <w:pPr>
              <w:rPr>
                <w:sz w:val="20"/>
                <w:szCs w:val="20"/>
                <w:lang w:eastAsia="en-AU"/>
              </w:rPr>
            </w:pPr>
            <w:r w:rsidRPr="004C22F9">
              <w:rPr>
                <w:sz w:val="20"/>
                <w:szCs w:val="20"/>
                <w:lang w:eastAsia="en-AU"/>
              </w:rPr>
              <w:t>Other Burns, Minor Complexity</w:t>
            </w:r>
          </w:p>
        </w:tc>
        <w:tc>
          <w:tcPr>
            <w:tcW w:w="1486" w:type="dxa"/>
            <w:noWrap/>
            <w:hideMark/>
          </w:tcPr>
          <w:p w14:paraId="579BB48B" w14:textId="77777777" w:rsidR="004C22F9" w:rsidRPr="004C22F9" w:rsidRDefault="004C22F9" w:rsidP="00B379D4">
            <w:pPr>
              <w:jc w:val="center"/>
              <w:rPr>
                <w:sz w:val="20"/>
                <w:szCs w:val="20"/>
                <w:lang w:eastAsia="en-AU"/>
              </w:rPr>
            </w:pPr>
            <w:r w:rsidRPr="004C22F9">
              <w:rPr>
                <w:sz w:val="20"/>
                <w:szCs w:val="20"/>
                <w:lang w:eastAsia="en-AU"/>
              </w:rPr>
              <w:t>0.708</w:t>
            </w:r>
          </w:p>
        </w:tc>
        <w:tc>
          <w:tcPr>
            <w:tcW w:w="1486" w:type="dxa"/>
            <w:noWrap/>
            <w:hideMark/>
          </w:tcPr>
          <w:p w14:paraId="0B6A114A" w14:textId="77777777" w:rsidR="004C22F9" w:rsidRPr="004C22F9" w:rsidRDefault="004C22F9" w:rsidP="00B379D4">
            <w:pPr>
              <w:jc w:val="center"/>
              <w:rPr>
                <w:sz w:val="20"/>
                <w:szCs w:val="20"/>
                <w:lang w:eastAsia="en-AU"/>
              </w:rPr>
            </w:pPr>
            <w:r w:rsidRPr="004C22F9">
              <w:rPr>
                <w:sz w:val="20"/>
                <w:szCs w:val="20"/>
                <w:lang w:eastAsia="en-AU"/>
              </w:rPr>
              <w:t>1.03</w:t>
            </w:r>
          </w:p>
        </w:tc>
      </w:tr>
      <w:tr w:rsidR="004C22F9" w:rsidRPr="004959D9" w14:paraId="3D32EA93" w14:textId="77777777" w:rsidTr="00DE02DB">
        <w:trPr>
          <w:trHeight w:val="288"/>
        </w:trPr>
        <w:tc>
          <w:tcPr>
            <w:tcW w:w="988" w:type="dxa"/>
            <w:noWrap/>
            <w:hideMark/>
          </w:tcPr>
          <w:p w14:paraId="6FF6A5ED" w14:textId="77777777" w:rsidR="004C22F9" w:rsidRPr="004C22F9" w:rsidRDefault="004C22F9" w:rsidP="004C22F9">
            <w:pPr>
              <w:rPr>
                <w:sz w:val="20"/>
                <w:szCs w:val="20"/>
                <w:lang w:eastAsia="en-AU"/>
              </w:rPr>
            </w:pPr>
            <w:r w:rsidRPr="004C22F9">
              <w:rPr>
                <w:sz w:val="20"/>
                <w:szCs w:val="20"/>
                <w:lang w:eastAsia="en-AU"/>
              </w:rPr>
              <w:t>Z01A</w:t>
            </w:r>
          </w:p>
        </w:tc>
        <w:tc>
          <w:tcPr>
            <w:tcW w:w="5953" w:type="dxa"/>
            <w:noWrap/>
            <w:hideMark/>
          </w:tcPr>
          <w:p w14:paraId="64486484" w14:textId="77777777" w:rsidR="004C22F9" w:rsidRPr="004C22F9" w:rsidRDefault="004C22F9" w:rsidP="004C22F9">
            <w:pPr>
              <w:rPr>
                <w:sz w:val="20"/>
                <w:szCs w:val="20"/>
                <w:lang w:eastAsia="en-AU"/>
              </w:rPr>
            </w:pPr>
            <w:r w:rsidRPr="004C22F9">
              <w:rPr>
                <w:sz w:val="20"/>
                <w:szCs w:val="20"/>
                <w:lang w:eastAsia="en-AU"/>
              </w:rPr>
              <w:t>Other Contacts with Health Services with GIs, Major Complexity</w:t>
            </w:r>
          </w:p>
        </w:tc>
        <w:tc>
          <w:tcPr>
            <w:tcW w:w="1486" w:type="dxa"/>
            <w:noWrap/>
            <w:hideMark/>
          </w:tcPr>
          <w:p w14:paraId="4844F9B0" w14:textId="77777777" w:rsidR="004C22F9" w:rsidRPr="004C22F9" w:rsidRDefault="004C22F9" w:rsidP="00B379D4">
            <w:pPr>
              <w:jc w:val="center"/>
              <w:rPr>
                <w:sz w:val="20"/>
                <w:szCs w:val="20"/>
                <w:lang w:eastAsia="en-AU"/>
              </w:rPr>
            </w:pPr>
            <w:r w:rsidRPr="004C22F9">
              <w:rPr>
                <w:sz w:val="20"/>
                <w:szCs w:val="20"/>
                <w:lang w:eastAsia="en-AU"/>
              </w:rPr>
              <w:t>5.01</w:t>
            </w:r>
          </w:p>
        </w:tc>
        <w:tc>
          <w:tcPr>
            <w:tcW w:w="1486" w:type="dxa"/>
            <w:noWrap/>
            <w:hideMark/>
          </w:tcPr>
          <w:p w14:paraId="192BB7B2" w14:textId="77777777" w:rsidR="004C22F9" w:rsidRPr="004C22F9" w:rsidRDefault="004C22F9" w:rsidP="00B379D4">
            <w:pPr>
              <w:jc w:val="center"/>
              <w:rPr>
                <w:sz w:val="20"/>
                <w:szCs w:val="20"/>
                <w:lang w:eastAsia="en-AU"/>
              </w:rPr>
            </w:pPr>
            <w:r w:rsidRPr="004C22F9">
              <w:rPr>
                <w:sz w:val="20"/>
                <w:szCs w:val="20"/>
                <w:lang w:eastAsia="en-AU"/>
              </w:rPr>
              <w:t>3.055</w:t>
            </w:r>
          </w:p>
        </w:tc>
      </w:tr>
      <w:tr w:rsidR="004C22F9" w:rsidRPr="004959D9" w14:paraId="37211C0F" w14:textId="77777777" w:rsidTr="00DE02DB">
        <w:trPr>
          <w:trHeight w:val="288"/>
        </w:trPr>
        <w:tc>
          <w:tcPr>
            <w:tcW w:w="988" w:type="dxa"/>
            <w:noWrap/>
            <w:hideMark/>
          </w:tcPr>
          <w:p w14:paraId="655DEB1B" w14:textId="77777777" w:rsidR="004C22F9" w:rsidRPr="004C22F9" w:rsidRDefault="004C22F9" w:rsidP="004C22F9">
            <w:pPr>
              <w:rPr>
                <w:sz w:val="20"/>
                <w:szCs w:val="20"/>
                <w:lang w:eastAsia="en-AU"/>
              </w:rPr>
            </w:pPr>
            <w:r w:rsidRPr="004C22F9">
              <w:rPr>
                <w:sz w:val="20"/>
                <w:szCs w:val="20"/>
                <w:lang w:eastAsia="en-AU"/>
              </w:rPr>
              <w:t>Z01B</w:t>
            </w:r>
          </w:p>
        </w:tc>
        <w:tc>
          <w:tcPr>
            <w:tcW w:w="5953" w:type="dxa"/>
            <w:noWrap/>
            <w:hideMark/>
          </w:tcPr>
          <w:p w14:paraId="5F11659D" w14:textId="77777777" w:rsidR="004C22F9" w:rsidRPr="004C22F9" w:rsidRDefault="004C22F9" w:rsidP="004C22F9">
            <w:pPr>
              <w:rPr>
                <w:sz w:val="20"/>
                <w:szCs w:val="20"/>
                <w:lang w:eastAsia="en-AU"/>
              </w:rPr>
            </w:pPr>
            <w:r w:rsidRPr="004C22F9">
              <w:rPr>
                <w:sz w:val="20"/>
                <w:szCs w:val="20"/>
                <w:lang w:eastAsia="en-AU"/>
              </w:rPr>
              <w:t>Other Contacts with Health Services with GIs, Minor Complexity</w:t>
            </w:r>
          </w:p>
        </w:tc>
        <w:tc>
          <w:tcPr>
            <w:tcW w:w="1486" w:type="dxa"/>
            <w:noWrap/>
            <w:hideMark/>
          </w:tcPr>
          <w:p w14:paraId="39742D13" w14:textId="77777777" w:rsidR="004C22F9" w:rsidRPr="004C22F9" w:rsidRDefault="004C22F9" w:rsidP="00B379D4">
            <w:pPr>
              <w:jc w:val="center"/>
              <w:rPr>
                <w:sz w:val="20"/>
                <w:szCs w:val="20"/>
                <w:lang w:eastAsia="en-AU"/>
              </w:rPr>
            </w:pPr>
            <w:r w:rsidRPr="004C22F9">
              <w:rPr>
                <w:sz w:val="20"/>
                <w:szCs w:val="20"/>
                <w:lang w:eastAsia="en-AU"/>
              </w:rPr>
              <w:t>0.819</w:t>
            </w:r>
          </w:p>
        </w:tc>
        <w:tc>
          <w:tcPr>
            <w:tcW w:w="1486" w:type="dxa"/>
            <w:noWrap/>
            <w:hideMark/>
          </w:tcPr>
          <w:p w14:paraId="38F2011A" w14:textId="77777777" w:rsidR="004C22F9" w:rsidRPr="004C22F9" w:rsidRDefault="004C22F9" w:rsidP="00B379D4">
            <w:pPr>
              <w:jc w:val="center"/>
              <w:rPr>
                <w:sz w:val="20"/>
                <w:szCs w:val="20"/>
                <w:lang w:eastAsia="en-AU"/>
              </w:rPr>
            </w:pPr>
            <w:r w:rsidRPr="004C22F9">
              <w:rPr>
                <w:sz w:val="20"/>
                <w:szCs w:val="20"/>
                <w:lang w:eastAsia="en-AU"/>
              </w:rPr>
              <w:t>0.887</w:t>
            </w:r>
          </w:p>
        </w:tc>
      </w:tr>
      <w:tr w:rsidR="004C22F9" w:rsidRPr="004959D9" w14:paraId="2133F7DF" w14:textId="77777777" w:rsidTr="00DE02DB">
        <w:trPr>
          <w:trHeight w:val="288"/>
        </w:trPr>
        <w:tc>
          <w:tcPr>
            <w:tcW w:w="988" w:type="dxa"/>
            <w:noWrap/>
            <w:hideMark/>
          </w:tcPr>
          <w:p w14:paraId="0C3E4E95" w14:textId="77777777" w:rsidR="004C22F9" w:rsidRPr="004C22F9" w:rsidRDefault="004C22F9" w:rsidP="004C22F9">
            <w:pPr>
              <w:rPr>
                <w:sz w:val="20"/>
                <w:szCs w:val="20"/>
                <w:lang w:eastAsia="en-AU"/>
              </w:rPr>
            </w:pPr>
            <w:r w:rsidRPr="004C22F9">
              <w:rPr>
                <w:sz w:val="20"/>
                <w:szCs w:val="20"/>
                <w:lang w:eastAsia="en-AU"/>
              </w:rPr>
              <w:t>Z40Z</w:t>
            </w:r>
          </w:p>
        </w:tc>
        <w:tc>
          <w:tcPr>
            <w:tcW w:w="5953" w:type="dxa"/>
            <w:noWrap/>
            <w:hideMark/>
          </w:tcPr>
          <w:p w14:paraId="4D596985" w14:textId="77777777" w:rsidR="004C22F9" w:rsidRPr="004C22F9" w:rsidRDefault="004C22F9" w:rsidP="004C22F9">
            <w:pPr>
              <w:rPr>
                <w:sz w:val="20"/>
                <w:szCs w:val="20"/>
                <w:lang w:eastAsia="en-AU"/>
              </w:rPr>
            </w:pPr>
            <w:r w:rsidRPr="004C22F9">
              <w:rPr>
                <w:sz w:val="20"/>
                <w:szCs w:val="20"/>
                <w:lang w:eastAsia="en-AU"/>
              </w:rPr>
              <w:t>Other Contacts with Health Services with Endoscopy</w:t>
            </w:r>
          </w:p>
        </w:tc>
        <w:tc>
          <w:tcPr>
            <w:tcW w:w="1486" w:type="dxa"/>
            <w:noWrap/>
            <w:hideMark/>
          </w:tcPr>
          <w:p w14:paraId="7A31E06A" w14:textId="77777777" w:rsidR="004C22F9" w:rsidRPr="004C22F9" w:rsidRDefault="004C22F9" w:rsidP="00B379D4">
            <w:pPr>
              <w:jc w:val="center"/>
              <w:rPr>
                <w:sz w:val="20"/>
                <w:szCs w:val="20"/>
                <w:lang w:eastAsia="en-AU"/>
              </w:rPr>
            </w:pPr>
            <w:r w:rsidRPr="004C22F9">
              <w:rPr>
                <w:sz w:val="20"/>
                <w:szCs w:val="20"/>
                <w:lang w:eastAsia="en-AU"/>
              </w:rPr>
              <w:t>0.607</w:t>
            </w:r>
          </w:p>
        </w:tc>
        <w:tc>
          <w:tcPr>
            <w:tcW w:w="1486" w:type="dxa"/>
            <w:noWrap/>
            <w:hideMark/>
          </w:tcPr>
          <w:p w14:paraId="667B3F30" w14:textId="77777777" w:rsidR="004C22F9" w:rsidRPr="004C22F9" w:rsidRDefault="004C22F9" w:rsidP="00B379D4">
            <w:pPr>
              <w:jc w:val="center"/>
              <w:rPr>
                <w:sz w:val="20"/>
                <w:szCs w:val="20"/>
                <w:lang w:eastAsia="en-AU"/>
              </w:rPr>
            </w:pPr>
            <w:r w:rsidRPr="004C22F9">
              <w:rPr>
                <w:sz w:val="20"/>
                <w:szCs w:val="20"/>
                <w:lang w:eastAsia="en-AU"/>
              </w:rPr>
              <w:t>0.199</w:t>
            </w:r>
          </w:p>
        </w:tc>
      </w:tr>
      <w:tr w:rsidR="004C22F9" w:rsidRPr="004959D9" w14:paraId="6BCF24D5" w14:textId="77777777" w:rsidTr="00DE02DB">
        <w:trPr>
          <w:trHeight w:val="288"/>
        </w:trPr>
        <w:tc>
          <w:tcPr>
            <w:tcW w:w="988" w:type="dxa"/>
            <w:noWrap/>
            <w:hideMark/>
          </w:tcPr>
          <w:p w14:paraId="61B8DAE9" w14:textId="77777777" w:rsidR="004C22F9" w:rsidRPr="004C22F9" w:rsidRDefault="004C22F9" w:rsidP="004C22F9">
            <w:pPr>
              <w:rPr>
                <w:sz w:val="20"/>
                <w:szCs w:val="20"/>
                <w:lang w:eastAsia="en-AU"/>
              </w:rPr>
            </w:pPr>
            <w:r w:rsidRPr="004C22F9">
              <w:rPr>
                <w:sz w:val="20"/>
                <w:szCs w:val="20"/>
                <w:lang w:eastAsia="en-AU"/>
              </w:rPr>
              <w:t>Z61A</w:t>
            </w:r>
          </w:p>
        </w:tc>
        <w:tc>
          <w:tcPr>
            <w:tcW w:w="5953" w:type="dxa"/>
            <w:noWrap/>
            <w:hideMark/>
          </w:tcPr>
          <w:p w14:paraId="0BB2FFA1" w14:textId="77777777" w:rsidR="004C22F9" w:rsidRPr="004C22F9" w:rsidRDefault="004C22F9" w:rsidP="004C22F9">
            <w:pPr>
              <w:rPr>
                <w:sz w:val="20"/>
                <w:szCs w:val="20"/>
                <w:lang w:eastAsia="en-AU"/>
              </w:rPr>
            </w:pPr>
            <w:r w:rsidRPr="004C22F9">
              <w:rPr>
                <w:sz w:val="20"/>
                <w:szCs w:val="20"/>
                <w:lang w:eastAsia="en-AU"/>
              </w:rPr>
              <w:t>Signs and Symptoms, Major Complexity</w:t>
            </w:r>
          </w:p>
        </w:tc>
        <w:tc>
          <w:tcPr>
            <w:tcW w:w="1486" w:type="dxa"/>
            <w:noWrap/>
            <w:hideMark/>
          </w:tcPr>
          <w:p w14:paraId="6D0574F0" w14:textId="77777777" w:rsidR="004C22F9" w:rsidRPr="004C22F9" w:rsidRDefault="004C22F9" w:rsidP="00B379D4">
            <w:pPr>
              <w:jc w:val="center"/>
              <w:rPr>
                <w:sz w:val="20"/>
                <w:szCs w:val="20"/>
                <w:lang w:eastAsia="en-AU"/>
              </w:rPr>
            </w:pPr>
            <w:r w:rsidRPr="004C22F9">
              <w:rPr>
                <w:sz w:val="20"/>
                <w:szCs w:val="20"/>
                <w:lang w:eastAsia="en-AU"/>
              </w:rPr>
              <w:t>4.371</w:t>
            </w:r>
          </w:p>
        </w:tc>
        <w:tc>
          <w:tcPr>
            <w:tcW w:w="1486" w:type="dxa"/>
            <w:noWrap/>
            <w:hideMark/>
          </w:tcPr>
          <w:p w14:paraId="056416E6" w14:textId="77777777" w:rsidR="004C22F9" w:rsidRPr="004C22F9" w:rsidRDefault="004C22F9" w:rsidP="00B379D4">
            <w:pPr>
              <w:jc w:val="center"/>
              <w:rPr>
                <w:sz w:val="20"/>
                <w:szCs w:val="20"/>
                <w:lang w:eastAsia="en-AU"/>
              </w:rPr>
            </w:pPr>
            <w:r w:rsidRPr="004C22F9">
              <w:rPr>
                <w:sz w:val="20"/>
                <w:szCs w:val="20"/>
                <w:lang w:eastAsia="en-AU"/>
              </w:rPr>
              <w:t>1.526</w:t>
            </w:r>
          </w:p>
        </w:tc>
      </w:tr>
      <w:tr w:rsidR="004C22F9" w:rsidRPr="004959D9" w14:paraId="69F0CF0E" w14:textId="77777777" w:rsidTr="00DE02DB">
        <w:trPr>
          <w:trHeight w:val="288"/>
        </w:trPr>
        <w:tc>
          <w:tcPr>
            <w:tcW w:w="988" w:type="dxa"/>
            <w:noWrap/>
            <w:hideMark/>
          </w:tcPr>
          <w:p w14:paraId="04C4F0D3" w14:textId="77777777" w:rsidR="004C22F9" w:rsidRPr="004C22F9" w:rsidRDefault="004C22F9" w:rsidP="004C22F9">
            <w:pPr>
              <w:rPr>
                <w:sz w:val="20"/>
                <w:szCs w:val="20"/>
                <w:lang w:eastAsia="en-AU"/>
              </w:rPr>
            </w:pPr>
            <w:r w:rsidRPr="004C22F9">
              <w:rPr>
                <w:sz w:val="20"/>
                <w:szCs w:val="20"/>
                <w:lang w:eastAsia="en-AU"/>
              </w:rPr>
              <w:t>Z61B</w:t>
            </w:r>
          </w:p>
        </w:tc>
        <w:tc>
          <w:tcPr>
            <w:tcW w:w="5953" w:type="dxa"/>
            <w:noWrap/>
            <w:hideMark/>
          </w:tcPr>
          <w:p w14:paraId="1257826E" w14:textId="77777777" w:rsidR="004C22F9" w:rsidRPr="004C22F9" w:rsidRDefault="004C22F9" w:rsidP="004C22F9">
            <w:pPr>
              <w:rPr>
                <w:sz w:val="20"/>
                <w:szCs w:val="20"/>
                <w:lang w:eastAsia="en-AU"/>
              </w:rPr>
            </w:pPr>
            <w:r w:rsidRPr="004C22F9">
              <w:rPr>
                <w:sz w:val="20"/>
                <w:szCs w:val="20"/>
                <w:lang w:eastAsia="en-AU"/>
              </w:rPr>
              <w:t>Signs and Symptoms, Minor Complexity</w:t>
            </w:r>
          </w:p>
        </w:tc>
        <w:tc>
          <w:tcPr>
            <w:tcW w:w="1486" w:type="dxa"/>
            <w:noWrap/>
            <w:hideMark/>
          </w:tcPr>
          <w:p w14:paraId="42337D25" w14:textId="77777777" w:rsidR="004C22F9" w:rsidRPr="004C22F9" w:rsidRDefault="004C22F9" w:rsidP="00B379D4">
            <w:pPr>
              <w:jc w:val="center"/>
              <w:rPr>
                <w:sz w:val="20"/>
                <w:szCs w:val="20"/>
                <w:lang w:eastAsia="en-AU"/>
              </w:rPr>
            </w:pPr>
            <w:r w:rsidRPr="004C22F9">
              <w:rPr>
                <w:sz w:val="20"/>
                <w:szCs w:val="20"/>
                <w:lang w:eastAsia="en-AU"/>
              </w:rPr>
              <w:t>0.373</w:t>
            </w:r>
          </w:p>
        </w:tc>
        <w:tc>
          <w:tcPr>
            <w:tcW w:w="1486" w:type="dxa"/>
            <w:noWrap/>
            <w:hideMark/>
          </w:tcPr>
          <w:p w14:paraId="4C54BD59" w14:textId="77777777" w:rsidR="004C22F9" w:rsidRPr="004C22F9" w:rsidRDefault="004C22F9" w:rsidP="00B379D4">
            <w:pPr>
              <w:jc w:val="center"/>
              <w:rPr>
                <w:sz w:val="20"/>
                <w:szCs w:val="20"/>
                <w:lang w:eastAsia="en-AU"/>
              </w:rPr>
            </w:pPr>
            <w:r w:rsidRPr="004C22F9">
              <w:rPr>
                <w:sz w:val="20"/>
                <w:szCs w:val="20"/>
                <w:lang w:eastAsia="en-AU"/>
              </w:rPr>
              <w:t>0.697</w:t>
            </w:r>
          </w:p>
        </w:tc>
      </w:tr>
      <w:tr w:rsidR="004C22F9" w:rsidRPr="004959D9" w14:paraId="6ACC0A5E" w14:textId="77777777" w:rsidTr="00DE02DB">
        <w:trPr>
          <w:trHeight w:val="288"/>
        </w:trPr>
        <w:tc>
          <w:tcPr>
            <w:tcW w:w="988" w:type="dxa"/>
            <w:noWrap/>
            <w:hideMark/>
          </w:tcPr>
          <w:p w14:paraId="5644301D" w14:textId="77777777" w:rsidR="004C22F9" w:rsidRPr="004C22F9" w:rsidRDefault="004C22F9" w:rsidP="004C22F9">
            <w:pPr>
              <w:rPr>
                <w:sz w:val="20"/>
                <w:szCs w:val="20"/>
                <w:lang w:eastAsia="en-AU"/>
              </w:rPr>
            </w:pPr>
            <w:r w:rsidRPr="004C22F9">
              <w:rPr>
                <w:sz w:val="20"/>
                <w:szCs w:val="20"/>
                <w:lang w:eastAsia="en-AU"/>
              </w:rPr>
              <w:t>Z63A</w:t>
            </w:r>
          </w:p>
        </w:tc>
        <w:tc>
          <w:tcPr>
            <w:tcW w:w="5953" w:type="dxa"/>
            <w:noWrap/>
            <w:hideMark/>
          </w:tcPr>
          <w:p w14:paraId="10F6B52F" w14:textId="77777777" w:rsidR="004C22F9" w:rsidRPr="004C22F9" w:rsidRDefault="004C22F9" w:rsidP="004C22F9">
            <w:pPr>
              <w:rPr>
                <w:sz w:val="20"/>
                <w:szCs w:val="20"/>
                <w:lang w:eastAsia="en-AU"/>
              </w:rPr>
            </w:pPr>
            <w:r w:rsidRPr="004C22F9">
              <w:rPr>
                <w:sz w:val="20"/>
                <w:szCs w:val="20"/>
                <w:lang w:eastAsia="en-AU"/>
              </w:rPr>
              <w:t>Other Follow Up After Surgery or Medical Care, Major Complexity</w:t>
            </w:r>
          </w:p>
        </w:tc>
        <w:tc>
          <w:tcPr>
            <w:tcW w:w="1486" w:type="dxa"/>
            <w:noWrap/>
            <w:hideMark/>
          </w:tcPr>
          <w:p w14:paraId="63918E16" w14:textId="77777777" w:rsidR="004C22F9" w:rsidRPr="004C22F9" w:rsidRDefault="004C22F9" w:rsidP="00B379D4">
            <w:pPr>
              <w:jc w:val="center"/>
              <w:rPr>
                <w:sz w:val="20"/>
                <w:szCs w:val="20"/>
                <w:lang w:eastAsia="en-AU"/>
              </w:rPr>
            </w:pPr>
            <w:r w:rsidRPr="004C22F9">
              <w:rPr>
                <w:sz w:val="20"/>
                <w:szCs w:val="20"/>
                <w:lang w:eastAsia="en-AU"/>
              </w:rPr>
              <w:t>2.078</w:t>
            </w:r>
          </w:p>
        </w:tc>
        <w:tc>
          <w:tcPr>
            <w:tcW w:w="1486" w:type="dxa"/>
            <w:noWrap/>
            <w:hideMark/>
          </w:tcPr>
          <w:p w14:paraId="6204BCCE" w14:textId="77777777" w:rsidR="004C22F9" w:rsidRPr="004C22F9" w:rsidRDefault="004C22F9" w:rsidP="00B379D4">
            <w:pPr>
              <w:jc w:val="center"/>
              <w:rPr>
                <w:sz w:val="20"/>
                <w:szCs w:val="20"/>
                <w:lang w:eastAsia="en-AU"/>
              </w:rPr>
            </w:pPr>
            <w:r w:rsidRPr="004C22F9">
              <w:rPr>
                <w:sz w:val="20"/>
                <w:szCs w:val="20"/>
                <w:lang w:eastAsia="en-AU"/>
              </w:rPr>
              <w:t>2.855</w:t>
            </w:r>
          </w:p>
        </w:tc>
      </w:tr>
      <w:tr w:rsidR="004C22F9" w:rsidRPr="004959D9" w14:paraId="2F35D276" w14:textId="77777777" w:rsidTr="00DE02DB">
        <w:trPr>
          <w:trHeight w:val="288"/>
        </w:trPr>
        <w:tc>
          <w:tcPr>
            <w:tcW w:w="988" w:type="dxa"/>
            <w:noWrap/>
            <w:hideMark/>
          </w:tcPr>
          <w:p w14:paraId="30B6A8B1" w14:textId="77777777" w:rsidR="004C22F9" w:rsidRPr="004C22F9" w:rsidRDefault="004C22F9" w:rsidP="004C22F9">
            <w:pPr>
              <w:rPr>
                <w:sz w:val="20"/>
                <w:szCs w:val="20"/>
                <w:lang w:eastAsia="en-AU"/>
              </w:rPr>
            </w:pPr>
            <w:r w:rsidRPr="004C22F9">
              <w:rPr>
                <w:sz w:val="20"/>
                <w:szCs w:val="20"/>
                <w:lang w:eastAsia="en-AU"/>
              </w:rPr>
              <w:t>Z63B</w:t>
            </w:r>
          </w:p>
        </w:tc>
        <w:tc>
          <w:tcPr>
            <w:tcW w:w="5953" w:type="dxa"/>
            <w:noWrap/>
            <w:hideMark/>
          </w:tcPr>
          <w:p w14:paraId="6A72618B" w14:textId="77777777" w:rsidR="004C22F9" w:rsidRPr="004C22F9" w:rsidRDefault="004C22F9" w:rsidP="004C22F9">
            <w:pPr>
              <w:rPr>
                <w:sz w:val="20"/>
                <w:szCs w:val="20"/>
                <w:lang w:eastAsia="en-AU"/>
              </w:rPr>
            </w:pPr>
            <w:r w:rsidRPr="004C22F9">
              <w:rPr>
                <w:sz w:val="20"/>
                <w:szCs w:val="20"/>
                <w:lang w:eastAsia="en-AU"/>
              </w:rPr>
              <w:t>Other Follow Up After Surgery or Medical Care, Minor Complexity</w:t>
            </w:r>
          </w:p>
        </w:tc>
        <w:tc>
          <w:tcPr>
            <w:tcW w:w="1486" w:type="dxa"/>
            <w:noWrap/>
            <w:hideMark/>
          </w:tcPr>
          <w:p w14:paraId="41150A22" w14:textId="77777777" w:rsidR="004C22F9" w:rsidRPr="004C22F9" w:rsidRDefault="004C22F9" w:rsidP="00B379D4">
            <w:pPr>
              <w:jc w:val="center"/>
              <w:rPr>
                <w:sz w:val="20"/>
                <w:szCs w:val="20"/>
                <w:lang w:eastAsia="en-AU"/>
              </w:rPr>
            </w:pPr>
            <w:r w:rsidRPr="004C22F9">
              <w:rPr>
                <w:sz w:val="20"/>
                <w:szCs w:val="20"/>
                <w:lang w:eastAsia="en-AU"/>
              </w:rPr>
              <w:t>1.031</w:t>
            </w:r>
          </w:p>
        </w:tc>
        <w:tc>
          <w:tcPr>
            <w:tcW w:w="1486" w:type="dxa"/>
            <w:noWrap/>
            <w:hideMark/>
          </w:tcPr>
          <w:p w14:paraId="5F327EC2" w14:textId="77777777" w:rsidR="004C22F9" w:rsidRPr="004C22F9" w:rsidRDefault="004C22F9" w:rsidP="00B379D4">
            <w:pPr>
              <w:jc w:val="center"/>
              <w:rPr>
                <w:sz w:val="20"/>
                <w:szCs w:val="20"/>
                <w:lang w:eastAsia="en-AU"/>
              </w:rPr>
            </w:pPr>
            <w:r w:rsidRPr="004C22F9">
              <w:rPr>
                <w:sz w:val="20"/>
                <w:szCs w:val="20"/>
                <w:lang w:eastAsia="en-AU"/>
              </w:rPr>
              <w:t>1.381</w:t>
            </w:r>
          </w:p>
        </w:tc>
      </w:tr>
      <w:tr w:rsidR="004C22F9" w:rsidRPr="004959D9" w14:paraId="187484BB" w14:textId="77777777" w:rsidTr="00DE02DB">
        <w:trPr>
          <w:trHeight w:val="288"/>
        </w:trPr>
        <w:tc>
          <w:tcPr>
            <w:tcW w:w="988" w:type="dxa"/>
            <w:noWrap/>
            <w:hideMark/>
          </w:tcPr>
          <w:p w14:paraId="3ED7C79E" w14:textId="77777777" w:rsidR="004C22F9" w:rsidRPr="004C22F9" w:rsidRDefault="004C22F9" w:rsidP="004C22F9">
            <w:pPr>
              <w:rPr>
                <w:sz w:val="20"/>
                <w:szCs w:val="20"/>
                <w:lang w:eastAsia="en-AU"/>
              </w:rPr>
            </w:pPr>
            <w:r w:rsidRPr="004C22F9">
              <w:rPr>
                <w:sz w:val="20"/>
                <w:szCs w:val="20"/>
                <w:lang w:eastAsia="en-AU"/>
              </w:rPr>
              <w:t>Z64A</w:t>
            </w:r>
          </w:p>
        </w:tc>
        <w:tc>
          <w:tcPr>
            <w:tcW w:w="5953" w:type="dxa"/>
            <w:noWrap/>
            <w:hideMark/>
          </w:tcPr>
          <w:p w14:paraId="7711CE90" w14:textId="77777777" w:rsidR="004C22F9" w:rsidRPr="004C22F9" w:rsidRDefault="004C22F9" w:rsidP="004C22F9">
            <w:pPr>
              <w:rPr>
                <w:sz w:val="20"/>
                <w:szCs w:val="20"/>
                <w:lang w:eastAsia="en-AU"/>
              </w:rPr>
            </w:pPr>
            <w:r w:rsidRPr="004C22F9">
              <w:rPr>
                <w:sz w:val="20"/>
                <w:szCs w:val="20"/>
                <w:lang w:eastAsia="en-AU"/>
              </w:rPr>
              <w:t>Other Factors Influencing Health Status, Major Complexity</w:t>
            </w:r>
          </w:p>
        </w:tc>
        <w:tc>
          <w:tcPr>
            <w:tcW w:w="1486" w:type="dxa"/>
            <w:noWrap/>
            <w:hideMark/>
          </w:tcPr>
          <w:p w14:paraId="012E662C" w14:textId="77777777" w:rsidR="004C22F9" w:rsidRPr="004C22F9" w:rsidRDefault="004C22F9" w:rsidP="00B379D4">
            <w:pPr>
              <w:jc w:val="center"/>
              <w:rPr>
                <w:sz w:val="20"/>
                <w:szCs w:val="20"/>
                <w:lang w:eastAsia="en-AU"/>
              </w:rPr>
            </w:pPr>
            <w:r w:rsidRPr="004C22F9">
              <w:rPr>
                <w:sz w:val="20"/>
                <w:szCs w:val="20"/>
                <w:lang w:eastAsia="en-AU"/>
              </w:rPr>
              <w:t>0.967</w:t>
            </w:r>
          </w:p>
        </w:tc>
        <w:tc>
          <w:tcPr>
            <w:tcW w:w="1486" w:type="dxa"/>
            <w:noWrap/>
            <w:hideMark/>
          </w:tcPr>
          <w:p w14:paraId="6C126333" w14:textId="77777777" w:rsidR="004C22F9" w:rsidRPr="004C22F9" w:rsidRDefault="004C22F9" w:rsidP="00B379D4">
            <w:pPr>
              <w:jc w:val="center"/>
              <w:rPr>
                <w:sz w:val="20"/>
                <w:szCs w:val="20"/>
                <w:lang w:eastAsia="en-AU"/>
              </w:rPr>
            </w:pPr>
            <w:r w:rsidRPr="004C22F9">
              <w:rPr>
                <w:sz w:val="20"/>
                <w:szCs w:val="20"/>
                <w:lang w:eastAsia="en-AU"/>
              </w:rPr>
              <w:t>0.778</w:t>
            </w:r>
          </w:p>
        </w:tc>
      </w:tr>
      <w:tr w:rsidR="004C22F9" w:rsidRPr="004959D9" w14:paraId="21E6C7D3" w14:textId="77777777" w:rsidTr="00DE02DB">
        <w:trPr>
          <w:trHeight w:val="288"/>
        </w:trPr>
        <w:tc>
          <w:tcPr>
            <w:tcW w:w="988" w:type="dxa"/>
            <w:noWrap/>
            <w:hideMark/>
          </w:tcPr>
          <w:p w14:paraId="4914B9D9" w14:textId="77777777" w:rsidR="004C22F9" w:rsidRPr="004C22F9" w:rsidRDefault="004C22F9" w:rsidP="004C22F9">
            <w:pPr>
              <w:rPr>
                <w:sz w:val="20"/>
                <w:szCs w:val="20"/>
                <w:lang w:eastAsia="en-AU"/>
              </w:rPr>
            </w:pPr>
            <w:r w:rsidRPr="004C22F9">
              <w:rPr>
                <w:sz w:val="20"/>
                <w:szCs w:val="20"/>
                <w:lang w:eastAsia="en-AU"/>
              </w:rPr>
              <w:t>Z64B</w:t>
            </w:r>
          </w:p>
        </w:tc>
        <w:tc>
          <w:tcPr>
            <w:tcW w:w="5953" w:type="dxa"/>
            <w:noWrap/>
            <w:hideMark/>
          </w:tcPr>
          <w:p w14:paraId="3B2A9159" w14:textId="77777777" w:rsidR="004C22F9" w:rsidRPr="004C22F9" w:rsidRDefault="004C22F9" w:rsidP="004C22F9">
            <w:pPr>
              <w:rPr>
                <w:sz w:val="20"/>
                <w:szCs w:val="20"/>
                <w:lang w:eastAsia="en-AU"/>
              </w:rPr>
            </w:pPr>
            <w:r w:rsidRPr="004C22F9">
              <w:rPr>
                <w:sz w:val="20"/>
                <w:szCs w:val="20"/>
                <w:lang w:eastAsia="en-AU"/>
              </w:rPr>
              <w:t>Other Factors Influencing Health Status, Minor Complexity</w:t>
            </w:r>
          </w:p>
        </w:tc>
        <w:tc>
          <w:tcPr>
            <w:tcW w:w="1486" w:type="dxa"/>
            <w:noWrap/>
            <w:hideMark/>
          </w:tcPr>
          <w:p w14:paraId="6B16E32A" w14:textId="77777777" w:rsidR="004C22F9" w:rsidRPr="004C22F9" w:rsidRDefault="004C22F9" w:rsidP="00B379D4">
            <w:pPr>
              <w:jc w:val="center"/>
              <w:rPr>
                <w:sz w:val="20"/>
                <w:szCs w:val="20"/>
                <w:lang w:eastAsia="en-AU"/>
              </w:rPr>
            </w:pPr>
            <w:r w:rsidRPr="004C22F9">
              <w:rPr>
                <w:sz w:val="20"/>
                <w:szCs w:val="20"/>
                <w:lang w:eastAsia="en-AU"/>
              </w:rPr>
              <w:t>0.478</w:t>
            </w:r>
          </w:p>
        </w:tc>
        <w:tc>
          <w:tcPr>
            <w:tcW w:w="1486" w:type="dxa"/>
            <w:noWrap/>
            <w:hideMark/>
          </w:tcPr>
          <w:p w14:paraId="6815A84F" w14:textId="77777777" w:rsidR="004C22F9" w:rsidRPr="004C22F9" w:rsidRDefault="004C22F9" w:rsidP="00B379D4">
            <w:pPr>
              <w:jc w:val="center"/>
              <w:rPr>
                <w:sz w:val="20"/>
                <w:szCs w:val="20"/>
                <w:lang w:eastAsia="en-AU"/>
              </w:rPr>
            </w:pPr>
            <w:r w:rsidRPr="004C22F9">
              <w:rPr>
                <w:sz w:val="20"/>
                <w:szCs w:val="20"/>
                <w:lang w:eastAsia="en-AU"/>
              </w:rPr>
              <w:t>0.387</w:t>
            </w:r>
          </w:p>
        </w:tc>
      </w:tr>
      <w:tr w:rsidR="004C22F9" w:rsidRPr="004959D9" w14:paraId="58C375C0" w14:textId="77777777" w:rsidTr="00DE02DB">
        <w:trPr>
          <w:trHeight w:val="288"/>
        </w:trPr>
        <w:tc>
          <w:tcPr>
            <w:tcW w:w="988" w:type="dxa"/>
            <w:noWrap/>
            <w:hideMark/>
          </w:tcPr>
          <w:p w14:paraId="2D8CBD6C" w14:textId="77777777" w:rsidR="004C22F9" w:rsidRPr="004C22F9" w:rsidRDefault="004C22F9" w:rsidP="004C22F9">
            <w:pPr>
              <w:rPr>
                <w:sz w:val="20"/>
                <w:szCs w:val="20"/>
                <w:lang w:eastAsia="en-AU"/>
              </w:rPr>
            </w:pPr>
            <w:r w:rsidRPr="004C22F9">
              <w:rPr>
                <w:sz w:val="20"/>
                <w:szCs w:val="20"/>
                <w:lang w:eastAsia="en-AU"/>
              </w:rPr>
              <w:t>Z65Z</w:t>
            </w:r>
          </w:p>
        </w:tc>
        <w:tc>
          <w:tcPr>
            <w:tcW w:w="5953" w:type="dxa"/>
            <w:noWrap/>
            <w:hideMark/>
          </w:tcPr>
          <w:p w14:paraId="0B4BB4ED" w14:textId="77777777" w:rsidR="004C22F9" w:rsidRPr="004C22F9" w:rsidRDefault="004C22F9" w:rsidP="004C22F9">
            <w:pPr>
              <w:rPr>
                <w:sz w:val="20"/>
                <w:szCs w:val="20"/>
                <w:lang w:eastAsia="en-AU"/>
              </w:rPr>
            </w:pPr>
            <w:r w:rsidRPr="004C22F9">
              <w:rPr>
                <w:sz w:val="20"/>
                <w:szCs w:val="20"/>
                <w:lang w:eastAsia="en-AU"/>
              </w:rPr>
              <w:t>Congenital Malformations, Chromosomal Abnormalities and Problems Arising in the Neonatal Period</w:t>
            </w:r>
          </w:p>
        </w:tc>
        <w:tc>
          <w:tcPr>
            <w:tcW w:w="1486" w:type="dxa"/>
            <w:noWrap/>
            <w:hideMark/>
          </w:tcPr>
          <w:p w14:paraId="72688FA8" w14:textId="77777777" w:rsidR="004C22F9" w:rsidRPr="004C22F9" w:rsidRDefault="004C22F9" w:rsidP="00B379D4">
            <w:pPr>
              <w:jc w:val="center"/>
              <w:rPr>
                <w:sz w:val="20"/>
                <w:szCs w:val="20"/>
                <w:lang w:eastAsia="en-AU"/>
              </w:rPr>
            </w:pPr>
            <w:r w:rsidRPr="004C22F9">
              <w:rPr>
                <w:sz w:val="20"/>
                <w:szCs w:val="20"/>
                <w:lang w:eastAsia="en-AU"/>
              </w:rPr>
              <w:t>2.472</w:t>
            </w:r>
          </w:p>
        </w:tc>
        <w:tc>
          <w:tcPr>
            <w:tcW w:w="1486" w:type="dxa"/>
            <w:noWrap/>
            <w:hideMark/>
          </w:tcPr>
          <w:p w14:paraId="305C1CA3" w14:textId="77777777" w:rsidR="004C22F9" w:rsidRPr="004C22F9" w:rsidRDefault="004C22F9" w:rsidP="00B379D4">
            <w:pPr>
              <w:jc w:val="center"/>
              <w:rPr>
                <w:sz w:val="20"/>
                <w:szCs w:val="20"/>
                <w:lang w:eastAsia="en-AU"/>
              </w:rPr>
            </w:pPr>
            <w:r w:rsidRPr="004C22F9">
              <w:rPr>
                <w:sz w:val="20"/>
                <w:szCs w:val="20"/>
                <w:lang w:eastAsia="en-AU"/>
              </w:rPr>
              <w:t>0.365</w:t>
            </w:r>
          </w:p>
        </w:tc>
      </w:tr>
      <w:tr w:rsidR="004C22F9" w:rsidRPr="004959D9" w14:paraId="02B1299A" w14:textId="77777777" w:rsidTr="00DE02DB">
        <w:trPr>
          <w:trHeight w:val="288"/>
        </w:trPr>
        <w:tc>
          <w:tcPr>
            <w:tcW w:w="988" w:type="dxa"/>
            <w:noWrap/>
            <w:hideMark/>
          </w:tcPr>
          <w:p w14:paraId="5D892D1A" w14:textId="77777777" w:rsidR="004C22F9" w:rsidRPr="004C22F9" w:rsidRDefault="004C22F9" w:rsidP="004C22F9">
            <w:pPr>
              <w:rPr>
                <w:sz w:val="20"/>
                <w:szCs w:val="20"/>
                <w:lang w:eastAsia="en-AU"/>
              </w:rPr>
            </w:pPr>
            <w:r w:rsidRPr="004C22F9">
              <w:rPr>
                <w:sz w:val="20"/>
                <w:szCs w:val="20"/>
                <w:lang w:eastAsia="en-AU"/>
              </w:rPr>
              <w:t>Z66Z</w:t>
            </w:r>
          </w:p>
        </w:tc>
        <w:tc>
          <w:tcPr>
            <w:tcW w:w="5953" w:type="dxa"/>
            <w:noWrap/>
            <w:hideMark/>
          </w:tcPr>
          <w:p w14:paraId="72941CED" w14:textId="77777777" w:rsidR="004C22F9" w:rsidRPr="004C22F9" w:rsidRDefault="004C22F9" w:rsidP="004C22F9">
            <w:pPr>
              <w:rPr>
                <w:sz w:val="20"/>
                <w:szCs w:val="20"/>
                <w:lang w:eastAsia="en-AU"/>
              </w:rPr>
            </w:pPr>
            <w:r w:rsidRPr="004C22F9">
              <w:rPr>
                <w:sz w:val="20"/>
                <w:szCs w:val="20"/>
                <w:lang w:eastAsia="en-AU"/>
              </w:rPr>
              <w:t>Sleep Disorders</w:t>
            </w:r>
          </w:p>
        </w:tc>
        <w:tc>
          <w:tcPr>
            <w:tcW w:w="1486" w:type="dxa"/>
            <w:noWrap/>
            <w:hideMark/>
          </w:tcPr>
          <w:p w14:paraId="3726B22D" w14:textId="77777777" w:rsidR="004C22F9" w:rsidRPr="004C22F9" w:rsidRDefault="004C22F9" w:rsidP="00B379D4">
            <w:pPr>
              <w:jc w:val="center"/>
              <w:rPr>
                <w:sz w:val="20"/>
                <w:szCs w:val="20"/>
                <w:lang w:eastAsia="en-AU"/>
              </w:rPr>
            </w:pPr>
            <w:r w:rsidRPr="004C22F9">
              <w:rPr>
                <w:sz w:val="20"/>
                <w:szCs w:val="20"/>
                <w:lang w:eastAsia="en-AU"/>
              </w:rPr>
              <w:t>0.855</w:t>
            </w:r>
          </w:p>
        </w:tc>
        <w:tc>
          <w:tcPr>
            <w:tcW w:w="1486" w:type="dxa"/>
            <w:noWrap/>
            <w:hideMark/>
          </w:tcPr>
          <w:p w14:paraId="628E2869" w14:textId="77777777" w:rsidR="004C22F9" w:rsidRPr="004C22F9" w:rsidRDefault="004C22F9" w:rsidP="00B379D4">
            <w:pPr>
              <w:jc w:val="center"/>
              <w:rPr>
                <w:sz w:val="20"/>
                <w:szCs w:val="20"/>
                <w:lang w:eastAsia="en-AU"/>
              </w:rPr>
            </w:pPr>
            <w:r w:rsidRPr="004C22F9">
              <w:rPr>
                <w:sz w:val="20"/>
                <w:szCs w:val="20"/>
                <w:lang w:eastAsia="en-AU"/>
              </w:rPr>
              <w:t>0.282</w:t>
            </w:r>
          </w:p>
        </w:tc>
      </w:tr>
    </w:tbl>
    <w:p w14:paraId="33263EA2" w14:textId="77777777" w:rsidR="004C22F9" w:rsidRDefault="004C22F9"/>
    <w:p w14:paraId="486A5CCF" w14:textId="77777777" w:rsidR="007B4FAE" w:rsidRDefault="003D6CB6">
      <w:r>
        <w:br w:type="page"/>
      </w:r>
    </w:p>
    <w:p w14:paraId="337741D3" w14:textId="77777777" w:rsidR="003A42CF" w:rsidRPr="003A42CF" w:rsidRDefault="003D6CB6" w:rsidP="003A42CF">
      <w:pPr>
        <w:spacing w:line="240" w:lineRule="auto"/>
        <w:jc w:val="left"/>
        <w:rPr>
          <w:b/>
          <w:bCs/>
        </w:rPr>
      </w:pPr>
      <w:bookmarkStart w:id="35" w:name="_Toc389488454"/>
      <w:bookmarkStart w:id="36" w:name="_Toc168408125"/>
      <w:bookmarkEnd w:id="34"/>
      <w:r w:rsidRPr="003A42CF">
        <w:rPr>
          <w:rStyle w:val="Heading1Char"/>
        </w:rPr>
        <w:lastRenderedPageBreak/>
        <w:t xml:space="preserve">Schedule </w:t>
      </w:r>
      <w:r w:rsidR="00B22207">
        <w:rPr>
          <w:rStyle w:val="Heading1Char"/>
        </w:rPr>
        <w:t>2</w:t>
      </w:r>
      <w:r w:rsidRPr="003A42CF">
        <w:rPr>
          <w:rStyle w:val="Heading1Char"/>
        </w:rPr>
        <w:t xml:space="preserve"> – Incorporated hospitals and public hospital sites: fees for non-admitted patients </w:t>
      </w:r>
      <w:r w:rsidR="007B6FE0">
        <w:rPr>
          <w:rStyle w:val="Heading1Char"/>
        </w:rPr>
        <w:t>who</w:t>
      </w:r>
      <w:r w:rsidRPr="003A42CF">
        <w:rPr>
          <w:rStyle w:val="Heading1Char"/>
        </w:rPr>
        <w:t xml:space="preserve"> are </w:t>
      </w:r>
      <w:r w:rsidR="00BB6B68">
        <w:rPr>
          <w:rStyle w:val="Heading1Char"/>
        </w:rPr>
        <w:t>work injury patient</w:t>
      </w:r>
      <w:r w:rsidRPr="003A42CF">
        <w:rPr>
          <w:rStyle w:val="Heading1Char"/>
        </w:rPr>
        <w:t>s</w:t>
      </w:r>
      <w:bookmarkEnd w:id="35"/>
      <w:bookmarkEnd w:id="36"/>
    </w:p>
    <w:p w14:paraId="01250037" w14:textId="77777777" w:rsidR="003A42CF" w:rsidRPr="003A42CF" w:rsidRDefault="003D6CB6" w:rsidP="00B32649">
      <w:pPr>
        <w:pStyle w:val="Heading2"/>
      </w:pPr>
      <w:bookmarkStart w:id="37" w:name="_Toc389488455"/>
      <w:bookmarkStart w:id="38" w:name="_Toc168408126"/>
      <w:r w:rsidRPr="003A42CF">
        <w:t xml:space="preserve">1 </w:t>
      </w:r>
      <w:r w:rsidRPr="003A42CF">
        <w:tab/>
        <w:t>Interpretation</w:t>
      </w:r>
      <w:bookmarkEnd w:id="37"/>
      <w:bookmarkEnd w:id="38"/>
    </w:p>
    <w:p w14:paraId="0385F92E" w14:textId="77777777" w:rsidR="003A42CF" w:rsidRPr="003A42CF" w:rsidRDefault="003D6CB6" w:rsidP="00B22207">
      <w:pPr>
        <w:numPr>
          <w:ilvl w:val="0"/>
          <w:numId w:val="23"/>
        </w:numPr>
        <w:spacing w:before="120" w:after="60" w:line="264" w:lineRule="auto"/>
        <w:jc w:val="left"/>
        <w:rPr>
          <w:bCs/>
          <w:iCs/>
          <w:sz w:val="20"/>
          <w:szCs w:val="20"/>
        </w:rPr>
      </w:pPr>
      <w:r w:rsidRPr="003A42CF">
        <w:rPr>
          <w:bCs/>
          <w:iCs/>
          <w:sz w:val="20"/>
          <w:szCs w:val="20"/>
        </w:rPr>
        <w:t>In this schedule, unless the contrary intention appears -</w:t>
      </w:r>
    </w:p>
    <w:p w14:paraId="45B4F9DB"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disposition category, </w:t>
      </w:r>
      <w:r w:rsidRPr="003A42CF">
        <w:rPr>
          <w:sz w:val="20"/>
          <w:szCs w:val="20"/>
        </w:rPr>
        <w:t>in relation to a non-admitted patient of a public hospital site, means the disposition category of the patient following an occasion of service provided by an emergency department of the public hospital site, being one of the following:</w:t>
      </w:r>
    </w:p>
    <w:p w14:paraId="4AE228F9" w14:textId="77777777" w:rsidR="003A42CF" w:rsidRPr="003A42CF" w:rsidRDefault="003D6CB6"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admitted </w:t>
      </w:r>
      <w:r w:rsidRPr="003A42CF">
        <w:rPr>
          <w:sz w:val="20"/>
          <w:szCs w:val="20"/>
        </w:rPr>
        <w:t>– where the patient is admitted to the public hospital site, transferred to another public hospital site or provided with outreach services</w:t>
      </w:r>
    </w:p>
    <w:p w14:paraId="614AADF3" w14:textId="77777777" w:rsidR="003A42CF" w:rsidRPr="003A42CF" w:rsidRDefault="003D6CB6"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died </w:t>
      </w:r>
      <w:r w:rsidRPr="003A42CF">
        <w:rPr>
          <w:sz w:val="20"/>
          <w:szCs w:val="20"/>
        </w:rPr>
        <w:t>– where the patient dies in the emergency department after treatment or care has commenced (this excludes patients who are dead on arrival at the public hospital site)</w:t>
      </w:r>
    </w:p>
    <w:p w14:paraId="090026C9" w14:textId="77777777" w:rsidR="003A42CF" w:rsidRPr="003A42CF" w:rsidRDefault="003D6CB6"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home </w:t>
      </w:r>
      <w:r w:rsidRPr="003A42CF">
        <w:rPr>
          <w:sz w:val="20"/>
          <w:szCs w:val="20"/>
        </w:rPr>
        <w:t>– where the patient (not being a patient referred to in paragraph (a) or (b)) leaves the emergency department after treatment or care has commenced (</w:t>
      </w:r>
      <w:proofErr w:type="gramStart"/>
      <w:r w:rsidRPr="003A42CF">
        <w:rPr>
          <w:sz w:val="20"/>
          <w:szCs w:val="20"/>
        </w:rPr>
        <w:t>whether or not</w:t>
      </w:r>
      <w:proofErr w:type="gramEnd"/>
      <w:r w:rsidRPr="003A42CF">
        <w:rPr>
          <w:sz w:val="20"/>
          <w:szCs w:val="20"/>
        </w:rPr>
        <w:t xml:space="preserve"> treatment or care has been completed)</w:t>
      </w:r>
    </w:p>
    <w:p w14:paraId="65DCA8E3"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emergency department, </w:t>
      </w:r>
      <w:r w:rsidRPr="003A42CF">
        <w:rPr>
          <w:sz w:val="20"/>
          <w:szCs w:val="20"/>
        </w:rPr>
        <w:t>in relation to a public hospital site, means a designated accident and emergency department of the public hospital site that provides emergency treatment and care to non-admitted patients</w:t>
      </w:r>
    </w:p>
    <w:p w14:paraId="5D47EB53"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emergency department service </w:t>
      </w:r>
      <w:r w:rsidRPr="003A42CF">
        <w:rPr>
          <w:sz w:val="20"/>
          <w:szCs w:val="20"/>
        </w:rPr>
        <w:t>means treatment or care provided by an emergency department of a public hospital site</w:t>
      </w:r>
    </w:p>
    <w:p w14:paraId="2B1BA758"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emergency occasion of service </w:t>
      </w:r>
      <w:r w:rsidRPr="003A42CF">
        <w:rPr>
          <w:sz w:val="20"/>
          <w:szCs w:val="20"/>
        </w:rPr>
        <w:t>means an occasion of service in which emergency treatment or care is provided by a public hospital site</w:t>
      </w:r>
    </w:p>
    <w:p w14:paraId="5EEFACCA"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group occasion of service, </w:t>
      </w:r>
      <w:r w:rsidRPr="003A42CF">
        <w:rPr>
          <w:sz w:val="20"/>
          <w:szCs w:val="20"/>
        </w:rPr>
        <w:t>in relation to outpatient services provided by a public hospital site to a non-admitted patient, means each occasion on which –</w:t>
      </w:r>
    </w:p>
    <w:p w14:paraId="2BC4A8B6" w14:textId="77777777" w:rsidR="003A42CF" w:rsidRPr="003A42CF" w:rsidRDefault="003D6CB6" w:rsidP="00B22207">
      <w:pPr>
        <w:numPr>
          <w:ilvl w:val="0"/>
          <w:numId w:val="14"/>
        </w:numPr>
        <w:tabs>
          <w:tab w:val="clear" w:pos="720"/>
          <w:tab w:val="left" w:pos="360"/>
        </w:tabs>
        <w:spacing w:before="120" w:after="60" w:line="264" w:lineRule="auto"/>
        <w:ind w:left="360"/>
        <w:jc w:val="left"/>
        <w:rPr>
          <w:sz w:val="20"/>
          <w:szCs w:val="20"/>
        </w:rPr>
      </w:pPr>
      <w:r w:rsidRPr="003A42CF">
        <w:rPr>
          <w:sz w:val="20"/>
          <w:szCs w:val="20"/>
        </w:rPr>
        <w:t>the same treatment or care is provided by the outpatient clinic to two or more patients, or</w:t>
      </w:r>
    </w:p>
    <w:p w14:paraId="3289141A" w14:textId="77777777" w:rsidR="003A42CF" w:rsidRPr="003A42CF" w:rsidRDefault="003D6CB6" w:rsidP="00B22207">
      <w:pPr>
        <w:numPr>
          <w:ilvl w:val="0"/>
          <w:numId w:val="14"/>
        </w:numPr>
        <w:tabs>
          <w:tab w:val="clear" w:pos="720"/>
          <w:tab w:val="left" w:pos="360"/>
        </w:tabs>
        <w:spacing w:before="120" w:after="60" w:line="264" w:lineRule="auto"/>
        <w:ind w:left="360"/>
        <w:jc w:val="left"/>
        <w:rPr>
          <w:sz w:val="20"/>
          <w:szCs w:val="20"/>
        </w:rPr>
      </w:pPr>
      <w:r w:rsidRPr="003A42CF">
        <w:rPr>
          <w:sz w:val="20"/>
          <w:szCs w:val="20"/>
        </w:rPr>
        <w:t>treatment or care by more than one medical practitioner or other health professional is provided by the clinic to the same patient</w:t>
      </w:r>
    </w:p>
    <w:p w14:paraId="4FD4F5F2"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occasion of service, </w:t>
      </w:r>
      <w:r w:rsidRPr="003A42CF">
        <w:rPr>
          <w:sz w:val="20"/>
          <w:szCs w:val="20"/>
        </w:rPr>
        <w:t>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14:paraId="37EC3036"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outpatient clinic, </w:t>
      </w:r>
      <w:r w:rsidRPr="003A42CF">
        <w:rPr>
          <w:sz w:val="20"/>
          <w:szCs w:val="20"/>
        </w:rPr>
        <w:t>in relation to a public hospital site, means a designated outpatient clinic of the public hospital site that provides non-emergency treatment and care (usually by appointment) to non-admitted patients</w:t>
      </w:r>
    </w:p>
    <w:p w14:paraId="7B0265A6"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outpatient service </w:t>
      </w:r>
      <w:r w:rsidRPr="003A42CF">
        <w:rPr>
          <w:sz w:val="20"/>
          <w:szCs w:val="20"/>
        </w:rPr>
        <w:t>means treatment or care provided by the outpatient clinic of a public hospital site</w:t>
      </w:r>
    </w:p>
    <w:p w14:paraId="26028FEF"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outreach occasion of service </w:t>
      </w:r>
      <w:r w:rsidRPr="003A42CF">
        <w:rPr>
          <w:sz w:val="20"/>
          <w:szCs w:val="20"/>
        </w:rPr>
        <w:t>means an occasion of service in which outreach services are provided by a public hospital site</w:t>
      </w:r>
    </w:p>
    <w:p w14:paraId="4B589CC4"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prescription item </w:t>
      </w:r>
      <w:r w:rsidRPr="003A42CF">
        <w:rPr>
          <w:sz w:val="20"/>
          <w:szCs w:val="20"/>
        </w:rPr>
        <w:t>means—</w:t>
      </w:r>
    </w:p>
    <w:p w14:paraId="2182D5FC" w14:textId="77777777" w:rsidR="003A42CF" w:rsidRPr="003A42CF" w:rsidRDefault="003D6CB6" w:rsidP="00B22207">
      <w:pPr>
        <w:numPr>
          <w:ilvl w:val="0"/>
          <w:numId w:val="15"/>
        </w:numPr>
        <w:tabs>
          <w:tab w:val="clear" w:pos="720"/>
          <w:tab w:val="left" w:pos="360"/>
        </w:tabs>
        <w:spacing w:before="120" w:after="60" w:line="264" w:lineRule="auto"/>
        <w:ind w:left="360"/>
        <w:jc w:val="left"/>
        <w:rPr>
          <w:sz w:val="20"/>
          <w:szCs w:val="20"/>
        </w:rPr>
      </w:pPr>
      <w:r w:rsidRPr="003A42CF">
        <w:rPr>
          <w:sz w:val="20"/>
          <w:szCs w:val="20"/>
        </w:rPr>
        <w:t>a pharmaceutical or other item supplied on the prescription of a medical practitioner, dentist or other person authorised to prescribe the item, or</w:t>
      </w:r>
    </w:p>
    <w:p w14:paraId="3357E2AA" w14:textId="77777777" w:rsidR="003A42CF" w:rsidRPr="003A42CF" w:rsidRDefault="003D6CB6" w:rsidP="00B22207">
      <w:pPr>
        <w:numPr>
          <w:ilvl w:val="0"/>
          <w:numId w:val="15"/>
        </w:numPr>
        <w:tabs>
          <w:tab w:val="clear" w:pos="720"/>
          <w:tab w:val="left" w:pos="360"/>
        </w:tabs>
        <w:spacing w:before="120" w:after="60" w:line="264" w:lineRule="auto"/>
        <w:ind w:left="360"/>
        <w:jc w:val="left"/>
        <w:rPr>
          <w:sz w:val="20"/>
          <w:szCs w:val="20"/>
        </w:rPr>
      </w:pPr>
      <w:r w:rsidRPr="003A42CF">
        <w:rPr>
          <w:sz w:val="20"/>
          <w:szCs w:val="20"/>
        </w:rPr>
        <w:t>an ancillary item required for the administration of such pharmaceutical or other item</w:t>
      </w:r>
    </w:p>
    <w:p w14:paraId="4D9F5D7D"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SMO </w:t>
      </w:r>
      <w:r w:rsidRPr="003A42CF">
        <w:rPr>
          <w:sz w:val="20"/>
          <w:szCs w:val="20"/>
        </w:rPr>
        <w:t>means salaried medical officer</w:t>
      </w:r>
    </w:p>
    <w:p w14:paraId="75D2540E" w14:textId="77777777" w:rsidR="003A42CF" w:rsidRPr="003A42CF" w:rsidRDefault="003D6CB6" w:rsidP="003A42CF">
      <w:pPr>
        <w:spacing w:before="120" w:after="60" w:line="264" w:lineRule="auto"/>
        <w:jc w:val="left"/>
        <w:rPr>
          <w:sz w:val="20"/>
          <w:szCs w:val="20"/>
        </w:rPr>
      </w:pPr>
      <w:r w:rsidRPr="003A42CF">
        <w:rPr>
          <w:b/>
          <w:bCs/>
          <w:i/>
          <w:iCs/>
          <w:sz w:val="20"/>
          <w:szCs w:val="20"/>
        </w:rPr>
        <w:t xml:space="preserve">specialist, teaching, other metropolitan, country A&amp;E SMO, large country and other country, </w:t>
      </w:r>
      <w:r w:rsidRPr="003A42CF">
        <w:rPr>
          <w:sz w:val="20"/>
          <w:szCs w:val="20"/>
        </w:rPr>
        <w:t>in relation to the emergency department or outpatient classification of a public hospital site, means a public hospital site referred to in the first c</w:t>
      </w:r>
      <w:r w:rsidR="002C11C6">
        <w:rPr>
          <w:sz w:val="20"/>
          <w:szCs w:val="20"/>
        </w:rPr>
        <w:t>olumn of the table in Schedule 4</w:t>
      </w:r>
      <w:r w:rsidRPr="003A42CF">
        <w:rPr>
          <w:sz w:val="20"/>
          <w:szCs w:val="20"/>
        </w:rPr>
        <w:t xml:space="preserve"> whose emergency department or outpatient classification is identified in the second or third columns of that table as specialist, teaching, other metropolitan, country A&amp;E SMO, large country or other country, as the case may be</w:t>
      </w:r>
    </w:p>
    <w:p w14:paraId="20EFA083" w14:textId="77777777" w:rsidR="003A42CF" w:rsidRPr="003A42CF" w:rsidRDefault="003D6CB6" w:rsidP="003A42CF">
      <w:pPr>
        <w:spacing w:before="120" w:after="60" w:line="264" w:lineRule="auto"/>
        <w:jc w:val="left"/>
        <w:rPr>
          <w:sz w:val="20"/>
          <w:szCs w:val="20"/>
        </w:rPr>
      </w:pPr>
      <w:r w:rsidRPr="003A42CF">
        <w:rPr>
          <w:b/>
          <w:bCs/>
          <w:i/>
          <w:iCs/>
          <w:sz w:val="20"/>
          <w:szCs w:val="20"/>
        </w:rPr>
        <w:lastRenderedPageBreak/>
        <w:t xml:space="preserve">triage, </w:t>
      </w:r>
      <w:r w:rsidRPr="003A42CF">
        <w:rPr>
          <w:sz w:val="20"/>
          <w:szCs w:val="20"/>
        </w:rPr>
        <w:t>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14:paraId="23ED8C25" w14:textId="77777777" w:rsidR="003A42CF" w:rsidRPr="003A42CF" w:rsidRDefault="003D6CB6"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1 </w:t>
      </w:r>
      <w:r w:rsidRPr="003A42CF">
        <w:rPr>
          <w:sz w:val="20"/>
          <w:szCs w:val="20"/>
        </w:rPr>
        <w:t>– Resuscitation, where the patient requires treatment within seconds</w:t>
      </w:r>
    </w:p>
    <w:p w14:paraId="6B263703" w14:textId="77777777" w:rsidR="003A42CF" w:rsidRPr="003A42CF" w:rsidRDefault="003D6CB6"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2 </w:t>
      </w:r>
      <w:r w:rsidRPr="003A42CF">
        <w:rPr>
          <w:sz w:val="20"/>
          <w:szCs w:val="20"/>
        </w:rPr>
        <w:t>– Emergency, where the patient requires treatment within 10 minutes</w:t>
      </w:r>
    </w:p>
    <w:p w14:paraId="34196A8C" w14:textId="77777777" w:rsidR="003A42CF" w:rsidRPr="003A42CF" w:rsidRDefault="003D6CB6"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3 </w:t>
      </w:r>
      <w:r w:rsidRPr="003A42CF">
        <w:rPr>
          <w:sz w:val="20"/>
          <w:szCs w:val="20"/>
        </w:rPr>
        <w:t>– Urgent, where the patient requires treatment within 30 minutes</w:t>
      </w:r>
    </w:p>
    <w:p w14:paraId="4E194B75" w14:textId="77777777" w:rsidR="003A42CF" w:rsidRPr="003A42CF" w:rsidRDefault="003D6CB6"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4 </w:t>
      </w:r>
      <w:r w:rsidRPr="003A42CF">
        <w:rPr>
          <w:sz w:val="20"/>
          <w:szCs w:val="20"/>
        </w:rPr>
        <w:t>– Semi-urgent, where the patient requires treatment within 60 minutes</w:t>
      </w:r>
    </w:p>
    <w:p w14:paraId="3B70B619" w14:textId="77777777" w:rsidR="003A42CF" w:rsidRPr="003A42CF" w:rsidRDefault="003D6CB6"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5 </w:t>
      </w:r>
      <w:r w:rsidRPr="003A42CF">
        <w:rPr>
          <w:sz w:val="20"/>
          <w:szCs w:val="20"/>
        </w:rPr>
        <w:t>– Non-urgent, where the patient requires treatment within 120 minutes.</w:t>
      </w:r>
    </w:p>
    <w:p w14:paraId="6E06BAD1" w14:textId="77777777" w:rsidR="003A42CF" w:rsidRPr="003A42CF" w:rsidRDefault="003D6CB6" w:rsidP="003A42CF">
      <w:pPr>
        <w:spacing w:before="120" w:after="60" w:line="264" w:lineRule="auto"/>
        <w:ind w:left="360" w:hanging="360"/>
        <w:jc w:val="left"/>
        <w:rPr>
          <w:sz w:val="20"/>
          <w:szCs w:val="20"/>
        </w:rPr>
      </w:pPr>
      <w:r w:rsidRPr="003A42CF">
        <w:rPr>
          <w:sz w:val="20"/>
          <w:szCs w:val="20"/>
        </w:rPr>
        <w:t xml:space="preserve">(2) </w:t>
      </w:r>
      <w:r w:rsidRPr="003A42CF">
        <w:rPr>
          <w:sz w:val="20"/>
          <w:szCs w:val="20"/>
        </w:rPr>
        <w:tab/>
        <w:t>A reference in this schedule to a table of a specified number in this schedule is a reference to the table of that number in clause 9.</w:t>
      </w:r>
    </w:p>
    <w:p w14:paraId="1339C6AF" w14:textId="77777777" w:rsidR="003A42CF" w:rsidRPr="003A42CF" w:rsidRDefault="003D6CB6" w:rsidP="00B32649">
      <w:pPr>
        <w:pStyle w:val="Heading2"/>
      </w:pPr>
      <w:bookmarkStart w:id="39" w:name="_Toc389488456"/>
      <w:bookmarkStart w:id="40" w:name="_Toc168408127"/>
      <w:r w:rsidRPr="003A42CF">
        <w:t xml:space="preserve">2 </w:t>
      </w:r>
      <w:r w:rsidRPr="003A42CF">
        <w:tab/>
        <w:t>Fee for emergency department or emergency occasion of service</w:t>
      </w:r>
      <w:bookmarkEnd w:id="39"/>
      <w:bookmarkEnd w:id="40"/>
    </w:p>
    <w:p w14:paraId="2A87EAA3" w14:textId="77777777" w:rsidR="003A42CF" w:rsidRPr="003A42CF" w:rsidRDefault="003D6CB6" w:rsidP="00B22207">
      <w:pPr>
        <w:numPr>
          <w:ilvl w:val="0"/>
          <w:numId w:val="17"/>
        </w:numPr>
        <w:spacing w:before="120" w:after="60" w:line="264" w:lineRule="auto"/>
        <w:jc w:val="left"/>
        <w:rPr>
          <w:sz w:val="20"/>
          <w:szCs w:val="20"/>
        </w:rPr>
      </w:pPr>
      <w:r w:rsidRPr="003A42CF">
        <w:rPr>
          <w:sz w:val="20"/>
          <w:szCs w:val="20"/>
        </w:rPr>
        <w:t>The fee to be charged by a public hospital site for an occasion of service provided by an emergency department of the public hospital site to a non-admitted patient must be calculated as follows:</w:t>
      </w:r>
    </w:p>
    <w:p w14:paraId="3B41387F" w14:textId="77777777" w:rsidR="003A42CF" w:rsidRPr="003A42CF" w:rsidRDefault="003D6CB6" w:rsidP="006C568E">
      <w:pPr>
        <w:spacing w:before="120" w:after="60" w:line="264" w:lineRule="auto"/>
        <w:ind w:left="360"/>
        <w:jc w:val="left"/>
        <w:rPr>
          <w:sz w:val="20"/>
          <w:szCs w:val="20"/>
        </w:rPr>
      </w:pPr>
      <w:r w:rsidRPr="003A42CF">
        <w:rPr>
          <w:sz w:val="20"/>
          <w:szCs w:val="20"/>
        </w:rPr>
        <w:tab/>
        <w:t>Fee = ED price x ED cost weight</w:t>
      </w:r>
    </w:p>
    <w:p w14:paraId="50212C57" w14:textId="77777777" w:rsidR="003A42CF" w:rsidRPr="003A42CF" w:rsidRDefault="003D6CB6" w:rsidP="006C568E">
      <w:pPr>
        <w:spacing w:before="120" w:after="60" w:line="264" w:lineRule="auto"/>
        <w:ind w:left="360"/>
        <w:jc w:val="left"/>
        <w:rPr>
          <w:sz w:val="20"/>
          <w:szCs w:val="20"/>
        </w:rPr>
      </w:pPr>
      <w:r w:rsidRPr="003A42CF">
        <w:rPr>
          <w:sz w:val="20"/>
          <w:szCs w:val="20"/>
        </w:rPr>
        <w:tab/>
        <w:t>where –</w:t>
      </w:r>
    </w:p>
    <w:p w14:paraId="23AED508" w14:textId="77777777" w:rsidR="003A42CF" w:rsidRPr="003A42CF" w:rsidRDefault="003D6CB6" w:rsidP="00B22207">
      <w:pPr>
        <w:numPr>
          <w:ilvl w:val="0"/>
          <w:numId w:val="18"/>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ED price </w:t>
      </w:r>
      <w:r w:rsidRPr="003A42CF">
        <w:rPr>
          <w:sz w:val="20"/>
          <w:szCs w:val="20"/>
        </w:rPr>
        <w:t>is the price specified in the second or third column of Table 1 in this schedule (according to the classification of the patient as public or private) for an emergency department service, and</w:t>
      </w:r>
    </w:p>
    <w:p w14:paraId="052F5C11" w14:textId="77777777" w:rsidR="003A42CF" w:rsidRPr="003A42CF" w:rsidRDefault="003D6CB6" w:rsidP="00B22207">
      <w:pPr>
        <w:numPr>
          <w:ilvl w:val="0"/>
          <w:numId w:val="18"/>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ED cost weight </w:t>
      </w:r>
      <w:r w:rsidRPr="003A42CF">
        <w:rPr>
          <w:sz w:val="20"/>
          <w:szCs w:val="20"/>
        </w:rPr>
        <w:t>is the cost weight specified in the fourth, fifth, sixth, seventh or eighth column (according to the emergency department classification of the public hospital sites providing the service) of Table 2 in this schedule for the disposition category and triage of the patient specified in the second and third columns of the table.</w:t>
      </w:r>
    </w:p>
    <w:p w14:paraId="04EBA895" w14:textId="77777777" w:rsidR="00230909" w:rsidRPr="00560251" w:rsidRDefault="003D6CB6" w:rsidP="00230909">
      <w:pPr>
        <w:numPr>
          <w:ilvl w:val="0"/>
          <w:numId w:val="17"/>
        </w:numPr>
        <w:spacing w:before="120" w:after="60" w:line="264" w:lineRule="auto"/>
        <w:jc w:val="left"/>
        <w:rPr>
          <w:color w:val="FF0000"/>
          <w:sz w:val="20"/>
          <w:szCs w:val="20"/>
        </w:rPr>
      </w:pPr>
      <w:r w:rsidRPr="003A42CF">
        <w:rPr>
          <w:sz w:val="20"/>
          <w:szCs w:val="20"/>
        </w:rPr>
        <w:t xml:space="preserve">Where the emergency department classification of a public hospital site is </w:t>
      </w:r>
      <w:r w:rsidRPr="003A42CF">
        <w:rPr>
          <w:i/>
          <w:iCs/>
          <w:sz w:val="20"/>
          <w:szCs w:val="20"/>
        </w:rPr>
        <w:t xml:space="preserve">other country, </w:t>
      </w:r>
      <w:r w:rsidRPr="003A42CF">
        <w:rPr>
          <w:sz w:val="20"/>
          <w:szCs w:val="20"/>
        </w:rPr>
        <w:t>the fee to be charged by the public hospital site for an emergency occasion of service provided by the public hospital site to a non-admitted patient</w:t>
      </w:r>
      <w:r>
        <w:rPr>
          <w:sz w:val="20"/>
          <w:szCs w:val="20"/>
        </w:rPr>
        <w:t xml:space="preserve"> is listed below:</w:t>
      </w:r>
    </w:p>
    <w:p w14:paraId="5FAF1CA4" w14:textId="77777777" w:rsidR="00DB6A4E" w:rsidRPr="00560251" w:rsidRDefault="00DB6A4E" w:rsidP="00230909">
      <w:pPr>
        <w:spacing w:before="120" w:after="60" w:line="264" w:lineRule="auto"/>
        <w:jc w:val="left"/>
        <w:rPr>
          <w:color w:val="FF0000"/>
          <w:sz w:val="20"/>
          <w:szCs w:val="20"/>
        </w:rPr>
      </w:pPr>
    </w:p>
    <w:tbl>
      <w:tblPr>
        <w:tblW w:w="0" w:type="auto"/>
        <w:tblLook w:val="01E0" w:firstRow="1" w:lastRow="1" w:firstColumn="1" w:lastColumn="1" w:noHBand="0" w:noVBand="0"/>
      </w:tblPr>
      <w:tblGrid>
        <w:gridCol w:w="1058"/>
        <w:gridCol w:w="6705"/>
        <w:gridCol w:w="1780"/>
      </w:tblGrid>
      <w:tr w:rsidR="00C4355B" w14:paraId="77B9CB71" w14:textId="77777777" w:rsidTr="006C568E">
        <w:tc>
          <w:tcPr>
            <w:tcW w:w="1058" w:type="dxa"/>
            <w:tcBorders>
              <w:bottom w:val="single" w:sz="2" w:space="0" w:color="A21C26"/>
            </w:tcBorders>
            <w:shd w:val="clear" w:color="auto" w:fill="auto"/>
          </w:tcPr>
          <w:p w14:paraId="5BEAA87A" w14:textId="77777777" w:rsidR="003A42CF" w:rsidRPr="006C568E" w:rsidRDefault="003D6CB6" w:rsidP="003A42CF">
            <w:pPr>
              <w:spacing w:before="120" w:after="60" w:line="264" w:lineRule="auto"/>
              <w:jc w:val="left"/>
              <w:rPr>
                <w:color w:val="A21C26"/>
                <w:sz w:val="20"/>
                <w:szCs w:val="20"/>
              </w:rPr>
            </w:pPr>
            <w:r w:rsidRPr="006C568E">
              <w:rPr>
                <w:b/>
                <w:bCs/>
                <w:color w:val="A21C26"/>
                <w:sz w:val="20"/>
                <w:szCs w:val="20"/>
              </w:rPr>
              <w:t>Item no.</w:t>
            </w:r>
          </w:p>
        </w:tc>
        <w:tc>
          <w:tcPr>
            <w:tcW w:w="6705" w:type="dxa"/>
            <w:tcBorders>
              <w:bottom w:val="single" w:sz="2" w:space="0" w:color="A21C26"/>
            </w:tcBorders>
            <w:shd w:val="clear" w:color="auto" w:fill="auto"/>
          </w:tcPr>
          <w:p w14:paraId="544E358C" w14:textId="77777777" w:rsidR="003A42CF" w:rsidRPr="006C568E" w:rsidRDefault="003D6CB6" w:rsidP="003A42CF">
            <w:pPr>
              <w:spacing w:before="120" w:after="60" w:line="264" w:lineRule="auto"/>
              <w:jc w:val="left"/>
              <w:rPr>
                <w:color w:val="A21C26"/>
                <w:sz w:val="20"/>
                <w:szCs w:val="20"/>
              </w:rPr>
            </w:pPr>
            <w:r w:rsidRPr="006C568E">
              <w:rPr>
                <w:b/>
                <w:bCs/>
                <w:color w:val="A21C26"/>
                <w:sz w:val="20"/>
                <w:szCs w:val="20"/>
              </w:rPr>
              <w:t>Service description</w:t>
            </w:r>
          </w:p>
        </w:tc>
        <w:tc>
          <w:tcPr>
            <w:tcW w:w="1780" w:type="dxa"/>
            <w:tcBorders>
              <w:bottom w:val="single" w:sz="2" w:space="0" w:color="A21C26"/>
            </w:tcBorders>
            <w:shd w:val="clear" w:color="auto" w:fill="auto"/>
          </w:tcPr>
          <w:p w14:paraId="576924E8" w14:textId="77777777" w:rsidR="003A42CF" w:rsidRPr="006C568E" w:rsidRDefault="003D6CB6" w:rsidP="00DB569D">
            <w:pPr>
              <w:spacing w:before="120" w:after="60" w:line="264"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C4355B" w14:paraId="11558DBB" w14:textId="77777777" w:rsidTr="006C568E">
        <w:tc>
          <w:tcPr>
            <w:tcW w:w="1058" w:type="dxa"/>
            <w:tcBorders>
              <w:top w:val="single" w:sz="2" w:space="0" w:color="A21C26"/>
              <w:bottom w:val="single" w:sz="2" w:space="0" w:color="A21C26"/>
            </w:tcBorders>
            <w:shd w:val="clear" w:color="auto" w:fill="auto"/>
          </w:tcPr>
          <w:p w14:paraId="2DBEB539" w14:textId="77777777" w:rsidR="003A42CF" w:rsidRPr="003358BF" w:rsidRDefault="003D6CB6" w:rsidP="003A42CF">
            <w:pPr>
              <w:spacing w:before="120" w:after="60" w:line="264" w:lineRule="auto"/>
              <w:jc w:val="left"/>
              <w:rPr>
                <w:sz w:val="20"/>
                <w:szCs w:val="20"/>
              </w:rPr>
            </w:pPr>
            <w:r w:rsidRPr="003358BF">
              <w:rPr>
                <w:sz w:val="20"/>
                <w:szCs w:val="20"/>
              </w:rPr>
              <w:t>PU232</w:t>
            </w:r>
          </w:p>
        </w:tc>
        <w:tc>
          <w:tcPr>
            <w:tcW w:w="6705" w:type="dxa"/>
            <w:tcBorders>
              <w:top w:val="single" w:sz="2" w:space="0" w:color="A21C26"/>
              <w:bottom w:val="single" w:sz="2" w:space="0" w:color="A21C26"/>
            </w:tcBorders>
            <w:shd w:val="clear" w:color="auto" w:fill="auto"/>
          </w:tcPr>
          <w:p w14:paraId="083B1943" w14:textId="77777777" w:rsidR="003A42CF" w:rsidRPr="003358BF" w:rsidRDefault="003D6CB6" w:rsidP="003A42CF">
            <w:pPr>
              <w:spacing w:before="120" w:after="60" w:line="264" w:lineRule="auto"/>
              <w:jc w:val="left"/>
              <w:rPr>
                <w:sz w:val="20"/>
                <w:szCs w:val="20"/>
              </w:rPr>
            </w:pPr>
            <w:r w:rsidRPr="003358BF">
              <w:rPr>
                <w:sz w:val="20"/>
                <w:szCs w:val="20"/>
              </w:rPr>
              <w:t>Emergency service at a recognised hospital or facility which is classified as other country – public patient</w:t>
            </w:r>
          </w:p>
        </w:tc>
        <w:tc>
          <w:tcPr>
            <w:tcW w:w="1780" w:type="dxa"/>
            <w:tcBorders>
              <w:top w:val="single" w:sz="2" w:space="0" w:color="A21C26"/>
              <w:bottom w:val="single" w:sz="2" w:space="0" w:color="A21C26"/>
            </w:tcBorders>
            <w:shd w:val="clear" w:color="auto" w:fill="auto"/>
          </w:tcPr>
          <w:p w14:paraId="5E44D2BD" w14:textId="16876B73" w:rsidR="003A42CF" w:rsidRPr="003358BF" w:rsidRDefault="003D6CB6" w:rsidP="008B4F6C">
            <w:pPr>
              <w:spacing w:before="120" w:after="60" w:line="264" w:lineRule="auto"/>
              <w:jc w:val="right"/>
              <w:rPr>
                <w:sz w:val="20"/>
                <w:szCs w:val="20"/>
              </w:rPr>
            </w:pPr>
            <w:r w:rsidRPr="003358BF">
              <w:rPr>
                <w:sz w:val="20"/>
                <w:szCs w:val="20"/>
              </w:rPr>
              <w:t>$</w:t>
            </w:r>
            <w:r w:rsidR="008B4F6C">
              <w:rPr>
                <w:sz w:val="20"/>
                <w:szCs w:val="20"/>
              </w:rPr>
              <w:t>1</w:t>
            </w:r>
            <w:r w:rsidR="00CB3D90">
              <w:rPr>
                <w:sz w:val="20"/>
                <w:szCs w:val="20"/>
              </w:rPr>
              <w:t>79</w:t>
            </w:r>
            <w:r w:rsidR="008B4F6C">
              <w:rPr>
                <w:sz w:val="20"/>
                <w:szCs w:val="20"/>
              </w:rPr>
              <w:t>.00</w:t>
            </w:r>
          </w:p>
        </w:tc>
      </w:tr>
      <w:tr w:rsidR="00C4355B" w14:paraId="408C59BD" w14:textId="77777777" w:rsidTr="006C568E">
        <w:tc>
          <w:tcPr>
            <w:tcW w:w="1058" w:type="dxa"/>
            <w:tcBorders>
              <w:top w:val="single" w:sz="2" w:space="0" w:color="A21C26"/>
              <w:bottom w:val="single" w:sz="2" w:space="0" w:color="A21C26"/>
            </w:tcBorders>
            <w:shd w:val="clear" w:color="auto" w:fill="auto"/>
          </w:tcPr>
          <w:p w14:paraId="1A2AF615" w14:textId="77777777" w:rsidR="003A42CF" w:rsidRPr="003358BF" w:rsidRDefault="003D6CB6" w:rsidP="003A42CF">
            <w:pPr>
              <w:spacing w:before="120" w:after="60" w:line="264" w:lineRule="auto"/>
              <w:jc w:val="left"/>
              <w:rPr>
                <w:sz w:val="20"/>
                <w:szCs w:val="20"/>
              </w:rPr>
            </w:pPr>
            <w:r w:rsidRPr="003358BF">
              <w:rPr>
                <w:sz w:val="20"/>
                <w:szCs w:val="20"/>
              </w:rPr>
              <w:t>PU232</w:t>
            </w:r>
          </w:p>
        </w:tc>
        <w:tc>
          <w:tcPr>
            <w:tcW w:w="6705" w:type="dxa"/>
            <w:tcBorders>
              <w:top w:val="single" w:sz="2" w:space="0" w:color="A21C26"/>
              <w:bottom w:val="single" w:sz="2" w:space="0" w:color="A21C26"/>
            </w:tcBorders>
            <w:shd w:val="clear" w:color="auto" w:fill="auto"/>
          </w:tcPr>
          <w:p w14:paraId="7D2F517A" w14:textId="77777777" w:rsidR="003A42CF" w:rsidRPr="003358BF" w:rsidRDefault="003D6CB6" w:rsidP="003A42CF">
            <w:pPr>
              <w:spacing w:before="120" w:after="60" w:line="264" w:lineRule="auto"/>
              <w:jc w:val="left"/>
              <w:rPr>
                <w:sz w:val="20"/>
                <w:szCs w:val="20"/>
              </w:rPr>
            </w:pPr>
            <w:r w:rsidRPr="003358BF">
              <w:rPr>
                <w:sz w:val="20"/>
                <w:szCs w:val="20"/>
              </w:rPr>
              <w:t>Emergency service at a recognised hospital or facility which is classified as other country – private patient</w:t>
            </w:r>
          </w:p>
        </w:tc>
        <w:tc>
          <w:tcPr>
            <w:tcW w:w="1780" w:type="dxa"/>
            <w:tcBorders>
              <w:top w:val="single" w:sz="2" w:space="0" w:color="A21C26"/>
              <w:bottom w:val="single" w:sz="2" w:space="0" w:color="A21C26"/>
            </w:tcBorders>
            <w:shd w:val="clear" w:color="auto" w:fill="auto"/>
          </w:tcPr>
          <w:p w14:paraId="1B55AAF6" w14:textId="696E5AFE" w:rsidR="003A42CF" w:rsidRPr="003A42CF" w:rsidRDefault="003D6CB6" w:rsidP="003358BF">
            <w:pPr>
              <w:spacing w:before="120" w:after="60" w:line="264" w:lineRule="auto"/>
              <w:jc w:val="right"/>
              <w:rPr>
                <w:sz w:val="20"/>
                <w:szCs w:val="20"/>
              </w:rPr>
            </w:pPr>
            <w:r w:rsidRPr="003358BF">
              <w:rPr>
                <w:sz w:val="20"/>
                <w:szCs w:val="20"/>
              </w:rPr>
              <w:t>$</w:t>
            </w:r>
            <w:r w:rsidR="005879B2" w:rsidRPr="003358BF">
              <w:rPr>
                <w:sz w:val="20"/>
                <w:szCs w:val="20"/>
              </w:rPr>
              <w:t>1</w:t>
            </w:r>
            <w:r w:rsidR="00CB3D90">
              <w:rPr>
                <w:sz w:val="20"/>
                <w:szCs w:val="20"/>
              </w:rPr>
              <w:t>4</w:t>
            </w:r>
            <w:r w:rsidR="008B4F6C">
              <w:rPr>
                <w:sz w:val="20"/>
                <w:szCs w:val="20"/>
              </w:rPr>
              <w:t>9.00</w:t>
            </w:r>
          </w:p>
        </w:tc>
      </w:tr>
    </w:tbl>
    <w:p w14:paraId="635B6E3E" w14:textId="77777777" w:rsidR="008464DD" w:rsidRDefault="003D6CB6">
      <w:pPr>
        <w:spacing w:line="240" w:lineRule="auto"/>
        <w:jc w:val="left"/>
        <w:rPr>
          <w:rFonts w:ascii="Source Sans Pro" w:eastAsiaTheme="majorEastAsia" w:hAnsi="Source Sans Pro" w:cstheme="majorBidi"/>
          <w:b/>
          <w:bCs/>
          <w:sz w:val="24"/>
        </w:rPr>
      </w:pPr>
      <w:bookmarkStart w:id="41" w:name="_Toc389488457"/>
      <w:r>
        <w:br w:type="page"/>
      </w:r>
    </w:p>
    <w:p w14:paraId="45A11E69" w14:textId="77777777" w:rsidR="003A42CF" w:rsidRPr="003A42CF" w:rsidRDefault="003D6CB6" w:rsidP="00B32649">
      <w:pPr>
        <w:pStyle w:val="Heading2"/>
      </w:pPr>
      <w:bookmarkStart w:id="42" w:name="_Toc168408128"/>
      <w:r w:rsidRPr="003A42CF">
        <w:lastRenderedPageBreak/>
        <w:t xml:space="preserve">3 </w:t>
      </w:r>
      <w:r w:rsidRPr="003A42CF">
        <w:tab/>
        <w:t>Fee for outpatient occasion of service</w:t>
      </w:r>
      <w:bookmarkEnd w:id="41"/>
      <w:bookmarkEnd w:id="42"/>
    </w:p>
    <w:p w14:paraId="51186C79" w14:textId="77777777" w:rsidR="003A42CF" w:rsidRPr="003A42CF" w:rsidRDefault="003D6CB6" w:rsidP="003A42CF">
      <w:pPr>
        <w:spacing w:before="120" w:after="60" w:line="264" w:lineRule="auto"/>
        <w:jc w:val="left"/>
        <w:rPr>
          <w:sz w:val="20"/>
          <w:szCs w:val="20"/>
        </w:rPr>
      </w:pPr>
      <w:r w:rsidRPr="003A42CF">
        <w:rPr>
          <w:sz w:val="20"/>
          <w:szCs w:val="20"/>
        </w:rPr>
        <w:t>The fee to be charged by a public hospital site for an occasion of service provided by an outpatient clinic of the public hospital site to a non-admitted patient must be calculated as follows:</w:t>
      </w:r>
    </w:p>
    <w:p w14:paraId="31063EFE" w14:textId="77777777" w:rsidR="003A42CF" w:rsidRPr="003A42CF" w:rsidRDefault="003D6CB6" w:rsidP="006C568E">
      <w:pPr>
        <w:spacing w:before="120" w:after="60" w:line="264" w:lineRule="auto"/>
        <w:ind w:left="360"/>
        <w:jc w:val="left"/>
        <w:rPr>
          <w:sz w:val="20"/>
          <w:szCs w:val="20"/>
        </w:rPr>
      </w:pPr>
      <w:r w:rsidRPr="003A42CF">
        <w:rPr>
          <w:sz w:val="20"/>
          <w:szCs w:val="20"/>
        </w:rPr>
        <w:t>Fee = OP price x OP cost weight</w:t>
      </w:r>
    </w:p>
    <w:p w14:paraId="57AB525D" w14:textId="77777777" w:rsidR="003A42CF" w:rsidRPr="003A42CF" w:rsidRDefault="003D6CB6" w:rsidP="006C568E">
      <w:pPr>
        <w:spacing w:before="120" w:after="60" w:line="264" w:lineRule="auto"/>
        <w:ind w:left="360"/>
        <w:jc w:val="left"/>
        <w:rPr>
          <w:sz w:val="20"/>
          <w:szCs w:val="20"/>
        </w:rPr>
      </w:pPr>
      <w:r w:rsidRPr="003A42CF">
        <w:rPr>
          <w:sz w:val="20"/>
          <w:szCs w:val="20"/>
        </w:rPr>
        <w:t>where –</w:t>
      </w:r>
    </w:p>
    <w:p w14:paraId="6283AD8C" w14:textId="77777777" w:rsidR="003A42CF" w:rsidRPr="003A42CF" w:rsidRDefault="003D6CB6" w:rsidP="00B22207">
      <w:pPr>
        <w:numPr>
          <w:ilvl w:val="0"/>
          <w:numId w:val="20"/>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price </w:t>
      </w:r>
      <w:r w:rsidRPr="003A42CF">
        <w:rPr>
          <w:sz w:val="20"/>
          <w:szCs w:val="20"/>
        </w:rPr>
        <w:t>is the price specified in the second or third column of Table 1 in this schedule (according to the classification of the patient as public or private) for an outpatient service, and</w:t>
      </w:r>
    </w:p>
    <w:p w14:paraId="70A5C60C" w14:textId="77777777" w:rsidR="003A42CF" w:rsidRPr="003A42CF" w:rsidRDefault="003D6CB6" w:rsidP="00B22207">
      <w:pPr>
        <w:numPr>
          <w:ilvl w:val="0"/>
          <w:numId w:val="20"/>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cost weight </w:t>
      </w:r>
      <w:r w:rsidRPr="003A42CF">
        <w:rPr>
          <w:sz w:val="20"/>
          <w:szCs w:val="20"/>
        </w:rPr>
        <w:t>is the cost weight specified in the third, fourth, fifth, sixth or seventh column (according to the outpatient classification of the public hospital site providing the service) of Table 3 in this schedule for the category of the treatment or care provided that is specified in the second column of the table.</w:t>
      </w:r>
    </w:p>
    <w:p w14:paraId="22ABB3AC" w14:textId="77777777" w:rsidR="003A42CF" w:rsidRPr="003A42CF" w:rsidRDefault="003D6CB6" w:rsidP="00B32649">
      <w:pPr>
        <w:pStyle w:val="Heading2"/>
      </w:pPr>
      <w:bookmarkStart w:id="43" w:name="_Toc389488458"/>
      <w:bookmarkStart w:id="44" w:name="_Toc168408129"/>
      <w:r w:rsidRPr="003A42CF">
        <w:t xml:space="preserve">4 </w:t>
      </w:r>
      <w:r w:rsidRPr="003A42CF">
        <w:tab/>
        <w:t>Fee for outpatient group occasion of service</w:t>
      </w:r>
      <w:bookmarkEnd w:id="43"/>
      <w:bookmarkEnd w:id="44"/>
    </w:p>
    <w:p w14:paraId="301883F5" w14:textId="77777777" w:rsidR="003A42CF" w:rsidRPr="003A42CF" w:rsidRDefault="003D6CB6" w:rsidP="003A42CF">
      <w:pPr>
        <w:spacing w:before="120" w:after="60" w:line="264" w:lineRule="auto"/>
        <w:jc w:val="left"/>
        <w:rPr>
          <w:sz w:val="20"/>
          <w:szCs w:val="20"/>
        </w:rPr>
      </w:pPr>
      <w:r w:rsidRPr="003A42CF">
        <w:rPr>
          <w:sz w:val="20"/>
          <w:szCs w:val="20"/>
        </w:rPr>
        <w:t>The fee to be charged by a public hospital site for a group occasion of service provided by an outpatient clinic of the public hospital site to a non-admitted patient must be calculated as follows:</w:t>
      </w:r>
    </w:p>
    <w:p w14:paraId="378B29DE" w14:textId="77777777" w:rsidR="003A42CF" w:rsidRPr="003A42CF" w:rsidRDefault="003D6CB6" w:rsidP="003A42CF">
      <w:pPr>
        <w:spacing w:before="120" w:after="60" w:line="264" w:lineRule="auto"/>
        <w:jc w:val="left"/>
        <w:rPr>
          <w:sz w:val="20"/>
          <w:szCs w:val="20"/>
        </w:rPr>
      </w:pPr>
      <w:r w:rsidRPr="003A42CF">
        <w:rPr>
          <w:sz w:val="20"/>
          <w:szCs w:val="20"/>
        </w:rPr>
        <w:t>Fee = OP price x OP cost weight</w:t>
      </w:r>
    </w:p>
    <w:p w14:paraId="70D1F7A5" w14:textId="77777777" w:rsidR="003A42CF" w:rsidRPr="003A42CF" w:rsidRDefault="003D6CB6" w:rsidP="003A42CF">
      <w:pPr>
        <w:spacing w:before="120" w:after="60" w:line="264" w:lineRule="auto"/>
        <w:jc w:val="left"/>
        <w:rPr>
          <w:sz w:val="20"/>
          <w:szCs w:val="20"/>
        </w:rPr>
      </w:pPr>
      <w:r w:rsidRPr="003A42CF">
        <w:rPr>
          <w:sz w:val="20"/>
          <w:szCs w:val="20"/>
        </w:rPr>
        <w:t>where –</w:t>
      </w:r>
    </w:p>
    <w:p w14:paraId="42167884" w14:textId="77777777" w:rsidR="003A42CF" w:rsidRPr="003A42CF" w:rsidRDefault="003D6CB6" w:rsidP="00B22207">
      <w:pPr>
        <w:numPr>
          <w:ilvl w:val="0"/>
          <w:numId w:val="21"/>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price </w:t>
      </w:r>
      <w:r w:rsidRPr="003A42CF">
        <w:rPr>
          <w:sz w:val="20"/>
          <w:szCs w:val="20"/>
        </w:rPr>
        <w:t>is the price specified in the second and third columns of Table 1 in this schedule (according to the classification of the patient as public or private) for an outpatient service, and</w:t>
      </w:r>
    </w:p>
    <w:p w14:paraId="731A384A" w14:textId="77777777" w:rsidR="003A42CF" w:rsidRPr="003A42CF" w:rsidRDefault="003D6CB6" w:rsidP="00B22207">
      <w:pPr>
        <w:numPr>
          <w:ilvl w:val="0"/>
          <w:numId w:val="21"/>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cost weight </w:t>
      </w:r>
      <w:r w:rsidRPr="003A42CF">
        <w:rPr>
          <w:sz w:val="20"/>
          <w:szCs w:val="20"/>
        </w:rPr>
        <w:t>is the cost weight specified in the third, fourth, fifth, sixth or seventh column (according to the outpatient classification of the public hospital site providing the service) of Table 4 in this schedule for the category of treatment or care provided that is specified in the second column of the table.</w:t>
      </w:r>
    </w:p>
    <w:p w14:paraId="4FEE7501" w14:textId="77777777" w:rsidR="003A42CF" w:rsidRPr="003A42CF" w:rsidRDefault="003D6CB6" w:rsidP="00B32649">
      <w:pPr>
        <w:pStyle w:val="Heading2"/>
      </w:pPr>
      <w:bookmarkStart w:id="45" w:name="_Toc389488459"/>
      <w:bookmarkStart w:id="46" w:name="_Toc168408130"/>
      <w:r w:rsidRPr="003A42CF">
        <w:t xml:space="preserve">5 </w:t>
      </w:r>
      <w:r w:rsidRPr="003A42CF">
        <w:tab/>
        <w:t>Fee for outreach occasion of service</w:t>
      </w:r>
      <w:bookmarkEnd w:id="45"/>
      <w:bookmarkEnd w:id="46"/>
    </w:p>
    <w:p w14:paraId="0A0B869A" w14:textId="77777777" w:rsidR="003A42CF" w:rsidRPr="003A42CF" w:rsidRDefault="003D6CB6" w:rsidP="003A42CF">
      <w:pPr>
        <w:spacing w:before="120" w:after="60" w:line="264" w:lineRule="auto"/>
        <w:jc w:val="left"/>
        <w:rPr>
          <w:sz w:val="20"/>
          <w:szCs w:val="20"/>
        </w:rPr>
      </w:pPr>
      <w:r w:rsidRPr="003A42CF">
        <w:rPr>
          <w:sz w:val="20"/>
          <w:szCs w:val="20"/>
        </w:rPr>
        <w:t>The fee to be charged by a public hospital site for an outreach occasion of service provided by the public hospital site to a non-admitted patient must be calculated as follows:</w:t>
      </w:r>
    </w:p>
    <w:p w14:paraId="7737703F" w14:textId="77777777" w:rsidR="003A42CF" w:rsidRPr="003A42CF" w:rsidRDefault="003D6CB6" w:rsidP="003A42CF">
      <w:pPr>
        <w:spacing w:before="120" w:after="60" w:line="264" w:lineRule="auto"/>
        <w:jc w:val="left"/>
        <w:rPr>
          <w:sz w:val="20"/>
          <w:szCs w:val="20"/>
        </w:rPr>
      </w:pPr>
      <w:r w:rsidRPr="003A42CF">
        <w:rPr>
          <w:sz w:val="20"/>
          <w:szCs w:val="20"/>
        </w:rPr>
        <w:t>Fee = outreach price x outreach cost weight</w:t>
      </w:r>
    </w:p>
    <w:p w14:paraId="24DA2AD5" w14:textId="77777777" w:rsidR="003A42CF" w:rsidRPr="003A42CF" w:rsidRDefault="003D6CB6" w:rsidP="003A42CF">
      <w:pPr>
        <w:spacing w:before="120" w:after="60" w:line="264" w:lineRule="auto"/>
        <w:jc w:val="left"/>
        <w:rPr>
          <w:sz w:val="20"/>
          <w:szCs w:val="20"/>
        </w:rPr>
      </w:pPr>
      <w:r w:rsidRPr="003A42CF">
        <w:rPr>
          <w:sz w:val="20"/>
          <w:szCs w:val="20"/>
        </w:rPr>
        <w:t>where –</w:t>
      </w:r>
    </w:p>
    <w:p w14:paraId="60A9F04A" w14:textId="77777777" w:rsidR="003A42CF" w:rsidRPr="003A42CF" w:rsidRDefault="003D6CB6" w:rsidP="00B22207">
      <w:pPr>
        <w:numPr>
          <w:ilvl w:val="0"/>
          <w:numId w:val="22"/>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outreach price </w:t>
      </w:r>
      <w:r w:rsidRPr="003A42CF">
        <w:rPr>
          <w:sz w:val="20"/>
          <w:szCs w:val="20"/>
        </w:rPr>
        <w:t>is the price specified in the second or third column of Table 1 in this schedule (according to the classification of the patient as public or private) for an outreach service, and</w:t>
      </w:r>
    </w:p>
    <w:p w14:paraId="72742896" w14:textId="77777777" w:rsidR="003A42CF" w:rsidRPr="003A42CF" w:rsidRDefault="003D6CB6" w:rsidP="00B22207">
      <w:pPr>
        <w:numPr>
          <w:ilvl w:val="0"/>
          <w:numId w:val="22"/>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outreach cost weight </w:t>
      </w:r>
      <w:r w:rsidRPr="003A42CF">
        <w:rPr>
          <w:sz w:val="20"/>
          <w:szCs w:val="20"/>
        </w:rPr>
        <w:t>is the cost weight specified in the third column of Table 5 in this schedule for the category of the treatment or care provided that is specified in the second column of the table.</w:t>
      </w:r>
    </w:p>
    <w:p w14:paraId="6D45FD4C" w14:textId="77777777" w:rsidR="006C568E" w:rsidRPr="006C568E" w:rsidRDefault="003D6CB6" w:rsidP="00B32649">
      <w:pPr>
        <w:pStyle w:val="Heading2"/>
      </w:pPr>
      <w:bookmarkStart w:id="47" w:name="_Toc389488460"/>
      <w:bookmarkStart w:id="48" w:name="_Toc168408131"/>
      <w:r w:rsidRPr="006C568E">
        <w:t xml:space="preserve">6 </w:t>
      </w:r>
      <w:r w:rsidRPr="006C568E">
        <w:tab/>
        <w:t>Additional fees</w:t>
      </w:r>
      <w:bookmarkEnd w:id="47"/>
      <w:bookmarkEnd w:id="48"/>
    </w:p>
    <w:p w14:paraId="311341B9" w14:textId="77777777" w:rsidR="006C568E" w:rsidRDefault="003D6CB6" w:rsidP="006C568E">
      <w:pPr>
        <w:spacing w:before="120" w:after="60" w:line="264" w:lineRule="auto"/>
        <w:jc w:val="left"/>
        <w:rPr>
          <w:sz w:val="20"/>
          <w:szCs w:val="20"/>
        </w:rPr>
      </w:pPr>
      <w:r w:rsidRPr="006C568E">
        <w:rPr>
          <w:sz w:val="20"/>
          <w:szCs w:val="20"/>
        </w:rPr>
        <w:t xml:space="preserve">The fees specified below (payable in addition to any other fee prescribed in this schedule for an occasion of service) are to be charged by a public hospital site for the provision to a non-admitted patient of the services specified:  </w:t>
      </w:r>
    </w:p>
    <w:tbl>
      <w:tblPr>
        <w:tblW w:w="0" w:type="auto"/>
        <w:tblLook w:val="01E0" w:firstRow="1" w:lastRow="1" w:firstColumn="1" w:lastColumn="1" w:noHBand="0" w:noVBand="0"/>
      </w:tblPr>
      <w:tblGrid>
        <w:gridCol w:w="1068"/>
        <w:gridCol w:w="6960"/>
        <w:gridCol w:w="1820"/>
      </w:tblGrid>
      <w:tr w:rsidR="00C4355B" w14:paraId="254D821B" w14:textId="77777777" w:rsidTr="006C568E">
        <w:tc>
          <w:tcPr>
            <w:tcW w:w="1068" w:type="dxa"/>
            <w:tcBorders>
              <w:bottom w:val="single" w:sz="2" w:space="0" w:color="A21C26"/>
            </w:tcBorders>
            <w:shd w:val="clear" w:color="auto" w:fill="auto"/>
          </w:tcPr>
          <w:p w14:paraId="4ACD2C73" w14:textId="77777777" w:rsidR="006C568E" w:rsidRPr="006C568E" w:rsidRDefault="003D6CB6" w:rsidP="00B32649">
            <w:pPr>
              <w:spacing w:before="60" w:after="60" w:line="240" w:lineRule="auto"/>
              <w:jc w:val="left"/>
              <w:rPr>
                <w:color w:val="A21C26"/>
                <w:sz w:val="20"/>
                <w:szCs w:val="20"/>
              </w:rPr>
            </w:pPr>
            <w:r w:rsidRPr="006C568E">
              <w:rPr>
                <w:b/>
                <w:bCs/>
                <w:color w:val="A21C26"/>
                <w:sz w:val="20"/>
                <w:szCs w:val="20"/>
              </w:rPr>
              <w:t>Item no.</w:t>
            </w:r>
          </w:p>
        </w:tc>
        <w:tc>
          <w:tcPr>
            <w:tcW w:w="6960" w:type="dxa"/>
            <w:tcBorders>
              <w:bottom w:val="single" w:sz="2" w:space="0" w:color="A21C26"/>
            </w:tcBorders>
            <w:shd w:val="clear" w:color="auto" w:fill="auto"/>
          </w:tcPr>
          <w:p w14:paraId="3C2F143D" w14:textId="77777777" w:rsidR="006C568E" w:rsidRPr="006C568E" w:rsidRDefault="003D6CB6" w:rsidP="00B32649">
            <w:pPr>
              <w:spacing w:before="60" w:after="60" w:line="240" w:lineRule="auto"/>
              <w:jc w:val="left"/>
              <w:rPr>
                <w:color w:val="A21C26"/>
                <w:sz w:val="20"/>
                <w:szCs w:val="20"/>
              </w:rPr>
            </w:pPr>
            <w:r w:rsidRPr="006C568E">
              <w:rPr>
                <w:b/>
                <w:bCs/>
                <w:color w:val="A21C26"/>
                <w:sz w:val="20"/>
                <w:szCs w:val="20"/>
              </w:rPr>
              <w:t>Service description</w:t>
            </w:r>
          </w:p>
        </w:tc>
        <w:tc>
          <w:tcPr>
            <w:tcW w:w="1820" w:type="dxa"/>
            <w:tcBorders>
              <w:bottom w:val="single" w:sz="2" w:space="0" w:color="A21C26"/>
            </w:tcBorders>
            <w:shd w:val="clear" w:color="auto" w:fill="auto"/>
          </w:tcPr>
          <w:p w14:paraId="7528478A" w14:textId="77777777" w:rsidR="006C568E" w:rsidRPr="006C568E" w:rsidRDefault="003D6CB6" w:rsidP="00B32649">
            <w:pPr>
              <w:spacing w:before="60" w:after="60" w:line="240"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C4355B" w14:paraId="2DA86628" w14:textId="77777777" w:rsidTr="006C568E">
        <w:tc>
          <w:tcPr>
            <w:tcW w:w="1068" w:type="dxa"/>
            <w:tcBorders>
              <w:top w:val="single" w:sz="2" w:space="0" w:color="A21C26"/>
              <w:bottom w:val="single" w:sz="2" w:space="0" w:color="A21C26"/>
            </w:tcBorders>
            <w:shd w:val="clear" w:color="auto" w:fill="auto"/>
          </w:tcPr>
          <w:p w14:paraId="2984FAC9" w14:textId="77777777" w:rsidR="006C568E" w:rsidRPr="00CA76F7" w:rsidRDefault="003D6CB6" w:rsidP="00B32649">
            <w:pPr>
              <w:spacing w:before="60" w:after="60" w:line="240" w:lineRule="auto"/>
              <w:jc w:val="left"/>
              <w:rPr>
                <w:sz w:val="20"/>
                <w:szCs w:val="20"/>
              </w:rPr>
            </w:pPr>
            <w:r w:rsidRPr="00CA76F7">
              <w:rPr>
                <w:sz w:val="20"/>
                <w:szCs w:val="20"/>
              </w:rPr>
              <w:t>PU234</w:t>
            </w:r>
          </w:p>
        </w:tc>
        <w:tc>
          <w:tcPr>
            <w:tcW w:w="6960" w:type="dxa"/>
            <w:tcBorders>
              <w:top w:val="single" w:sz="2" w:space="0" w:color="A21C26"/>
              <w:bottom w:val="single" w:sz="2" w:space="0" w:color="A21C26"/>
            </w:tcBorders>
            <w:shd w:val="clear" w:color="auto" w:fill="auto"/>
          </w:tcPr>
          <w:p w14:paraId="6D95B49A" w14:textId="77777777" w:rsidR="006C568E" w:rsidRPr="00CA76F7" w:rsidRDefault="003D6CB6" w:rsidP="00B32649">
            <w:pPr>
              <w:spacing w:before="60" w:after="60" w:line="240" w:lineRule="auto"/>
              <w:jc w:val="left"/>
              <w:rPr>
                <w:sz w:val="20"/>
                <w:szCs w:val="20"/>
              </w:rPr>
            </w:pPr>
            <w:r w:rsidRPr="00CA76F7">
              <w:rPr>
                <w:sz w:val="20"/>
                <w:szCs w:val="20"/>
              </w:rPr>
              <w:t>Magnetic Resonance Imaging (maximum fee per scan)</w:t>
            </w:r>
          </w:p>
        </w:tc>
        <w:tc>
          <w:tcPr>
            <w:tcW w:w="1820" w:type="dxa"/>
            <w:tcBorders>
              <w:top w:val="single" w:sz="2" w:space="0" w:color="A21C26"/>
              <w:bottom w:val="single" w:sz="2" w:space="0" w:color="A21C26"/>
            </w:tcBorders>
            <w:shd w:val="clear" w:color="auto" w:fill="auto"/>
          </w:tcPr>
          <w:p w14:paraId="233E7201" w14:textId="35292F04" w:rsidR="006C568E" w:rsidRPr="00CD4EC9" w:rsidRDefault="003D6CB6" w:rsidP="00083002">
            <w:pPr>
              <w:spacing w:before="60" w:after="60" w:line="240" w:lineRule="auto"/>
              <w:jc w:val="right"/>
              <w:rPr>
                <w:rFonts w:ascii="Arial" w:hAnsi="Arial" w:cs="Arial"/>
                <w:sz w:val="20"/>
                <w:szCs w:val="20"/>
              </w:rPr>
            </w:pPr>
            <w:r>
              <w:rPr>
                <w:sz w:val="20"/>
                <w:szCs w:val="20"/>
              </w:rPr>
              <w:t>$</w:t>
            </w:r>
            <w:r w:rsidR="00CD4EC9" w:rsidRPr="00083002">
              <w:rPr>
                <w:sz w:val="20"/>
                <w:szCs w:val="20"/>
              </w:rPr>
              <w:t>729.95</w:t>
            </w:r>
            <w:r w:rsidR="00CD4EC9">
              <w:rPr>
                <w:rFonts w:ascii="Arial" w:hAnsi="Arial" w:cs="Arial"/>
                <w:sz w:val="20"/>
                <w:szCs w:val="20"/>
              </w:rPr>
              <w:t xml:space="preserve"> </w:t>
            </w:r>
          </w:p>
        </w:tc>
      </w:tr>
      <w:tr w:rsidR="00C4355B" w14:paraId="0420813B" w14:textId="77777777" w:rsidTr="006C568E">
        <w:tc>
          <w:tcPr>
            <w:tcW w:w="1068" w:type="dxa"/>
            <w:tcBorders>
              <w:top w:val="single" w:sz="2" w:space="0" w:color="A21C26"/>
              <w:bottom w:val="single" w:sz="2" w:space="0" w:color="A21C26"/>
            </w:tcBorders>
            <w:shd w:val="clear" w:color="auto" w:fill="auto"/>
          </w:tcPr>
          <w:p w14:paraId="3063E58C" w14:textId="77777777" w:rsidR="008611DB" w:rsidRPr="003358BF" w:rsidRDefault="003D6CB6" w:rsidP="008611DB">
            <w:pPr>
              <w:spacing w:before="60" w:after="60" w:line="240" w:lineRule="auto"/>
              <w:jc w:val="left"/>
              <w:rPr>
                <w:sz w:val="20"/>
                <w:szCs w:val="20"/>
              </w:rPr>
            </w:pPr>
            <w:r w:rsidRPr="003358BF">
              <w:rPr>
                <w:sz w:val="20"/>
                <w:szCs w:val="20"/>
              </w:rPr>
              <w:t>PU237</w:t>
            </w:r>
          </w:p>
        </w:tc>
        <w:tc>
          <w:tcPr>
            <w:tcW w:w="6960" w:type="dxa"/>
            <w:tcBorders>
              <w:top w:val="single" w:sz="2" w:space="0" w:color="A21C26"/>
              <w:bottom w:val="single" w:sz="2" w:space="0" w:color="A21C26"/>
            </w:tcBorders>
            <w:shd w:val="clear" w:color="auto" w:fill="auto"/>
          </w:tcPr>
          <w:p w14:paraId="0369FD9C" w14:textId="77777777" w:rsidR="008611DB" w:rsidRPr="003358BF" w:rsidRDefault="003D6CB6" w:rsidP="008611DB">
            <w:pPr>
              <w:spacing w:before="60" w:after="60" w:line="240" w:lineRule="auto"/>
              <w:jc w:val="left"/>
              <w:rPr>
                <w:sz w:val="20"/>
                <w:szCs w:val="20"/>
              </w:rPr>
            </w:pPr>
            <w:r w:rsidRPr="003358BF">
              <w:rPr>
                <w:sz w:val="20"/>
                <w:szCs w:val="20"/>
              </w:rPr>
              <w:t xml:space="preserve">For the supply of Pharmaceutical Benefit Scheme items (per item) the community co-payment rate for pharmaceuticals as set under the </w:t>
            </w:r>
            <w:r w:rsidRPr="003358BF">
              <w:rPr>
                <w:i/>
                <w:sz w:val="20"/>
                <w:szCs w:val="20"/>
              </w:rPr>
              <w:t>Commonwealth National Health Act 1953</w:t>
            </w:r>
            <w:r w:rsidRPr="003358BF">
              <w:rPr>
                <w:sz w:val="20"/>
                <w:szCs w:val="20"/>
              </w:rPr>
              <w:t xml:space="preserve"> each year on 1 January.</w:t>
            </w:r>
          </w:p>
        </w:tc>
        <w:tc>
          <w:tcPr>
            <w:tcW w:w="1820" w:type="dxa"/>
            <w:tcBorders>
              <w:top w:val="single" w:sz="2" w:space="0" w:color="A21C26"/>
              <w:bottom w:val="single" w:sz="2" w:space="0" w:color="A21C26"/>
            </w:tcBorders>
            <w:shd w:val="clear" w:color="auto" w:fill="auto"/>
          </w:tcPr>
          <w:p w14:paraId="143303AB" w14:textId="77777777" w:rsidR="008611DB" w:rsidRPr="006C568E" w:rsidRDefault="003D6CB6" w:rsidP="00B32649">
            <w:pPr>
              <w:spacing w:before="60" w:after="60" w:line="240" w:lineRule="auto"/>
              <w:jc w:val="right"/>
              <w:rPr>
                <w:sz w:val="20"/>
                <w:szCs w:val="20"/>
              </w:rPr>
            </w:pPr>
            <w:r w:rsidRPr="003358BF">
              <w:rPr>
                <w:sz w:val="20"/>
                <w:szCs w:val="20"/>
              </w:rPr>
              <w:t>Set by Commonwealth</w:t>
            </w:r>
          </w:p>
        </w:tc>
      </w:tr>
    </w:tbl>
    <w:p w14:paraId="6E0A5A32" w14:textId="77777777" w:rsidR="008611DB" w:rsidRDefault="008611DB" w:rsidP="00A36780">
      <w:pPr>
        <w:spacing w:before="120" w:after="60" w:line="264" w:lineRule="auto"/>
        <w:ind w:firstLine="2"/>
        <w:rPr>
          <w:sz w:val="20"/>
          <w:szCs w:val="20"/>
        </w:rPr>
      </w:pPr>
      <w:bookmarkStart w:id="49" w:name="_Toc389488461"/>
    </w:p>
    <w:p w14:paraId="1E331EFC" w14:textId="77777777" w:rsidR="00B32649" w:rsidRPr="003E7A44" w:rsidRDefault="003D6CB6" w:rsidP="002C11C6">
      <w:pPr>
        <w:spacing w:before="120" w:after="60" w:line="264" w:lineRule="auto"/>
        <w:ind w:firstLine="2"/>
        <w:jc w:val="left"/>
        <w:rPr>
          <w:sz w:val="20"/>
          <w:szCs w:val="20"/>
        </w:rPr>
      </w:pPr>
      <w:r>
        <w:rPr>
          <w:sz w:val="20"/>
          <w:szCs w:val="20"/>
        </w:rPr>
        <w:lastRenderedPageBreak/>
        <w:t>U</w:t>
      </w:r>
      <w:r w:rsidRPr="003E7A44">
        <w:rPr>
          <w:sz w:val="20"/>
          <w:szCs w:val="20"/>
        </w:rPr>
        <w:t xml:space="preserve">nder the </w:t>
      </w:r>
      <w:r w:rsidR="008215A7" w:rsidRPr="008215A7">
        <w:rPr>
          <w:sz w:val="20"/>
          <w:szCs w:val="20"/>
        </w:rPr>
        <w:t xml:space="preserve">Pharmaceutical Reform </w:t>
      </w:r>
      <w:r w:rsidR="008215A7">
        <w:rPr>
          <w:sz w:val="20"/>
          <w:szCs w:val="20"/>
        </w:rPr>
        <w:t>A</w:t>
      </w:r>
      <w:r w:rsidRPr="003E7A44">
        <w:rPr>
          <w:sz w:val="20"/>
          <w:szCs w:val="20"/>
        </w:rPr>
        <w:t xml:space="preserve">greement between South Australian and the </w:t>
      </w:r>
      <w:r w:rsidR="008215A7">
        <w:rPr>
          <w:sz w:val="20"/>
          <w:szCs w:val="20"/>
        </w:rPr>
        <w:t>Commonwealth of Australia</w:t>
      </w:r>
      <w:r w:rsidR="003377E8">
        <w:rPr>
          <w:sz w:val="20"/>
          <w:szCs w:val="20"/>
        </w:rPr>
        <w:t>,</w:t>
      </w:r>
      <w:r w:rsidRPr="003E7A44">
        <w:rPr>
          <w:sz w:val="20"/>
          <w:szCs w:val="20"/>
        </w:rPr>
        <w:t xml:space="preserve"> the following </w:t>
      </w:r>
      <w:r w:rsidR="008215A7">
        <w:rPr>
          <w:sz w:val="20"/>
          <w:szCs w:val="20"/>
        </w:rPr>
        <w:t>charges</w:t>
      </w:r>
      <w:r w:rsidRPr="003E7A44">
        <w:rPr>
          <w:sz w:val="20"/>
          <w:szCs w:val="20"/>
        </w:rPr>
        <w:t xml:space="preserve"> apply for </w:t>
      </w:r>
      <w:r w:rsidR="008215A7">
        <w:rPr>
          <w:sz w:val="20"/>
          <w:szCs w:val="20"/>
        </w:rPr>
        <w:t xml:space="preserve">the provision of </w:t>
      </w:r>
      <w:r w:rsidRPr="003E7A44">
        <w:rPr>
          <w:sz w:val="20"/>
          <w:szCs w:val="20"/>
        </w:rPr>
        <w:t xml:space="preserve">pharmaceuticals </w:t>
      </w:r>
      <w:r w:rsidR="003377E8">
        <w:rPr>
          <w:sz w:val="20"/>
          <w:szCs w:val="20"/>
        </w:rPr>
        <w:t>if supplied on discharge from the public hospital site and/or provided as part of an outpatient consultation:</w:t>
      </w:r>
    </w:p>
    <w:p w14:paraId="2A3875E7" w14:textId="77777777" w:rsidR="00B32649" w:rsidRDefault="003D6CB6" w:rsidP="00A36780">
      <w:pPr>
        <w:numPr>
          <w:ilvl w:val="0"/>
          <w:numId w:val="28"/>
        </w:numPr>
        <w:tabs>
          <w:tab w:val="clear" w:pos="1439"/>
          <w:tab w:val="num" w:pos="426"/>
        </w:tabs>
        <w:spacing w:before="120" w:after="60" w:line="264" w:lineRule="auto"/>
        <w:ind w:left="426" w:hanging="426"/>
        <w:jc w:val="left"/>
        <w:rPr>
          <w:sz w:val="20"/>
          <w:szCs w:val="20"/>
        </w:rPr>
      </w:pPr>
      <w:r w:rsidRPr="003E7A44">
        <w:rPr>
          <w:sz w:val="20"/>
          <w:szCs w:val="20"/>
        </w:rPr>
        <w:t>For the supply of Pharmaceutical Benefit Scheme items (per item) the community co-payment rate for pharmaceuticals as set under the Commonwealth National Health Act 1953 each year on 1 January.</w:t>
      </w:r>
    </w:p>
    <w:p w14:paraId="530FD5EA" w14:textId="77777777" w:rsidR="00B04D7E" w:rsidRPr="00B32649" w:rsidRDefault="003D6CB6" w:rsidP="00A36780">
      <w:pPr>
        <w:numPr>
          <w:ilvl w:val="0"/>
          <w:numId w:val="28"/>
        </w:numPr>
        <w:tabs>
          <w:tab w:val="clear" w:pos="1439"/>
          <w:tab w:val="num" w:pos="426"/>
        </w:tabs>
        <w:spacing w:before="120" w:after="60" w:line="264" w:lineRule="auto"/>
        <w:ind w:left="426" w:hanging="426"/>
        <w:jc w:val="left"/>
        <w:rPr>
          <w:sz w:val="20"/>
          <w:szCs w:val="20"/>
        </w:rPr>
      </w:pPr>
      <w:r w:rsidRPr="00B32649">
        <w:rPr>
          <w:sz w:val="20"/>
          <w:szCs w:val="20"/>
        </w:rPr>
        <w:t>For the supply of non-Pharmaceutical Benefit Scheme items (per item) an amount that is the cost to the public hospital (using a full cost recovery principle) for supply of that item.</w:t>
      </w:r>
    </w:p>
    <w:p w14:paraId="218E584A" w14:textId="77777777" w:rsidR="006C568E" w:rsidRPr="006C568E" w:rsidRDefault="003D6CB6" w:rsidP="00B32649">
      <w:pPr>
        <w:pStyle w:val="Heading2"/>
      </w:pPr>
      <w:bookmarkStart w:id="50" w:name="_Toc168408132"/>
      <w:r w:rsidRPr="006C568E">
        <w:t xml:space="preserve">7 </w:t>
      </w:r>
      <w:r w:rsidRPr="006C568E">
        <w:tab/>
        <w:t>Retrieval fee (non-admitted patients)</w:t>
      </w:r>
      <w:bookmarkEnd w:id="49"/>
      <w:bookmarkEnd w:id="50"/>
    </w:p>
    <w:p w14:paraId="6CDDC009" w14:textId="77777777" w:rsidR="006C568E" w:rsidRPr="006C568E" w:rsidRDefault="003D6CB6" w:rsidP="006C568E">
      <w:pPr>
        <w:spacing w:before="120" w:after="60" w:line="264" w:lineRule="auto"/>
        <w:jc w:val="left"/>
        <w:rPr>
          <w:sz w:val="20"/>
          <w:szCs w:val="20"/>
        </w:rPr>
      </w:pPr>
      <w:r w:rsidRPr="006C568E">
        <w:rPr>
          <w:sz w:val="20"/>
          <w:szCs w:val="20"/>
        </w:rPr>
        <w:t>Where a retrieval team provided by a public hospital site or SA Ambulance Service monitors and treats a seriously ill or seriously injured patient (who is not an admitted patient of any public hospital site) during the transportation of the patient to a public hospital site, the fee to be charged by the public hospital site or SA Ambulance Service providing the retrieval team is as follows:</w:t>
      </w:r>
    </w:p>
    <w:tbl>
      <w:tblPr>
        <w:tblW w:w="0" w:type="auto"/>
        <w:tblLook w:val="01E0" w:firstRow="1" w:lastRow="1" w:firstColumn="1" w:lastColumn="1" w:noHBand="0" w:noVBand="0"/>
      </w:tblPr>
      <w:tblGrid>
        <w:gridCol w:w="1068"/>
        <w:gridCol w:w="6960"/>
        <w:gridCol w:w="1820"/>
      </w:tblGrid>
      <w:tr w:rsidR="00C4355B" w14:paraId="74DF5568" w14:textId="77777777" w:rsidTr="006C568E">
        <w:tc>
          <w:tcPr>
            <w:tcW w:w="1068" w:type="dxa"/>
            <w:tcBorders>
              <w:bottom w:val="single" w:sz="2" w:space="0" w:color="A21C26"/>
            </w:tcBorders>
            <w:shd w:val="clear" w:color="auto" w:fill="auto"/>
          </w:tcPr>
          <w:p w14:paraId="121CF91B" w14:textId="77777777" w:rsidR="006C568E" w:rsidRPr="006C568E" w:rsidRDefault="003D6CB6" w:rsidP="006C568E">
            <w:pPr>
              <w:spacing w:before="120" w:after="60" w:line="264" w:lineRule="auto"/>
              <w:jc w:val="left"/>
              <w:rPr>
                <w:color w:val="A21C26"/>
                <w:sz w:val="20"/>
                <w:szCs w:val="20"/>
              </w:rPr>
            </w:pPr>
            <w:r w:rsidRPr="006C568E">
              <w:rPr>
                <w:b/>
                <w:bCs/>
                <w:color w:val="A21C26"/>
                <w:sz w:val="20"/>
                <w:szCs w:val="20"/>
              </w:rPr>
              <w:t>Item no.</w:t>
            </w:r>
          </w:p>
        </w:tc>
        <w:tc>
          <w:tcPr>
            <w:tcW w:w="6960" w:type="dxa"/>
            <w:tcBorders>
              <w:bottom w:val="single" w:sz="2" w:space="0" w:color="A21C26"/>
            </w:tcBorders>
            <w:shd w:val="clear" w:color="auto" w:fill="auto"/>
          </w:tcPr>
          <w:p w14:paraId="7C8D4092" w14:textId="77777777" w:rsidR="006C568E" w:rsidRPr="006C568E" w:rsidRDefault="003D6CB6" w:rsidP="006C568E">
            <w:pPr>
              <w:spacing w:before="120" w:after="60" w:line="264" w:lineRule="auto"/>
              <w:jc w:val="left"/>
              <w:rPr>
                <w:color w:val="A21C26"/>
                <w:sz w:val="20"/>
                <w:szCs w:val="20"/>
              </w:rPr>
            </w:pPr>
            <w:r w:rsidRPr="006C568E">
              <w:rPr>
                <w:b/>
                <w:bCs/>
                <w:color w:val="A21C26"/>
                <w:sz w:val="20"/>
                <w:szCs w:val="20"/>
              </w:rPr>
              <w:t>Service description</w:t>
            </w:r>
          </w:p>
        </w:tc>
        <w:tc>
          <w:tcPr>
            <w:tcW w:w="1820" w:type="dxa"/>
            <w:tcBorders>
              <w:bottom w:val="single" w:sz="2" w:space="0" w:color="A21C26"/>
            </w:tcBorders>
            <w:shd w:val="clear" w:color="auto" w:fill="auto"/>
          </w:tcPr>
          <w:p w14:paraId="51F310FB" w14:textId="77777777" w:rsidR="006C568E" w:rsidRPr="006C568E" w:rsidRDefault="003D6CB6" w:rsidP="00DB569D">
            <w:pPr>
              <w:spacing w:before="120" w:after="60" w:line="264"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C4355B" w14:paraId="291F0F3A" w14:textId="77777777" w:rsidTr="006C568E">
        <w:tc>
          <w:tcPr>
            <w:tcW w:w="1068" w:type="dxa"/>
            <w:tcBorders>
              <w:top w:val="single" w:sz="2" w:space="0" w:color="A21C26"/>
              <w:bottom w:val="single" w:sz="2" w:space="0" w:color="A21C26"/>
            </w:tcBorders>
            <w:shd w:val="clear" w:color="auto" w:fill="auto"/>
          </w:tcPr>
          <w:p w14:paraId="36DC6A06" w14:textId="77777777" w:rsidR="006C568E" w:rsidRPr="007D2C56" w:rsidRDefault="003D6CB6" w:rsidP="006C568E">
            <w:pPr>
              <w:spacing w:before="120" w:after="60" w:line="264" w:lineRule="auto"/>
              <w:jc w:val="left"/>
              <w:rPr>
                <w:sz w:val="20"/>
                <w:szCs w:val="20"/>
              </w:rPr>
            </w:pPr>
            <w:r w:rsidRPr="007D2C56">
              <w:rPr>
                <w:sz w:val="20"/>
                <w:szCs w:val="20"/>
              </w:rPr>
              <w:t>PU238</w:t>
            </w:r>
          </w:p>
        </w:tc>
        <w:tc>
          <w:tcPr>
            <w:tcW w:w="6960" w:type="dxa"/>
            <w:tcBorders>
              <w:top w:val="single" w:sz="2" w:space="0" w:color="A21C26"/>
              <w:bottom w:val="single" w:sz="2" w:space="0" w:color="A21C26"/>
            </w:tcBorders>
            <w:shd w:val="clear" w:color="auto" w:fill="auto"/>
          </w:tcPr>
          <w:p w14:paraId="40DC29BE" w14:textId="77777777" w:rsidR="006C568E" w:rsidRPr="007D2C56" w:rsidRDefault="003D6CB6" w:rsidP="006C568E">
            <w:pPr>
              <w:spacing w:before="120" w:after="60" w:line="264" w:lineRule="auto"/>
              <w:jc w:val="left"/>
              <w:rPr>
                <w:sz w:val="20"/>
                <w:szCs w:val="20"/>
              </w:rPr>
            </w:pPr>
            <w:r w:rsidRPr="007D2C56">
              <w:rPr>
                <w:sz w:val="20"/>
                <w:szCs w:val="20"/>
              </w:rPr>
              <w:t>Provision of retrieval team</w:t>
            </w:r>
          </w:p>
        </w:tc>
        <w:tc>
          <w:tcPr>
            <w:tcW w:w="1820" w:type="dxa"/>
            <w:tcBorders>
              <w:top w:val="single" w:sz="2" w:space="0" w:color="A21C26"/>
              <w:bottom w:val="single" w:sz="2" w:space="0" w:color="A21C26"/>
            </w:tcBorders>
            <w:shd w:val="clear" w:color="auto" w:fill="auto"/>
          </w:tcPr>
          <w:p w14:paraId="593A3563" w14:textId="4FB767F0" w:rsidR="006C568E" w:rsidRPr="006C568E" w:rsidRDefault="003D6CB6" w:rsidP="00083002">
            <w:pPr>
              <w:spacing w:before="60" w:after="60" w:line="240" w:lineRule="auto"/>
              <w:jc w:val="right"/>
              <w:rPr>
                <w:sz w:val="20"/>
                <w:szCs w:val="20"/>
              </w:rPr>
            </w:pPr>
            <w:r w:rsidRPr="004B155F">
              <w:rPr>
                <w:sz w:val="20"/>
                <w:szCs w:val="20"/>
              </w:rPr>
              <w:t>$</w:t>
            </w:r>
            <w:r w:rsidR="00083002" w:rsidRPr="00083002">
              <w:rPr>
                <w:sz w:val="20"/>
                <w:szCs w:val="20"/>
              </w:rPr>
              <w:t>4,312.00</w:t>
            </w:r>
          </w:p>
        </w:tc>
      </w:tr>
    </w:tbl>
    <w:p w14:paraId="2797EC01" w14:textId="77777777" w:rsidR="006C568E" w:rsidRPr="006C568E" w:rsidRDefault="003D6CB6" w:rsidP="00B32649">
      <w:pPr>
        <w:pStyle w:val="Heading2"/>
      </w:pPr>
      <w:bookmarkStart w:id="51" w:name="_Toc389488462"/>
      <w:bookmarkStart w:id="52" w:name="_Toc168408133"/>
      <w:r w:rsidRPr="006C568E">
        <w:t xml:space="preserve">8 </w:t>
      </w:r>
      <w:r w:rsidRPr="006C568E">
        <w:tab/>
        <w:t>Transportation fee</w:t>
      </w:r>
      <w:bookmarkEnd w:id="51"/>
      <w:bookmarkEnd w:id="52"/>
    </w:p>
    <w:p w14:paraId="0A45A43B" w14:textId="77777777" w:rsidR="006C568E" w:rsidRPr="006C568E" w:rsidRDefault="003D6CB6" w:rsidP="00B22207">
      <w:pPr>
        <w:numPr>
          <w:ilvl w:val="1"/>
          <w:numId w:val="18"/>
        </w:numPr>
        <w:tabs>
          <w:tab w:val="clear" w:pos="1440"/>
        </w:tabs>
        <w:spacing w:before="120" w:after="60" w:line="264" w:lineRule="auto"/>
        <w:ind w:left="720"/>
        <w:jc w:val="left"/>
        <w:rPr>
          <w:sz w:val="20"/>
          <w:szCs w:val="20"/>
        </w:rPr>
      </w:pPr>
      <w:r w:rsidRPr="006C568E">
        <w:rPr>
          <w:sz w:val="20"/>
          <w:szCs w:val="20"/>
        </w:rPr>
        <w:t>Where, in addition to providing a service referred to in this schedule, a public hospital site transports, or arranges for the transportation of, a non-admitted patient to or from (or between different facilities of) the public hospital site, the public hospital site may charge an additional fee equal to the cost to the public hospital site of providing, or arranging for the provision of, that transportation.</w:t>
      </w:r>
    </w:p>
    <w:p w14:paraId="2CBA11F3" w14:textId="77777777" w:rsidR="006C568E" w:rsidRDefault="003D6CB6" w:rsidP="00B22207">
      <w:pPr>
        <w:numPr>
          <w:ilvl w:val="1"/>
          <w:numId w:val="18"/>
        </w:numPr>
        <w:tabs>
          <w:tab w:val="clear" w:pos="1440"/>
        </w:tabs>
        <w:spacing w:before="120" w:after="60" w:line="264" w:lineRule="auto"/>
        <w:ind w:left="720"/>
        <w:jc w:val="left"/>
        <w:rPr>
          <w:sz w:val="20"/>
          <w:szCs w:val="20"/>
        </w:rPr>
      </w:pPr>
      <w:r w:rsidRPr="006C568E">
        <w:rPr>
          <w:sz w:val="20"/>
          <w:szCs w:val="20"/>
        </w:rPr>
        <w:t>Subclause (1) does not apply to the transportation of a patient with a retrieval team provided by the public hospital site.</w:t>
      </w:r>
    </w:p>
    <w:tbl>
      <w:tblPr>
        <w:tblW w:w="9923" w:type="dxa"/>
        <w:tblLook w:val="01E0" w:firstRow="1" w:lastRow="1" w:firstColumn="1" w:lastColumn="1" w:noHBand="0" w:noVBand="0"/>
      </w:tblPr>
      <w:tblGrid>
        <w:gridCol w:w="1038"/>
        <w:gridCol w:w="7042"/>
        <w:gridCol w:w="1843"/>
      </w:tblGrid>
      <w:tr w:rsidR="00C4355B" w14:paraId="35A5BF29" w14:textId="77777777" w:rsidTr="0049399E">
        <w:tc>
          <w:tcPr>
            <w:tcW w:w="1038" w:type="dxa"/>
            <w:tcBorders>
              <w:bottom w:val="single" w:sz="2" w:space="0" w:color="A21C26"/>
            </w:tcBorders>
            <w:shd w:val="clear" w:color="auto" w:fill="auto"/>
          </w:tcPr>
          <w:p w14:paraId="794F58B0" w14:textId="77777777" w:rsidR="006C568E" w:rsidRPr="00077D53" w:rsidRDefault="003D6CB6" w:rsidP="006C568E">
            <w:pPr>
              <w:spacing w:before="120" w:after="60" w:line="264" w:lineRule="auto"/>
              <w:jc w:val="left"/>
              <w:rPr>
                <w:color w:val="A21C26"/>
                <w:sz w:val="20"/>
                <w:szCs w:val="20"/>
              </w:rPr>
            </w:pPr>
            <w:bookmarkStart w:id="53" w:name="OLE_LINK3"/>
            <w:bookmarkStart w:id="54" w:name="OLE_LINK4"/>
            <w:r w:rsidRPr="00077D53">
              <w:rPr>
                <w:b/>
                <w:bCs/>
                <w:color w:val="A21C26"/>
                <w:sz w:val="20"/>
                <w:szCs w:val="20"/>
              </w:rPr>
              <w:t>Item no.</w:t>
            </w:r>
          </w:p>
        </w:tc>
        <w:tc>
          <w:tcPr>
            <w:tcW w:w="7042" w:type="dxa"/>
            <w:tcBorders>
              <w:bottom w:val="single" w:sz="2" w:space="0" w:color="A21C26"/>
            </w:tcBorders>
            <w:shd w:val="clear" w:color="auto" w:fill="auto"/>
          </w:tcPr>
          <w:p w14:paraId="740A47BA" w14:textId="77777777" w:rsidR="006C568E" w:rsidRPr="00077D53" w:rsidRDefault="003D6CB6" w:rsidP="006C568E">
            <w:pPr>
              <w:spacing w:before="120" w:after="60" w:line="264" w:lineRule="auto"/>
              <w:jc w:val="left"/>
              <w:rPr>
                <w:color w:val="A21C26"/>
                <w:sz w:val="20"/>
                <w:szCs w:val="20"/>
              </w:rPr>
            </w:pPr>
            <w:r w:rsidRPr="00077D53">
              <w:rPr>
                <w:b/>
                <w:bCs/>
                <w:color w:val="A21C26"/>
                <w:sz w:val="20"/>
                <w:szCs w:val="20"/>
              </w:rPr>
              <w:t>Service description</w:t>
            </w:r>
          </w:p>
        </w:tc>
        <w:tc>
          <w:tcPr>
            <w:tcW w:w="1843" w:type="dxa"/>
            <w:tcBorders>
              <w:bottom w:val="single" w:sz="2" w:space="0" w:color="A21C26"/>
            </w:tcBorders>
            <w:shd w:val="clear" w:color="auto" w:fill="auto"/>
          </w:tcPr>
          <w:p w14:paraId="496EAB12" w14:textId="77777777" w:rsidR="006C568E" w:rsidRPr="00077D53" w:rsidRDefault="003D6CB6" w:rsidP="00077D53">
            <w:pPr>
              <w:spacing w:before="120" w:after="60" w:line="264" w:lineRule="auto"/>
              <w:jc w:val="right"/>
              <w:rPr>
                <w:color w:val="A21C26"/>
                <w:sz w:val="20"/>
                <w:szCs w:val="20"/>
              </w:rPr>
            </w:pPr>
            <w:r w:rsidRPr="00077D53">
              <w:rPr>
                <w:b/>
                <w:bCs/>
                <w:color w:val="A21C26"/>
                <w:sz w:val="20"/>
                <w:szCs w:val="20"/>
              </w:rPr>
              <w:t xml:space="preserve">Max fee </w:t>
            </w:r>
            <w:r w:rsidRPr="00077D53">
              <w:rPr>
                <w:color w:val="A21C26"/>
                <w:sz w:val="20"/>
                <w:szCs w:val="20"/>
              </w:rPr>
              <w:t>(ex GST)</w:t>
            </w:r>
          </w:p>
        </w:tc>
      </w:tr>
      <w:tr w:rsidR="00C4355B" w14:paraId="1F07594E" w14:textId="77777777" w:rsidTr="0049399E">
        <w:tc>
          <w:tcPr>
            <w:tcW w:w="1038" w:type="dxa"/>
            <w:tcBorders>
              <w:top w:val="single" w:sz="2" w:space="0" w:color="A21C26"/>
              <w:bottom w:val="single" w:sz="2" w:space="0" w:color="A21C26"/>
            </w:tcBorders>
            <w:shd w:val="clear" w:color="auto" w:fill="auto"/>
          </w:tcPr>
          <w:p w14:paraId="32A357C5" w14:textId="77777777" w:rsidR="006C568E" w:rsidRPr="007D2C56" w:rsidRDefault="003D6CB6" w:rsidP="006C568E">
            <w:pPr>
              <w:spacing w:before="120" w:after="60" w:line="264" w:lineRule="auto"/>
              <w:jc w:val="left"/>
              <w:rPr>
                <w:sz w:val="20"/>
                <w:szCs w:val="20"/>
              </w:rPr>
            </w:pPr>
            <w:r w:rsidRPr="007D2C56">
              <w:rPr>
                <w:sz w:val="20"/>
                <w:szCs w:val="20"/>
              </w:rPr>
              <w:t>PU240</w:t>
            </w:r>
          </w:p>
        </w:tc>
        <w:tc>
          <w:tcPr>
            <w:tcW w:w="7042" w:type="dxa"/>
            <w:tcBorders>
              <w:top w:val="single" w:sz="2" w:space="0" w:color="A21C26"/>
              <w:bottom w:val="single" w:sz="2" w:space="0" w:color="A21C26"/>
            </w:tcBorders>
            <w:shd w:val="clear" w:color="auto" w:fill="auto"/>
          </w:tcPr>
          <w:p w14:paraId="3F6AEC2B" w14:textId="77777777" w:rsidR="006C568E" w:rsidRPr="007D2C56" w:rsidRDefault="003D6CB6" w:rsidP="006C568E">
            <w:pPr>
              <w:spacing w:before="120" w:after="60" w:line="264" w:lineRule="auto"/>
              <w:jc w:val="left"/>
              <w:rPr>
                <w:sz w:val="20"/>
                <w:szCs w:val="20"/>
              </w:rPr>
            </w:pPr>
            <w:r w:rsidRPr="007D2C56">
              <w:rPr>
                <w:sz w:val="20"/>
                <w:szCs w:val="20"/>
              </w:rPr>
              <w:t>Transportation fee – cost recovery only</w:t>
            </w:r>
          </w:p>
        </w:tc>
        <w:tc>
          <w:tcPr>
            <w:tcW w:w="1843" w:type="dxa"/>
            <w:tcBorders>
              <w:top w:val="single" w:sz="2" w:space="0" w:color="A21C26"/>
              <w:bottom w:val="single" w:sz="2" w:space="0" w:color="A21C26"/>
            </w:tcBorders>
            <w:shd w:val="clear" w:color="auto" w:fill="auto"/>
          </w:tcPr>
          <w:p w14:paraId="03F31207" w14:textId="77777777" w:rsidR="006C568E" w:rsidRPr="007D2C56" w:rsidRDefault="003D6CB6" w:rsidP="00077D53">
            <w:pPr>
              <w:spacing w:before="120" w:after="60" w:line="264" w:lineRule="auto"/>
              <w:jc w:val="right"/>
              <w:rPr>
                <w:sz w:val="20"/>
                <w:szCs w:val="20"/>
              </w:rPr>
            </w:pPr>
            <w:r w:rsidRPr="007D2C56">
              <w:rPr>
                <w:sz w:val="20"/>
                <w:szCs w:val="20"/>
              </w:rPr>
              <w:t>No set fee</w:t>
            </w:r>
          </w:p>
        </w:tc>
      </w:tr>
    </w:tbl>
    <w:p w14:paraId="77F9D91A" w14:textId="77777777" w:rsidR="006C568E" w:rsidRPr="006C568E" w:rsidRDefault="003D6CB6" w:rsidP="00B32649">
      <w:pPr>
        <w:pStyle w:val="Heading2"/>
      </w:pPr>
      <w:bookmarkStart w:id="55" w:name="_Toc389488463"/>
      <w:bookmarkStart w:id="56" w:name="_Toc168408134"/>
      <w:bookmarkEnd w:id="53"/>
      <w:bookmarkEnd w:id="54"/>
      <w:r w:rsidRPr="006C568E">
        <w:t xml:space="preserve">9 </w:t>
      </w:r>
      <w:r w:rsidRPr="006C568E">
        <w:tab/>
        <w:t>Tables</w:t>
      </w:r>
      <w:bookmarkEnd w:id="55"/>
      <w:bookmarkEnd w:id="56"/>
    </w:p>
    <w:p w14:paraId="470ABD7F" w14:textId="77777777" w:rsidR="006C568E" w:rsidRPr="00077D53" w:rsidRDefault="003D6CB6" w:rsidP="00A325C7">
      <w:pPr>
        <w:pStyle w:val="Heading3"/>
        <w:rPr>
          <w:lang w:val="en-GB"/>
        </w:rPr>
      </w:pPr>
      <w:bookmarkStart w:id="57" w:name="_Toc389488464"/>
      <w:bookmarkStart w:id="58" w:name="_Toc168408135"/>
      <w:r w:rsidRPr="00077D53">
        <w:rPr>
          <w:lang w:val="en-GB"/>
        </w:rPr>
        <w:t>Table 1: Non-admitted patient prices</w:t>
      </w:r>
      <w:bookmarkEnd w:id="57"/>
      <w:bookmarkEnd w:id="58"/>
    </w:p>
    <w:tbl>
      <w:tblPr>
        <w:tblW w:w="0" w:type="auto"/>
        <w:tblLook w:val="01E0" w:firstRow="1" w:lastRow="1" w:firstColumn="1" w:lastColumn="1" w:noHBand="0" w:noVBand="0"/>
      </w:tblPr>
      <w:tblGrid>
        <w:gridCol w:w="6108"/>
        <w:gridCol w:w="1972"/>
        <w:gridCol w:w="1843"/>
      </w:tblGrid>
      <w:tr w:rsidR="00C4355B" w14:paraId="25A0E271" w14:textId="77777777" w:rsidTr="0049399E">
        <w:tc>
          <w:tcPr>
            <w:tcW w:w="6108" w:type="dxa"/>
            <w:tcBorders>
              <w:bottom w:val="single" w:sz="2" w:space="0" w:color="A21C26"/>
            </w:tcBorders>
            <w:shd w:val="clear" w:color="auto" w:fill="auto"/>
          </w:tcPr>
          <w:p w14:paraId="02147F24" w14:textId="77777777" w:rsidR="006C568E" w:rsidRPr="00077D53" w:rsidRDefault="006C568E" w:rsidP="006C568E">
            <w:pPr>
              <w:spacing w:before="120" w:after="60" w:line="264" w:lineRule="auto"/>
              <w:jc w:val="left"/>
              <w:rPr>
                <w:b/>
                <w:bCs/>
                <w:color w:val="A21C26"/>
                <w:sz w:val="20"/>
                <w:szCs w:val="20"/>
              </w:rPr>
            </w:pPr>
          </w:p>
        </w:tc>
        <w:tc>
          <w:tcPr>
            <w:tcW w:w="3815" w:type="dxa"/>
            <w:gridSpan w:val="2"/>
            <w:tcBorders>
              <w:bottom w:val="single" w:sz="2" w:space="0" w:color="A21C26"/>
            </w:tcBorders>
            <w:shd w:val="clear" w:color="auto" w:fill="auto"/>
          </w:tcPr>
          <w:p w14:paraId="675E3EEC" w14:textId="77777777" w:rsidR="006C568E" w:rsidRPr="00077D53" w:rsidRDefault="003D6CB6" w:rsidP="00077D53">
            <w:pPr>
              <w:spacing w:before="120" w:after="60" w:line="264" w:lineRule="auto"/>
              <w:jc w:val="center"/>
              <w:rPr>
                <w:b/>
                <w:bCs/>
                <w:color w:val="A21C26"/>
                <w:sz w:val="20"/>
                <w:szCs w:val="20"/>
              </w:rPr>
            </w:pPr>
            <w:r w:rsidRPr="00077D53">
              <w:rPr>
                <w:b/>
                <w:bCs/>
                <w:color w:val="A21C26"/>
                <w:sz w:val="20"/>
                <w:szCs w:val="20"/>
              </w:rPr>
              <w:t>Price</w:t>
            </w:r>
          </w:p>
        </w:tc>
      </w:tr>
      <w:tr w:rsidR="00C4355B" w14:paraId="7A575080" w14:textId="77777777" w:rsidTr="0049399E">
        <w:tc>
          <w:tcPr>
            <w:tcW w:w="6108" w:type="dxa"/>
            <w:tcBorders>
              <w:top w:val="single" w:sz="2" w:space="0" w:color="A21C26"/>
              <w:bottom w:val="single" w:sz="2" w:space="0" w:color="A21C26"/>
            </w:tcBorders>
            <w:shd w:val="clear" w:color="auto" w:fill="auto"/>
          </w:tcPr>
          <w:p w14:paraId="281BD973" w14:textId="77777777" w:rsidR="006C568E" w:rsidRPr="00077D53" w:rsidRDefault="003D6CB6" w:rsidP="006C568E">
            <w:pPr>
              <w:spacing w:before="120" w:after="60" w:line="264" w:lineRule="auto"/>
              <w:jc w:val="left"/>
              <w:rPr>
                <w:color w:val="A21C26"/>
                <w:sz w:val="20"/>
                <w:szCs w:val="20"/>
              </w:rPr>
            </w:pPr>
            <w:r w:rsidRPr="00077D53">
              <w:rPr>
                <w:b/>
                <w:bCs/>
                <w:color w:val="A21C26"/>
                <w:sz w:val="20"/>
                <w:szCs w:val="20"/>
              </w:rPr>
              <w:t>Type of service</w:t>
            </w:r>
          </w:p>
        </w:tc>
        <w:tc>
          <w:tcPr>
            <w:tcW w:w="1972" w:type="dxa"/>
            <w:tcBorders>
              <w:top w:val="single" w:sz="2" w:space="0" w:color="A21C26"/>
              <w:bottom w:val="single" w:sz="2" w:space="0" w:color="A21C26"/>
            </w:tcBorders>
            <w:shd w:val="clear" w:color="auto" w:fill="auto"/>
          </w:tcPr>
          <w:p w14:paraId="4F71E6CB" w14:textId="77777777" w:rsidR="006C568E" w:rsidRPr="00077D53" w:rsidRDefault="003D6CB6" w:rsidP="00077D53">
            <w:pPr>
              <w:spacing w:before="120" w:after="60" w:line="264" w:lineRule="auto"/>
              <w:jc w:val="right"/>
              <w:rPr>
                <w:b/>
                <w:color w:val="A21C26"/>
                <w:sz w:val="20"/>
                <w:szCs w:val="20"/>
              </w:rPr>
            </w:pPr>
            <w:r w:rsidRPr="00077D53">
              <w:rPr>
                <w:b/>
                <w:color w:val="A21C26"/>
                <w:sz w:val="20"/>
                <w:szCs w:val="20"/>
              </w:rPr>
              <w:t>Public patient</w:t>
            </w:r>
          </w:p>
        </w:tc>
        <w:tc>
          <w:tcPr>
            <w:tcW w:w="1843" w:type="dxa"/>
            <w:tcBorders>
              <w:top w:val="single" w:sz="2" w:space="0" w:color="A21C26"/>
              <w:bottom w:val="single" w:sz="2" w:space="0" w:color="A21C26"/>
            </w:tcBorders>
            <w:shd w:val="clear" w:color="auto" w:fill="auto"/>
          </w:tcPr>
          <w:p w14:paraId="5FAFE7AA" w14:textId="77777777" w:rsidR="006C568E" w:rsidRPr="00077D53" w:rsidRDefault="003D6CB6" w:rsidP="00077D53">
            <w:pPr>
              <w:spacing w:before="120" w:after="60" w:line="264" w:lineRule="auto"/>
              <w:jc w:val="right"/>
              <w:rPr>
                <w:color w:val="A21C26"/>
                <w:sz w:val="20"/>
                <w:szCs w:val="20"/>
              </w:rPr>
            </w:pPr>
            <w:r w:rsidRPr="00077D53">
              <w:rPr>
                <w:b/>
                <w:bCs/>
                <w:color w:val="A21C26"/>
                <w:sz w:val="20"/>
                <w:szCs w:val="20"/>
              </w:rPr>
              <w:t>Private patient</w:t>
            </w:r>
          </w:p>
        </w:tc>
      </w:tr>
      <w:tr w:rsidR="00C4355B" w14:paraId="31CD8AC5" w14:textId="77777777" w:rsidTr="0049399E">
        <w:tc>
          <w:tcPr>
            <w:tcW w:w="6108" w:type="dxa"/>
            <w:tcBorders>
              <w:top w:val="single" w:sz="2" w:space="0" w:color="A21C26"/>
              <w:bottom w:val="single" w:sz="2" w:space="0" w:color="A21C26"/>
            </w:tcBorders>
            <w:shd w:val="clear" w:color="auto" w:fill="auto"/>
          </w:tcPr>
          <w:p w14:paraId="02B84659" w14:textId="77777777" w:rsidR="008E65FE" w:rsidRPr="006C568E" w:rsidRDefault="003D6CB6" w:rsidP="008E65FE">
            <w:pPr>
              <w:spacing w:before="120" w:after="60" w:line="264" w:lineRule="auto"/>
              <w:jc w:val="left"/>
              <w:rPr>
                <w:sz w:val="20"/>
                <w:szCs w:val="20"/>
              </w:rPr>
            </w:pPr>
            <w:r w:rsidRPr="006C568E">
              <w:rPr>
                <w:sz w:val="20"/>
                <w:szCs w:val="20"/>
              </w:rPr>
              <w:t>Emergency department</w:t>
            </w:r>
          </w:p>
        </w:tc>
        <w:tc>
          <w:tcPr>
            <w:tcW w:w="1972" w:type="dxa"/>
            <w:tcBorders>
              <w:top w:val="single" w:sz="2" w:space="0" w:color="A21C26"/>
              <w:bottom w:val="single" w:sz="2" w:space="0" w:color="A21C26"/>
            </w:tcBorders>
            <w:shd w:val="clear" w:color="auto" w:fill="auto"/>
          </w:tcPr>
          <w:p w14:paraId="726F83F2" w14:textId="0C1C4E50" w:rsidR="008E65FE" w:rsidRPr="008E65FE" w:rsidRDefault="003D6CB6" w:rsidP="00B40C0D">
            <w:pPr>
              <w:spacing w:before="120" w:after="60" w:line="264" w:lineRule="auto"/>
              <w:jc w:val="right"/>
              <w:rPr>
                <w:sz w:val="20"/>
                <w:szCs w:val="20"/>
              </w:rPr>
            </w:pPr>
            <w:r w:rsidRPr="00B40C0D">
              <w:rPr>
                <w:sz w:val="20"/>
                <w:szCs w:val="20"/>
              </w:rPr>
              <w:t>$</w:t>
            </w:r>
            <w:r w:rsidR="00083002" w:rsidRPr="00B40C0D">
              <w:rPr>
                <w:sz w:val="20"/>
                <w:szCs w:val="20"/>
              </w:rPr>
              <w:t>440.00</w:t>
            </w:r>
          </w:p>
        </w:tc>
        <w:tc>
          <w:tcPr>
            <w:tcW w:w="1843" w:type="dxa"/>
            <w:tcBorders>
              <w:top w:val="single" w:sz="2" w:space="0" w:color="A21C26"/>
              <w:bottom w:val="single" w:sz="2" w:space="0" w:color="A21C26"/>
            </w:tcBorders>
            <w:shd w:val="clear" w:color="auto" w:fill="auto"/>
          </w:tcPr>
          <w:p w14:paraId="3B25BCEC" w14:textId="2244BB8A" w:rsidR="008E65FE" w:rsidRPr="008E65FE" w:rsidRDefault="003D6CB6" w:rsidP="00B40C0D">
            <w:pPr>
              <w:spacing w:before="120" w:after="60" w:line="264" w:lineRule="auto"/>
              <w:jc w:val="right"/>
              <w:rPr>
                <w:sz w:val="20"/>
                <w:szCs w:val="20"/>
              </w:rPr>
            </w:pPr>
            <w:r w:rsidRPr="00B40C0D">
              <w:rPr>
                <w:sz w:val="20"/>
                <w:szCs w:val="20"/>
              </w:rPr>
              <w:t>$</w:t>
            </w:r>
            <w:r w:rsidR="00083002" w:rsidRPr="00B40C0D">
              <w:rPr>
                <w:sz w:val="20"/>
                <w:szCs w:val="20"/>
              </w:rPr>
              <w:t>367.00</w:t>
            </w:r>
          </w:p>
        </w:tc>
      </w:tr>
      <w:tr w:rsidR="00C4355B" w14:paraId="793DA221" w14:textId="77777777" w:rsidTr="0049399E">
        <w:tc>
          <w:tcPr>
            <w:tcW w:w="6108" w:type="dxa"/>
            <w:tcBorders>
              <w:top w:val="single" w:sz="2" w:space="0" w:color="A21C26"/>
              <w:bottom w:val="single" w:sz="2" w:space="0" w:color="A21C26"/>
            </w:tcBorders>
            <w:shd w:val="clear" w:color="auto" w:fill="auto"/>
          </w:tcPr>
          <w:p w14:paraId="355163A9" w14:textId="77777777" w:rsidR="008E65FE" w:rsidRPr="006C568E" w:rsidRDefault="003D6CB6" w:rsidP="008E65FE">
            <w:pPr>
              <w:spacing w:before="120" w:after="60" w:line="264" w:lineRule="auto"/>
              <w:jc w:val="left"/>
              <w:rPr>
                <w:sz w:val="20"/>
                <w:szCs w:val="20"/>
              </w:rPr>
            </w:pPr>
            <w:r w:rsidRPr="006C568E">
              <w:rPr>
                <w:sz w:val="20"/>
                <w:szCs w:val="20"/>
              </w:rPr>
              <w:t>Outpatient</w:t>
            </w:r>
          </w:p>
        </w:tc>
        <w:tc>
          <w:tcPr>
            <w:tcW w:w="1972" w:type="dxa"/>
            <w:tcBorders>
              <w:top w:val="single" w:sz="2" w:space="0" w:color="A21C26"/>
              <w:bottom w:val="single" w:sz="2" w:space="0" w:color="A21C26"/>
            </w:tcBorders>
            <w:shd w:val="clear" w:color="auto" w:fill="auto"/>
          </w:tcPr>
          <w:p w14:paraId="0E6917CC" w14:textId="375D8CED" w:rsidR="008E65FE" w:rsidRPr="008E65FE" w:rsidRDefault="003D6CB6" w:rsidP="00B40C0D">
            <w:pPr>
              <w:spacing w:before="120" w:after="60" w:line="264" w:lineRule="auto"/>
              <w:jc w:val="right"/>
              <w:rPr>
                <w:sz w:val="20"/>
                <w:szCs w:val="20"/>
              </w:rPr>
            </w:pPr>
            <w:r w:rsidRPr="00B40C0D">
              <w:rPr>
                <w:sz w:val="20"/>
                <w:szCs w:val="20"/>
              </w:rPr>
              <w:t>$</w:t>
            </w:r>
            <w:r w:rsidR="00083002" w:rsidRPr="00B40C0D">
              <w:rPr>
                <w:sz w:val="20"/>
                <w:szCs w:val="20"/>
              </w:rPr>
              <w:t>302.00</w:t>
            </w:r>
          </w:p>
        </w:tc>
        <w:tc>
          <w:tcPr>
            <w:tcW w:w="1843" w:type="dxa"/>
            <w:tcBorders>
              <w:top w:val="single" w:sz="2" w:space="0" w:color="A21C26"/>
              <w:bottom w:val="single" w:sz="2" w:space="0" w:color="A21C26"/>
            </w:tcBorders>
            <w:shd w:val="clear" w:color="auto" w:fill="auto"/>
          </w:tcPr>
          <w:p w14:paraId="70C2B8EF" w14:textId="4C73E56C" w:rsidR="008E65FE" w:rsidRPr="008E65FE" w:rsidRDefault="003D6CB6" w:rsidP="00B40C0D">
            <w:pPr>
              <w:spacing w:before="120" w:after="60" w:line="264" w:lineRule="auto"/>
              <w:jc w:val="right"/>
              <w:rPr>
                <w:sz w:val="20"/>
                <w:szCs w:val="20"/>
              </w:rPr>
            </w:pPr>
            <w:r w:rsidRPr="00B40C0D">
              <w:rPr>
                <w:sz w:val="20"/>
                <w:szCs w:val="20"/>
              </w:rPr>
              <w:t>$</w:t>
            </w:r>
            <w:r w:rsidR="00083002" w:rsidRPr="00B40C0D">
              <w:rPr>
                <w:sz w:val="20"/>
                <w:szCs w:val="20"/>
              </w:rPr>
              <w:t>218.00</w:t>
            </w:r>
          </w:p>
        </w:tc>
      </w:tr>
      <w:tr w:rsidR="00C4355B" w14:paraId="46D2728F" w14:textId="77777777" w:rsidTr="0049399E">
        <w:tc>
          <w:tcPr>
            <w:tcW w:w="6108" w:type="dxa"/>
            <w:tcBorders>
              <w:top w:val="single" w:sz="2" w:space="0" w:color="A21C26"/>
              <w:bottom w:val="single" w:sz="2" w:space="0" w:color="A21C26"/>
            </w:tcBorders>
            <w:shd w:val="clear" w:color="auto" w:fill="auto"/>
          </w:tcPr>
          <w:p w14:paraId="4C81CF30" w14:textId="77777777" w:rsidR="008E65FE" w:rsidRPr="006C568E" w:rsidRDefault="003D6CB6" w:rsidP="008E65FE">
            <w:pPr>
              <w:spacing w:before="120" w:after="60" w:line="264" w:lineRule="auto"/>
              <w:jc w:val="left"/>
              <w:rPr>
                <w:sz w:val="20"/>
                <w:szCs w:val="20"/>
              </w:rPr>
            </w:pPr>
            <w:r w:rsidRPr="006C568E">
              <w:rPr>
                <w:sz w:val="20"/>
                <w:szCs w:val="20"/>
              </w:rPr>
              <w:t>Outreach</w:t>
            </w:r>
          </w:p>
        </w:tc>
        <w:tc>
          <w:tcPr>
            <w:tcW w:w="1972" w:type="dxa"/>
            <w:tcBorders>
              <w:top w:val="single" w:sz="2" w:space="0" w:color="A21C26"/>
              <w:bottom w:val="single" w:sz="2" w:space="0" w:color="A21C26"/>
            </w:tcBorders>
            <w:shd w:val="clear" w:color="auto" w:fill="auto"/>
          </w:tcPr>
          <w:p w14:paraId="2AF64060" w14:textId="26D3CFC6" w:rsidR="008E65FE" w:rsidRPr="008E65FE" w:rsidRDefault="003D6CB6" w:rsidP="00B40C0D">
            <w:pPr>
              <w:spacing w:before="120" w:after="60" w:line="264" w:lineRule="auto"/>
              <w:jc w:val="right"/>
              <w:rPr>
                <w:sz w:val="20"/>
                <w:szCs w:val="20"/>
              </w:rPr>
            </w:pPr>
            <w:r w:rsidRPr="00B40C0D">
              <w:rPr>
                <w:sz w:val="20"/>
                <w:szCs w:val="20"/>
              </w:rPr>
              <w:t>$</w:t>
            </w:r>
            <w:r w:rsidR="00083002" w:rsidRPr="00B40C0D">
              <w:rPr>
                <w:sz w:val="20"/>
                <w:szCs w:val="20"/>
              </w:rPr>
              <w:t>323.00</w:t>
            </w:r>
          </w:p>
        </w:tc>
        <w:tc>
          <w:tcPr>
            <w:tcW w:w="1843" w:type="dxa"/>
            <w:tcBorders>
              <w:top w:val="single" w:sz="2" w:space="0" w:color="A21C26"/>
              <w:bottom w:val="single" w:sz="2" w:space="0" w:color="A21C26"/>
            </w:tcBorders>
            <w:shd w:val="clear" w:color="auto" w:fill="auto"/>
          </w:tcPr>
          <w:p w14:paraId="441077D8" w14:textId="0959FA2E" w:rsidR="008E65FE" w:rsidRPr="008E65FE" w:rsidRDefault="003D6CB6" w:rsidP="00B40C0D">
            <w:pPr>
              <w:spacing w:before="120" w:after="60" w:line="264" w:lineRule="auto"/>
              <w:jc w:val="right"/>
              <w:rPr>
                <w:sz w:val="20"/>
                <w:szCs w:val="20"/>
              </w:rPr>
            </w:pPr>
            <w:r w:rsidRPr="00B40C0D">
              <w:rPr>
                <w:sz w:val="20"/>
                <w:szCs w:val="20"/>
              </w:rPr>
              <w:t>$</w:t>
            </w:r>
            <w:r w:rsidR="00B40C0D" w:rsidRPr="00B40C0D">
              <w:rPr>
                <w:sz w:val="20"/>
                <w:szCs w:val="20"/>
              </w:rPr>
              <w:t>236.00</w:t>
            </w:r>
          </w:p>
        </w:tc>
      </w:tr>
    </w:tbl>
    <w:p w14:paraId="1281B0AB" w14:textId="77777777" w:rsidR="00077D53" w:rsidRDefault="00077D53">
      <w:pPr>
        <w:spacing w:line="240" w:lineRule="auto"/>
        <w:jc w:val="left"/>
      </w:pPr>
    </w:p>
    <w:p w14:paraId="146345FF" w14:textId="77777777" w:rsidR="00DB6A4E" w:rsidRDefault="003D6CB6">
      <w:pPr>
        <w:spacing w:line="240" w:lineRule="auto"/>
        <w:jc w:val="left"/>
        <w:rPr>
          <w:rFonts w:eastAsia="Times New Roman" w:cs="Times New Roman"/>
          <w:b/>
          <w:sz w:val="20"/>
          <w:szCs w:val="20"/>
          <w:lang w:val="en-GB"/>
        </w:rPr>
      </w:pPr>
      <w:bookmarkStart w:id="59" w:name="_Toc389488465"/>
      <w:r>
        <w:br w:type="page"/>
      </w:r>
    </w:p>
    <w:p w14:paraId="3F81121E" w14:textId="77777777" w:rsidR="00077D53" w:rsidRPr="00077D53" w:rsidRDefault="003D6CB6" w:rsidP="00A325C7">
      <w:pPr>
        <w:pStyle w:val="Heading3"/>
      </w:pPr>
      <w:bookmarkStart w:id="60" w:name="_Toc168408136"/>
      <w:r w:rsidRPr="00077D53">
        <w:lastRenderedPageBreak/>
        <w:t>Table 2: Emergency department (ED) cost weights</w:t>
      </w:r>
      <w:bookmarkEnd w:id="59"/>
      <w:bookmarkEnd w:id="60"/>
    </w:p>
    <w:tbl>
      <w:tblPr>
        <w:tblW w:w="0" w:type="auto"/>
        <w:tblBorders>
          <w:top w:val="single" w:sz="2" w:space="0" w:color="A21C26"/>
          <w:bottom w:val="single" w:sz="2" w:space="0" w:color="A21C26"/>
          <w:insideH w:val="single" w:sz="2" w:space="0" w:color="A21C26"/>
        </w:tblBorders>
        <w:tblLook w:val="01E0" w:firstRow="1" w:lastRow="1" w:firstColumn="1" w:lastColumn="1" w:noHBand="0" w:noVBand="0"/>
      </w:tblPr>
      <w:tblGrid>
        <w:gridCol w:w="1068"/>
        <w:gridCol w:w="1448"/>
        <w:gridCol w:w="1217"/>
        <w:gridCol w:w="1228"/>
        <w:gridCol w:w="1226"/>
        <w:gridCol w:w="1215"/>
        <w:gridCol w:w="1223"/>
        <w:gridCol w:w="1223"/>
      </w:tblGrid>
      <w:tr w:rsidR="00C4355B" w14:paraId="214BF96B" w14:textId="77777777" w:rsidTr="004732A0">
        <w:trPr>
          <w:trHeight w:val="341"/>
        </w:trPr>
        <w:tc>
          <w:tcPr>
            <w:tcW w:w="3733" w:type="dxa"/>
            <w:gridSpan w:val="3"/>
            <w:tcBorders>
              <w:top w:val="nil"/>
              <w:bottom w:val="single" w:sz="2" w:space="0" w:color="A21C26"/>
              <w:right w:val="single" w:sz="2" w:space="0" w:color="A21C26"/>
            </w:tcBorders>
            <w:shd w:val="clear" w:color="auto" w:fill="auto"/>
            <w:vAlign w:val="center"/>
          </w:tcPr>
          <w:p w14:paraId="55A0D181" w14:textId="77777777" w:rsidR="00077D53" w:rsidRPr="00077D53" w:rsidRDefault="003D6CB6" w:rsidP="004732A0">
            <w:pPr>
              <w:spacing w:before="120" w:line="240" w:lineRule="auto"/>
              <w:jc w:val="center"/>
              <w:rPr>
                <w:b/>
                <w:bCs/>
                <w:color w:val="A21C26"/>
                <w:sz w:val="20"/>
                <w:szCs w:val="20"/>
              </w:rPr>
            </w:pPr>
            <w:r w:rsidRPr="00077D53">
              <w:rPr>
                <w:b/>
                <w:bCs/>
                <w:color w:val="A21C26"/>
                <w:sz w:val="20"/>
                <w:szCs w:val="20"/>
              </w:rPr>
              <w:t>Patient classification</w:t>
            </w:r>
          </w:p>
        </w:tc>
        <w:tc>
          <w:tcPr>
            <w:tcW w:w="6115" w:type="dxa"/>
            <w:gridSpan w:val="5"/>
            <w:tcBorders>
              <w:top w:val="nil"/>
              <w:left w:val="single" w:sz="2" w:space="0" w:color="A21C26"/>
              <w:bottom w:val="single" w:sz="2" w:space="0" w:color="A21C26"/>
            </w:tcBorders>
            <w:shd w:val="clear" w:color="auto" w:fill="auto"/>
            <w:vAlign w:val="center"/>
          </w:tcPr>
          <w:p w14:paraId="15921C14" w14:textId="77777777" w:rsidR="00077D53" w:rsidRPr="00077D53" w:rsidRDefault="003D6CB6" w:rsidP="004732A0">
            <w:pPr>
              <w:spacing w:before="120" w:line="240" w:lineRule="auto"/>
              <w:jc w:val="center"/>
              <w:rPr>
                <w:b/>
                <w:bCs/>
                <w:color w:val="A21C26"/>
                <w:sz w:val="20"/>
                <w:szCs w:val="20"/>
              </w:rPr>
            </w:pPr>
            <w:r w:rsidRPr="00077D53">
              <w:rPr>
                <w:b/>
                <w:bCs/>
                <w:color w:val="A21C26"/>
                <w:sz w:val="20"/>
                <w:szCs w:val="20"/>
              </w:rPr>
              <w:t>Public hospital site ED classification</w:t>
            </w:r>
          </w:p>
        </w:tc>
      </w:tr>
      <w:tr w:rsidR="00C4355B" w14:paraId="6A7773F3" w14:textId="77777777" w:rsidTr="00ED6E7D">
        <w:tc>
          <w:tcPr>
            <w:tcW w:w="1068" w:type="dxa"/>
            <w:tcBorders>
              <w:top w:val="single" w:sz="2" w:space="0" w:color="A21C26"/>
            </w:tcBorders>
            <w:shd w:val="clear" w:color="auto" w:fill="auto"/>
          </w:tcPr>
          <w:p w14:paraId="7AAC42A7" w14:textId="77777777" w:rsidR="00077D53" w:rsidRPr="00077D53" w:rsidRDefault="003D6CB6" w:rsidP="00B21F82">
            <w:pPr>
              <w:spacing w:before="60" w:line="240" w:lineRule="auto"/>
              <w:rPr>
                <w:b/>
                <w:bCs/>
                <w:color w:val="A21C26"/>
                <w:sz w:val="20"/>
                <w:szCs w:val="20"/>
              </w:rPr>
            </w:pPr>
            <w:r w:rsidRPr="00077D53">
              <w:rPr>
                <w:b/>
                <w:bCs/>
                <w:color w:val="A21C26"/>
                <w:sz w:val="20"/>
                <w:szCs w:val="20"/>
              </w:rPr>
              <w:t>Item No</w:t>
            </w:r>
          </w:p>
        </w:tc>
        <w:tc>
          <w:tcPr>
            <w:tcW w:w="1448" w:type="dxa"/>
            <w:tcBorders>
              <w:top w:val="single" w:sz="2" w:space="0" w:color="A21C26"/>
            </w:tcBorders>
            <w:shd w:val="clear" w:color="auto" w:fill="auto"/>
          </w:tcPr>
          <w:p w14:paraId="3D85F721" w14:textId="77777777" w:rsidR="00077D53" w:rsidRPr="00077D53" w:rsidRDefault="003D6CB6" w:rsidP="00B21F82">
            <w:pPr>
              <w:spacing w:before="60" w:line="240" w:lineRule="auto"/>
              <w:rPr>
                <w:b/>
                <w:bCs/>
                <w:color w:val="A21C26"/>
                <w:sz w:val="20"/>
                <w:szCs w:val="20"/>
              </w:rPr>
            </w:pPr>
            <w:r w:rsidRPr="00077D53">
              <w:rPr>
                <w:b/>
                <w:bCs/>
                <w:color w:val="A21C26"/>
                <w:sz w:val="20"/>
                <w:szCs w:val="20"/>
              </w:rPr>
              <w:t>Disposition</w:t>
            </w:r>
          </w:p>
        </w:tc>
        <w:tc>
          <w:tcPr>
            <w:tcW w:w="1217" w:type="dxa"/>
            <w:tcBorders>
              <w:top w:val="single" w:sz="2" w:space="0" w:color="A21C26"/>
              <w:right w:val="single" w:sz="2" w:space="0" w:color="A21C26"/>
            </w:tcBorders>
            <w:shd w:val="clear" w:color="auto" w:fill="auto"/>
          </w:tcPr>
          <w:p w14:paraId="57668D92" w14:textId="77777777" w:rsidR="00077D53" w:rsidRPr="00077D53" w:rsidRDefault="003D6CB6" w:rsidP="00B21F82">
            <w:pPr>
              <w:spacing w:before="60" w:line="240" w:lineRule="auto"/>
              <w:jc w:val="center"/>
              <w:rPr>
                <w:b/>
                <w:bCs/>
                <w:color w:val="A21C26"/>
                <w:sz w:val="20"/>
                <w:szCs w:val="20"/>
              </w:rPr>
            </w:pPr>
            <w:r w:rsidRPr="00077D53">
              <w:rPr>
                <w:b/>
                <w:bCs/>
                <w:color w:val="A21C26"/>
                <w:sz w:val="20"/>
                <w:szCs w:val="20"/>
              </w:rPr>
              <w:t>Triage</w:t>
            </w:r>
          </w:p>
        </w:tc>
        <w:tc>
          <w:tcPr>
            <w:tcW w:w="1228" w:type="dxa"/>
            <w:tcBorders>
              <w:top w:val="single" w:sz="2" w:space="0" w:color="A21C26"/>
              <w:left w:val="single" w:sz="2" w:space="0" w:color="A21C26"/>
            </w:tcBorders>
            <w:shd w:val="clear" w:color="auto" w:fill="auto"/>
          </w:tcPr>
          <w:p w14:paraId="1451F90D" w14:textId="77777777" w:rsidR="00077D53" w:rsidRPr="00077D53" w:rsidRDefault="003D6CB6" w:rsidP="00B21F82">
            <w:pPr>
              <w:spacing w:before="60" w:line="240" w:lineRule="auto"/>
              <w:jc w:val="right"/>
              <w:rPr>
                <w:b/>
                <w:bCs/>
                <w:color w:val="A21C26"/>
                <w:sz w:val="20"/>
                <w:szCs w:val="20"/>
              </w:rPr>
            </w:pPr>
            <w:r w:rsidRPr="00077D53">
              <w:rPr>
                <w:b/>
                <w:bCs/>
                <w:color w:val="A21C26"/>
                <w:sz w:val="20"/>
                <w:szCs w:val="20"/>
              </w:rPr>
              <w:t>Specialist</w:t>
            </w:r>
          </w:p>
        </w:tc>
        <w:tc>
          <w:tcPr>
            <w:tcW w:w="1226" w:type="dxa"/>
            <w:tcBorders>
              <w:top w:val="single" w:sz="2" w:space="0" w:color="A21C26"/>
            </w:tcBorders>
            <w:shd w:val="clear" w:color="auto" w:fill="auto"/>
          </w:tcPr>
          <w:p w14:paraId="27CC277D" w14:textId="77777777" w:rsidR="00077D53" w:rsidRPr="00077D53" w:rsidRDefault="003D6CB6" w:rsidP="00B21F82">
            <w:pPr>
              <w:spacing w:before="60" w:line="240" w:lineRule="auto"/>
              <w:jc w:val="right"/>
              <w:rPr>
                <w:b/>
                <w:bCs/>
                <w:color w:val="A21C26"/>
                <w:sz w:val="20"/>
                <w:szCs w:val="20"/>
              </w:rPr>
            </w:pPr>
            <w:r w:rsidRPr="00077D53">
              <w:rPr>
                <w:b/>
                <w:bCs/>
                <w:color w:val="A21C26"/>
                <w:sz w:val="20"/>
                <w:szCs w:val="20"/>
              </w:rPr>
              <w:t>Teaching</w:t>
            </w:r>
          </w:p>
          <w:p w14:paraId="5E13AFFD" w14:textId="77777777" w:rsidR="00077D53" w:rsidRPr="00077D53" w:rsidRDefault="00077D53" w:rsidP="00B21F82">
            <w:pPr>
              <w:spacing w:before="60" w:line="240" w:lineRule="auto"/>
              <w:jc w:val="right"/>
              <w:rPr>
                <w:b/>
                <w:bCs/>
                <w:color w:val="A21C26"/>
                <w:sz w:val="20"/>
                <w:szCs w:val="20"/>
              </w:rPr>
            </w:pPr>
          </w:p>
        </w:tc>
        <w:tc>
          <w:tcPr>
            <w:tcW w:w="1215" w:type="dxa"/>
            <w:tcBorders>
              <w:top w:val="single" w:sz="2" w:space="0" w:color="A21C26"/>
            </w:tcBorders>
            <w:shd w:val="clear" w:color="auto" w:fill="auto"/>
          </w:tcPr>
          <w:p w14:paraId="345364FD" w14:textId="77777777" w:rsidR="00077D53" w:rsidRPr="00077D53" w:rsidRDefault="003D6CB6" w:rsidP="00B21F82">
            <w:pPr>
              <w:spacing w:before="60" w:line="240" w:lineRule="auto"/>
              <w:jc w:val="right"/>
              <w:rPr>
                <w:b/>
                <w:bCs/>
                <w:color w:val="A21C26"/>
                <w:sz w:val="20"/>
                <w:szCs w:val="20"/>
              </w:rPr>
            </w:pPr>
            <w:r>
              <w:rPr>
                <w:b/>
                <w:bCs/>
                <w:color w:val="A21C26"/>
                <w:sz w:val="20"/>
                <w:szCs w:val="20"/>
              </w:rPr>
              <w:t>Other m</w:t>
            </w:r>
            <w:r w:rsidRPr="00077D53">
              <w:rPr>
                <w:b/>
                <w:bCs/>
                <w:color w:val="A21C26"/>
                <w:sz w:val="20"/>
                <w:szCs w:val="20"/>
              </w:rPr>
              <w:t>etro</w:t>
            </w:r>
          </w:p>
        </w:tc>
        <w:tc>
          <w:tcPr>
            <w:tcW w:w="1223" w:type="dxa"/>
            <w:tcBorders>
              <w:top w:val="single" w:sz="2" w:space="0" w:color="A21C26"/>
            </w:tcBorders>
            <w:shd w:val="clear" w:color="auto" w:fill="auto"/>
          </w:tcPr>
          <w:p w14:paraId="7E55FCD9" w14:textId="77777777" w:rsidR="00077D53" w:rsidRPr="00077D53" w:rsidRDefault="003D6CB6" w:rsidP="00B21F82">
            <w:pPr>
              <w:spacing w:before="60" w:line="240" w:lineRule="auto"/>
              <w:jc w:val="right"/>
              <w:rPr>
                <w:b/>
                <w:bCs/>
                <w:color w:val="A21C26"/>
                <w:sz w:val="20"/>
                <w:szCs w:val="20"/>
              </w:rPr>
            </w:pPr>
            <w:r w:rsidRPr="00077D53">
              <w:rPr>
                <w:b/>
                <w:bCs/>
                <w:color w:val="A21C26"/>
                <w:sz w:val="20"/>
                <w:szCs w:val="20"/>
              </w:rPr>
              <w:t>Country A&amp;E SMO</w:t>
            </w:r>
          </w:p>
        </w:tc>
        <w:tc>
          <w:tcPr>
            <w:tcW w:w="1223" w:type="dxa"/>
            <w:tcBorders>
              <w:top w:val="single" w:sz="2" w:space="0" w:color="A21C26"/>
            </w:tcBorders>
            <w:shd w:val="clear" w:color="auto" w:fill="auto"/>
          </w:tcPr>
          <w:p w14:paraId="43D200DA" w14:textId="77777777" w:rsidR="00077D53" w:rsidRPr="00077D53" w:rsidRDefault="003D6CB6" w:rsidP="00E932AF">
            <w:pPr>
              <w:spacing w:before="60" w:line="240" w:lineRule="auto"/>
              <w:jc w:val="right"/>
              <w:rPr>
                <w:b/>
                <w:bCs/>
                <w:color w:val="A21C26"/>
                <w:sz w:val="20"/>
                <w:szCs w:val="20"/>
              </w:rPr>
            </w:pPr>
            <w:r w:rsidRPr="00077D53">
              <w:rPr>
                <w:b/>
                <w:bCs/>
                <w:color w:val="A21C26"/>
                <w:sz w:val="20"/>
                <w:szCs w:val="20"/>
              </w:rPr>
              <w:t xml:space="preserve">Large </w:t>
            </w:r>
            <w:r w:rsidR="00E932AF">
              <w:rPr>
                <w:b/>
                <w:bCs/>
                <w:color w:val="A21C26"/>
                <w:sz w:val="20"/>
                <w:szCs w:val="20"/>
              </w:rPr>
              <w:t>c</w:t>
            </w:r>
            <w:r w:rsidRPr="00077D53">
              <w:rPr>
                <w:b/>
                <w:bCs/>
                <w:color w:val="A21C26"/>
                <w:sz w:val="20"/>
                <w:szCs w:val="20"/>
              </w:rPr>
              <w:t>ountry</w:t>
            </w:r>
          </w:p>
        </w:tc>
      </w:tr>
      <w:tr w:rsidR="00C4355B" w14:paraId="140630D5" w14:textId="77777777" w:rsidTr="00077D53">
        <w:tc>
          <w:tcPr>
            <w:tcW w:w="1068" w:type="dxa"/>
            <w:shd w:val="clear" w:color="auto" w:fill="auto"/>
          </w:tcPr>
          <w:p w14:paraId="03A8196F"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PU242</w:t>
            </w:r>
          </w:p>
        </w:tc>
        <w:tc>
          <w:tcPr>
            <w:tcW w:w="1448" w:type="dxa"/>
            <w:shd w:val="clear" w:color="auto" w:fill="auto"/>
          </w:tcPr>
          <w:p w14:paraId="62E456DE"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6CE56E8B"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38CEB9EA"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2.213</w:t>
            </w:r>
          </w:p>
        </w:tc>
        <w:tc>
          <w:tcPr>
            <w:tcW w:w="1226" w:type="dxa"/>
            <w:shd w:val="clear" w:color="auto" w:fill="auto"/>
          </w:tcPr>
          <w:p w14:paraId="6DBF23B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2.137</w:t>
            </w:r>
          </w:p>
        </w:tc>
        <w:tc>
          <w:tcPr>
            <w:tcW w:w="1215" w:type="dxa"/>
            <w:shd w:val="clear" w:color="auto" w:fill="auto"/>
          </w:tcPr>
          <w:p w14:paraId="58CB12C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1.165</w:t>
            </w:r>
          </w:p>
        </w:tc>
        <w:tc>
          <w:tcPr>
            <w:tcW w:w="1223" w:type="dxa"/>
            <w:shd w:val="clear" w:color="auto" w:fill="auto"/>
          </w:tcPr>
          <w:p w14:paraId="019C45B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1.165</w:t>
            </w:r>
          </w:p>
        </w:tc>
        <w:tc>
          <w:tcPr>
            <w:tcW w:w="1223" w:type="dxa"/>
            <w:shd w:val="clear" w:color="auto" w:fill="auto"/>
          </w:tcPr>
          <w:p w14:paraId="632B6D1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0.632</w:t>
            </w:r>
          </w:p>
        </w:tc>
      </w:tr>
      <w:tr w:rsidR="00C4355B" w14:paraId="462CC587" w14:textId="77777777" w:rsidTr="00077D53">
        <w:tc>
          <w:tcPr>
            <w:tcW w:w="1068" w:type="dxa"/>
            <w:shd w:val="clear" w:color="auto" w:fill="auto"/>
          </w:tcPr>
          <w:p w14:paraId="4C8C0FE7"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PU244</w:t>
            </w:r>
          </w:p>
        </w:tc>
        <w:tc>
          <w:tcPr>
            <w:tcW w:w="1448" w:type="dxa"/>
            <w:shd w:val="clear" w:color="auto" w:fill="auto"/>
          </w:tcPr>
          <w:p w14:paraId="344AF76C"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3B02B04B"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713200B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1.481</w:t>
            </w:r>
          </w:p>
        </w:tc>
        <w:tc>
          <w:tcPr>
            <w:tcW w:w="1226" w:type="dxa"/>
            <w:shd w:val="clear" w:color="auto" w:fill="auto"/>
          </w:tcPr>
          <w:p w14:paraId="265253A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2.000</w:t>
            </w:r>
          </w:p>
        </w:tc>
        <w:tc>
          <w:tcPr>
            <w:tcW w:w="1215" w:type="dxa"/>
            <w:shd w:val="clear" w:color="auto" w:fill="auto"/>
          </w:tcPr>
          <w:p w14:paraId="3F603284"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1.935</w:t>
            </w:r>
          </w:p>
        </w:tc>
        <w:tc>
          <w:tcPr>
            <w:tcW w:w="1223" w:type="dxa"/>
            <w:shd w:val="clear" w:color="auto" w:fill="auto"/>
          </w:tcPr>
          <w:p w14:paraId="687ECDAA"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1.935</w:t>
            </w:r>
          </w:p>
        </w:tc>
        <w:tc>
          <w:tcPr>
            <w:tcW w:w="1223" w:type="dxa"/>
            <w:shd w:val="clear" w:color="auto" w:fill="auto"/>
          </w:tcPr>
          <w:p w14:paraId="63A4D92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1.245</w:t>
            </w:r>
          </w:p>
        </w:tc>
      </w:tr>
      <w:tr w:rsidR="00C4355B" w14:paraId="331B9114" w14:textId="77777777" w:rsidTr="00077D53">
        <w:tc>
          <w:tcPr>
            <w:tcW w:w="1068" w:type="dxa"/>
            <w:shd w:val="clear" w:color="auto" w:fill="auto"/>
          </w:tcPr>
          <w:p w14:paraId="3EA2A3A2"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PU246</w:t>
            </w:r>
          </w:p>
        </w:tc>
        <w:tc>
          <w:tcPr>
            <w:tcW w:w="1448" w:type="dxa"/>
            <w:shd w:val="clear" w:color="auto" w:fill="auto"/>
          </w:tcPr>
          <w:p w14:paraId="006C64A8"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595E3C99"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0F47A2F0"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1.361</w:t>
            </w:r>
          </w:p>
        </w:tc>
        <w:tc>
          <w:tcPr>
            <w:tcW w:w="1226" w:type="dxa"/>
            <w:shd w:val="clear" w:color="auto" w:fill="auto"/>
          </w:tcPr>
          <w:p w14:paraId="4A42789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1.735</w:t>
            </w:r>
          </w:p>
        </w:tc>
        <w:tc>
          <w:tcPr>
            <w:tcW w:w="1215" w:type="dxa"/>
            <w:shd w:val="clear" w:color="auto" w:fill="auto"/>
          </w:tcPr>
          <w:p w14:paraId="73197440"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1.877</w:t>
            </w:r>
          </w:p>
        </w:tc>
        <w:tc>
          <w:tcPr>
            <w:tcW w:w="1223" w:type="dxa"/>
            <w:shd w:val="clear" w:color="auto" w:fill="auto"/>
          </w:tcPr>
          <w:p w14:paraId="328D9FF4"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1.877</w:t>
            </w:r>
          </w:p>
        </w:tc>
        <w:tc>
          <w:tcPr>
            <w:tcW w:w="1223" w:type="dxa"/>
            <w:shd w:val="clear" w:color="auto" w:fill="auto"/>
          </w:tcPr>
          <w:p w14:paraId="7E3E3246"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1.044</w:t>
            </w:r>
          </w:p>
        </w:tc>
      </w:tr>
      <w:tr w:rsidR="00C4355B" w14:paraId="4B946C12" w14:textId="77777777" w:rsidTr="00077D53">
        <w:tc>
          <w:tcPr>
            <w:tcW w:w="1068" w:type="dxa"/>
            <w:shd w:val="clear" w:color="auto" w:fill="auto"/>
          </w:tcPr>
          <w:p w14:paraId="43998A9A"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PU248</w:t>
            </w:r>
          </w:p>
        </w:tc>
        <w:tc>
          <w:tcPr>
            <w:tcW w:w="1448" w:type="dxa"/>
            <w:shd w:val="clear" w:color="auto" w:fill="auto"/>
          </w:tcPr>
          <w:p w14:paraId="746703B8"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2F069884"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2B15BE5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1.258</w:t>
            </w:r>
          </w:p>
        </w:tc>
        <w:tc>
          <w:tcPr>
            <w:tcW w:w="1226" w:type="dxa"/>
            <w:shd w:val="clear" w:color="auto" w:fill="auto"/>
          </w:tcPr>
          <w:p w14:paraId="7C3501B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1.430</w:t>
            </w:r>
          </w:p>
        </w:tc>
        <w:tc>
          <w:tcPr>
            <w:tcW w:w="1215" w:type="dxa"/>
            <w:shd w:val="clear" w:color="auto" w:fill="auto"/>
          </w:tcPr>
          <w:p w14:paraId="18910848"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1.421</w:t>
            </w:r>
          </w:p>
        </w:tc>
        <w:tc>
          <w:tcPr>
            <w:tcW w:w="1223" w:type="dxa"/>
            <w:shd w:val="clear" w:color="auto" w:fill="auto"/>
          </w:tcPr>
          <w:p w14:paraId="0EF76A6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1.421</w:t>
            </w:r>
          </w:p>
        </w:tc>
        <w:tc>
          <w:tcPr>
            <w:tcW w:w="1223" w:type="dxa"/>
            <w:shd w:val="clear" w:color="auto" w:fill="auto"/>
          </w:tcPr>
          <w:p w14:paraId="44BAC13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r>
      <w:tr w:rsidR="00C4355B" w14:paraId="6BBC27F6" w14:textId="77777777" w:rsidTr="00077D53">
        <w:tc>
          <w:tcPr>
            <w:tcW w:w="1068" w:type="dxa"/>
            <w:shd w:val="clear" w:color="auto" w:fill="auto"/>
          </w:tcPr>
          <w:p w14:paraId="1802D4BE"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PU250</w:t>
            </w:r>
          </w:p>
        </w:tc>
        <w:tc>
          <w:tcPr>
            <w:tcW w:w="1448" w:type="dxa"/>
            <w:shd w:val="clear" w:color="auto" w:fill="auto"/>
          </w:tcPr>
          <w:p w14:paraId="3FA84D92"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36B4BDFF"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4EE99EF3"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1.166</w:t>
            </w:r>
          </w:p>
        </w:tc>
        <w:tc>
          <w:tcPr>
            <w:tcW w:w="1226" w:type="dxa"/>
            <w:shd w:val="clear" w:color="auto" w:fill="auto"/>
          </w:tcPr>
          <w:p w14:paraId="7383BCC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1.152</w:t>
            </w:r>
          </w:p>
        </w:tc>
        <w:tc>
          <w:tcPr>
            <w:tcW w:w="1215" w:type="dxa"/>
            <w:shd w:val="clear" w:color="auto" w:fill="auto"/>
          </w:tcPr>
          <w:p w14:paraId="1FEDD25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1.217</w:t>
            </w:r>
          </w:p>
        </w:tc>
        <w:tc>
          <w:tcPr>
            <w:tcW w:w="1223" w:type="dxa"/>
            <w:shd w:val="clear" w:color="auto" w:fill="auto"/>
          </w:tcPr>
          <w:p w14:paraId="01AC4348"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1.217</w:t>
            </w:r>
          </w:p>
        </w:tc>
        <w:tc>
          <w:tcPr>
            <w:tcW w:w="1223" w:type="dxa"/>
            <w:shd w:val="clear" w:color="auto" w:fill="auto"/>
          </w:tcPr>
          <w:p w14:paraId="489DE08C"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0.750</w:t>
            </w:r>
          </w:p>
        </w:tc>
      </w:tr>
      <w:tr w:rsidR="00C4355B" w14:paraId="2EFE525D" w14:textId="77777777" w:rsidTr="00077D53">
        <w:tc>
          <w:tcPr>
            <w:tcW w:w="1068" w:type="dxa"/>
            <w:shd w:val="clear" w:color="auto" w:fill="auto"/>
          </w:tcPr>
          <w:p w14:paraId="2C55F5B0"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PU252</w:t>
            </w:r>
          </w:p>
        </w:tc>
        <w:tc>
          <w:tcPr>
            <w:tcW w:w="1448" w:type="dxa"/>
            <w:shd w:val="clear" w:color="auto" w:fill="auto"/>
          </w:tcPr>
          <w:p w14:paraId="78BF3B5F"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5B55B4EE"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020AED66"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6.112</w:t>
            </w:r>
          </w:p>
        </w:tc>
        <w:tc>
          <w:tcPr>
            <w:tcW w:w="1226" w:type="dxa"/>
            <w:shd w:val="clear" w:color="auto" w:fill="auto"/>
          </w:tcPr>
          <w:p w14:paraId="78421AD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5.379</w:t>
            </w:r>
          </w:p>
        </w:tc>
        <w:tc>
          <w:tcPr>
            <w:tcW w:w="1215" w:type="dxa"/>
            <w:shd w:val="clear" w:color="auto" w:fill="auto"/>
          </w:tcPr>
          <w:p w14:paraId="1B0CEAE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2.272</w:t>
            </w:r>
          </w:p>
        </w:tc>
        <w:tc>
          <w:tcPr>
            <w:tcW w:w="1223" w:type="dxa"/>
            <w:shd w:val="clear" w:color="auto" w:fill="auto"/>
          </w:tcPr>
          <w:p w14:paraId="599C51E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2.272</w:t>
            </w:r>
          </w:p>
        </w:tc>
        <w:tc>
          <w:tcPr>
            <w:tcW w:w="1223" w:type="dxa"/>
            <w:shd w:val="clear" w:color="auto" w:fill="auto"/>
          </w:tcPr>
          <w:p w14:paraId="5CFE9DF3"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2.770</w:t>
            </w:r>
          </w:p>
        </w:tc>
      </w:tr>
      <w:tr w:rsidR="00C4355B" w14:paraId="3C0C75C2" w14:textId="77777777" w:rsidTr="00077D53">
        <w:tc>
          <w:tcPr>
            <w:tcW w:w="1068" w:type="dxa"/>
            <w:shd w:val="clear" w:color="auto" w:fill="auto"/>
          </w:tcPr>
          <w:p w14:paraId="6DAA8084"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PU254</w:t>
            </w:r>
          </w:p>
        </w:tc>
        <w:tc>
          <w:tcPr>
            <w:tcW w:w="1448" w:type="dxa"/>
            <w:shd w:val="clear" w:color="auto" w:fill="auto"/>
          </w:tcPr>
          <w:p w14:paraId="411133C6"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4BFC1B74"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21B619E4"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2.071</w:t>
            </w:r>
          </w:p>
        </w:tc>
        <w:tc>
          <w:tcPr>
            <w:tcW w:w="1226" w:type="dxa"/>
            <w:shd w:val="clear" w:color="auto" w:fill="auto"/>
          </w:tcPr>
          <w:p w14:paraId="620C171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2.870</w:t>
            </w:r>
          </w:p>
        </w:tc>
        <w:tc>
          <w:tcPr>
            <w:tcW w:w="1215" w:type="dxa"/>
            <w:shd w:val="clear" w:color="auto" w:fill="auto"/>
          </w:tcPr>
          <w:p w14:paraId="04DFCB32"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1.565</w:t>
            </w:r>
          </w:p>
        </w:tc>
        <w:tc>
          <w:tcPr>
            <w:tcW w:w="1223" w:type="dxa"/>
            <w:shd w:val="clear" w:color="auto" w:fill="auto"/>
          </w:tcPr>
          <w:p w14:paraId="1882E2D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1.565</w:t>
            </w:r>
          </w:p>
        </w:tc>
        <w:tc>
          <w:tcPr>
            <w:tcW w:w="1223" w:type="dxa"/>
            <w:shd w:val="clear" w:color="auto" w:fill="auto"/>
          </w:tcPr>
          <w:p w14:paraId="7045AD0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1.321</w:t>
            </w:r>
          </w:p>
        </w:tc>
      </w:tr>
      <w:tr w:rsidR="00C4355B" w14:paraId="165DFAA1" w14:textId="77777777" w:rsidTr="00077D53">
        <w:tc>
          <w:tcPr>
            <w:tcW w:w="1068" w:type="dxa"/>
            <w:shd w:val="clear" w:color="auto" w:fill="auto"/>
          </w:tcPr>
          <w:p w14:paraId="450E6992"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PU256</w:t>
            </w:r>
          </w:p>
        </w:tc>
        <w:tc>
          <w:tcPr>
            <w:tcW w:w="1448" w:type="dxa"/>
            <w:shd w:val="clear" w:color="auto" w:fill="auto"/>
          </w:tcPr>
          <w:p w14:paraId="54F4D490"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4F8B7FF0"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35B7FC0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1.723</w:t>
            </w:r>
          </w:p>
        </w:tc>
        <w:tc>
          <w:tcPr>
            <w:tcW w:w="1226" w:type="dxa"/>
            <w:shd w:val="clear" w:color="auto" w:fill="auto"/>
          </w:tcPr>
          <w:p w14:paraId="6E4D1460"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2.623</w:t>
            </w:r>
          </w:p>
        </w:tc>
        <w:tc>
          <w:tcPr>
            <w:tcW w:w="1215" w:type="dxa"/>
            <w:shd w:val="clear" w:color="auto" w:fill="auto"/>
          </w:tcPr>
          <w:p w14:paraId="1E1393AC"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1.521</w:t>
            </w:r>
          </w:p>
        </w:tc>
        <w:tc>
          <w:tcPr>
            <w:tcW w:w="1223" w:type="dxa"/>
            <w:shd w:val="clear" w:color="auto" w:fill="auto"/>
          </w:tcPr>
          <w:p w14:paraId="7014FD6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1.521</w:t>
            </w:r>
          </w:p>
        </w:tc>
        <w:tc>
          <w:tcPr>
            <w:tcW w:w="1223" w:type="dxa"/>
            <w:shd w:val="clear" w:color="auto" w:fill="auto"/>
          </w:tcPr>
          <w:p w14:paraId="704B5DE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1.157</w:t>
            </w:r>
          </w:p>
        </w:tc>
      </w:tr>
      <w:tr w:rsidR="00C4355B" w14:paraId="19294C17" w14:textId="77777777" w:rsidTr="00077D53">
        <w:tc>
          <w:tcPr>
            <w:tcW w:w="1068" w:type="dxa"/>
            <w:shd w:val="clear" w:color="auto" w:fill="auto"/>
          </w:tcPr>
          <w:p w14:paraId="2E649D46"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PU258</w:t>
            </w:r>
          </w:p>
        </w:tc>
        <w:tc>
          <w:tcPr>
            <w:tcW w:w="1448" w:type="dxa"/>
            <w:shd w:val="clear" w:color="auto" w:fill="auto"/>
          </w:tcPr>
          <w:p w14:paraId="64F25567"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3FC33B7E"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3FCE19E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1.638</w:t>
            </w:r>
          </w:p>
        </w:tc>
        <w:tc>
          <w:tcPr>
            <w:tcW w:w="1226" w:type="dxa"/>
            <w:shd w:val="clear" w:color="auto" w:fill="auto"/>
          </w:tcPr>
          <w:p w14:paraId="60C4978C"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2.247</w:t>
            </w:r>
          </w:p>
        </w:tc>
        <w:tc>
          <w:tcPr>
            <w:tcW w:w="1215" w:type="dxa"/>
            <w:shd w:val="clear" w:color="auto" w:fill="auto"/>
          </w:tcPr>
          <w:p w14:paraId="70F6AD86"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1.282</w:t>
            </w:r>
          </w:p>
        </w:tc>
        <w:tc>
          <w:tcPr>
            <w:tcW w:w="1223" w:type="dxa"/>
            <w:shd w:val="clear" w:color="auto" w:fill="auto"/>
          </w:tcPr>
          <w:p w14:paraId="426BDB73"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1.282</w:t>
            </w:r>
          </w:p>
        </w:tc>
        <w:tc>
          <w:tcPr>
            <w:tcW w:w="1223" w:type="dxa"/>
            <w:shd w:val="clear" w:color="auto" w:fill="auto"/>
          </w:tcPr>
          <w:p w14:paraId="3ECEA8AA"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0.953</w:t>
            </w:r>
          </w:p>
        </w:tc>
      </w:tr>
      <w:tr w:rsidR="00C4355B" w14:paraId="3A4B8FF9" w14:textId="77777777" w:rsidTr="00077D53">
        <w:tc>
          <w:tcPr>
            <w:tcW w:w="1068" w:type="dxa"/>
            <w:shd w:val="clear" w:color="auto" w:fill="auto"/>
          </w:tcPr>
          <w:p w14:paraId="6058C906"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PU260</w:t>
            </w:r>
          </w:p>
        </w:tc>
        <w:tc>
          <w:tcPr>
            <w:tcW w:w="1448" w:type="dxa"/>
            <w:shd w:val="clear" w:color="auto" w:fill="auto"/>
          </w:tcPr>
          <w:p w14:paraId="4924CDA3"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23F1B39E"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0A84803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0.929</w:t>
            </w:r>
          </w:p>
        </w:tc>
        <w:tc>
          <w:tcPr>
            <w:tcW w:w="1226" w:type="dxa"/>
            <w:shd w:val="clear" w:color="auto" w:fill="auto"/>
          </w:tcPr>
          <w:p w14:paraId="1838040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2.247</w:t>
            </w:r>
          </w:p>
        </w:tc>
        <w:tc>
          <w:tcPr>
            <w:tcW w:w="1215" w:type="dxa"/>
            <w:shd w:val="clear" w:color="auto" w:fill="auto"/>
          </w:tcPr>
          <w:p w14:paraId="37FEEA3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1.286</w:t>
            </w:r>
          </w:p>
        </w:tc>
        <w:tc>
          <w:tcPr>
            <w:tcW w:w="1223" w:type="dxa"/>
            <w:shd w:val="clear" w:color="auto" w:fill="auto"/>
          </w:tcPr>
          <w:p w14:paraId="496C14E0"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1.286</w:t>
            </w:r>
          </w:p>
        </w:tc>
        <w:tc>
          <w:tcPr>
            <w:tcW w:w="1223" w:type="dxa"/>
            <w:shd w:val="clear" w:color="auto" w:fill="auto"/>
          </w:tcPr>
          <w:p w14:paraId="5269A77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0.880</w:t>
            </w:r>
          </w:p>
        </w:tc>
      </w:tr>
      <w:tr w:rsidR="00C4355B" w14:paraId="0A642DCB" w14:textId="77777777" w:rsidTr="00077D53">
        <w:tc>
          <w:tcPr>
            <w:tcW w:w="1068" w:type="dxa"/>
            <w:shd w:val="clear" w:color="auto" w:fill="auto"/>
          </w:tcPr>
          <w:p w14:paraId="7FDF1F51"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PU262</w:t>
            </w:r>
          </w:p>
        </w:tc>
        <w:tc>
          <w:tcPr>
            <w:tcW w:w="1448" w:type="dxa"/>
            <w:shd w:val="clear" w:color="auto" w:fill="auto"/>
          </w:tcPr>
          <w:p w14:paraId="2DC15ACA"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6DC4D4AB"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331F836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5B01EE9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742B430A"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3AB7C03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3655888C"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C4355B" w14:paraId="7A82DB0E" w14:textId="77777777" w:rsidTr="00077D53">
        <w:tc>
          <w:tcPr>
            <w:tcW w:w="1068" w:type="dxa"/>
            <w:shd w:val="clear" w:color="auto" w:fill="auto"/>
          </w:tcPr>
          <w:p w14:paraId="403D6A6F"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PU264</w:t>
            </w:r>
          </w:p>
        </w:tc>
        <w:tc>
          <w:tcPr>
            <w:tcW w:w="1448" w:type="dxa"/>
            <w:shd w:val="clear" w:color="auto" w:fill="auto"/>
          </w:tcPr>
          <w:p w14:paraId="0F290C2E"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34C4EABF"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016E776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05E7985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20CC06FE"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4E3504E3"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6309655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C4355B" w14:paraId="6693D993" w14:textId="77777777" w:rsidTr="00077D53">
        <w:tc>
          <w:tcPr>
            <w:tcW w:w="1068" w:type="dxa"/>
            <w:shd w:val="clear" w:color="auto" w:fill="auto"/>
          </w:tcPr>
          <w:p w14:paraId="091A975C"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PU266</w:t>
            </w:r>
          </w:p>
        </w:tc>
        <w:tc>
          <w:tcPr>
            <w:tcW w:w="1448" w:type="dxa"/>
            <w:shd w:val="clear" w:color="auto" w:fill="auto"/>
          </w:tcPr>
          <w:p w14:paraId="5C2D4DDB"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5110B58E"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0911F11D"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105BA7ED"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2745E00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3EB03779"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094CE903"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C4355B" w14:paraId="0ADBFEEA" w14:textId="77777777" w:rsidTr="00077D53">
        <w:tc>
          <w:tcPr>
            <w:tcW w:w="1068" w:type="dxa"/>
            <w:shd w:val="clear" w:color="auto" w:fill="auto"/>
          </w:tcPr>
          <w:p w14:paraId="510ED32A"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PU268</w:t>
            </w:r>
          </w:p>
        </w:tc>
        <w:tc>
          <w:tcPr>
            <w:tcW w:w="1448" w:type="dxa"/>
            <w:shd w:val="clear" w:color="auto" w:fill="auto"/>
          </w:tcPr>
          <w:p w14:paraId="40C7C847"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4B5B1359"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00022915"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6DEEC5BF"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7C25164A"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35D4FDDC"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471BA6D4"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C4355B" w14:paraId="66B7822E" w14:textId="77777777" w:rsidTr="00077D53">
        <w:tc>
          <w:tcPr>
            <w:tcW w:w="1068" w:type="dxa"/>
            <w:shd w:val="clear" w:color="auto" w:fill="auto"/>
          </w:tcPr>
          <w:p w14:paraId="34CF2010"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PU270</w:t>
            </w:r>
          </w:p>
        </w:tc>
        <w:tc>
          <w:tcPr>
            <w:tcW w:w="1448" w:type="dxa"/>
            <w:shd w:val="clear" w:color="auto" w:fill="auto"/>
          </w:tcPr>
          <w:p w14:paraId="090DE37A" w14:textId="77777777" w:rsidR="00077D53" w:rsidRPr="007D2C56" w:rsidRDefault="003D6CB6"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74DC74BE" w14:textId="77777777" w:rsidR="00077D53" w:rsidRPr="007D2C56" w:rsidRDefault="003D6CB6"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48778A6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2D060C34"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5C0EFEDB"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4653FAD7" w14:textId="77777777" w:rsidR="00077D53"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1ECAD76F" w14:textId="77777777" w:rsidR="00077D53" w:rsidRPr="00077D53"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bl>
    <w:p w14:paraId="290A1C25" w14:textId="77777777" w:rsidR="00B21F82" w:rsidRDefault="00B21F82">
      <w:pPr>
        <w:spacing w:line="240" w:lineRule="auto"/>
        <w:jc w:val="left"/>
      </w:pPr>
    </w:p>
    <w:p w14:paraId="03E66D78" w14:textId="77777777" w:rsidR="00B21F82" w:rsidRDefault="003D6CB6" w:rsidP="0081284C">
      <w:pPr>
        <w:pStyle w:val="Heading3"/>
        <w:rPr>
          <w:lang w:eastAsia="en-AU"/>
        </w:rPr>
      </w:pPr>
      <w:bookmarkStart w:id="61" w:name="_Toc389488466"/>
      <w:bookmarkStart w:id="62" w:name="_Toc168408137"/>
      <w:r>
        <w:rPr>
          <w:lang w:eastAsia="en-AU"/>
        </w:rPr>
        <w:t>Table 3: Outpatient (OP) cost weights</w:t>
      </w:r>
      <w:bookmarkEnd w:id="61"/>
      <w:bookmarkEnd w:id="62"/>
    </w:p>
    <w:tbl>
      <w:tblPr>
        <w:tblW w:w="9939" w:type="dxa"/>
        <w:tblInd w:w="-12" w:type="dxa"/>
        <w:tblLayout w:type="fixed"/>
        <w:tblLook w:val="0000" w:firstRow="0" w:lastRow="0" w:firstColumn="0" w:lastColumn="0" w:noHBand="0" w:noVBand="0"/>
      </w:tblPr>
      <w:tblGrid>
        <w:gridCol w:w="956"/>
        <w:gridCol w:w="7"/>
        <w:gridCol w:w="7"/>
        <w:gridCol w:w="2870"/>
        <w:gridCol w:w="1275"/>
        <w:gridCol w:w="1280"/>
        <w:gridCol w:w="1198"/>
        <w:gridCol w:w="1212"/>
        <w:gridCol w:w="1134"/>
      </w:tblGrid>
      <w:tr w:rsidR="00C4355B" w14:paraId="40B2C019" w14:textId="77777777" w:rsidTr="007E6179">
        <w:trPr>
          <w:trHeight w:val="374"/>
          <w:tblHeader/>
        </w:trPr>
        <w:tc>
          <w:tcPr>
            <w:tcW w:w="956" w:type="dxa"/>
            <w:shd w:val="clear" w:color="auto" w:fill="auto"/>
          </w:tcPr>
          <w:p w14:paraId="3A0246A6" w14:textId="77777777" w:rsidR="00B21F82" w:rsidRPr="00B21F82" w:rsidRDefault="00B21F82" w:rsidP="0085571C">
            <w:pPr>
              <w:spacing w:line="240" w:lineRule="auto"/>
              <w:rPr>
                <w:rFonts w:eastAsia="Times New Roman" w:cs="Arial"/>
                <w:b/>
                <w:bCs/>
                <w:color w:val="A21C26"/>
                <w:sz w:val="20"/>
                <w:szCs w:val="20"/>
                <w:lang w:eastAsia="en-AU"/>
              </w:rPr>
            </w:pPr>
          </w:p>
        </w:tc>
        <w:tc>
          <w:tcPr>
            <w:tcW w:w="2884" w:type="dxa"/>
            <w:gridSpan w:val="3"/>
            <w:shd w:val="clear" w:color="auto" w:fill="auto"/>
          </w:tcPr>
          <w:p w14:paraId="045D0EAC" w14:textId="77777777" w:rsidR="00B21F82" w:rsidRPr="00B21F82" w:rsidRDefault="00B21F82" w:rsidP="0085571C">
            <w:pPr>
              <w:spacing w:line="240" w:lineRule="auto"/>
              <w:rPr>
                <w:rFonts w:eastAsia="Times New Roman" w:cs="Arial"/>
                <w:b/>
                <w:bCs/>
                <w:color w:val="A21C26"/>
                <w:sz w:val="20"/>
                <w:szCs w:val="20"/>
                <w:lang w:eastAsia="en-AU"/>
              </w:rPr>
            </w:pPr>
          </w:p>
        </w:tc>
        <w:tc>
          <w:tcPr>
            <w:tcW w:w="6099" w:type="dxa"/>
            <w:gridSpan w:val="5"/>
            <w:shd w:val="clear" w:color="auto" w:fill="auto"/>
          </w:tcPr>
          <w:p w14:paraId="01089117" w14:textId="77777777" w:rsidR="00B21F82" w:rsidRPr="007D2C56" w:rsidRDefault="003D6CB6" w:rsidP="0085571C">
            <w:pPr>
              <w:spacing w:line="240" w:lineRule="auto"/>
              <w:jc w:val="center"/>
              <w:rPr>
                <w:rFonts w:eastAsia="Times New Roman" w:cs="Arial"/>
                <w:b/>
                <w:bCs/>
                <w:color w:val="A21C26"/>
                <w:sz w:val="20"/>
                <w:szCs w:val="20"/>
                <w:lang w:eastAsia="en-AU"/>
              </w:rPr>
            </w:pPr>
            <w:r>
              <w:rPr>
                <w:rFonts w:eastAsia="Times New Roman" w:cs="Arial"/>
                <w:b/>
                <w:bCs/>
                <w:color w:val="A21C26"/>
                <w:sz w:val="20"/>
                <w:szCs w:val="20"/>
                <w:lang w:eastAsia="en-AU"/>
              </w:rPr>
              <w:t xml:space="preserve">      </w:t>
            </w:r>
            <w:r w:rsidRPr="007D2C56">
              <w:rPr>
                <w:rFonts w:eastAsia="Times New Roman" w:cs="Arial"/>
                <w:b/>
                <w:bCs/>
                <w:color w:val="A21C26"/>
                <w:sz w:val="20"/>
                <w:szCs w:val="20"/>
                <w:lang w:eastAsia="en-AU"/>
              </w:rPr>
              <w:t>Public hospital site OP clarification</w:t>
            </w:r>
          </w:p>
        </w:tc>
      </w:tr>
      <w:tr w:rsidR="00C4355B" w14:paraId="62C159EC" w14:textId="77777777" w:rsidTr="007E6179">
        <w:trPr>
          <w:trHeight w:val="602"/>
          <w:tblHeader/>
        </w:trPr>
        <w:tc>
          <w:tcPr>
            <w:tcW w:w="956" w:type="dxa"/>
            <w:tcBorders>
              <w:bottom w:val="single" w:sz="2" w:space="0" w:color="A21C26"/>
            </w:tcBorders>
            <w:shd w:val="clear" w:color="auto" w:fill="auto"/>
          </w:tcPr>
          <w:p w14:paraId="24806763" w14:textId="77777777" w:rsidR="00E932AF" w:rsidRPr="007D2C56" w:rsidRDefault="003D6CB6"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Item No </w:t>
            </w:r>
          </w:p>
        </w:tc>
        <w:tc>
          <w:tcPr>
            <w:tcW w:w="2884" w:type="dxa"/>
            <w:gridSpan w:val="3"/>
            <w:tcBorders>
              <w:bottom w:val="single" w:sz="2" w:space="0" w:color="A21C26"/>
            </w:tcBorders>
            <w:shd w:val="clear" w:color="auto" w:fill="auto"/>
          </w:tcPr>
          <w:p w14:paraId="6D0AF9E8" w14:textId="77777777" w:rsidR="00E932AF" w:rsidRPr="007D2C56" w:rsidRDefault="003D6CB6"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Treatment or care</w:t>
            </w:r>
          </w:p>
        </w:tc>
        <w:tc>
          <w:tcPr>
            <w:tcW w:w="1275" w:type="dxa"/>
            <w:tcBorders>
              <w:bottom w:val="single" w:sz="2" w:space="0" w:color="A21C26"/>
            </w:tcBorders>
            <w:shd w:val="clear" w:color="auto" w:fill="auto"/>
          </w:tcPr>
          <w:p w14:paraId="59223B48"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Specialist </w:t>
            </w:r>
          </w:p>
        </w:tc>
        <w:tc>
          <w:tcPr>
            <w:tcW w:w="1280" w:type="dxa"/>
            <w:tcBorders>
              <w:bottom w:val="single" w:sz="2" w:space="0" w:color="A21C26"/>
            </w:tcBorders>
            <w:shd w:val="clear" w:color="auto" w:fill="auto"/>
          </w:tcPr>
          <w:p w14:paraId="114918B1"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Teaching </w:t>
            </w:r>
          </w:p>
        </w:tc>
        <w:tc>
          <w:tcPr>
            <w:tcW w:w="1198" w:type="dxa"/>
            <w:tcBorders>
              <w:bottom w:val="single" w:sz="2" w:space="0" w:color="A21C26"/>
            </w:tcBorders>
            <w:shd w:val="clear" w:color="auto" w:fill="auto"/>
          </w:tcPr>
          <w:p w14:paraId="3C45087B"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m</w:t>
            </w:r>
            <w:r w:rsidRPr="007D2C56">
              <w:rPr>
                <w:rFonts w:eastAsia="Times New Roman" w:cs="Arial"/>
                <w:b/>
                <w:bCs/>
                <w:color w:val="A21C26"/>
                <w:sz w:val="20"/>
                <w:szCs w:val="20"/>
                <w:lang w:eastAsia="en-AU"/>
              </w:rPr>
              <w:t xml:space="preserve">etro </w:t>
            </w:r>
          </w:p>
        </w:tc>
        <w:tc>
          <w:tcPr>
            <w:tcW w:w="1212" w:type="dxa"/>
            <w:tcBorders>
              <w:bottom w:val="single" w:sz="2" w:space="0" w:color="A21C26"/>
            </w:tcBorders>
            <w:shd w:val="clear" w:color="auto" w:fill="auto"/>
          </w:tcPr>
          <w:p w14:paraId="3F6329C8"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Large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c>
          <w:tcPr>
            <w:tcW w:w="1134" w:type="dxa"/>
            <w:tcBorders>
              <w:bottom w:val="single" w:sz="2" w:space="0" w:color="A21C26"/>
            </w:tcBorders>
            <w:shd w:val="clear" w:color="auto" w:fill="auto"/>
          </w:tcPr>
          <w:p w14:paraId="5A46A1FD"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r>
      <w:tr w:rsidR="00C4355B" w14:paraId="58362930" w14:textId="77777777" w:rsidTr="007E6179">
        <w:trPr>
          <w:trHeight w:val="255"/>
        </w:trPr>
        <w:tc>
          <w:tcPr>
            <w:tcW w:w="956" w:type="dxa"/>
            <w:tcBorders>
              <w:top w:val="single" w:sz="2" w:space="0" w:color="A21C26"/>
              <w:bottom w:val="single" w:sz="2" w:space="0" w:color="A21C26"/>
            </w:tcBorders>
            <w:shd w:val="clear" w:color="auto" w:fill="auto"/>
          </w:tcPr>
          <w:p w14:paraId="2EA3ABF8"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PU272</w:t>
            </w:r>
          </w:p>
        </w:tc>
        <w:tc>
          <w:tcPr>
            <w:tcW w:w="2884" w:type="dxa"/>
            <w:gridSpan w:val="3"/>
            <w:tcBorders>
              <w:top w:val="single" w:sz="2" w:space="0" w:color="A21C26"/>
              <w:bottom w:val="single" w:sz="2" w:space="0" w:color="A21C26"/>
            </w:tcBorders>
            <w:shd w:val="clear" w:color="auto" w:fill="auto"/>
            <w:noWrap/>
            <w:vAlign w:val="bottom"/>
          </w:tcPr>
          <w:p w14:paraId="58091EE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Adolescent health</w:t>
            </w:r>
          </w:p>
        </w:tc>
        <w:tc>
          <w:tcPr>
            <w:tcW w:w="1275" w:type="dxa"/>
            <w:tcBorders>
              <w:top w:val="single" w:sz="2" w:space="0" w:color="A21C26"/>
              <w:bottom w:val="single" w:sz="2" w:space="0" w:color="A21C26"/>
            </w:tcBorders>
            <w:shd w:val="clear" w:color="auto" w:fill="auto"/>
            <w:noWrap/>
            <w:vAlign w:val="bottom"/>
          </w:tcPr>
          <w:p w14:paraId="70F2C37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280" w:type="dxa"/>
            <w:tcBorders>
              <w:top w:val="single" w:sz="2" w:space="0" w:color="A21C26"/>
              <w:bottom w:val="single" w:sz="2" w:space="0" w:color="A21C26"/>
            </w:tcBorders>
            <w:shd w:val="clear" w:color="auto" w:fill="auto"/>
            <w:noWrap/>
            <w:vAlign w:val="bottom"/>
          </w:tcPr>
          <w:p w14:paraId="2C42176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198" w:type="dxa"/>
            <w:tcBorders>
              <w:top w:val="single" w:sz="2" w:space="0" w:color="A21C26"/>
              <w:bottom w:val="single" w:sz="2" w:space="0" w:color="A21C26"/>
            </w:tcBorders>
            <w:shd w:val="clear" w:color="auto" w:fill="auto"/>
            <w:noWrap/>
            <w:vAlign w:val="bottom"/>
          </w:tcPr>
          <w:p w14:paraId="7E89B7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212" w:type="dxa"/>
            <w:tcBorders>
              <w:top w:val="single" w:sz="2" w:space="0" w:color="A21C26"/>
              <w:bottom w:val="single" w:sz="2" w:space="0" w:color="A21C26"/>
            </w:tcBorders>
            <w:shd w:val="clear" w:color="auto" w:fill="auto"/>
            <w:noWrap/>
            <w:vAlign w:val="bottom"/>
          </w:tcPr>
          <w:p w14:paraId="044D6EC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299F1D5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C4355B" w14:paraId="3D77F555" w14:textId="77777777" w:rsidTr="007E6179">
        <w:trPr>
          <w:trHeight w:val="255"/>
        </w:trPr>
        <w:tc>
          <w:tcPr>
            <w:tcW w:w="956" w:type="dxa"/>
            <w:tcBorders>
              <w:top w:val="single" w:sz="2" w:space="0" w:color="A21C26"/>
              <w:bottom w:val="single" w:sz="2" w:space="0" w:color="A21C26"/>
            </w:tcBorders>
            <w:shd w:val="clear" w:color="auto" w:fill="auto"/>
          </w:tcPr>
          <w:p w14:paraId="30D6FD5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PU274</w:t>
            </w:r>
          </w:p>
        </w:tc>
        <w:tc>
          <w:tcPr>
            <w:tcW w:w="2884" w:type="dxa"/>
            <w:gridSpan w:val="3"/>
            <w:tcBorders>
              <w:top w:val="single" w:sz="2" w:space="0" w:color="A21C26"/>
              <w:bottom w:val="single" w:sz="2" w:space="0" w:color="A21C26"/>
            </w:tcBorders>
            <w:shd w:val="clear" w:color="auto" w:fill="auto"/>
            <w:noWrap/>
            <w:vAlign w:val="bottom"/>
          </w:tcPr>
          <w:p w14:paraId="42C0CEF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Allergy</w:t>
            </w:r>
          </w:p>
        </w:tc>
        <w:tc>
          <w:tcPr>
            <w:tcW w:w="1275" w:type="dxa"/>
            <w:tcBorders>
              <w:top w:val="single" w:sz="2" w:space="0" w:color="A21C26"/>
              <w:bottom w:val="single" w:sz="2" w:space="0" w:color="A21C26"/>
            </w:tcBorders>
            <w:shd w:val="clear" w:color="auto" w:fill="auto"/>
            <w:noWrap/>
            <w:vAlign w:val="bottom"/>
          </w:tcPr>
          <w:p w14:paraId="79D0989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1.770</w:t>
            </w:r>
          </w:p>
        </w:tc>
        <w:tc>
          <w:tcPr>
            <w:tcW w:w="1280" w:type="dxa"/>
            <w:tcBorders>
              <w:top w:val="single" w:sz="2" w:space="0" w:color="A21C26"/>
              <w:bottom w:val="single" w:sz="2" w:space="0" w:color="A21C26"/>
            </w:tcBorders>
            <w:shd w:val="clear" w:color="auto" w:fill="auto"/>
            <w:noWrap/>
            <w:vAlign w:val="bottom"/>
          </w:tcPr>
          <w:p w14:paraId="527AE84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198" w:type="dxa"/>
            <w:tcBorders>
              <w:top w:val="single" w:sz="2" w:space="0" w:color="A21C26"/>
              <w:bottom w:val="single" w:sz="2" w:space="0" w:color="A21C26"/>
            </w:tcBorders>
            <w:shd w:val="clear" w:color="auto" w:fill="auto"/>
            <w:noWrap/>
            <w:vAlign w:val="bottom"/>
          </w:tcPr>
          <w:p w14:paraId="502D6C0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1.002</w:t>
            </w:r>
          </w:p>
        </w:tc>
        <w:tc>
          <w:tcPr>
            <w:tcW w:w="1212" w:type="dxa"/>
            <w:tcBorders>
              <w:top w:val="single" w:sz="2" w:space="0" w:color="A21C26"/>
              <w:bottom w:val="single" w:sz="2" w:space="0" w:color="A21C26"/>
            </w:tcBorders>
            <w:shd w:val="clear" w:color="auto" w:fill="auto"/>
            <w:noWrap/>
            <w:vAlign w:val="bottom"/>
          </w:tcPr>
          <w:p w14:paraId="7995C43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0.079</w:t>
            </w:r>
          </w:p>
        </w:tc>
        <w:tc>
          <w:tcPr>
            <w:tcW w:w="1134" w:type="dxa"/>
            <w:tcBorders>
              <w:top w:val="single" w:sz="2" w:space="0" w:color="A21C26"/>
              <w:bottom w:val="single" w:sz="2" w:space="0" w:color="A21C26"/>
            </w:tcBorders>
            <w:shd w:val="clear" w:color="auto" w:fill="auto"/>
            <w:noWrap/>
            <w:vAlign w:val="bottom"/>
          </w:tcPr>
          <w:p w14:paraId="01949DD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0.079</w:t>
            </w:r>
          </w:p>
        </w:tc>
      </w:tr>
      <w:tr w:rsidR="00C4355B" w14:paraId="6946C025" w14:textId="77777777" w:rsidTr="007E6179">
        <w:trPr>
          <w:trHeight w:val="255"/>
        </w:trPr>
        <w:tc>
          <w:tcPr>
            <w:tcW w:w="956" w:type="dxa"/>
            <w:tcBorders>
              <w:top w:val="single" w:sz="2" w:space="0" w:color="A21C26"/>
              <w:bottom w:val="single" w:sz="2" w:space="0" w:color="A21C26"/>
            </w:tcBorders>
            <w:shd w:val="clear" w:color="auto" w:fill="auto"/>
          </w:tcPr>
          <w:p w14:paraId="3E0B888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PU276</w:t>
            </w:r>
          </w:p>
        </w:tc>
        <w:tc>
          <w:tcPr>
            <w:tcW w:w="2884" w:type="dxa"/>
            <w:gridSpan w:val="3"/>
            <w:tcBorders>
              <w:top w:val="single" w:sz="2" w:space="0" w:color="A21C26"/>
              <w:bottom w:val="single" w:sz="2" w:space="0" w:color="A21C26"/>
            </w:tcBorders>
            <w:shd w:val="clear" w:color="auto" w:fill="auto"/>
            <w:noWrap/>
            <w:vAlign w:val="bottom"/>
          </w:tcPr>
          <w:p w14:paraId="5B80C53B"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Asthma</w:t>
            </w:r>
          </w:p>
        </w:tc>
        <w:tc>
          <w:tcPr>
            <w:tcW w:w="1275" w:type="dxa"/>
            <w:tcBorders>
              <w:top w:val="single" w:sz="2" w:space="0" w:color="A21C26"/>
              <w:bottom w:val="single" w:sz="2" w:space="0" w:color="A21C26"/>
            </w:tcBorders>
            <w:shd w:val="clear" w:color="auto" w:fill="auto"/>
            <w:noWrap/>
            <w:vAlign w:val="bottom"/>
          </w:tcPr>
          <w:p w14:paraId="761B58C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1.577</w:t>
            </w:r>
          </w:p>
        </w:tc>
        <w:tc>
          <w:tcPr>
            <w:tcW w:w="1280" w:type="dxa"/>
            <w:tcBorders>
              <w:top w:val="single" w:sz="2" w:space="0" w:color="A21C26"/>
              <w:bottom w:val="single" w:sz="2" w:space="0" w:color="A21C26"/>
            </w:tcBorders>
            <w:shd w:val="clear" w:color="auto" w:fill="auto"/>
            <w:noWrap/>
            <w:vAlign w:val="bottom"/>
          </w:tcPr>
          <w:p w14:paraId="1228A24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1.501</w:t>
            </w:r>
          </w:p>
        </w:tc>
        <w:tc>
          <w:tcPr>
            <w:tcW w:w="1198" w:type="dxa"/>
            <w:tcBorders>
              <w:top w:val="single" w:sz="2" w:space="0" w:color="A21C26"/>
              <w:bottom w:val="single" w:sz="2" w:space="0" w:color="A21C26"/>
            </w:tcBorders>
            <w:shd w:val="clear" w:color="auto" w:fill="auto"/>
            <w:noWrap/>
            <w:vAlign w:val="bottom"/>
          </w:tcPr>
          <w:p w14:paraId="3BE75B2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1.501</w:t>
            </w:r>
          </w:p>
        </w:tc>
        <w:tc>
          <w:tcPr>
            <w:tcW w:w="1212" w:type="dxa"/>
            <w:tcBorders>
              <w:top w:val="single" w:sz="2" w:space="0" w:color="A21C26"/>
              <w:bottom w:val="single" w:sz="2" w:space="0" w:color="A21C26"/>
            </w:tcBorders>
            <w:shd w:val="clear" w:color="auto" w:fill="auto"/>
            <w:noWrap/>
            <w:vAlign w:val="bottom"/>
          </w:tcPr>
          <w:p w14:paraId="35A1F38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c>
          <w:tcPr>
            <w:tcW w:w="1134" w:type="dxa"/>
            <w:tcBorders>
              <w:top w:val="single" w:sz="2" w:space="0" w:color="A21C26"/>
              <w:bottom w:val="single" w:sz="2" w:space="0" w:color="A21C26"/>
            </w:tcBorders>
            <w:shd w:val="clear" w:color="auto" w:fill="auto"/>
            <w:noWrap/>
            <w:vAlign w:val="bottom"/>
          </w:tcPr>
          <w:p w14:paraId="2108CA5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r>
      <w:tr w:rsidR="00C4355B" w14:paraId="6B86B6DB" w14:textId="77777777" w:rsidTr="007E6179">
        <w:trPr>
          <w:trHeight w:val="255"/>
        </w:trPr>
        <w:tc>
          <w:tcPr>
            <w:tcW w:w="956" w:type="dxa"/>
            <w:tcBorders>
              <w:top w:val="single" w:sz="2" w:space="0" w:color="A21C26"/>
              <w:bottom w:val="single" w:sz="2" w:space="0" w:color="A21C26"/>
            </w:tcBorders>
            <w:shd w:val="clear" w:color="auto" w:fill="auto"/>
          </w:tcPr>
          <w:p w14:paraId="5A463E28"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PU278</w:t>
            </w:r>
          </w:p>
        </w:tc>
        <w:tc>
          <w:tcPr>
            <w:tcW w:w="2884" w:type="dxa"/>
            <w:gridSpan w:val="3"/>
            <w:tcBorders>
              <w:top w:val="single" w:sz="2" w:space="0" w:color="A21C26"/>
              <w:bottom w:val="single" w:sz="2" w:space="0" w:color="A21C26"/>
            </w:tcBorders>
            <w:shd w:val="clear" w:color="auto" w:fill="auto"/>
            <w:noWrap/>
            <w:vAlign w:val="bottom"/>
          </w:tcPr>
          <w:p w14:paraId="53CB61E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Audiology</w:t>
            </w:r>
          </w:p>
        </w:tc>
        <w:tc>
          <w:tcPr>
            <w:tcW w:w="1275" w:type="dxa"/>
            <w:tcBorders>
              <w:top w:val="single" w:sz="2" w:space="0" w:color="A21C26"/>
              <w:bottom w:val="single" w:sz="2" w:space="0" w:color="A21C26"/>
            </w:tcBorders>
            <w:shd w:val="clear" w:color="auto" w:fill="auto"/>
            <w:noWrap/>
            <w:vAlign w:val="bottom"/>
          </w:tcPr>
          <w:p w14:paraId="3C774E1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0.628</w:t>
            </w:r>
          </w:p>
        </w:tc>
        <w:tc>
          <w:tcPr>
            <w:tcW w:w="1280" w:type="dxa"/>
            <w:tcBorders>
              <w:top w:val="single" w:sz="2" w:space="0" w:color="A21C26"/>
              <w:bottom w:val="single" w:sz="2" w:space="0" w:color="A21C26"/>
            </w:tcBorders>
            <w:shd w:val="clear" w:color="auto" w:fill="auto"/>
            <w:noWrap/>
            <w:vAlign w:val="bottom"/>
          </w:tcPr>
          <w:p w14:paraId="47FC395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0.564</w:t>
            </w:r>
          </w:p>
        </w:tc>
        <w:tc>
          <w:tcPr>
            <w:tcW w:w="1198" w:type="dxa"/>
            <w:tcBorders>
              <w:top w:val="single" w:sz="2" w:space="0" w:color="A21C26"/>
              <w:bottom w:val="single" w:sz="2" w:space="0" w:color="A21C26"/>
            </w:tcBorders>
            <w:shd w:val="clear" w:color="auto" w:fill="auto"/>
            <w:noWrap/>
            <w:vAlign w:val="bottom"/>
          </w:tcPr>
          <w:p w14:paraId="323004F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0.909</w:t>
            </w:r>
          </w:p>
        </w:tc>
        <w:tc>
          <w:tcPr>
            <w:tcW w:w="1212" w:type="dxa"/>
            <w:tcBorders>
              <w:top w:val="single" w:sz="2" w:space="0" w:color="A21C26"/>
              <w:bottom w:val="single" w:sz="2" w:space="0" w:color="A21C26"/>
            </w:tcBorders>
            <w:shd w:val="clear" w:color="auto" w:fill="auto"/>
            <w:noWrap/>
            <w:vAlign w:val="bottom"/>
          </w:tcPr>
          <w:p w14:paraId="773C1D9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0.390</w:t>
            </w:r>
          </w:p>
        </w:tc>
        <w:tc>
          <w:tcPr>
            <w:tcW w:w="1134" w:type="dxa"/>
            <w:tcBorders>
              <w:top w:val="single" w:sz="2" w:space="0" w:color="A21C26"/>
              <w:bottom w:val="single" w:sz="2" w:space="0" w:color="A21C26"/>
            </w:tcBorders>
            <w:shd w:val="clear" w:color="auto" w:fill="auto"/>
            <w:noWrap/>
            <w:vAlign w:val="bottom"/>
          </w:tcPr>
          <w:p w14:paraId="58485F8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0.390</w:t>
            </w:r>
          </w:p>
        </w:tc>
      </w:tr>
      <w:tr w:rsidR="00C4355B" w14:paraId="6D726038" w14:textId="77777777" w:rsidTr="007E6179">
        <w:trPr>
          <w:trHeight w:val="255"/>
        </w:trPr>
        <w:tc>
          <w:tcPr>
            <w:tcW w:w="956" w:type="dxa"/>
            <w:tcBorders>
              <w:top w:val="single" w:sz="2" w:space="0" w:color="A21C26"/>
              <w:bottom w:val="single" w:sz="2" w:space="0" w:color="A21C26"/>
            </w:tcBorders>
            <w:shd w:val="clear" w:color="auto" w:fill="auto"/>
          </w:tcPr>
          <w:p w14:paraId="2A21DB7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PU280</w:t>
            </w:r>
          </w:p>
        </w:tc>
        <w:tc>
          <w:tcPr>
            <w:tcW w:w="2884" w:type="dxa"/>
            <w:gridSpan w:val="3"/>
            <w:tcBorders>
              <w:top w:val="single" w:sz="2" w:space="0" w:color="A21C26"/>
              <w:bottom w:val="single" w:sz="2" w:space="0" w:color="A21C26"/>
            </w:tcBorders>
            <w:shd w:val="clear" w:color="auto" w:fill="auto"/>
            <w:noWrap/>
            <w:vAlign w:val="bottom"/>
          </w:tcPr>
          <w:p w14:paraId="6FECE08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Behavioural Medicine</w:t>
            </w:r>
          </w:p>
        </w:tc>
        <w:tc>
          <w:tcPr>
            <w:tcW w:w="1275" w:type="dxa"/>
            <w:tcBorders>
              <w:top w:val="single" w:sz="2" w:space="0" w:color="A21C26"/>
              <w:bottom w:val="single" w:sz="2" w:space="0" w:color="A21C26"/>
            </w:tcBorders>
            <w:shd w:val="clear" w:color="auto" w:fill="auto"/>
            <w:noWrap/>
            <w:vAlign w:val="bottom"/>
          </w:tcPr>
          <w:p w14:paraId="6D6FAB9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280" w:type="dxa"/>
            <w:tcBorders>
              <w:top w:val="single" w:sz="2" w:space="0" w:color="A21C26"/>
              <w:bottom w:val="single" w:sz="2" w:space="0" w:color="A21C26"/>
            </w:tcBorders>
            <w:shd w:val="clear" w:color="auto" w:fill="auto"/>
            <w:noWrap/>
            <w:vAlign w:val="bottom"/>
          </w:tcPr>
          <w:p w14:paraId="70175B9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198" w:type="dxa"/>
            <w:tcBorders>
              <w:top w:val="single" w:sz="2" w:space="0" w:color="A21C26"/>
              <w:bottom w:val="single" w:sz="2" w:space="0" w:color="A21C26"/>
            </w:tcBorders>
            <w:shd w:val="clear" w:color="auto" w:fill="auto"/>
            <w:noWrap/>
            <w:vAlign w:val="bottom"/>
          </w:tcPr>
          <w:p w14:paraId="4B2244B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212" w:type="dxa"/>
            <w:tcBorders>
              <w:top w:val="single" w:sz="2" w:space="0" w:color="A21C26"/>
              <w:bottom w:val="single" w:sz="2" w:space="0" w:color="A21C26"/>
            </w:tcBorders>
            <w:shd w:val="clear" w:color="auto" w:fill="auto"/>
            <w:noWrap/>
            <w:vAlign w:val="bottom"/>
          </w:tcPr>
          <w:p w14:paraId="7CB3009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c>
          <w:tcPr>
            <w:tcW w:w="1134" w:type="dxa"/>
            <w:tcBorders>
              <w:top w:val="single" w:sz="2" w:space="0" w:color="A21C26"/>
              <w:bottom w:val="single" w:sz="2" w:space="0" w:color="A21C26"/>
            </w:tcBorders>
            <w:shd w:val="clear" w:color="auto" w:fill="auto"/>
            <w:noWrap/>
            <w:vAlign w:val="bottom"/>
          </w:tcPr>
          <w:p w14:paraId="7A2B629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r>
      <w:tr w:rsidR="00C4355B" w14:paraId="7B5B89DC" w14:textId="77777777" w:rsidTr="007E6179">
        <w:trPr>
          <w:trHeight w:val="255"/>
        </w:trPr>
        <w:tc>
          <w:tcPr>
            <w:tcW w:w="956" w:type="dxa"/>
            <w:tcBorders>
              <w:top w:val="single" w:sz="2" w:space="0" w:color="A21C26"/>
              <w:bottom w:val="single" w:sz="2" w:space="0" w:color="A21C26"/>
            </w:tcBorders>
            <w:shd w:val="clear" w:color="auto" w:fill="auto"/>
          </w:tcPr>
          <w:p w14:paraId="57E2400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PU282</w:t>
            </w:r>
          </w:p>
        </w:tc>
        <w:tc>
          <w:tcPr>
            <w:tcW w:w="2884" w:type="dxa"/>
            <w:gridSpan w:val="3"/>
            <w:tcBorders>
              <w:top w:val="single" w:sz="2" w:space="0" w:color="A21C26"/>
              <w:bottom w:val="single" w:sz="2" w:space="0" w:color="A21C26"/>
            </w:tcBorders>
            <w:shd w:val="clear" w:color="auto" w:fill="auto"/>
            <w:noWrap/>
            <w:vAlign w:val="bottom"/>
          </w:tcPr>
          <w:p w14:paraId="1DC0085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Bone Marrow Transplant</w:t>
            </w:r>
          </w:p>
        </w:tc>
        <w:tc>
          <w:tcPr>
            <w:tcW w:w="1275" w:type="dxa"/>
            <w:tcBorders>
              <w:top w:val="single" w:sz="2" w:space="0" w:color="A21C26"/>
              <w:bottom w:val="single" w:sz="2" w:space="0" w:color="A21C26"/>
            </w:tcBorders>
            <w:shd w:val="clear" w:color="auto" w:fill="auto"/>
            <w:noWrap/>
            <w:vAlign w:val="bottom"/>
          </w:tcPr>
          <w:p w14:paraId="6B0DC93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280" w:type="dxa"/>
            <w:tcBorders>
              <w:top w:val="single" w:sz="2" w:space="0" w:color="A21C26"/>
              <w:bottom w:val="single" w:sz="2" w:space="0" w:color="A21C26"/>
            </w:tcBorders>
            <w:shd w:val="clear" w:color="auto" w:fill="auto"/>
            <w:noWrap/>
            <w:vAlign w:val="bottom"/>
          </w:tcPr>
          <w:p w14:paraId="0AED901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198" w:type="dxa"/>
            <w:tcBorders>
              <w:top w:val="single" w:sz="2" w:space="0" w:color="A21C26"/>
              <w:bottom w:val="single" w:sz="2" w:space="0" w:color="A21C26"/>
            </w:tcBorders>
            <w:shd w:val="clear" w:color="auto" w:fill="auto"/>
            <w:noWrap/>
            <w:vAlign w:val="bottom"/>
          </w:tcPr>
          <w:p w14:paraId="56BC6F2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212" w:type="dxa"/>
            <w:tcBorders>
              <w:top w:val="single" w:sz="2" w:space="0" w:color="A21C26"/>
              <w:bottom w:val="single" w:sz="2" w:space="0" w:color="A21C26"/>
            </w:tcBorders>
            <w:shd w:val="clear" w:color="auto" w:fill="auto"/>
            <w:noWrap/>
            <w:vAlign w:val="bottom"/>
          </w:tcPr>
          <w:p w14:paraId="1600437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134" w:type="dxa"/>
            <w:tcBorders>
              <w:top w:val="single" w:sz="2" w:space="0" w:color="A21C26"/>
              <w:bottom w:val="single" w:sz="2" w:space="0" w:color="A21C26"/>
            </w:tcBorders>
            <w:shd w:val="clear" w:color="auto" w:fill="auto"/>
            <w:noWrap/>
            <w:vAlign w:val="bottom"/>
          </w:tcPr>
          <w:p w14:paraId="23291D7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r>
      <w:tr w:rsidR="00C4355B" w14:paraId="2F82ED8C" w14:textId="77777777" w:rsidTr="007E6179">
        <w:trPr>
          <w:trHeight w:val="255"/>
        </w:trPr>
        <w:tc>
          <w:tcPr>
            <w:tcW w:w="956" w:type="dxa"/>
            <w:tcBorders>
              <w:top w:val="single" w:sz="2" w:space="0" w:color="A21C26"/>
              <w:bottom w:val="single" w:sz="2" w:space="0" w:color="A21C26"/>
            </w:tcBorders>
            <w:shd w:val="clear" w:color="auto" w:fill="auto"/>
          </w:tcPr>
          <w:p w14:paraId="01C4A8E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PU284</w:t>
            </w:r>
          </w:p>
        </w:tc>
        <w:tc>
          <w:tcPr>
            <w:tcW w:w="2884" w:type="dxa"/>
            <w:gridSpan w:val="3"/>
            <w:tcBorders>
              <w:top w:val="single" w:sz="2" w:space="0" w:color="A21C26"/>
              <w:bottom w:val="single" w:sz="2" w:space="0" w:color="A21C26"/>
            </w:tcBorders>
            <w:shd w:val="clear" w:color="auto" w:fill="auto"/>
            <w:noWrap/>
            <w:vAlign w:val="bottom"/>
          </w:tcPr>
          <w:p w14:paraId="7090294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Breast</w:t>
            </w:r>
          </w:p>
        </w:tc>
        <w:tc>
          <w:tcPr>
            <w:tcW w:w="1275" w:type="dxa"/>
            <w:tcBorders>
              <w:top w:val="single" w:sz="2" w:space="0" w:color="A21C26"/>
              <w:bottom w:val="single" w:sz="2" w:space="0" w:color="A21C26"/>
            </w:tcBorders>
            <w:shd w:val="clear" w:color="auto" w:fill="auto"/>
            <w:noWrap/>
            <w:vAlign w:val="bottom"/>
          </w:tcPr>
          <w:p w14:paraId="658CDC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280" w:type="dxa"/>
            <w:tcBorders>
              <w:top w:val="single" w:sz="2" w:space="0" w:color="A21C26"/>
              <w:bottom w:val="single" w:sz="2" w:space="0" w:color="A21C26"/>
            </w:tcBorders>
            <w:shd w:val="clear" w:color="auto" w:fill="auto"/>
            <w:noWrap/>
            <w:vAlign w:val="bottom"/>
          </w:tcPr>
          <w:p w14:paraId="67EFD77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198" w:type="dxa"/>
            <w:tcBorders>
              <w:top w:val="single" w:sz="2" w:space="0" w:color="A21C26"/>
              <w:bottom w:val="single" w:sz="2" w:space="0" w:color="A21C26"/>
            </w:tcBorders>
            <w:shd w:val="clear" w:color="auto" w:fill="auto"/>
            <w:noWrap/>
            <w:vAlign w:val="bottom"/>
          </w:tcPr>
          <w:p w14:paraId="7729189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212" w:type="dxa"/>
            <w:tcBorders>
              <w:top w:val="single" w:sz="2" w:space="0" w:color="A21C26"/>
              <w:bottom w:val="single" w:sz="2" w:space="0" w:color="A21C26"/>
            </w:tcBorders>
            <w:shd w:val="clear" w:color="auto" w:fill="auto"/>
            <w:noWrap/>
            <w:vAlign w:val="bottom"/>
          </w:tcPr>
          <w:p w14:paraId="7EA0389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2.915</w:t>
            </w:r>
          </w:p>
        </w:tc>
        <w:tc>
          <w:tcPr>
            <w:tcW w:w="1134" w:type="dxa"/>
            <w:tcBorders>
              <w:top w:val="single" w:sz="2" w:space="0" w:color="A21C26"/>
              <w:bottom w:val="single" w:sz="2" w:space="0" w:color="A21C26"/>
            </w:tcBorders>
            <w:shd w:val="clear" w:color="auto" w:fill="auto"/>
            <w:noWrap/>
            <w:vAlign w:val="bottom"/>
          </w:tcPr>
          <w:p w14:paraId="63A7981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1.378</w:t>
            </w:r>
          </w:p>
        </w:tc>
      </w:tr>
      <w:tr w:rsidR="00C4355B" w14:paraId="40422F9E" w14:textId="77777777" w:rsidTr="007E6179">
        <w:trPr>
          <w:trHeight w:val="255"/>
        </w:trPr>
        <w:tc>
          <w:tcPr>
            <w:tcW w:w="956" w:type="dxa"/>
            <w:tcBorders>
              <w:top w:val="single" w:sz="2" w:space="0" w:color="A21C26"/>
              <w:bottom w:val="single" w:sz="2" w:space="0" w:color="A21C26"/>
            </w:tcBorders>
            <w:shd w:val="clear" w:color="auto" w:fill="auto"/>
          </w:tcPr>
          <w:p w14:paraId="4CDFCE0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PU286</w:t>
            </w:r>
          </w:p>
        </w:tc>
        <w:tc>
          <w:tcPr>
            <w:tcW w:w="2884" w:type="dxa"/>
            <w:gridSpan w:val="3"/>
            <w:tcBorders>
              <w:top w:val="single" w:sz="2" w:space="0" w:color="A21C26"/>
              <w:bottom w:val="single" w:sz="2" w:space="0" w:color="A21C26"/>
            </w:tcBorders>
            <w:shd w:val="clear" w:color="auto" w:fill="auto"/>
            <w:noWrap/>
            <w:vAlign w:val="bottom"/>
          </w:tcPr>
          <w:p w14:paraId="40EED46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Burns</w:t>
            </w:r>
          </w:p>
        </w:tc>
        <w:tc>
          <w:tcPr>
            <w:tcW w:w="1275" w:type="dxa"/>
            <w:tcBorders>
              <w:top w:val="single" w:sz="2" w:space="0" w:color="A21C26"/>
              <w:bottom w:val="single" w:sz="2" w:space="0" w:color="A21C26"/>
            </w:tcBorders>
            <w:shd w:val="clear" w:color="auto" w:fill="auto"/>
            <w:noWrap/>
            <w:vAlign w:val="bottom"/>
          </w:tcPr>
          <w:p w14:paraId="25575DA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1.682</w:t>
            </w:r>
          </w:p>
        </w:tc>
        <w:tc>
          <w:tcPr>
            <w:tcW w:w="1280" w:type="dxa"/>
            <w:tcBorders>
              <w:top w:val="single" w:sz="2" w:space="0" w:color="A21C26"/>
              <w:bottom w:val="single" w:sz="2" w:space="0" w:color="A21C26"/>
            </w:tcBorders>
            <w:shd w:val="clear" w:color="auto" w:fill="auto"/>
            <w:noWrap/>
            <w:vAlign w:val="bottom"/>
          </w:tcPr>
          <w:p w14:paraId="23B1325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198" w:type="dxa"/>
            <w:tcBorders>
              <w:top w:val="single" w:sz="2" w:space="0" w:color="A21C26"/>
              <w:bottom w:val="single" w:sz="2" w:space="0" w:color="A21C26"/>
            </w:tcBorders>
            <w:shd w:val="clear" w:color="auto" w:fill="auto"/>
            <w:noWrap/>
            <w:vAlign w:val="bottom"/>
          </w:tcPr>
          <w:p w14:paraId="5FE485B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212" w:type="dxa"/>
            <w:tcBorders>
              <w:top w:val="single" w:sz="2" w:space="0" w:color="A21C26"/>
              <w:bottom w:val="single" w:sz="2" w:space="0" w:color="A21C26"/>
            </w:tcBorders>
            <w:shd w:val="clear" w:color="auto" w:fill="auto"/>
            <w:noWrap/>
            <w:vAlign w:val="bottom"/>
          </w:tcPr>
          <w:p w14:paraId="5CEBEA4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34" w:type="dxa"/>
            <w:tcBorders>
              <w:top w:val="single" w:sz="2" w:space="0" w:color="A21C26"/>
              <w:bottom w:val="single" w:sz="2" w:space="0" w:color="A21C26"/>
            </w:tcBorders>
            <w:shd w:val="clear" w:color="auto" w:fill="auto"/>
            <w:noWrap/>
            <w:vAlign w:val="bottom"/>
          </w:tcPr>
          <w:p w14:paraId="61882D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0.572</w:t>
            </w:r>
          </w:p>
        </w:tc>
      </w:tr>
      <w:tr w:rsidR="00C4355B" w14:paraId="5C971941" w14:textId="77777777" w:rsidTr="007E6179">
        <w:trPr>
          <w:trHeight w:val="255"/>
        </w:trPr>
        <w:tc>
          <w:tcPr>
            <w:tcW w:w="956" w:type="dxa"/>
            <w:tcBorders>
              <w:top w:val="single" w:sz="2" w:space="0" w:color="A21C26"/>
              <w:bottom w:val="single" w:sz="2" w:space="0" w:color="A21C26"/>
            </w:tcBorders>
            <w:shd w:val="clear" w:color="auto" w:fill="auto"/>
          </w:tcPr>
          <w:p w14:paraId="4629958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PU288</w:t>
            </w:r>
          </w:p>
        </w:tc>
        <w:tc>
          <w:tcPr>
            <w:tcW w:w="2884" w:type="dxa"/>
            <w:gridSpan w:val="3"/>
            <w:tcBorders>
              <w:top w:val="single" w:sz="2" w:space="0" w:color="A21C26"/>
              <w:bottom w:val="single" w:sz="2" w:space="0" w:color="A21C26"/>
            </w:tcBorders>
            <w:shd w:val="clear" w:color="auto" w:fill="auto"/>
            <w:noWrap/>
            <w:vAlign w:val="bottom"/>
          </w:tcPr>
          <w:p w14:paraId="4459CFFB"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Cardiac</w:t>
            </w:r>
          </w:p>
        </w:tc>
        <w:tc>
          <w:tcPr>
            <w:tcW w:w="1275" w:type="dxa"/>
            <w:tcBorders>
              <w:top w:val="single" w:sz="2" w:space="0" w:color="A21C26"/>
              <w:bottom w:val="single" w:sz="2" w:space="0" w:color="A21C26"/>
            </w:tcBorders>
            <w:shd w:val="clear" w:color="auto" w:fill="auto"/>
            <w:noWrap/>
            <w:vAlign w:val="bottom"/>
          </w:tcPr>
          <w:p w14:paraId="448CA0A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2.901</w:t>
            </w:r>
          </w:p>
        </w:tc>
        <w:tc>
          <w:tcPr>
            <w:tcW w:w="1280" w:type="dxa"/>
            <w:tcBorders>
              <w:top w:val="single" w:sz="2" w:space="0" w:color="A21C26"/>
              <w:bottom w:val="single" w:sz="2" w:space="0" w:color="A21C26"/>
            </w:tcBorders>
            <w:shd w:val="clear" w:color="auto" w:fill="auto"/>
            <w:noWrap/>
            <w:vAlign w:val="bottom"/>
          </w:tcPr>
          <w:p w14:paraId="61FC2A0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1.029</w:t>
            </w:r>
          </w:p>
        </w:tc>
        <w:tc>
          <w:tcPr>
            <w:tcW w:w="1198" w:type="dxa"/>
            <w:tcBorders>
              <w:top w:val="single" w:sz="2" w:space="0" w:color="A21C26"/>
              <w:bottom w:val="single" w:sz="2" w:space="0" w:color="A21C26"/>
            </w:tcBorders>
            <w:shd w:val="clear" w:color="auto" w:fill="auto"/>
            <w:noWrap/>
            <w:vAlign w:val="bottom"/>
          </w:tcPr>
          <w:p w14:paraId="21E4C54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0.888</w:t>
            </w:r>
          </w:p>
        </w:tc>
        <w:tc>
          <w:tcPr>
            <w:tcW w:w="1212" w:type="dxa"/>
            <w:tcBorders>
              <w:top w:val="single" w:sz="2" w:space="0" w:color="A21C26"/>
              <w:bottom w:val="single" w:sz="2" w:space="0" w:color="A21C26"/>
            </w:tcBorders>
            <w:shd w:val="clear" w:color="auto" w:fill="auto"/>
            <w:noWrap/>
            <w:vAlign w:val="bottom"/>
          </w:tcPr>
          <w:p w14:paraId="6070145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46CA5E7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C4355B" w14:paraId="4828D0C5" w14:textId="77777777" w:rsidTr="007E6179">
        <w:trPr>
          <w:trHeight w:val="255"/>
        </w:trPr>
        <w:tc>
          <w:tcPr>
            <w:tcW w:w="956" w:type="dxa"/>
            <w:tcBorders>
              <w:top w:val="single" w:sz="2" w:space="0" w:color="A21C26"/>
              <w:bottom w:val="single" w:sz="2" w:space="0" w:color="A21C26"/>
            </w:tcBorders>
            <w:shd w:val="clear" w:color="auto" w:fill="auto"/>
          </w:tcPr>
          <w:p w14:paraId="2BB0AF8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PU290</w:t>
            </w:r>
          </w:p>
        </w:tc>
        <w:tc>
          <w:tcPr>
            <w:tcW w:w="2884" w:type="dxa"/>
            <w:gridSpan w:val="3"/>
            <w:tcBorders>
              <w:top w:val="single" w:sz="2" w:space="0" w:color="A21C26"/>
              <w:bottom w:val="single" w:sz="2" w:space="0" w:color="A21C26"/>
            </w:tcBorders>
            <w:shd w:val="clear" w:color="auto" w:fill="auto"/>
            <w:noWrap/>
            <w:vAlign w:val="bottom"/>
          </w:tcPr>
          <w:p w14:paraId="344A8A8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Cardiac Surgery</w:t>
            </w:r>
          </w:p>
        </w:tc>
        <w:tc>
          <w:tcPr>
            <w:tcW w:w="1275" w:type="dxa"/>
            <w:tcBorders>
              <w:top w:val="single" w:sz="2" w:space="0" w:color="A21C26"/>
              <w:bottom w:val="single" w:sz="2" w:space="0" w:color="A21C26"/>
            </w:tcBorders>
            <w:shd w:val="clear" w:color="auto" w:fill="auto"/>
            <w:noWrap/>
            <w:vAlign w:val="bottom"/>
          </w:tcPr>
          <w:p w14:paraId="2AB08D7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280" w:type="dxa"/>
            <w:tcBorders>
              <w:top w:val="single" w:sz="2" w:space="0" w:color="A21C26"/>
              <w:bottom w:val="single" w:sz="2" w:space="0" w:color="A21C26"/>
            </w:tcBorders>
            <w:shd w:val="clear" w:color="auto" w:fill="auto"/>
            <w:noWrap/>
            <w:vAlign w:val="bottom"/>
          </w:tcPr>
          <w:p w14:paraId="5230122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198" w:type="dxa"/>
            <w:tcBorders>
              <w:top w:val="single" w:sz="2" w:space="0" w:color="A21C26"/>
              <w:bottom w:val="single" w:sz="2" w:space="0" w:color="A21C26"/>
            </w:tcBorders>
            <w:shd w:val="clear" w:color="auto" w:fill="auto"/>
            <w:noWrap/>
            <w:vAlign w:val="bottom"/>
          </w:tcPr>
          <w:p w14:paraId="1936438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212" w:type="dxa"/>
            <w:tcBorders>
              <w:top w:val="single" w:sz="2" w:space="0" w:color="A21C26"/>
              <w:bottom w:val="single" w:sz="2" w:space="0" w:color="A21C26"/>
            </w:tcBorders>
            <w:shd w:val="clear" w:color="auto" w:fill="auto"/>
            <w:noWrap/>
            <w:vAlign w:val="bottom"/>
          </w:tcPr>
          <w:p w14:paraId="51C9838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3AC8E5E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C4355B" w14:paraId="193A057A" w14:textId="77777777" w:rsidTr="007E6179">
        <w:trPr>
          <w:trHeight w:val="255"/>
        </w:trPr>
        <w:tc>
          <w:tcPr>
            <w:tcW w:w="956" w:type="dxa"/>
            <w:tcBorders>
              <w:top w:val="single" w:sz="2" w:space="0" w:color="A21C26"/>
              <w:bottom w:val="single" w:sz="2" w:space="0" w:color="A21C26"/>
            </w:tcBorders>
            <w:shd w:val="clear" w:color="auto" w:fill="auto"/>
          </w:tcPr>
          <w:p w14:paraId="60DDE71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PU291</w:t>
            </w:r>
          </w:p>
        </w:tc>
        <w:tc>
          <w:tcPr>
            <w:tcW w:w="2884" w:type="dxa"/>
            <w:gridSpan w:val="3"/>
            <w:tcBorders>
              <w:top w:val="single" w:sz="2" w:space="0" w:color="A21C26"/>
              <w:bottom w:val="single" w:sz="2" w:space="0" w:color="A21C26"/>
            </w:tcBorders>
            <w:shd w:val="clear" w:color="auto" w:fill="auto"/>
            <w:noWrap/>
            <w:vAlign w:val="bottom"/>
          </w:tcPr>
          <w:p w14:paraId="3BF728C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Chemotherapy</w:t>
            </w:r>
          </w:p>
        </w:tc>
        <w:tc>
          <w:tcPr>
            <w:tcW w:w="1275" w:type="dxa"/>
            <w:tcBorders>
              <w:top w:val="single" w:sz="2" w:space="0" w:color="A21C26"/>
              <w:bottom w:val="single" w:sz="2" w:space="0" w:color="A21C26"/>
            </w:tcBorders>
            <w:shd w:val="clear" w:color="auto" w:fill="auto"/>
            <w:noWrap/>
            <w:vAlign w:val="bottom"/>
          </w:tcPr>
          <w:p w14:paraId="13E563A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10.005</w:t>
            </w:r>
          </w:p>
        </w:tc>
        <w:tc>
          <w:tcPr>
            <w:tcW w:w="1280" w:type="dxa"/>
            <w:tcBorders>
              <w:top w:val="single" w:sz="2" w:space="0" w:color="A21C26"/>
              <w:bottom w:val="single" w:sz="2" w:space="0" w:color="A21C26"/>
            </w:tcBorders>
            <w:shd w:val="clear" w:color="auto" w:fill="auto"/>
            <w:noWrap/>
            <w:vAlign w:val="bottom"/>
          </w:tcPr>
          <w:p w14:paraId="622D621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5.230</w:t>
            </w:r>
          </w:p>
        </w:tc>
        <w:tc>
          <w:tcPr>
            <w:tcW w:w="1198" w:type="dxa"/>
            <w:tcBorders>
              <w:top w:val="single" w:sz="2" w:space="0" w:color="A21C26"/>
              <w:bottom w:val="single" w:sz="2" w:space="0" w:color="A21C26"/>
            </w:tcBorders>
            <w:shd w:val="clear" w:color="auto" w:fill="auto"/>
            <w:noWrap/>
            <w:vAlign w:val="bottom"/>
          </w:tcPr>
          <w:p w14:paraId="021A38A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5.230</w:t>
            </w:r>
          </w:p>
        </w:tc>
        <w:tc>
          <w:tcPr>
            <w:tcW w:w="1212" w:type="dxa"/>
            <w:tcBorders>
              <w:top w:val="single" w:sz="2" w:space="0" w:color="A21C26"/>
              <w:bottom w:val="single" w:sz="2" w:space="0" w:color="A21C26"/>
            </w:tcBorders>
            <w:shd w:val="clear" w:color="auto" w:fill="auto"/>
            <w:noWrap/>
            <w:vAlign w:val="bottom"/>
          </w:tcPr>
          <w:p w14:paraId="42FBF5A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5.602</w:t>
            </w:r>
          </w:p>
        </w:tc>
        <w:tc>
          <w:tcPr>
            <w:tcW w:w="1134" w:type="dxa"/>
            <w:tcBorders>
              <w:top w:val="single" w:sz="2" w:space="0" w:color="A21C26"/>
              <w:bottom w:val="single" w:sz="2" w:space="0" w:color="A21C26"/>
            </w:tcBorders>
            <w:shd w:val="clear" w:color="auto" w:fill="auto"/>
            <w:noWrap/>
            <w:vAlign w:val="bottom"/>
          </w:tcPr>
          <w:p w14:paraId="570C984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5.602</w:t>
            </w:r>
          </w:p>
        </w:tc>
      </w:tr>
      <w:tr w:rsidR="00C4355B" w14:paraId="620827FB" w14:textId="77777777" w:rsidTr="007E6179">
        <w:trPr>
          <w:trHeight w:val="255"/>
        </w:trPr>
        <w:tc>
          <w:tcPr>
            <w:tcW w:w="956" w:type="dxa"/>
            <w:tcBorders>
              <w:top w:val="single" w:sz="2" w:space="0" w:color="A21C26"/>
              <w:bottom w:val="single" w:sz="2" w:space="0" w:color="A21C26"/>
            </w:tcBorders>
            <w:shd w:val="clear" w:color="auto" w:fill="auto"/>
          </w:tcPr>
          <w:p w14:paraId="61F0E99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PU292</w:t>
            </w:r>
          </w:p>
        </w:tc>
        <w:tc>
          <w:tcPr>
            <w:tcW w:w="2884" w:type="dxa"/>
            <w:gridSpan w:val="3"/>
            <w:tcBorders>
              <w:top w:val="single" w:sz="2" w:space="0" w:color="A21C26"/>
              <w:bottom w:val="single" w:sz="2" w:space="0" w:color="A21C26"/>
            </w:tcBorders>
            <w:shd w:val="clear" w:color="auto" w:fill="auto"/>
            <w:noWrap/>
            <w:vAlign w:val="bottom"/>
          </w:tcPr>
          <w:p w14:paraId="723D4E1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Colorectal</w:t>
            </w:r>
          </w:p>
        </w:tc>
        <w:tc>
          <w:tcPr>
            <w:tcW w:w="1275" w:type="dxa"/>
            <w:tcBorders>
              <w:top w:val="single" w:sz="2" w:space="0" w:color="A21C26"/>
              <w:bottom w:val="single" w:sz="2" w:space="0" w:color="A21C26"/>
            </w:tcBorders>
            <w:shd w:val="clear" w:color="auto" w:fill="auto"/>
            <w:noWrap/>
            <w:vAlign w:val="bottom"/>
          </w:tcPr>
          <w:p w14:paraId="34EACB1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0.791</w:t>
            </w:r>
          </w:p>
        </w:tc>
        <w:tc>
          <w:tcPr>
            <w:tcW w:w="1280" w:type="dxa"/>
            <w:tcBorders>
              <w:top w:val="single" w:sz="2" w:space="0" w:color="A21C26"/>
              <w:bottom w:val="single" w:sz="2" w:space="0" w:color="A21C26"/>
            </w:tcBorders>
            <w:shd w:val="clear" w:color="auto" w:fill="auto"/>
            <w:noWrap/>
            <w:vAlign w:val="bottom"/>
          </w:tcPr>
          <w:p w14:paraId="2E7CE98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0.791</w:t>
            </w:r>
          </w:p>
        </w:tc>
        <w:tc>
          <w:tcPr>
            <w:tcW w:w="1198" w:type="dxa"/>
            <w:tcBorders>
              <w:top w:val="single" w:sz="2" w:space="0" w:color="A21C26"/>
              <w:bottom w:val="single" w:sz="2" w:space="0" w:color="A21C26"/>
            </w:tcBorders>
            <w:shd w:val="clear" w:color="auto" w:fill="auto"/>
            <w:noWrap/>
            <w:vAlign w:val="bottom"/>
          </w:tcPr>
          <w:p w14:paraId="091782D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0.933</w:t>
            </w:r>
          </w:p>
        </w:tc>
        <w:tc>
          <w:tcPr>
            <w:tcW w:w="1212" w:type="dxa"/>
            <w:tcBorders>
              <w:top w:val="single" w:sz="2" w:space="0" w:color="A21C26"/>
              <w:bottom w:val="single" w:sz="2" w:space="0" w:color="A21C26"/>
            </w:tcBorders>
            <w:shd w:val="clear" w:color="auto" w:fill="auto"/>
            <w:noWrap/>
            <w:vAlign w:val="bottom"/>
          </w:tcPr>
          <w:p w14:paraId="660223D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7B2553A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C4355B" w14:paraId="0D25CBC0" w14:textId="77777777" w:rsidTr="007E6179">
        <w:trPr>
          <w:trHeight w:val="255"/>
        </w:trPr>
        <w:tc>
          <w:tcPr>
            <w:tcW w:w="956" w:type="dxa"/>
            <w:tcBorders>
              <w:top w:val="single" w:sz="2" w:space="0" w:color="A21C26"/>
              <w:bottom w:val="single" w:sz="2" w:space="0" w:color="A21C26"/>
            </w:tcBorders>
            <w:shd w:val="clear" w:color="auto" w:fill="auto"/>
          </w:tcPr>
          <w:p w14:paraId="6DF2A611" w14:textId="77777777" w:rsidR="00B21F82" w:rsidRPr="007D2C56" w:rsidRDefault="003D6CB6"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PU294</w:t>
            </w:r>
          </w:p>
        </w:tc>
        <w:tc>
          <w:tcPr>
            <w:tcW w:w="2884" w:type="dxa"/>
            <w:gridSpan w:val="3"/>
            <w:tcBorders>
              <w:top w:val="single" w:sz="2" w:space="0" w:color="A21C26"/>
              <w:bottom w:val="single" w:sz="2" w:space="0" w:color="A21C26"/>
            </w:tcBorders>
            <w:shd w:val="clear" w:color="auto" w:fill="auto"/>
            <w:noWrap/>
            <w:vAlign w:val="bottom"/>
          </w:tcPr>
          <w:p w14:paraId="10D9CAD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CPU</w:t>
            </w:r>
          </w:p>
        </w:tc>
        <w:tc>
          <w:tcPr>
            <w:tcW w:w="1275" w:type="dxa"/>
            <w:tcBorders>
              <w:top w:val="single" w:sz="2" w:space="0" w:color="A21C26"/>
              <w:bottom w:val="single" w:sz="2" w:space="0" w:color="A21C26"/>
            </w:tcBorders>
            <w:shd w:val="clear" w:color="auto" w:fill="auto"/>
            <w:noWrap/>
            <w:vAlign w:val="bottom"/>
          </w:tcPr>
          <w:p w14:paraId="0E4887A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1.063</w:t>
            </w:r>
          </w:p>
        </w:tc>
        <w:tc>
          <w:tcPr>
            <w:tcW w:w="1280" w:type="dxa"/>
            <w:tcBorders>
              <w:top w:val="single" w:sz="2" w:space="0" w:color="A21C26"/>
              <w:bottom w:val="single" w:sz="2" w:space="0" w:color="A21C26"/>
            </w:tcBorders>
            <w:shd w:val="clear" w:color="auto" w:fill="auto"/>
            <w:noWrap/>
            <w:vAlign w:val="bottom"/>
          </w:tcPr>
          <w:p w14:paraId="0F8A00A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98" w:type="dxa"/>
            <w:tcBorders>
              <w:top w:val="single" w:sz="2" w:space="0" w:color="A21C26"/>
              <w:bottom w:val="single" w:sz="2" w:space="0" w:color="A21C26"/>
            </w:tcBorders>
            <w:shd w:val="clear" w:color="auto" w:fill="auto"/>
            <w:noWrap/>
            <w:vAlign w:val="bottom"/>
          </w:tcPr>
          <w:p w14:paraId="3C486D8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212" w:type="dxa"/>
            <w:tcBorders>
              <w:top w:val="single" w:sz="2" w:space="0" w:color="A21C26"/>
              <w:bottom w:val="single" w:sz="2" w:space="0" w:color="A21C26"/>
            </w:tcBorders>
            <w:shd w:val="clear" w:color="auto" w:fill="auto"/>
            <w:noWrap/>
            <w:vAlign w:val="bottom"/>
          </w:tcPr>
          <w:p w14:paraId="419E798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34" w:type="dxa"/>
            <w:tcBorders>
              <w:top w:val="single" w:sz="2" w:space="0" w:color="A21C26"/>
              <w:bottom w:val="single" w:sz="2" w:space="0" w:color="A21C26"/>
            </w:tcBorders>
            <w:shd w:val="clear" w:color="auto" w:fill="auto"/>
            <w:noWrap/>
            <w:vAlign w:val="bottom"/>
          </w:tcPr>
          <w:p w14:paraId="77A8432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r>
      <w:tr w:rsidR="00C4355B" w14:paraId="4FADFAF9" w14:textId="77777777" w:rsidTr="007E6179">
        <w:trPr>
          <w:trHeight w:val="255"/>
        </w:trPr>
        <w:tc>
          <w:tcPr>
            <w:tcW w:w="956" w:type="dxa"/>
            <w:tcBorders>
              <w:top w:val="single" w:sz="2" w:space="0" w:color="A21C26"/>
              <w:bottom w:val="single" w:sz="2" w:space="0" w:color="A21C26"/>
            </w:tcBorders>
            <w:shd w:val="clear" w:color="auto" w:fill="auto"/>
          </w:tcPr>
          <w:p w14:paraId="7E06336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PU296</w:t>
            </w:r>
          </w:p>
        </w:tc>
        <w:tc>
          <w:tcPr>
            <w:tcW w:w="2884" w:type="dxa"/>
            <w:gridSpan w:val="3"/>
            <w:tcBorders>
              <w:top w:val="single" w:sz="2" w:space="0" w:color="A21C26"/>
              <w:bottom w:val="single" w:sz="2" w:space="0" w:color="A21C26"/>
            </w:tcBorders>
            <w:shd w:val="clear" w:color="auto" w:fill="auto"/>
            <w:noWrap/>
            <w:vAlign w:val="bottom"/>
          </w:tcPr>
          <w:p w14:paraId="4EEFE30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Craniofacial</w:t>
            </w:r>
          </w:p>
        </w:tc>
        <w:tc>
          <w:tcPr>
            <w:tcW w:w="1275" w:type="dxa"/>
            <w:tcBorders>
              <w:top w:val="single" w:sz="2" w:space="0" w:color="A21C26"/>
              <w:bottom w:val="single" w:sz="2" w:space="0" w:color="A21C26"/>
            </w:tcBorders>
            <w:shd w:val="clear" w:color="auto" w:fill="auto"/>
            <w:noWrap/>
            <w:vAlign w:val="bottom"/>
          </w:tcPr>
          <w:p w14:paraId="63E50B8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1.491</w:t>
            </w:r>
          </w:p>
        </w:tc>
        <w:tc>
          <w:tcPr>
            <w:tcW w:w="1280" w:type="dxa"/>
            <w:tcBorders>
              <w:top w:val="single" w:sz="2" w:space="0" w:color="A21C26"/>
              <w:bottom w:val="single" w:sz="2" w:space="0" w:color="A21C26"/>
            </w:tcBorders>
            <w:shd w:val="clear" w:color="auto" w:fill="auto"/>
            <w:noWrap/>
            <w:vAlign w:val="bottom"/>
          </w:tcPr>
          <w:p w14:paraId="64F9577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0.822</w:t>
            </w:r>
          </w:p>
        </w:tc>
        <w:tc>
          <w:tcPr>
            <w:tcW w:w="1198" w:type="dxa"/>
            <w:tcBorders>
              <w:top w:val="single" w:sz="2" w:space="0" w:color="A21C26"/>
              <w:bottom w:val="single" w:sz="2" w:space="0" w:color="A21C26"/>
            </w:tcBorders>
            <w:shd w:val="clear" w:color="auto" w:fill="auto"/>
            <w:noWrap/>
            <w:vAlign w:val="bottom"/>
          </w:tcPr>
          <w:p w14:paraId="4C9E883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0.822</w:t>
            </w:r>
          </w:p>
        </w:tc>
        <w:tc>
          <w:tcPr>
            <w:tcW w:w="1212" w:type="dxa"/>
            <w:tcBorders>
              <w:top w:val="single" w:sz="2" w:space="0" w:color="A21C26"/>
              <w:bottom w:val="single" w:sz="2" w:space="0" w:color="A21C26"/>
            </w:tcBorders>
            <w:shd w:val="clear" w:color="auto" w:fill="auto"/>
            <w:noWrap/>
            <w:vAlign w:val="bottom"/>
          </w:tcPr>
          <w:p w14:paraId="78DC811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34" w:type="dxa"/>
            <w:tcBorders>
              <w:top w:val="single" w:sz="2" w:space="0" w:color="A21C26"/>
              <w:bottom w:val="single" w:sz="2" w:space="0" w:color="A21C26"/>
            </w:tcBorders>
            <w:shd w:val="clear" w:color="auto" w:fill="auto"/>
            <w:noWrap/>
            <w:vAlign w:val="bottom"/>
          </w:tcPr>
          <w:p w14:paraId="3E514AC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r>
      <w:tr w:rsidR="00C4355B" w14:paraId="71DDDCDE" w14:textId="77777777" w:rsidTr="007E6179">
        <w:trPr>
          <w:trHeight w:val="255"/>
        </w:trPr>
        <w:tc>
          <w:tcPr>
            <w:tcW w:w="956" w:type="dxa"/>
            <w:tcBorders>
              <w:top w:val="single" w:sz="2" w:space="0" w:color="A21C26"/>
              <w:bottom w:val="single" w:sz="2" w:space="0" w:color="A21C26"/>
            </w:tcBorders>
            <w:shd w:val="clear" w:color="auto" w:fill="auto"/>
          </w:tcPr>
          <w:p w14:paraId="6081FE0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PU298</w:t>
            </w:r>
          </w:p>
        </w:tc>
        <w:tc>
          <w:tcPr>
            <w:tcW w:w="2884" w:type="dxa"/>
            <w:gridSpan w:val="3"/>
            <w:tcBorders>
              <w:top w:val="single" w:sz="2" w:space="0" w:color="A21C26"/>
              <w:bottom w:val="single" w:sz="2" w:space="0" w:color="A21C26"/>
            </w:tcBorders>
            <w:shd w:val="clear" w:color="auto" w:fill="auto"/>
            <w:noWrap/>
            <w:vAlign w:val="bottom"/>
          </w:tcPr>
          <w:p w14:paraId="75FADE4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Dental</w:t>
            </w:r>
          </w:p>
        </w:tc>
        <w:tc>
          <w:tcPr>
            <w:tcW w:w="1275" w:type="dxa"/>
            <w:tcBorders>
              <w:top w:val="single" w:sz="2" w:space="0" w:color="A21C26"/>
              <w:bottom w:val="single" w:sz="2" w:space="0" w:color="A21C26"/>
            </w:tcBorders>
            <w:shd w:val="clear" w:color="auto" w:fill="auto"/>
            <w:noWrap/>
            <w:vAlign w:val="bottom"/>
          </w:tcPr>
          <w:p w14:paraId="342F440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0.551</w:t>
            </w:r>
          </w:p>
        </w:tc>
        <w:tc>
          <w:tcPr>
            <w:tcW w:w="1280" w:type="dxa"/>
            <w:tcBorders>
              <w:top w:val="single" w:sz="2" w:space="0" w:color="A21C26"/>
              <w:bottom w:val="single" w:sz="2" w:space="0" w:color="A21C26"/>
            </w:tcBorders>
            <w:shd w:val="clear" w:color="auto" w:fill="auto"/>
            <w:noWrap/>
            <w:vAlign w:val="bottom"/>
          </w:tcPr>
          <w:p w14:paraId="1451BDC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1.296</w:t>
            </w:r>
          </w:p>
        </w:tc>
        <w:tc>
          <w:tcPr>
            <w:tcW w:w="1198" w:type="dxa"/>
            <w:tcBorders>
              <w:top w:val="single" w:sz="2" w:space="0" w:color="A21C26"/>
              <w:bottom w:val="single" w:sz="2" w:space="0" w:color="A21C26"/>
            </w:tcBorders>
            <w:shd w:val="clear" w:color="auto" w:fill="auto"/>
            <w:noWrap/>
            <w:vAlign w:val="bottom"/>
          </w:tcPr>
          <w:p w14:paraId="1EE9363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1.296</w:t>
            </w:r>
          </w:p>
        </w:tc>
        <w:tc>
          <w:tcPr>
            <w:tcW w:w="1212" w:type="dxa"/>
            <w:tcBorders>
              <w:top w:val="single" w:sz="2" w:space="0" w:color="A21C26"/>
              <w:bottom w:val="single" w:sz="2" w:space="0" w:color="A21C26"/>
            </w:tcBorders>
            <w:shd w:val="clear" w:color="auto" w:fill="auto"/>
            <w:noWrap/>
            <w:vAlign w:val="bottom"/>
          </w:tcPr>
          <w:p w14:paraId="73D25A3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67DBAF3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C4355B" w14:paraId="6F73D3F4" w14:textId="77777777" w:rsidTr="007E6179">
        <w:trPr>
          <w:trHeight w:val="255"/>
        </w:trPr>
        <w:tc>
          <w:tcPr>
            <w:tcW w:w="956" w:type="dxa"/>
            <w:tcBorders>
              <w:top w:val="single" w:sz="2" w:space="0" w:color="A21C26"/>
              <w:bottom w:val="single" w:sz="2" w:space="0" w:color="A21C26"/>
            </w:tcBorders>
            <w:shd w:val="clear" w:color="auto" w:fill="auto"/>
          </w:tcPr>
          <w:p w14:paraId="676F359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PU300</w:t>
            </w:r>
          </w:p>
        </w:tc>
        <w:tc>
          <w:tcPr>
            <w:tcW w:w="2884" w:type="dxa"/>
            <w:gridSpan w:val="3"/>
            <w:tcBorders>
              <w:top w:val="single" w:sz="2" w:space="0" w:color="A21C26"/>
              <w:bottom w:val="single" w:sz="2" w:space="0" w:color="A21C26"/>
            </w:tcBorders>
            <w:shd w:val="clear" w:color="auto" w:fill="auto"/>
            <w:noWrap/>
            <w:vAlign w:val="bottom"/>
          </w:tcPr>
          <w:p w14:paraId="306704D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Dermatology</w:t>
            </w:r>
          </w:p>
        </w:tc>
        <w:tc>
          <w:tcPr>
            <w:tcW w:w="1275" w:type="dxa"/>
            <w:tcBorders>
              <w:top w:val="single" w:sz="2" w:space="0" w:color="A21C26"/>
              <w:bottom w:val="single" w:sz="2" w:space="0" w:color="A21C26"/>
            </w:tcBorders>
            <w:shd w:val="clear" w:color="auto" w:fill="auto"/>
            <w:noWrap/>
            <w:vAlign w:val="bottom"/>
          </w:tcPr>
          <w:p w14:paraId="7B32A8E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0.999</w:t>
            </w:r>
          </w:p>
        </w:tc>
        <w:tc>
          <w:tcPr>
            <w:tcW w:w="1280" w:type="dxa"/>
            <w:tcBorders>
              <w:top w:val="single" w:sz="2" w:space="0" w:color="A21C26"/>
              <w:bottom w:val="single" w:sz="2" w:space="0" w:color="A21C26"/>
            </w:tcBorders>
            <w:shd w:val="clear" w:color="auto" w:fill="auto"/>
            <w:noWrap/>
            <w:vAlign w:val="bottom"/>
          </w:tcPr>
          <w:p w14:paraId="6186106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1.208</w:t>
            </w:r>
          </w:p>
        </w:tc>
        <w:tc>
          <w:tcPr>
            <w:tcW w:w="1198" w:type="dxa"/>
            <w:tcBorders>
              <w:top w:val="single" w:sz="2" w:space="0" w:color="A21C26"/>
              <w:bottom w:val="single" w:sz="2" w:space="0" w:color="A21C26"/>
            </w:tcBorders>
            <w:shd w:val="clear" w:color="auto" w:fill="auto"/>
            <w:noWrap/>
            <w:vAlign w:val="bottom"/>
          </w:tcPr>
          <w:p w14:paraId="6F30876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0.520</w:t>
            </w:r>
          </w:p>
        </w:tc>
        <w:tc>
          <w:tcPr>
            <w:tcW w:w="1212" w:type="dxa"/>
            <w:tcBorders>
              <w:top w:val="single" w:sz="2" w:space="0" w:color="A21C26"/>
              <w:bottom w:val="single" w:sz="2" w:space="0" w:color="A21C26"/>
            </w:tcBorders>
            <w:shd w:val="clear" w:color="auto" w:fill="auto"/>
            <w:noWrap/>
            <w:vAlign w:val="bottom"/>
          </w:tcPr>
          <w:p w14:paraId="33C74C8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0.464</w:t>
            </w:r>
          </w:p>
        </w:tc>
        <w:tc>
          <w:tcPr>
            <w:tcW w:w="1134" w:type="dxa"/>
            <w:tcBorders>
              <w:top w:val="single" w:sz="2" w:space="0" w:color="A21C26"/>
              <w:bottom w:val="single" w:sz="2" w:space="0" w:color="A21C26"/>
            </w:tcBorders>
            <w:shd w:val="clear" w:color="auto" w:fill="auto"/>
            <w:noWrap/>
            <w:vAlign w:val="bottom"/>
          </w:tcPr>
          <w:p w14:paraId="7FD026F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0.464</w:t>
            </w:r>
          </w:p>
        </w:tc>
      </w:tr>
      <w:tr w:rsidR="00C4355B" w14:paraId="40AD845E" w14:textId="77777777" w:rsidTr="007E6179">
        <w:trPr>
          <w:trHeight w:val="255"/>
        </w:trPr>
        <w:tc>
          <w:tcPr>
            <w:tcW w:w="956" w:type="dxa"/>
            <w:tcBorders>
              <w:top w:val="single" w:sz="2" w:space="0" w:color="A21C26"/>
              <w:bottom w:val="single" w:sz="2" w:space="0" w:color="A21C26"/>
            </w:tcBorders>
            <w:shd w:val="clear" w:color="auto" w:fill="auto"/>
          </w:tcPr>
          <w:p w14:paraId="49972C2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PU302</w:t>
            </w:r>
          </w:p>
        </w:tc>
        <w:tc>
          <w:tcPr>
            <w:tcW w:w="2884" w:type="dxa"/>
            <w:gridSpan w:val="3"/>
            <w:tcBorders>
              <w:top w:val="single" w:sz="2" w:space="0" w:color="A21C26"/>
              <w:bottom w:val="single" w:sz="2" w:space="0" w:color="A21C26"/>
            </w:tcBorders>
            <w:shd w:val="clear" w:color="auto" w:fill="auto"/>
            <w:noWrap/>
            <w:vAlign w:val="bottom"/>
          </w:tcPr>
          <w:p w14:paraId="4785BF6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Diabetes</w:t>
            </w:r>
          </w:p>
        </w:tc>
        <w:tc>
          <w:tcPr>
            <w:tcW w:w="1275" w:type="dxa"/>
            <w:tcBorders>
              <w:top w:val="single" w:sz="2" w:space="0" w:color="A21C26"/>
              <w:bottom w:val="single" w:sz="2" w:space="0" w:color="A21C26"/>
            </w:tcBorders>
            <w:shd w:val="clear" w:color="auto" w:fill="auto"/>
            <w:noWrap/>
            <w:vAlign w:val="bottom"/>
          </w:tcPr>
          <w:p w14:paraId="710C36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1.659</w:t>
            </w:r>
          </w:p>
        </w:tc>
        <w:tc>
          <w:tcPr>
            <w:tcW w:w="1280" w:type="dxa"/>
            <w:tcBorders>
              <w:top w:val="single" w:sz="2" w:space="0" w:color="A21C26"/>
              <w:bottom w:val="single" w:sz="2" w:space="0" w:color="A21C26"/>
            </w:tcBorders>
            <w:shd w:val="clear" w:color="auto" w:fill="auto"/>
            <w:noWrap/>
            <w:vAlign w:val="bottom"/>
          </w:tcPr>
          <w:p w14:paraId="7C8F9D1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0.549</w:t>
            </w:r>
          </w:p>
        </w:tc>
        <w:tc>
          <w:tcPr>
            <w:tcW w:w="1198" w:type="dxa"/>
            <w:tcBorders>
              <w:top w:val="single" w:sz="2" w:space="0" w:color="A21C26"/>
              <w:bottom w:val="single" w:sz="2" w:space="0" w:color="A21C26"/>
            </w:tcBorders>
            <w:shd w:val="clear" w:color="auto" w:fill="auto"/>
            <w:noWrap/>
            <w:vAlign w:val="bottom"/>
          </w:tcPr>
          <w:p w14:paraId="2C89E0C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1.316</w:t>
            </w:r>
          </w:p>
        </w:tc>
        <w:tc>
          <w:tcPr>
            <w:tcW w:w="1212" w:type="dxa"/>
            <w:tcBorders>
              <w:top w:val="single" w:sz="2" w:space="0" w:color="A21C26"/>
              <w:bottom w:val="single" w:sz="2" w:space="0" w:color="A21C26"/>
            </w:tcBorders>
            <w:shd w:val="clear" w:color="auto" w:fill="auto"/>
            <w:noWrap/>
            <w:vAlign w:val="bottom"/>
          </w:tcPr>
          <w:p w14:paraId="408039E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0.258</w:t>
            </w:r>
          </w:p>
        </w:tc>
        <w:tc>
          <w:tcPr>
            <w:tcW w:w="1134" w:type="dxa"/>
            <w:tcBorders>
              <w:top w:val="single" w:sz="2" w:space="0" w:color="A21C26"/>
              <w:bottom w:val="single" w:sz="2" w:space="0" w:color="A21C26"/>
            </w:tcBorders>
            <w:shd w:val="clear" w:color="auto" w:fill="auto"/>
            <w:noWrap/>
            <w:vAlign w:val="bottom"/>
          </w:tcPr>
          <w:p w14:paraId="123970E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0.309</w:t>
            </w:r>
          </w:p>
        </w:tc>
      </w:tr>
      <w:tr w:rsidR="00C4355B" w14:paraId="2573F38D" w14:textId="77777777" w:rsidTr="007E6179">
        <w:trPr>
          <w:trHeight w:val="255"/>
        </w:trPr>
        <w:tc>
          <w:tcPr>
            <w:tcW w:w="956" w:type="dxa"/>
            <w:tcBorders>
              <w:top w:val="single" w:sz="2" w:space="0" w:color="A21C26"/>
              <w:bottom w:val="single" w:sz="2" w:space="0" w:color="A21C26"/>
            </w:tcBorders>
            <w:shd w:val="clear" w:color="auto" w:fill="auto"/>
          </w:tcPr>
          <w:p w14:paraId="5BBBEF4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PU304</w:t>
            </w:r>
          </w:p>
        </w:tc>
        <w:tc>
          <w:tcPr>
            <w:tcW w:w="2884" w:type="dxa"/>
            <w:gridSpan w:val="3"/>
            <w:tcBorders>
              <w:top w:val="single" w:sz="2" w:space="0" w:color="A21C26"/>
              <w:bottom w:val="single" w:sz="2" w:space="0" w:color="A21C26"/>
            </w:tcBorders>
            <w:shd w:val="clear" w:color="auto" w:fill="auto"/>
            <w:noWrap/>
            <w:vAlign w:val="bottom"/>
          </w:tcPr>
          <w:p w14:paraId="53D83F0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Diabetes Education</w:t>
            </w:r>
          </w:p>
        </w:tc>
        <w:tc>
          <w:tcPr>
            <w:tcW w:w="1275" w:type="dxa"/>
            <w:tcBorders>
              <w:top w:val="single" w:sz="2" w:space="0" w:color="A21C26"/>
              <w:bottom w:val="single" w:sz="2" w:space="0" w:color="A21C26"/>
            </w:tcBorders>
            <w:shd w:val="clear" w:color="auto" w:fill="auto"/>
            <w:noWrap/>
            <w:vAlign w:val="bottom"/>
          </w:tcPr>
          <w:p w14:paraId="29F7CD0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0.631</w:t>
            </w:r>
          </w:p>
        </w:tc>
        <w:tc>
          <w:tcPr>
            <w:tcW w:w="1280" w:type="dxa"/>
            <w:tcBorders>
              <w:top w:val="single" w:sz="2" w:space="0" w:color="A21C26"/>
              <w:bottom w:val="single" w:sz="2" w:space="0" w:color="A21C26"/>
            </w:tcBorders>
            <w:shd w:val="clear" w:color="auto" w:fill="auto"/>
            <w:noWrap/>
            <w:vAlign w:val="bottom"/>
          </w:tcPr>
          <w:p w14:paraId="2280A62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0.631</w:t>
            </w:r>
          </w:p>
        </w:tc>
        <w:tc>
          <w:tcPr>
            <w:tcW w:w="1198" w:type="dxa"/>
            <w:tcBorders>
              <w:top w:val="single" w:sz="2" w:space="0" w:color="A21C26"/>
              <w:bottom w:val="single" w:sz="2" w:space="0" w:color="A21C26"/>
            </w:tcBorders>
            <w:shd w:val="clear" w:color="auto" w:fill="auto"/>
            <w:noWrap/>
            <w:vAlign w:val="bottom"/>
          </w:tcPr>
          <w:p w14:paraId="3C7343F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0.369</w:t>
            </w:r>
          </w:p>
        </w:tc>
        <w:tc>
          <w:tcPr>
            <w:tcW w:w="1212" w:type="dxa"/>
            <w:tcBorders>
              <w:top w:val="single" w:sz="2" w:space="0" w:color="A21C26"/>
              <w:bottom w:val="single" w:sz="2" w:space="0" w:color="A21C26"/>
            </w:tcBorders>
            <w:shd w:val="clear" w:color="auto" w:fill="auto"/>
            <w:noWrap/>
            <w:vAlign w:val="bottom"/>
          </w:tcPr>
          <w:p w14:paraId="2D03491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0.276</w:t>
            </w:r>
          </w:p>
        </w:tc>
        <w:tc>
          <w:tcPr>
            <w:tcW w:w="1134" w:type="dxa"/>
            <w:tcBorders>
              <w:top w:val="single" w:sz="2" w:space="0" w:color="A21C26"/>
              <w:bottom w:val="single" w:sz="2" w:space="0" w:color="A21C26"/>
            </w:tcBorders>
            <w:shd w:val="clear" w:color="auto" w:fill="auto"/>
            <w:noWrap/>
            <w:vAlign w:val="bottom"/>
          </w:tcPr>
          <w:p w14:paraId="7218334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0.353</w:t>
            </w:r>
          </w:p>
        </w:tc>
      </w:tr>
      <w:tr w:rsidR="00C4355B" w14:paraId="435BE723" w14:textId="77777777" w:rsidTr="007E6179">
        <w:trPr>
          <w:trHeight w:val="255"/>
        </w:trPr>
        <w:tc>
          <w:tcPr>
            <w:tcW w:w="956" w:type="dxa"/>
            <w:tcBorders>
              <w:top w:val="single" w:sz="2" w:space="0" w:color="A21C26"/>
              <w:bottom w:val="single" w:sz="2" w:space="0" w:color="A21C26"/>
            </w:tcBorders>
            <w:shd w:val="clear" w:color="auto" w:fill="auto"/>
          </w:tcPr>
          <w:p w14:paraId="6C532A1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PU308</w:t>
            </w:r>
          </w:p>
        </w:tc>
        <w:tc>
          <w:tcPr>
            <w:tcW w:w="2884" w:type="dxa"/>
            <w:gridSpan w:val="3"/>
            <w:tcBorders>
              <w:top w:val="single" w:sz="2" w:space="0" w:color="A21C26"/>
              <w:bottom w:val="single" w:sz="2" w:space="0" w:color="A21C26"/>
            </w:tcBorders>
            <w:shd w:val="clear" w:color="auto" w:fill="auto"/>
            <w:noWrap/>
            <w:vAlign w:val="bottom"/>
          </w:tcPr>
          <w:p w14:paraId="4D825AD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Ear Nose Throat</w:t>
            </w:r>
          </w:p>
        </w:tc>
        <w:tc>
          <w:tcPr>
            <w:tcW w:w="1275" w:type="dxa"/>
            <w:tcBorders>
              <w:top w:val="single" w:sz="2" w:space="0" w:color="A21C26"/>
              <w:bottom w:val="single" w:sz="2" w:space="0" w:color="A21C26"/>
            </w:tcBorders>
            <w:shd w:val="clear" w:color="auto" w:fill="auto"/>
            <w:noWrap/>
            <w:vAlign w:val="bottom"/>
          </w:tcPr>
          <w:p w14:paraId="1CE4DE9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0.751</w:t>
            </w:r>
          </w:p>
        </w:tc>
        <w:tc>
          <w:tcPr>
            <w:tcW w:w="1280" w:type="dxa"/>
            <w:tcBorders>
              <w:top w:val="single" w:sz="2" w:space="0" w:color="A21C26"/>
              <w:bottom w:val="single" w:sz="2" w:space="0" w:color="A21C26"/>
            </w:tcBorders>
            <w:shd w:val="clear" w:color="auto" w:fill="auto"/>
            <w:noWrap/>
            <w:vAlign w:val="bottom"/>
          </w:tcPr>
          <w:p w14:paraId="133B84C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0.937</w:t>
            </w:r>
          </w:p>
        </w:tc>
        <w:tc>
          <w:tcPr>
            <w:tcW w:w="1198" w:type="dxa"/>
            <w:tcBorders>
              <w:top w:val="single" w:sz="2" w:space="0" w:color="A21C26"/>
              <w:bottom w:val="single" w:sz="2" w:space="0" w:color="A21C26"/>
            </w:tcBorders>
            <w:shd w:val="clear" w:color="auto" w:fill="auto"/>
            <w:noWrap/>
            <w:vAlign w:val="bottom"/>
          </w:tcPr>
          <w:p w14:paraId="6D614B7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0.486</w:t>
            </w:r>
          </w:p>
        </w:tc>
        <w:tc>
          <w:tcPr>
            <w:tcW w:w="1212" w:type="dxa"/>
            <w:tcBorders>
              <w:top w:val="single" w:sz="2" w:space="0" w:color="A21C26"/>
              <w:bottom w:val="single" w:sz="2" w:space="0" w:color="A21C26"/>
            </w:tcBorders>
            <w:shd w:val="clear" w:color="auto" w:fill="auto"/>
            <w:noWrap/>
            <w:vAlign w:val="bottom"/>
          </w:tcPr>
          <w:p w14:paraId="4898DC2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0.192</w:t>
            </w:r>
          </w:p>
        </w:tc>
        <w:tc>
          <w:tcPr>
            <w:tcW w:w="1134" w:type="dxa"/>
            <w:tcBorders>
              <w:top w:val="single" w:sz="2" w:space="0" w:color="A21C26"/>
              <w:bottom w:val="single" w:sz="2" w:space="0" w:color="A21C26"/>
            </w:tcBorders>
            <w:shd w:val="clear" w:color="auto" w:fill="auto"/>
            <w:noWrap/>
            <w:vAlign w:val="bottom"/>
          </w:tcPr>
          <w:p w14:paraId="2B42F91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0.192</w:t>
            </w:r>
          </w:p>
        </w:tc>
      </w:tr>
      <w:tr w:rsidR="00C4355B" w14:paraId="6D17EDC0" w14:textId="77777777" w:rsidTr="007E6179">
        <w:trPr>
          <w:trHeight w:val="255"/>
        </w:trPr>
        <w:tc>
          <w:tcPr>
            <w:tcW w:w="956" w:type="dxa"/>
            <w:tcBorders>
              <w:top w:val="single" w:sz="2" w:space="0" w:color="A21C26"/>
              <w:bottom w:val="single" w:sz="2" w:space="0" w:color="A21C26"/>
            </w:tcBorders>
            <w:shd w:val="clear" w:color="auto" w:fill="auto"/>
          </w:tcPr>
          <w:p w14:paraId="37BF117E" w14:textId="77777777" w:rsidR="001B1600"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PU310</w:t>
            </w:r>
          </w:p>
        </w:tc>
        <w:tc>
          <w:tcPr>
            <w:tcW w:w="2884" w:type="dxa"/>
            <w:gridSpan w:val="3"/>
            <w:tcBorders>
              <w:top w:val="single" w:sz="2" w:space="0" w:color="A21C26"/>
              <w:bottom w:val="single" w:sz="2" w:space="0" w:color="A21C26"/>
            </w:tcBorders>
            <w:shd w:val="clear" w:color="auto" w:fill="auto"/>
            <w:noWrap/>
            <w:vAlign w:val="bottom"/>
          </w:tcPr>
          <w:p w14:paraId="380ED834" w14:textId="77777777" w:rsidR="001B1600"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Eating Disorders</w:t>
            </w:r>
          </w:p>
        </w:tc>
        <w:tc>
          <w:tcPr>
            <w:tcW w:w="1275" w:type="dxa"/>
            <w:tcBorders>
              <w:top w:val="single" w:sz="2" w:space="0" w:color="A21C26"/>
              <w:bottom w:val="single" w:sz="2" w:space="0" w:color="A21C26"/>
            </w:tcBorders>
            <w:shd w:val="clear" w:color="auto" w:fill="auto"/>
            <w:noWrap/>
            <w:vAlign w:val="bottom"/>
          </w:tcPr>
          <w:p w14:paraId="2C891D08" w14:textId="77777777" w:rsidR="001B1600"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280" w:type="dxa"/>
            <w:tcBorders>
              <w:top w:val="single" w:sz="2" w:space="0" w:color="A21C26"/>
              <w:bottom w:val="single" w:sz="2" w:space="0" w:color="A21C26"/>
            </w:tcBorders>
            <w:shd w:val="clear" w:color="auto" w:fill="auto"/>
            <w:noWrap/>
            <w:vAlign w:val="bottom"/>
          </w:tcPr>
          <w:p w14:paraId="232B8317" w14:textId="77777777" w:rsidR="001B1600"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198" w:type="dxa"/>
            <w:tcBorders>
              <w:top w:val="single" w:sz="2" w:space="0" w:color="A21C26"/>
              <w:bottom w:val="single" w:sz="2" w:space="0" w:color="A21C26"/>
            </w:tcBorders>
            <w:shd w:val="clear" w:color="auto" w:fill="auto"/>
            <w:noWrap/>
            <w:vAlign w:val="bottom"/>
          </w:tcPr>
          <w:p w14:paraId="5750D242" w14:textId="77777777" w:rsidR="001B1600"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212" w:type="dxa"/>
            <w:tcBorders>
              <w:top w:val="single" w:sz="2" w:space="0" w:color="A21C26"/>
              <w:bottom w:val="single" w:sz="2" w:space="0" w:color="A21C26"/>
            </w:tcBorders>
            <w:shd w:val="clear" w:color="auto" w:fill="auto"/>
            <w:noWrap/>
            <w:vAlign w:val="bottom"/>
          </w:tcPr>
          <w:p w14:paraId="529F2410" w14:textId="77777777" w:rsidR="001B1600"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134" w:type="dxa"/>
            <w:tcBorders>
              <w:top w:val="single" w:sz="2" w:space="0" w:color="A21C26"/>
              <w:bottom w:val="single" w:sz="2" w:space="0" w:color="A21C26"/>
            </w:tcBorders>
            <w:shd w:val="clear" w:color="auto" w:fill="auto"/>
            <w:noWrap/>
            <w:vAlign w:val="bottom"/>
          </w:tcPr>
          <w:p w14:paraId="3E375DD8" w14:textId="77777777" w:rsidR="001B1600"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0.297</w:t>
            </w:r>
          </w:p>
        </w:tc>
      </w:tr>
      <w:tr w:rsidR="00C4355B" w14:paraId="7513B607" w14:textId="77777777" w:rsidTr="007E6179">
        <w:trPr>
          <w:trHeight w:val="255"/>
        </w:trPr>
        <w:tc>
          <w:tcPr>
            <w:tcW w:w="963" w:type="dxa"/>
            <w:gridSpan w:val="2"/>
            <w:tcBorders>
              <w:top w:val="single" w:sz="2" w:space="0" w:color="A21C26"/>
              <w:bottom w:val="single" w:sz="2" w:space="0" w:color="A21C26"/>
            </w:tcBorders>
            <w:shd w:val="clear" w:color="auto" w:fill="auto"/>
          </w:tcPr>
          <w:p w14:paraId="4A08C72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PU312</w:t>
            </w:r>
          </w:p>
        </w:tc>
        <w:tc>
          <w:tcPr>
            <w:tcW w:w="2877" w:type="dxa"/>
            <w:gridSpan w:val="2"/>
            <w:tcBorders>
              <w:top w:val="single" w:sz="2" w:space="0" w:color="A21C26"/>
              <w:bottom w:val="single" w:sz="2" w:space="0" w:color="A21C26"/>
            </w:tcBorders>
            <w:shd w:val="clear" w:color="auto" w:fill="auto"/>
            <w:noWrap/>
            <w:vAlign w:val="bottom"/>
          </w:tcPr>
          <w:p w14:paraId="4DCBF18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Endocrine</w:t>
            </w:r>
          </w:p>
        </w:tc>
        <w:tc>
          <w:tcPr>
            <w:tcW w:w="1275" w:type="dxa"/>
            <w:tcBorders>
              <w:top w:val="single" w:sz="2" w:space="0" w:color="A21C26"/>
              <w:bottom w:val="single" w:sz="2" w:space="0" w:color="A21C26"/>
            </w:tcBorders>
            <w:shd w:val="clear" w:color="auto" w:fill="auto"/>
            <w:noWrap/>
            <w:vAlign w:val="bottom"/>
          </w:tcPr>
          <w:p w14:paraId="23FD151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1.259</w:t>
            </w:r>
          </w:p>
        </w:tc>
        <w:tc>
          <w:tcPr>
            <w:tcW w:w="1280" w:type="dxa"/>
            <w:tcBorders>
              <w:top w:val="single" w:sz="2" w:space="0" w:color="A21C26"/>
              <w:bottom w:val="single" w:sz="2" w:space="0" w:color="A21C26"/>
            </w:tcBorders>
            <w:shd w:val="clear" w:color="auto" w:fill="auto"/>
            <w:noWrap/>
            <w:vAlign w:val="bottom"/>
          </w:tcPr>
          <w:p w14:paraId="3F1EFFC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0.600</w:t>
            </w:r>
          </w:p>
        </w:tc>
        <w:tc>
          <w:tcPr>
            <w:tcW w:w="1198" w:type="dxa"/>
            <w:tcBorders>
              <w:top w:val="single" w:sz="2" w:space="0" w:color="A21C26"/>
              <w:bottom w:val="single" w:sz="2" w:space="0" w:color="A21C26"/>
            </w:tcBorders>
            <w:shd w:val="clear" w:color="auto" w:fill="auto"/>
            <w:noWrap/>
            <w:vAlign w:val="bottom"/>
          </w:tcPr>
          <w:p w14:paraId="234748C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0.568</w:t>
            </w:r>
          </w:p>
        </w:tc>
        <w:tc>
          <w:tcPr>
            <w:tcW w:w="1212" w:type="dxa"/>
            <w:tcBorders>
              <w:top w:val="single" w:sz="2" w:space="0" w:color="A21C26"/>
              <w:bottom w:val="single" w:sz="2" w:space="0" w:color="A21C26"/>
            </w:tcBorders>
            <w:shd w:val="clear" w:color="auto" w:fill="auto"/>
            <w:noWrap/>
            <w:vAlign w:val="bottom"/>
          </w:tcPr>
          <w:p w14:paraId="00BF480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0.530</w:t>
            </w:r>
          </w:p>
        </w:tc>
        <w:tc>
          <w:tcPr>
            <w:tcW w:w="1134" w:type="dxa"/>
            <w:tcBorders>
              <w:top w:val="single" w:sz="2" w:space="0" w:color="A21C26"/>
              <w:bottom w:val="single" w:sz="2" w:space="0" w:color="A21C26"/>
            </w:tcBorders>
            <w:shd w:val="clear" w:color="auto" w:fill="auto"/>
            <w:noWrap/>
            <w:vAlign w:val="bottom"/>
          </w:tcPr>
          <w:p w14:paraId="453A9FD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0.530</w:t>
            </w:r>
          </w:p>
        </w:tc>
      </w:tr>
      <w:tr w:rsidR="00C4355B" w14:paraId="023C82D7" w14:textId="77777777" w:rsidTr="007E6179">
        <w:trPr>
          <w:trHeight w:val="255"/>
        </w:trPr>
        <w:tc>
          <w:tcPr>
            <w:tcW w:w="963" w:type="dxa"/>
            <w:gridSpan w:val="2"/>
            <w:tcBorders>
              <w:top w:val="single" w:sz="2" w:space="0" w:color="A21C26"/>
              <w:bottom w:val="single" w:sz="2" w:space="0" w:color="A21C26"/>
            </w:tcBorders>
            <w:shd w:val="clear" w:color="auto" w:fill="auto"/>
          </w:tcPr>
          <w:p w14:paraId="103B208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lastRenderedPageBreak/>
              <w:t>PU700</w:t>
            </w:r>
          </w:p>
        </w:tc>
        <w:tc>
          <w:tcPr>
            <w:tcW w:w="2877" w:type="dxa"/>
            <w:gridSpan w:val="2"/>
            <w:tcBorders>
              <w:top w:val="single" w:sz="2" w:space="0" w:color="A21C26"/>
              <w:bottom w:val="single" w:sz="2" w:space="0" w:color="A21C26"/>
            </w:tcBorders>
            <w:shd w:val="clear" w:color="auto" w:fill="auto"/>
            <w:noWrap/>
            <w:vAlign w:val="bottom"/>
          </w:tcPr>
          <w:p w14:paraId="475CC4B9"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Colonoscopy</w:t>
            </w:r>
          </w:p>
        </w:tc>
        <w:tc>
          <w:tcPr>
            <w:tcW w:w="1275" w:type="dxa"/>
            <w:tcBorders>
              <w:top w:val="single" w:sz="2" w:space="0" w:color="A21C26"/>
              <w:bottom w:val="single" w:sz="2" w:space="0" w:color="A21C26"/>
            </w:tcBorders>
            <w:shd w:val="clear" w:color="auto" w:fill="auto"/>
            <w:noWrap/>
            <w:vAlign w:val="bottom"/>
          </w:tcPr>
          <w:p w14:paraId="4CF3BE9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20.126</w:t>
            </w:r>
          </w:p>
        </w:tc>
        <w:tc>
          <w:tcPr>
            <w:tcW w:w="1280" w:type="dxa"/>
            <w:tcBorders>
              <w:top w:val="single" w:sz="2" w:space="0" w:color="A21C26"/>
              <w:bottom w:val="single" w:sz="2" w:space="0" w:color="A21C26"/>
            </w:tcBorders>
            <w:shd w:val="clear" w:color="auto" w:fill="auto"/>
            <w:noWrap/>
            <w:vAlign w:val="bottom"/>
          </w:tcPr>
          <w:p w14:paraId="3DE317A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6.336</w:t>
            </w:r>
          </w:p>
        </w:tc>
        <w:tc>
          <w:tcPr>
            <w:tcW w:w="1198" w:type="dxa"/>
            <w:tcBorders>
              <w:top w:val="single" w:sz="2" w:space="0" w:color="A21C26"/>
              <w:bottom w:val="single" w:sz="2" w:space="0" w:color="A21C26"/>
            </w:tcBorders>
            <w:shd w:val="clear" w:color="auto" w:fill="auto"/>
            <w:noWrap/>
            <w:vAlign w:val="bottom"/>
          </w:tcPr>
          <w:p w14:paraId="4C0EF3A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6.336</w:t>
            </w:r>
          </w:p>
        </w:tc>
        <w:tc>
          <w:tcPr>
            <w:tcW w:w="1212" w:type="dxa"/>
            <w:tcBorders>
              <w:top w:val="single" w:sz="2" w:space="0" w:color="A21C26"/>
              <w:bottom w:val="single" w:sz="2" w:space="0" w:color="A21C26"/>
            </w:tcBorders>
            <w:shd w:val="clear" w:color="auto" w:fill="auto"/>
            <w:noWrap/>
            <w:vAlign w:val="bottom"/>
          </w:tcPr>
          <w:p w14:paraId="74A617E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6.788</w:t>
            </w:r>
          </w:p>
        </w:tc>
        <w:tc>
          <w:tcPr>
            <w:tcW w:w="1134" w:type="dxa"/>
            <w:tcBorders>
              <w:top w:val="single" w:sz="2" w:space="0" w:color="A21C26"/>
              <w:bottom w:val="single" w:sz="2" w:space="0" w:color="A21C26"/>
            </w:tcBorders>
            <w:shd w:val="clear" w:color="auto" w:fill="auto"/>
            <w:noWrap/>
            <w:vAlign w:val="bottom"/>
          </w:tcPr>
          <w:p w14:paraId="22F092C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6.788</w:t>
            </w:r>
          </w:p>
        </w:tc>
      </w:tr>
      <w:tr w:rsidR="00C4355B" w14:paraId="7FB63C28" w14:textId="77777777" w:rsidTr="007E6179">
        <w:trPr>
          <w:trHeight w:val="255"/>
        </w:trPr>
        <w:tc>
          <w:tcPr>
            <w:tcW w:w="963" w:type="dxa"/>
            <w:gridSpan w:val="2"/>
            <w:tcBorders>
              <w:top w:val="single" w:sz="2" w:space="0" w:color="A21C26"/>
              <w:bottom w:val="single" w:sz="2" w:space="0" w:color="A21C26"/>
            </w:tcBorders>
            <w:shd w:val="clear" w:color="auto" w:fill="auto"/>
          </w:tcPr>
          <w:p w14:paraId="667426B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PU701</w:t>
            </w:r>
          </w:p>
        </w:tc>
        <w:tc>
          <w:tcPr>
            <w:tcW w:w="2877" w:type="dxa"/>
            <w:gridSpan w:val="2"/>
            <w:tcBorders>
              <w:top w:val="single" w:sz="2" w:space="0" w:color="A21C26"/>
              <w:bottom w:val="single" w:sz="2" w:space="0" w:color="A21C26"/>
            </w:tcBorders>
            <w:shd w:val="clear" w:color="auto" w:fill="auto"/>
            <w:noWrap/>
            <w:vAlign w:val="bottom"/>
          </w:tcPr>
          <w:p w14:paraId="10FDB4D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Other</w:t>
            </w:r>
          </w:p>
        </w:tc>
        <w:tc>
          <w:tcPr>
            <w:tcW w:w="1275" w:type="dxa"/>
            <w:tcBorders>
              <w:top w:val="single" w:sz="2" w:space="0" w:color="A21C26"/>
              <w:bottom w:val="single" w:sz="2" w:space="0" w:color="A21C26"/>
            </w:tcBorders>
            <w:shd w:val="clear" w:color="auto" w:fill="auto"/>
            <w:noWrap/>
            <w:vAlign w:val="bottom"/>
          </w:tcPr>
          <w:p w14:paraId="70105B3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13.240</w:t>
            </w:r>
          </w:p>
        </w:tc>
        <w:tc>
          <w:tcPr>
            <w:tcW w:w="1280" w:type="dxa"/>
            <w:tcBorders>
              <w:top w:val="single" w:sz="2" w:space="0" w:color="A21C26"/>
              <w:bottom w:val="single" w:sz="2" w:space="0" w:color="A21C26"/>
            </w:tcBorders>
            <w:shd w:val="clear" w:color="auto" w:fill="auto"/>
            <w:noWrap/>
            <w:vAlign w:val="bottom"/>
          </w:tcPr>
          <w:p w14:paraId="3E888AD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7.313</w:t>
            </w:r>
          </w:p>
        </w:tc>
        <w:tc>
          <w:tcPr>
            <w:tcW w:w="1198" w:type="dxa"/>
            <w:tcBorders>
              <w:top w:val="single" w:sz="2" w:space="0" w:color="A21C26"/>
              <w:bottom w:val="single" w:sz="2" w:space="0" w:color="A21C26"/>
            </w:tcBorders>
            <w:shd w:val="clear" w:color="auto" w:fill="auto"/>
            <w:noWrap/>
            <w:vAlign w:val="bottom"/>
          </w:tcPr>
          <w:p w14:paraId="17438B7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7.313</w:t>
            </w:r>
          </w:p>
        </w:tc>
        <w:tc>
          <w:tcPr>
            <w:tcW w:w="1212" w:type="dxa"/>
            <w:tcBorders>
              <w:top w:val="single" w:sz="2" w:space="0" w:color="A21C26"/>
              <w:bottom w:val="single" w:sz="2" w:space="0" w:color="A21C26"/>
            </w:tcBorders>
            <w:shd w:val="clear" w:color="auto" w:fill="auto"/>
            <w:noWrap/>
            <w:vAlign w:val="bottom"/>
          </w:tcPr>
          <w:p w14:paraId="154A058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7.834</w:t>
            </w:r>
          </w:p>
        </w:tc>
        <w:tc>
          <w:tcPr>
            <w:tcW w:w="1134" w:type="dxa"/>
            <w:tcBorders>
              <w:top w:val="single" w:sz="2" w:space="0" w:color="A21C26"/>
              <w:bottom w:val="single" w:sz="2" w:space="0" w:color="A21C26"/>
            </w:tcBorders>
            <w:shd w:val="clear" w:color="auto" w:fill="auto"/>
            <w:noWrap/>
            <w:vAlign w:val="bottom"/>
          </w:tcPr>
          <w:p w14:paraId="53C3202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7.834</w:t>
            </w:r>
          </w:p>
        </w:tc>
      </w:tr>
      <w:tr w:rsidR="00C4355B" w14:paraId="61593E41" w14:textId="77777777" w:rsidTr="007E6179">
        <w:trPr>
          <w:trHeight w:val="255"/>
        </w:trPr>
        <w:tc>
          <w:tcPr>
            <w:tcW w:w="963" w:type="dxa"/>
            <w:gridSpan w:val="2"/>
            <w:tcBorders>
              <w:top w:val="single" w:sz="2" w:space="0" w:color="A21C26"/>
              <w:bottom w:val="single" w:sz="2" w:space="0" w:color="A21C26"/>
            </w:tcBorders>
            <w:shd w:val="clear" w:color="auto" w:fill="auto"/>
          </w:tcPr>
          <w:p w14:paraId="0D2EB44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PU702</w:t>
            </w:r>
          </w:p>
        </w:tc>
        <w:tc>
          <w:tcPr>
            <w:tcW w:w="2877" w:type="dxa"/>
            <w:gridSpan w:val="2"/>
            <w:tcBorders>
              <w:top w:val="single" w:sz="2" w:space="0" w:color="A21C26"/>
              <w:bottom w:val="single" w:sz="2" w:space="0" w:color="A21C26"/>
            </w:tcBorders>
            <w:shd w:val="clear" w:color="auto" w:fill="auto"/>
            <w:noWrap/>
          </w:tcPr>
          <w:p w14:paraId="53C606D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 xml:space="preserve">Endoscopy </w:t>
            </w:r>
            <w:proofErr w:type="spellStart"/>
            <w:r w:rsidRPr="007D2C56">
              <w:rPr>
                <w:rFonts w:eastAsia="Times New Roman" w:cs="Arial"/>
                <w:sz w:val="20"/>
                <w:szCs w:val="20"/>
                <w:lang w:eastAsia="en-AU"/>
              </w:rPr>
              <w:t>Oesophagoscopy</w:t>
            </w:r>
            <w:proofErr w:type="spellEnd"/>
          </w:p>
        </w:tc>
        <w:tc>
          <w:tcPr>
            <w:tcW w:w="1275" w:type="dxa"/>
            <w:tcBorders>
              <w:top w:val="single" w:sz="2" w:space="0" w:color="A21C26"/>
              <w:bottom w:val="single" w:sz="2" w:space="0" w:color="A21C26"/>
            </w:tcBorders>
            <w:shd w:val="clear" w:color="auto" w:fill="auto"/>
            <w:noWrap/>
          </w:tcPr>
          <w:p w14:paraId="6F014F2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280" w:type="dxa"/>
            <w:tcBorders>
              <w:top w:val="single" w:sz="2" w:space="0" w:color="A21C26"/>
              <w:bottom w:val="single" w:sz="2" w:space="0" w:color="A21C26"/>
            </w:tcBorders>
            <w:shd w:val="clear" w:color="auto" w:fill="auto"/>
            <w:noWrap/>
          </w:tcPr>
          <w:p w14:paraId="20467E5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198" w:type="dxa"/>
            <w:tcBorders>
              <w:top w:val="single" w:sz="2" w:space="0" w:color="A21C26"/>
              <w:bottom w:val="single" w:sz="2" w:space="0" w:color="A21C26"/>
            </w:tcBorders>
            <w:shd w:val="clear" w:color="auto" w:fill="auto"/>
            <w:noWrap/>
          </w:tcPr>
          <w:p w14:paraId="4B6963C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212" w:type="dxa"/>
            <w:tcBorders>
              <w:top w:val="single" w:sz="2" w:space="0" w:color="A21C26"/>
              <w:bottom w:val="single" w:sz="2" w:space="0" w:color="A21C26"/>
            </w:tcBorders>
            <w:shd w:val="clear" w:color="auto" w:fill="auto"/>
            <w:noWrap/>
          </w:tcPr>
          <w:p w14:paraId="2525045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6.823</w:t>
            </w:r>
          </w:p>
        </w:tc>
        <w:tc>
          <w:tcPr>
            <w:tcW w:w="1134" w:type="dxa"/>
            <w:tcBorders>
              <w:top w:val="single" w:sz="2" w:space="0" w:color="A21C26"/>
              <w:bottom w:val="single" w:sz="2" w:space="0" w:color="A21C26"/>
            </w:tcBorders>
            <w:shd w:val="clear" w:color="auto" w:fill="auto"/>
            <w:noWrap/>
          </w:tcPr>
          <w:p w14:paraId="1825131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6.823</w:t>
            </w:r>
          </w:p>
        </w:tc>
      </w:tr>
      <w:tr w:rsidR="00C4355B" w14:paraId="715D27A8" w14:textId="77777777" w:rsidTr="007E6179">
        <w:trPr>
          <w:trHeight w:val="255"/>
        </w:trPr>
        <w:tc>
          <w:tcPr>
            <w:tcW w:w="963" w:type="dxa"/>
            <w:gridSpan w:val="2"/>
            <w:tcBorders>
              <w:top w:val="single" w:sz="2" w:space="0" w:color="A21C26"/>
              <w:bottom w:val="single" w:sz="2" w:space="0" w:color="A21C26"/>
            </w:tcBorders>
            <w:shd w:val="clear" w:color="auto" w:fill="auto"/>
          </w:tcPr>
          <w:p w14:paraId="37B61D9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PU703</w:t>
            </w:r>
          </w:p>
        </w:tc>
        <w:tc>
          <w:tcPr>
            <w:tcW w:w="2877" w:type="dxa"/>
            <w:gridSpan w:val="2"/>
            <w:tcBorders>
              <w:top w:val="single" w:sz="2" w:space="0" w:color="A21C26"/>
              <w:bottom w:val="single" w:sz="2" w:space="0" w:color="A21C26"/>
            </w:tcBorders>
            <w:shd w:val="clear" w:color="auto" w:fill="auto"/>
            <w:noWrap/>
            <w:vAlign w:val="bottom"/>
          </w:tcPr>
          <w:p w14:paraId="609A7C8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 xml:space="preserve">Endoscopy </w:t>
            </w:r>
            <w:proofErr w:type="spellStart"/>
            <w:r w:rsidRPr="007D2C56">
              <w:rPr>
                <w:rFonts w:eastAsia="Times New Roman" w:cs="Arial"/>
                <w:sz w:val="20"/>
                <w:szCs w:val="20"/>
                <w:lang w:eastAsia="en-AU"/>
              </w:rPr>
              <w:t>Panendoscopy</w:t>
            </w:r>
            <w:proofErr w:type="spellEnd"/>
          </w:p>
        </w:tc>
        <w:tc>
          <w:tcPr>
            <w:tcW w:w="1275" w:type="dxa"/>
            <w:tcBorders>
              <w:top w:val="single" w:sz="2" w:space="0" w:color="A21C26"/>
              <w:bottom w:val="single" w:sz="2" w:space="0" w:color="A21C26"/>
            </w:tcBorders>
            <w:shd w:val="clear" w:color="auto" w:fill="auto"/>
            <w:noWrap/>
            <w:vAlign w:val="bottom"/>
          </w:tcPr>
          <w:p w14:paraId="21A924B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14.674</w:t>
            </w:r>
          </w:p>
        </w:tc>
        <w:tc>
          <w:tcPr>
            <w:tcW w:w="1280" w:type="dxa"/>
            <w:tcBorders>
              <w:top w:val="single" w:sz="2" w:space="0" w:color="A21C26"/>
              <w:bottom w:val="single" w:sz="2" w:space="0" w:color="A21C26"/>
            </w:tcBorders>
            <w:shd w:val="clear" w:color="auto" w:fill="auto"/>
            <w:noWrap/>
            <w:vAlign w:val="bottom"/>
          </w:tcPr>
          <w:p w14:paraId="70F30F4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5.755</w:t>
            </w:r>
          </w:p>
        </w:tc>
        <w:tc>
          <w:tcPr>
            <w:tcW w:w="1198" w:type="dxa"/>
            <w:tcBorders>
              <w:top w:val="single" w:sz="2" w:space="0" w:color="A21C26"/>
              <w:bottom w:val="single" w:sz="2" w:space="0" w:color="A21C26"/>
            </w:tcBorders>
            <w:shd w:val="clear" w:color="auto" w:fill="auto"/>
            <w:noWrap/>
            <w:vAlign w:val="bottom"/>
          </w:tcPr>
          <w:p w14:paraId="379DB52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5.755</w:t>
            </w:r>
          </w:p>
        </w:tc>
        <w:tc>
          <w:tcPr>
            <w:tcW w:w="1212" w:type="dxa"/>
            <w:tcBorders>
              <w:top w:val="single" w:sz="2" w:space="0" w:color="A21C26"/>
              <w:bottom w:val="single" w:sz="2" w:space="0" w:color="A21C26"/>
            </w:tcBorders>
            <w:shd w:val="clear" w:color="auto" w:fill="auto"/>
            <w:noWrap/>
            <w:vAlign w:val="bottom"/>
          </w:tcPr>
          <w:p w14:paraId="383AEF4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6.165</w:t>
            </w:r>
          </w:p>
        </w:tc>
        <w:tc>
          <w:tcPr>
            <w:tcW w:w="1134" w:type="dxa"/>
            <w:tcBorders>
              <w:top w:val="single" w:sz="2" w:space="0" w:color="A21C26"/>
              <w:bottom w:val="single" w:sz="2" w:space="0" w:color="A21C26"/>
            </w:tcBorders>
            <w:shd w:val="clear" w:color="auto" w:fill="auto"/>
            <w:noWrap/>
            <w:vAlign w:val="bottom"/>
          </w:tcPr>
          <w:p w14:paraId="47FA88C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6.165</w:t>
            </w:r>
          </w:p>
        </w:tc>
      </w:tr>
      <w:tr w:rsidR="00C4355B" w14:paraId="4751F063" w14:textId="77777777" w:rsidTr="007E6179">
        <w:trPr>
          <w:trHeight w:val="255"/>
        </w:trPr>
        <w:tc>
          <w:tcPr>
            <w:tcW w:w="963" w:type="dxa"/>
            <w:gridSpan w:val="2"/>
            <w:tcBorders>
              <w:top w:val="single" w:sz="2" w:space="0" w:color="A21C26"/>
              <w:bottom w:val="single" w:sz="2" w:space="0" w:color="A21C26"/>
            </w:tcBorders>
            <w:shd w:val="clear" w:color="auto" w:fill="auto"/>
          </w:tcPr>
          <w:p w14:paraId="1DC7462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PU704</w:t>
            </w:r>
          </w:p>
        </w:tc>
        <w:tc>
          <w:tcPr>
            <w:tcW w:w="2877" w:type="dxa"/>
            <w:gridSpan w:val="2"/>
            <w:tcBorders>
              <w:top w:val="single" w:sz="2" w:space="0" w:color="A21C26"/>
              <w:bottom w:val="single" w:sz="2" w:space="0" w:color="A21C26"/>
            </w:tcBorders>
            <w:shd w:val="clear" w:color="auto" w:fill="auto"/>
            <w:noWrap/>
            <w:vAlign w:val="bottom"/>
          </w:tcPr>
          <w:p w14:paraId="00DC06C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Sigmoidoscopy</w:t>
            </w:r>
          </w:p>
        </w:tc>
        <w:tc>
          <w:tcPr>
            <w:tcW w:w="1275" w:type="dxa"/>
            <w:tcBorders>
              <w:top w:val="single" w:sz="2" w:space="0" w:color="A21C26"/>
              <w:bottom w:val="single" w:sz="2" w:space="0" w:color="A21C26"/>
            </w:tcBorders>
            <w:shd w:val="clear" w:color="auto" w:fill="auto"/>
            <w:noWrap/>
            <w:vAlign w:val="bottom"/>
          </w:tcPr>
          <w:p w14:paraId="13FD301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280" w:type="dxa"/>
            <w:tcBorders>
              <w:top w:val="single" w:sz="2" w:space="0" w:color="A21C26"/>
              <w:bottom w:val="single" w:sz="2" w:space="0" w:color="A21C26"/>
            </w:tcBorders>
            <w:shd w:val="clear" w:color="auto" w:fill="auto"/>
            <w:noWrap/>
            <w:vAlign w:val="bottom"/>
          </w:tcPr>
          <w:p w14:paraId="732A27A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198" w:type="dxa"/>
            <w:tcBorders>
              <w:top w:val="single" w:sz="2" w:space="0" w:color="A21C26"/>
              <w:bottom w:val="single" w:sz="2" w:space="0" w:color="A21C26"/>
            </w:tcBorders>
            <w:shd w:val="clear" w:color="auto" w:fill="auto"/>
            <w:noWrap/>
            <w:vAlign w:val="bottom"/>
          </w:tcPr>
          <w:p w14:paraId="334167A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212" w:type="dxa"/>
            <w:tcBorders>
              <w:top w:val="single" w:sz="2" w:space="0" w:color="A21C26"/>
              <w:bottom w:val="single" w:sz="2" w:space="0" w:color="A21C26"/>
            </w:tcBorders>
            <w:shd w:val="clear" w:color="auto" w:fill="auto"/>
            <w:noWrap/>
            <w:vAlign w:val="bottom"/>
          </w:tcPr>
          <w:p w14:paraId="6F32A30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11.229</w:t>
            </w:r>
          </w:p>
        </w:tc>
        <w:tc>
          <w:tcPr>
            <w:tcW w:w="1134" w:type="dxa"/>
            <w:tcBorders>
              <w:top w:val="single" w:sz="2" w:space="0" w:color="A21C26"/>
              <w:bottom w:val="single" w:sz="2" w:space="0" w:color="A21C26"/>
            </w:tcBorders>
            <w:shd w:val="clear" w:color="auto" w:fill="auto"/>
            <w:noWrap/>
            <w:vAlign w:val="bottom"/>
          </w:tcPr>
          <w:p w14:paraId="04A4F4D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11.229</w:t>
            </w:r>
          </w:p>
        </w:tc>
      </w:tr>
      <w:tr w:rsidR="00C4355B" w14:paraId="076CDC22" w14:textId="77777777" w:rsidTr="007E6179">
        <w:trPr>
          <w:trHeight w:val="255"/>
        </w:trPr>
        <w:tc>
          <w:tcPr>
            <w:tcW w:w="963" w:type="dxa"/>
            <w:gridSpan w:val="2"/>
            <w:tcBorders>
              <w:top w:val="single" w:sz="2" w:space="0" w:color="A21C26"/>
              <w:bottom w:val="single" w:sz="2" w:space="0" w:color="A21C26"/>
            </w:tcBorders>
            <w:shd w:val="clear" w:color="auto" w:fill="auto"/>
          </w:tcPr>
          <w:p w14:paraId="2D7FF1B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PU705</w:t>
            </w:r>
          </w:p>
        </w:tc>
        <w:tc>
          <w:tcPr>
            <w:tcW w:w="2877" w:type="dxa"/>
            <w:gridSpan w:val="2"/>
            <w:tcBorders>
              <w:top w:val="single" w:sz="2" w:space="0" w:color="A21C26"/>
              <w:bottom w:val="single" w:sz="2" w:space="0" w:color="A21C26"/>
            </w:tcBorders>
            <w:shd w:val="clear" w:color="auto" w:fill="auto"/>
            <w:noWrap/>
            <w:vAlign w:val="bottom"/>
          </w:tcPr>
          <w:p w14:paraId="2068B49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Bronchoscopy</w:t>
            </w:r>
          </w:p>
        </w:tc>
        <w:tc>
          <w:tcPr>
            <w:tcW w:w="1275" w:type="dxa"/>
            <w:tcBorders>
              <w:top w:val="single" w:sz="2" w:space="0" w:color="A21C26"/>
              <w:bottom w:val="single" w:sz="2" w:space="0" w:color="A21C26"/>
            </w:tcBorders>
            <w:shd w:val="clear" w:color="auto" w:fill="auto"/>
            <w:noWrap/>
            <w:vAlign w:val="bottom"/>
          </w:tcPr>
          <w:p w14:paraId="6BE5377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280" w:type="dxa"/>
            <w:tcBorders>
              <w:top w:val="single" w:sz="2" w:space="0" w:color="A21C26"/>
              <w:bottom w:val="single" w:sz="2" w:space="0" w:color="A21C26"/>
            </w:tcBorders>
            <w:shd w:val="clear" w:color="auto" w:fill="auto"/>
            <w:noWrap/>
            <w:vAlign w:val="bottom"/>
          </w:tcPr>
          <w:p w14:paraId="538E6B1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198" w:type="dxa"/>
            <w:tcBorders>
              <w:top w:val="single" w:sz="2" w:space="0" w:color="A21C26"/>
              <w:bottom w:val="single" w:sz="2" w:space="0" w:color="A21C26"/>
            </w:tcBorders>
            <w:shd w:val="clear" w:color="auto" w:fill="auto"/>
            <w:noWrap/>
            <w:vAlign w:val="bottom"/>
          </w:tcPr>
          <w:p w14:paraId="19AEF92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212" w:type="dxa"/>
            <w:tcBorders>
              <w:top w:val="single" w:sz="2" w:space="0" w:color="A21C26"/>
              <w:bottom w:val="single" w:sz="2" w:space="0" w:color="A21C26"/>
            </w:tcBorders>
            <w:shd w:val="clear" w:color="auto" w:fill="auto"/>
            <w:noWrap/>
            <w:vAlign w:val="bottom"/>
          </w:tcPr>
          <w:p w14:paraId="6898C53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8.531</w:t>
            </w:r>
          </w:p>
        </w:tc>
        <w:tc>
          <w:tcPr>
            <w:tcW w:w="1134" w:type="dxa"/>
            <w:tcBorders>
              <w:top w:val="single" w:sz="2" w:space="0" w:color="A21C26"/>
              <w:bottom w:val="single" w:sz="2" w:space="0" w:color="A21C26"/>
            </w:tcBorders>
            <w:shd w:val="clear" w:color="auto" w:fill="auto"/>
            <w:noWrap/>
            <w:vAlign w:val="bottom"/>
          </w:tcPr>
          <w:p w14:paraId="47D3122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8.531</w:t>
            </w:r>
          </w:p>
        </w:tc>
      </w:tr>
      <w:tr w:rsidR="00C4355B" w14:paraId="7D57D4D2" w14:textId="77777777" w:rsidTr="007E6179">
        <w:trPr>
          <w:trHeight w:val="255"/>
        </w:trPr>
        <w:tc>
          <w:tcPr>
            <w:tcW w:w="963" w:type="dxa"/>
            <w:gridSpan w:val="2"/>
            <w:tcBorders>
              <w:top w:val="single" w:sz="2" w:space="0" w:color="A21C26"/>
              <w:bottom w:val="single" w:sz="2" w:space="0" w:color="A21C26"/>
            </w:tcBorders>
            <w:shd w:val="clear" w:color="auto" w:fill="auto"/>
          </w:tcPr>
          <w:p w14:paraId="7645B60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PU314</w:t>
            </w:r>
          </w:p>
        </w:tc>
        <w:tc>
          <w:tcPr>
            <w:tcW w:w="2877" w:type="dxa"/>
            <w:gridSpan w:val="2"/>
            <w:tcBorders>
              <w:top w:val="single" w:sz="2" w:space="0" w:color="A21C26"/>
              <w:bottom w:val="single" w:sz="2" w:space="0" w:color="A21C26"/>
            </w:tcBorders>
            <w:shd w:val="clear" w:color="auto" w:fill="auto"/>
            <w:noWrap/>
            <w:vAlign w:val="bottom"/>
          </w:tcPr>
          <w:p w14:paraId="6B6514C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Family Planning</w:t>
            </w:r>
          </w:p>
        </w:tc>
        <w:tc>
          <w:tcPr>
            <w:tcW w:w="1275" w:type="dxa"/>
            <w:tcBorders>
              <w:top w:val="single" w:sz="2" w:space="0" w:color="A21C26"/>
              <w:bottom w:val="single" w:sz="2" w:space="0" w:color="A21C26"/>
            </w:tcBorders>
            <w:shd w:val="clear" w:color="auto" w:fill="auto"/>
            <w:noWrap/>
            <w:vAlign w:val="bottom"/>
          </w:tcPr>
          <w:p w14:paraId="1FDB791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1.425</w:t>
            </w:r>
          </w:p>
        </w:tc>
        <w:tc>
          <w:tcPr>
            <w:tcW w:w="1280" w:type="dxa"/>
            <w:tcBorders>
              <w:top w:val="single" w:sz="2" w:space="0" w:color="A21C26"/>
              <w:bottom w:val="single" w:sz="2" w:space="0" w:color="A21C26"/>
            </w:tcBorders>
            <w:shd w:val="clear" w:color="auto" w:fill="auto"/>
            <w:noWrap/>
            <w:vAlign w:val="bottom"/>
          </w:tcPr>
          <w:p w14:paraId="41C1ADB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1.010</w:t>
            </w:r>
          </w:p>
        </w:tc>
        <w:tc>
          <w:tcPr>
            <w:tcW w:w="1198" w:type="dxa"/>
            <w:tcBorders>
              <w:top w:val="single" w:sz="2" w:space="0" w:color="A21C26"/>
              <w:bottom w:val="single" w:sz="2" w:space="0" w:color="A21C26"/>
            </w:tcBorders>
            <w:shd w:val="clear" w:color="auto" w:fill="auto"/>
            <w:noWrap/>
            <w:vAlign w:val="bottom"/>
          </w:tcPr>
          <w:p w14:paraId="3E31319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1.010</w:t>
            </w:r>
          </w:p>
        </w:tc>
        <w:tc>
          <w:tcPr>
            <w:tcW w:w="1212" w:type="dxa"/>
            <w:tcBorders>
              <w:top w:val="single" w:sz="2" w:space="0" w:color="A21C26"/>
              <w:bottom w:val="single" w:sz="2" w:space="0" w:color="A21C26"/>
            </w:tcBorders>
            <w:shd w:val="clear" w:color="auto" w:fill="auto"/>
            <w:noWrap/>
            <w:vAlign w:val="bottom"/>
          </w:tcPr>
          <w:p w14:paraId="004798D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134" w:type="dxa"/>
            <w:tcBorders>
              <w:top w:val="single" w:sz="2" w:space="0" w:color="A21C26"/>
              <w:bottom w:val="single" w:sz="2" w:space="0" w:color="A21C26"/>
            </w:tcBorders>
            <w:shd w:val="clear" w:color="auto" w:fill="auto"/>
            <w:noWrap/>
            <w:vAlign w:val="bottom"/>
          </w:tcPr>
          <w:p w14:paraId="55BE372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r>
      <w:tr w:rsidR="00C4355B" w14:paraId="36508C4E" w14:textId="77777777" w:rsidTr="007E6179">
        <w:trPr>
          <w:trHeight w:val="255"/>
        </w:trPr>
        <w:tc>
          <w:tcPr>
            <w:tcW w:w="963" w:type="dxa"/>
            <w:gridSpan w:val="2"/>
            <w:tcBorders>
              <w:top w:val="single" w:sz="2" w:space="0" w:color="A21C26"/>
              <w:bottom w:val="single" w:sz="2" w:space="0" w:color="A21C26"/>
            </w:tcBorders>
            <w:shd w:val="clear" w:color="auto" w:fill="auto"/>
          </w:tcPr>
          <w:p w14:paraId="2D8C873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PU316</w:t>
            </w:r>
          </w:p>
        </w:tc>
        <w:tc>
          <w:tcPr>
            <w:tcW w:w="2877" w:type="dxa"/>
            <w:gridSpan w:val="2"/>
            <w:tcBorders>
              <w:top w:val="single" w:sz="2" w:space="0" w:color="A21C26"/>
              <w:bottom w:val="single" w:sz="2" w:space="0" w:color="A21C26"/>
            </w:tcBorders>
            <w:shd w:val="clear" w:color="auto" w:fill="auto"/>
            <w:noWrap/>
            <w:vAlign w:val="bottom"/>
          </w:tcPr>
          <w:p w14:paraId="032BCD1B"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Fracture</w:t>
            </w:r>
          </w:p>
        </w:tc>
        <w:tc>
          <w:tcPr>
            <w:tcW w:w="1275" w:type="dxa"/>
            <w:tcBorders>
              <w:top w:val="single" w:sz="2" w:space="0" w:color="A21C26"/>
              <w:bottom w:val="single" w:sz="2" w:space="0" w:color="A21C26"/>
            </w:tcBorders>
            <w:shd w:val="clear" w:color="auto" w:fill="auto"/>
            <w:noWrap/>
            <w:vAlign w:val="bottom"/>
          </w:tcPr>
          <w:p w14:paraId="426837E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0.916</w:t>
            </w:r>
          </w:p>
        </w:tc>
        <w:tc>
          <w:tcPr>
            <w:tcW w:w="1280" w:type="dxa"/>
            <w:tcBorders>
              <w:top w:val="single" w:sz="2" w:space="0" w:color="A21C26"/>
              <w:bottom w:val="single" w:sz="2" w:space="0" w:color="A21C26"/>
            </w:tcBorders>
            <w:shd w:val="clear" w:color="auto" w:fill="auto"/>
            <w:noWrap/>
            <w:vAlign w:val="bottom"/>
          </w:tcPr>
          <w:p w14:paraId="3335BAD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0.821</w:t>
            </w:r>
          </w:p>
        </w:tc>
        <w:tc>
          <w:tcPr>
            <w:tcW w:w="1198" w:type="dxa"/>
            <w:tcBorders>
              <w:top w:val="single" w:sz="2" w:space="0" w:color="A21C26"/>
              <w:bottom w:val="single" w:sz="2" w:space="0" w:color="A21C26"/>
            </w:tcBorders>
            <w:shd w:val="clear" w:color="auto" w:fill="auto"/>
            <w:noWrap/>
            <w:vAlign w:val="bottom"/>
          </w:tcPr>
          <w:p w14:paraId="2F4DA8B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1.033</w:t>
            </w:r>
          </w:p>
        </w:tc>
        <w:tc>
          <w:tcPr>
            <w:tcW w:w="1212" w:type="dxa"/>
            <w:tcBorders>
              <w:top w:val="single" w:sz="2" w:space="0" w:color="A21C26"/>
              <w:bottom w:val="single" w:sz="2" w:space="0" w:color="A21C26"/>
            </w:tcBorders>
            <w:shd w:val="clear" w:color="auto" w:fill="auto"/>
            <w:noWrap/>
            <w:vAlign w:val="bottom"/>
          </w:tcPr>
          <w:p w14:paraId="514F444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0.830</w:t>
            </w:r>
          </w:p>
        </w:tc>
        <w:tc>
          <w:tcPr>
            <w:tcW w:w="1134" w:type="dxa"/>
            <w:tcBorders>
              <w:top w:val="single" w:sz="2" w:space="0" w:color="A21C26"/>
              <w:bottom w:val="single" w:sz="2" w:space="0" w:color="A21C26"/>
            </w:tcBorders>
            <w:shd w:val="clear" w:color="auto" w:fill="auto"/>
            <w:noWrap/>
            <w:vAlign w:val="bottom"/>
          </w:tcPr>
          <w:p w14:paraId="68FC68E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0.830</w:t>
            </w:r>
          </w:p>
        </w:tc>
      </w:tr>
      <w:tr w:rsidR="00C4355B" w14:paraId="6047AFA1" w14:textId="77777777" w:rsidTr="007E6179">
        <w:trPr>
          <w:trHeight w:val="255"/>
        </w:trPr>
        <w:tc>
          <w:tcPr>
            <w:tcW w:w="963" w:type="dxa"/>
            <w:gridSpan w:val="2"/>
            <w:tcBorders>
              <w:top w:val="single" w:sz="2" w:space="0" w:color="A21C26"/>
              <w:bottom w:val="single" w:sz="2" w:space="0" w:color="A21C26"/>
            </w:tcBorders>
            <w:shd w:val="clear" w:color="auto" w:fill="auto"/>
          </w:tcPr>
          <w:p w14:paraId="4B235CE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PU318</w:t>
            </w:r>
          </w:p>
        </w:tc>
        <w:tc>
          <w:tcPr>
            <w:tcW w:w="2877" w:type="dxa"/>
            <w:gridSpan w:val="2"/>
            <w:tcBorders>
              <w:top w:val="single" w:sz="2" w:space="0" w:color="A21C26"/>
              <w:bottom w:val="single" w:sz="2" w:space="0" w:color="A21C26"/>
            </w:tcBorders>
            <w:shd w:val="clear" w:color="auto" w:fill="auto"/>
            <w:noWrap/>
            <w:vAlign w:val="bottom"/>
          </w:tcPr>
          <w:p w14:paraId="26AF2E0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Gastroenterology</w:t>
            </w:r>
          </w:p>
        </w:tc>
        <w:tc>
          <w:tcPr>
            <w:tcW w:w="1275" w:type="dxa"/>
            <w:tcBorders>
              <w:top w:val="single" w:sz="2" w:space="0" w:color="A21C26"/>
              <w:bottom w:val="single" w:sz="2" w:space="0" w:color="A21C26"/>
            </w:tcBorders>
            <w:shd w:val="clear" w:color="auto" w:fill="auto"/>
            <w:noWrap/>
            <w:vAlign w:val="bottom"/>
          </w:tcPr>
          <w:p w14:paraId="2986B4C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2.828</w:t>
            </w:r>
          </w:p>
        </w:tc>
        <w:tc>
          <w:tcPr>
            <w:tcW w:w="1280" w:type="dxa"/>
            <w:tcBorders>
              <w:top w:val="single" w:sz="2" w:space="0" w:color="A21C26"/>
              <w:bottom w:val="single" w:sz="2" w:space="0" w:color="A21C26"/>
            </w:tcBorders>
            <w:shd w:val="clear" w:color="auto" w:fill="auto"/>
            <w:noWrap/>
            <w:vAlign w:val="bottom"/>
          </w:tcPr>
          <w:p w14:paraId="2FD1895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1.731</w:t>
            </w:r>
          </w:p>
        </w:tc>
        <w:tc>
          <w:tcPr>
            <w:tcW w:w="1198" w:type="dxa"/>
            <w:tcBorders>
              <w:top w:val="single" w:sz="2" w:space="0" w:color="A21C26"/>
              <w:bottom w:val="single" w:sz="2" w:space="0" w:color="A21C26"/>
            </w:tcBorders>
            <w:shd w:val="clear" w:color="auto" w:fill="auto"/>
            <w:noWrap/>
            <w:vAlign w:val="bottom"/>
          </w:tcPr>
          <w:p w14:paraId="148E82A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0.780</w:t>
            </w:r>
          </w:p>
        </w:tc>
        <w:tc>
          <w:tcPr>
            <w:tcW w:w="1212" w:type="dxa"/>
            <w:tcBorders>
              <w:top w:val="single" w:sz="2" w:space="0" w:color="A21C26"/>
              <w:bottom w:val="single" w:sz="2" w:space="0" w:color="A21C26"/>
            </w:tcBorders>
            <w:shd w:val="clear" w:color="auto" w:fill="auto"/>
            <w:noWrap/>
            <w:vAlign w:val="bottom"/>
          </w:tcPr>
          <w:p w14:paraId="3A38304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0.667</w:t>
            </w:r>
          </w:p>
        </w:tc>
        <w:tc>
          <w:tcPr>
            <w:tcW w:w="1134" w:type="dxa"/>
            <w:tcBorders>
              <w:top w:val="single" w:sz="2" w:space="0" w:color="A21C26"/>
              <w:bottom w:val="single" w:sz="2" w:space="0" w:color="A21C26"/>
            </w:tcBorders>
            <w:shd w:val="clear" w:color="auto" w:fill="auto"/>
            <w:noWrap/>
            <w:vAlign w:val="bottom"/>
          </w:tcPr>
          <w:p w14:paraId="18A07F7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0.424</w:t>
            </w:r>
          </w:p>
        </w:tc>
      </w:tr>
      <w:tr w:rsidR="00C4355B" w14:paraId="5B2069EC" w14:textId="77777777" w:rsidTr="007E6179">
        <w:trPr>
          <w:trHeight w:val="255"/>
        </w:trPr>
        <w:tc>
          <w:tcPr>
            <w:tcW w:w="963" w:type="dxa"/>
            <w:gridSpan w:val="2"/>
            <w:tcBorders>
              <w:top w:val="single" w:sz="2" w:space="0" w:color="A21C26"/>
              <w:bottom w:val="single" w:sz="2" w:space="0" w:color="A21C26"/>
            </w:tcBorders>
            <w:shd w:val="clear" w:color="auto" w:fill="auto"/>
          </w:tcPr>
          <w:p w14:paraId="3929AFCC"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PU320</w:t>
            </w:r>
          </w:p>
        </w:tc>
        <w:tc>
          <w:tcPr>
            <w:tcW w:w="2877" w:type="dxa"/>
            <w:gridSpan w:val="2"/>
            <w:tcBorders>
              <w:top w:val="single" w:sz="2" w:space="0" w:color="A21C26"/>
              <w:bottom w:val="single" w:sz="2" w:space="0" w:color="A21C26"/>
            </w:tcBorders>
            <w:shd w:val="clear" w:color="auto" w:fill="auto"/>
            <w:noWrap/>
            <w:vAlign w:val="bottom"/>
          </w:tcPr>
          <w:p w14:paraId="0F49E5B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General Medical</w:t>
            </w:r>
          </w:p>
        </w:tc>
        <w:tc>
          <w:tcPr>
            <w:tcW w:w="1275" w:type="dxa"/>
            <w:tcBorders>
              <w:top w:val="single" w:sz="2" w:space="0" w:color="A21C26"/>
              <w:bottom w:val="single" w:sz="2" w:space="0" w:color="A21C26"/>
            </w:tcBorders>
            <w:shd w:val="clear" w:color="auto" w:fill="auto"/>
            <w:noWrap/>
            <w:vAlign w:val="bottom"/>
          </w:tcPr>
          <w:p w14:paraId="20FDCD8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1.727</w:t>
            </w:r>
          </w:p>
        </w:tc>
        <w:tc>
          <w:tcPr>
            <w:tcW w:w="1280" w:type="dxa"/>
            <w:tcBorders>
              <w:top w:val="single" w:sz="2" w:space="0" w:color="A21C26"/>
              <w:bottom w:val="single" w:sz="2" w:space="0" w:color="A21C26"/>
            </w:tcBorders>
            <w:shd w:val="clear" w:color="auto" w:fill="auto"/>
            <w:noWrap/>
            <w:vAlign w:val="bottom"/>
          </w:tcPr>
          <w:p w14:paraId="43C2BB8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1.134</w:t>
            </w:r>
          </w:p>
        </w:tc>
        <w:tc>
          <w:tcPr>
            <w:tcW w:w="1198" w:type="dxa"/>
            <w:tcBorders>
              <w:top w:val="single" w:sz="2" w:space="0" w:color="A21C26"/>
              <w:bottom w:val="single" w:sz="2" w:space="0" w:color="A21C26"/>
            </w:tcBorders>
            <w:shd w:val="clear" w:color="auto" w:fill="auto"/>
            <w:noWrap/>
            <w:vAlign w:val="bottom"/>
          </w:tcPr>
          <w:p w14:paraId="20A07A0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1.134</w:t>
            </w:r>
          </w:p>
        </w:tc>
        <w:tc>
          <w:tcPr>
            <w:tcW w:w="1212" w:type="dxa"/>
            <w:tcBorders>
              <w:top w:val="single" w:sz="2" w:space="0" w:color="A21C26"/>
              <w:bottom w:val="single" w:sz="2" w:space="0" w:color="A21C26"/>
            </w:tcBorders>
            <w:shd w:val="clear" w:color="auto" w:fill="auto"/>
            <w:noWrap/>
            <w:vAlign w:val="bottom"/>
          </w:tcPr>
          <w:p w14:paraId="4775B4B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09A35C8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670C689C" w14:textId="77777777" w:rsidTr="007E6179">
        <w:trPr>
          <w:trHeight w:val="255"/>
        </w:trPr>
        <w:tc>
          <w:tcPr>
            <w:tcW w:w="963" w:type="dxa"/>
            <w:gridSpan w:val="2"/>
            <w:tcBorders>
              <w:top w:val="single" w:sz="2" w:space="0" w:color="A21C26"/>
              <w:bottom w:val="single" w:sz="2" w:space="0" w:color="A21C26"/>
            </w:tcBorders>
            <w:shd w:val="clear" w:color="auto" w:fill="auto"/>
          </w:tcPr>
          <w:p w14:paraId="058C714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PU322</w:t>
            </w:r>
          </w:p>
        </w:tc>
        <w:tc>
          <w:tcPr>
            <w:tcW w:w="2877" w:type="dxa"/>
            <w:gridSpan w:val="2"/>
            <w:tcBorders>
              <w:top w:val="single" w:sz="2" w:space="0" w:color="A21C26"/>
              <w:bottom w:val="single" w:sz="2" w:space="0" w:color="A21C26"/>
            </w:tcBorders>
            <w:shd w:val="clear" w:color="auto" w:fill="auto"/>
            <w:noWrap/>
            <w:vAlign w:val="bottom"/>
          </w:tcPr>
          <w:p w14:paraId="77E1A16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General Surgery</w:t>
            </w:r>
          </w:p>
        </w:tc>
        <w:tc>
          <w:tcPr>
            <w:tcW w:w="1275" w:type="dxa"/>
            <w:tcBorders>
              <w:top w:val="single" w:sz="2" w:space="0" w:color="A21C26"/>
              <w:bottom w:val="single" w:sz="2" w:space="0" w:color="A21C26"/>
            </w:tcBorders>
            <w:shd w:val="clear" w:color="auto" w:fill="auto"/>
            <w:noWrap/>
            <w:vAlign w:val="bottom"/>
          </w:tcPr>
          <w:p w14:paraId="25F8ED1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1.424</w:t>
            </w:r>
          </w:p>
        </w:tc>
        <w:tc>
          <w:tcPr>
            <w:tcW w:w="1280" w:type="dxa"/>
            <w:tcBorders>
              <w:top w:val="single" w:sz="2" w:space="0" w:color="A21C26"/>
              <w:bottom w:val="single" w:sz="2" w:space="0" w:color="A21C26"/>
            </w:tcBorders>
            <w:shd w:val="clear" w:color="auto" w:fill="auto"/>
            <w:noWrap/>
            <w:vAlign w:val="bottom"/>
          </w:tcPr>
          <w:p w14:paraId="59AD5A8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1.128</w:t>
            </w:r>
          </w:p>
        </w:tc>
        <w:tc>
          <w:tcPr>
            <w:tcW w:w="1198" w:type="dxa"/>
            <w:tcBorders>
              <w:top w:val="single" w:sz="2" w:space="0" w:color="A21C26"/>
              <w:bottom w:val="single" w:sz="2" w:space="0" w:color="A21C26"/>
            </w:tcBorders>
            <w:shd w:val="clear" w:color="auto" w:fill="auto"/>
            <w:noWrap/>
            <w:vAlign w:val="bottom"/>
          </w:tcPr>
          <w:p w14:paraId="6A76196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212" w:type="dxa"/>
            <w:tcBorders>
              <w:top w:val="single" w:sz="2" w:space="0" w:color="A21C26"/>
              <w:bottom w:val="single" w:sz="2" w:space="0" w:color="A21C26"/>
            </w:tcBorders>
            <w:shd w:val="clear" w:color="auto" w:fill="auto"/>
            <w:noWrap/>
            <w:vAlign w:val="bottom"/>
          </w:tcPr>
          <w:p w14:paraId="4FBA292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33C9FD6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C4355B" w14:paraId="49014CDD" w14:textId="77777777" w:rsidTr="007E6179">
        <w:trPr>
          <w:trHeight w:val="255"/>
        </w:trPr>
        <w:tc>
          <w:tcPr>
            <w:tcW w:w="963" w:type="dxa"/>
            <w:gridSpan w:val="2"/>
            <w:tcBorders>
              <w:top w:val="single" w:sz="2" w:space="0" w:color="A21C26"/>
              <w:bottom w:val="single" w:sz="2" w:space="0" w:color="A21C26"/>
            </w:tcBorders>
            <w:shd w:val="clear" w:color="auto" w:fill="auto"/>
          </w:tcPr>
          <w:p w14:paraId="621607FB"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PU324</w:t>
            </w:r>
          </w:p>
        </w:tc>
        <w:tc>
          <w:tcPr>
            <w:tcW w:w="2877" w:type="dxa"/>
            <w:gridSpan w:val="2"/>
            <w:tcBorders>
              <w:top w:val="single" w:sz="2" w:space="0" w:color="A21C26"/>
              <w:bottom w:val="single" w:sz="2" w:space="0" w:color="A21C26"/>
            </w:tcBorders>
            <w:shd w:val="clear" w:color="auto" w:fill="auto"/>
            <w:noWrap/>
            <w:vAlign w:val="bottom"/>
          </w:tcPr>
          <w:p w14:paraId="023D03D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Genetic</w:t>
            </w:r>
          </w:p>
        </w:tc>
        <w:tc>
          <w:tcPr>
            <w:tcW w:w="1275" w:type="dxa"/>
            <w:tcBorders>
              <w:top w:val="single" w:sz="2" w:space="0" w:color="A21C26"/>
              <w:bottom w:val="single" w:sz="2" w:space="0" w:color="A21C26"/>
            </w:tcBorders>
            <w:shd w:val="clear" w:color="auto" w:fill="auto"/>
            <w:noWrap/>
            <w:vAlign w:val="bottom"/>
          </w:tcPr>
          <w:p w14:paraId="79C86EB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1.008</w:t>
            </w:r>
          </w:p>
        </w:tc>
        <w:tc>
          <w:tcPr>
            <w:tcW w:w="1280" w:type="dxa"/>
            <w:tcBorders>
              <w:top w:val="single" w:sz="2" w:space="0" w:color="A21C26"/>
              <w:bottom w:val="single" w:sz="2" w:space="0" w:color="A21C26"/>
            </w:tcBorders>
            <w:shd w:val="clear" w:color="auto" w:fill="auto"/>
            <w:noWrap/>
            <w:vAlign w:val="bottom"/>
          </w:tcPr>
          <w:p w14:paraId="194D7EF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2.270</w:t>
            </w:r>
          </w:p>
        </w:tc>
        <w:tc>
          <w:tcPr>
            <w:tcW w:w="1198" w:type="dxa"/>
            <w:tcBorders>
              <w:top w:val="single" w:sz="2" w:space="0" w:color="A21C26"/>
              <w:bottom w:val="single" w:sz="2" w:space="0" w:color="A21C26"/>
            </w:tcBorders>
            <w:shd w:val="clear" w:color="auto" w:fill="auto"/>
            <w:noWrap/>
            <w:vAlign w:val="bottom"/>
          </w:tcPr>
          <w:p w14:paraId="4D0C919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2.270</w:t>
            </w:r>
          </w:p>
        </w:tc>
        <w:tc>
          <w:tcPr>
            <w:tcW w:w="1212" w:type="dxa"/>
            <w:tcBorders>
              <w:top w:val="single" w:sz="2" w:space="0" w:color="A21C26"/>
              <w:bottom w:val="single" w:sz="2" w:space="0" w:color="A21C26"/>
            </w:tcBorders>
            <w:shd w:val="clear" w:color="auto" w:fill="auto"/>
            <w:noWrap/>
            <w:vAlign w:val="bottom"/>
          </w:tcPr>
          <w:p w14:paraId="763A08B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2B6E7EC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3861D71B" w14:textId="77777777" w:rsidTr="007E6179">
        <w:trPr>
          <w:trHeight w:val="255"/>
        </w:trPr>
        <w:tc>
          <w:tcPr>
            <w:tcW w:w="963" w:type="dxa"/>
            <w:gridSpan w:val="2"/>
            <w:tcBorders>
              <w:top w:val="single" w:sz="2" w:space="0" w:color="A21C26"/>
              <w:bottom w:val="single" w:sz="2" w:space="0" w:color="A21C26"/>
            </w:tcBorders>
            <w:shd w:val="clear" w:color="auto" w:fill="auto"/>
          </w:tcPr>
          <w:p w14:paraId="51EE8E3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PU326</w:t>
            </w:r>
          </w:p>
        </w:tc>
        <w:tc>
          <w:tcPr>
            <w:tcW w:w="2877" w:type="dxa"/>
            <w:gridSpan w:val="2"/>
            <w:tcBorders>
              <w:top w:val="single" w:sz="2" w:space="0" w:color="A21C26"/>
              <w:bottom w:val="single" w:sz="2" w:space="0" w:color="A21C26"/>
            </w:tcBorders>
            <w:shd w:val="clear" w:color="auto" w:fill="auto"/>
            <w:noWrap/>
            <w:vAlign w:val="bottom"/>
          </w:tcPr>
          <w:p w14:paraId="47D24B8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Geriatric</w:t>
            </w:r>
          </w:p>
        </w:tc>
        <w:tc>
          <w:tcPr>
            <w:tcW w:w="1275" w:type="dxa"/>
            <w:tcBorders>
              <w:top w:val="single" w:sz="2" w:space="0" w:color="A21C26"/>
              <w:bottom w:val="single" w:sz="2" w:space="0" w:color="A21C26"/>
            </w:tcBorders>
            <w:shd w:val="clear" w:color="auto" w:fill="auto"/>
            <w:noWrap/>
            <w:vAlign w:val="bottom"/>
          </w:tcPr>
          <w:p w14:paraId="69A7CCA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1.502</w:t>
            </w:r>
          </w:p>
        </w:tc>
        <w:tc>
          <w:tcPr>
            <w:tcW w:w="1280" w:type="dxa"/>
            <w:tcBorders>
              <w:top w:val="single" w:sz="2" w:space="0" w:color="A21C26"/>
              <w:bottom w:val="single" w:sz="2" w:space="0" w:color="A21C26"/>
            </w:tcBorders>
            <w:shd w:val="clear" w:color="auto" w:fill="auto"/>
            <w:noWrap/>
            <w:vAlign w:val="bottom"/>
          </w:tcPr>
          <w:p w14:paraId="6562603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1.502</w:t>
            </w:r>
          </w:p>
        </w:tc>
        <w:tc>
          <w:tcPr>
            <w:tcW w:w="1198" w:type="dxa"/>
            <w:tcBorders>
              <w:top w:val="single" w:sz="2" w:space="0" w:color="A21C26"/>
              <w:bottom w:val="single" w:sz="2" w:space="0" w:color="A21C26"/>
            </w:tcBorders>
            <w:shd w:val="clear" w:color="auto" w:fill="auto"/>
            <w:noWrap/>
            <w:vAlign w:val="bottom"/>
          </w:tcPr>
          <w:p w14:paraId="0A11A6A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2.341</w:t>
            </w:r>
          </w:p>
        </w:tc>
        <w:tc>
          <w:tcPr>
            <w:tcW w:w="1212" w:type="dxa"/>
            <w:tcBorders>
              <w:top w:val="single" w:sz="2" w:space="0" w:color="A21C26"/>
              <w:bottom w:val="single" w:sz="2" w:space="0" w:color="A21C26"/>
            </w:tcBorders>
            <w:shd w:val="clear" w:color="auto" w:fill="auto"/>
            <w:noWrap/>
            <w:vAlign w:val="bottom"/>
          </w:tcPr>
          <w:p w14:paraId="6233F10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0.846</w:t>
            </w:r>
          </w:p>
        </w:tc>
        <w:tc>
          <w:tcPr>
            <w:tcW w:w="1134" w:type="dxa"/>
            <w:tcBorders>
              <w:top w:val="single" w:sz="2" w:space="0" w:color="A21C26"/>
              <w:bottom w:val="single" w:sz="2" w:space="0" w:color="A21C26"/>
            </w:tcBorders>
            <w:shd w:val="clear" w:color="auto" w:fill="auto"/>
            <w:noWrap/>
            <w:vAlign w:val="bottom"/>
          </w:tcPr>
          <w:p w14:paraId="7DB2332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0.846</w:t>
            </w:r>
          </w:p>
        </w:tc>
      </w:tr>
      <w:tr w:rsidR="00C4355B" w14:paraId="13B90507" w14:textId="77777777" w:rsidTr="007E6179">
        <w:trPr>
          <w:trHeight w:val="255"/>
        </w:trPr>
        <w:tc>
          <w:tcPr>
            <w:tcW w:w="963" w:type="dxa"/>
            <w:gridSpan w:val="2"/>
            <w:tcBorders>
              <w:top w:val="single" w:sz="2" w:space="0" w:color="A21C26"/>
              <w:bottom w:val="single" w:sz="2" w:space="0" w:color="A21C26"/>
            </w:tcBorders>
            <w:shd w:val="clear" w:color="auto" w:fill="auto"/>
          </w:tcPr>
          <w:p w14:paraId="1C860299"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PU328</w:t>
            </w:r>
          </w:p>
        </w:tc>
        <w:tc>
          <w:tcPr>
            <w:tcW w:w="2877" w:type="dxa"/>
            <w:gridSpan w:val="2"/>
            <w:tcBorders>
              <w:top w:val="single" w:sz="2" w:space="0" w:color="A21C26"/>
              <w:bottom w:val="single" w:sz="2" w:space="0" w:color="A21C26"/>
            </w:tcBorders>
            <w:shd w:val="clear" w:color="auto" w:fill="auto"/>
            <w:noWrap/>
            <w:vAlign w:val="bottom"/>
          </w:tcPr>
          <w:p w14:paraId="5C1E6E9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Gynaecology</w:t>
            </w:r>
          </w:p>
        </w:tc>
        <w:tc>
          <w:tcPr>
            <w:tcW w:w="1275" w:type="dxa"/>
            <w:tcBorders>
              <w:top w:val="single" w:sz="2" w:space="0" w:color="A21C26"/>
              <w:bottom w:val="single" w:sz="2" w:space="0" w:color="A21C26"/>
            </w:tcBorders>
            <w:shd w:val="clear" w:color="auto" w:fill="auto"/>
            <w:noWrap/>
            <w:vAlign w:val="bottom"/>
          </w:tcPr>
          <w:p w14:paraId="16865E5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0.884</w:t>
            </w:r>
          </w:p>
        </w:tc>
        <w:tc>
          <w:tcPr>
            <w:tcW w:w="1280" w:type="dxa"/>
            <w:tcBorders>
              <w:top w:val="single" w:sz="2" w:space="0" w:color="A21C26"/>
              <w:bottom w:val="single" w:sz="2" w:space="0" w:color="A21C26"/>
            </w:tcBorders>
            <w:shd w:val="clear" w:color="auto" w:fill="auto"/>
            <w:noWrap/>
            <w:vAlign w:val="bottom"/>
          </w:tcPr>
          <w:p w14:paraId="3BDF141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0.980</w:t>
            </w:r>
          </w:p>
        </w:tc>
        <w:tc>
          <w:tcPr>
            <w:tcW w:w="1198" w:type="dxa"/>
            <w:tcBorders>
              <w:top w:val="single" w:sz="2" w:space="0" w:color="A21C26"/>
              <w:bottom w:val="single" w:sz="2" w:space="0" w:color="A21C26"/>
            </w:tcBorders>
            <w:shd w:val="clear" w:color="auto" w:fill="auto"/>
            <w:noWrap/>
            <w:vAlign w:val="bottom"/>
          </w:tcPr>
          <w:p w14:paraId="78137FD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0.628</w:t>
            </w:r>
          </w:p>
        </w:tc>
        <w:tc>
          <w:tcPr>
            <w:tcW w:w="1212" w:type="dxa"/>
            <w:tcBorders>
              <w:top w:val="single" w:sz="2" w:space="0" w:color="A21C26"/>
              <w:bottom w:val="single" w:sz="2" w:space="0" w:color="A21C26"/>
            </w:tcBorders>
            <w:shd w:val="clear" w:color="auto" w:fill="auto"/>
            <w:noWrap/>
            <w:vAlign w:val="bottom"/>
          </w:tcPr>
          <w:p w14:paraId="1F1B424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0.206</w:t>
            </w:r>
          </w:p>
        </w:tc>
        <w:tc>
          <w:tcPr>
            <w:tcW w:w="1134" w:type="dxa"/>
            <w:tcBorders>
              <w:top w:val="single" w:sz="2" w:space="0" w:color="A21C26"/>
              <w:bottom w:val="single" w:sz="2" w:space="0" w:color="A21C26"/>
            </w:tcBorders>
            <w:shd w:val="clear" w:color="auto" w:fill="auto"/>
            <w:noWrap/>
            <w:vAlign w:val="bottom"/>
          </w:tcPr>
          <w:p w14:paraId="73C97C7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0.248</w:t>
            </w:r>
          </w:p>
        </w:tc>
      </w:tr>
      <w:tr w:rsidR="00C4355B" w14:paraId="6E9AEF0C" w14:textId="77777777" w:rsidTr="007E6179">
        <w:trPr>
          <w:trHeight w:val="255"/>
        </w:trPr>
        <w:tc>
          <w:tcPr>
            <w:tcW w:w="963" w:type="dxa"/>
            <w:gridSpan w:val="2"/>
            <w:tcBorders>
              <w:top w:val="single" w:sz="2" w:space="0" w:color="A21C26"/>
              <w:bottom w:val="single" w:sz="2" w:space="0" w:color="A21C26"/>
            </w:tcBorders>
            <w:shd w:val="clear" w:color="auto" w:fill="auto"/>
          </w:tcPr>
          <w:p w14:paraId="3C0293B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PU330</w:t>
            </w:r>
          </w:p>
        </w:tc>
        <w:tc>
          <w:tcPr>
            <w:tcW w:w="2877" w:type="dxa"/>
            <w:gridSpan w:val="2"/>
            <w:tcBorders>
              <w:top w:val="single" w:sz="2" w:space="0" w:color="A21C26"/>
              <w:bottom w:val="single" w:sz="2" w:space="0" w:color="A21C26"/>
            </w:tcBorders>
            <w:shd w:val="clear" w:color="auto" w:fill="auto"/>
            <w:noWrap/>
            <w:vAlign w:val="bottom"/>
          </w:tcPr>
          <w:p w14:paraId="49E9B9D5"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Gynaecology Oncology</w:t>
            </w:r>
          </w:p>
        </w:tc>
        <w:tc>
          <w:tcPr>
            <w:tcW w:w="1275" w:type="dxa"/>
            <w:tcBorders>
              <w:top w:val="single" w:sz="2" w:space="0" w:color="A21C26"/>
              <w:bottom w:val="single" w:sz="2" w:space="0" w:color="A21C26"/>
            </w:tcBorders>
            <w:shd w:val="clear" w:color="auto" w:fill="auto"/>
            <w:noWrap/>
            <w:vAlign w:val="bottom"/>
          </w:tcPr>
          <w:p w14:paraId="268AFED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1.621</w:t>
            </w:r>
          </w:p>
        </w:tc>
        <w:tc>
          <w:tcPr>
            <w:tcW w:w="1280" w:type="dxa"/>
            <w:tcBorders>
              <w:top w:val="single" w:sz="2" w:space="0" w:color="A21C26"/>
              <w:bottom w:val="single" w:sz="2" w:space="0" w:color="A21C26"/>
            </w:tcBorders>
            <w:shd w:val="clear" w:color="auto" w:fill="auto"/>
            <w:noWrap/>
            <w:vAlign w:val="bottom"/>
          </w:tcPr>
          <w:p w14:paraId="3D603FF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1.621</w:t>
            </w:r>
          </w:p>
        </w:tc>
        <w:tc>
          <w:tcPr>
            <w:tcW w:w="1198" w:type="dxa"/>
            <w:tcBorders>
              <w:top w:val="single" w:sz="2" w:space="0" w:color="A21C26"/>
              <w:bottom w:val="single" w:sz="2" w:space="0" w:color="A21C26"/>
            </w:tcBorders>
            <w:shd w:val="clear" w:color="auto" w:fill="auto"/>
            <w:noWrap/>
            <w:vAlign w:val="bottom"/>
          </w:tcPr>
          <w:p w14:paraId="3084001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0.575</w:t>
            </w:r>
          </w:p>
        </w:tc>
        <w:tc>
          <w:tcPr>
            <w:tcW w:w="1212" w:type="dxa"/>
            <w:tcBorders>
              <w:top w:val="single" w:sz="2" w:space="0" w:color="A21C26"/>
              <w:bottom w:val="single" w:sz="2" w:space="0" w:color="A21C26"/>
            </w:tcBorders>
            <w:shd w:val="clear" w:color="auto" w:fill="auto"/>
            <w:noWrap/>
            <w:vAlign w:val="bottom"/>
          </w:tcPr>
          <w:p w14:paraId="53034B4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0.206</w:t>
            </w:r>
          </w:p>
        </w:tc>
        <w:tc>
          <w:tcPr>
            <w:tcW w:w="1134" w:type="dxa"/>
            <w:tcBorders>
              <w:top w:val="single" w:sz="2" w:space="0" w:color="A21C26"/>
              <w:bottom w:val="single" w:sz="2" w:space="0" w:color="A21C26"/>
            </w:tcBorders>
            <w:shd w:val="clear" w:color="auto" w:fill="auto"/>
            <w:noWrap/>
            <w:vAlign w:val="bottom"/>
          </w:tcPr>
          <w:p w14:paraId="406B474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0.248</w:t>
            </w:r>
          </w:p>
        </w:tc>
      </w:tr>
      <w:tr w:rsidR="00C4355B" w14:paraId="61B78F71" w14:textId="77777777" w:rsidTr="007E6179">
        <w:trPr>
          <w:trHeight w:val="255"/>
        </w:trPr>
        <w:tc>
          <w:tcPr>
            <w:tcW w:w="963" w:type="dxa"/>
            <w:gridSpan w:val="2"/>
            <w:tcBorders>
              <w:top w:val="single" w:sz="2" w:space="0" w:color="A21C26"/>
              <w:bottom w:val="single" w:sz="2" w:space="0" w:color="A21C26"/>
            </w:tcBorders>
            <w:shd w:val="clear" w:color="auto" w:fill="auto"/>
          </w:tcPr>
          <w:p w14:paraId="48D1814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PU332</w:t>
            </w:r>
          </w:p>
        </w:tc>
        <w:tc>
          <w:tcPr>
            <w:tcW w:w="2877" w:type="dxa"/>
            <w:gridSpan w:val="2"/>
            <w:tcBorders>
              <w:top w:val="single" w:sz="2" w:space="0" w:color="A21C26"/>
              <w:bottom w:val="single" w:sz="2" w:space="0" w:color="A21C26"/>
            </w:tcBorders>
            <w:shd w:val="clear" w:color="auto" w:fill="auto"/>
            <w:noWrap/>
            <w:vAlign w:val="bottom"/>
          </w:tcPr>
          <w:p w14:paraId="2859DD4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Haematology</w:t>
            </w:r>
          </w:p>
        </w:tc>
        <w:tc>
          <w:tcPr>
            <w:tcW w:w="1275" w:type="dxa"/>
            <w:tcBorders>
              <w:top w:val="single" w:sz="2" w:space="0" w:color="A21C26"/>
              <w:bottom w:val="single" w:sz="2" w:space="0" w:color="A21C26"/>
            </w:tcBorders>
            <w:shd w:val="clear" w:color="auto" w:fill="auto"/>
            <w:noWrap/>
            <w:vAlign w:val="bottom"/>
          </w:tcPr>
          <w:p w14:paraId="1A8BE8F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2.940</w:t>
            </w:r>
          </w:p>
        </w:tc>
        <w:tc>
          <w:tcPr>
            <w:tcW w:w="1280" w:type="dxa"/>
            <w:tcBorders>
              <w:top w:val="single" w:sz="2" w:space="0" w:color="A21C26"/>
              <w:bottom w:val="single" w:sz="2" w:space="0" w:color="A21C26"/>
            </w:tcBorders>
            <w:shd w:val="clear" w:color="auto" w:fill="auto"/>
            <w:noWrap/>
            <w:vAlign w:val="bottom"/>
          </w:tcPr>
          <w:p w14:paraId="0475B1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2.963</w:t>
            </w:r>
          </w:p>
        </w:tc>
        <w:tc>
          <w:tcPr>
            <w:tcW w:w="1198" w:type="dxa"/>
            <w:tcBorders>
              <w:top w:val="single" w:sz="2" w:space="0" w:color="A21C26"/>
              <w:bottom w:val="single" w:sz="2" w:space="0" w:color="A21C26"/>
            </w:tcBorders>
            <w:shd w:val="clear" w:color="auto" w:fill="auto"/>
            <w:noWrap/>
            <w:vAlign w:val="bottom"/>
          </w:tcPr>
          <w:p w14:paraId="3222F26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0.519</w:t>
            </w:r>
          </w:p>
        </w:tc>
        <w:tc>
          <w:tcPr>
            <w:tcW w:w="1212" w:type="dxa"/>
            <w:tcBorders>
              <w:top w:val="single" w:sz="2" w:space="0" w:color="A21C26"/>
              <w:bottom w:val="single" w:sz="2" w:space="0" w:color="A21C26"/>
            </w:tcBorders>
            <w:shd w:val="clear" w:color="auto" w:fill="auto"/>
            <w:noWrap/>
            <w:vAlign w:val="bottom"/>
          </w:tcPr>
          <w:p w14:paraId="01B9AE7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0.296</w:t>
            </w:r>
          </w:p>
        </w:tc>
        <w:tc>
          <w:tcPr>
            <w:tcW w:w="1134" w:type="dxa"/>
            <w:tcBorders>
              <w:top w:val="single" w:sz="2" w:space="0" w:color="A21C26"/>
              <w:bottom w:val="single" w:sz="2" w:space="0" w:color="A21C26"/>
            </w:tcBorders>
            <w:shd w:val="clear" w:color="auto" w:fill="auto"/>
            <w:noWrap/>
            <w:vAlign w:val="bottom"/>
          </w:tcPr>
          <w:p w14:paraId="4B67A1D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0.425</w:t>
            </w:r>
          </w:p>
        </w:tc>
      </w:tr>
      <w:tr w:rsidR="00C4355B" w14:paraId="1A3A3F6B" w14:textId="77777777" w:rsidTr="007E6179">
        <w:trPr>
          <w:trHeight w:val="255"/>
        </w:trPr>
        <w:tc>
          <w:tcPr>
            <w:tcW w:w="963" w:type="dxa"/>
            <w:gridSpan w:val="2"/>
            <w:tcBorders>
              <w:top w:val="single" w:sz="2" w:space="0" w:color="A21C26"/>
              <w:bottom w:val="single" w:sz="2" w:space="0" w:color="A21C26"/>
            </w:tcBorders>
            <w:shd w:val="clear" w:color="auto" w:fill="auto"/>
          </w:tcPr>
          <w:p w14:paraId="5A06BB9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PU334</w:t>
            </w:r>
          </w:p>
        </w:tc>
        <w:tc>
          <w:tcPr>
            <w:tcW w:w="2877" w:type="dxa"/>
            <w:gridSpan w:val="2"/>
            <w:tcBorders>
              <w:top w:val="single" w:sz="2" w:space="0" w:color="A21C26"/>
              <w:bottom w:val="single" w:sz="2" w:space="0" w:color="A21C26"/>
            </w:tcBorders>
            <w:shd w:val="clear" w:color="auto" w:fill="auto"/>
            <w:noWrap/>
            <w:vAlign w:val="bottom"/>
          </w:tcPr>
          <w:p w14:paraId="4F576C0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Hepatobiliary</w:t>
            </w:r>
          </w:p>
        </w:tc>
        <w:tc>
          <w:tcPr>
            <w:tcW w:w="1275" w:type="dxa"/>
            <w:tcBorders>
              <w:top w:val="single" w:sz="2" w:space="0" w:color="A21C26"/>
              <w:bottom w:val="single" w:sz="2" w:space="0" w:color="A21C26"/>
            </w:tcBorders>
            <w:shd w:val="clear" w:color="auto" w:fill="auto"/>
            <w:noWrap/>
            <w:vAlign w:val="bottom"/>
          </w:tcPr>
          <w:p w14:paraId="67D7BF5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280" w:type="dxa"/>
            <w:tcBorders>
              <w:top w:val="single" w:sz="2" w:space="0" w:color="A21C26"/>
              <w:bottom w:val="single" w:sz="2" w:space="0" w:color="A21C26"/>
            </w:tcBorders>
            <w:shd w:val="clear" w:color="auto" w:fill="auto"/>
            <w:noWrap/>
            <w:vAlign w:val="bottom"/>
          </w:tcPr>
          <w:p w14:paraId="5AD3C63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198" w:type="dxa"/>
            <w:tcBorders>
              <w:top w:val="single" w:sz="2" w:space="0" w:color="A21C26"/>
              <w:bottom w:val="single" w:sz="2" w:space="0" w:color="A21C26"/>
            </w:tcBorders>
            <w:shd w:val="clear" w:color="auto" w:fill="auto"/>
            <w:noWrap/>
            <w:vAlign w:val="bottom"/>
          </w:tcPr>
          <w:p w14:paraId="0969125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212" w:type="dxa"/>
            <w:tcBorders>
              <w:top w:val="single" w:sz="2" w:space="0" w:color="A21C26"/>
              <w:bottom w:val="single" w:sz="2" w:space="0" w:color="A21C26"/>
            </w:tcBorders>
            <w:shd w:val="clear" w:color="auto" w:fill="auto"/>
            <w:noWrap/>
            <w:vAlign w:val="bottom"/>
          </w:tcPr>
          <w:p w14:paraId="1EF24B7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5045A0E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698B91DD" w14:textId="77777777" w:rsidTr="007E6179">
        <w:trPr>
          <w:trHeight w:val="255"/>
        </w:trPr>
        <w:tc>
          <w:tcPr>
            <w:tcW w:w="963" w:type="dxa"/>
            <w:gridSpan w:val="2"/>
            <w:tcBorders>
              <w:top w:val="single" w:sz="2" w:space="0" w:color="A21C26"/>
              <w:bottom w:val="single" w:sz="2" w:space="0" w:color="A21C26"/>
            </w:tcBorders>
            <w:shd w:val="clear" w:color="auto" w:fill="auto"/>
          </w:tcPr>
          <w:p w14:paraId="479FB7A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PU336</w:t>
            </w:r>
          </w:p>
        </w:tc>
        <w:tc>
          <w:tcPr>
            <w:tcW w:w="2877" w:type="dxa"/>
            <w:gridSpan w:val="2"/>
            <w:tcBorders>
              <w:top w:val="single" w:sz="2" w:space="0" w:color="A21C26"/>
              <w:bottom w:val="single" w:sz="2" w:space="0" w:color="A21C26"/>
            </w:tcBorders>
            <w:shd w:val="clear" w:color="auto" w:fill="auto"/>
            <w:noWrap/>
            <w:vAlign w:val="bottom"/>
          </w:tcPr>
          <w:p w14:paraId="5554411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HIV</w:t>
            </w:r>
          </w:p>
        </w:tc>
        <w:tc>
          <w:tcPr>
            <w:tcW w:w="1275" w:type="dxa"/>
            <w:tcBorders>
              <w:top w:val="single" w:sz="2" w:space="0" w:color="A21C26"/>
              <w:bottom w:val="single" w:sz="2" w:space="0" w:color="A21C26"/>
            </w:tcBorders>
            <w:shd w:val="clear" w:color="auto" w:fill="auto"/>
            <w:noWrap/>
            <w:vAlign w:val="bottom"/>
          </w:tcPr>
          <w:p w14:paraId="1C52635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280" w:type="dxa"/>
            <w:tcBorders>
              <w:top w:val="single" w:sz="2" w:space="0" w:color="A21C26"/>
              <w:bottom w:val="single" w:sz="2" w:space="0" w:color="A21C26"/>
            </w:tcBorders>
            <w:shd w:val="clear" w:color="auto" w:fill="auto"/>
            <w:noWrap/>
            <w:vAlign w:val="bottom"/>
          </w:tcPr>
          <w:p w14:paraId="1FB9620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198" w:type="dxa"/>
            <w:tcBorders>
              <w:top w:val="single" w:sz="2" w:space="0" w:color="A21C26"/>
              <w:bottom w:val="single" w:sz="2" w:space="0" w:color="A21C26"/>
            </w:tcBorders>
            <w:shd w:val="clear" w:color="auto" w:fill="auto"/>
            <w:noWrap/>
            <w:vAlign w:val="bottom"/>
          </w:tcPr>
          <w:p w14:paraId="25F2C8E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212" w:type="dxa"/>
            <w:tcBorders>
              <w:top w:val="single" w:sz="2" w:space="0" w:color="A21C26"/>
              <w:bottom w:val="single" w:sz="2" w:space="0" w:color="A21C26"/>
            </w:tcBorders>
            <w:shd w:val="clear" w:color="auto" w:fill="auto"/>
            <w:noWrap/>
            <w:vAlign w:val="bottom"/>
          </w:tcPr>
          <w:p w14:paraId="6E12841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134" w:type="dxa"/>
            <w:tcBorders>
              <w:top w:val="single" w:sz="2" w:space="0" w:color="A21C26"/>
              <w:bottom w:val="single" w:sz="2" w:space="0" w:color="A21C26"/>
            </w:tcBorders>
            <w:shd w:val="clear" w:color="auto" w:fill="auto"/>
            <w:noWrap/>
            <w:vAlign w:val="bottom"/>
          </w:tcPr>
          <w:p w14:paraId="576219F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r>
      <w:tr w:rsidR="00C4355B" w14:paraId="6156E86D" w14:textId="77777777" w:rsidTr="007E6179">
        <w:trPr>
          <w:trHeight w:val="255"/>
        </w:trPr>
        <w:tc>
          <w:tcPr>
            <w:tcW w:w="963" w:type="dxa"/>
            <w:gridSpan w:val="2"/>
            <w:tcBorders>
              <w:top w:val="single" w:sz="2" w:space="0" w:color="A21C26"/>
              <w:bottom w:val="single" w:sz="2" w:space="0" w:color="A21C26"/>
            </w:tcBorders>
            <w:shd w:val="clear" w:color="auto" w:fill="auto"/>
          </w:tcPr>
          <w:p w14:paraId="2A67C9C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PU338</w:t>
            </w:r>
          </w:p>
        </w:tc>
        <w:tc>
          <w:tcPr>
            <w:tcW w:w="2877" w:type="dxa"/>
            <w:gridSpan w:val="2"/>
            <w:tcBorders>
              <w:top w:val="single" w:sz="2" w:space="0" w:color="A21C26"/>
              <w:bottom w:val="single" w:sz="2" w:space="0" w:color="A21C26"/>
            </w:tcBorders>
            <w:shd w:val="clear" w:color="auto" w:fill="auto"/>
            <w:noWrap/>
            <w:vAlign w:val="bottom"/>
          </w:tcPr>
          <w:p w14:paraId="6AB42F0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Hypertension</w:t>
            </w:r>
          </w:p>
        </w:tc>
        <w:tc>
          <w:tcPr>
            <w:tcW w:w="1275" w:type="dxa"/>
            <w:tcBorders>
              <w:top w:val="single" w:sz="2" w:space="0" w:color="A21C26"/>
              <w:bottom w:val="single" w:sz="2" w:space="0" w:color="A21C26"/>
            </w:tcBorders>
            <w:shd w:val="clear" w:color="auto" w:fill="auto"/>
            <w:noWrap/>
            <w:vAlign w:val="bottom"/>
          </w:tcPr>
          <w:p w14:paraId="1D7E178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280" w:type="dxa"/>
            <w:tcBorders>
              <w:top w:val="single" w:sz="2" w:space="0" w:color="A21C26"/>
              <w:bottom w:val="single" w:sz="2" w:space="0" w:color="A21C26"/>
            </w:tcBorders>
            <w:shd w:val="clear" w:color="auto" w:fill="auto"/>
            <w:noWrap/>
            <w:vAlign w:val="bottom"/>
          </w:tcPr>
          <w:p w14:paraId="0959A86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198" w:type="dxa"/>
            <w:tcBorders>
              <w:top w:val="single" w:sz="2" w:space="0" w:color="A21C26"/>
              <w:bottom w:val="single" w:sz="2" w:space="0" w:color="A21C26"/>
            </w:tcBorders>
            <w:shd w:val="clear" w:color="auto" w:fill="auto"/>
            <w:noWrap/>
            <w:vAlign w:val="bottom"/>
          </w:tcPr>
          <w:p w14:paraId="4F9D614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212" w:type="dxa"/>
            <w:tcBorders>
              <w:top w:val="single" w:sz="2" w:space="0" w:color="A21C26"/>
              <w:bottom w:val="single" w:sz="2" w:space="0" w:color="A21C26"/>
            </w:tcBorders>
            <w:shd w:val="clear" w:color="auto" w:fill="auto"/>
            <w:noWrap/>
            <w:vAlign w:val="bottom"/>
          </w:tcPr>
          <w:p w14:paraId="63A920E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6A5F33E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C4355B" w14:paraId="50913715" w14:textId="77777777" w:rsidTr="007E6179">
        <w:trPr>
          <w:trHeight w:val="255"/>
        </w:trPr>
        <w:tc>
          <w:tcPr>
            <w:tcW w:w="963" w:type="dxa"/>
            <w:gridSpan w:val="2"/>
            <w:tcBorders>
              <w:top w:val="single" w:sz="2" w:space="0" w:color="A21C26"/>
              <w:bottom w:val="single" w:sz="2" w:space="0" w:color="A21C26"/>
            </w:tcBorders>
            <w:shd w:val="clear" w:color="auto" w:fill="auto"/>
          </w:tcPr>
          <w:p w14:paraId="5E1F90B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PU340</w:t>
            </w:r>
          </w:p>
        </w:tc>
        <w:tc>
          <w:tcPr>
            <w:tcW w:w="2877" w:type="dxa"/>
            <w:gridSpan w:val="2"/>
            <w:tcBorders>
              <w:top w:val="single" w:sz="2" w:space="0" w:color="A21C26"/>
              <w:bottom w:val="single" w:sz="2" w:space="0" w:color="A21C26"/>
            </w:tcBorders>
            <w:shd w:val="clear" w:color="auto" w:fill="auto"/>
            <w:noWrap/>
            <w:vAlign w:val="bottom"/>
          </w:tcPr>
          <w:p w14:paraId="7BFE89C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Immunology</w:t>
            </w:r>
          </w:p>
        </w:tc>
        <w:tc>
          <w:tcPr>
            <w:tcW w:w="1275" w:type="dxa"/>
            <w:tcBorders>
              <w:top w:val="single" w:sz="2" w:space="0" w:color="A21C26"/>
              <w:bottom w:val="single" w:sz="2" w:space="0" w:color="A21C26"/>
            </w:tcBorders>
            <w:shd w:val="clear" w:color="auto" w:fill="auto"/>
            <w:noWrap/>
            <w:vAlign w:val="bottom"/>
          </w:tcPr>
          <w:p w14:paraId="6EF868F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2.483</w:t>
            </w:r>
          </w:p>
        </w:tc>
        <w:tc>
          <w:tcPr>
            <w:tcW w:w="1280" w:type="dxa"/>
            <w:tcBorders>
              <w:top w:val="single" w:sz="2" w:space="0" w:color="A21C26"/>
              <w:bottom w:val="single" w:sz="2" w:space="0" w:color="A21C26"/>
            </w:tcBorders>
            <w:shd w:val="clear" w:color="auto" w:fill="auto"/>
            <w:noWrap/>
            <w:vAlign w:val="bottom"/>
          </w:tcPr>
          <w:p w14:paraId="4ADFA54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198" w:type="dxa"/>
            <w:tcBorders>
              <w:top w:val="single" w:sz="2" w:space="0" w:color="A21C26"/>
              <w:bottom w:val="single" w:sz="2" w:space="0" w:color="A21C26"/>
            </w:tcBorders>
            <w:shd w:val="clear" w:color="auto" w:fill="auto"/>
            <w:noWrap/>
            <w:vAlign w:val="bottom"/>
          </w:tcPr>
          <w:p w14:paraId="00D4244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212" w:type="dxa"/>
            <w:tcBorders>
              <w:top w:val="single" w:sz="2" w:space="0" w:color="A21C26"/>
              <w:bottom w:val="single" w:sz="2" w:space="0" w:color="A21C26"/>
            </w:tcBorders>
            <w:shd w:val="clear" w:color="auto" w:fill="auto"/>
            <w:noWrap/>
            <w:vAlign w:val="bottom"/>
          </w:tcPr>
          <w:p w14:paraId="65818ED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0.655</w:t>
            </w:r>
          </w:p>
        </w:tc>
        <w:tc>
          <w:tcPr>
            <w:tcW w:w="1134" w:type="dxa"/>
            <w:tcBorders>
              <w:top w:val="single" w:sz="2" w:space="0" w:color="A21C26"/>
              <w:bottom w:val="single" w:sz="2" w:space="0" w:color="A21C26"/>
            </w:tcBorders>
            <w:shd w:val="clear" w:color="auto" w:fill="auto"/>
            <w:noWrap/>
            <w:vAlign w:val="bottom"/>
          </w:tcPr>
          <w:p w14:paraId="3650B08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0.655</w:t>
            </w:r>
          </w:p>
        </w:tc>
      </w:tr>
      <w:tr w:rsidR="00C4355B" w14:paraId="180FD66B" w14:textId="77777777" w:rsidTr="007E6179">
        <w:trPr>
          <w:trHeight w:val="255"/>
        </w:trPr>
        <w:tc>
          <w:tcPr>
            <w:tcW w:w="963" w:type="dxa"/>
            <w:gridSpan w:val="2"/>
            <w:tcBorders>
              <w:top w:val="single" w:sz="2" w:space="0" w:color="A21C26"/>
              <w:bottom w:val="single" w:sz="2" w:space="0" w:color="A21C26"/>
            </w:tcBorders>
            <w:shd w:val="clear" w:color="auto" w:fill="auto"/>
          </w:tcPr>
          <w:p w14:paraId="6DFB0D1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PU342</w:t>
            </w:r>
          </w:p>
        </w:tc>
        <w:tc>
          <w:tcPr>
            <w:tcW w:w="2877" w:type="dxa"/>
            <w:gridSpan w:val="2"/>
            <w:tcBorders>
              <w:top w:val="single" w:sz="2" w:space="0" w:color="A21C26"/>
              <w:bottom w:val="single" w:sz="2" w:space="0" w:color="A21C26"/>
            </w:tcBorders>
            <w:shd w:val="clear" w:color="auto" w:fill="auto"/>
            <w:noWrap/>
            <w:vAlign w:val="bottom"/>
          </w:tcPr>
          <w:p w14:paraId="53335F1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Infectious Disease</w:t>
            </w:r>
          </w:p>
        </w:tc>
        <w:tc>
          <w:tcPr>
            <w:tcW w:w="1275" w:type="dxa"/>
            <w:tcBorders>
              <w:top w:val="single" w:sz="2" w:space="0" w:color="A21C26"/>
              <w:bottom w:val="single" w:sz="2" w:space="0" w:color="A21C26"/>
            </w:tcBorders>
            <w:shd w:val="clear" w:color="auto" w:fill="auto"/>
            <w:noWrap/>
            <w:vAlign w:val="bottom"/>
          </w:tcPr>
          <w:p w14:paraId="74D2CBF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2.702</w:t>
            </w:r>
          </w:p>
        </w:tc>
        <w:tc>
          <w:tcPr>
            <w:tcW w:w="1280" w:type="dxa"/>
            <w:tcBorders>
              <w:top w:val="single" w:sz="2" w:space="0" w:color="A21C26"/>
              <w:bottom w:val="single" w:sz="2" w:space="0" w:color="A21C26"/>
            </w:tcBorders>
            <w:shd w:val="clear" w:color="auto" w:fill="auto"/>
            <w:noWrap/>
            <w:vAlign w:val="bottom"/>
          </w:tcPr>
          <w:p w14:paraId="55E6C24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1.186</w:t>
            </w:r>
          </w:p>
        </w:tc>
        <w:tc>
          <w:tcPr>
            <w:tcW w:w="1198" w:type="dxa"/>
            <w:tcBorders>
              <w:top w:val="single" w:sz="2" w:space="0" w:color="A21C26"/>
              <w:bottom w:val="single" w:sz="2" w:space="0" w:color="A21C26"/>
            </w:tcBorders>
            <w:shd w:val="clear" w:color="auto" w:fill="auto"/>
            <w:noWrap/>
            <w:vAlign w:val="bottom"/>
          </w:tcPr>
          <w:p w14:paraId="10B8F79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1.186</w:t>
            </w:r>
          </w:p>
        </w:tc>
        <w:tc>
          <w:tcPr>
            <w:tcW w:w="1212" w:type="dxa"/>
            <w:tcBorders>
              <w:top w:val="single" w:sz="2" w:space="0" w:color="A21C26"/>
              <w:bottom w:val="single" w:sz="2" w:space="0" w:color="A21C26"/>
            </w:tcBorders>
            <w:shd w:val="clear" w:color="auto" w:fill="auto"/>
            <w:noWrap/>
            <w:vAlign w:val="bottom"/>
          </w:tcPr>
          <w:p w14:paraId="22FF19C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2F8B8F9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7FCB4EDD" w14:textId="77777777" w:rsidTr="007E6179">
        <w:trPr>
          <w:trHeight w:val="255"/>
        </w:trPr>
        <w:tc>
          <w:tcPr>
            <w:tcW w:w="963" w:type="dxa"/>
            <w:gridSpan w:val="2"/>
            <w:tcBorders>
              <w:top w:val="single" w:sz="2" w:space="0" w:color="A21C26"/>
              <w:bottom w:val="single" w:sz="2" w:space="0" w:color="A21C26"/>
            </w:tcBorders>
            <w:shd w:val="clear" w:color="auto" w:fill="auto"/>
          </w:tcPr>
          <w:p w14:paraId="32A17C72"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PU344</w:t>
            </w:r>
          </w:p>
        </w:tc>
        <w:tc>
          <w:tcPr>
            <w:tcW w:w="2877" w:type="dxa"/>
            <w:gridSpan w:val="2"/>
            <w:tcBorders>
              <w:top w:val="single" w:sz="2" w:space="0" w:color="A21C26"/>
              <w:bottom w:val="single" w:sz="2" w:space="0" w:color="A21C26"/>
            </w:tcBorders>
            <w:shd w:val="clear" w:color="auto" w:fill="auto"/>
            <w:noWrap/>
            <w:vAlign w:val="bottom"/>
          </w:tcPr>
          <w:p w14:paraId="782FF66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Liver Transplant</w:t>
            </w:r>
          </w:p>
        </w:tc>
        <w:tc>
          <w:tcPr>
            <w:tcW w:w="1275" w:type="dxa"/>
            <w:tcBorders>
              <w:top w:val="single" w:sz="2" w:space="0" w:color="A21C26"/>
              <w:bottom w:val="single" w:sz="2" w:space="0" w:color="A21C26"/>
            </w:tcBorders>
            <w:shd w:val="clear" w:color="auto" w:fill="auto"/>
            <w:noWrap/>
            <w:vAlign w:val="bottom"/>
          </w:tcPr>
          <w:p w14:paraId="630BE6B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2.683</w:t>
            </w:r>
          </w:p>
        </w:tc>
        <w:tc>
          <w:tcPr>
            <w:tcW w:w="1280" w:type="dxa"/>
            <w:tcBorders>
              <w:top w:val="single" w:sz="2" w:space="0" w:color="A21C26"/>
              <w:bottom w:val="single" w:sz="2" w:space="0" w:color="A21C26"/>
            </w:tcBorders>
            <w:shd w:val="clear" w:color="auto" w:fill="auto"/>
            <w:noWrap/>
            <w:vAlign w:val="bottom"/>
          </w:tcPr>
          <w:p w14:paraId="5A9DED1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198" w:type="dxa"/>
            <w:tcBorders>
              <w:top w:val="single" w:sz="2" w:space="0" w:color="A21C26"/>
              <w:bottom w:val="single" w:sz="2" w:space="0" w:color="A21C26"/>
            </w:tcBorders>
            <w:shd w:val="clear" w:color="auto" w:fill="auto"/>
            <w:noWrap/>
            <w:vAlign w:val="bottom"/>
          </w:tcPr>
          <w:p w14:paraId="779D6E8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212" w:type="dxa"/>
            <w:tcBorders>
              <w:top w:val="single" w:sz="2" w:space="0" w:color="A21C26"/>
              <w:bottom w:val="single" w:sz="2" w:space="0" w:color="A21C26"/>
            </w:tcBorders>
            <w:shd w:val="clear" w:color="auto" w:fill="auto"/>
            <w:noWrap/>
            <w:vAlign w:val="bottom"/>
          </w:tcPr>
          <w:p w14:paraId="6DA750A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134" w:type="dxa"/>
            <w:tcBorders>
              <w:top w:val="single" w:sz="2" w:space="0" w:color="A21C26"/>
              <w:bottom w:val="single" w:sz="2" w:space="0" w:color="A21C26"/>
            </w:tcBorders>
            <w:shd w:val="clear" w:color="auto" w:fill="auto"/>
            <w:noWrap/>
            <w:vAlign w:val="bottom"/>
          </w:tcPr>
          <w:p w14:paraId="46CE9F8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r>
      <w:tr w:rsidR="00C4355B" w14:paraId="0201DF8F" w14:textId="77777777" w:rsidTr="007E6179">
        <w:trPr>
          <w:trHeight w:val="255"/>
        </w:trPr>
        <w:tc>
          <w:tcPr>
            <w:tcW w:w="963" w:type="dxa"/>
            <w:gridSpan w:val="2"/>
            <w:tcBorders>
              <w:top w:val="single" w:sz="2" w:space="0" w:color="A21C26"/>
              <w:bottom w:val="single" w:sz="2" w:space="0" w:color="A21C26"/>
            </w:tcBorders>
            <w:shd w:val="clear" w:color="auto" w:fill="auto"/>
          </w:tcPr>
          <w:p w14:paraId="359D7D68"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PU346</w:t>
            </w:r>
          </w:p>
        </w:tc>
        <w:tc>
          <w:tcPr>
            <w:tcW w:w="2877" w:type="dxa"/>
            <w:gridSpan w:val="2"/>
            <w:tcBorders>
              <w:top w:val="single" w:sz="2" w:space="0" w:color="A21C26"/>
              <w:bottom w:val="single" w:sz="2" w:space="0" w:color="A21C26"/>
            </w:tcBorders>
            <w:shd w:val="clear" w:color="auto" w:fill="auto"/>
            <w:noWrap/>
            <w:vAlign w:val="bottom"/>
          </w:tcPr>
          <w:p w14:paraId="75E0C1D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Metabolic</w:t>
            </w:r>
          </w:p>
        </w:tc>
        <w:tc>
          <w:tcPr>
            <w:tcW w:w="1275" w:type="dxa"/>
            <w:tcBorders>
              <w:top w:val="single" w:sz="2" w:space="0" w:color="A21C26"/>
              <w:bottom w:val="single" w:sz="2" w:space="0" w:color="A21C26"/>
            </w:tcBorders>
            <w:shd w:val="clear" w:color="auto" w:fill="auto"/>
            <w:noWrap/>
            <w:vAlign w:val="bottom"/>
          </w:tcPr>
          <w:p w14:paraId="4A7944C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280" w:type="dxa"/>
            <w:tcBorders>
              <w:top w:val="single" w:sz="2" w:space="0" w:color="A21C26"/>
              <w:bottom w:val="single" w:sz="2" w:space="0" w:color="A21C26"/>
            </w:tcBorders>
            <w:shd w:val="clear" w:color="auto" w:fill="auto"/>
            <w:noWrap/>
            <w:vAlign w:val="bottom"/>
          </w:tcPr>
          <w:p w14:paraId="294F461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198" w:type="dxa"/>
            <w:tcBorders>
              <w:top w:val="single" w:sz="2" w:space="0" w:color="A21C26"/>
              <w:bottom w:val="single" w:sz="2" w:space="0" w:color="A21C26"/>
            </w:tcBorders>
            <w:shd w:val="clear" w:color="auto" w:fill="auto"/>
            <w:noWrap/>
            <w:vAlign w:val="bottom"/>
          </w:tcPr>
          <w:p w14:paraId="614130C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212" w:type="dxa"/>
            <w:tcBorders>
              <w:top w:val="single" w:sz="2" w:space="0" w:color="A21C26"/>
              <w:bottom w:val="single" w:sz="2" w:space="0" w:color="A21C26"/>
            </w:tcBorders>
            <w:shd w:val="clear" w:color="auto" w:fill="auto"/>
            <w:noWrap/>
            <w:vAlign w:val="bottom"/>
          </w:tcPr>
          <w:p w14:paraId="1CFA351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2.888</w:t>
            </w:r>
          </w:p>
        </w:tc>
        <w:tc>
          <w:tcPr>
            <w:tcW w:w="1134" w:type="dxa"/>
            <w:tcBorders>
              <w:top w:val="single" w:sz="2" w:space="0" w:color="A21C26"/>
              <w:bottom w:val="single" w:sz="2" w:space="0" w:color="A21C26"/>
            </w:tcBorders>
            <w:shd w:val="clear" w:color="auto" w:fill="auto"/>
            <w:noWrap/>
            <w:vAlign w:val="bottom"/>
          </w:tcPr>
          <w:p w14:paraId="45D4710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2.888</w:t>
            </w:r>
          </w:p>
        </w:tc>
      </w:tr>
      <w:tr w:rsidR="00C4355B" w14:paraId="4A18C47F" w14:textId="77777777" w:rsidTr="007E6179">
        <w:trPr>
          <w:trHeight w:val="255"/>
        </w:trPr>
        <w:tc>
          <w:tcPr>
            <w:tcW w:w="963" w:type="dxa"/>
            <w:gridSpan w:val="2"/>
            <w:tcBorders>
              <w:top w:val="single" w:sz="2" w:space="0" w:color="A21C26"/>
              <w:bottom w:val="single" w:sz="2" w:space="0" w:color="A21C26"/>
            </w:tcBorders>
            <w:shd w:val="clear" w:color="auto" w:fill="auto"/>
          </w:tcPr>
          <w:p w14:paraId="1CEA30A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PU348</w:t>
            </w:r>
          </w:p>
        </w:tc>
        <w:tc>
          <w:tcPr>
            <w:tcW w:w="2877" w:type="dxa"/>
            <w:gridSpan w:val="2"/>
            <w:tcBorders>
              <w:top w:val="single" w:sz="2" w:space="0" w:color="A21C26"/>
              <w:bottom w:val="single" w:sz="2" w:space="0" w:color="A21C26"/>
            </w:tcBorders>
            <w:shd w:val="clear" w:color="auto" w:fill="auto"/>
            <w:noWrap/>
            <w:vAlign w:val="bottom"/>
          </w:tcPr>
          <w:p w14:paraId="5F58C63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Neonatal</w:t>
            </w:r>
          </w:p>
        </w:tc>
        <w:tc>
          <w:tcPr>
            <w:tcW w:w="1275" w:type="dxa"/>
            <w:tcBorders>
              <w:top w:val="single" w:sz="2" w:space="0" w:color="A21C26"/>
              <w:bottom w:val="single" w:sz="2" w:space="0" w:color="A21C26"/>
            </w:tcBorders>
            <w:shd w:val="clear" w:color="auto" w:fill="auto"/>
            <w:noWrap/>
            <w:vAlign w:val="bottom"/>
          </w:tcPr>
          <w:p w14:paraId="6BB822A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2.228</w:t>
            </w:r>
          </w:p>
        </w:tc>
        <w:tc>
          <w:tcPr>
            <w:tcW w:w="1280" w:type="dxa"/>
            <w:tcBorders>
              <w:top w:val="single" w:sz="2" w:space="0" w:color="A21C26"/>
              <w:bottom w:val="single" w:sz="2" w:space="0" w:color="A21C26"/>
            </w:tcBorders>
            <w:shd w:val="clear" w:color="auto" w:fill="auto"/>
            <w:noWrap/>
            <w:vAlign w:val="bottom"/>
          </w:tcPr>
          <w:p w14:paraId="1215A31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2.214</w:t>
            </w:r>
          </w:p>
        </w:tc>
        <w:tc>
          <w:tcPr>
            <w:tcW w:w="1198" w:type="dxa"/>
            <w:tcBorders>
              <w:top w:val="single" w:sz="2" w:space="0" w:color="A21C26"/>
              <w:bottom w:val="single" w:sz="2" w:space="0" w:color="A21C26"/>
            </w:tcBorders>
            <w:shd w:val="clear" w:color="auto" w:fill="auto"/>
            <w:noWrap/>
            <w:vAlign w:val="bottom"/>
          </w:tcPr>
          <w:p w14:paraId="631E046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2.214</w:t>
            </w:r>
          </w:p>
        </w:tc>
        <w:tc>
          <w:tcPr>
            <w:tcW w:w="1212" w:type="dxa"/>
            <w:tcBorders>
              <w:top w:val="single" w:sz="2" w:space="0" w:color="A21C26"/>
              <w:bottom w:val="single" w:sz="2" w:space="0" w:color="A21C26"/>
            </w:tcBorders>
            <w:shd w:val="clear" w:color="auto" w:fill="auto"/>
            <w:noWrap/>
            <w:vAlign w:val="bottom"/>
          </w:tcPr>
          <w:p w14:paraId="119C41A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0.388</w:t>
            </w:r>
          </w:p>
        </w:tc>
        <w:tc>
          <w:tcPr>
            <w:tcW w:w="1134" w:type="dxa"/>
            <w:tcBorders>
              <w:top w:val="single" w:sz="2" w:space="0" w:color="A21C26"/>
              <w:bottom w:val="single" w:sz="2" w:space="0" w:color="A21C26"/>
            </w:tcBorders>
            <w:shd w:val="clear" w:color="auto" w:fill="auto"/>
            <w:noWrap/>
            <w:vAlign w:val="bottom"/>
          </w:tcPr>
          <w:p w14:paraId="328F9A2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0.388</w:t>
            </w:r>
          </w:p>
        </w:tc>
      </w:tr>
      <w:tr w:rsidR="00C4355B" w14:paraId="0AC4EAC3" w14:textId="77777777" w:rsidTr="007E6179">
        <w:trPr>
          <w:trHeight w:val="255"/>
        </w:trPr>
        <w:tc>
          <w:tcPr>
            <w:tcW w:w="963" w:type="dxa"/>
            <w:gridSpan w:val="2"/>
            <w:tcBorders>
              <w:top w:val="single" w:sz="2" w:space="0" w:color="A21C26"/>
              <w:bottom w:val="single" w:sz="2" w:space="0" w:color="A21C26"/>
            </w:tcBorders>
            <w:shd w:val="clear" w:color="auto" w:fill="auto"/>
          </w:tcPr>
          <w:p w14:paraId="3337142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PU350</w:t>
            </w:r>
          </w:p>
        </w:tc>
        <w:tc>
          <w:tcPr>
            <w:tcW w:w="2877" w:type="dxa"/>
            <w:gridSpan w:val="2"/>
            <w:tcBorders>
              <w:top w:val="single" w:sz="2" w:space="0" w:color="A21C26"/>
              <w:bottom w:val="single" w:sz="2" w:space="0" w:color="A21C26"/>
            </w:tcBorders>
            <w:shd w:val="clear" w:color="auto" w:fill="auto"/>
            <w:noWrap/>
            <w:vAlign w:val="bottom"/>
          </w:tcPr>
          <w:p w14:paraId="630DEC98"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Nephrology</w:t>
            </w:r>
          </w:p>
        </w:tc>
        <w:tc>
          <w:tcPr>
            <w:tcW w:w="1275" w:type="dxa"/>
            <w:tcBorders>
              <w:top w:val="single" w:sz="2" w:space="0" w:color="A21C26"/>
              <w:bottom w:val="single" w:sz="2" w:space="0" w:color="A21C26"/>
            </w:tcBorders>
            <w:shd w:val="clear" w:color="auto" w:fill="auto"/>
            <w:noWrap/>
            <w:vAlign w:val="bottom"/>
          </w:tcPr>
          <w:p w14:paraId="283A72C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3.151</w:t>
            </w:r>
          </w:p>
        </w:tc>
        <w:tc>
          <w:tcPr>
            <w:tcW w:w="1280" w:type="dxa"/>
            <w:tcBorders>
              <w:top w:val="single" w:sz="2" w:space="0" w:color="A21C26"/>
              <w:bottom w:val="single" w:sz="2" w:space="0" w:color="A21C26"/>
            </w:tcBorders>
            <w:shd w:val="clear" w:color="auto" w:fill="auto"/>
            <w:noWrap/>
            <w:vAlign w:val="bottom"/>
          </w:tcPr>
          <w:p w14:paraId="6552749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2.584</w:t>
            </w:r>
          </w:p>
        </w:tc>
        <w:tc>
          <w:tcPr>
            <w:tcW w:w="1198" w:type="dxa"/>
            <w:tcBorders>
              <w:top w:val="single" w:sz="2" w:space="0" w:color="A21C26"/>
              <w:bottom w:val="single" w:sz="2" w:space="0" w:color="A21C26"/>
            </w:tcBorders>
            <w:shd w:val="clear" w:color="auto" w:fill="auto"/>
            <w:noWrap/>
            <w:vAlign w:val="bottom"/>
          </w:tcPr>
          <w:p w14:paraId="2750A4F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2.230</w:t>
            </w:r>
          </w:p>
        </w:tc>
        <w:tc>
          <w:tcPr>
            <w:tcW w:w="1212" w:type="dxa"/>
            <w:tcBorders>
              <w:top w:val="single" w:sz="2" w:space="0" w:color="A21C26"/>
              <w:bottom w:val="single" w:sz="2" w:space="0" w:color="A21C26"/>
            </w:tcBorders>
            <w:shd w:val="clear" w:color="auto" w:fill="auto"/>
            <w:noWrap/>
            <w:vAlign w:val="bottom"/>
          </w:tcPr>
          <w:p w14:paraId="5BD49FB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0.983</w:t>
            </w:r>
          </w:p>
        </w:tc>
        <w:tc>
          <w:tcPr>
            <w:tcW w:w="1134" w:type="dxa"/>
            <w:tcBorders>
              <w:top w:val="single" w:sz="2" w:space="0" w:color="A21C26"/>
              <w:bottom w:val="single" w:sz="2" w:space="0" w:color="A21C26"/>
            </w:tcBorders>
            <w:shd w:val="clear" w:color="auto" w:fill="auto"/>
            <w:noWrap/>
            <w:vAlign w:val="bottom"/>
          </w:tcPr>
          <w:p w14:paraId="06FF49F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0.983</w:t>
            </w:r>
          </w:p>
        </w:tc>
      </w:tr>
      <w:tr w:rsidR="00C4355B" w14:paraId="05DB9B85" w14:textId="77777777" w:rsidTr="007E6179">
        <w:trPr>
          <w:trHeight w:val="255"/>
        </w:trPr>
        <w:tc>
          <w:tcPr>
            <w:tcW w:w="963" w:type="dxa"/>
            <w:gridSpan w:val="2"/>
            <w:tcBorders>
              <w:top w:val="single" w:sz="2" w:space="0" w:color="A21C26"/>
              <w:bottom w:val="single" w:sz="2" w:space="0" w:color="A21C26"/>
            </w:tcBorders>
            <w:shd w:val="clear" w:color="auto" w:fill="auto"/>
          </w:tcPr>
          <w:p w14:paraId="3F6EFB8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PU352</w:t>
            </w:r>
          </w:p>
        </w:tc>
        <w:tc>
          <w:tcPr>
            <w:tcW w:w="2877" w:type="dxa"/>
            <w:gridSpan w:val="2"/>
            <w:tcBorders>
              <w:top w:val="single" w:sz="2" w:space="0" w:color="A21C26"/>
              <w:bottom w:val="single" w:sz="2" w:space="0" w:color="A21C26"/>
            </w:tcBorders>
            <w:shd w:val="clear" w:color="auto" w:fill="auto"/>
            <w:noWrap/>
            <w:vAlign w:val="bottom"/>
          </w:tcPr>
          <w:p w14:paraId="1FB3545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Neurology</w:t>
            </w:r>
          </w:p>
        </w:tc>
        <w:tc>
          <w:tcPr>
            <w:tcW w:w="1275" w:type="dxa"/>
            <w:tcBorders>
              <w:top w:val="single" w:sz="2" w:space="0" w:color="A21C26"/>
              <w:bottom w:val="single" w:sz="2" w:space="0" w:color="A21C26"/>
            </w:tcBorders>
            <w:shd w:val="clear" w:color="auto" w:fill="auto"/>
            <w:noWrap/>
            <w:vAlign w:val="bottom"/>
          </w:tcPr>
          <w:p w14:paraId="3DB7443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2.631</w:t>
            </w:r>
          </w:p>
        </w:tc>
        <w:tc>
          <w:tcPr>
            <w:tcW w:w="1280" w:type="dxa"/>
            <w:tcBorders>
              <w:top w:val="single" w:sz="2" w:space="0" w:color="A21C26"/>
              <w:bottom w:val="single" w:sz="2" w:space="0" w:color="A21C26"/>
            </w:tcBorders>
            <w:shd w:val="clear" w:color="auto" w:fill="auto"/>
            <w:noWrap/>
            <w:vAlign w:val="bottom"/>
          </w:tcPr>
          <w:p w14:paraId="3AC14ED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1.514</w:t>
            </w:r>
          </w:p>
        </w:tc>
        <w:tc>
          <w:tcPr>
            <w:tcW w:w="1198" w:type="dxa"/>
            <w:tcBorders>
              <w:top w:val="single" w:sz="2" w:space="0" w:color="A21C26"/>
              <w:bottom w:val="single" w:sz="2" w:space="0" w:color="A21C26"/>
            </w:tcBorders>
            <w:shd w:val="clear" w:color="auto" w:fill="auto"/>
            <w:noWrap/>
            <w:vAlign w:val="bottom"/>
          </w:tcPr>
          <w:p w14:paraId="24FB86C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1.402</w:t>
            </w:r>
          </w:p>
        </w:tc>
        <w:tc>
          <w:tcPr>
            <w:tcW w:w="1212" w:type="dxa"/>
            <w:tcBorders>
              <w:top w:val="single" w:sz="2" w:space="0" w:color="A21C26"/>
              <w:bottom w:val="single" w:sz="2" w:space="0" w:color="A21C26"/>
            </w:tcBorders>
            <w:shd w:val="clear" w:color="auto" w:fill="auto"/>
            <w:noWrap/>
            <w:vAlign w:val="bottom"/>
          </w:tcPr>
          <w:p w14:paraId="606E118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0.949</w:t>
            </w:r>
          </w:p>
        </w:tc>
        <w:tc>
          <w:tcPr>
            <w:tcW w:w="1134" w:type="dxa"/>
            <w:tcBorders>
              <w:top w:val="single" w:sz="2" w:space="0" w:color="A21C26"/>
              <w:bottom w:val="single" w:sz="2" w:space="0" w:color="A21C26"/>
            </w:tcBorders>
            <w:shd w:val="clear" w:color="auto" w:fill="auto"/>
            <w:noWrap/>
            <w:vAlign w:val="bottom"/>
          </w:tcPr>
          <w:p w14:paraId="79A3395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0.949</w:t>
            </w:r>
          </w:p>
        </w:tc>
      </w:tr>
      <w:tr w:rsidR="00C4355B" w14:paraId="1A48A1E8" w14:textId="77777777" w:rsidTr="007E6179">
        <w:trPr>
          <w:trHeight w:val="255"/>
        </w:trPr>
        <w:tc>
          <w:tcPr>
            <w:tcW w:w="963" w:type="dxa"/>
            <w:gridSpan w:val="2"/>
            <w:tcBorders>
              <w:top w:val="single" w:sz="2" w:space="0" w:color="A21C26"/>
              <w:bottom w:val="single" w:sz="2" w:space="0" w:color="A21C26"/>
            </w:tcBorders>
            <w:shd w:val="clear" w:color="auto" w:fill="auto"/>
          </w:tcPr>
          <w:p w14:paraId="54E9F9C8" w14:textId="77777777" w:rsidR="00B21F82" w:rsidRPr="007D2C56" w:rsidRDefault="003D6CB6"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PU354</w:t>
            </w:r>
          </w:p>
        </w:tc>
        <w:tc>
          <w:tcPr>
            <w:tcW w:w="2877" w:type="dxa"/>
            <w:gridSpan w:val="2"/>
            <w:tcBorders>
              <w:top w:val="single" w:sz="2" w:space="0" w:color="A21C26"/>
              <w:bottom w:val="single" w:sz="2" w:space="0" w:color="A21C26"/>
            </w:tcBorders>
            <w:shd w:val="clear" w:color="auto" w:fill="auto"/>
            <w:noWrap/>
            <w:vAlign w:val="bottom"/>
          </w:tcPr>
          <w:p w14:paraId="2F205DE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Neurosurgery</w:t>
            </w:r>
          </w:p>
        </w:tc>
        <w:tc>
          <w:tcPr>
            <w:tcW w:w="1275" w:type="dxa"/>
            <w:tcBorders>
              <w:top w:val="single" w:sz="2" w:space="0" w:color="A21C26"/>
              <w:bottom w:val="single" w:sz="2" w:space="0" w:color="A21C26"/>
            </w:tcBorders>
            <w:shd w:val="clear" w:color="auto" w:fill="auto"/>
            <w:noWrap/>
            <w:vAlign w:val="bottom"/>
          </w:tcPr>
          <w:p w14:paraId="07BF1E2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0.942</w:t>
            </w:r>
          </w:p>
        </w:tc>
        <w:tc>
          <w:tcPr>
            <w:tcW w:w="1280" w:type="dxa"/>
            <w:tcBorders>
              <w:top w:val="single" w:sz="2" w:space="0" w:color="A21C26"/>
              <w:bottom w:val="single" w:sz="2" w:space="0" w:color="A21C26"/>
            </w:tcBorders>
            <w:shd w:val="clear" w:color="auto" w:fill="auto"/>
            <w:noWrap/>
            <w:vAlign w:val="bottom"/>
          </w:tcPr>
          <w:p w14:paraId="49F41FE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1.584</w:t>
            </w:r>
          </w:p>
        </w:tc>
        <w:tc>
          <w:tcPr>
            <w:tcW w:w="1198" w:type="dxa"/>
            <w:tcBorders>
              <w:top w:val="single" w:sz="2" w:space="0" w:color="A21C26"/>
              <w:bottom w:val="single" w:sz="2" w:space="0" w:color="A21C26"/>
            </w:tcBorders>
            <w:shd w:val="clear" w:color="auto" w:fill="auto"/>
            <w:noWrap/>
            <w:vAlign w:val="bottom"/>
          </w:tcPr>
          <w:p w14:paraId="357885B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c>
          <w:tcPr>
            <w:tcW w:w="1212" w:type="dxa"/>
            <w:tcBorders>
              <w:top w:val="single" w:sz="2" w:space="0" w:color="A21C26"/>
              <w:bottom w:val="single" w:sz="2" w:space="0" w:color="A21C26"/>
            </w:tcBorders>
            <w:shd w:val="clear" w:color="auto" w:fill="auto"/>
            <w:noWrap/>
            <w:vAlign w:val="bottom"/>
          </w:tcPr>
          <w:p w14:paraId="6BAE51B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19818E9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C4355B" w14:paraId="5DA032D6" w14:textId="77777777" w:rsidTr="007E6179">
        <w:trPr>
          <w:trHeight w:val="255"/>
        </w:trPr>
        <w:tc>
          <w:tcPr>
            <w:tcW w:w="963" w:type="dxa"/>
            <w:gridSpan w:val="2"/>
            <w:tcBorders>
              <w:top w:val="single" w:sz="2" w:space="0" w:color="A21C26"/>
              <w:bottom w:val="single" w:sz="2" w:space="0" w:color="A21C26"/>
            </w:tcBorders>
            <w:shd w:val="clear" w:color="auto" w:fill="auto"/>
          </w:tcPr>
          <w:p w14:paraId="6F7813B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PU356</w:t>
            </w:r>
          </w:p>
        </w:tc>
        <w:tc>
          <w:tcPr>
            <w:tcW w:w="2877" w:type="dxa"/>
            <w:gridSpan w:val="2"/>
            <w:tcBorders>
              <w:top w:val="single" w:sz="2" w:space="0" w:color="A21C26"/>
              <w:bottom w:val="single" w:sz="2" w:space="0" w:color="A21C26"/>
            </w:tcBorders>
            <w:shd w:val="clear" w:color="auto" w:fill="auto"/>
            <w:noWrap/>
            <w:vAlign w:val="bottom"/>
          </w:tcPr>
          <w:p w14:paraId="6C98B2BC"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Nutrition/Dietetic</w:t>
            </w:r>
          </w:p>
        </w:tc>
        <w:tc>
          <w:tcPr>
            <w:tcW w:w="1275" w:type="dxa"/>
            <w:tcBorders>
              <w:top w:val="single" w:sz="2" w:space="0" w:color="A21C26"/>
              <w:bottom w:val="single" w:sz="2" w:space="0" w:color="A21C26"/>
            </w:tcBorders>
            <w:shd w:val="clear" w:color="auto" w:fill="auto"/>
            <w:noWrap/>
            <w:vAlign w:val="bottom"/>
          </w:tcPr>
          <w:p w14:paraId="390DC81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0.824</w:t>
            </w:r>
          </w:p>
        </w:tc>
        <w:tc>
          <w:tcPr>
            <w:tcW w:w="1280" w:type="dxa"/>
            <w:tcBorders>
              <w:top w:val="single" w:sz="2" w:space="0" w:color="A21C26"/>
              <w:bottom w:val="single" w:sz="2" w:space="0" w:color="A21C26"/>
            </w:tcBorders>
            <w:shd w:val="clear" w:color="auto" w:fill="auto"/>
            <w:noWrap/>
            <w:vAlign w:val="bottom"/>
          </w:tcPr>
          <w:p w14:paraId="60C2D71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0.876</w:t>
            </w:r>
          </w:p>
        </w:tc>
        <w:tc>
          <w:tcPr>
            <w:tcW w:w="1198" w:type="dxa"/>
            <w:tcBorders>
              <w:top w:val="single" w:sz="2" w:space="0" w:color="A21C26"/>
              <w:bottom w:val="single" w:sz="2" w:space="0" w:color="A21C26"/>
            </w:tcBorders>
            <w:shd w:val="clear" w:color="auto" w:fill="auto"/>
            <w:noWrap/>
            <w:vAlign w:val="bottom"/>
          </w:tcPr>
          <w:p w14:paraId="2DC1EC3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212" w:type="dxa"/>
            <w:tcBorders>
              <w:top w:val="single" w:sz="2" w:space="0" w:color="A21C26"/>
              <w:bottom w:val="single" w:sz="2" w:space="0" w:color="A21C26"/>
            </w:tcBorders>
            <w:shd w:val="clear" w:color="auto" w:fill="auto"/>
            <w:noWrap/>
            <w:vAlign w:val="bottom"/>
          </w:tcPr>
          <w:p w14:paraId="0390AF1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134" w:type="dxa"/>
            <w:tcBorders>
              <w:top w:val="single" w:sz="2" w:space="0" w:color="A21C26"/>
              <w:bottom w:val="single" w:sz="2" w:space="0" w:color="A21C26"/>
            </w:tcBorders>
            <w:shd w:val="clear" w:color="auto" w:fill="auto"/>
            <w:noWrap/>
            <w:vAlign w:val="bottom"/>
          </w:tcPr>
          <w:p w14:paraId="6098B68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0.297</w:t>
            </w:r>
          </w:p>
        </w:tc>
      </w:tr>
      <w:tr w:rsidR="00C4355B" w14:paraId="4847B1CF" w14:textId="77777777" w:rsidTr="007E6179">
        <w:trPr>
          <w:trHeight w:val="255"/>
        </w:trPr>
        <w:tc>
          <w:tcPr>
            <w:tcW w:w="963" w:type="dxa"/>
            <w:gridSpan w:val="2"/>
            <w:tcBorders>
              <w:top w:val="single" w:sz="2" w:space="0" w:color="A21C26"/>
              <w:bottom w:val="single" w:sz="2" w:space="0" w:color="A21C26"/>
            </w:tcBorders>
            <w:shd w:val="clear" w:color="auto" w:fill="auto"/>
          </w:tcPr>
          <w:p w14:paraId="65CB1FFF"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PU358</w:t>
            </w:r>
          </w:p>
        </w:tc>
        <w:tc>
          <w:tcPr>
            <w:tcW w:w="2877" w:type="dxa"/>
            <w:gridSpan w:val="2"/>
            <w:tcBorders>
              <w:top w:val="single" w:sz="2" w:space="0" w:color="A21C26"/>
              <w:bottom w:val="single" w:sz="2" w:space="0" w:color="A21C26"/>
            </w:tcBorders>
            <w:shd w:val="clear" w:color="auto" w:fill="auto"/>
            <w:noWrap/>
            <w:vAlign w:val="bottom"/>
          </w:tcPr>
          <w:p w14:paraId="3C9754D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Obstetrics</w:t>
            </w:r>
          </w:p>
        </w:tc>
        <w:tc>
          <w:tcPr>
            <w:tcW w:w="1275" w:type="dxa"/>
            <w:tcBorders>
              <w:top w:val="single" w:sz="2" w:space="0" w:color="A21C26"/>
              <w:bottom w:val="single" w:sz="2" w:space="0" w:color="A21C26"/>
            </w:tcBorders>
            <w:shd w:val="clear" w:color="auto" w:fill="auto"/>
            <w:noWrap/>
            <w:vAlign w:val="bottom"/>
          </w:tcPr>
          <w:p w14:paraId="149DFEA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0.870</w:t>
            </w:r>
          </w:p>
        </w:tc>
        <w:tc>
          <w:tcPr>
            <w:tcW w:w="1280" w:type="dxa"/>
            <w:tcBorders>
              <w:top w:val="single" w:sz="2" w:space="0" w:color="A21C26"/>
              <w:bottom w:val="single" w:sz="2" w:space="0" w:color="A21C26"/>
            </w:tcBorders>
            <w:shd w:val="clear" w:color="auto" w:fill="auto"/>
            <w:noWrap/>
            <w:vAlign w:val="bottom"/>
          </w:tcPr>
          <w:p w14:paraId="0C3F9BB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0.975</w:t>
            </w:r>
          </w:p>
        </w:tc>
        <w:tc>
          <w:tcPr>
            <w:tcW w:w="1198" w:type="dxa"/>
            <w:tcBorders>
              <w:top w:val="single" w:sz="2" w:space="0" w:color="A21C26"/>
              <w:bottom w:val="single" w:sz="2" w:space="0" w:color="A21C26"/>
            </w:tcBorders>
            <w:shd w:val="clear" w:color="auto" w:fill="auto"/>
            <w:noWrap/>
            <w:vAlign w:val="bottom"/>
          </w:tcPr>
          <w:p w14:paraId="7F44D0A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0.603</w:t>
            </w:r>
          </w:p>
        </w:tc>
        <w:tc>
          <w:tcPr>
            <w:tcW w:w="1212" w:type="dxa"/>
            <w:tcBorders>
              <w:top w:val="single" w:sz="2" w:space="0" w:color="A21C26"/>
              <w:bottom w:val="single" w:sz="2" w:space="0" w:color="A21C26"/>
            </w:tcBorders>
            <w:shd w:val="clear" w:color="auto" w:fill="auto"/>
            <w:noWrap/>
            <w:vAlign w:val="bottom"/>
          </w:tcPr>
          <w:p w14:paraId="0E04AFF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64DE895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r>
      <w:tr w:rsidR="00C4355B" w14:paraId="125AD04F" w14:textId="77777777" w:rsidTr="007E6179">
        <w:trPr>
          <w:trHeight w:val="255"/>
        </w:trPr>
        <w:tc>
          <w:tcPr>
            <w:tcW w:w="963" w:type="dxa"/>
            <w:gridSpan w:val="2"/>
            <w:tcBorders>
              <w:top w:val="single" w:sz="2" w:space="0" w:color="A21C26"/>
              <w:bottom w:val="single" w:sz="2" w:space="0" w:color="A21C26"/>
            </w:tcBorders>
            <w:shd w:val="clear" w:color="auto" w:fill="auto"/>
          </w:tcPr>
          <w:p w14:paraId="017D3EE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PU360</w:t>
            </w:r>
          </w:p>
        </w:tc>
        <w:tc>
          <w:tcPr>
            <w:tcW w:w="2877" w:type="dxa"/>
            <w:gridSpan w:val="2"/>
            <w:tcBorders>
              <w:top w:val="single" w:sz="2" w:space="0" w:color="A21C26"/>
              <w:bottom w:val="single" w:sz="2" w:space="0" w:color="A21C26"/>
            </w:tcBorders>
            <w:shd w:val="clear" w:color="auto" w:fill="auto"/>
            <w:noWrap/>
            <w:vAlign w:val="bottom"/>
          </w:tcPr>
          <w:p w14:paraId="3CE3ACB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Occupational Therapy</w:t>
            </w:r>
          </w:p>
        </w:tc>
        <w:tc>
          <w:tcPr>
            <w:tcW w:w="1275" w:type="dxa"/>
            <w:tcBorders>
              <w:top w:val="single" w:sz="2" w:space="0" w:color="A21C26"/>
              <w:bottom w:val="single" w:sz="2" w:space="0" w:color="A21C26"/>
            </w:tcBorders>
            <w:shd w:val="clear" w:color="auto" w:fill="auto"/>
            <w:noWrap/>
            <w:vAlign w:val="bottom"/>
          </w:tcPr>
          <w:p w14:paraId="0565BF2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0.719</w:t>
            </w:r>
          </w:p>
        </w:tc>
        <w:tc>
          <w:tcPr>
            <w:tcW w:w="1280" w:type="dxa"/>
            <w:tcBorders>
              <w:top w:val="single" w:sz="2" w:space="0" w:color="A21C26"/>
              <w:bottom w:val="single" w:sz="2" w:space="0" w:color="A21C26"/>
            </w:tcBorders>
            <w:shd w:val="clear" w:color="auto" w:fill="auto"/>
            <w:noWrap/>
            <w:vAlign w:val="bottom"/>
          </w:tcPr>
          <w:p w14:paraId="2B63E65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0.893</w:t>
            </w:r>
          </w:p>
        </w:tc>
        <w:tc>
          <w:tcPr>
            <w:tcW w:w="1198" w:type="dxa"/>
            <w:tcBorders>
              <w:top w:val="single" w:sz="2" w:space="0" w:color="A21C26"/>
              <w:bottom w:val="single" w:sz="2" w:space="0" w:color="A21C26"/>
            </w:tcBorders>
            <w:shd w:val="clear" w:color="auto" w:fill="auto"/>
            <w:noWrap/>
            <w:vAlign w:val="bottom"/>
          </w:tcPr>
          <w:p w14:paraId="3289161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0.337</w:t>
            </w:r>
          </w:p>
        </w:tc>
        <w:tc>
          <w:tcPr>
            <w:tcW w:w="1212" w:type="dxa"/>
            <w:tcBorders>
              <w:top w:val="single" w:sz="2" w:space="0" w:color="A21C26"/>
              <w:bottom w:val="single" w:sz="2" w:space="0" w:color="A21C26"/>
            </w:tcBorders>
            <w:shd w:val="clear" w:color="auto" w:fill="auto"/>
            <w:noWrap/>
            <w:vAlign w:val="bottom"/>
          </w:tcPr>
          <w:p w14:paraId="502037F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0.693</w:t>
            </w:r>
          </w:p>
        </w:tc>
        <w:tc>
          <w:tcPr>
            <w:tcW w:w="1134" w:type="dxa"/>
            <w:tcBorders>
              <w:top w:val="single" w:sz="2" w:space="0" w:color="A21C26"/>
              <w:bottom w:val="single" w:sz="2" w:space="0" w:color="A21C26"/>
            </w:tcBorders>
            <w:shd w:val="clear" w:color="auto" w:fill="auto"/>
            <w:noWrap/>
            <w:vAlign w:val="bottom"/>
          </w:tcPr>
          <w:p w14:paraId="7F0F8B2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0.602</w:t>
            </w:r>
          </w:p>
        </w:tc>
      </w:tr>
      <w:tr w:rsidR="00C4355B" w14:paraId="7EF3FA31" w14:textId="77777777" w:rsidTr="007E6179">
        <w:trPr>
          <w:trHeight w:val="255"/>
        </w:trPr>
        <w:tc>
          <w:tcPr>
            <w:tcW w:w="963" w:type="dxa"/>
            <w:gridSpan w:val="2"/>
            <w:tcBorders>
              <w:top w:val="single" w:sz="2" w:space="0" w:color="A21C26"/>
              <w:bottom w:val="single" w:sz="2" w:space="0" w:color="A21C26"/>
            </w:tcBorders>
            <w:shd w:val="clear" w:color="auto" w:fill="auto"/>
          </w:tcPr>
          <w:p w14:paraId="40F6188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PU362</w:t>
            </w:r>
          </w:p>
        </w:tc>
        <w:tc>
          <w:tcPr>
            <w:tcW w:w="2877" w:type="dxa"/>
            <w:gridSpan w:val="2"/>
            <w:tcBorders>
              <w:top w:val="single" w:sz="2" w:space="0" w:color="A21C26"/>
              <w:bottom w:val="single" w:sz="2" w:space="0" w:color="A21C26"/>
            </w:tcBorders>
            <w:shd w:val="clear" w:color="auto" w:fill="auto"/>
            <w:noWrap/>
            <w:vAlign w:val="bottom"/>
          </w:tcPr>
          <w:p w14:paraId="3C17C4DD"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Oncology</w:t>
            </w:r>
          </w:p>
        </w:tc>
        <w:tc>
          <w:tcPr>
            <w:tcW w:w="1275" w:type="dxa"/>
            <w:tcBorders>
              <w:top w:val="single" w:sz="2" w:space="0" w:color="A21C26"/>
              <w:bottom w:val="single" w:sz="2" w:space="0" w:color="A21C26"/>
            </w:tcBorders>
            <w:shd w:val="clear" w:color="auto" w:fill="auto"/>
            <w:noWrap/>
            <w:vAlign w:val="bottom"/>
          </w:tcPr>
          <w:p w14:paraId="76E8399C"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3.913</w:t>
            </w:r>
          </w:p>
        </w:tc>
        <w:tc>
          <w:tcPr>
            <w:tcW w:w="1280" w:type="dxa"/>
            <w:tcBorders>
              <w:top w:val="single" w:sz="2" w:space="0" w:color="A21C26"/>
              <w:bottom w:val="single" w:sz="2" w:space="0" w:color="A21C26"/>
            </w:tcBorders>
            <w:shd w:val="clear" w:color="auto" w:fill="auto"/>
            <w:noWrap/>
            <w:vAlign w:val="bottom"/>
          </w:tcPr>
          <w:p w14:paraId="45F7020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2.435</w:t>
            </w:r>
          </w:p>
        </w:tc>
        <w:tc>
          <w:tcPr>
            <w:tcW w:w="1198" w:type="dxa"/>
            <w:tcBorders>
              <w:top w:val="single" w:sz="2" w:space="0" w:color="A21C26"/>
              <w:bottom w:val="single" w:sz="2" w:space="0" w:color="A21C26"/>
            </w:tcBorders>
            <w:shd w:val="clear" w:color="auto" w:fill="auto"/>
            <w:noWrap/>
            <w:vAlign w:val="bottom"/>
          </w:tcPr>
          <w:p w14:paraId="3015467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2.185</w:t>
            </w:r>
          </w:p>
        </w:tc>
        <w:tc>
          <w:tcPr>
            <w:tcW w:w="1212" w:type="dxa"/>
            <w:tcBorders>
              <w:top w:val="single" w:sz="2" w:space="0" w:color="A21C26"/>
              <w:bottom w:val="single" w:sz="2" w:space="0" w:color="A21C26"/>
            </w:tcBorders>
            <w:shd w:val="clear" w:color="auto" w:fill="auto"/>
            <w:noWrap/>
            <w:vAlign w:val="bottom"/>
          </w:tcPr>
          <w:p w14:paraId="3B3D3C7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0.586</w:t>
            </w:r>
          </w:p>
        </w:tc>
        <w:tc>
          <w:tcPr>
            <w:tcW w:w="1134" w:type="dxa"/>
            <w:tcBorders>
              <w:top w:val="single" w:sz="2" w:space="0" w:color="A21C26"/>
              <w:bottom w:val="single" w:sz="2" w:space="0" w:color="A21C26"/>
            </w:tcBorders>
            <w:shd w:val="clear" w:color="auto" w:fill="auto"/>
            <w:noWrap/>
            <w:vAlign w:val="bottom"/>
          </w:tcPr>
          <w:p w14:paraId="3745770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0.586</w:t>
            </w:r>
          </w:p>
        </w:tc>
      </w:tr>
      <w:tr w:rsidR="00C4355B" w14:paraId="26C867BF" w14:textId="77777777" w:rsidTr="007E6179">
        <w:trPr>
          <w:trHeight w:val="255"/>
        </w:trPr>
        <w:tc>
          <w:tcPr>
            <w:tcW w:w="963" w:type="dxa"/>
            <w:gridSpan w:val="2"/>
            <w:tcBorders>
              <w:top w:val="single" w:sz="2" w:space="0" w:color="A21C26"/>
              <w:bottom w:val="single" w:sz="2" w:space="0" w:color="A21C26"/>
            </w:tcBorders>
            <w:shd w:val="clear" w:color="auto" w:fill="auto"/>
          </w:tcPr>
          <w:p w14:paraId="70D221E8"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PU364</w:t>
            </w:r>
          </w:p>
        </w:tc>
        <w:tc>
          <w:tcPr>
            <w:tcW w:w="2877" w:type="dxa"/>
            <w:gridSpan w:val="2"/>
            <w:tcBorders>
              <w:top w:val="single" w:sz="2" w:space="0" w:color="A21C26"/>
              <w:bottom w:val="single" w:sz="2" w:space="0" w:color="A21C26"/>
            </w:tcBorders>
            <w:shd w:val="clear" w:color="auto" w:fill="auto"/>
            <w:noWrap/>
            <w:vAlign w:val="bottom"/>
          </w:tcPr>
          <w:p w14:paraId="486BC814"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Ophthalmology</w:t>
            </w:r>
          </w:p>
        </w:tc>
        <w:tc>
          <w:tcPr>
            <w:tcW w:w="1275" w:type="dxa"/>
            <w:tcBorders>
              <w:top w:val="single" w:sz="2" w:space="0" w:color="A21C26"/>
              <w:bottom w:val="single" w:sz="2" w:space="0" w:color="A21C26"/>
            </w:tcBorders>
            <w:shd w:val="clear" w:color="auto" w:fill="auto"/>
            <w:noWrap/>
            <w:vAlign w:val="bottom"/>
          </w:tcPr>
          <w:p w14:paraId="69E77869"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280" w:type="dxa"/>
            <w:tcBorders>
              <w:top w:val="single" w:sz="2" w:space="0" w:color="A21C26"/>
              <w:bottom w:val="single" w:sz="2" w:space="0" w:color="A21C26"/>
            </w:tcBorders>
            <w:shd w:val="clear" w:color="auto" w:fill="auto"/>
            <w:noWrap/>
            <w:vAlign w:val="bottom"/>
          </w:tcPr>
          <w:p w14:paraId="7003497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0.575</w:t>
            </w:r>
          </w:p>
        </w:tc>
        <w:tc>
          <w:tcPr>
            <w:tcW w:w="1198" w:type="dxa"/>
            <w:tcBorders>
              <w:top w:val="single" w:sz="2" w:space="0" w:color="A21C26"/>
              <w:bottom w:val="single" w:sz="2" w:space="0" w:color="A21C26"/>
            </w:tcBorders>
            <w:shd w:val="clear" w:color="auto" w:fill="auto"/>
            <w:noWrap/>
            <w:vAlign w:val="bottom"/>
          </w:tcPr>
          <w:p w14:paraId="4926DEC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0.382</w:t>
            </w:r>
          </w:p>
        </w:tc>
        <w:tc>
          <w:tcPr>
            <w:tcW w:w="1212" w:type="dxa"/>
            <w:tcBorders>
              <w:top w:val="single" w:sz="2" w:space="0" w:color="A21C26"/>
              <w:bottom w:val="single" w:sz="2" w:space="0" w:color="A21C26"/>
            </w:tcBorders>
            <w:shd w:val="clear" w:color="auto" w:fill="auto"/>
            <w:noWrap/>
            <w:vAlign w:val="bottom"/>
          </w:tcPr>
          <w:p w14:paraId="733C81A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0.093</w:t>
            </w:r>
          </w:p>
        </w:tc>
        <w:tc>
          <w:tcPr>
            <w:tcW w:w="1134" w:type="dxa"/>
            <w:tcBorders>
              <w:top w:val="single" w:sz="2" w:space="0" w:color="A21C26"/>
              <w:bottom w:val="single" w:sz="2" w:space="0" w:color="A21C26"/>
            </w:tcBorders>
            <w:shd w:val="clear" w:color="auto" w:fill="auto"/>
            <w:noWrap/>
            <w:vAlign w:val="bottom"/>
          </w:tcPr>
          <w:p w14:paraId="7347DBC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0.303</w:t>
            </w:r>
          </w:p>
        </w:tc>
      </w:tr>
      <w:tr w:rsidR="00C4355B" w14:paraId="32147E32" w14:textId="77777777" w:rsidTr="007E6179">
        <w:trPr>
          <w:trHeight w:val="255"/>
        </w:trPr>
        <w:tc>
          <w:tcPr>
            <w:tcW w:w="963" w:type="dxa"/>
            <w:gridSpan w:val="2"/>
            <w:tcBorders>
              <w:top w:val="single" w:sz="2" w:space="0" w:color="A21C26"/>
              <w:bottom w:val="single" w:sz="2" w:space="0" w:color="A21C26"/>
            </w:tcBorders>
            <w:shd w:val="clear" w:color="auto" w:fill="auto"/>
          </w:tcPr>
          <w:p w14:paraId="7140D23E"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PU366</w:t>
            </w:r>
          </w:p>
        </w:tc>
        <w:tc>
          <w:tcPr>
            <w:tcW w:w="2877" w:type="dxa"/>
            <w:gridSpan w:val="2"/>
            <w:tcBorders>
              <w:top w:val="single" w:sz="2" w:space="0" w:color="A21C26"/>
              <w:bottom w:val="single" w:sz="2" w:space="0" w:color="A21C26"/>
            </w:tcBorders>
            <w:shd w:val="clear" w:color="auto" w:fill="auto"/>
            <w:noWrap/>
            <w:vAlign w:val="bottom"/>
          </w:tcPr>
          <w:p w14:paraId="5ECE75C7"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Optometry</w:t>
            </w:r>
          </w:p>
        </w:tc>
        <w:tc>
          <w:tcPr>
            <w:tcW w:w="1275" w:type="dxa"/>
            <w:tcBorders>
              <w:top w:val="single" w:sz="2" w:space="0" w:color="A21C26"/>
              <w:bottom w:val="single" w:sz="2" w:space="0" w:color="A21C26"/>
            </w:tcBorders>
            <w:shd w:val="clear" w:color="auto" w:fill="auto"/>
            <w:noWrap/>
            <w:vAlign w:val="bottom"/>
          </w:tcPr>
          <w:p w14:paraId="31894ACE"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280" w:type="dxa"/>
            <w:tcBorders>
              <w:top w:val="single" w:sz="2" w:space="0" w:color="A21C26"/>
              <w:bottom w:val="single" w:sz="2" w:space="0" w:color="A21C26"/>
            </w:tcBorders>
            <w:shd w:val="clear" w:color="auto" w:fill="auto"/>
            <w:noWrap/>
            <w:vAlign w:val="bottom"/>
          </w:tcPr>
          <w:p w14:paraId="7B078FC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198" w:type="dxa"/>
            <w:tcBorders>
              <w:top w:val="single" w:sz="2" w:space="0" w:color="A21C26"/>
              <w:bottom w:val="single" w:sz="2" w:space="0" w:color="A21C26"/>
            </w:tcBorders>
            <w:shd w:val="clear" w:color="auto" w:fill="auto"/>
            <w:noWrap/>
            <w:vAlign w:val="bottom"/>
          </w:tcPr>
          <w:p w14:paraId="6C24E34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212" w:type="dxa"/>
            <w:tcBorders>
              <w:top w:val="single" w:sz="2" w:space="0" w:color="A21C26"/>
              <w:bottom w:val="single" w:sz="2" w:space="0" w:color="A21C26"/>
            </w:tcBorders>
            <w:shd w:val="clear" w:color="auto" w:fill="auto"/>
            <w:noWrap/>
            <w:vAlign w:val="bottom"/>
          </w:tcPr>
          <w:p w14:paraId="5E2FBDA2"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0.093</w:t>
            </w:r>
          </w:p>
        </w:tc>
        <w:tc>
          <w:tcPr>
            <w:tcW w:w="1134" w:type="dxa"/>
            <w:tcBorders>
              <w:top w:val="single" w:sz="2" w:space="0" w:color="A21C26"/>
              <w:bottom w:val="single" w:sz="2" w:space="0" w:color="A21C26"/>
            </w:tcBorders>
            <w:shd w:val="clear" w:color="auto" w:fill="auto"/>
            <w:noWrap/>
            <w:vAlign w:val="bottom"/>
          </w:tcPr>
          <w:p w14:paraId="688ADB8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0.303</w:t>
            </w:r>
          </w:p>
        </w:tc>
      </w:tr>
      <w:tr w:rsidR="00C4355B" w14:paraId="50570140" w14:textId="77777777" w:rsidTr="007E6179">
        <w:trPr>
          <w:trHeight w:val="255"/>
        </w:trPr>
        <w:tc>
          <w:tcPr>
            <w:tcW w:w="963" w:type="dxa"/>
            <w:gridSpan w:val="2"/>
            <w:tcBorders>
              <w:top w:val="single" w:sz="2" w:space="0" w:color="A21C26"/>
              <w:bottom w:val="single" w:sz="2" w:space="0" w:color="A21C26"/>
            </w:tcBorders>
            <w:shd w:val="clear" w:color="auto" w:fill="auto"/>
          </w:tcPr>
          <w:p w14:paraId="573A07D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PU368</w:t>
            </w:r>
          </w:p>
        </w:tc>
        <w:tc>
          <w:tcPr>
            <w:tcW w:w="2877" w:type="dxa"/>
            <w:gridSpan w:val="2"/>
            <w:tcBorders>
              <w:top w:val="single" w:sz="2" w:space="0" w:color="A21C26"/>
              <w:bottom w:val="single" w:sz="2" w:space="0" w:color="A21C26"/>
            </w:tcBorders>
            <w:shd w:val="clear" w:color="auto" w:fill="auto"/>
            <w:noWrap/>
            <w:vAlign w:val="bottom"/>
          </w:tcPr>
          <w:p w14:paraId="684B045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Orthopaedic</w:t>
            </w:r>
          </w:p>
        </w:tc>
        <w:tc>
          <w:tcPr>
            <w:tcW w:w="1275" w:type="dxa"/>
            <w:tcBorders>
              <w:top w:val="single" w:sz="2" w:space="0" w:color="A21C26"/>
              <w:bottom w:val="single" w:sz="2" w:space="0" w:color="A21C26"/>
            </w:tcBorders>
            <w:shd w:val="clear" w:color="auto" w:fill="auto"/>
            <w:noWrap/>
            <w:vAlign w:val="bottom"/>
          </w:tcPr>
          <w:p w14:paraId="20F16906"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0.980</w:t>
            </w:r>
          </w:p>
        </w:tc>
        <w:tc>
          <w:tcPr>
            <w:tcW w:w="1280" w:type="dxa"/>
            <w:tcBorders>
              <w:top w:val="single" w:sz="2" w:space="0" w:color="A21C26"/>
              <w:bottom w:val="single" w:sz="2" w:space="0" w:color="A21C26"/>
            </w:tcBorders>
            <w:shd w:val="clear" w:color="auto" w:fill="auto"/>
            <w:noWrap/>
            <w:vAlign w:val="bottom"/>
          </w:tcPr>
          <w:p w14:paraId="6856DD9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0.821</w:t>
            </w:r>
          </w:p>
        </w:tc>
        <w:tc>
          <w:tcPr>
            <w:tcW w:w="1198" w:type="dxa"/>
            <w:tcBorders>
              <w:top w:val="single" w:sz="2" w:space="0" w:color="A21C26"/>
              <w:bottom w:val="single" w:sz="2" w:space="0" w:color="A21C26"/>
            </w:tcBorders>
            <w:shd w:val="clear" w:color="auto" w:fill="auto"/>
            <w:noWrap/>
            <w:vAlign w:val="bottom"/>
          </w:tcPr>
          <w:p w14:paraId="67802F4A"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0.370</w:t>
            </w:r>
          </w:p>
        </w:tc>
        <w:tc>
          <w:tcPr>
            <w:tcW w:w="1212" w:type="dxa"/>
            <w:tcBorders>
              <w:top w:val="single" w:sz="2" w:space="0" w:color="A21C26"/>
              <w:bottom w:val="single" w:sz="2" w:space="0" w:color="A21C26"/>
            </w:tcBorders>
            <w:shd w:val="clear" w:color="auto" w:fill="auto"/>
            <w:noWrap/>
            <w:vAlign w:val="bottom"/>
          </w:tcPr>
          <w:p w14:paraId="3BA31BA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0.179</w:t>
            </w:r>
          </w:p>
        </w:tc>
        <w:tc>
          <w:tcPr>
            <w:tcW w:w="1134" w:type="dxa"/>
            <w:tcBorders>
              <w:top w:val="single" w:sz="2" w:space="0" w:color="A21C26"/>
              <w:bottom w:val="single" w:sz="2" w:space="0" w:color="A21C26"/>
            </w:tcBorders>
            <w:shd w:val="clear" w:color="auto" w:fill="auto"/>
            <w:noWrap/>
            <w:vAlign w:val="bottom"/>
          </w:tcPr>
          <w:p w14:paraId="7B67989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0.293</w:t>
            </w:r>
          </w:p>
        </w:tc>
      </w:tr>
      <w:tr w:rsidR="00C4355B" w14:paraId="1B4D521C" w14:textId="77777777" w:rsidTr="007E6179">
        <w:trPr>
          <w:trHeight w:val="255"/>
        </w:trPr>
        <w:tc>
          <w:tcPr>
            <w:tcW w:w="963" w:type="dxa"/>
            <w:gridSpan w:val="2"/>
            <w:tcBorders>
              <w:top w:val="single" w:sz="2" w:space="0" w:color="A21C26"/>
              <w:bottom w:val="single" w:sz="2" w:space="0" w:color="A21C26"/>
            </w:tcBorders>
            <w:shd w:val="clear" w:color="auto" w:fill="auto"/>
          </w:tcPr>
          <w:p w14:paraId="34D7C6E6"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PU370</w:t>
            </w:r>
          </w:p>
        </w:tc>
        <w:tc>
          <w:tcPr>
            <w:tcW w:w="2877" w:type="dxa"/>
            <w:gridSpan w:val="2"/>
            <w:tcBorders>
              <w:top w:val="single" w:sz="2" w:space="0" w:color="A21C26"/>
              <w:bottom w:val="single" w:sz="2" w:space="0" w:color="A21C26"/>
            </w:tcBorders>
            <w:shd w:val="clear" w:color="auto" w:fill="auto"/>
            <w:noWrap/>
            <w:vAlign w:val="bottom"/>
          </w:tcPr>
          <w:p w14:paraId="54F62671"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Orthoptics</w:t>
            </w:r>
          </w:p>
        </w:tc>
        <w:tc>
          <w:tcPr>
            <w:tcW w:w="1275" w:type="dxa"/>
            <w:tcBorders>
              <w:top w:val="single" w:sz="2" w:space="0" w:color="A21C26"/>
              <w:bottom w:val="single" w:sz="2" w:space="0" w:color="A21C26"/>
            </w:tcBorders>
            <w:shd w:val="clear" w:color="auto" w:fill="auto"/>
            <w:noWrap/>
            <w:vAlign w:val="bottom"/>
          </w:tcPr>
          <w:p w14:paraId="022DA26F"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0.213</w:t>
            </w:r>
          </w:p>
        </w:tc>
        <w:tc>
          <w:tcPr>
            <w:tcW w:w="1280" w:type="dxa"/>
            <w:tcBorders>
              <w:top w:val="single" w:sz="2" w:space="0" w:color="A21C26"/>
              <w:bottom w:val="single" w:sz="2" w:space="0" w:color="A21C26"/>
            </w:tcBorders>
            <w:shd w:val="clear" w:color="auto" w:fill="auto"/>
            <w:noWrap/>
            <w:vAlign w:val="bottom"/>
          </w:tcPr>
          <w:p w14:paraId="2BBD2696"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198" w:type="dxa"/>
            <w:tcBorders>
              <w:top w:val="single" w:sz="2" w:space="0" w:color="A21C26"/>
              <w:bottom w:val="single" w:sz="2" w:space="0" w:color="A21C26"/>
            </w:tcBorders>
            <w:shd w:val="clear" w:color="auto" w:fill="auto"/>
            <w:noWrap/>
            <w:vAlign w:val="bottom"/>
          </w:tcPr>
          <w:p w14:paraId="127E0D0F"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212" w:type="dxa"/>
            <w:tcBorders>
              <w:top w:val="single" w:sz="2" w:space="0" w:color="A21C26"/>
              <w:bottom w:val="single" w:sz="2" w:space="0" w:color="A21C26"/>
            </w:tcBorders>
            <w:shd w:val="clear" w:color="auto" w:fill="auto"/>
            <w:noWrap/>
            <w:vAlign w:val="bottom"/>
          </w:tcPr>
          <w:p w14:paraId="08C7A44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134" w:type="dxa"/>
            <w:tcBorders>
              <w:top w:val="single" w:sz="2" w:space="0" w:color="A21C26"/>
              <w:bottom w:val="single" w:sz="2" w:space="0" w:color="A21C26"/>
            </w:tcBorders>
            <w:shd w:val="clear" w:color="auto" w:fill="auto"/>
            <w:noWrap/>
            <w:vAlign w:val="bottom"/>
          </w:tcPr>
          <w:p w14:paraId="6DF641F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r>
      <w:tr w:rsidR="00C4355B" w14:paraId="23AE8330" w14:textId="77777777" w:rsidTr="007E6179">
        <w:trPr>
          <w:trHeight w:val="255"/>
        </w:trPr>
        <w:tc>
          <w:tcPr>
            <w:tcW w:w="963" w:type="dxa"/>
            <w:gridSpan w:val="2"/>
            <w:tcBorders>
              <w:top w:val="single" w:sz="2" w:space="0" w:color="A21C26"/>
              <w:bottom w:val="single" w:sz="2" w:space="0" w:color="A21C26"/>
            </w:tcBorders>
            <w:shd w:val="clear" w:color="auto" w:fill="auto"/>
          </w:tcPr>
          <w:p w14:paraId="0053CAA0"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PU372</w:t>
            </w:r>
          </w:p>
        </w:tc>
        <w:tc>
          <w:tcPr>
            <w:tcW w:w="2877" w:type="dxa"/>
            <w:gridSpan w:val="2"/>
            <w:tcBorders>
              <w:top w:val="single" w:sz="2" w:space="0" w:color="A21C26"/>
              <w:bottom w:val="single" w:sz="2" w:space="0" w:color="A21C26"/>
            </w:tcBorders>
            <w:shd w:val="clear" w:color="auto" w:fill="auto"/>
            <w:noWrap/>
            <w:vAlign w:val="bottom"/>
          </w:tcPr>
          <w:p w14:paraId="2991166C"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Orthotics</w:t>
            </w:r>
          </w:p>
        </w:tc>
        <w:tc>
          <w:tcPr>
            <w:tcW w:w="1275" w:type="dxa"/>
            <w:tcBorders>
              <w:top w:val="single" w:sz="2" w:space="0" w:color="A21C26"/>
              <w:bottom w:val="single" w:sz="2" w:space="0" w:color="A21C26"/>
            </w:tcBorders>
            <w:shd w:val="clear" w:color="auto" w:fill="auto"/>
            <w:noWrap/>
            <w:vAlign w:val="bottom"/>
          </w:tcPr>
          <w:p w14:paraId="3E15ECDA"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w:t>
            </w:r>
          </w:p>
        </w:tc>
        <w:tc>
          <w:tcPr>
            <w:tcW w:w="1280" w:type="dxa"/>
            <w:tcBorders>
              <w:top w:val="single" w:sz="2" w:space="0" w:color="A21C26"/>
              <w:bottom w:val="single" w:sz="2" w:space="0" w:color="A21C26"/>
            </w:tcBorders>
            <w:shd w:val="clear" w:color="auto" w:fill="auto"/>
            <w:noWrap/>
            <w:vAlign w:val="bottom"/>
          </w:tcPr>
          <w:p w14:paraId="6A2C3139"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1.693</w:t>
            </w:r>
          </w:p>
        </w:tc>
        <w:tc>
          <w:tcPr>
            <w:tcW w:w="1198" w:type="dxa"/>
            <w:tcBorders>
              <w:top w:val="single" w:sz="2" w:space="0" w:color="A21C26"/>
              <w:bottom w:val="single" w:sz="2" w:space="0" w:color="A21C26"/>
            </w:tcBorders>
            <w:shd w:val="clear" w:color="auto" w:fill="auto"/>
            <w:noWrap/>
            <w:vAlign w:val="bottom"/>
          </w:tcPr>
          <w:p w14:paraId="3C69433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0.729</w:t>
            </w:r>
          </w:p>
        </w:tc>
        <w:tc>
          <w:tcPr>
            <w:tcW w:w="1212" w:type="dxa"/>
            <w:tcBorders>
              <w:top w:val="single" w:sz="2" w:space="0" w:color="A21C26"/>
              <w:bottom w:val="single" w:sz="2" w:space="0" w:color="A21C26"/>
            </w:tcBorders>
            <w:shd w:val="clear" w:color="auto" w:fill="auto"/>
            <w:noWrap/>
            <w:vAlign w:val="bottom"/>
          </w:tcPr>
          <w:p w14:paraId="2D44FB03"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134" w:type="dxa"/>
            <w:tcBorders>
              <w:top w:val="single" w:sz="2" w:space="0" w:color="A21C26"/>
              <w:bottom w:val="single" w:sz="2" w:space="0" w:color="A21C26"/>
            </w:tcBorders>
            <w:shd w:val="clear" w:color="auto" w:fill="auto"/>
            <w:noWrap/>
            <w:vAlign w:val="bottom"/>
          </w:tcPr>
          <w:p w14:paraId="4A5E6DFE"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r>
      <w:tr w:rsidR="00C4355B" w14:paraId="532E4B86" w14:textId="77777777" w:rsidTr="007E6179">
        <w:trPr>
          <w:trHeight w:val="255"/>
        </w:trPr>
        <w:tc>
          <w:tcPr>
            <w:tcW w:w="963" w:type="dxa"/>
            <w:gridSpan w:val="2"/>
            <w:tcBorders>
              <w:top w:val="single" w:sz="2" w:space="0" w:color="A21C26"/>
              <w:bottom w:val="single" w:sz="2" w:space="0" w:color="A21C26"/>
            </w:tcBorders>
            <w:shd w:val="clear" w:color="auto" w:fill="auto"/>
          </w:tcPr>
          <w:p w14:paraId="78EBA113"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PU374</w:t>
            </w:r>
          </w:p>
        </w:tc>
        <w:tc>
          <w:tcPr>
            <w:tcW w:w="2877" w:type="dxa"/>
            <w:gridSpan w:val="2"/>
            <w:tcBorders>
              <w:top w:val="single" w:sz="2" w:space="0" w:color="A21C26"/>
              <w:bottom w:val="single" w:sz="2" w:space="0" w:color="A21C26"/>
            </w:tcBorders>
            <w:shd w:val="clear" w:color="auto" w:fill="auto"/>
            <w:noWrap/>
            <w:vAlign w:val="bottom"/>
          </w:tcPr>
          <w:p w14:paraId="028F518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w:t>
            </w:r>
          </w:p>
        </w:tc>
        <w:tc>
          <w:tcPr>
            <w:tcW w:w="1275" w:type="dxa"/>
            <w:tcBorders>
              <w:top w:val="single" w:sz="2" w:space="0" w:color="A21C26"/>
              <w:bottom w:val="single" w:sz="2" w:space="0" w:color="A21C26"/>
            </w:tcBorders>
            <w:shd w:val="clear" w:color="auto" w:fill="auto"/>
            <w:noWrap/>
            <w:vAlign w:val="bottom"/>
          </w:tcPr>
          <w:p w14:paraId="4F37C385"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c>
          <w:tcPr>
            <w:tcW w:w="1280" w:type="dxa"/>
            <w:tcBorders>
              <w:top w:val="single" w:sz="2" w:space="0" w:color="A21C26"/>
              <w:bottom w:val="single" w:sz="2" w:space="0" w:color="A21C26"/>
            </w:tcBorders>
            <w:shd w:val="clear" w:color="auto" w:fill="auto"/>
            <w:noWrap/>
            <w:vAlign w:val="bottom"/>
          </w:tcPr>
          <w:p w14:paraId="29549B7D"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c>
          <w:tcPr>
            <w:tcW w:w="1198" w:type="dxa"/>
            <w:tcBorders>
              <w:top w:val="single" w:sz="2" w:space="0" w:color="A21C26"/>
              <w:bottom w:val="single" w:sz="2" w:space="0" w:color="A21C26"/>
            </w:tcBorders>
            <w:shd w:val="clear" w:color="auto" w:fill="auto"/>
            <w:noWrap/>
            <w:vAlign w:val="bottom"/>
          </w:tcPr>
          <w:p w14:paraId="2DDDD08B"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2.031</w:t>
            </w:r>
          </w:p>
        </w:tc>
        <w:tc>
          <w:tcPr>
            <w:tcW w:w="1212" w:type="dxa"/>
            <w:tcBorders>
              <w:top w:val="single" w:sz="2" w:space="0" w:color="A21C26"/>
              <w:bottom w:val="single" w:sz="2" w:space="0" w:color="A21C26"/>
            </w:tcBorders>
            <w:shd w:val="clear" w:color="auto" w:fill="auto"/>
            <w:noWrap/>
            <w:vAlign w:val="bottom"/>
          </w:tcPr>
          <w:p w14:paraId="31963EF0"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6BF939E1"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C4355B" w14:paraId="3A3E3C5B" w14:textId="77777777" w:rsidTr="007E6179">
        <w:trPr>
          <w:trHeight w:val="255"/>
        </w:trPr>
        <w:tc>
          <w:tcPr>
            <w:tcW w:w="963" w:type="dxa"/>
            <w:gridSpan w:val="2"/>
            <w:tcBorders>
              <w:top w:val="single" w:sz="2" w:space="0" w:color="A21C26"/>
              <w:bottom w:val="single" w:sz="2" w:space="0" w:color="A21C26"/>
            </w:tcBorders>
            <w:shd w:val="clear" w:color="auto" w:fill="auto"/>
          </w:tcPr>
          <w:p w14:paraId="321424FA"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PU376</w:t>
            </w:r>
          </w:p>
        </w:tc>
        <w:tc>
          <w:tcPr>
            <w:tcW w:w="2877" w:type="dxa"/>
            <w:gridSpan w:val="2"/>
            <w:tcBorders>
              <w:top w:val="single" w:sz="2" w:space="0" w:color="A21C26"/>
              <w:bottom w:val="single" w:sz="2" w:space="0" w:color="A21C26"/>
            </w:tcBorders>
            <w:shd w:val="clear" w:color="auto" w:fill="auto"/>
            <w:noWrap/>
          </w:tcPr>
          <w:p w14:paraId="49DB67BB" w14:textId="77777777" w:rsidR="00B21F82"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 -Developmental/Disabilities</w:t>
            </w:r>
          </w:p>
        </w:tc>
        <w:tc>
          <w:tcPr>
            <w:tcW w:w="1275" w:type="dxa"/>
            <w:tcBorders>
              <w:top w:val="single" w:sz="2" w:space="0" w:color="A21C26"/>
              <w:bottom w:val="single" w:sz="2" w:space="0" w:color="A21C26"/>
            </w:tcBorders>
            <w:shd w:val="clear" w:color="auto" w:fill="auto"/>
            <w:noWrap/>
          </w:tcPr>
          <w:p w14:paraId="012753C5" w14:textId="77777777" w:rsidR="00B21F82"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4.020</w:t>
            </w:r>
          </w:p>
        </w:tc>
        <w:tc>
          <w:tcPr>
            <w:tcW w:w="1280" w:type="dxa"/>
            <w:tcBorders>
              <w:top w:val="single" w:sz="2" w:space="0" w:color="A21C26"/>
              <w:bottom w:val="single" w:sz="2" w:space="0" w:color="A21C26"/>
            </w:tcBorders>
            <w:shd w:val="clear" w:color="auto" w:fill="auto"/>
            <w:noWrap/>
          </w:tcPr>
          <w:p w14:paraId="5CC55015"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198" w:type="dxa"/>
            <w:tcBorders>
              <w:top w:val="single" w:sz="2" w:space="0" w:color="A21C26"/>
              <w:bottom w:val="single" w:sz="2" w:space="0" w:color="A21C26"/>
            </w:tcBorders>
            <w:shd w:val="clear" w:color="auto" w:fill="auto"/>
            <w:noWrap/>
          </w:tcPr>
          <w:p w14:paraId="189E1338"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212" w:type="dxa"/>
            <w:tcBorders>
              <w:top w:val="single" w:sz="2" w:space="0" w:color="A21C26"/>
              <w:bottom w:val="single" w:sz="2" w:space="0" w:color="A21C26"/>
            </w:tcBorders>
            <w:shd w:val="clear" w:color="auto" w:fill="auto"/>
            <w:noWrap/>
          </w:tcPr>
          <w:p w14:paraId="03540544"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tcPr>
          <w:p w14:paraId="495AC4D7" w14:textId="77777777" w:rsidR="00B21F82"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C4355B" w14:paraId="04D5225A" w14:textId="77777777" w:rsidTr="007E6179">
        <w:trPr>
          <w:trHeight w:val="255"/>
        </w:trPr>
        <w:tc>
          <w:tcPr>
            <w:tcW w:w="963" w:type="dxa"/>
            <w:gridSpan w:val="2"/>
            <w:tcBorders>
              <w:top w:val="single" w:sz="2" w:space="0" w:color="A21C26"/>
              <w:bottom w:val="single" w:sz="2" w:space="0" w:color="A21C26"/>
            </w:tcBorders>
            <w:shd w:val="clear" w:color="auto" w:fill="auto"/>
          </w:tcPr>
          <w:p w14:paraId="009E4E26"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PU378</w:t>
            </w:r>
          </w:p>
        </w:tc>
        <w:tc>
          <w:tcPr>
            <w:tcW w:w="2877" w:type="dxa"/>
            <w:gridSpan w:val="2"/>
            <w:tcBorders>
              <w:top w:val="single" w:sz="2" w:space="0" w:color="A21C26"/>
              <w:bottom w:val="single" w:sz="2" w:space="0" w:color="A21C26"/>
            </w:tcBorders>
            <w:shd w:val="clear" w:color="auto" w:fill="auto"/>
            <w:noWrap/>
            <w:vAlign w:val="bottom"/>
          </w:tcPr>
          <w:p w14:paraId="5428A82C"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 Surgery</w:t>
            </w:r>
          </w:p>
        </w:tc>
        <w:tc>
          <w:tcPr>
            <w:tcW w:w="1275" w:type="dxa"/>
            <w:tcBorders>
              <w:top w:val="single" w:sz="2" w:space="0" w:color="A21C26"/>
              <w:bottom w:val="single" w:sz="2" w:space="0" w:color="A21C26"/>
            </w:tcBorders>
            <w:shd w:val="clear" w:color="auto" w:fill="auto"/>
            <w:noWrap/>
            <w:vAlign w:val="bottom"/>
          </w:tcPr>
          <w:p w14:paraId="36C88BCF"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1.323</w:t>
            </w:r>
          </w:p>
        </w:tc>
        <w:tc>
          <w:tcPr>
            <w:tcW w:w="1280" w:type="dxa"/>
            <w:tcBorders>
              <w:top w:val="single" w:sz="2" w:space="0" w:color="A21C26"/>
              <w:bottom w:val="single" w:sz="2" w:space="0" w:color="A21C26"/>
            </w:tcBorders>
            <w:shd w:val="clear" w:color="auto" w:fill="auto"/>
            <w:noWrap/>
            <w:vAlign w:val="bottom"/>
          </w:tcPr>
          <w:p w14:paraId="46A851C0"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0.866</w:t>
            </w:r>
          </w:p>
        </w:tc>
        <w:tc>
          <w:tcPr>
            <w:tcW w:w="1198" w:type="dxa"/>
            <w:tcBorders>
              <w:top w:val="single" w:sz="2" w:space="0" w:color="A21C26"/>
              <w:bottom w:val="single" w:sz="2" w:space="0" w:color="A21C26"/>
            </w:tcBorders>
            <w:shd w:val="clear" w:color="auto" w:fill="auto"/>
            <w:noWrap/>
            <w:vAlign w:val="bottom"/>
          </w:tcPr>
          <w:p w14:paraId="42550C84"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0.866</w:t>
            </w:r>
          </w:p>
        </w:tc>
        <w:tc>
          <w:tcPr>
            <w:tcW w:w="1212" w:type="dxa"/>
            <w:tcBorders>
              <w:top w:val="single" w:sz="2" w:space="0" w:color="A21C26"/>
              <w:bottom w:val="single" w:sz="2" w:space="0" w:color="A21C26"/>
            </w:tcBorders>
            <w:shd w:val="clear" w:color="auto" w:fill="auto"/>
            <w:noWrap/>
            <w:vAlign w:val="bottom"/>
          </w:tcPr>
          <w:p w14:paraId="53CDEEA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1E49808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C4355B" w14:paraId="6B721BC3" w14:textId="77777777" w:rsidTr="007E6179">
        <w:trPr>
          <w:trHeight w:val="255"/>
        </w:trPr>
        <w:tc>
          <w:tcPr>
            <w:tcW w:w="963" w:type="dxa"/>
            <w:gridSpan w:val="2"/>
            <w:tcBorders>
              <w:top w:val="single" w:sz="2" w:space="0" w:color="A21C26"/>
              <w:bottom w:val="single" w:sz="2" w:space="0" w:color="A21C26"/>
            </w:tcBorders>
            <w:shd w:val="clear" w:color="auto" w:fill="auto"/>
          </w:tcPr>
          <w:p w14:paraId="7F937F9A"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PU380</w:t>
            </w:r>
          </w:p>
        </w:tc>
        <w:tc>
          <w:tcPr>
            <w:tcW w:w="2877" w:type="dxa"/>
            <w:gridSpan w:val="2"/>
            <w:tcBorders>
              <w:top w:val="single" w:sz="2" w:space="0" w:color="A21C26"/>
              <w:bottom w:val="single" w:sz="2" w:space="0" w:color="A21C26"/>
            </w:tcBorders>
            <w:shd w:val="clear" w:color="auto" w:fill="auto"/>
            <w:noWrap/>
            <w:vAlign w:val="bottom"/>
          </w:tcPr>
          <w:p w14:paraId="58933DE4"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Pain</w:t>
            </w:r>
          </w:p>
        </w:tc>
        <w:tc>
          <w:tcPr>
            <w:tcW w:w="1275" w:type="dxa"/>
            <w:tcBorders>
              <w:top w:val="single" w:sz="2" w:space="0" w:color="A21C26"/>
              <w:bottom w:val="single" w:sz="2" w:space="0" w:color="A21C26"/>
            </w:tcBorders>
            <w:shd w:val="clear" w:color="auto" w:fill="auto"/>
            <w:noWrap/>
            <w:vAlign w:val="bottom"/>
          </w:tcPr>
          <w:p w14:paraId="23BA32EA"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1.872</w:t>
            </w:r>
          </w:p>
        </w:tc>
        <w:tc>
          <w:tcPr>
            <w:tcW w:w="1280" w:type="dxa"/>
            <w:tcBorders>
              <w:top w:val="single" w:sz="2" w:space="0" w:color="A21C26"/>
              <w:bottom w:val="single" w:sz="2" w:space="0" w:color="A21C26"/>
            </w:tcBorders>
            <w:shd w:val="clear" w:color="auto" w:fill="auto"/>
            <w:noWrap/>
            <w:vAlign w:val="bottom"/>
          </w:tcPr>
          <w:p w14:paraId="394001B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1.872</w:t>
            </w:r>
          </w:p>
        </w:tc>
        <w:tc>
          <w:tcPr>
            <w:tcW w:w="1198" w:type="dxa"/>
            <w:tcBorders>
              <w:top w:val="single" w:sz="2" w:space="0" w:color="A21C26"/>
              <w:bottom w:val="single" w:sz="2" w:space="0" w:color="A21C26"/>
            </w:tcBorders>
            <w:shd w:val="clear" w:color="auto" w:fill="auto"/>
            <w:noWrap/>
            <w:vAlign w:val="bottom"/>
          </w:tcPr>
          <w:p w14:paraId="678F9B7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0.698</w:t>
            </w:r>
          </w:p>
        </w:tc>
        <w:tc>
          <w:tcPr>
            <w:tcW w:w="1212" w:type="dxa"/>
            <w:tcBorders>
              <w:top w:val="single" w:sz="2" w:space="0" w:color="A21C26"/>
              <w:bottom w:val="single" w:sz="2" w:space="0" w:color="A21C26"/>
            </w:tcBorders>
            <w:shd w:val="clear" w:color="auto" w:fill="auto"/>
            <w:noWrap/>
            <w:vAlign w:val="bottom"/>
          </w:tcPr>
          <w:p w14:paraId="0B4CA62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0.493</w:t>
            </w:r>
          </w:p>
        </w:tc>
        <w:tc>
          <w:tcPr>
            <w:tcW w:w="1134" w:type="dxa"/>
            <w:tcBorders>
              <w:top w:val="single" w:sz="2" w:space="0" w:color="A21C26"/>
              <w:bottom w:val="single" w:sz="2" w:space="0" w:color="A21C26"/>
            </w:tcBorders>
            <w:shd w:val="clear" w:color="auto" w:fill="auto"/>
            <w:noWrap/>
            <w:vAlign w:val="bottom"/>
          </w:tcPr>
          <w:p w14:paraId="168E482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0.493</w:t>
            </w:r>
          </w:p>
        </w:tc>
      </w:tr>
      <w:tr w:rsidR="00C4355B" w14:paraId="58E4DDE4" w14:textId="77777777" w:rsidTr="007E6179">
        <w:trPr>
          <w:trHeight w:val="255"/>
        </w:trPr>
        <w:tc>
          <w:tcPr>
            <w:tcW w:w="963" w:type="dxa"/>
            <w:gridSpan w:val="2"/>
            <w:tcBorders>
              <w:top w:val="single" w:sz="2" w:space="0" w:color="A21C26"/>
              <w:bottom w:val="single" w:sz="2" w:space="0" w:color="A21C26"/>
            </w:tcBorders>
            <w:shd w:val="clear" w:color="auto" w:fill="auto"/>
          </w:tcPr>
          <w:p w14:paraId="139FF8C3"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PU382</w:t>
            </w:r>
          </w:p>
        </w:tc>
        <w:tc>
          <w:tcPr>
            <w:tcW w:w="2877" w:type="dxa"/>
            <w:gridSpan w:val="2"/>
            <w:tcBorders>
              <w:top w:val="single" w:sz="2" w:space="0" w:color="A21C26"/>
              <w:bottom w:val="single" w:sz="2" w:space="0" w:color="A21C26"/>
            </w:tcBorders>
            <w:shd w:val="clear" w:color="auto" w:fill="auto"/>
            <w:noWrap/>
            <w:vAlign w:val="bottom"/>
          </w:tcPr>
          <w:p w14:paraId="7B16FA1F"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Palliative Care</w:t>
            </w:r>
          </w:p>
        </w:tc>
        <w:tc>
          <w:tcPr>
            <w:tcW w:w="1275" w:type="dxa"/>
            <w:tcBorders>
              <w:top w:val="single" w:sz="2" w:space="0" w:color="A21C26"/>
              <w:bottom w:val="single" w:sz="2" w:space="0" w:color="A21C26"/>
            </w:tcBorders>
            <w:shd w:val="clear" w:color="auto" w:fill="auto"/>
            <w:noWrap/>
            <w:vAlign w:val="bottom"/>
          </w:tcPr>
          <w:p w14:paraId="3B867AB0"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80" w:type="dxa"/>
            <w:tcBorders>
              <w:top w:val="single" w:sz="2" w:space="0" w:color="A21C26"/>
              <w:bottom w:val="single" w:sz="2" w:space="0" w:color="A21C26"/>
            </w:tcBorders>
            <w:shd w:val="clear" w:color="auto" w:fill="auto"/>
            <w:noWrap/>
            <w:vAlign w:val="bottom"/>
          </w:tcPr>
          <w:p w14:paraId="311D7C7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198" w:type="dxa"/>
            <w:tcBorders>
              <w:top w:val="single" w:sz="2" w:space="0" w:color="A21C26"/>
              <w:bottom w:val="single" w:sz="2" w:space="0" w:color="A21C26"/>
            </w:tcBorders>
            <w:shd w:val="clear" w:color="auto" w:fill="auto"/>
            <w:noWrap/>
            <w:vAlign w:val="bottom"/>
          </w:tcPr>
          <w:p w14:paraId="533DBD59"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12" w:type="dxa"/>
            <w:tcBorders>
              <w:top w:val="single" w:sz="2" w:space="0" w:color="A21C26"/>
              <w:bottom w:val="single" w:sz="2" w:space="0" w:color="A21C26"/>
            </w:tcBorders>
            <w:shd w:val="clear" w:color="auto" w:fill="auto"/>
            <w:noWrap/>
            <w:vAlign w:val="bottom"/>
          </w:tcPr>
          <w:p w14:paraId="0295D56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4929851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596988DC" w14:textId="77777777" w:rsidTr="007E6179">
        <w:trPr>
          <w:trHeight w:val="255"/>
        </w:trPr>
        <w:tc>
          <w:tcPr>
            <w:tcW w:w="963" w:type="dxa"/>
            <w:gridSpan w:val="2"/>
            <w:tcBorders>
              <w:top w:val="single" w:sz="2" w:space="0" w:color="A21C26"/>
              <w:bottom w:val="single" w:sz="2" w:space="0" w:color="A21C26"/>
            </w:tcBorders>
            <w:shd w:val="clear" w:color="auto" w:fill="auto"/>
          </w:tcPr>
          <w:p w14:paraId="5F214653"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PU384</w:t>
            </w:r>
          </w:p>
        </w:tc>
        <w:tc>
          <w:tcPr>
            <w:tcW w:w="2877" w:type="dxa"/>
            <w:gridSpan w:val="2"/>
            <w:tcBorders>
              <w:top w:val="single" w:sz="2" w:space="0" w:color="A21C26"/>
              <w:bottom w:val="single" w:sz="2" w:space="0" w:color="A21C26"/>
            </w:tcBorders>
            <w:shd w:val="clear" w:color="auto" w:fill="auto"/>
            <w:noWrap/>
            <w:vAlign w:val="bottom"/>
          </w:tcPr>
          <w:p w14:paraId="1A93B778"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Physiotherapy</w:t>
            </w:r>
          </w:p>
        </w:tc>
        <w:tc>
          <w:tcPr>
            <w:tcW w:w="1275" w:type="dxa"/>
            <w:tcBorders>
              <w:top w:val="single" w:sz="2" w:space="0" w:color="A21C26"/>
              <w:bottom w:val="single" w:sz="2" w:space="0" w:color="A21C26"/>
            </w:tcBorders>
            <w:shd w:val="clear" w:color="auto" w:fill="auto"/>
            <w:noWrap/>
            <w:vAlign w:val="bottom"/>
          </w:tcPr>
          <w:p w14:paraId="2FF23DDA"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0.415</w:t>
            </w:r>
          </w:p>
        </w:tc>
        <w:tc>
          <w:tcPr>
            <w:tcW w:w="1280" w:type="dxa"/>
            <w:tcBorders>
              <w:top w:val="single" w:sz="2" w:space="0" w:color="A21C26"/>
              <w:bottom w:val="single" w:sz="2" w:space="0" w:color="A21C26"/>
            </w:tcBorders>
            <w:shd w:val="clear" w:color="auto" w:fill="auto"/>
            <w:noWrap/>
            <w:vAlign w:val="bottom"/>
          </w:tcPr>
          <w:p w14:paraId="7B3BA41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0.290</w:t>
            </w:r>
          </w:p>
        </w:tc>
        <w:tc>
          <w:tcPr>
            <w:tcW w:w="1198" w:type="dxa"/>
            <w:tcBorders>
              <w:top w:val="single" w:sz="2" w:space="0" w:color="A21C26"/>
              <w:bottom w:val="single" w:sz="2" w:space="0" w:color="A21C26"/>
            </w:tcBorders>
            <w:shd w:val="clear" w:color="auto" w:fill="auto"/>
            <w:noWrap/>
            <w:vAlign w:val="bottom"/>
          </w:tcPr>
          <w:p w14:paraId="3A121224"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0.236</w:t>
            </w:r>
          </w:p>
        </w:tc>
        <w:tc>
          <w:tcPr>
            <w:tcW w:w="1212" w:type="dxa"/>
            <w:tcBorders>
              <w:top w:val="single" w:sz="2" w:space="0" w:color="A21C26"/>
              <w:bottom w:val="single" w:sz="2" w:space="0" w:color="A21C26"/>
            </w:tcBorders>
            <w:shd w:val="clear" w:color="auto" w:fill="auto"/>
            <w:noWrap/>
            <w:vAlign w:val="bottom"/>
          </w:tcPr>
          <w:p w14:paraId="624ED38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0.436</w:t>
            </w:r>
          </w:p>
        </w:tc>
        <w:tc>
          <w:tcPr>
            <w:tcW w:w="1134" w:type="dxa"/>
            <w:tcBorders>
              <w:top w:val="single" w:sz="2" w:space="0" w:color="A21C26"/>
              <w:bottom w:val="single" w:sz="2" w:space="0" w:color="A21C26"/>
            </w:tcBorders>
            <w:shd w:val="clear" w:color="auto" w:fill="auto"/>
            <w:noWrap/>
            <w:vAlign w:val="bottom"/>
          </w:tcPr>
          <w:p w14:paraId="0516DEA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0.221</w:t>
            </w:r>
          </w:p>
        </w:tc>
      </w:tr>
      <w:tr w:rsidR="00C4355B" w14:paraId="7EB102F6" w14:textId="77777777" w:rsidTr="007E6179">
        <w:trPr>
          <w:trHeight w:val="255"/>
        </w:trPr>
        <w:tc>
          <w:tcPr>
            <w:tcW w:w="963" w:type="dxa"/>
            <w:gridSpan w:val="2"/>
            <w:tcBorders>
              <w:top w:val="single" w:sz="2" w:space="0" w:color="A21C26"/>
              <w:bottom w:val="single" w:sz="2" w:space="0" w:color="A21C26"/>
            </w:tcBorders>
            <w:shd w:val="clear" w:color="auto" w:fill="auto"/>
          </w:tcPr>
          <w:p w14:paraId="40B43CFC"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lastRenderedPageBreak/>
              <w:t>PU386</w:t>
            </w:r>
          </w:p>
        </w:tc>
        <w:tc>
          <w:tcPr>
            <w:tcW w:w="2877" w:type="dxa"/>
            <w:gridSpan w:val="2"/>
            <w:tcBorders>
              <w:top w:val="single" w:sz="2" w:space="0" w:color="A21C26"/>
              <w:bottom w:val="single" w:sz="2" w:space="0" w:color="A21C26"/>
            </w:tcBorders>
            <w:shd w:val="clear" w:color="auto" w:fill="auto"/>
            <w:noWrap/>
            <w:vAlign w:val="bottom"/>
          </w:tcPr>
          <w:p w14:paraId="5D9459F3"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Plastic Surgery</w:t>
            </w:r>
          </w:p>
        </w:tc>
        <w:tc>
          <w:tcPr>
            <w:tcW w:w="1275" w:type="dxa"/>
            <w:tcBorders>
              <w:top w:val="single" w:sz="2" w:space="0" w:color="A21C26"/>
              <w:bottom w:val="single" w:sz="2" w:space="0" w:color="A21C26"/>
            </w:tcBorders>
            <w:shd w:val="clear" w:color="auto" w:fill="auto"/>
            <w:noWrap/>
            <w:vAlign w:val="bottom"/>
          </w:tcPr>
          <w:p w14:paraId="1F4BA748"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1.095</w:t>
            </w:r>
          </w:p>
        </w:tc>
        <w:tc>
          <w:tcPr>
            <w:tcW w:w="1280" w:type="dxa"/>
            <w:tcBorders>
              <w:top w:val="single" w:sz="2" w:space="0" w:color="A21C26"/>
              <w:bottom w:val="single" w:sz="2" w:space="0" w:color="A21C26"/>
            </w:tcBorders>
            <w:shd w:val="clear" w:color="auto" w:fill="auto"/>
            <w:noWrap/>
            <w:vAlign w:val="bottom"/>
          </w:tcPr>
          <w:p w14:paraId="345D2D2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1.024</w:t>
            </w:r>
          </w:p>
        </w:tc>
        <w:tc>
          <w:tcPr>
            <w:tcW w:w="1198" w:type="dxa"/>
            <w:tcBorders>
              <w:top w:val="single" w:sz="2" w:space="0" w:color="A21C26"/>
              <w:bottom w:val="single" w:sz="2" w:space="0" w:color="A21C26"/>
            </w:tcBorders>
            <w:shd w:val="clear" w:color="auto" w:fill="auto"/>
            <w:noWrap/>
            <w:vAlign w:val="bottom"/>
          </w:tcPr>
          <w:p w14:paraId="759918C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0.235</w:t>
            </w:r>
          </w:p>
        </w:tc>
        <w:tc>
          <w:tcPr>
            <w:tcW w:w="1212" w:type="dxa"/>
            <w:tcBorders>
              <w:top w:val="single" w:sz="2" w:space="0" w:color="A21C26"/>
              <w:bottom w:val="single" w:sz="2" w:space="0" w:color="A21C26"/>
            </w:tcBorders>
            <w:shd w:val="clear" w:color="auto" w:fill="auto"/>
            <w:noWrap/>
            <w:vAlign w:val="bottom"/>
          </w:tcPr>
          <w:p w14:paraId="0D57DF8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0.078</w:t>
            </w:r>
          </w:p>
        </w:tc>
        <w:tc>
          <w:tcPr>
            <w:tcW w:w="1134" w:type="dxa"/>
            <w:tcBorders>
              <w:top w:val="single" w:sz="2" w:space="0" w:color="A21C26"/>
              <w:bottom w:val="single" w:sz="2" w:space="0" w:color="A21C26"/>
            </w:tcBorders>
            <w:shd w:val="clear" w:color="auto" w:fill="auto"/>
            <w:noWrap/>
            <w:vAlign w:val="bottom"/>
          </w:tcPr>
          <w:p w14:paraId="7F266300"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0.078</w:t>
            </w:r>
          </w:p>
        </w:tc>
      </w:tr>
      <w:tr w:rsidR="00C4355B" w14:paraId="150BCA8B" w14:textId="77777777" w:rsidTr="007E6179">
        <w:trPr>
          <w:trHeight w:val="255"/>
        </w:trPr>
        <w:tc>
          <w:tcPr>
            <w:tcW w:w="963" w:type="dxa"/>
            <w:gridSpan w:val="2"/>
            <w:tcBorders>
              <w:top w:val="single" w:sz="2" w:space="0" w:color="A21C26"/>
              <w:bottom w:val="single" w:sz="2" w:space="0" w:color="A21C26"/>
            </w:tcBorders>
            <w:shd w:val="clear" w:color="auto" w:fill="auto"/>
          </w:tcPr>
          <w:p w14:paraId="67CBA34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PU388</w:t>
            </w:r>
          </w:p>
        </w:tc>
        <w:tc>
          <w:tcPr>
            <w:tcW w:w="2877" w:type="dxa"/>
            <w:gridSpan w:val="2"/>
            <w:tcBorders>
              <w:top w:val="single" w:sz="2" w:space="0" w:color="A21C26"/>
              <w:bottom w:val="single" w:sz="2" w:space="0" w:color="A21C26"/>
            </w:tcBorders>
            <w:shd w:val="clear" w:color="auto" w:fill="auto"/>
            <w:noWrap/>
            <w:vAlign w:val="bottom"/>
          </w:tcPr>
          <w:p w14:paraId="0A42F99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Podiatry</w:t>
            </w:r>
          </w:p>
        </w:tc>
        <w:tc>
          <w:tcPr>
            <w:tcW w:w="1275" w:type="dxa"/>
            <w:tcBorders>
              <w:top w:val="single" w:sz="2" w:space="0" w:color="A21C26"/>
              <w:bottom w:val="single" w:sz="2" w:space="0" w:color="A21C26"/>
            </w:tcBorders>
            <w:shd w:val="clear" w:color="auto" w:fill="auto"/>
            <w:noWrap/>
            <w:vAlign w:val="bottom"/>
          </w:tcPr>
          <w:p w14:paraId="466EBF52"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0.544</w:t>
            </w:r>
          </w:p>
        </w:tc>
        <w:tc>
          <w:tcPr>
            <w:tcW w:w="1280" w:type="dxa"/>
            <w:tcBorders>
              <w:top w:val="single" w:sz="2" w:space="0" w:color="A21C26"/>
              <w:bottom w:val="single" w:sz="2" w:space="0" w:color="A21C26"/>
            </w:tcBorders>
            <w:shd w:val="clear" w:color="auto" w:fill="auto"/>
            <w:noWrap/>
            <w:vAlign w:val="bottom"/>
          </w:tcPr>
          <w:p w14:paraId="21AE8AF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0.544</w:t>
            </w:r>
          </w:p>
        </w:tc>
        <w:tc>
          <w:tcPr>
            <w:tcW w:w="1198" w:type="dxa"/>
            <w:tcBorders>
              <w:top w:val="single" w:sz="2" w:space="0" w:color="A21C26"/>
              <w:bottom w:val="single" w:sz="2" w:space="0" w:color="A21C26"/>
            </w:tcBorders>
            <w:shd w:val="clear" w:color="auto" w:fill="auto"/>
            <w:noWrap/>
            <w:vAlign w:val="bottom"/>
          </w:tcPr>
          <w:p w14:paraId="401658A9"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0.249</w:t>
            </w:r>
          </w:p>
        </w:tc>
        <w:tc>
          <w:tcPr>
            <w:tcW w:w="1212" w:type="dxa"/>
            <w:tcBorders>
              <w:top w:val="single" w:sz="2" w:space="0" w:color="A21C26"/>
              <w:bottom w:val="single" w:sz="2" w:space="0" w:color="A21C26"/>
            </w:tcBorders>
            <w:shd w:val="clear" w:color="auto" w:fill="auto"/>
            <w:noWrap/>
            <w:vAlign w:val="bottom"/>
          </w:tcPr>
          <w:p w14:paraId="34541BF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0.265</w:t>
            </w:r>
          </w:p>
        </w:tc>
        <w:tc>
          <w:tcPr>
            <w:tcW w:w="1134" w:type="dxa"/>
            <w:tcBorders>
              <w:top w:val="single" w:sz="2" w:space="0" w:color="A21C26"/>
              <w:bottom w:val="single" w:sz="2" w:space="0" w:color="A21C26"/>
            </w:tcBorders>
            <w:shd w:val="clear" w:color="auto" w:fill="auto"/>
            <w:noWrap/>
            <w:vAlign w:val="bottom"/>
          </w:tcPr>
          <w:p w14:paraId="19C0D08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0.274</w:t>
            </w:r>
          </w:p>
        </w:tc>
      </w:tr>
      <w:tr w:rsidR="00C4355B" w14:paraId="2DE3CE7B" w14:textId="77777777" w:rsidTr="007E6179">
        <w:trPr>
          <w:trHeight w:val="255"/>
        </w:trPr>
        <w:tc>
          <w:tcPr>
            <w:tcW w:w="963" w:type="dxa"/>
            <w:gridSpan w:val="2"/>
            <w:tcBorders>
              <w:top w:val="single" w:sz="2" w:space="0" w:color="A21C26"/>
              <w:bottom w:val="single" w:sz="2" w:space="0" w:color="A21C26"/>
            </w:tcBorders>
            <w:shd w:val="clear" w:color="auto" w:fill="auto"/>
          </w:tcPr>
          <w:p w14:paraId="0065FCA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PU390</w:t>
            </w:r>
          </w:p>
        </w:tc>
        <w:tc>
          <w:tcPr>
            <w:tcW w:w="2877" w:type="dxa"/>
            <w:gridSpan w:val="2"/>
            <w:tcBorders>
              <w:top w:val="single" w:sz="2" w:space="0" w:color="A21C26"/>
              <w:bottom w:val="single" w:sz="2" w:space="0" w:color="A21C26"/>
            </w:tcBorders>
            <w:shd w:val="clear" w:color="auto" w:fill="auto"/>
            <w:noWrap/>
            <w:vAlign w:val="bottom"/>
          </w:tcPr>
          <w:p w14:paraId="639986E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Pre-admission</w:t>
            </w:r>
          </w:p>
        </w:tc>
        <w:tc>
          <w:tcPr>
            <w:tcW w:w="1275" w:type="dxa"/>
            <w:tcBorders>
              <w:top w:val="single" w:sz="2" w:space="0" w:color="A21C26"/>
              <w:bottom w:val="single" w:sz="2" w:space="0" w:color="A21C26"/>
            </w:tcBorders>
            <w:shd w:val="clear" w:color="auto" w:fill="auto"/>
            <w:noWrap/>
            <w:vAlign w:val="bottom"/>
          </w:tcPr>
          <w:p w14:paraId="13DA1528"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0.903</w:t>
            </w:r>
          </w:p>
        </w:tc>
        <w:tc>
          <w:tcPr>
            <w:tcW w:w="1280" w:type="dxa"/>
            <w:tcBorders>
              <w:top w:val="single" w:sz="2" w:space="0" w:color="A21C26"/>
              <w:bottom w:val="single" w:sz="2" w:space="0" w:color="A21C26"/>
            </w:tcBorders>
            <w:shd w:val="clear" w:color="auto" w:fill="auto"/>
            <w:noWrap/>
            <w:vAlign w:val="bottom"/>
          </w:tcPr>
          <w:p w14:paraId="306A665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1.304</w:t>
            </w:r>
          </w:p>
        </w:tc>
        <w:tc>
          <w:tcPr>
            <w:tcW w:w="1198" w:type="dxa"/>
            <w:tcBorders>
              <w:top w:val="single" w:sz="2" w:space="0" w:color="A21C26"/>
              <w:bottom w:val="single" w:sz="2" w:space="0" w:color="A21C26"/>
            </w:tcBorders>
            <w:shd w:val="clear" w:color="auto" w:fill="auto"/>
            <w:noWrap/>
            <w:vAlign w:val="bottom"/>
          </w:tcPr>
          <w:p w14:paraId="7CE4E40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1.378</w:t>
            </w:r>
          </w:p>
        </w:tc>
        <w:tc>
          <w:tcPr>
            <w:tcW w:w="1212" w:type="dxa"/>
            <w:tcBorders>
              <w:top w:val="single" w:sz="2" w:space="0" w:color="A21C26"/>
              <w:bottom w:val="single" w:sz="2" w:space="0" w:color="A21C26"/>
            </w:tcBorders>
            <w:shd w:val="clear" w:color="auto" w:fill="auto"/>
            <w:noWrap/>
            <w:vAlign w:val="bottom"/>
          </w:tcPr>
          <w:p w14:paraId="740CEB3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1.083</w:t>
            </w:r>
          </w:p>
        </w:tc>
        <w:tc>
          <w:tcPr>
            <w:tcW w:w="1134" w:type="dxa"/>
            <w:tcBorders>
              <w:top w:val="single" w:sz="2" w:space="0" w:color="A21C26"/>
              <w:bottom w:val="single" w:sz="2" w:space="0" w:color="A21C26"/>
            </w:tcBorders>
            <w:shd w:val="clear" w:color="auto" w:fill="auto"/>
            <w:noWrap/>
            <w:vAlign w:val="bottom"/>
          </w:tcPr>
          <w:p w14:paraId="2EA93F0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0.447</w:t>
            </w:r>
          </w:p>
        </w:tc>
      </w:tr>
      <w:tr w:rsidR="00C4355B" w14:paraId="55F6254F" w14:textId="77777777" w:rsidTr="007E6179">
        <w:trPr>
          <w:trHeight w:val="255"/>
        </w:trPr>
        <w:tc>
          <w:tcPr>
            <w:tcW w:w="963" w:type="dxa"/>
            <w:gridSpan w:val="2"/>
            <w:tcBorders>
              <w:top w:val="single" w:sz="2" w:space="0" w:color="A21C26"/>
              <w:bottom w:val="single" w:sz="2" w:space="0" w:color="A21C26"/>
            </w:tcBorders>
            <w:shd w:val="clear" w:color="auto" w:fill="auto"/>
          </w:tcPr>
          <w:p w14:paraId="1774FD7B"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PU392</w:t>
            </w:r>
          </w:p>
        </w:tc>
        <w:tc>
          <w:tcPr>
            <w:tcW w:w="2877" w:type="dxa"/>
            <w:gridSpan w:val="2"/>
            <w:tcBorders>
              <w:top w:val="single" w:sz="2" w:space="0" w:color="A21C26"/>
              <w:bottom w:val="single" w:sz="2" w:space="0" w:color="A21C26"/>
            </w:tcBorders>
            <w:shd w:val="clear" w:color="auto" w:fill="auto"/>
            <w:noWrap/>
            <w:vAlign w:val="bottom"/>
          </w:tcPr>
          <w:p w14:paraId="7E2D2561"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Pre-anaesthesia</w:t>
            </w:r>
          </w:p>
        </w:tc>
        <w:tc>
          <w:tcPr>
            <w:tcW w:w="1275" w:type="dxa"/>
            <w:tcBorders>
              <w:top w:val="single" w:sz="2" w:space="0" w:color="A21C26"/>
              <w:bottom w:val="single" w:sz="2" w:space="0" w:color="A21C26"/>
            </w:tcBorders>
            <w:shd w:val="clear" w:color="auto" w:fill="auto"/>
            <w:noWrap/>
            <w:vAlign w:val="bottom"/>
          </w:tcPr>
          <w:p w14:paraId="2500084E"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1.359</w:t>
            </w:r>
          </w:p>
        </w:tc>
        <w:tc>
          <w:tcPr>
            <w:tcW w:w="1280" w:type="dxa"/>
            <w:tcBorders>
              <w:top w:val="single" w:sz="2" w:space="0" w:color="A21C26"/>
              <w:bottom w:val="single" w:sz="2" w:space="0" w:color="A21C26"/>
            </w:tcBorders>
            <w:shd w:val="clear" w:color="auto" w:fill="auto"/>
            <w:noWrap/>
            <w:vAlign w:val="bottom"/>
          </w:tcPr>
          <w:p w14:paraId="0D4B5AC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0.910</w:t>
            </w:r>
          </w:p>
        </w:tc>
        <w:tc>
          <w:tcPr>
            <w:tcW w:w="1198" w:type="dxa"/>
            <w:tcBorders>
              <w:top w:val="single" w:sz="2" w:space="0" w:color="A21C26"/>
              <w:bottom w:val="single" w:sz="2" w:space="0" w:color="A21C26"/>
            </w:tcBorders>
            <w:shd w:val="clear" w:color="auto" w:fill="auto"/>
            <w:noWrap/>
            <w:vAlign w:val="bottom"/>
          </w:tcPr>
          <w:p w14:paraId="1EE7225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0.661</w:t>
            </w:r>
          </w:p>
        </w:tc>
        <w:tc>
          <w:tcPr>
            <w:tcW w:w="1212" w:type="dxa"/>
            <w:tcBorders>
              <w:top w:val="single" w:sz="2" w:space="0" w:color="A21C26"/>
              <w:bottom w:val="single" w:sz="2" w:space="0" w:color="A21C26"/>
            </w:tcBorders>
            <w:shd w:val="clear" w:color="auto" w:fill="auto"/>
            <w:noWrap/>
            <w:vAlign w:val="bottom"/>
          </w:tcPr>
          <w:p w14:paraId="241E5D5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0.252</w:t>
            </w:r>
          </w:p>
        </w:tc>
        <w:tc>
          <w:tcPr>
            <w:tcW w:w="1134" w:type="dxa"/>
            <w:tcBorders>
              <w:top w:val="single" w:sz="2" w:space="0" w:color="A21C26"/>
              <w:bottom w:val="single" w:sz="2" w:space="0" w:color="A21C26"/>
            </w:tcBorders>
            <w:shd w:val="clear" w:color="auto" w:fill="auto"/>
            <w:noWrap/>
            <w:vAlign w:val="bottom"/>
          </w:tcPr>
          <w:p w14:paraId="3BEEDF3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0.252</w:t>
            </w:r>
          </w:p>
        </w:tc>
      </w:tr>
      <w:tr w:rsidR="00C4355B" w14:paraId="38427E31" w14:textId="77777777" w:rsidTr="007E6179">
        <w:trPr>
          <w:trHeight w:val="255"/>
        </w:trPr>
        <w:tc>
          <w:tcPr>
            <w:tcW w:w="963" w:type="dxa"/>
            <w:gridSpan w:val="2"/>
            <w:tcBorders>
              <w:top w:val="single" w:sz="2" w:space="0" w:color="A21C26"/>
              <w:bottom w:val="single" w:sz="2" w:space="0" w:color="A21C26"/>
            </w:tcBorders>
            <w:shd w:val="clear" w:color="auto" w:fill="auto"/>
          </w:tcPr>
          <w:p w14:paraId="5F0229DB"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PU394</w:t>
            </w:r>
          </w:p>
        </w:tc>
        <w:tc>
          <w:tcPr>
            <w:tcW w:w="2877" w:type="dxa"/>
            <w:gridSpan w:val="2"/>
            <w:tcBorders>
              <w:top w:val="single" w:sz="2" w:space="0" w:color="A21C26"/>
              <w:bottom w:val="single" w:sz="2" w:space="0" w:color="A21C26"/>
            </w:tcBorders>
            <w:shd w:val="clear" w:color="auto" w:fill="auto"/>
            <w:noWrap/>
            <w:vAlign w:val="bottom"/>
          </w:tcPr>
          <w:p w14:paraId="710C8E7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Prosthetics</w:t>
            </w:r>
          </w:p>
        </w:tc>
        <w:tc>
          <w:tcPr>
            <w:tcW w:w="1275" w:type="dxa"/>
            <w:tcBorders>
              <w:top w:val="single" w:sz="2" w:space="0" w:color="A21C26"/>
              <w:bottom w:val="single" w:sz="2" w:space="0" w:color="A21C26"/>
            </w:tcBorders>
            <w:shd w:val="clear" w:color="auto" w:fill="auto"/>
            <w:noWrap/>
            <w:vAlign w:val="bottom"/>
          </w:tcPr>
          <w:p w14:paraId="09C1AE18"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280" w:type="dxa"/>
            <w:tcBorders>
              <w:top w:val="single" w:sz="2" w:space="0" w:color="A21C26"/>
              <w:bottom w:val="single" w:sz="2" w:space="0" w:color="A21C26"/>
            </w:tcBorders>
            <w:shd w:val="clear" w:color="auto" w:fill="auto"/>
            <w:noWrap/>
            <w:vAlign w:val="bottom"/>
          </w:tcPr>
          <w:p w14:paraId="664079C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198" w:type="dxa"/>
            <w:tcBorders>
              <w:top w:val="single" w:sz="2" w:space="0" w:color="A21C26"/>
              <w:bottom w:val="single" w:sz="2" w:space="0" w:color="A21C26"/>
            </w:tcBorders>
            <w:shd w:val="clear" w:color="auto" w:fill="auto"/>
            <w:noWrap/>
            <w:vAlign w:val="bottom"/>
          </w:tcPr>
          <w:p w14:paraId="528D985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212" w:type="dxa"/>
            <w:tcBorders>
              <w:top w:val="single" w:sz="2" w:space="0" w:color="A21C26"/>
              <w:bottom w:val="single" w:sz="2" w:space="0" w:color="A21C26"/>
            </w:tcBorders>
            <w:shd w:val="clear" w:color="auto" w:fill="auto"/>
            <w:noWrap/>
            <w:vAlign w:val="bottom"/>
          </w:tcPr>
          <w:p w14:paraId="1D195C6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2.625</w:t>
            </w:r>
          </w:p>
        </w:tc>
        <w:tc>
          <w:tcPr>
            <w:tcW w:w="1134" w:type="dxa"/>
            <w:tcBorders>
              <w:top w:val="single" w:sz="2" w:space="0" w:color="A21C26"/>
              <w:bottom w:val="single" w:sz="2" w:space="0" w:color="A21C26"/>
            </w:tcBorders>
            <w:shd w:val="clear" w:color="auto" w:fill="auto"/>
            <w:noWrap/>
            <w:vAlign w:val="bottom"/>
          </w:tcPr>
          <w:p w14:paraId="70F9BFD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2.625</w:t>
            </w:r>
          </w:p>
        </w:tc>
      </w:tr>
      <w:tr w:rsidR="00C4355B" w14:paraId="2FACD9DC" w14:textId="77777777" w:rsidTr="007E6179">
        <w:trPr>
          <w:trHeight w:val="255"/>
        </w:trPr>
        <w:tc>
          <w:tcPr>
            <w:tcW w:w="963" w:type="dxa"/>
            <w:gridSpan w:val="2"/>
            <w:tcBorders>
              <w:top w:val="single" w:sz="2" w:space="0" w:color="A21C26"/>
              <w:bottom w:val="single" w:sz="2" w:space="0" w:color="A21C26"/>
            </w:tcBorders>
            <w:shd w:val="clear" w:color="auto" w:fill="auto"/>
          </w:tcPr>
          <w:p w14:paraId="69EFEFD8"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PU396</w:t>
            </w:r>
          </w:p>
        </w:tc>
        <w:tc>
          <w:tcPr>
            <w:tcW w:w="2877" w:type="dxa"/>
            <w:gridSpan w:val="2"/>
            <w:tcBorders>
              <w:top w:val="single" w:sz="2" w:space="0" w:color="A21C26"/>
              <w:bottom w:val="single" w:sz="2" w:space="0" w:color="A21C26"/>
            </w:tcBorders>
            <w:shd w:val="clear" w:color="auto" w:fill="auto"/>
            <w:noWrap/>
            <w:vAlign w:val="bottom"/>
          </w:tcPr>
          <w:p w14:paraId="34D12DB3"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Psychiatric</w:t>
            </w:r>
          </w:p>
        </w:tc>
        <w:tc>
          <w:tcPr>
            <w:tcW w:w="1275" w:type="dxa"/>
            <w:tcBorders>
              <w:top w:val="single" w:sz="2" w:space="0" w:color="A21C26"/>
              <w:bottom w:val="single" w:sz="2" w:space="0" w:color="A21C26"/>
            </w:tcBorders>
            <w:shd w:val="clear" w:color="auto" w:fill="auto"/>
            <w:noWrap/>
            <w:vAlign w:val="bottom"/>
          </w:tcPr>
          <w:p w14:paraId="57D30C02"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0.860</w:t>
            </w:r>
          </w:p>
        </w:tc>
        <w:tc>
          <w:tcPr>
            <w:tcW w:w="1280" w:type="dxa"/>
            <w:tcBorders>
              <w:top w:val="single" w:sz="2" w:space="0" w:color="A21C26"/>
              <w:bottom w:val="single" w:sz="2" w:space="0" w:color="A21C26"/>
            </w:tcBorders>
            <w:shd w:val="clear" w:color="auto" w:fill="auto"/>
            <w:noWrap/>
            <w:vAlign w:val="bottom"/>
          </w:tcPr>
          <w:p w14:paraId="56809CB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0.879</w:t>
            </w:r>
          </w:p>
        </w:tc>
        <w:tc>
          <w:tcPr>
            <w:tcW w:w="1198" w:type="dxa"/>
            <w:tcBorders>
              <w:top w:val="single" w:sz="2" w:space="0" w:color="A21C26"/>
              <w:bottom w:val="single" w:sz="2" w:space="0" w:color="A21C26"/>
            </w:tcBorders>
            <w:shd w:val="clear" w:color="auto" w:fill="auto"/>
            <w:noWrap/>
            <w:vAlign w:val="bottom"/>
          </w:tcPr>
          <w:p w14:paraId="1F08F937"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1.119</w:t>
            </w:r>
          </w:p>
        </w:tc>
        <w:tc>
          <w:tcPr>
            <w:tcW w:w="1212" w:type="dxa"/>
            <w:tcBorders>
              <w:top w:val="single" w:sz="2" w:space="0" w:color="A21C26"/>
              <w:bottom w:val="single" w:sz="2" w:space="0" w:color="A21C26"/>
            </w:tcBorders>
            <w:shd w:val="clear" w:color="auto" w:fill="auto"/>
            <w:noWrap/>
            <w:vAlign w:val="bottom"/>
          </w:tcPr>
          <w:p w14:paraId="364D7990"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c>
          <w:tcPr>
            <w:tcW w:w="1134" w:type="dxa"/>
            <w:tcBorders>
              <w:top w:val="single" w:sz="2" w:space="0" w:color="A21C26"/>
              <w:bottom w:val="single" w:sz="2" w:space="0" w:color="A21C26"/>
            </w:tcBorders>
            <w:shd w:val="clear" w:color="auto" w:fill="auto"/>
            <w:noWrap/>
            <w:vAlign w:val="bottom"/>
          </w:tcPr>
          <w:p w14:paraId="553D673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r>
      <w:tr w:rsidR="00C4355B" w14:paraId="0D8A523B" w14:textId="77777777" w:rsidTr="007E6179">
        <w:trPr>
          <w:trHeight w:val="255"/>
        </w:trPr>
        <w:tc>
          <w:tcPr>
            <w:tcW w:w="963" w:type="dxa"/>
            <w:gridSpan w:val="2"/>
            <w:tcBorders>
              <w:top w:val="single" w:sz="2" w:space="0" w:color="A21C26"/>
              <w:bottom w:val="single" w:sz="2" w:space="0" w:color="A21C26"/>
            </w:tcBorders>
            <w:shd w:val="clear" w:color="auto" w:fill="auto"/>
          </w:tcPr>
          <w:p w14:paraId="152E8798"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PU398</w:t>
            </w:r>
          </w:p>
        </w:tc>
        <w:tc>
          <w:tcPr>
            <w:tcW w:w="2877" w:type="dxa"/>
            <w:gridSpan w:val="2"/>
            <w:tcBorders>
              <w:top w:val="single" w:sz="2" w:space="0" w:color="A21C26"/>
              <w:bottom w:val="single" w:sz="2" w:space="0" w:color="A21C26"/>
            </w:tcBorders>
            <w:shd w:val="clear" w:color="auto" w:fill="auto"/>
            <w:noWrap/>
            <w:vAlign w:val="bottom"/>
          </w:tcPr>
          <w:p w14:paraId="35148E50"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Psychology</w:t>
            </w:r>
          </w:p>
        </w:tc>
        <w:tc>
          <w:tcPr>
            <w:tcW w:w="1275" w:type="dxa"/>
            <w:tcBorders>
              <w:top w:val="single" w:sz="2" w:space="0" w:color="A21C26"/>
              <w:bottom w:val="single" w:sz="2" w:space="0" w:color="A21C26"/>
            </w:tcBorders>
            <w:shd w:val="clear" w:color="auto" w:fill="auto"/>
            <w:noWrap/>
            <w:vAlign w:val="bottom"/>
          </w:tcPr>
          <w:p w14:paraId="70A46076" w14:textId="77777777" w:rsidR="00ED6E7D" w:rsidRPr="007D2C56" w:rsidRDefault="003D6CB6"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1.114</w:t>
            </w:r>
          </w:p>
        </w:tc>
        <w:tc>
          <w:tcPr>
            <w:tcW w:w="1280" w:type="dxa"/>
            <w:tcBorders>
              <w:top w:val="single" w:sz="2" w:space="0" w:color="A21C26"/>
              <w:bottom w:val="single" w:sz="2" w:space="0" w:color="A21C26"/>
            </w:tcBorders>
            <w:shd w:val="clear" w:color="auto" w:fill="auto"/>
            <w:noWrap/>
            <w:vAlign w:val="bottom"/>
          </w:tcPr>
          <w:p w14:paraId="6D15810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1.114</w:t>
            </w:r>
          </w:p>
        </w:tc>
        <w:tc>
          <w:tcPr>
            <w:tcW w:w="1198" w:type="dxa"/>
            <w:tcBorders>
              <w:top w:val="single" w:sz="2" w:space="0" w:color="A21C26"/>
              <w:bottom w:val="single" w:sz="2" w:space="0" w:color="A21C26"/>
            </w:tcBorders>
            <w:shd w:val="clear" w:color="auto" w:fill="auto"/>
            <w:noWrap/>
            <w:vAlign w:val="bottom"/>
          </w:tcPr>
          <w:p w14:paraId="6D04EF64"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0.605</w:t>
            </w:r>
          </w:p>
        </w:tc>
        <w:tc>
          <w:tcPr>
            <w:tcW w:w="1212" w:type="dxa"/>
            <w:tcBorders>
              <w:top w:val="single" w:sz="2" w:space="0" w:color="A21C26"/>
              <w:bottom w:val="single" w:sz="2" w:space="0" w:color="A21C26"/>
            </w:tcBorders>
            <w:shd w:val="clear" w:color="auto" w:fill="auto"/>
            <w:noWrap/>
            <w:vAlign w:val="bottom"/>
          </w:tcPr>
          <w:p w14:paraId="7160D286"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2A7960F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r>
      <w:tr w:rsidR="00C4355B" w14:paraId="0F551C24" w14:textId="77777777" w:rsidTr="007E6179">
        <w:trPr>
          <w:trHeight w:val="255"/>
        </w:trPr>
        <w:tc>
          <w:tcPr>
            <w:tcW w:w="963" w:type="dxa"/>
            <w:gridSpan w:val="2"/>
            <w:tcBorders>
              <w:top w:val="single" w:sz="2" w:space="0" w:color="A21C26"/>
              <w:bottom w:val="single" w:sz="2" w:space="0" w:color="A21C26"/>
            </w:tcBorders>
            <w:shd w:val="clear" w:color="auto" w:fill="auto"/>
          </w:tcPr>
          <w:p w14:paraId="0E815B2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PU400</w:t>
            </w:r>
          </w:p>
        </w:tc>
        <w:tc>
          <w:tcPr>
            <w:tcW w:w="2877" w:type="dxa"/>
            <w:gridSpan w:val="2"/>
            <w:tcBorders>
              <w:top w:val="single" w:sz="2" w:space="0" w:color="A21C26"/>
              <w:bottom w:val="single" w:sz="2" w:space="0" w:color="A21C26"/>
            </w:tcBorders>
            <w:shd w:val="clear" w:color="auto" w:fill="auto"/>
            <w:noWrap/>
            <w:vAlign w:val="bottom"/>
          </w:tcPr>
          <w:p w14:paraId="1391D596"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Radiation Oncology</w:t>
            </w:r>
          </w:p>
        </w:tc>
        <w:tc>
          <w:tcPr>
            <w:tcW w:w="1275" w:type="dxa"/>
            <w:tcBorders>
              <w:top w:val="single" w:sz="2" w:space="0" w:color="A21C26"/>
              <w:bottom w:val="single" w:sz="2" w:space="0" w:color="A21C26"/>
            </w:tcBorders>
            <w:shd w:val="clear" w:color="auto" w:fill="auto"/>
            <w:noWrap/>
            <w:vAlign w:val="bottom"/>
          </w:tcPr>
          <w:p w14:paraId="5CBB91B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1.453</w:t>
            </w:r>
          </w:p>
        </w:tc>
        <w:tc>
          <w:tcPr>
            <w:tcW w:w="1280" w:type="dxa"/>
            <w:tcBorders>
              <w:top w:val="single" w:sz="2" w:space="0" w:color="A21C26"/>
              <w:bottom w:val="single" w:sz="2" w:space="0" w:color="A21C26"/>
            </w:tcBorders>
            <w:shd w:val="clear" w:color="auto" w:fill="auto"/>
            <w:noWrap/>
            <w:vAlign w:val="bottom"/>
          </w:tcPr>
          <w:p w14:paraId="22D2ECF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1.453</w:t>
            </w:r>
          </w:p>
        </w:tc>
        <w:tc>
          <w:tcPr>
            <w:tcW w:w="1198" w:type="dxa"/>
            <w:tcBorders>
              <w:top w:val="single" w:sz="2" w:space="0" w:color="A21C26"/>
              <w:bottom w:val="single" w:sz="2" w:space="0" w:color="A21C26"/>
            </w:tcBorders>
            <w:shd w:val="clear" w:color="auto" w:fill="auto"/>
            <w:noWrap/>
            <w:vAlign w:val="bottom"/>
          </w:tcPr>
          <w:p w14:paraId="10DA338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1.375</w:t>
            </w:r>
          </w:p>
        </w:tc>
        <w:tc>
          <w:tcPr>
            <w:tcW w:w="1212" w:type="dxa"/>
            <w:tcBorders>
              <w:top w:val="single" w:sz="2" w:space="0" w:color="A21C26"/>
              <w:bottom w:val="single" w:sz="2" w:space="0" w:color="A21C26"/>
            </w:tcBorders>
            <w:shd w:val="clear" w:color="auto" w:fill="auto"/>
            <w:noWrap/>
            <w:vAlign w:val="bottom"/>
          </w:tcPr>
          <w:p w14:paraId="1DF85DF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0.241</w:t>
            </w:r>
          </w:p>
        </w:tc>
        <w:tc>
          <w:tcPr>
            <w:tcW w:w="1134" w:type="dxa"/>
            <w:tcBorders>
              <w:top w:val="single" w:sz="2" w:space="0" w:color="A21C26"/>
              <w:bottom w:val="single" w:sz="2" w:space="0" w:color="A21C26"/>
            </w:tcBorders>
            <w:shd w:val="clear" w:color="auto" w:fill="auto"/>
            <w:noWrap/>
            <w:vAlign w:val="bottom"/>
          </w:tcPr>
          <w:p w14:paraId="5C38EFD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0.241</w:t>
            </w:r>
          </w:p>
        </w:tc>
      </w:tr>
      <w:tr w:rsidR="00C4355B" w14:paraId="65D83E70" w14:textId="77777777" w:rsidTr="007E6179">
        <w:trPr>
          <w:trHeight w:val="255"/>
        </w:trPr>
        <w:tc>
          <w:tcPr>
            <w:tcW w:w="963" w:type="dxa"/>
            <w:gridSpan w:val="2"/>
            <w:tcBorders>
              <w:top w:val="single" w:sz="2" w:space="0" w:color="A21C26"/>
              <w:bottom w:val="single" w:sz="2" w:space="0" w:color="A21C26"/>
            </w:tcBorders>
            <w:shd w:val="clear" w:color="auto" w:fill="auto"/>
          </w:tcPr>
          <w:p w14:paraId="4F25442E"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PU402</w:t>
            </w:r>
          </w:p>
        </w:tc>
        <w:tc>
          <w:tcPr>
            <w:tcW w:w="2877" w:type="dxa"/>
            <w:gridSpan w:val="2"/>
            <w:tcBorders>
              <w:top w:val="single" w:sz="2" w:space="0" w:color="A21C26"/>
              <w:bottom w:val="single" w:sz="2" w:space="0" w:color="A21C26"/>
            </w:tcBorders>
            <w:shd w:val="clear" w:color="auto" w:fill="auto"/>
            <w:noWrap/>
            <w:vAlign w:val="bottom"/>
          </w:tcPr>
          <w:p w14:paraId="63B56DE7"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Rehabilitation</w:t>
            </w:r>
          </w:p>
        </w:tc>
        <w:tc>
          <w:tcPr>
            <w:tcW w:w="1275" w:type="dxa"/>
            <w:tcBorders>
              <w:top w:val="single" w:sz="2" w:space="0" w:color="A21C26"/>
              <w:bottom w:val="single" w:sz="2" w:space="0" w:color="A21C26"/>
            </w:tcBorders>
            <w:shd w:val="clear" w:color="auto" w:fill="auto"/>
            <w:noWrap/>
            <w:vAlign w:val="bottom"/>
          </w:tcPr>
          <w:p w14:paraId="424624E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1.034</w:t>
            </w:r>
          </w:p>
        </w:tc>
        <w:tc>
          <w:tcPr>
            <w:tcW w:w="1280" w:type="dxa"/>
            <w:tcBorders>
              <w:top w:val="single" w:sz="2" w:space="0" w:color="A21C26"/>
              <w:bottom w:val="single" w:sz="2" w:space="0" w:color="A21C26"/>
            </w:tcBorders>
            <w:shd w:val="clear" w:color="auto" w:fill="auto"/>
            <w:noWrap/>
            <w:vAlign w:val="bottom"/>
          </w:tcPr>
          <w:p w14:paraId="1802F15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1.551</w:t>
            </w:r>
          </w:p>
        </w:tc>
        <w:tc>
          <w:tcPr>
            <w:tcW w:w="1198" w:type="dxa"/>
            <w:tcBorders>
              <w:top w:val="single" w:sz="2" w:space="0" w:color="A21C26"/>
              <w:bottom w:val="single" w:sz="2" w:space="0" w:color="A21C26"/>
            </w:tcBorders>
            <w:shd w:val="clear" w:color="auto" w:fill="auto"/>
            <w:noWrap/>
            <w:vAlign w:val="bottom"/>
          </w:tcPr>
          <w:p w14:paraId="43F233C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0.570</w:t>
            </w:r>
          </w:p>
        </w:tc>
        <w:tc>
          <w:tcPr>
            <w:tcW w:w="1212" w:type="dxa"/>
            <w:tcBorders>
              <w:top w:val="single" w:sz="2" w:space="0" w:color="A21C26"/>
              <w:bottom w:val="single" w:sz="2" w:space="0" w:color="A21C26"/>
            </w:tcBorders>
            <w:shd w:val="clear" w:color="auto" w:fill="auto"/>
            <w:noWrap/>
            <w:vAlign w:val="bottom"/>
          </w:tcPr>
          <w:p w14:paraId="3DB965E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0C88595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C4355B" w14:paraId="755043F1" w14:textId="77777777" w:rsidTr="007E6179">
        <w:trPr>
          <w:trHeight w:val="255"/>
        </w:trPr>
        <w:tc>
          <w:tcPr>
            <w:tcW w:w="963" w:type="dxa"/>
            <w:gridSpan w:val="2"/>
            <w:tcBorders>
              <w:top w:val="single" w:sz="2" w:space="0" w:color="A21C26"/>
              <w:bottom w:val="single" w:sz="2" w:space="0" w:color="A21C26"/>
            </w:tcBorders>
            <w:shd w:val="clear" w:color="auto" w:fill="auto"/>
          </w:tcPr>
          <w:p w14:paraId="33E034BE"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PU404</w:t>
            </w:r>
          </w:p>
        </w:tc>
        <w:tc>
          <w:tcPr>
            <w:tcW w:w="2877" w:type="dxa"/>
            <w:gridSpan w:val="2"/>
            <w:tcBorders>
              <w:top w:val="single" w:sz="2" w:space="0" w:color="A21C26"/>
              <w:bottom w:val="single" w:sz="2" w:space="0" w:color="A21C26"/>
            </w:tcBorders>
            <w:shd w:val="clear" w:color="auto" w:fill="auto"/>
            <w:noWrap/>
            <w:vAlign w:val="bottom"/>
          </w:tcPr>
          <w:p w14:paraId="3B541FA3"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Renal Transplant</w:t>
            </w:r>
          </w:p>
        </w:tc>
        <w:tc>
          <w:tcPr>
            <w:tcW w:w="1275" w:type="dxa"/>
            <w:tcBorders>
              <w:top w:val="single" w:sz="2" w:space="0" w:color="A21C26"/>
              <w:bottom w:val="single" w:sz="2" w:space="0" w:color="A21C26"/>
            </w:tcBorders>
            <w:shd w:val="clear" w:color="auto" w:fill="auto"/>
            <w:noWrap/>
            <w:vAlign w:val="bottom"/>
          </w:tcPr>
          <w:p w14:paraId="254E760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2.372</w:t>
            </w:r>
          </w:p>
        </w:tc>
        <w:tc>
          <w:tcPr>
            <w:tcW w:w="1280" w:type="dxa"/>
            <w:tcBorders>
              <w:top w:val="single" w:sz="2" w:space="0" w:color="A21C26"/>
              <w:bottom w:val="single" w:sz="2" w:space="0" w:color="A21C26"/>
            </w:tcBorders>
            <w:shd w:val="clear" w:color="auto" w:fill="auto"/>
            <w:noWrap/>
            <w:vAlign w:val="bottom"/>
          </w:tcPr>
          <w:p w14:paraId="4E138F4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3.929</w:t>
            </w:r>
          </w:p>
        </w:tc>
        <w:tc>
          <w:tcPr>
            <w:tcW w:w="1198" w:type="dxa"/>
            <w:tcBorders>
              <w:top w:val="single" w:sz="2" w:space="0" w:color="A21C26"/>
              <w:bottom w:val="single" w:sz="2" w:space="0" w:color="A21C26"/>
            </w:tcBorders>
            <w:shd w:val="clear" w:color="auto" w:fill="auto"/>
            <w:noWrap/>
            <w:vAlign w:val="bottom"/>
          </w:tcPr>
          <w:p w14:paraId="5F6CD70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c>
          <w:tcPr>
            <w:tcW w:w="1212" w:type="dxa"/>
            <w:tcBorders>
              <w:top w:val="single" w:sz="2" w:space="0" w:color="A21C26"/>
              <w:bottom w:val="single" w:sz="2" w:space="0" w:color="A21C26"/>
            </w:tcBorders>
            <w:shd w:val="clear" w:color="auto" w:fill="auto"/>
            <w:noWrap/>
            <w:vAlign w:val="bottom"/>
          </w:tcPr>
          <w:p w14:paraId="6D8337B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c>
          <w:tcPr>
            <w:tcW w:w="1134" w:type="dxa"/>
            <w:tcBorders>
              <w:top w:val="single" w:sz="2" w:space="0" w:color="A21C26"/>
              <w:bottom w:val="single" w:sz="2" w:space="0" w:color="A21C26"/>
            </w:tcBorders>
            <w:shd w:val="clear" w:color="auto" w:fill="auto"/>
            <w:noWrap/>
            <w:vAlign w:val="bottom"/>
          </w:tcPr>
          <w:p w14:paraId="5DFE069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r>
      <w:tr w:rsidR="00C4355B" w14:paraId="48B5C9FB" w14:textId="77777777" w:rsidTr="007E6179">
        <w:trPr>
          <w:trHeight w:val="255"/>
        </w:trPr>
        <w:tc>
          <w:tcPr>
            <w:tcW w:w="963" w:type="dxa"/>
            <w:gridSpan w:val="2"/>
            <w:tcBorders>
              <w:top w:val="single" w:sz="2" w:space="0" w:color="A21C26"/>
              <w:bottom w:val="single" w:sz="2" w:space="0" w:color="A21C26"/>
            </w:tcBorders>
            <w:shd w:val="clear" w:color="auto" w:fill="auto"/>
          </w:tcPr>
          <w:p w14:paraId="234B7A60"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PU406</w:t>
            </w:r>
          </w:p>
        </w:tc>
        <w:tc>
          <w:tcPr>
            <w:tcW w:w="2877" w:type="dxa"/>
            <w:gridSpan w:val="2"/>
            <w:tcBorders>
              <w:top w:val="single" w:sz="2" w:space="0" w:color="A21C26"/>
              <w:bottom w:val="single" w:sz="2" w:space="0" w:color="A21C26"/>
            </w:tcBorders>
            <w:shd w:val="clear" w:color="auto" w:fill="auto"/>
            <w:noWrap/>
            <w:vAlign w:val="bottom"/>
          </w:tcPr>
          <w:p w14:paraId="21A2783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Respiratory</w:t>
            </w:r>
          </w:p>
        </w:tc>
        <w:tc>
          <w:tcPr>
            <w:tcW w:w="1275" w:type="dxa"/>
            <w:tcBorders>
              <w:top w:val="single" w:sz="2" w:space="0" w:color="A21C26"/>
              <w:bottom w:val="single" w:sz="2" w:space="0" w:color="A21C26"/>
            </w:tcBorders>
            <w:shd w:val="clear" w:color="auto" w:fill="auto"/>
            <w:noWrap/>
            <w:vAlign w:val="bottom"/>
          </w:tcPr>
          <w:p w14:paraId="70EB7AF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3.021</w:t>
            </w:r>
          </w:p>
        </w:tc>
        <w:tc>
          <w:tcPr>
            <w:tcW w:w="1280" w:type="dxa"/>
            <w:tcBorders>
              <w:top w:val="single" w:sz="2" w:space="0" w:color="A21C26"/>
              <w:bottom w:val="single" w:sz="2" w:space="0" w:color="A21C26"/>
            </w:tcBorders>
            <w:shd w:val="clear" w:color="auto" w:fill="auto"/>
            <w:noWrap/>
            <w:vAlign w:val="bottom"/>
          </w:tcPr>
          <w:p w14:paraId="14D89E5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1.825</w:t>
            </w:r>
          </w:p>
        </w:tc>
        <w:tc>
          <w:tcPr>
            <w:tcW w:w="1198" w:type="dxa"/>
            <w:tcBorders>
              <w:top w:val="single" w:sz="2" w:space="0" w:color="A21C26"/>
              <w:bottom w:val="single" w:sz="2" w:space="0" w:color="A21C26"/>
            </w:tcBorders>
            <w:shd w:val="clear" w:color="auto" w:fill="auto"/>
            <w:noWrap/>
            <w:vAlign w:val="bottom"/>
          </w:tcPr>
          <w:p w14:paraId="5540006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1.335</w:t>
            </w:r>
          </w:p>
        </w:tc>
        <w:tc>
          <w:tcPr>
            <w:tcW w:w="1212" w:type="dxa"/>
            <w:tcBorders>
              <w:top w:val="single" w:sz="2" w:space="0" w:color="A21C26"/>
              <w:bottom w:val="single" w:sz="2" w:space="0" w:color="A21C26"/>
            </w:tcBorders>
            <w:shd w:val="clear" w:color="auto" w:fill="auto"/>
            <w:noWrap/>
            <w:vAlign w:val="bottom"/>
          </w:tcPr>
          <w:p w14:paraId="135CF046"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c>
          <w:tcPr>
            <w:tcW w:w="1134" w:type="dxa"/>
            <w:tcBorders>
              <w:top w:val="single" w:sz="2" w:space="0" w:color="A21C26"/>
              <w:bottom w:val="single" w:sz="2" w:space="0" w:color="A21C26"/>
            </w:tcBorders>
            <w:shd w:val="clear" w:color="auto" w:fill="auto"/>
            <w:noWrap/>
            <w:vAlign w:val="bottom"/>
          </w:tcPr>
          <w:p w14:paraId="6F7A7A6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r>
      <w:tr w:rsidR="00C4355B" w14:paraId="728D08E5" w14:textId="77777777" w:rsidTr="007E6179">
        <w:trPr>
          <w:trHeight w:val="255"/>
        </w:trPr>
        <w:tc>
          <w:tcPr>
            <w:tcW w:w="963" w:type="dxa"/>
            <w:gridSpan w:val="2"/>
            <w:tcBorders>
              <w:top w:val="single" w:sz="2" w:space="0" w:color="A21C26"/>
              <w:bottom w:val="single" w:sz="2" w:space="0" w:color="A21C26"/>
            </w:tcBorders>
            <w:shd w:val="clear" w:color="auto" w:fill="auto"/>
          </w:tcPr>
          <w:p w14:paraId="01128E0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PU408</w:t>
            </w:r>
          </w:p>
        </w:tc>
        <w:tc>
          <w:tcPr>
            <w:tcW w:w="2877" w:type="dxa"/>
            <w:gridSpan w:val="2"/>
            <w:tcBorders>
              <w:top w:val="single" w:sz="2" w:space="0" w:color="A21C26"/>
              <w:bottom w:val="single" w:sz="2" w:space="0" w:color="A21C26"/>
            </w:tcBorders>
            <w:shd w:val="clear" w:color="auto" w:fill="auto"/>
            <w:noWrap/>
            <w:vAlign w:val="bottom"/>
          </w:tcPr>
          <w:p w14:paraId="3FDEA4D0"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Rheumatology</w:t>
            </w:r>
          </w:p>
        </w:tc>
        <w:tc>
          <w:tcPr>
            <w:tcW w:w="1275" w:type="dxa"/>
            <w:tcBorders>
              <w:top w:val="single" w:sz="2" w:space="0" w:color="A21C26"/>
              <w:bottom w:val="single" w:sz="2" w:space="0" w:color="A21C26"/>
            </w:tcBorders>
            <w:shd w:val="clear" w:color="auto" w:fill="auto"/>
            <w:noWrap/>
            <w:vAlign w:val="bottom"/>
          </w:tcPr>
          <w:p w14:paraId="5B65A15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2.113</w:t>
            </w:r>
          </w:p>
        </w:tc>
        <w:tc>
          <w:tcPr>
            <w:tcW w:w="1280" w:type="dxa"/>
            <w:tcBorders>
              <w:top w:val="single" w:sz="2" w:space="0" w:color="A21C26"/>
              <w:bottom w:val="single" w:sz="2" w:space="0" w:color="A21C26"/>
            </w:tcBorders>
            <w:shd w:val="clear" w:color="auto" w:fill="auto"/>
            <w:noWrap/>
            <w:vAlign w:val="bottom"/>
          </w:tcPr>
          <w:p w14:paraId="64EB93D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98" w:type="dxa"/>
            <w:tcBorders>
              <w:top w:val="single" w:sz="2" w:space="0" w:color="A21C26"/>
              <w:bottom w:val="single" w:sz="2" w:space="0" w:color="A21C26"/>
            </w:tcBorders>
            <w:shd w:val="clear" w:color="auto" w:fill="auto"/>
            <w:noWrap/>
            <w:vAlign w:val="bottom"/>
          </w:tcPr>
          <w:p w14:paraId="3C93AE5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0.672</w:t>
            </w:r>
          </w:p>
        </w:tc>
        <w:tc>
          <w:tcPr>
            <w:tcW w:w="1212" w:type="dxa"/>
            <w:tcBorders>
              <w:top w:val="single" w:sz="2" w:space="0" w:color="A21C26"/>
              <w:bottom w:val="single" w:sz="2" w:space="0" w:color="A21C26"/>
            </w:tcBorders>
            <w:shd w:val="clear" w:color="auto" w:fill="auto"/>
            <w:noWrap/>
            <w:vAlign w:val="bottom"/>
          </w:tcPr>
          <w:p w14:paraId="0895316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5E9418E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C4355B" w14:paraId="2493DFB1" w14:textId="77777777" w:rsidTr="007E6179">
        <w:trPr>
          <w:trHeight w:val="255"/>
        </w:trPr>
        <w:tc>
          <w:tcPr>
            <w:tcW w:w="963" w:type="dxa"/>
            <w:gridSpan w:val="2"/>
            <w:tcBorders>
              <w:top w:val="single" w:sz="2" w:space="0" w:color="A21C26"/>
              <w:bottom w:val="single" w:sz="2" w:space="0" w:color="A21C26"/>
            </w:tcBorders>
            <w:shd w:val="clear" w:color="auto" w:fill="auto"/>
          </w:tcPr>
          <w:p w14:paraId="279B405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PU410</w:t>
            </w:r>
          </w:p>
        </w:tc>
        <w:tc>
          <w:tcPr>
            <w:tcW w:w="2877" w:type="dxa"/>
            <w:gridSpan w:val="2"/>
            <w:tcBorders>
              <w:top w:val="single" w:sz="2" w:space="0" w:color="A21C26"/>
              <w:bottom w:val="single" w:sz="2" w:space="0" w:color="A21C26"/>
            </w:tcBorders>
            <w:shd w:val="clear" w:color="auto" w:fill="auto"/>
            <w:noWrap/>
            <w:vAlign w:val="bottom"/>
          </w:tcPr>
          <w:p w14:paraId="0A00FD57"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Social work</w:t>
            </w:r>
          </w:p>
        </w:tc>
        <w:tc>
          <w:tcPr>
            <w:tcW w:w="1275" w:type="dxa"/>
            <w:tcBorders>
              <w:top w:val="single" w:sz="2" w:space="0" w:color="A21C26"/>
              <w:bottom w:val="single" w:sz="2" w:space="0" w:color="A21C26"/>
            </w:tcBorders>
            <w:shd w:val="clear" w:color="auto" w:fill="auto"/>
            <w:noWrap/>
            <w:vAlign w:val="bottom"/>
          </w:tcPr>
          <w:p w14:paraId="6303A60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80" w:type="dxa"/>
            <w:tcBorders>
              <w:top w:val="single" w:sz="2" w:space="0" w:color="A21C26"/>
              <w:bottom w:val="single" w:sz="2" w:space="0" w:color="A21C26"/>
            </w:tcBorders>
            <w:shd w:val="clear" w:color="auto" w:fill="auto"/>
            <w:noWrap/>
            <w:vAlign w:val="bottom"/>
          </w:tcPr>
          <w:p w14:paraId="1E04656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0.782</w:t>
            </w:r>
          </w:p>
        </w:tc>
        <w:tc>
          <w:tcPr>
            <w:tcW w:w="1198" w:type="dxa"/>
            <w:tcBorders>
              <w:top w:val="single" w:sz="2" w:space="0" w:color="A21C26"/>
              <w:bottom w:val="single" w:sz="2" w:space="0" w:color="A21C26"/>
            </w:tcBorders>
            <w:shd w:val="clear" w:color="auto" w:fill="auto"/>
            <w:noWrap/>
            <w:vAlign w:val="bottom"/>
          </w:tcPr>
          <w:p w14:paraId="29B40A79"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0.671</w:t>
            </w:r>
          </w:p>
        </w:tc>
        <w:tc>
          <w:tcPr>
            <w:tcW w:w="1212" w:type="dxa"/>
            <w:tcBorders>
              <w:top w:val="single" w:sz="2" w:space="0" w:color="A21C26"/>
              <w:bottom w:val="single" w:sz="2" w:space="0" w:color="A21C26"/>
            </w:tcBorders>
            <w:shd w:val="clear" w:color="auto" w:fill="auto"/>
            <w:noWrap/>
            <w:vAlign w:val="bottom"/>
          </w:tcPr>
          <w:p w14:paraId="7B0291C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0.540</w:t>
            </w:r>
          </w:p>
        </w:tc>
        <w:tc>
          <w:tcPr>
            <w:tcW w:w="1134" w:type="dxa"/>
            <w:tcBorders>
              <w:top w:val="single" w:sz="2" w:space="0" w:color="A21C26"/>
              <w:bottom w:val="single" w:sz="2" w:space="0" w:color="A21C26"/>
            </w:tcBorders>
            <w:shd w:val="clear" w:color="auto" w:fill="auto"/>
            <w:noWrap/>
            <w:vAlign w:val="bottom"/>
          </w:tcPr>
          <w:p w14:paraId="2CA0817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0.861</w:t>
            </w:r>
          </w:p>
        </w:tc>
      </w:tr>
      <w:tr w:rsidR="00C4355B" w14:paraId="73D66C15" w14:textId="77777777" w:rsidTr="007E6179">
        <w:trPr>
          <w:trHeight w:val="255"/>
        </w:trPr>
        <w:tc>
          <w:tcPr>
            <w:tcW w:w="963" w:type="dxa"/>
            <w:gridSpan w:val="2"/>
            <w:tcBorders>
              <w:top w:val="single" w:sz="2" w:space="0" w:color="A21C26"/>
              <w:bottom w:val="single" w:sz="2" w:space="0" w:color="A21C26"/>
            </w:tcBorders>
            <w:shd w:val="clear" w:color="auto" w:fill="auto"/>
          </w:tcPr>
          <w:p w14:paraId="57F94FE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PU412</w:t>
            </w:r>
          </w:p>
        </w:tc>
        <w:tc>
          <w:tcPr>
            <w:tcW w:w="2877" w:type="dxa"/>
            <w:gridSpan w:val="2"/>
            <w:tcBorders>
              <w:top w:val="single" w:sz="2" w:space="0" w:color="A21C26"/>
              <w:bottom w:val="single" w:sz="2" w:space="0" w:color="A21C26"/>
            </w:tcBorders>
            <w:shd w:val="clear" w:color="auto" w:fill="auto"/>
            <w:noWrap/>
            <w:vAlign w:val="bottom"/>
          </w:tcPr>
          <w:p w14:paraId="127A6EF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Speech pathology</w:t>
            </w:r>
          </w:p>
        </w:tc>
        <w:tc>
          <w:tcPr>
            <w:tcW w:w="1275" w:type="dxa"/>
            <w:tcBorders>
              <w:top w:val="single" w:sz="2" w:space="0" w:color="A21C26"/>
              <w:bottom w:val="single" w:sz="2" w:space="0" w:color="A21C26"/>
            </w:tcBorders>
            <w:shd w:val="clear" w:color="auto" w:fill="auto"/>
            <w:noWrap/>
            <w:vAlign w:val="bottom"/>
          </w:tcPr>
          <w:p w14:paraId="7E00AA3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280" w:type="dxa"/>
            <w:tcBorders>
              <w:top w:val="single" w:sz="2" w:space="0" w:color="A21C26"/>
              <w:bottom w:val="single" w:sz="2" w:space="0" w:color="A21C26"/>
            </w:tcBorders>
            <w:shd w:val="clear" w:color="auto" w:fill="auto"/>
            <w:noWrap/>
            <w:vAlign w:val="bottom"/>
          </w:tcPr>
          <w:p w14:paraId="7A8FC730"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1.214</w:t>
            </w:r>
          </w:p>
        </w:tc>
        <w:tc>
          <w:tcPr>
            <w:tcW w:w="1198" w:type="dxa"/>
            <w:tcBorders>
              <w:top w:val="single" w:sz="2" w:space="0" w:color="A21C26"/>
              <w:bottom w:val="single" w:sz="2" w:space="0" w:color="A21C26"/>
            </w:tcBorders>
            <w:shd w:val="clear" w:color="auto" w:fill="auto"/>
            <w:noWrap/>
            <w:vAlign w:val="bottom"/>
          </w:tcPr>
          <w:p w14:paraId="78D98554"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0.938</w:t>
            </w:r>
          </w:p>
        </w:tc>
        <w:tc>
          <w:tcPr>
            <w:tcW w:w="1212" w:type="dxa"/>
            <w:tcBorders>
              <w:top w:val="single" w:sz="2" w:space="0" w:color="A21C26"/>
              <w:bottom w:val="single" w:sz="2" w:space="0" w:color="A21C26"/>
            </w:tcBorders>
            <w:shd w:val="clear" w:color="auto" w:fill="auto"/>
            <w:noWrap/>
            <w:vAlign w:val="bottom"/>
          </w:tcPr>
          <w:p w14:paraId="4BDCE25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0.981</w:t>
            </w:r>
          </w:p>
        </w:tc>
        <w:tc>
          <w:tcPr>
            <w:tcW w:w="1134" w:type="dxa"/>
            <w:tcBorders>
              <w:top w:val="single" w:sz="2" w:space="0" w:color="A21C26"/>
              <w:bottom w:val="single" w:sz="2" w:space="0" w:color="A21C26"/>
            </w:tcBorders>
            <w:shd w:val="clear" w:color="auto" w:fill="auto"/>
            <w:noWrap/>
            <w:vAlign w:val="bottom"/>
          </w:tcPr>
          <w:p w14:paraId="73E358E6"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0.332</w:t>
            </w:r>
          </w:p>
        </w:tc>
      </w:tr>
      <w:tr w:rsidR="00C4355B" w14:paraId="7610F257" w14:textId="77777777" w:rsidTr="007E6179">
        <w:trPr>
          <w:trHeight w:val="255"/>
        </w:trPr>
        <w:tc>
          <w:tcPr>
            <w:tcW w:w="963" w:type="dxa"/>
            <w:gridSpan w:val="2"/>
            <w:tcBorders>
              <w:top w:val="single" w:sz="2" w:space="0" w:color="A21C26"/>
              <w:bottom w:val="single" w:sz="2" w:space="0" w:color="A21C26"/>
            </w:tcBorders>
            <w:shd w:val="clear" w:color="auto" w:fill="auto"/>
          </w:tcPr>
          <w:p w14:paraId="03FD5DA4"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PU414</w:t>
            </w:r>
          </w:p>
        </w:tc>
        <w:tc>
          <w:tcPr>
            <w:tcW w:w="2877" w:type="dxa"/>
            <w:gridSpan w:val="2"/>
            <w:tcBorders>
              <w:top w:val="single" w:sz="2" w:space="0" w:color="A21C26"/>
              <w:bottom w:val="single" w:sz="2" w:space="0" w:color="A21C26"/>
            </w:tcBorders>
            <w:shd w:val="clear" w:color="auto" w:fill="auto"/>
            <w:noWrap/>
            <w:vAlign w:val="bottom"/>
          </w:tcPr>
          <w:p w14:paraId="29FE015F"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Spinal</w:t>
            </w:r>
          </w:p>
        </w:tc>
        <w:tc>
          <w:tcPr>
            <w:tcW w:w="1275" w:type="dxa"/>
            <w:tcBorders>
              <w:top w:val="single" w:sz="2" w:space="0" w:color="A21C26"/>
              <w:bottom w:val="single" w:sz="2" w:space="0" w:color="A21C26"/>
            </w:tcBorders>
            <w:shd w:val="clear" w:color="auto" w:fill="auto"/>
            <w:noWrap/>
            <w:vAlign w:val="bottom"/>
          </w:tcPr>
          <w:p w14:paraId="1087541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1.423</w:t>
            </w:r>
          </w:p>
        </w:tc>
        <w:tc>
          <w:tcPr>
            <w:tcW w:w="1280" w:type="dxa"/>
            <w:tcBorders>
              <w:top w:val="single" w:sz="2" w:space="0" w:color="A21C26"/>
              <w:bottom w:val="single" w:sz="2" w:space="0" w:color="A21C26"/>
            </w:tcBorders>
            <w:shd w:val="clear" w:color="auto" w:fill="auto"/>
            <w:noWrap/>
            <w:vAlign w:val="bottom"/>
          </w:tcPr>
          <w:p w14:paraId="32B26B4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0.948</w:t>
            </w:r>
          </w:p>
        </w:tc>
        <w:tc>
          <w:tcPr>
            <w:tcW w:w="1198" w:type="dxa"/>
            <w:tcBorders>
              <w:top w:val="single" w:sz="2" w:space="0" w:color="A21C26"/>
              <w:bottom w:val="single" w:sz="2" w:space="0" w:color="A21C26"/>
            </w:tcBorders>
            <w:shd w:val="clear" w:color="auto" w:fill="auto"/>
            <w:noWrap/>
            <w:vAlign w:val="bottom"/>
          </w:tcPr>
          <w:p w14:paraId="01CB142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0.948</w:t>
            </w:r>
          </w:p>
        </w:tc>
        <w:tc>
          <w:tcPr>
            <w:tcW w:w="1212" w:type="dxa"/>
            <w:tcBorders>
              <w:top w:val="single" w:sz="2" w:space="0" w:color="A21C26"/>
              <w:bottom w:val="single" w:sz="2" w:space="0" w:color="A21C26"/>
            </w:tcBorders>
            <w:shd w:val="clear" w:color="auto" w:fill="auto"/>
            <w:noWrap/>
            <w:vAlign w:val="bottom"/>
          </w:tcPr>
          <w:p w14:paraId="66D027C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5A93E04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C4355B" w14:paraId="1E6DE120" w14:textId="77777777" w:rsidTr="007E6179">
        <w:trPr>
          <w:trHeight w:val="255"/>
        </w:trPr>
        <w:tc>
          <w:tcPr>
            <w:tcW w:w="963" w:type="dxa"/>
            <w:gridSpan w:val="2"/>
            <w:tcBorders>
              <w:top w:val="single" w:sz="2" w:space="0" w:color="A21C26"/>
              <w:bottom w:val="single" w:sz="2" w:space="0" w:color="A21C26"/>
            </w:tcBorders>
            <w:shd w:val="clear" w:color="auto" w:fill="auto"/>
          </w:tcPr>
          <w:p w14:paraId="032DE3E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PU416</w:t>
            </w:r>
          </w:p>
        </w:tc>
        <w:tc>
          <w:tcPr>
            <w:tcW w:w="2877" w:type="dxa"/>
            <w:gridSpan w:val="2"/>
            <w:tcBorders>
              <w:top w:val="single" w:sz="2" w:space="0" w:color="A21C26"/>
              <w:bottom w:val="single" w:sz="2" w:space="0" w:color="A21C26"/>
            </w:tcBorders>
            <w:shd w:val="clear" w:color="auto" w:fill="auto"/>
            <w:noWrap/>
            <w:vAlign w:val="bottom"/>
          </w:tcPr>
          <w:p w14:paraId="128DB95E"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Staff Vaccinations</w:t>
            </w:r>
          </w:p>
        </w:tc>
        <w:tc>
          <w:tcPr>
            <w:tcW w:w="1275" w:type="dxa"/>
            <w:tcBorders>
              <w:top w:val="single" w:sz="2" w:space="0" w:color="A21C26"/>
              <w:bottom w:val="single" w:sz="2" w:space="0" w:color="A21C26"/>
            </w:tcBorders>
            <w:shd w:val="clear" w:color="auto" w:fill="auto"/>
            <w:noWrap/>
            <w:vAlign w:val="bottom"/>
          </w:tcPr>
          <w:p w14:paraId="620CFC74"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0.155</w:t>
            </w:r>
          </w:p>
        </w:tc>
        <w:tc>
          <w:tcPr>
            <w:tcW w:w="1280" w:type="dxa"/>
            <w:tcBorders>
              <w:top w:val="single" w:sz="2" w:space="0" w:color="A21C26"/>
              <w:bottom w:val="single" w:sz="2" w:space="0" w:color="A21C26"/>
            </w:tcBorders>
            <w:shd w:val="clear" w:color="auto" w:fill="auto"/>
            <w:noWrap/>
            <w:vAlign w:val="bottom"/>
          </w:tcPr>
          <w:p w14:paraId="273DCC8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198" w:type="dxa"/>
            <w:tcBorders>
              <w:top w:val="single" w:sz="2" w:space="0" w:color="A21C26"/>
              <w:bottom w:val="single" w:sz="2" w:space="0" w:color="A21C26"/>
            </w:tcBorders>
            <w:shd w:val="clear" w:color="auto" w:fill="auto"/>
            <w:noWrap/>
            <w:vAlign w:val="bottom"/>
          </w:tcPr>
          <w:p w14:paraId="08DD11F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212" w:type="dxa"/>
            <w:tcBorders>
              <w:top w:val="single" w:sz="2" w:space="0" w:color="A21C26"/>
              <w:bottom w:val="single" w:sz="2" w:space="0" w:color="A21C26"/>
            </w:tcBorders>
            <w:shd w:val="clear" w:color="auto" w:fill="auto"/>
            <w:noWrap/>
            <w:vAlign w:val="bottom"/>
          </w:tcPr>
          <w:p w14:paraId="24071B4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0.514</w:t>
            </w:r>
          </w:p>
        </w:tc>
        <w:tc>
          <w:tcPr>
            <w:tcW w:w="1134" w:type="dxa"/>
            <w:tcBorders>
              <w:top w:val="single" w:sz="2" w:space="0" w:color="A21C26"/>
              <w:bottom w:val="single" w:sz="2" w:space="0" w:color="A21C26"/>
            </w:tcBorders>
            <w:shd w:val="clear" w:color="auto" w:fill="auto"/>
            <w:noWrap/>
            <w:vAlign w:val="bottom"/>
          </w:tcPr>
          <w:p w14:paraId="3FAE57D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0.514</w:t>
            </w:r>
          </w:p>
        </w:tc>
      </w:tr>
      <w:tr w:rsidR="00C4355B" w14:paraId="10F3F00E" w14:textId="77777777" w:rsidTr="007E6179">
        <w:trPr>
          <w:trHeight w:val="255"/>
        </w:trPr>
        <w:tc>
          <w:tcPr>
            <w:tcW w:w="963" w:type="dxa"/>
            <w:gridSpan w:val="2"/>
            <w:tcBorders>
              <w:top w:val="single" w:sz="2" w:space="0" w:color="A21C26"/>
              <w:bottom w:val="single" w:sz="2" w:space="0" w:color="A21C26"/>
            </w:tcBorders>
            <w:shd w:val="clear" w:color="auto" w:fill="auto"/>
          </w:tcPr>
          <w:p w14:paraId="78625DAA"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PU418</w:t>
            </w:r>
          </w:p>
        </w:tc>
        <w:tc>
          <w:tcPr>
            <w:tcW w:w="2877" w:type="dxa"/>
            <w:gridSpan w:val="2"/>
            <w:tcBorders>
              <w:top w:val="single" w:sz="2" w:space="0" w:color="A21C26"/>
              <w:bottom w:val="single" w:sz="2" w:space="0" w:color="A21C26"/>
            </w:tcBorders>
            <w:shd w:val="clear" w:color="auto" w:fill="auto"/>
            <w:noWrap/>
            <w:vAlign w:val="bottom"/>
          </w:tcPr>
          <w:p w14:paraId="70B0492D"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Stomal Therapy</w:t>
            </w:r>
          </w:p>
        </w:tc>
        <w:tc>
          <w:tcPr>
            <w:tcW w:w="1275" w:type="dxa"/>
            <w:tcBorders>
              <w:top w:val="single" w:sz="2" w:space="0" w:color="A21C26"/>
              <w:bottom w:val="single" w:sz="2" w:space="0" w:color="A21C26"/>
            </w:tcBorders>
            <w:shd w:val="clear" w:color="auto" w:fill="auto"/>
            <w:noWrap/>
            <w:vAlign w:val="bottom"/>
          </w:tcPr>
          <w:p w14:paraId="35F43E75"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0.715</w:t>
            </w:r>
          </w:p>
        </w:tc>
        <w:tc>
          <w:tcPr>
            <w:tcW w:w="1280" w:type="dxa"/>
            <w:tcBorders>
              <w:top w:val="single" w:sz="2" w:space="0" w:color="A21C26"/>
              <w:bottom w:val="single" w:sz="2" w:space="0" w:color="A21C26"/>
            </w:tcBorders>
            <w:shd w:val="clear" w:color="auto" w:fill="auto"/>
            <w:noWrap/>
            <w:vAlign w:val="bottom"/>
          </w:tcPr>
          <w:p w14:paraId="760CD2C3"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198" w:type="dxa"/>
            <w:tcBorders>
              <w:top w:val="single" w:sz="2" w:space="0" w:color="A21C26"/>
              <w:bottom w:val="single" w:sz="2" w:space="0" w:color="A21C26"/>
            </w:tcBorders>
            <w:shd w:val="clear" w:color="auto" w:fill="auto"/>
            <w:noWrap/>
            <w:vAlign w:val="bottom"/>
          </w:tcPr>
          <w:p w14:paraId="64FE6EE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0.823</w:t>
            </w:r>
          </w:p>
        </w:tc>
        <w:tc>
          <w:tcPr>
            <w:tcW w:w="1212" w:type="dxa"/>
            <w:tcBorders>
              <w:top w:val="single" w:sz="2" w:space="0" w:color="A21C26"/>
              <w:bottom w:val="single" w:sz="2" w:space="0" w:color="A21C26"/>
            </w:tcBorders>
            <w:shd w:val="clear" w:color="auto" w:fill="auto"/>
            <w:noWrap/>
            <w:vAlign w:val="bottom"/>
          </w:tcPr>
          <w:p w14:paraId="0FF0D19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1.494</w:t>
            </w:r>
          </w:p>
        </w:tc>
        <w:tc>
          <w:tcPr>
            <w:tcW w:w="1134" w:type="dxa"/>
            <w:tcBorders>
              <w:top w:val="single" w:sz="2" w:space="0" w:color="A21C26"/>
              <w:bottom w:val="single" w:sz="2" w:space="0" w:color="A21C26"/>
            </w:tcBorders>
            <w:shd w:val="clear" w:color="auto" w:fill="auto"/>
            <w:noWrap/>
            <w:vAlign w:val="bottom"/>
          </w:tcPr>
          <w:p w14:paraId="24A60AA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1.494</w:t>
            </w:r>
          </w:p>
        </w:tc>
      </w:tr>
      <w:tr w:rsidR="00C4355B" w14:paraId="156E2798" w14:textId="77777777" w:rsidTr="007E6179">
        <w:trPr>
          <w:trHeight w:val="255"/>
        </w:trPr>
        <w:tc>
          <w:tcPr>
            <w:tcW w:w="963" w:type="dxa"/>
            <w:gridSpan w:val="2"/>
            <w:tcBorders>
              <w:top w:val="single" w:sz="2" w:space="0" w:color="A21C26"/>
              <w:bottom w:val="single" w:sz="2" w:space="0" w:color="A21C26"/>
            </w:tcBorders>
            <w:shd w:val="clear" w:color="auto" w:fill="auto"/>
          </w:tcPr>
          <w:p w14:paraId="794D09D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PU420</w:t>
            </w:r>
          </w:p>
        </w:tc>
        <w:tc>
          <w:tcPr>
            <w:tcW w:w="2877" w:type="dxa"/>
            <w:gridSpan w:val="2"/>
            <w:tcBorders>
              <w:top w:val="single" w:sz="2" w:space="0" w:color="A21C26"/>
              <w:bottom w:val="single" w:sz="2" w:space="0" w:color="A21C26"/>
            </w:tcBorders>
            <w:shd w:val="clear" w:color="auto" w:fill="auto"/>
            <w:noWrap/>
            <w:vAlign w:val="bottom"/>
          </w:tcPr>
          <w:p w14:paraId="1B7EBB19"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Termination of pregnancy</w:t>
            </w:r>
          </w:p>
        </w:tc>
        <w:tc>
          <w:tcPr>
            <w:tcW w:w="1275" w:type="dxa"/>
            <w:tcBorders>
              <w:top w:val="single" w:sz="2" w:space="0" w:color="A21C26"/>
              <w:bottom w:val="single" w:sz="2" w:space="0" w:color="A21C26"/>
            </w:tcBorders>
            <w:shd w:val="clear" w:color="auto" w:fill="auto"/>
            <w:noWrap/>
            <w:vAlign w:val="bottom"/>
          </w:tcPr>
          <w:p w14:paraId="67DC60A8"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1.588</w:t>
            </w:r>
          </w:p>
        </w:tc>
        <w:tc>
          <w:tcPr>
            <w:tcW w:w="1280" w:type="dxa"/>
            <w:tcBorders>
              <w:top w:val="single" w:sz="2" w:space="0" w:color="A21C26"/>
              <w:bottom w:val="single" w:sz="2" w:space="0" w:color="A21C26"/>
            </w:tcBorders>
            <w:shd w:val="clear" w:color="auto" w:fill="auto"/>
            <w:noWrap/>
            <w:vAlign w:val="bottom"/>
          </w:tcPr>
          <w:p w14:paraId="0C74FE2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1.280</w:t>
            </w:r>
          </w:p>
        </w:tc>
        <w:tc>
          <w:tcPr>
            <w:tcW w:w="1198" w:type="dxa"/>
            <w:tcBorders>
              <w:top w:val="single" w:sz="2" w:space="0" w:color="A21C26"/>
              <w:bottom w:val="single" w:sz="2" w:space="0" w:color="A21C26"/>
            </w:tcBorders>
            <w:shd w:val="clear" w:color="auto" w:fill="auto"/>
            <w:noWrap/>
            <w:vAlign w:val="bottom"/>
          </w:tcPr>
          <w:p w14:paraId="7F47C276"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1.280</w:t>
            </w:r>
          </w:p>
        </w:tc>
        <w:tc>
          <w:tcPr>
            <w:tcW w:w="1212" w:type="dxa"/>
            <w:tcBorders>
              <w:top w:val="single" w:sz="2" w:space="0" w:color="A21C26"/>
              <w:bottom w:val="single" w:sz="2" w:space="0" w:color="A21C26"/>
            </w:tcBorders>
            <w:shd w:val="clear" w:color="auto" w:fill="auto"/>
            <w:noWrap/>
            <w:vAlign w:val="bottom"/>
          </w:tcPr>
          <w:p w14:paraId="7EFC18F5"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28566505"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r>
      <w:tr w:rsidR="00C4355B" w14:paraId="39F95EB3" w14:textId="77777777" w:rsidTr="007E6179">
        <w:trPr>
          <w:trHeight w:val="255"/>
        </w:trPr>
        <w:tc>
          <w:tcPr>
            <w:tcW w:w="963" w:type="dxa"/>
            <w:gridSpan w:val="2"/>
            <w:tcBorders>
              <w:top w:val="single" w:sz="2" w:space="0" w:color="A21C26"/>
              <w:bottom w:val="single" w:sz="2" w:space="0" w:color="A21C26"/>
            </w:tcBorders>
            <w:shd w:val="clear" w:color="auto" w:fill="auto"/>
          </w:tcPr>
          <w:p w14:paraId="3DF19D3A"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PU422</w:t>
            </w:r>
          </w:p>
        </w:tc>
        <w:tc>
          <w:tcPr>
            <w:tcW w:w="2877" w:type="dxa"/>
            <w:gridSpan w:val="2"/>
            <w:tcBorders>
              <w:top w:val="single" w:sz="2" w:space="0" w:color="A21C26"/>
              <w:bottom w:val="single" w:sz="2" w:space="0" w:color="A21C26"/>
            </w:tcBorders>
            <w:shd w:val="clear" w:color="auto" w:fill="auto"/>
            <w:noWrap/>
            <w:vAlign w:val="bottom"/>
          </w:tcPr>
          <w:p w14:paraId="79299DF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Thoracic Surgery</w:t>
            </w:r>
          </w:p>
        </w:tc>
        <w:tc>
          <w:tcPr>
            <w:tcW w:w="1275" w:type="dxa"/>
            <w:tcBorders>
              <w:top w:val="single" w:sz="2" w:space="0" w:color="A21C26"/>
              <w:bottom w:val="single" w:sz="2" w:space="0" w:color="A21C26"/>
            </w:tcBorders>
            <w:shd w:val="clear" w:color="auto" w:fill="auto"/>
            <w:noWrap/>
            <w:vAlign w:val="bottom"/>
          </w:tcPr>
          <w:p w14:paraId="4C9D51F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1.440</w:t>
            </w:r>
          </w:p>
        </w:tc>
        <w:tc>
          <w:tcPr>
            <w:tcW w:w="1280" w:type="dxa"/>
            <w:tcBorders>
              <w:top w:val="single" w:sz="2" w:space="0" w:color="A21C26"/>
              <w:bottom w:val="single" w:sz="2" w:space="0" w:color="A21C26"/>
            </w:tcBorders>
            <w:shd w:val="clear" w:color="auto" w:fill="auto"/>
            <w:noWrap/>
            <w:vAlign w:val="bottom"/>
          </w:tcPr>
          <w:p w14:paraId="4A5F212A"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1.440</w:t>
            </w:r>
          </w:p>
        </w:tc>
        <w:tc>
          <w:tcPr>
            <w:tcW w:w="1198" w:type="dxa"/>
            <w:tcBorders>
              <w:top w:val="single" w:sz="2" w:space="0" w:color="A21C26"/>
              <w:bottom w:val="single" w:sz="2" w:space="0" w:color="A21C26"/>
            </w:tcBorders>
            <w:shd w:val="clear" w:color="auto" w:fill="auto"/>
            <w:noWrap/>
            <w:vAlign w:val="bottom"/>
          </w:tcPr>
          <w:p w14:paraId="3E88225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c>
          <w:tcPr>
            <w:tcW w:w="1212" w:type="dxa"/>
            <w:tcBorders>
              <w:top w:val="single" w:sz="2" w:space="0" w:color="A21C26"/>
              <w:bottom w:val="single" w:sz="2" w:space="0" w:color="A21C26"/>
            </w:tcBorders>
            <w:shd w:val="clear" w:color="auto" w:fill="auto"/>
            <w:noWrap/>
            <w:vAlign w:val="bottom"/>
          </w:tcPr>
          <w:p w14:paraId="07998A5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c>
          <w:tcPr>
            <w:tcW w:w="1134" w:type="dxa"/>
            <w:tcBorders>
              <w:top w:val="single" w:sz="2" w:space="0" w:color="A21C26"/>
              <w:bottom w:val="single" w:sz="2" w:space="0" w:color="A21C26"/>
            </w:tcBorders>
            <w:shd w:val="clear" w:color="auto" w:fill="auto"/>
            <w:noWrap/>
            <w:vAlign w:val="bottom"/>
          </w:tcPr>
          <w:p w14:paraId="285E052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r>
      <w:tr w:rsidR="00C4355B" w14:paraId="551B7A02" w14:textId="77777777" w:rsidTr="007E6179">
        <w:trPr>
          <w:trHeight w:val="255"/>
        </w:trPr>
        <w:tc>
          <w:tcPr>
            <w:tcW w:w="970" w:type="dxa"/>
            <w:gridSpan w:val="3"/>
            <w:tcBorders>
              <w:top w:val="single" w:sz="2" w:space="0" w:color="A21C26"/>
              <w:bottom w:val="single" w:sz="2" w:space="0" w:color="A21C26"/>
            </w:tcBorders>
            <w:shd w:val="clear" w:color="auto" w:fill="auto"/>
          </w:tcPr>
          <w:p w14:paraId="2EB2BA37" w14:textId="77777777" w:rsidR="00ED6E7D" w:rsidRPr="007D2C56" w:rsidRDefault="003D6CB6"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PU424</w:t>
            </w:r>
          </w:p>
        </w:tc>
        <w:tc>
          <w:tcPr>
            <w:tcW w:w="2870" w:type="dxa"/>
            <w:tcBorders>
              <w:top w:val="single" w:sz="2" w:space="0" w:color="A21C26"/>
              <w:bottom w:val="single" w:sz="2" w:space="0" w:color="A21C26"/>
            </w:tcBorders>
            <w:shd w:val="clear" w:color="auto" w:fill="auto"/>
            <w:noWrap/>
            <w:vAlign w:val="bottom"/>
          </w:tcPr>
          <w:p w14:paraId="199EAADF"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Treatment room</w:t>
            </w:r>
          </w:p>
        </w:tc>
        <w:tc>
          <w:tcPr>
            <w:tcW w:w="1275" w:type="dxa"/>
            <w:tcBorders>
              <w:top w:val="single" w:sz="2" w:space="0" w:color="A21C26"/>
              <w:bottom w:val="single" w:sz="2" w:space="0" w:color="A21C26"/>
            </w:tcBorders>
            <w:shd w:val="clear" w:color="auto" w:fill="auto"/>
            <w:noWrap/>
            <w:vAlign w:val="bottom"/>
          </w:tcPr>
          <w:p w14:paraId="770DED26"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0.105</w:t>
            </w:r>
          </w:p>
        </w:tc>
        <w:tc>
          <w:tcPr>
            <w:tcW w:w="1280" w:type="dxa"/>
            <w:tcBorders>
              <w:top w:val="single" w:sz="2" w:space="0" w:color="A21C26"/>
              <w:bottom w:val="single" w:sz="2" w:space="0" w:color="A21C26"/>
            </w:tcBorders>
            <w:shd w:val="clear" w:color="auto" w:fill="auto"/>
            <w:noWrap/>
            <w:vAlign w:val="bottom"/>
          </w:tcPr>
          <w:p w14:paraId="6C4FB739"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0.105</w:t>
            </w:r>
          </w:p>
        </w:tc>
        <w:tc>
          <w:tcPr>
            <w:tcW w:w="1198" w:type="dxa"/>
            <w:tcBorders>
              <w:top w:val="single" w:sz="2" w:space="0" w:color="A21C26"/>
              <w:bottom w:val="single" w:sz="2" w:space="0" w:color="A21C26"/>
            </w:tcBorders>
            <w:shd w:val="clear" w:color="auto" w:fill="auto"/>
            <w:noWrap/>
            <w:vAlign w:val="bottom"/>
          </w:tcPr>
          <w:p w14:paraId="4934FF9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1.174</w:t>
            </w:r>
          </w:p>
        </w:tc>
        <w:tc>
          <w:tcPr>
            <w:tcW w:w="1212" w:type="dxa"/>
            <w:tcBorders>
              <w:top w:val="single" w:sz="2" w:space="0" w:color="A21C26"/>
              <w:bottom w:val="single" w:sz="2" w:space="0" w:color="A21C26"/>
            </w:tcBorders>
            <w:shd w:val="clear" w:color="auto" w:fill="auto"/>
            <w:noWrap/>
            <w:vAlign w:val="bottom"/>
          </w:tcPr>
          <w:p w14:paraId="113F184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34" w:type="dxa"/>
            <w:tcBorders>
              <w:top w:val="single" w:sz="2" w:space="0" w:color="A21C26"/>
              <w:bottom w:val="single" w:sz="2" w:space="0" w:color="A21C26"/>
            </w:tcBorders>
            <w:shd w:val="clear" w:color="auto" w:fill="auto"/>
            <w:noWrap/>
            <w:vAlign w:val="bottom"/>
          </w:tcPr>
          <w:p w14:paraId="3C9256D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0.572</w:t>
            </w:r>
          </w:p>
        </w:tc>
      </w:tr>
      <w:tr w:rsidR="00C4355B" w14:paraId="53B81362" w14:textId="77777777" w:rsidTr="007E6179">
        <w:trPr>
          <w:trHeight w:val="255"/>
        </w:trPr>
        <w:tc>
          <w:tcPr>
            <w:tcW w:w="970" w:type="dxa"/>
            <w:gridSpan w:val="3"/>
            <w:tcBorders>
              <w:top w:val="single" w:sz="2" w:space="0" w:color="A21C26"/>
              <w:bottom w:val="single" w:sz="2" w:space="0" w:color="A21C26"/>
            </w:tcBorders>
            <w:shd w:val="clear" w:color="auto" w:fill="auto"/>
          </w:tcPr>
          <w:p w14:paraId="1A248621"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PU426</w:t>
            </w:r>
          </w:p>
        </w:tc>
        <w:tc>
          <w:tcPr>
            <w:tcW w:w="2870" w:type="dxa"/>
            <w:tcBorders>
              <w:top w:val="single" w:sz="2" w:space="0" w:color="A21C26"/>
              <w:bottom w:val="single" w:sz="2" w:space="0" w:color="A21C26"/>
            </w:tcBorders>
            <w:shd w:val="clear" w:color="auto" w:fill="auto"/>
            <w:noWrap/>
            <w:vAlign w:val="bottom"/>
          </w:tcPr>
          <w:p w14:paraId="063A6CF2"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Urology</w:t>
            </w:r>
          </w:p>
        </w:tc>
        <w:tc>
          <w:tcPr>
            <w:tcW w:w="1275" w:type="dxa"/>
            <w:tcBorders>
              <w:top w:val="single" w:sz="2" w:space="0" w:color="A21C26"/>
              <w:bottom w:val="single" w:sz="2" w:space="0" w:color="A21C26"/>
            </w:tcBorders>
            <w:shd w:val="clear" w:color="auto" w:fill="auto"/>
            <w:noWrap/>
            <w:vAlign w:val="bottom"/>
          </w:tcPr>
          <w:p w14:paraId="0A7221E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0.779</w:t>
            </w:r>
          </w:p>
        </w:tc>
        <w:tc>
          <w:tcPr>
            <w:tcW w:w="1280" w:type="dxa"/>
            <w:tcBorders>
              <w:top w:val="single" w:sz="2" w:space="0" w:color="A21C26"/>
              <w:bottom w:val="single" w:sz="2" w:space="0" w:color="A21C26"/>
            </w:tcBorders>
            <w:shd w:val="clear" w:color="auto" w:fill="auto"/>
            <w:noWrap/>
            <w:vAlign w:val="bottom"/>
          </w:tcPr>
          <w:p w14:paraId="578C9322"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0.999</w:t>
            </w:r>
          </w:p>
        </w:tc>
        <w:tc>
          <w:tcPr>
            <w:tcW w:w="1198" w:type="dxa"/>
            <w:tcBorders>
              <w:top w:val="single" w:sz="2" w:space="0" w:color="A21C26"/>
              <w:bottom w:val="single" w:sz="2" w:space="0" w:color="A21C26"/>
            </w:tcBorders>
            <w:shd w:val="clear" w:color="auto" w:fill="auto"/>
            <w:noWrap/>
            <w:vAlign w:val="bottom"/>
          </w:tcPr>
          <w:p w14:paraId="46F559DD"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0.764</w:t>
            </w:r>
          </w:p>
        </w:tc>
        <w:tc>
          <w:tcPr>
            <w:tcW w:w="1212" w:type="dxa"/>
            <w:tcBorders>
              <w:top w:val="single" w:sz="2" w:space="0" w:color="A21C26"/>
              <w:bottom w:val="single" w:sz="2" w:space="0" w:color="A21C26"/>
            </w:tcBorders>
            <w:shd w:val="clear" w:color="auto" w:fill="auto"/>
            <w:noWrap/>
            <w:vAlign w:val="bottom"/>
          </w:tcPr>
          <w:p w14:paraId="4D855D4F"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0.245</w:t>
            </w:r>
          </w:p>
        </w:tc>
        <w:tc>
          <w:tcPr>
            <w:tcW w:w="1134" w:type="dxa"/>
            <w:tcBorders>
              <w:top w:val="single" w:sz="2" w:space="0" w:color="A21C26"/>
              <w:bottom w:val="single" w:sz="2" w:space="0" w:color="A21C26"/>
            </w:tcBorders>
            <w:shd w:val="clear" w:color="auto" w:fill="auto"/>
            <w:noWrap/>
            <w:vAlign w:val="bottom"/>
          </w:tcPr>
          <w:p w14:paraId="10597A5E"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0.249</w:t>
            </w:r>
          </w:p>
        </w:tc>
      </w:tr>
      <w:tr w:rsidR="00C4355B" w14:paraId="6ED86649" w14:textId="77777777" w:rsidTr="007E6179">
        <w:trPr>
          <w:trHeight w:val="255"/>
        </w:trPr>
        <w:tc>
          <w:tcPr>
            <w:tcW w:w="970" w:type="dxa"/>
            <w:gridSpan w:val="3"/>
            <w:tcBorders>
              <w:top w:val="single" w:sz="2" w:space="0" w:color="A21C26"/>
              <w:bottom w:val="single" w:sz="2" w:space="0" w:color="A21C26"/>
            </w:tcBorders>
            <w:shd w:val="clear" w:color="auto" w:fill="auto"/>
          </w:tcPr>
          <w:p w14:paraId="57CC6906"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PU428</w:t>
            </w:r>
          </w:p>
        </w:tc>
        <w:tc>
          <w:tcPr>
            <w:tcW w:w="2870" w:type="dxa"/>
            <w:tcBorders>
              <w:top w:val="single" w:sz="2" w:space="0" w:color="A21C26"/>
              <w:bottom w:val="single" w:sz="2" w:space="0" w:color="A21C26"/>
            </w:tcBorders>
            <w:shd w:val="clear" w:color="auto" w:fill="auto"/>
            <w:noWrap/>
            <w:vAlign w:val="bottom"/>
          </w:tcPr>
          <w:p w14:paraId="57E5DD86" w14:textId="77777777" w:rsidR="00ED6E7D" w:rsidRPr="007D2C56" w:rsidRDefault="003D6CB6"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Vascular Surgery</w:t>
            </w:r>
          </w:p>
        </w:tc>
        <w:tc>
          <w:tcPr>
            <w:tcW w:w="1275" w:type="dxa"/>
            <w:tcBorders>
              <w:top w:val="single" w:sz="2" w:space="0" w:color="A21C26"/>
              <w:bottom w:val="single" w:sz="2" w:space="0" w:color="A21C26"/>
            </w:tcBorders>
            <w:shd w:val="clear" w:color="auto" w:fill="auto"/>
            <w:noWrap/>
            <w:vAlign w:val="bottom"/>
          </w:tcPr>
          <w:p w14:paraId="28704F6C"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0.931</w:t>
            </w:r>
          </w:p>
        </w:tc>
        <w:tc>
          <w:tcPr>
            <w:tcW w:w="1280" w:type="dxa"/>
            <w:tcBorders>
              <w:top w:val="single" w:sz="2" w:space="0" w:color="A21C26"/>
              <w:bottom w:val="single" w:sz="2" w:space="0" w:color="A21C26"/>
            </w:tcBorders>
            <w:shd w:val="clear" w:color="auto" w:fill="auto"/>
            <w:noWrap/>
            <w:vAlign w:val="bottom"/>
          </w:tcPr>
          <w:p w14:paraId="77A3B1B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0.931</w:t>
            </w:r>
          </w:p>
        </w:tc>
        <w:tc>
          <w:tcPr>
            <w:tcW w:w="1198" w:type="dxa"/>
            <w:tcBorders>
              <w:top w:val="single" w:sz="2" w:space="0" w:color="A21C26"/>
              <w:bottom w:val="single" w:sz="2" w:space="0" w:color="A21C26"/>
            </w:tcBorders>
            <w:shd w:val="clear" w:color="auto" w:fill="auto"/>
            <w:noWrap/>
            <w:vAlign w:val="bottom"/>
          </w:tcPr>
          <w:p w14:paraId="5DE6486B"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0.988</w:t>
            </w:r>
          </w:p>
        </w:tc>
        <w:tc>
          <w:tcPr>
            <w:tcW w:w="1212" w:type="dxa"/>
            <w:tcBorders>
              <w:top w:val="single" w:sz="2" w:space="0" w:color="A21C26"/>
              <w:bottom w:val="single" w:sz="2" w:space="0" w:color="A21C26"/>
            </w:tcBorders>
            <w:shd w:val="clear" w:color="auto" w:fill="auto"/>
            <w:noWrap/>
            <w:vAlign w:val="bottom"/>
          </w:tcPr>
          <w:p w14:paraId="667529E1" w14:textId="77777777" w:rsidR="00ED6E7D" w:rsidRPr="007D2C56"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0.546</w:t>
            </w:r>
          </w:p>
        </w:tc>
        <w:tc>
          <w:tcPr>
            <w:tcW w:w="1134" w:type="dxa"/>
            <w:tcBorders>
              <w:top w:val="single" w:sz="2" w:space="0" w:color="A21C26"/>
              <w:bottom w:val="single" w:sz="2" w:space="0" w:color="A21C26"/>
            </w:tcBorders>
            <w:shd w:val="clear" w:color="auto" w:fill="auto"/>
            <w:noWrap/>
            <w:vAlign w:val="bottom"/>
          </w:tcPr>
          <w:p w14:paraId="37D483FE" w14:textId="77777777" w:rsidR="00ED6E7D" w:rsidRPr="00B21F82" w:rsidRDefault="003D6CB6"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0.546</w:t>
            </w:r>
          </w:p>
        </w:tc>
      </w:tr>
    </w:tbl>
    <w:p w14:paraId="7ED8F581" w14:textId="77777777" w:rsidR="00352A2A" w:rsidRDefault="00352A2A" w:rsidP="00352A2A">
      <w:pPr>
        <w:spacing w:line="240" w:lineRule="auto"/>
      </w:pPr>
      <w:bookmarkStart w:id="63" w:name="_Toc389488469"/>
    </w:p>
    <w:p w14:paraId="644F40C9" w14:textId="77777777" w:rsidR="00B21F82" w:rsidRDefault="003D6CB6" w:rsidP="008464DD">
      <w:pPr>
        <w:pStyle w:val="Heading3"/>
      </w:pPr>
      <w:bookmarkStart w:id="64" w:name="_Toc168408138"/>
      <w:r>
        <w:t>T</w:t>
      </w:r>
      <w:r w:rsidR="008464DD">
        <w:t>able 4: Outpatient (OP) G</w:t>
      </w:r>
      <w:r w:rsidRPr="00B21F82">
        <w:t>roup cost weights</w:t>
      </w:r>
      <w:bookmarkEnd w:id="63"/>
      <w:bookmarkEnd w:id="64"/>
    </w:p>
    <w:tbl>
      <w:tblPr>
        <w:tblW w:w="9939" w:type="dxa"/>
        <w:tblInd w:w="-12" w:type="dxa"/>
        <w:tblLayout w:type="fixed"/>
        <w:tblLook w:val="0000" w:firstRow="0" w:lastRow="0" w:firstColumn="0" w:lastColumn="0" w:noHBand="0" w:noVBand="0"/>
      </w:tblPr>
      <w:tblGrid>
        <w:gridCol w:w="956"/>
        <w:gridCol w:w="2884"/>
        <w:gridCol w:w="1275"/>
        <w:gridCol w:w="1280"/>
        <w:gridCol w:w="1198"/>
        <w:gridCol w:w="1212"/>
        <w:gridCol w:w="1134"/>
      </w:tblGrid>
      <w:tr w:rsidR="00C4355B" w14:paraId="7C37CCFB" w14:textId="77777777" w:rsidTr="00E932AF">
        <w:trPr>
          <w:trHeight w:val="374"/>
          <w:tblHeader/>
        </w:trPr>
        <w:tc>
          <w:tcPr>
            <w:tcW w:w="956" w:type="dxa"/>
            <w:shd w:val="clear" w:color="auto" w:fill="auto"/>
          </w:tcPr>
          <w:p w14:paraId="4F7540A7" w14:textId="77777777" w:rsidR="00E932AF" w:rsidRPr="00B21F82" w:rsidRDefault="00E932AF" w:rsidP="00E932AF">
            <w:pPr>
              <w:spacing w:line="240" w:lineRule="auto"/>
              <w:rPr>
                <w:rFonts w:eastAsia="Times New Roman" w:cs="Arial"/>
                <w:b/>
                <w:bCs/>
                <w:color w:val="A21C26"/>
                <w:sz w:val="20"/>
                <w:szCs w:val="20"/>
                <w:lang w:eastAsia="en-AU"/>
              </w:rPr>
            </w:pPr>
          </w:p>
        </w:tc>
        <w:tc>
          <w:tcPr>
            <w:tcW w:w="2884" w:type="dxa"/>
            <w:shd w:val="clear" w:color="auto" w:fill="auto"/>
          </w:tcPr>
          <w:p w14:paraId="603E1424" w14:textId="77777777" w:rsidR="00E932AF" w:rsidRPr="00B21F82" w:rsidRDefault="00E932AF" w:rsidP="00E932AF">
            <w:pPr>
              <w:spacing w:line="240" w:lineRule="auto"/>
              <w:rPr>
                <w:rFonts w:eastAsia="Times New Roman" w:cs="Arial"/>
                <w:b/>
                <w:bCs/>
                <w:color w:val="A21C26"/>
                <w:sz w:val="20"/>
                <w:szCs w:val="20"/>
                <w:lang w:eastAsia="en-AU"/>
              </w:rPr>
            </w:pPr>
          </w:p>
        </w:tc>
        <w:tc>
          <w:tcPr>
            <w:tcW w:w="6099" w:type="dxa"/>
            <w:gridSpan w:val="5"/>
            <w:shd w:val="clear" w:color="auto" w:fill="auto"/>
          </w:tcPr>
          <w:p w14:paraId="4897A23D" w14:textId="77777777" w:rsidR="00E932AF" w:rsidRPr="007D2C56" w:rsidRDefault="003D6CB6" w:rsidP="00E932AF">
            <w:pPr>
              <w:spacing w:line="240" w:lineRule="auto"/>
              <w:jc w:val="center"/>
              <w:rPr>
                <w:rFonts w:eastAsia="Times New Roman" w:cs="Arial"/>
                <w:b/>
                <w:bCs/>
                <w:color w:val="A21C26"/>
                <w:sz w:val="20"/>
                <w:szCs w:val="20"/>
                <w:lang w:eastAsia="en-AU"/>
              </w:rPr>
            </w:pPr>
            <w:r>
              <w:rPr>
                <w:rFonts w:eastAsia="Times New Roman" w:cs="Arial"/>
                <w:b/>
                <w:bCs/>
                <w:color w:val="A21C26"/>
                <w:sz w:val="20"/>
                <w:szCs w:val="20"/>
                <w:lang w:eastAsia="en-AU"/>
              </w:rPr>
              <w:t xml:space="preserve">      </w:t>
            </w:r>
            <w:r w:rsidRPr="007D2C56">
              <w:rPr>
                <w:rFonts w:eastAsia="Times New Roman" w:cs="Arial"/>
                <w:b/>
                <w:bCs/>
                <w:color w:val="A21C26"/>
                <w:sz w:val="20"/>
                <w:szCs w:val="20"/>
                <w:lang w:eastAsia="en-AU"/>
              </w:rPr>
              <w:t>Public hospital site OP clarification</w:t>
            </w:r>
          </w:p>
        </w:tc>
      </w:tr>
      <w:tr w:rsidR="00C4355B" w14:paraId="4E681709" w14:textId="77777777" w:rsidTr="00E932AF">
        <w:trPr>
          <w:trHeight w:val="602"/>
          <w:tblHeader/>
        </w:trPr>
        <w:tc>
          <w:tcPr>
            <w:tcW w:w="956" w:type="dxa"/>
            <w:tcBorders>
              <w:bottom w:val="single" w:sz="2" w:space="0" w:color="A21C26"/>
            </w:tcBorders>
            <w:shd w:val="clear" w:color="auto" w:fill="auto"/>
          </w:tcPr>
          <w:p w14:paraId="03BFBCB0" w14:textId="77777777" w:rsidR="00E932AF" w:rsidRPr="007D2C56" w:rsidRDefault="003D6CB6"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Item No </w:t>
            </w:r>
          </w:p>
        </w:tc>
        <w:tc>
          <w:tcPr>
            <w:tcW w:w="2884" w:type="dxa"/>
            <w:tcBorders>
              <w:bottom w:val="single" w:sz="2" w:space="0" w:color="A21C26"/>
            </w:tcBorders>
            <w:shd w:val="clear" w:color="auto" w:fill="auto"/>
          </w:tcPr>
          <w:p w14:paraId="6DB65705" w14:textId="77777777" w:rsidR="00E932AF" w:rsidRPr="007D2C56" w:rsidRDefault="003D6CB6"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Treatment or care</w:t>
            </w:r>
          </w:p>
        </w:tc>
        <w:tc>
          <w:tcPr>
            <w:tcW w:w="1275" w:type="dxa"/>
            <w:tcBorders>
              <w:bottom w:val="single" w:sz="2" w:space="0" w:color="A21C26"/>
            </w:tcBorders>
            <w:shd w:val="clear" w:color="auto" w:fill="auto"/>
          </w:tcPr>
          <w:p w14:paraId="073545AB"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Specialist </w:t>
            </w:r>
          </w:p>
        </w:tc>
        <w:tc>
          <w:tcPr>
            <w:tcW w:w="1280" w:type="dxa"/>
            <w:tcBorders>
              <w:bottom w:val="single" w:sz="2" w:space="0" w:color="A21C26"/>
            </w:tcBorders>
            <w:shd w:val="clear" w:color="auto" w:fill="auto"/>
          </w:tcPr>
          <w:p w14:paraId="21BE6580"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Teaching </w:t>
            </w:r>
          </w:p>
        </w:tc>
        <w:tc>
          <w:tcPr>
            <w:tcW w:w="1198" w:type="dxa"/>
            <w:tcBorders>
              <w:bottom w:val="single" w:sz="2" w:space="0" w:color="A21C26"/>
            </w:tcBorders>
            <w:shd w:val="clear" w:color="auto" w:fill="auto"/>
          </w:tcPr>
          <w:p w14:paraId="204891B4"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m</w:t>
            </w:r>
            <w:r w:rsidRPr="007D2C56">
              <w:rPr>
                <w:rFonts w:eastAsia="Times New Roman" w:cs="Arial"/>
                <w:b/>
                <w:bCs/>
                <w:color w:val="A21C26"/>
                <w:sz w:val="20"/>
                <w:szCs w:val="20"/>
                <w:lang w:eastAsia="en-AU"/>
              </w:rPr>
              <w:t xml:space="preserve">etro </w:t>
            </w:r>
          </w:p>
        </w:tc>
        <w:tc>
          <w:tcPr>
            <w:tcW w:w="1212" w:type="dxa"/>
            <w:tcBorders>
              <w:bottom w:val="single" w:sz="2" w:space="0" w:color="A21C26"/>
            </w:tcBorders>
            <w:shd w:val="clear" w:color="auto" w:fill="auto"/>
          </w:tcPr>
          <w:p w14:paraId="1B0A74B1"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Large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c>
          <w:tcPr>
            <w:tcW w:w="1134" w:type="dxa"/>
            <w:tcBorders>
              <w:bottom w:val="single" w:sz="2" w:space="0" w:color="A21C26"/>
            </w:tcBorders>
            <w:shd w:val="clear" w:color="auto" w:fill="auto"/>
          </w:tcPr>
          <w:p w14:paraId="7B2B7D05" w14:textId="77777777" w:rsidR="00E932AF" w:rsidRPr="007D2C56" w:rsidRDefault="003D6CB6"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r>
      <w:tr w:rsidR="00C4355B" w14:paraId="60246FE7" w14:textId="77777777" w:rsidTr="00E932AF">
        <w:trPr>
          <w:trHeight w:val="255"/>
        </w:trPr>
        <w:tc>
          <w:tcPr>
            <w:tcW w:w="956" w:type="dxa"/>
            <w:tcBorders>
              <w:top w:val="single" w:sz="2" w:space="0" w:color="A21C26"/>
              <w:bottom w:val="single" w:sz="2" w:space="0" w:color="A21C26"/>
            </w:tcBorders>
            <w:shd w:val="clear" w:color="auto" w:fill="auto"/>
            <w:vAlign w:val="center"/>
          </w:tcPr>
          <w:p w14:paraId="0A48959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PU430</w:t>
            </w:r>
          </w:p>
        </w:tc>
        <w:tc>
          <w:tcPr>
            <w:tcW w:w="2884" w:type="dxa"/>
            <w:tcBorders>
              <w:top w:val="single" w:sz="2" w:space="0" w:color="A21C26"/>
              <w:bottom w:val="single" w:sz="2" w:space="0" w:color="A21C26"/>
            </w:tcBorders>
            <w:shd w:val="clear" w:color="auto" w:fill="auto"/>
            <w:noWrap/>
            <w:vAlign w:val="center"/>
          </w:tcPr>
          <w:p w14:paraId="1DA00CE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Adolescent health</w:t>
            </w:r>
          </w:p>
        </w:tc>
        <w:tc>
          <w:tcPr>
            <w:tcW w:w="1275" w:type="dxa"/>
            <w:tcBorders>
              <w:top w:val="single" w:sz="2" w:space="0" w:color="A21C26"/>
              <w:bottom w:val="single" w:sz="2" w:space="0" w:color="A21C26"/>
            </w:tcBorders>
            <w:shd w:val="clear" w:color="auto" w:fill="auto"/>
            <w:noWrap/>
            <w:vAlign w:val="center"/>
          </w:tcPr>
          <w:p w14:paraId="201C29E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381366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F11B87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5DE37A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909984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E312006" w14:textId="77777777" w:rsidTr="00E932AF">
        <w:trPr>
          <w:trHeight w:val="255"/>
        </w:trPr>
        <w:tc>
          <w:tcPr>
            <w:tcW w:w="956" w:type="dxa"/>
            <w:tcBorders>
              <w:top w:val="single" w:sz="2" w:space="0" w:color="A21C26"/>
              <w:bottom w:val="single" w:sz="2" w:space="0" w:color="A21C26"/>
            </w:tcBorders>
            <w:shd w:val="clear" w:color="auto" w:fill="auto"/>
            <w:vAlign w:val="center"/>
          </w:tcPr>
          <w:p w14:paraId="70E5D80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PU432</w:t>
            </w:r>
          </w:p>
        </w:tc>
        <w:tc>
          <w:tcPr>
            <w:tcW w:w="2884" w:type="dxa"/>
            <w:tcBorders>
              <w:top w:val="single" w:sz="2" w:space="0" w:color="A21C26"/>
              <w:bottom w:val="single" w:sz="2" w:space="0" w:color="A21C26"/>
            </w:tcBorders>
            <w:shd w:val="clear" w:color="auto" w:fill="auto"/>
            <w:noWrap/>
            <w:vAlign w:val="center"/>
          </w:tcPr>
          <w:p w14:paraId="3C9D0F42"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Allergy</w:t>
            </w:r>
          </w:p>
        </w:tc>
        <w:tc>
          <w:tcPr>
            <w:tcW w:w="1275" w:type="dxa"/>
            <w:tcBorders>
              <w:top w:val="single" w:sz="2" w:space="0" w:color="A21C26"/>
              <w:bottom w:val="single" w:sz="2" w:space="0" w:color="A21C26"/>
            </w:tcBorders>
            <w:shd w:val="clear" w:color="auto" w:fill="auto"/>
            <w:noWrap/>
            <w:vAlign w:val="center"/>
          </w:tcPr>
          <w:p w14:paraId="705F2FE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EBE152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D3E376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6E174F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251FB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958F3F6" w14:textId="77777777" w:rsidTr="00E932AF">
        <w:trPr>
          <w:trHeight w:val="255"/>
        </w:trPr>
        <w:tc>
          <w:tcPr>
            <w:tcW w:w="956" w:type="dxa"/>
            <w:tcBorders>
              <w:top w:val="single" w:sz="2" w:space="0" w:color="A21C26"/>
              <w:bottom w:val="single" w:sz="2" w:space="0" w:color="A21C26"/>
            </w:tcBorders>
            <w:shd w:val="clear" w:color="auto" w:fill="auto"/>
            <w:vAlign w:val="center"/>
          </w:tcPr>
          <w:p w14:paraId="2DA6498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PU434</w:t>
            </w:r>
          </w:p>
        </w:tc>
        <w:tc>
          <w:tcPr>
            <w:tcW w:w="2884" w:type="dxa"/>
            <w:tcBorders>
              <w:top w:val="single" w:sz="2" w:space="0" w:color="A21C26"/>
              <w:bottom w:val="single" w:sz="2" w:space="0" w:color="A21C26"/>
            </w:tcBorders>
            <w:shd w:val="clear" w:color="auto" w:fill="auto"/>
            <w:noWrap/>
            <w:vAlign w:val="center"/>
          </w:tcPr>
          <w:p w14:paraId="5F60184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Asthma</w:t>
            </w:r>
          </w:p>
        </w:tc>
        <w:tc>
          <w:tcPr>
            <w:tcW w:w="1275" w:type="dxa"/>
            <w:tcBorders>
              <w:top w:val="single" w:sz="2" w:space="0" w:color="A21C26"/>
              <w:bottom w:val="single" w:sz="2" w:space="0" w:color="A21C26"/>
            </w:tcBorders>
            <w:shd w:val="clear" w:color="auto" w:fill="auto"/>
            <w:noWrap/>
            <w:vAlign w:val="center"/>
          </w:tcPr>
          <w:p w14:paraId="04908A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82206D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C6E531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F761DB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15E4A6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972B66D" w14:textId="77777777" w:rsidTr="00E932AF">
        <w:trPr>
          <w:trHeight w:val="255"/>
        </w:trPr>
        <w:tc>
          <w:tcPr>
            <w:tcW w:w="956" w:type="dxa"/>
            <w:tcBorders>
              <w:top w:val="single" w:sz="2" w:space="0" w:color="A21C26"/>
              <w:bottom w:val="single" w:sz="2" w:space="0" w:color="A21C26"/>
            </w:tcBorders>
            <w:shd w:val="clear" w:color="auto" w:fill="auto"/>
            <w:vAlign w:val="center"/>
          </w:tcPr>
          <w:p w14:paraId="7493F42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PU436</w:t>
            </w:r>
          </w:p>
        </w:tc>
        <w:tc>
          <w:tcPr>
            <w:tcW w:w="2884" w:type="dxa"/>
            <w:tcBorders>
              <w:top w:val="single" w:sz="2" w:space="0" w:color="A21C26"/>
              <w:bottom w:val="single" w:sz="2" w:space="0" w:color="A21C26"/>
            </w:tcBorders>
            <w:shd w:val="clear" w:color="auto" w:fill="auto"/>
            <w:noWrap/>
            <w:vAlign w:val="center"/>
          </w:tcPr>
          <w:p w14:paraId="6B0ADA41"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Audiology</w:t>
            </w:r>
          </w:p>
        </w:tc>
        <w:tc>
          <w:tcPr>
            <w:tcW w:w="1275" w:type="dxa"/>
            <w:tcBorders>
              <w:top w:val="single" w:sz="2" w:space="0" w:color="A21C26"/>
              <w:bottom w:val="single" w:sz="2" w:space="0" w:color="A21C26"/>
            </w:tcBorders>
            <w:shd w:val="clear" w:color="auto" w:fill="auto"/>
            <w:noWrap/>
            <w:vAlign w:val="center"/>
          </w:tcPr>
          <w:p w14:paraId="1A63D82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3679F8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9604F6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ED29C8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0CAA6E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025BEDA" w14:textId="77777777" w:rsidTr="00E932AF">
        <w:trPr>
          <w:trHeight w:val="255"/>
        </w:trPr>
        <w:tc>
          <w:tcPr>
            <w:tcW w:w="956" w:type="dxa"/>
            <w:tcBorders>
              <w:top w:val="single" w:sz="2" w:space="0" w:color="A21C26"/>
              <w:bottom w:val="single" w:sz="2" w:space="0" w:color="A21C26"/>
            </w:tcBorders>
            <w:shd w:val="clear" w:color="auto" w:fill="auto"/>
            <w:vAlign w:val="center"/>
          </w:tcPr>
          <w:p w14:paraId="70CD55C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PU438</w:t>
            </w:r>
          </w:p>
        </w:tc>
        <w:tc>
          <w:tcPr>
            <w:tcW w:w="2884" w:type="dxa"/>
            <w:tcBorders>
              <w:top w:val="single" w:sz="2" w:space="0" w:color="A21C26"/>
              <w:bottom w:val="single" w:sz="2" w:space="0" w:color="A21C26"/>
            </w:tcBorders>
            <w:shd w:val="clear" w:color="auto" w:fill="auto"/>
            <w:noWrap/>
            <w:vAlign w:val="center"/>
          </w:tcPr>
          <w:p w14:paraId="105FA502"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Behavioural Medicine</w:t>
            </w:r>
          </w:p>
        </w:tc>
        <w:tc>
          <w:tcPr>
            <w:tcW w:w="1275" w:type="dxa"/>
            <w:tcBorders>
              <w:top w:val="single" w:sz="2" w:space="0" w:color="A21C26"/>
              <w:bottom w:val="single" w:sz="2" w:space="0" w:color="A21C26"/>
            </w:tcBorders>
            <w:shd w:val="clear" w:color="auto" w:fill="auto"/>
            <w:noWrap/>
            <w:vAlign w:val="center"/>
          </w:tcPr>
          <w:p w14:paraId="4049F3C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018E52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61C62F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A0E389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E9DA09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1954DBBF" w14:textId="77777777" w:rsidTr="00E932AF">
        <w:trPr>
          <w:trHeight w:val="255"/>
        </w:trPr>
        <w:tc>
          <w:tcPr>
            <w:tcW w:w="956" w:type="dxa"/>
            <w:tcBorders>
              <w:top w:val="single" w:sz="2" w:space="0" w:color="A21C26"/>
              <w:bottom w:val="single" w:sz="2" w:space="0" w:color="A21C26"/>
            </w:tcBorders>
            <w:shd w:val="clear" w:color="auto" w:fill="auto"/>
            <w:vAlign w:val="center"/>
          </w:tcPr>
          <w:p w14:paraId="2317ABC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PU440</w:t>
            </w:r>
          </w:p>
        </w:tc>
        <w:tc>
          <w:tcPr>
            <w:tcW w:w="2884" w:type="dxa"/>
            <w:tcBorders>
              <w:top w:val="single" w:sz="2" w:space="0" w:color="A21C26"/>
              <w:bottom w:val="single" w:sz="2" w:space="0" w:color="A21C26"/>
            </w:tcBorders>
            <w:shd w:val="clear" w:color="auto" w:fill="auto"/>
            <w:noWrap/>
            <w:vAlign w:val="center"/>
          </w:tcPr>
          <w:p w14:paraId="5E25D16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Bone Marrow Transplant</w:t>
            </w:r>
          </w:p>
        </w:tc>
        <w:tc>
          <w:tcPr>
            <w:tcW w:w="1275" w:type="dxa"/>
            <w:tcBorders>
              <w:top w:val="single" w:sz="2" w:space="0" w:color="A21C26"/>
              <w:bottom w:val="single" w:sz="2" w:space="0" w:color="A21C26"/>
            </w:tcBorders>
            <w:shd w:val="clear" w:color="auto" w:fill="auto"/>
            <w:noWrap/>
            <w:vAlign w:val="center"/>
          </w:tcPr>
          <w:p w14:paraId="6BE01E2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FF1E36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DAD145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3F35E5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A76598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8273F60" w14:textId="77777777" w:rsidTr="00E932AF">
        <w:trPr>
          <w:trHeight w:val="255"/>
        </w:trPr>
        <w:tc>
          <w:tcPr>
            <w:tcW w:w="956" w:type="dxa"/>
            <w:tcBorders>
              <w:top w:val="single" w:sz="2" w:space="0" w:color="A21C26"/>
              <w:bottom w:val="single" w:sz="2" w:space="0" w:color="A21C26"/>
            </w:tcBorders>
            <w:shd w:val="clear" w:color="auto" w:fill="auto"/>
            <w:vAlign w:val="center"/>
          </w:tcPr>
          <w:p w14:paraId="677EEA1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PU442</w:t>
            </w:r>
          </w:p>
        </w:tc>
        <w:tc>
          <w:tcPr>
            <w:tcW w:w="2884" w:type="dxa"/>
            <w:tcBorders>
              <w:top w:val="single" w:sz="2" w:space="0" w:color="A21C26"/>
              <w:bottom w:val="single" w:sz="2" w:space="0" w:color="A21C26"/>
            </w:tcBorders>
            <w:shd w:val="clear" w:color="auto" w:fill="auto"/>
            <w:noWrap/>
            <w:vAlign w:val="center"/>
          </w:tcPr>
          <w:p w14:paraId="0AE7DEB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Breast</w:t>
            </w:r>
          </w:p>
        </w:tc>
        <w:tc>
          <w:tcPr>
            <w:tcW w:w="1275" w:type="dxa"/>
            <w:tcBorders>
              <w:top w:val="single" w:sz="2" w:space="0" w:color="A21C26"/>
              <w:bottom w:val="single" w:sz="2" w:space="0" w:color="A21C26"/>
            </w:tcBorders>
            <w:shd w:val="clear" w:color="auto" w:fill="auto"/>
            <w:noWrap/>
            <w:vAlign w:val="center"/>
          </w:tcPr>
          <w:p w14:paraId="7C588C5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C0DC33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70729D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8DDDA2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205EB7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6CEC4EB" w14:textId="77777777" w:rsidTr="00E932AF">
        <w:trPr>
          <w:trHeight w:val="255"/>
        </w:trPr>
        <w:tc>
          <w:tcPr>
            <w:tcW w:w="956" w:type="dxa"/>
            <w:tcBorders>
              <w:top w:val="single" w:sz="2" w:space="0" w:color="A21C26"/>
              <w:bottom w:val="single" w:sz="2" w:space="0" w:color="A21C26"/>
            </w:tcBorders>
            <w:shd w:val="clear" w:color="auto" w:fill="auto"/>
            <w:vAlign w:val="center"/>
          </w:tcPr>
          <w:p w14:paraId="64B7051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PU444</w:t>
            </w:r>
          </w:p>
        </w:tc>
        <w:tc>
          <w:tcPr>
            <w:tcW w:w="2884" w:type="dxa"/>
            <w:tcBorders>
              <w:top w:val="single" w:sz="2" w:space="0" w:color="A21C26"/>
              <w:bottom w:val="single" w:sz="2" w:space="0" w:color="A21C26"/>
            </w:tcBorders>
            <w:shd w:val="clear" w:color="auto" w:fill="auto"/>
            <w:noWrap/>
            <w:vAlign w:val="center"/>
          </w:tcPr>
          <w:p w14:paraId="5C4C0F1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Burns</w:t>
            </w:r>
          </w:p>
        </w:tc>
        <w:tc>
          <w:tcPr>
            <w:tcW w:w="1275" w:type="dxa"/>
            <w:tcBorders>
              <w:top w:val="single" w:sz="2" w:space="0" w:color="A21C26"/>
              <w:bottom w:val="single" w:sz="2" w:space="0" w:color="A21C26"/>
            </w:tcBorders>
            <w:shd w:val="clear" w:color="auto" w:fill="auto"/>
            <w:noWrap/>
            <w:vAlign w:val="center"/>
          </w:tcPr>
          <w:p w14:paraId="6CEAB75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3899A3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0ED2C2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5C4CD8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A0CC42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3DEB339" w14:textId="77777777" w:rsidTr="00E932AF">
        <w:trPr>
          <w:trHeight w:val="255"/>
        </w:trPr>
        <w:tc>
          <w:tcPr>
            <w:tcW w:w="956" w:type="dxa"/>
            <w:tcBorders>
              <w:top w:val="single" w:sz="2" w:space="0" w:color="A21C26"/>
              <w:bottom w:val="single" w:sz="2" w:space="0" w:color="A21C26"/>
            </w:tcBorders>
            <w:shd w:val="clear" w:color="auto" w:fill="auto"/>
            <w:vAlign w:val="center"/>
          </w:tcPr>
          <w:p w14:paraId="35654BA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PU446</w:t>
            </w:r>
          </w:p>
        </w:tc>
        <w:tc>
          <w:tcPr>
            <w:tcW w:w="2884" w:type="dxa"/>
            <w:tcBorders>
              <w:top w:val="single" w:sz="2" w:space="0" w:color="A21C26"/>
              <w:bottom w:val="single" w:sz="2" w:space="0" w:color="A21C26"/>
            </w:tcBorders>
            <w:shd w:val="clear" w:color="auto" w:fill="auto"/>
            <w:noWrap/>
            <w:vAlign w:val="center"/>
          </w:tcPr>
          <w:p w14:paraId="0A142F2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Cardiac</w:t>
            </w:r>
          </w:p>
        </w:tc>
        <w:tc>
          <w:tcPr>
            <w:tcW w:w="1275" w:type="dxa"/>
            <w:tcBorders>
              <w:top w:val="single" w:sz="2" w:space="0" w:color="A21C26"/>
              <w:bottom w:val="single" w:sz="2" w:space="0" w:color="A21C26"/>
            </w:tcBorders>
            <w:shd w:val="clear" w:color="auto" w:fill="auto"/>
            <w:noWrap/>
            <w:vAlign w:val="center"/>
          </w:tcPr>
          <w:p w14:paraId="436254D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0.997</w:t>
            </w:r>
          </w:p>
        </w:tc>
        <w:tc>
          <w:tcPr>
            <w:tcW w:w="1280" w:type="dxa"/>
            <w:tcBorders>
              <w:top w:val="single" w:sz="2" w:space="0" w:color="A21C26"/>
              <w:bottom w:val="single" w:sz="2" w:space="0" w:color="A21C26"/>
            </w:tcBorders>
            <w:shd w:val="clear" w:color="auto" w:fill="auto"/>
            <w:noWrap/>
            <w:vAlign w:val="center"/>
          </w:tcPr>
          <w:p w14:paraId="2E5EB71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0.997</w:t>
            </w:r>
          </w:p>
        </w:tc>
        <w:tc>
          <w:tcPr>
            <w:tcW w:w="1198" w:type="dxa"/>
            <w:tcBorders>
              <w:top w:val="single" w:sz="2" w:space="0" w:color="A21C26"/>
              <w:bottom w:val="single" w:sz="2" w:space="0" w:color="A21C26"/>
            </w:tcBorders>
            <w:shd w:val="clear" w:color="auto" w:fill="auto"/>
            <w:noWrap/>
            <w:vAlign w:val="center"/>
          </w:tcPr>
          <w:p w14:paraId="02A2E38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0.869</w:t>
            </w:r>
          </w:p>
        </w:tc>
        <w:tc>
          <w:tcPr>
            <w:tcW w:w="1212" w:type="dxa"/>
            <w:tcBorders>
              <w:top w:val="single" w:sz="2" w:space="0" w:color="A21C26"/>
              <w:bottom w:val="single" w:sz="2" w:space="0" w:color="A21C26"/>
            </w:tcBorders>
            <w:shd w:val="clear" w:color="auto" w:fill="auto"/>
            <w:noWrap/>
            <w:vAlign w:val="center"/>
          </w:tcPr>
          <w:p w14:paraId="3DFF29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0F937C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0.785</w:t>
            </w:r>
          </w:p>
        </w:tc>
      </w:tr>
      <w:tr w:rsidR="00C4355B" w14:paraId="1726F13A" w14:textId="77777777" w:rsidTr="00E932AF">
        <w:trPr>
          <w:trHeight w:val="255"/>
        </w:trPr>
        <w:tc>
          <w:tcPr>
            <w:tcW w:w="956" w:type="dxa"/>
            <w:tcBorders>
              <w:top w:val="single" w:sz="2" w:space="0" w:color="A21C26"/>
              <w:bottom w:val="single" w:sz="2" w:space="0" w:color="A21C26"/>
            </w:tcBorders>
            <w:shd w:val="clear" w:color="auto" w:fill="auto"/>
            <w:vAlign w:val="center"/>
          </w:tcPr>
          <w:p w14:paraId="418E864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PU448</w:t>
            </w:r>
          </w:p>
        </w:tc>
        <w:tc>
          <w:tcPr>
            <w:tcW w:w="2884" w:type="dxa"/>
            <w:tcBorders>
              <w:top w:val="single" w:sz="2" w:space="0" w:color="A21C26"/>
              <w:bottom w:val="single" w:sz="2" w:space="0" w:color="A21C26"/>
            </w:tcBorders>
            <w:shd w:val="clear" w:color="auto" w:fill="auto"/>
            <w:noWrap/>
            <w:vAlign w:val="center"/>
          </w:tcPr>
          <w:p w14:paraId="13C2E8E7"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Cardiac Surgery</w:t>
            </w:r>
          </w:p>
        </w:tc>
        <w:tc>
          <w:tcPr>
            <w:tcW w:w="1275" w:type="dxa"/>
            <w:tcBorders>
              <w:top w:val="single" w:sz="2" w:space="0" w:color="A21C26"/>
              <w:bottom w:val="single" w:sz="2" w:space="0" w:color="A21C26"/>
            </w:tcBorders>
            <w:shd w:val="clear" w:color="auto" w:fill="auto"/>
            <w:noWrap/>
            <w:vAlign w:val="center"/>
          </w:tcPr>
          <w:p w14:paraId="376DB0D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62640E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49405F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DB5320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B4D7FA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1404F6F" w14:textId="77777777" w:rsidTr="00E932AF">
        <w:trPr>
          <w:trHeight w:val="255"/>
        </w:trPr>
        <w:tc>
          <w:tcPr>
            <w:tcW w:w="956" w:type="dxa"/>
            <w:tcBorders>
              <w:top w:val="single" w:sz="2" w:space="0" w:color="A21C26"/>
              <w:bottom w:val="single" w:sz="2" w:space="0" w:color="A21C26"/>
            </w:tcBorders>
            <w:shd w:val="clear" w:color="auto" w:fill="auto"/>
            <w:vAlign w:val="center"/>
          </w:tcPr>
          <w:p w14:paraId="4C010387"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PU450</w:t>
            </w:r>
          </w:p>
        </w:tc>
        <w:tc>
          <w:tcPr>
            <w:tcW w:w="2884" w:type="dxa"/>
            <w:tcBorders>
              <w:top w:val="single" w:sz="2" w:space="0" w:color="A21C26"/>
              <w:bottom w:val="single" w:sz="2" w:space="0" w:color="A21C26"/>
            </w:tcBorders>
            <w:shd w:val="clear" w:color="auto" w:fill="auto"/>
            <w:noWrap/>
            <w:vAlign w:val="center"/>
          </w:tcPr>
          <w:p w14:paraId="5DF13A7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Colorectal</w:t>
            </w:r>
          </w:p>
        </w:tc>
        <w:tc>
          <w:tcPr>
            <w:tcW w:w="1275" w:type="dxa"/>
            <w:tcBorders>
              <w:top w:val="single" w:sz="2" w:space="0" w:color="A21C26"/>
              <w:bottom w:val="single" w:sz="2" w:space="0" w:color="A21C26"/>
            </w:tcBorders>
            <w:shd w:val="clear" w:color="auto" w:fill="auto"/>
            <w:noWrap/>
            <w:vAlign w:val="center"/>
          </w:tcPr>
          <w:p w14:paraId="0A5DD58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CD683F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C92BE8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4A51D2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D5C83F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D1F0BDB" w14:textId="77777777" w:rsidTr="00E932AF">
        <w:trPr>
          <w:trHeight w:val="255"/>
        </w:trPr>
        <w:tc>
          <w:tcPr>
            <w:tcW w:w="956" w:type="dxa"/>
            <w:tcBorders>
              <w:top w:val="single" w:sz="2" w:space="0" w:color="A21C26"/>
              <w:bottom w:val="single" w:sz="2" w:space="0" w:color="A21C26"/>
            </w:tcBorders>
            <w:shd w:val="clear" w:color="auto" w:fill="auto"/>
            <w:vAlign w:val="center"/>
          </w:tcPr>
          <w:p w14:paraId="4B343CF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PU452</w:t>
            </w:r>
          </w:p>
        </w:tc>
        <w:tc>
          <w:tcPr>
            <w:tcW w:w="2884" w:type="dxa"/>
            <w:tcBorders>
              <w:top w:val="single" w:sz="2" w:space="0" w:color="A21C26"/>
              <w:bottom w:val="single" w:sz="2" w:space="0" w:color="A21C26"/>
            </w:tcBorders>
            <w:shd w:val="clear" w:color="auto" w:fill="auto"/>
            <w:noWrap/>
            <w:vAlign w:val="center"/>
          </w:tcPr>
          <w:p w14:paraId="2E13183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CPU</w:t>
            </w:r>
          </w:p>
        </w:tc>
        <w:tc>
          <w:tcPr>
            <w:tcW w:w="1275" w:type="dxa"/>
            <w:tcBorders>
              <w:top w:val="single" w:sz="2" w:space="0" w:color="A21C26"/>
              <w:bottom w:val="single" w:sz="2" w:space="0" w:color="A21C26"/>
            </w:tcBorders>
            <w:shd w:val="clear" w:color="auto" w:fill="auto"/>
            <w:noWrap/>
            <w:vAlign w:val="center"/>
          </w:tcPr>
          <w:p w14:paraId="2D9492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7C9069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60FD21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7FB650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26022A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DA0297E" w14:textId="77777777" w:rsidTr="00E932AF">
        <w:trPr>
          <w:trHeight w:val="255"/>
        </w:trPr>
        <w:tc>
          <w:tcPr>
            <w:tcW w:w="956" w:type="dxa"/>
            <w:tcBorders>
              <w:top w:val="single" w:sz="2" w:space="0" w:color="A21C26"/>
              <w:bottom w:val="single" w:sz="2" w:space="0" w:color="A21C26"/>
            </w:tcBorders>
            <w:shd w:val="clear" w:color="auto" w:fill="auto"/>
            <w:vAlign w:val="center"/>
          </w:tcPr>
          <w:p w14:paraId="0B16B591"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PU454</w:t>
            </w:r>
          </w:p>
        </w:tc>
        <w:tc>
          <w:tcPr>
            <w:tcW w:w="2884" w:type="dxa"/>
            <w:tcBorders>
              <w:top w:val="single" w:sz="2" w:space="0" w:color="A21C26"/>
              <w:bottom w:val="single" w:sz="2" w:space="0" w:color="A21C26"/>
            </w:tcBorders>
            <w:shd w:val="clear" w:color="auto" w:fill="auto"/>
            <w:noWrap/>
            <w:vAlign w:val="center"/>
          </w:tcPr>
          <w:p w14:paraId="0140297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Craniofacial</w:t>
            </w:r>
          </w:p>
        </w:tc>
        <w:tc>
          <w:tcPr>
            <w:tcW w:w="1275" w:type="dxa"/>
            <w:tcBorders>
              <w:top w:val="single" w:sz="2" w:space="0" w:color="A21C26"/>
              <w:bottom w:val="single" w:sz="2" w:space="0" w:color="A21C26"/>
            </w:tcBorders>
            <w:shd w:val="clear" w:color="auto" w:fill="auto"/>
            <w:noWrap/>
            <w:vAlign w:val="center"/>
          </w:tcPr>
          <w:p w14:paraId="158346A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83AEDC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7C1DB7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30CCA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CC5718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C3D8A00" w14:textId="77777777" w:rsidTr="00E932AF">
        <w:trPr>
          <w:trHeight w:val="255"/>
        </w:trPr>
        <w:tc>
          <w:tcPr>
            <w:tcW w:w="956" w:type="dxa"/>
            <w:tcBorders>
              <w:top w:val="single" w:sz="2" w:space="0" w:color="A21C26"/>
              <w:bottom w:val="single" w:sz="2" w:space="0" w:color="A21C26"/>
            </w:tcBorders>
            <w:shd w:val="clear" w:color="auto" w:fill="auto"/>
            <w:vAlign w:val="center"/>
          </w:tcPr>
          <w:p w14:paraId="0464B97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PU456</w:t>
            </w:r>
          </w:p>
        </w:tc>
        <w:tc>
          <w:tcPr>
            <w:tcW w:w="2884" w:type="dxa"/>
            <w:tcBorders>
              <w:top w:val="single" w:sz="2" w:space="0" w:color="A21C26"/>
              <w:bottom w:val="single" w:sz="2" w:space="0" w:color="A21C26"/>
            </w:tcBorders>
            <w:shd w:val="clear" w:color="auto" w:fill="auto"/>
            <w:noWrap/>
            <w:vAlign w:val="center"/>
          </w:tcPr>
          <w:p w14:paraId="272CCDD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Dental</w:t>
            </w:r>
          </w:p>
        </w:tc>
        <w:tc>
          <w:tcPr>
            <w:tcW w:w="1275" w:type="dxa"/>
            <w:tcBorders>
              <w:top w:val="single" w:sz="2" w:space="0" w:color="A21C26"/>
              <w:bottom w:val="single" w:sz="2" w:space="0" w:color="A21C26"/>
            </w:tcBorders>
            <w:shd w:val="clear" w:color="auto" w:fill="auto"/>
            <w:noWrap/>
            <w:vAlign w:val="center"/>
          </w:tcPr>
          <w:p w14:paraId="7CE1C4B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C4473D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91E38A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7706E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F50078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F7864E7" w14:textId="77777777" w:rsidTr="00E932AF">
        <w:trPr>
          <w:trHeight w:val="255"/>
        </w:trPr>
        <w:tc>
          <w:tcPr>
            <w:tcW w:w="956" w:type="dxa"/>
            <w:tcBorders>
              <w:top w:val="single" w:sz="2" w:space="0" w:color="A21C26"/>
              <w:bottom w:val="single" w:sz="2" w:space="0" w:color="A21C26"/>
            </w:tcBorders>
            <w:shd w:val="clear" w:color="auto" w:fill="auto"/>
            <w:vAlign w:val="center"/>
          </w:tcPr>
          <w:p w14:paraId="5FE4188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PU458</w:t>
            </w:r>
          </w:p>
        </w:tc>
        <w:tc>
          <w:tcPr>
            <w:tcW w:w="2884" w:type="dxa"/>
            <w:tcBorders>
              <w:top w:val="single" w:sz="2" w:space="0" w:color="A21C26"/>
              <w:bottom w:val="single" w:sz="2" w:space="0" w:color="A21C26"/>
            </w:tcBorders>
            <w:shd w:val="clear" w:color="auto" w:fill="auto"/>
            <w:noWrap/>
            <w:vAlign w:val="center"/>
          </w:tcPr>
          <w:p w14:paraId="4C8E276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Dermatology</w:t>
            </w:r>
          </w:p>
        </w:tc>
        <w:tc>
          <w:tcPr>
            <w:tcW w:w="1275" w:type="dxa"/>
            <w:tcBorders>
              <w:top w:val="single" w:sz="2" w:space="0" w:color="A21C26"/>
              <w:bottom w:val="single" w:sz="2" w:space="0" w:color="A21C26"/>
            </w:tcBorders>
            <w:shd w:val="clear" w:color="auto" w:fill="auto"/>
            <w:noWrap/>
            <w:vAlign w:val="center"/>
          </w:tcPr>
          <w:p w14:paraId="048A2F8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44EF03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36340F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1BFC6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540513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955F67E" w14:textId="77777777" w:rsidTr="00E932AF">
        <w:trPr>
          <w:trHeight w:val="255"/>
        </w:trPr>
        <w:tc>
          <w:tcPr>
            <w:tcW w:w="956" w:type="dxa"/>
            <w:tcBorders>
              <w:top w:val="single" w:sz="2" w:space="0" w:color="A21C26"/>
              <w:bottom w:val="single" w:sz="2" w:space="0" w:color="A21C26"/>
            </w:tcBorders>
            <w:shd w:val="clear" w:color="auto" w:fill="auto"/>
            <w:vAlign w:val="center"/>
          </w:tcPr>
          <w:p w14:paraId="38C3B50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lastRenderedPageBreak/>
              <w:t>PU460</w:t>
            </w:r>
          </w:p>
        </w:tc>
        <w:tc>
          <w:tcPr>
            <w:tcW w:w="2884" w:type="dxa"/>
            <w:tcBorders>
              <w:top w:val="single" w:sz="2" w:space="0" w:color="A21C26"/>
              <w:bottom w:val="single" w:sz="2" w:space="0" w:color="A21C26"/>
            </w:tcBorders>
            <w:shd w:val="clear" w:color="auto" w:fill="auto"/>
            <w:noWrap/>
            <w:vAlign w:val="center"/>
          </w:tcPr>
          <w:p w14:paraId="4705AA5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Diabetes</w:t>
            </w:r>
          </w:p>
        </w:tc>
        <w:tc>
          <w:tcPr>
            <w:tcW w:w="1275" w:type="dxa"/>
            <w:tcBorders>
              <w:top w:val="single" w:sz="2" w:space="0" w:color="A21C26"/>
              <w:bottom w:val="single" w:sz="2" w:space="0" w:color="A21C26"/>
            </w:tcBorders>
            <w:shd w:val="clear" w:color="auto" w:fill="auto"/>
            <w:noWrap/>
            <w:vAlign w:val="center"/>
          </w:tcPr>
          <w:p w14:paraId="3F646D5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AC2D8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009CD4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314DE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0.351</w:t>
            </w:r>
          </w:p>
        </w:tc>
        <w:tc>
          <w:tcPr>
            <w:tcW w:w="1134" w:type="dxa"/>
            <w:tcBorders>
              <w:top w:val="single" w:sz="2" w:space="0" w:color="A21C26"/>
              <w:bottom w:val="single" w:sz="2" w:space="0" w:color="A21C26"/>
            </w:tcBorders>
            <w:shd w:val="clear" w:color="auto" w:fill="auto"/>
            <w:noWrap/>
            <w:vAlign w:val="center"/>
          </w:tcPr>
          <w:p w14:paraId="12BA1F7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BA2FF2F" w14:textId="77777777" w:rsidTr="00E932AF">
        <w:trPr>
          <w:trHeight w:val="255"/>
        </w:trPr>
        <w:tc>
          <w:tcPr>
            <w:tcW w:w="956" w:type="dxa"/>
            <w:tcBorders>
              <w:top w:val="single" w:sz="2" w:space="0" w:color="A21C26"/>
              <w:bottom w:val="single" w:sz="2" w:space="0" w:color="A21C26"/>
            </w:tcBorders>
            <w:shd w:val="clear" w:color="auto" w:fill="auto"/>
            <w:vAlign w:val="center"/>
          </w:tcPr>
          <w:p w14:paraId="41DE069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PU462</w:t>
            </w:r>
          </w:p>
        </w:tc>
        <w:tc>
          <w:tcPr>
            <w:tcW w:w="2884" w:type="dxa"/>
            <w:tcBorders>
              <w:top w:val="single" w:sz="2" w:space="0" w:color="A21C26"/>
              <w:bottom w:val="single" w:sz="2" w:space="0" w:color="A21C26"/>
            </w:tcBorders>
            <w:shd w:val="clear" w:color="auto" w:fill="auto"/>
            <w:noWrap/>
            <w:vAlign w:val="center"/>
          </w:tcPr>
          <w:p w14:paraId="7DAF4E8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Diabetes Education</w:t>
            </w:r>
          </w:p>
        </w:tc>
        <w:tc>
          <w:tcPr>
            <w:tcW w:w="1275" w:type="dxa"/>
            <w:tcBorders>
              <w:top w:val="single" w:sz="2" w:space="0" w:color="A21C26"/>
              <w:bottom w:val="single" w:sz="2" w:space="0" w:color="A21C26"/>
            </w:tcBorders>
            <w:shd w:val="clear" w:color="auto" w:fill="auto"/>
            <w:noWrap/>
            <w:vAlign w:val="center"/>
          </w:tcPr>
          <w:p w14:paraId="496581E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0.814</w:t>
            </w:r>
          </w:p>
        </w:tc>
        <w:tc>
          <w:tcPr>
            <w:tcW w:w="1280" w:type="dxa"/>
            <w:tcBorders>
              <w:top w:val="single" w:sz="2" w:space="0" w:color="A21C26"/>
              <w:bottom w:val="single" w:sz="2" w:space="0" w:color="A21C26"/>
            </w:tcBorders>
            <w:shd w:val="clear" w:color="auto" w:fill="auto"/>
            <w:noWrap/>
            <w:vAlign w:val="center"/>
          </w:tcPr>
          <w:p w14:paraId="5635D03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0.814</w:t>
            </w:r>
          </w:p>
        </w:tc>
        <w:tc>
          <w:tcPr>
            <w:tcW w:w="1198" w:type="dxa"/>
            <w:tcBorders>
              <w:top w:val="single" w:sz="2" w:space="0" w:color="A21C26"/>
              <w:bottom w:val="single" w:sz="2" w:space="0" w:color="A21C26"/>
            </w:tcBorders>
            <w:shd w:val="clear" w:color="auto" w:fill="auto"/>
            <w:noWrap/>
            <w:vAlign w:val="center"/>
          </w:tcPr>
          <w:p w14:paraId="6982930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14EFF0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E99C18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D8D3564" w14:textId="77777777" w:rsidTr="00E932AF">
        <w:trPr>
          <w:trHeight w:val="255"/>
        </w:trPr>
        <w:tc>
          <w:tcPr>
            <w:tcW w:w="956" w:type="dxa"/>
            <w:tcBorders>
              <w:top w:val="single" w:sz="2" w:space="0" w:color="A21C26"/>
              <w:bottom w:val="single" w:sz="2" w:space="0" w:color="A21C26"/>
            </w:tcBorders>
            <w:shd w:val="clear" w:color="auto" w:fill="auto"/>
            <w:vAlign w:val="center"/>
          </w:tcPr>
          <w:p w14:paraId="47249A6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PU466</w:t>
            </w:r>
          </w:p>
        </w:tc>
        <w:tc>
          <w:tcPr>
            <w:tcW w:w="2884" w:type="dxa"/>
            <w:tcBorders>
              <w:top w:val="single" w:sz="2" w:space="0" w:color="A21C26"/>
              <w:bottom w:val="single" w:sz="2" w:space="0" w:color="A21C26"/>
            </w:tcBorders>
            <w:shd w:val="clear" w:color="auto" w:fill="auto"/>
            <w:noWrap/>
            <w:vAlign w:val="center"/>
          </w:tcPr>
          <w:p w14:paraId="6244EDB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Ear Nose Throat</w:t>
            </w:r>
          </w:p>
        </w:tc>
        <w:tc>
          <w:tcPr>
            <w:tcW w:w="1275" w:type="dxa"/>
            <w:tcBorders>
              <w:top w:val="single" w:sz="2" w:space="0" w:color="A21C26"/>
              <w:bottom w:val="single" w:sz="2" w:space="0" w:color="A21C26"/>
            </w:tcBorders>
            <w:shd w:val="clear" w:color="auto" w:fill="auto"/>
            <w:noWrap/>
            <w:vAlign w:val="center"/>
          </w:tcPr>
          <w:p w14:paraId="0961309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092154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F4636E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3B42E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26F93F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39E96C3" w14:textId="77777777" w:rsidTr="00E932AF">
        <w:trPr>
          <w:trHeight w:val="255"/>
        </w:trPr>
        <w:tc>
          <w:tcPr>
            <w:tcW w:w="956" w:type="dxa"/>
            <w:tcBorders>
              <w:top w:val="single" w:sz="2" w:space="0" w:color="A21C26"/>
              <w:bottom w:val="single" w:sz="2" w:space="0" w:color="A21C26"/>
            </w:tcBorders>
            <w:shd w:val="clear" w:color="auto" w:fill="auto"/>
            <w:vAlign w:val="center"/>
          </w:tcPr>
          <w:p w14:paraId="1D46070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PU468</w:t>
            </w:r>
          </w:p>
        </w:tc>
        <w:tc>
          <w:tcPr>
            <w:tcW w:w="2884" w:type="dxa"/>
            <w:tcBorders>
              <w:top w:val="single" w:sz="2" w:space="0" w:color="A21C26"/>
              <w:bottom w:val="single" w:sz="2" w:space="0" w:color="A21C26"/>
            </w:tcBorders>
            <w:shd w:val="clear" w:color="auto" w:fill="auto"/>
            <w:noWrap/>
            <w:vAlign w:val="center"/>
          </w:tcPr>
          <w:p w14:paraId="22899A1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Eating Disorders</w:t>
            </w:r>
          </w:p>
        </w:tc>
        <w:tc>
          <w:tcPr>
            <w:tcW w:w="1275" w:type="dxa"/>
            <w:tcBorders>
              <w:top w:val="single" w:sz="2" w:space="0" w:color="A21C26"/>
              <w:bottom w:val="single" w:sz="2" w:space="0" w:color="A21C26"/>
            </w:tcBorders>
            <w:shd w:val="clear" w:color="auto" w:fill="auto"/>
            <w:noWrap/>
            <w:vAlign w:val="center"/>
          </w:tcPr>
          <w:p w14:paraId="13E98E2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1FEEBD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BAAA57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C9ACAE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967F13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E011DB0" w14:textId="77777777" w:rsidTr="00E932AF">
        <w:trPr>
          <w:trHeight w:val="255"/>
        </w:trPr>
        <w:tc>
          <w:tcPr>
            <w:tcW w:w="956" w:type="dxa"/>
            <w:tcBorders>
              <w:top w:val="single" w:sz="2" w:space="0" w:color="A21C26"/>
              <w:bottom w:val="single" w:sz="2" w:space="0" w:color="A21C26"/>
            </w:tcBorders>
            <w:shd w:val="clear" w:color="auto" w:fill="auto"/>
            <w:vAlign w:val="center"/>
          </w:tcPr>
          <w:p w14:paraId="060A9C5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PU470</w:t>
            </w:r>
          </w:p>
        </w:tc>
        <w:tc>
          <w:tcPr>
            <w:tcW w:w="2884" w:type="dxa"/>
            <w:tcBorders>
              <w:top w:val="single" w:sz="2" w:space="0" w:color="A21C26"/>
              <w:bottom w:val="single" w:sz="2" w:space="0" w:color="A21C26"/>
            </w:tcBorders>
            <w:shd w:val="clear" w:color="auto" w:fill="auto"/>
            <w:noWrap/>
            <w:vAlign w:val="center"/>
          </w:tcPr>
          <w:p w14:paraId="601DA0B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Endocrine</w:t>
            </w:r>
          </w:p>
        </w:tc>
        <w:tc>
          <w:tcPr>
            <w:tcW w:w="1275" w:type="dxa"/>
            <w:tcBorders>
              <w:top w:val="single" w:sz="2" w:space="0" w:color="A21C26"/>
              <w:bottom w:val="single" w:sz="2" w:space="0" w:color="A21C26"/>
            </w:tcBorders>
            <w:shd w:val="clear" w:color="auto" w:fill="auto"/>
            <w:noWrap/>
            <w:vAlign w:val="center"/>
          </w:tcPr>
          <w:p w14:paraId="6BAB226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F54DEA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5EDAC5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9F8737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B73A15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409468C" w14:textId="77777777" w:rsidTr="00E932AF">
        <w:trPr>
          <w:trHeight w:val="255"/>
        </w:trPr>
        <w:tc>
          <w:tcPr>
            <w:tcW w:w="956" w:type="dxa"/>
            <w:tcBorders>
              <w:top w:val="single" w:sz="2" w:space="0" w:color="A21C26"/>
              <w:bottom w:val="single" w:sz="2" w:space="0" w:color="A21C26"/>
            </w:tcBorders>
            <w:shd w:val="clear" w:color="auto" w:fill="auto"/>
            <w:vAlign w:val="center"/>
          </w:tcPr>
          <w:p w14:paraId="5BDC9A5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PU472</w:t>
            </w:r>
          </w:p>
        </w:tc>
        <w:tc>
          <w:tcPr>
            <w:tcW w:w="2884" w:type="dxa"/>
            <w:tcBorders>
              <w:top w:val="single" w:sz="2" w:space="0" w:color="A21C26"/>
              <w:bottom w:val="single" w:sz="2" w:space="0" w:color="A21C26"/>
            </w:tcBorders>
            <w:shd w:val="clear" w:color="auto" w:fill="auto"/>
            <w:noWrap/>
            <w:vAlign w:val="center"/>
          </w:tcPr>
          <w:p w14:paraId="3918E3C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Family Planning</w:t>
            </w:r>
          </w:p>
        </w:tc>
        <w:tc>
          <w:tcPr>
            <w:tcW w:w="1275" w:type="dxa"/>
            <w:tcBorders>
              <w:top w:val="single" w:sz="2" w:space="0" w:color="A21C26"/>
              <w:bottom w:val="single" w:sz="2" w:space="0" w:color="A21C26"/>
            </w:tcBorders>
            <w:shd w:val="clear" w:color="auto" w:fill="auto"/>
            <w:noWrap/>
            <w:vAlign w:val="center"/>
          </w:tcPr>
          <w:p w14:paraId="0AE8092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2B453F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B0718E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A5349C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0.901</w:t>
            </w:r>
          </w:p>
        </w:tc>
        <w:tc>
          <w:tcPr>
            <w:tcW w:w="1134" w:type="dxa"/>
            <w:tcBorders>
              <w:top w:val="single" w:sz="2" w:space="0" w:color="A21C26"/>
              <w:bottom w:val="single" w:sz="2" w:space="0" w:color="A21C26"/>
            </w:tcBorders>
            <w:shd w:val="clear" w:color="auto" w:fill="auto"/>
            <w:noWrap/>
            <w:vAlign w:val="center"/>
          </w:tcPr>
          <w:p w14:paraId="2841814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1A062F2" w14:textId="77777777" w:rsidTr="00E932AF">
        <w:trPr>
          <w:trHeight w:val="255"/>
        </w:trPr>
        <w:tc>
          <w:tcPr>
            <w:tcW w:w="956" w:type="dxa"/>
            <w:tcBorders>
              <w:top w:val="single" w:sz="2" w:space="0" w:color="A21C26"/>
              <w:bottom w:val="single" w:sz="2" w:space="0" w:color="A21C26"/>
            </w:tcBorders>
            <w:shd w:val="clear" w:color="auto" w:fill="auto"/>
            <w:vAlign w:val="center"/>
          </w:tcPr>
          <w:p w14:paraId="22E46D2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PU474</w:t>
            </w:r>
          </w:p>
        </w:tc>
        <w:tc>
          <w:tcPr>
            <w:tcW w:w="2884" w:type="dxa"/>
            <w:tcBorders>
              <w:top w:val="single" w:sz="2" w:space="0" w:color="A21C26"/>
              <w:bottom w:val="single" w:sz="2" w:space="0" w:color="A21C26"/>
            </w:tcBorders>
            <w:shd w:val="clear" w:color="auto" w:fill="auto"/>
            <w:noWrap/>
            <w:vAlign w:val="center"/>
          </w:tcPr>
          <w:p w14:paraId="303D758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Fracture</w:t>
            </w:r>
          </w:p>
        </w:tc>
        <w:tc>
          <w:tcPr>
            <w:tcW w:w="1275" w:type="dxa"/>
            <w:tcBorders>
              <w:top w:val="single" w:sz="2" w:space="0" w:color="A21C26"/>
              <w:bottom w:val="single" w:sz="2" w:space="0" w:color="A21C26"/>
            </w:tcBorders>
            <w:shd w:val="clear" w:color="auto" w:fill="auto"/>
            <w:noWrap/>
            <w:vAlign w:val="center"/>
          </w:tcPr>
          <w:p w14:paraId="40D25A2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0D9D7D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03A6A7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C13076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110191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1C02AC67" w14:textId="77777777" w:rsidTr="00E932AF">
        <w:trPr>
          <w:trHeight w:val="255"/>
        </w:trPr>
        <w:tc>
          <w:tcPr>
            <w:tcW w:w="956" w:type="dxa"/>
            <w:tcBorders>
              <w:top w:val="single" w:sz="2" w:space="0" w:color="A21C26"/>
              <w:bottom w:val="single" w:sz="2" w:space="0" w:color="A21C26"/>
            </w:tcBorders>
            <w:shd w:val="clear" w:color="auto" w:fill="auto"/>
            <w:vAlign w:val="center"/>
          </w:tcPr>
          <w:p w14:paraId="6100CFF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PU476</w:t>
            </w:r>
          </w:p>
        </w:tc>
        <w:tc>
          <w:tcPr>
            <w:tcW w:w="2884" w:type="dxa"/>
            <w:tcBorders>
              <w:top w:val="single" w:sz="2" w:space="0" w:color="A21C26"/>
              <w:bottom w:val="single" w:sz="2" w:space="0" w:color="A21C26"/>
            </w:tcBorders>
            <w:shd w:val="clear" w:color="auto" w:fill="auto"/>
            <w:noWrap/>
            <w:vAlign w:val="center"/>
          </w:tcPr>
          <w:p w14:paraId="7736BA7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Gastroenterology</w:t>
            </w:r>
          </w:p>
        </w:tc>
        <w:tc>
          <w:tcPr>
            <w:tcW w:w="1275" w:type="dxa"/>
            <w:tcBorders>
              <w:top w:val="single" w:sz="2" w:space="0" w:color="A21C26"/>
              <w:bottom w:val="single" w:sz="2" w:space="0" w:color="A21C26"/>
            </w:tcBorders>
            <w:shd w:val="clear" w:color="auto" w:fill="auto"/>
            <w:noWrap/>
            <w:vAlign w:val="center"/>
          </w:tcPr>
          <w:p w14:paraId="099CB74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C31153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207855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5935AC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10F88E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66FB57A" w14:textId="77777777" w:rsidTr="00E932AF">
        <w:trPr>
          <w:trHeight w:val="255"/>
        </w:trPr>
        <w:tc>
          <w:tcPr>
            <w:tcW w:w="956" w:type="dxa"/>
            <w:tcBorders>
              <w:top w:val="single" w:sz="2" w:space="0" w:color="A21C26"/>
              <w:bottom w:val="single" w:sz="2" w:space="0" w:color="A21C26"/>
            </w:tcBorders>
            <w:shd w:val="clear" w:color="auto" w:fill="auto"/>
            <w:vAlign w:val="center"/>
          </w:tcPr>
          <w:p w14:paraId="2D9CB9A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PU478</w:t>
            </w:r>
          </w:p>
        </w:tc>
        <w:tc>
          <w:tcPr>
            <w:tcW w:w="2884" w:type="dxa"/>
            <w:tcBorders>
              <w:top w:val="single" w:sz="2" w:space="0" w:color="A21C26"/>
              <w:bottom w:val="single" w:sz="2" w:space="0" w:color="A21C26"/>
            </w:tcBorders>
            <w:shd w:val="clear" w:color="auto" w:fill="auto"/>
            <w:noWrap/>
            <w:vAlign w:val="center"/>
          </w:tcPr>
          <w:p w14:paraId="708ABAB1"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General Medical</w:t>
            </w:r>
          </w:p>
        </w:tc>
        <w:tc>
          <w:tcPr>
            <w:tcW w:w="1275" w:type="dxa"/>
            <w:tcBorders>
              <w:top w:val="single" w:sz="2" w:space="0" w:color="A21C26"/>
              <w:bottom w:val="single" w:sz="2" w:space="0" w:color="A21C26"/>
            </w:tcBorders>
            <w:shd w:val="clear" w:color="auto" w:fill="auto"/>
            <w:noWrap/>
            <w:vAlign w:val="center"/>
          </w:tcPr>
          <w:p w14:paraId="15290AA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28A169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692412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3D95C6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4BA342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DE4CEC5" w14:textId="77777777" w:rsidTr="00E932AF">
        <w:trPr>
          <w:trHeight w:val="255"/>
        </w:trPr>
        <w:tc>
          <w:tcPr>
            <w:tcW w:w="956" w:type="dxa"/>
            <w:tcBorders>
              <w:top w:val="single" w:sz="2" w:space="0" w:color="A21C26"/>
              <w:bottom w:val="single" w:sz="2" w:space="0" w:color="A21C26"/>
            </w:tcBorders>
            <w:shd w:val="clear" w:color="auto" w:fill="auto"/>
            <w:vAlign w:val="center"/>
          </w:tcPr>
          <w:p w14:paraId="4691E61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PU480</w:t>
            </w:r>
          </w:p>
        </w:tc>
        <w:tc>
          <w:tcPr>
            <w:tcW w:w="2884" w:type="dxa"/>
            <w:tcBorders>
              <w:top w:val="single" w:sz="2" w:space="0" w:color="A21C26"/>
              <w:bottom w:val="single" w:sz="2" w:space="0" w:color="A21C26"/>
            </w:tcBorders>
            <w:shd w:val="clear" w:color="auto" w:fill="auto"/>
            <w:noWrap/>
            <w:vAlign w:val="center"/>
          </w:tcPr>
          <w:p w14:paraId="6634888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General Surgery</w:t>
            </w:r>
          </w:p>
        </w:tc>
        <w:tc>
          <w:tcPr>
            <w:tcW w:w="1275" w:type="dxa"/>
            <w:tcBorders>
              <w:top w:val="single" w:sz="2" w:space="0" w:color="A21C26"/>
              <w:bottom w:val="single" w:sz="2" w:space="0" w:color="A21C26"/>
            </w:tcBorders>
            <w:shd w:val="clear" w:color="auto" w:fill="auto"/>
            <w:noWrap/>
            <w:vAlign w:val="center"/>
          </w:tcPr>
          <w:p w14:paraId="08664EC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7E9EB4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3F5119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BAF8F5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919CD4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9B35411" w14:textId="77777777" w:rsidTr="00E932AF">
        <w:trPr>
          <w:trHeight w:val="255"/>
        </w:trPr>
        <w:tc>
          <w:tcPr>
            <w:tcW w:w="956" w:type="dxa"/>
            <w:tcBorders>
              <w:top w:val="single" w:sz="2" w:space="0" w:color="A21C26"/>
              <w:bottom w:val="single" w:sz="2" w:space="0" w:color="A21C26"/>
            </w:tcBorders>
            <w:shd w:val="clear" w:color="auto" w:fill="auto"/>
            <w:vAlign w:val="center"/>
          </w:tcPr>
          <w:p w14:paraId="0DDD3B5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PU482</w:t>
            </w:r>
          </w:p>
        </w:tc>
        <w:tc>
          <w:tcPr>
            <w:tcW w:w="2884" w:type="dxa"/>
            <w:tcBorders>
              <w:top w:val="single" w:sz="2" w:space="0" w:color="A21C26"/>
              <w:bottom w:val="single" w:sz="2" w:space="0" w:color="A21C26"/>
            </w:tcBorders>
            <w:shd w:val="clear" w:color="auto" w:fill="auto"/>
            <w:noWrap/>
            <w:vAlign w:val="center"/>
          </w:tcPr>
          <w:p w14:paraId="7B39BE3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Genetic</w:t>
            </w:r>
          </w:p>
        </w:tc>
        <w:tc>
          <w:tcPr>
            <w:tcW w:w="1275" w:type="dxa"/>
            <w:tcBorders>
              <w:top w:val="single" w:sz="2" w:space="0" w:color="A21C26"/>
              <w:bottom w:val="single" w:sz="2" w:space="0" w:color="A21C26"/>
            </w:tcBorders>
            <w:shd w:val="clear" w:color="auto" w:fill="auto"/>
            <w:noWrap/>
            <w:vAlign w:val="center"/>
          </w:tcPr>
          <w:p w14:paraId="7143F0E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67D46A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F0C36D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2A04BC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A87757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2DED7B1" w14:textId="77777777" w:rsidTr="00E932AF">
        <w:trPr>
          <w:trHeight w:val="255"/>
        </w:trPr>
        <w:tc>
          <w:tcPr>
            <w:tcW w:w="956" w:type="dxa"/>
            <w:tcBorders>
              <w:top w:val="single" w:sz="2" w:space="0" w:color="A21C26"/>
              <w:bottom w:val="single" w:sz="2" w:space="0" w:color="A21C26"/>
            </w:tcBorders>
            <w:shd w:val="clear" w:color="auto" w:fill="auto"/>
            <w:vAlign w:val="center"/>
          </w:tcPr>
          <w:p w14:paraId="7FACDC3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PU484</w:t>
            </w:r>
          </w:p>
        </w:tc>
        <w:tc>
          <w:tcPr>
            <w:tcW w:w="2884" w:type="dxa"/>
            <w:tcBorders>
              <w:top w:val="single" w:sz="2" w:space="0" w:color="A21C26"/>
              <w:bottom w:val="single" w:sz="2" w:space="0" w:color="A21C26"/>
            </w:tcBorders>
            <w:shd w:val="clear" w:color="auto" w:fill="auto"/>
            <w:noWrap/>
            <w:vAlign w:val="center"/>
          </w:tcPr>
          <w:p w14:paraId="258984E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Geriatric</w:t>
            </w:r>
          </w:p>
        </w:tc>
        <w:tc>
          <w:tcPr>
            <w:tcW w:w="1275" w:type="dxa"/>
            <w:tcBorders>
              <w:top w:val="single" w:sz="2" w:space="0" w:color="A21C26"/>
              <w:bottom w:val="single" w:sz="2" w:space="0" w:color="A21C26"/>
            </w:tcBorders>
            <w:shd w:val="clear" w:color="auto" w:fill="auto"/>
            <w:noWrap/>
            <w:vAlign w:val="center"/>
          </w:tcPr>
          <w:p w14:paraId="27BD224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DD9081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A18FFD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C1C145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C44B4F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B3D99A7" w14:textId="77777777" w:rsidTr="00E932AF">
        <w:trPr>
          <w:trHeight w:val="255"/>
        </w:trPr>
        <w:tc>
          <w:tcPr>
            <w:tcW w:w="956" w:type="dxa"/>
            <w:tcBorders>
              <w:top w:val="single" w:sz="2" w:space="0" w:color="A21C26"/>
              <w:bottom w:val="single" w:sz="2" w:space="0" w:color="A21C26"/>
            </w:tcBorders>
            <w:shd w:val="clear" w:color="auto" w:fill="auto"/>
            <w:vAlign w:val="center"/>
          </w:tcPr>
          <w:p w14:paraId="6A05A69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PU486</w:t>
            </w:r>
          </w:p>
        </w:tc>
        <w:tc>
          <w:tcPr>
            <w:tcW w:w="2884" w:type="dxa"/>
            <w:tcBorders>
              <w:top w:val="single" w:sz="2" w:space="0" w:color="A21C26"/>
              <w:bottom w:val="single" w:sz="2" w:space="0" w:color="A21C26"/>
            </w:tcBorders>
            <w:shd w:val="clear" w:color="auto" w:fill="auto"/>
            <w:noWrap/>
            <w:vAlign w:val="center"/>
          </w:tcPr>
          <w:p w14:paraId="75D51AD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Gynaecology</w:t>
            </w:r>
          </w:p>
        </w:tc>
        <w:tc>
          <w:tcPr>
            <w:tcW w:w="1275" w:type="dxa"/>
            <w:tcBorders>
              <w:top w:val="single" w:sz="2" w:space="0" w:color="A21C26"/>
              <w:bottom w:val="single" w:sz="2" w:space="0" w:color="A21C26"/>
            </w:tcBorders>
            <w:shd w:val="clear" w:color="auto" w:fill="auto"/>
            <w:noWrap/>
            <w:vAlign w:val="center"/>
          </w:tcPr>
          <w:p w14:paraId="0B72989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654E2F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193550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C32A63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E1F8BA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C6A5B33" w14:textId="77777777" w:rsidTr="00E932AF">
        <w:trPr>
          <w:trHeight w:val="255"/>
        </w:trPr>
        <w:tc>
          <w:tcPr>
            <w:tcW w:w="956" w:type="dxa"/>
            <w:tcBorders>
              <w:top w:val="single" w:sz="2" w:space="0" w:color="A21C26"/>
              <w:bottom w:val="single" w:sz="2" w:space="0" w:color="A21C26"/>
            </w:tcBorders>
            <w:shd w:val="clear" w:color="auto" w:fill="auto"/>
            <w:vAlign w:val="center"/>
          </w:tcPr>
          <w:p w14:paraId="753C6B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PU488</w:t>
            </w:r>
          </w:p>
        </w:tc>
        <w:tc>
          <w:tcPr>
            <w:tcW w:w="2884" w:type="dxa"/>
            <w:tcBorders>
              <w:top w:val="single" w:sz="2" w:space="0" w:color="A21C26"/>
              <w:bottom w:val="single" w:sz="2" w:space="0" w:color="A21C26"/>
            </w:tcBorders>
            <w:shd w:val="clear" w:color="auto" w:fill="auto"/>
            <w:noWrap/>
            <w:vAlign w:val="center"/>
          </w:tcPr>
          <w:p w14:paraId="29F67F1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Gynaecology Oncology</w:t>
            </w:r>
          </w:p>
        </w:tc>
        <w:tc>
          <w:tcPr>
            <w:tcW w:w="1275" w:type="dxa"/>
            <w:tcBorders>
              <w:top w:val="single" w:sz="2" w:space="0" w:color="A21C26"/>
              <w:bottom w:val="single" w:sz="2" w:space="0" w:color="A21C26"/>
            </w:tcBorders>
            <w:shd w:val="clear" w:color="auto" w:fill="auto"/>
            <w:noWrap/>
            <w:vAlign w:val="center"/>
          </w:tcPr>
          <w:p w14:paraId="7076C68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7AC4C0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7EE11A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327C40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79724C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363E849" w14:textId="77777777" w:rsidTr="00E932AF">
        <w:trPr>
          <w:trHeight w:val="255"/>
        </w:trPr>
        <w:tc>
          <w:tcPr>
            <w:tcW w:w="956" w:type="dxa"/>
            <w:tcBorders>
              <w:top w:val="single" w:sz="2" w:space="0" w:color="A21C26"/>
              <w:bottom w:val="single" w:sz="2" w:space="0" w:color="A21C26"/>
            </w:tcBorders>
            <w:shd w:val="clear" w:color="auto" w:fill="auto"/>
            <w:vAlign w:val="center"/>
          </w:tcPr>
          <w:p w14:paraId="1739B83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PU490</w:t>
            </w:r>
          </w:p>
        </w:tc>
        <w:tc>
          <w:tcPr>
            <w:tcW w:w="2884" w:type="dxa"/>
            <w:tcBorders>
              <w:top w:val="single" w:sz="2" w:space="0" w:color="A21C26"/>
              <w:bottom w:val="single" w:sz="2" w:space="0" w:color="A21C26"/>
            </w:tcBorders>
            <w:shd w:val="clear" w:color="auto" w:fill="auto"/>
            <w:noWrap/>
            <w:vAlign w:val="center"/>
          </w:tcPr>
          <w:p w14:paraId="1C5D56E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Haematology</w:t>
            </w:r>
          </w:p>
        </w:tc>
        <w:tc>
          <w:tcPr>
            <w:tcW w:w="1275" w:type="dxa"/>
            <w:tcBorders>
              <w:top w:val="single" w:sz="2" w:space="0" w:color="A21C26"/>
              <w:bottom w:val="single" w:sz="2" w:space="0" w:color="A21C26"/>
            </w:tcBorders>
            <w:shd w:val="clear" w:color="auto" w:fill="auto"/>
            <w:noWrap/>
            <w:vAlign w:val="center"/>
          </w:tcPr>
          <w:p w14:paraId="43DC6B0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A020C4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B9F11B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07732E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7E7D1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017EEDC" w14:textId="77777777" w:rsidTr="00E932AF">
        <w:trPr>
          <w:trHeight w:val="255"/>
        </w:trPr>
        <w:tc>
          <w:tcPr>
            <w:tcW w:w="956" w:type="dxa"/>
            <w:tcBorders>
              <w:top w:val="single" w:sz="2" w:space="0" w:color="A21C26"/>
              <w:bottom w:val="single" w:sz="2" w:space="0" w:color="A21C26"/>
            </w:tcBorders>
            <w:shd w:val="clear" w:color="auto" w:fill="auto"/>
            <w:vAlign w:val="center"/>
          </w:tcPr>
          <w:p w14:paraId="5AD31DD2"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PU492</w:t>
            </w:r>
          </w:p>
        </w:tc>
        <w:tc>
          <w:tcPr>
            <w:tcW w:w="2884" w:type="dxa"/>
            <w:tcBorders>
              <w:top w:val="single" w:sz="2" w:space="0" w:color="A21C26"/>
              <w:bottom w:val="single" w:sz="2" w:space="0" w:color="A21C26"/>
            </w:tcBorders>
            <w:shd w:val="clear" w:color="auto" w:fill="auto"/>
            <w:noWrap/>
            <w:vAlign w:val="center"/>
          </w:tcPr>
          <w:p w14:paraId="702BF14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Hepatobiliary</w:t>
            </w:r>
          </w:p>
        </w:tc>
        <w:tc>
          <w:tcPr>
            <w:tcW w:w="1275" w:type="dxa"/>
            <w:tcBorders>
              <w:top w:val="single" w:sz="2" w:space="0" w:color="A21C26"/>
              <w:bottom w:val="single" w:sz="2" w:space="0" w:color="A21C26"/>
            </w:tcBorders>
            <w:shd w:val="clear" w:color="auto" w:fill="auto"/>
            <w:noWrap/>
            <w:vAlign w:val="center"/>
          </w:tcPr>
          <w:p w14:paraId="60D52C6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D14669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2AFC70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C7254C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92BCB0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D3C788C" w14:textId="77777777" w:rsidTr="00E932AF">
        <w:trPr>
          <w:trHeight w:val="255"/>
        </w:trPr>
        <w:tc>
          <w:tcPr>
            <w:tcW w:w="956" w:type="dxa"/>
            <w:tcBorders>
              <w:top w:val="single" w:sz="2" w:space="0" w:color="A21C26"/>
              <w:bottom w:val="single" w:sz="2" w:space="0" w:color="A21C26"/>
            </w:tcBorders>
            <w:shd w:val="clear" w:color="auto" w:fill="auto"/>
            <w:vAlign w:val="center"/>
          </w:tcPr>
          <w:p w14:paraId="51332D6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PU494</w:t>
            </w:r>
          </w:p>
        </w:tc>
        <w:tc>
          <w:tcPr>
            <w:tcW w:w="2884" w:type="dxa"/>
            <w:tcBorders>
              <w:top w:val="single" w:sz="2" w:space="0" w:color="A21C26"/>
              <w:bottom w:val="single" w:sz="2" w:space="0" w:color="A21C26"/>
            </w:tcBorders>
            <w:shd w:val="clear" w:color="auto" w:fill="auto"/>
            <w:noWrap/>
            <w:vAlign w:val="center"/>
          </w:tcPr>
          <w:p w14:paraId="3361030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HIV</w:t>
            </w:r>
          </w:p>
        </w:tc>
        <w:tc>
          <w:tcPr>
            <w:tcW w:w="1275" w:type="dxa"/>
            <w:tcBorders>
              <w:top w:val="single" w:sz="2" w:space="0" w:color="A21C26"/>
              <w:bottom w:val="single" w:sz="2" w:space="0" w:color="A21C26"/>
            </w:tcBorders>
            <w:shd w:val="clear" w:color="auto" w:fill="auto"/>
            <w:noWrap/>
            <w:vAlign w:val="center"/>
          </w:tcPr>
          <w:p w14:paraId="2BBE427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D08B30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1C9380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F76997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3EA43E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023DE83" w14:textId="77777777" w:rsidTr="00E932AF">
        <w:trPr>
          <w:trHeight w:val="255"/>
        </w:trPr>
        <w:tc>
          <w:tcPr>
            <w:tcW w:w="956" w:type="dxa"/>
            <w:tcBorders>
              <w:top w:val="single" w:sz="2" w:space="0" w:color="A21C26"/>
              <w:bottom w:val="single" w:sz="2" w:space="0" w:color="A21C26"/>
            </w:tcBorders>
            <w:shd w:val="clear" w:color="auto" w:fill="auto"/>
            <w:vAlign w:val="center"/>
          </w:tcPr>
          <w:p w14:paraId="53E9551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PU496</w:t>
            </w:r>
          </w:p>
        </w:tc>
        <w:tc>
          <w:tcPr>
            <w:tcW w:w="2884" w:type="dxa"/>
            <w:tcBorders>
              <w:top w:val="single" w:sz="2" w:space="0" w:color="A21C26"/>
              <w:bottom w:val="single" w:sz="2" w:space="0" w:color="A21C26"/>
            </w:tcBorders>
            <w:shd w:val="clear" w:color="auto" w:fill="auto"/>
            <w:noWrap/>
            <w:vAlign w:val="center"/>
          </w:tcPr>
          <w:p w14:paraId="3972697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Hypertension</w:t>
            </w:r>
          </w:p>
        </w:tc>
        <w:tc>
          <w:tcPr>
            <w:tcW w:w="1275" w:type="dxa"/>
            <w:tcBorders>
              <w:top w:val="single" w:sz="2" w:space="0" w:color="A21C26"/>
              <w:bottom w:val="single" w:sz="2" w:space="0" w:color="A21C26"/>
            </w:tcBorders>
            <w:shd w:val="clear" w:color="auto" w:fill="auto"/>
            <w:noWrap/>
            <w:vAlign w:val="center"/>
          </w:tcPr>
          <w:p w14:paraId="7543C0D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34A833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C9910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721971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EAD0EF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308A635" w14:textId="77777777" w:rsidTr="00E932AF">
        <w:trPr>
          <w:trHeight w:val="255"/>
        </w:trPr>
        <w:tc>
          <w:tcPr>
            <w:tcW w:w="956" w:type="dxa"/>
            <w:tcBorders>
              <w:top w:val="single" w:sz="2" w:space="0" w:color="A21C26"/>
              <w:bottom w:val="single" w:sz="2" w:space="0" w:color="A21C26"/>
            </w:tcBorders>
            <w:shd w:val="clear" w:color="auto" w:fill="auto"/>
            <w:vAlign w:val="center"/>
          </w:tcPr>
          <w:p w14:paraId="2B1C3E0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PU498</w:t>
            </w:r>
          </w:p>
        </w:tc>
        <w:tc>
          <w:tcPr>
            <w:tcW w:w="2884" w:type="dxa"/>
            <w:tcBorders>
              <w:top w:val="single" w:sz="2" w:space="0" w:color="A21C26"/>
              <w:bottom w:val="single" w:sz="2" w:space="0" w:color="A21C26"/>
            </w:tcBorders>
            <w:shd w:val="clear" w:color="auto" w:fill="auto"/>
            <w:noWrap/>
            <w:vAlign w:val="center"/>
          </w:tcPr>
          <w:p w14:paraId="7585594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Immunology</w:t>
            </w:r>
          </w:p>
        </w:tc>
        <w:tc>
          <w:tcPr>
            <w:tcW w:w="1275" w:type="dxa"/>
            <w:tcBorders>
              <w:top w:val="single" w:sz="2" w:space="0" w:color="A21C26"/>
              <w:bottom w:val="single" w:sz="2" w:space="0" w:color="A21C26"/>
            </w:tcBorders>
            <w:shd w:val="clear" w:color="auto" w:fill="auto"/>
            <w:noWrap/>
            <w:vAlign w:val="center"/>
          </w:tcPr>
          <w:p w14:paraId="17BFE45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7A7EA1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FCC8AA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4F05D7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43EA9E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628AD7C" w14:textId="77777777" w:rsidTr="00E932AF">
        <w:trPr>
          <w:trHeight w:val="255"/>
        </w:trPr>
        <w:tc>
          <w:tcPr>
            <w:tcW w:w="956" w:type="dxa"/>
            <w:tcBorders>
              <w:top w:val="single" w:sz="2" w:space="0" w:color="A21C26"/>
              <w:bottom w:val="single" w:sz="2" w:space="0" w:color="A21C26"/>
            </w:tcBorders>
            <w:shd w:val="clear" w:color="auto" w:fill="auto"/>
            <w:vAlign w:val="center"/>
          </w:tcPr>
          <w:p w14:paraId="5DDD2E4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PU500</w:t>
            </w:r>
          </w:p>
        </w:tc>
        <w:tc>
          <w:tcPr>
            <w:tcW w:w="2884" w:type="dxa"/>
            <w:tcBorders>
              <w:top w:val="single" w:sz="2" w:space="0" w:color="A21C26"/>
              <w:bottom w:val="single" w:sz="2" w:space="0" w:color="A21C26"/>
            </w:tcBorders>
            <w:shd w:val="clear" w:color="auto" w:fill="auto"/>
            <w:noWrap/>
            <w:vAlign w:val="center"/>
          </w:tcPr>
          <w:p w14:paraId="0945FAC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Infectious Disease</w:t>
            </w:r>
          </w:p>
        </w:tc>
        <w:tc>
          <w:tcPr>
            <w:tcW w:w="1275" w:type="dxa"/>
            <w:tcBorders>
              <w:top w:val="single" w:sz="2" w:space="0" w:color="A21C26"/>
              <w:bottom w:val="single" w:sz="2" w:space="0" w:color="A21C26"/>
            </w:tcBorders>
            <w:shd w:val="clear" w:color="auto" w:fill="auto"/>
            <w:noWrap/>
            <w:vAlign w:val="center"/>
          </w:tcPr>
          <w:p w14:paraId="5CB307C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B3E227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9BC88B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0D5C6B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436676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01E7828" w14:textId="77777777" w:rsidTr="00E932AF">
        <w:trPr>
          <w:trHeight w:val="255"/>
        </w:trPr>
        <w:tc>
          <w:tcPr>
            <w:tcW w:w="956" w:type="dxa"/>
            <w:tcBorders>
              <w:top w:val="single" w:sz="2" w:space="0" w:color="A21C26"/>
              <w:bottom w:val="single" w:sz="2" w:space="0" w:color="A21C26"/>
            </w:tcBorders>
            <w:shd w:val="clear" w:color="auto" w:fill="auto"/>
            <w:vAlign w:val="center"/>
          </w:tcPr>
          <w:p w14:paraId="01943F3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PU502</w:t>
            </w:r>
          </w:p>
        </w:tc>
        <w:tc>
          <w:tcPr>
            <w:tcW w:w="2884" w:type="dxa"/>
            <w:tcBorders>
              <w:top w:val="single" w:sz="2" w:space="0" w:color="A21C26"/>
              <w:bottom w:val="single" w:sz="2" w:space="0" w:color="A21C26"/>
            </w:tcBorders>
            <w:shd w:val="clear" w:color="auto" w:fill="auto"/>
            <w:noWrap/>
            <w:vAlign w:val="center"/>
          </w:tcPr>
          <w:p w14:paraId="2F49302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Liver Transplant</w:t>
            </w:r>
          </w:p>
        </w:tc>
        <w:tc>
          <w:tcPr>
            <w:tcW w:w="1275" w:type="dxa"/>
            <w:tcBorders>
              <w:top w:val="single" w:sz="2" w:space="0" w:color="A21C26"/>
              <w:bottom w:val="single" w:sz="2" w:space="0" w:color="A21C26"/>
            </w:tcBorders>
            <w:shd w:val="clear" w:color="auto" w:fill="auto"/>
            <w:noWrap/>
            <w:vAlign w:val="center"/>
          </w:tcPr>
          <w:p w14:paraId="25C899C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BC0AF0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A06F95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899633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F80829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C3F26AE" w14:textId="77777777" w:rsidTr="00E932AF">
        <w:trPr>
          <w:trHeight w:val="255"/>
        </w:trPr>
        <w:tc>
          <w:tcPr>
            <w:tcW w:w="956" w:type="dxa"/>
            <w:tcBorders>
              <w:top w:val="single" w:sz="2" w:space="0" w:color="A21C26"/>
              <w:bottom w:val="single" w:sz="2" w:space="0" w:color="A21C26"/>
            </w:tcBorders>
            <w:shd w:val="clear" w:color="auto" w:fill="auto"/>
            <w:vAlign w:val="center"/>
          </w:tcPr>
          <w:p w14:paraId="2BF44AE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PU504</w:t>
            </w:r>
          </w:p>
        </w:tc>
        <w:tc>
          <w:tcPr>
            <w:tcW w:w="2884" w:type="dxa"/>
            <w:tcBorders>
              <w:top w:val="single" w:sz="2" w:space="0" w:color="A21C26"/>
              <w:bottom w:val="single" w:sz="2" w:space="0" w:color="A21C26"/>
            </w:tcBorders>
            <w:shd w:val="clear" w:color="auto" w:fill="auto"/>
            <w:noWrap/>
            <w:vAlign w:val="center"/>
          </w:tcPr>
          <w:p w14:paraId="55EA7ED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Metabolic</w:t>
            </w:r>
          </w:p>
        </w:tc>
        <w:tc>
          <w:tcPr>
            <w:tcW w:w="1275" w:type="dxa"/>
            <w:tcBorders>
              <w:top w:val="single" w:sz="2" w:space="0" w:color="A21C26"/>
              <w:bottom w:val="single" w:sz="2" w:space="0" w:color="A21C26"/>
            </w:tcBorders>
            <w:shd w:val="clear" w:color="auto" w:fill="auto"/>
            <w:noWrap/>
            <w:vAlign w:val="center"/>
          </w:tcPr>
          <w:p w14:paraId="2011278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D25E73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2250BC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2413AA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B746B2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C37A3B8" w14:textId="77777777" w:rsidTr="00E932AF">
        <w:trPr>
          <w:trHeight w:val="255"/>
        </w:trPr>
        <w:tc>
          <w:tcPr>
            <w:tcW w:w="956" w:type="dxa"/>
            <w:tcBorders>
              <w:top w:val="single" w:sz="2" w:space="0" w:color="A21C26"/>
              <w:bottom w:val="single" w:sz="2" w:space="0" w:color="A21C26"/>
            </w:tcBorders>
            <w:shd w:val="clear" w:color="auto" w:fill="auto"/>
            <w:vAlign w:val="center"/>
          </w:tcPr>
          <w:p w14:paraId="1DBBE2E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PU506</w:t>
            </w:r>
          </w:p>
        </w:tc>
        <w:tc>
          <w:tcPr>
            <w:tcW w:w="2884" w:type="dxa"/>
            <w:tcBorders>
              <w:top w:val="single" w:sz="2" w:space="0" w:color="A21C26"/>
              <w:bottom w:val="single" w:sz="2" w:space="0" w:color="A21C26"/>
            </w:tcBorders>
            <w:shd w:val="clear" w:color="auto" w:fill="auto"/>
            <w:noWrap/>
            <w:vAlign w:val="center"/>
          </w:tcPr>
          <w:p w14:paraId="4BFCEEA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Neonatal</w:t>
            </w:r>
          </w:p>
        </w:tc>
        <w:tc>
          <w:tcPr>
            <w:tcW w:w="1275" w:type="dxa"/>
            <w:tcBorders>
              <w:top w:val="single" w:sz="2" w:space="0" w:color="A21C26"/>
              <w:bottom w:val="single" w:sz="2" w:space="0" w:color="A21C26"/>
            </w:tcBorders>
            <w:shd w:val="clear" w:color="auto" w:fill="auto"/>
            <w:noWrap/>
            <w:vAlign w:val="center"/>
          </w:tcPr>
          <w:p w14:paraId="415CF0C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58E209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8861FD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C7F8DA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469719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1750B280" w14:textId="77777777" w:rsidTr="00E932AF">
        <w:trPr>
          <w:trHeight w:val="255"/>
        </w:trPr>
        <w:tc>
          <w:tcPr>
            <w:tcW w:w="956" w:type="dxa"/>
            <w:tcBorders>
              <w:top w:val="single" w:sz="2" w:space="0" w:color="A21C26"/>
              <w:bottom w:val="single" w:sz="2" w:space="0" w:color="A21C26"/>
            </w:tcBorders>
            <w:shd w:val="clear" w:color="auto" w:fill="auto"/>
            <w:vAlign w:val="center"/>
          </w:tcPr>
          <w:p w14:paraId="0D9098F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PU508</w:t>
            </w:r>
          </w:p>
        </w:tc>
        <w:tc>
          <w:tcPr>
            <w:tcW w:w="2884" w:type="dxa"/>
            <w:tcBorders>
              <w:top w:val="single" w:sz="2" w:space="0" w:color="A21C26"/>
              <w:bottom w:val="single" w:sz="2" w:space="0" w:color="A21C26"/>
            </w:tcBorders>
            <w:shd w:val="clear" w:color="auto" w:fill="auto"/>
            <w:noWrap/>
            <w:vAlign w:val="center"/>
          </w:tcPr>
          <w:p w14:paraId="7F4934BC"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Nephrology</w:t>
            </w:r>
          </w:p>
        </w:tc>
        <w:tc>
          <w:tcPr>
            <w:tcW w:w="1275" w:type="dxa"/>
            <w:tcBorders>
              <w:top w:val="single" w:sz="2" w:space="0" w:color="A21C26"/>
              <w:bottom w:val="single" w:sz="2" w:space="0" w:color="A21C26"/>
            </w:tcBorders>
            <w:shd w:val="clear" w:color="auto" w:fill="auto"/>
            <w:noWrap/>
            <w:vAlign w:val="center"/>
          </w:tcPr>
          <w:p w14:paraId="36791DE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F7D592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6D2CB8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FD7762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7DD7EA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2F54423" w14:textId="77777777" w:rsidTr="00E932AF">
        <w:trPr>
          <w:trHeight w:val="255"/>
        </w:trPr>
        <w:tc>
          <w:tcPr>
            <w:tcW w:w="956" w:type="dxa"/>
            <w:tcBorders>
              <w:top w:val="single" w:sz="2" w:space="0" w:color="A21C26"/>
              <w:bottom w:val="single" w:sz="2" w:space="0" w:color="A21C26"/>
            </w:tcBorders>
            <w:shd w:val="clear" w:color="auto" w:fill="auto"/>
            <w:vAlign w:val="center"/>
          </w:tcPr>
          <w:p w14:paraId="0DDC863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PU510</w:t>
            </w:r>
          </w:p>
        </w:tc>
        <w:tc>
          <w:tcPr>
            <w:tcW w:w="2884" w:type="dxa"/>
            <w:tcBorders>
              <w:top w:val="single" w:sz="2" w:space="0" w:color="A21C26"/>
              <w:bottom w:val="single" w:sz="2" w:space="0" w:color="A21C26"/>
            </w:tcBorders>
            <w:shd w:val="clear" w:color="auto" w:fill="auto"/>
            <w:noWrap/>
            <w:vAlign w:val="center"/>
          </w:tcPr>
          <w:p w14:paraId="6015717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Neurology</w:t>
            </w:r>
          </w:p>
        </w:tc>
        <w:tc>
          <w:tcPr>
            <w:tcW w:w="1275" w:type="dxa"/>
            <w:tcBorders>
              <w:top w:val="single" w:sz="2" w:space="0" w:color="A21C26"/>
              <w:bottom w:val="single" w:sz="2" w:space="0" w:color="A21C26"/>
            </w:tcBorders>
            <w:shd w:val="clear" w:color="auto" w:fill="auto"/>
            <w:noWrap/>
            <w:vAlign w:val="center"/>
          </w:tcPr>
          <w:p w14:paraId="31AE2C9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1F127E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B93646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07F03A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3BC1EC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90FE88E" w14:textId="77777777" w:rsidTr="00E932AF">
        <w:trPr>
          <w:trHeight w:val="255"/>
        </w:trPr>
        <w:tc>
          <w:tcPr>
            <w:tcW w:w="956" w:type="dxa"/>
            <w:tcBorders>
              <w:top w:val="single" w:sz="2" w:space="0" w:color="A21C26"/>
              <w:bottom w:val="single" w:sz="2" w:space="0" w:color="A21C26"/>
            </w:tcBorders>
            <w:shd w:val="clear" w:color="auto" w:fill="auto"/>
            <w:vAlign w:val="center"/>
          </w:tcPr>
          <w:p w14:paraId="1643A62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PU512</w:t>
            </w:r>
          </w:p>
        </w:tc>
        <w:tc>
          <w:tcPr>
            <w:tcW w:w="2884" w:type="dxa"/>
            <w:tcBorders>
              <w:top w:val="single" w:sz="2" w:space="0" w:color="A21C26"/>
              <w:bottom w:val="single" w:sz="2" w:space="0" w:color="A21C26"/>
            </w:tcBorders>
            <w:shd w:val="clear" w:color="auto" w:fill="auto"/>
            <w:noWrap/>
            <w:vAlign w:val="center"/>
          </w:tcPr>
          <w:p w14:paraId="3C4A07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Neurosurgery</w:t>
            </w:r>
          </w:p>
        </w:tc>
        <w:tc>
          <w:tcPr>
            <w:tcW w:w="1275" w:type="dxa"/>
            <w:tcBorders>
              <w:top w:val="single" w:sz="2" w:space="0" w:color="A21C26"/>
              <w:bottom w:val="single" w:sz="2" w:space="0" w:color="A21C26"/>
            </w:tcBorders>
            <w:shd w:val="clear" w:color="auto" w:fill="auto"/>
            <w:noWrap/>
            <w:vAlign w:val="center"/>
          </w:tcPr>
          <w:p w14:paraId="7F10186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78512B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72BD48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784A43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69CD12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1BCAF0B" w14:textId="77777777" w:rsidTr="00E932AF">
        <w:trPr>
          <w:trHeight w:val="255"/>
        </w:trPr>
        <w:tc>
          <w:tcPr>
            <w:tcW w:w="956" w:type="dxa"/>
            <w:tcBorders>
              <w:top w:val="single" w:sz="2" w:space="0" w:color="A21C26"/>
              <w:bottom w:val="single" w:sz="2" w:space="0" w:color="A21C26"/>
            </w:tcBorders>
            <w:shd w:val="clear" w:color="auto" w:fill="auto"/>
            <w:vAlign w:val="center"/>
          </w:tcPr>
          <w:p w14:paraId="22597C4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PU514</w:t>
            </w:r>
          </w:p>
        </w:tc>
        <w:tc>
          <w:tcPr>
            <w:tcW w:w="2884" w:type="dxa"/>
            <w:tcBorders>
              <w:top w:val="single" w:sz="2" w:space="0" w:color="A21C26"/>
              <w:bottom w:val="single" w:sz="2" w:space="0" w:color="A21C26"/>
            </w:tcBorders>
            <w:shd w:val="clear" w:color="auto" w:fill="auto"/>
            <w:noWrap/>
            <w:vAlign w:val="center"/>
          </w:tcPr>
          <w:p w14:paraId="5E02ABA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Nutrition/Dietetic</w:t>
            </w:r>
          </w:p>
        </w:tc>
        <w:tc>
          <w:tcPr>
            <w:tcW w:w="1275" w:type="dxa"/>
            <w:tcBorders>
              <w:top w:val="single" w:sz="2" w:space="0" w:color="A21C26"/>
              <w:bottom w:val="single" w:sz="2" w:space="0" w:color="A21C26"/>
            </w:tcBorders>
            <w:shd w:val="clear" w:color="auto" w:fill="auto"/>
            <w:noWrap/>
            <w:vAlign w:val="center"/>
          </w:tcPr>
          <w:p w14:paraId="278108E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1.044</w:t>
            </w:r>
          </w:p>
        </w:tc>
        <w:tc>
          <w:tcPr>
            <w:tcW w:w="1280" w:type="dxa"/>
            <w:tcBorders>
              <w:top w:val="single" w:sz="2" w:space="0" w:color="A21C26"/>
              <w:bottom w:val="single" w:sz="2" w:space="0" w:color="A21C26"/>
            </w:tcBorders>
            <w:shd w:val="clear" w:color="auto" w:fill="auto"/>
            <w:noWrap/>
            <w:vAlign w:val="center"/>
          </w:tcPr>
          <w:p w14:paraId="1C3F65D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1.044</w:t>
            </w:r>
          </w:p>
        </w:tc>
        <w:tc>
          <w:tcPr>
            <w:tcW w:w="1198" w:type="dxa"/>
            <w:tcBorders>
              <w:top w:val="single" w:sz="2" w:space="0" w:color="A21C26"/>
              <w:bottom w:val="single" w:sz="2" w:space="0" w:color="A21C26"/>
            </w:tcBorders>
            <w:shd w:val="clear" w:color="auto" w:fill="auto"/>
            <w:noWrap/>
            <w:vAlign w:val="center"/>
          </w:tcPr>
          <w:p w14:paraId="47323CA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D4E775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2.577</w:t>
            </w:r>
          </w:p>
        </w:tc>
        <w:tc>
          <w:tcPr>
            <w:tcW w:w="1134" w:type="dxa"/>
            <w:tcBorders>
              <w:top w:val="single" w:sz="2" w:space="0" w:color="A21C26"/>
              <w:bottom w:val="single" w:sz="2" w:space="0" w:color="A21C26"/>
            </w:tcBorders>
            <w:shd w:val="clear" w:color="auto" w:fill="auto"/>
            <w:noWrap/>
            <w:vAlign w:val="center"/>
          </w:tcPr>
          <w:p w14:paraId="76450AC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ED13081" w14:textId="77777777" w:rsidTr="00E932AF">
        <w:trPr>
          <w:trHeight w:val="255"/>
        </w:trPr>
        <w:tc>
          <w:tcPr>
            <w:tcW w:w="956" w:type="dxa"/>
            <w:tcBorders>
              <w:top w:val="single" w:sz="2" w:space="0" w:color="A21C26"/>
              <w:bottom w:val="single" w:sz="2" w:space="0" w:color="A21C26"/>
            </w:tcBorders>
            <w:shd w:val="clear" w:color="auto" w:fill="auto"/>
            <w:vAlign w:val="center"/>
          </w:tcPr>
          <w:p w14:paraId="4E941EF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PU516</w:t>
            </w:r>
          </w:p>
        </w:tc>
        <w:tc>
          <w:tcPr>
            <w:tcW w:w="2884" w:type="dxa"/>
            <w:tcBorders>
              <w:top w:val="single" w:sz="2" w:space="0" w:color="A21C26"/>
              <w:bottom w:val="single" w:sz="2" w:space="0" w:color="A21C26"/>
            </w:tcBorders>
            <w:shd w:val="clear" w:color="auto" w:fill="auto"/>
            <w:noWrap/>
            <w:vAlign w:val="center"/>
          </w:tcPr>
          <w:p w14:paraId="23751877"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Obstetrics</w:t>
            </w:r>
          </w:p>
        </w:tc>
        <w:tc>
          <w:tcPr>
            <w:tcW w:w="1275" w:type="dxa"/>
            <w:tcBorders>
              <w:top w:val="single" w:sz="2" w:space="0" w:color="A21C26"/>
              <w:bottom w:val="single" w:sz="2" w:space="0" w:color="A21C26"/>
            </w:tcBorders>
            <w:shd w:val="clear" w:color="auto" w:fill="auto"/>
            <w:noWrap/>
            <w:vAlign w:val="center"/>
          </w:tcPr>
          <w:p w14:paraId="5E38572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1.64</w:t>
            </w:r>
          </w:p>
        </w:tc>
        <w:tc>
          <w:tcPr>
            <w:tcW w:w="1280" w:type="dxa"/>
            <w:tcBorders>
              <w:top w:val="single" w:sz="2" w:space="0" w:color="A21C26"/>
              <w:bottom w:val="single" w:sz="2" w:space="0" w:color="A21C26"/>
            </w:tcBorders>
            <w:shd w:val="clear" w:color="auto" w:fill="auto"/>
            <w:noWrap/>
            <w:vAlign w:val="center"/>
          </w:tcPr>
          <w:p w14:paraId="32758AA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1.64</w:t>
            </w:r>
          </w:p>
        </w:tc>
        <w:tc>
          <w:tcPr>
            <w:tcW w:w="1198" w:type="dxa"/>
            <w:tcBorders>
              <w:top w:val="single" w:sz="2" w:space="0" w:color="A21C26"/>
              <w:bottom w:val="single" w:sz="2" w:space="0" w:color="A21C26"/>
            </w:tcBorders>
            <w:shd w:val="clear" w:color="auto" w:fill="auto"/>
            <w:noWrap/>
            <w:vAlign w:val="center"/>
          </w:tcPr>
          <w:p w14:paraId="6254132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0.786</w:t>
            </w:r>
          </w:p>
        </w:tc>
        <w:tc>
          <w:tcPr>
            <w:tcW w:w="1212" w:type="dxa"/>
            <w:tcBorders>
              <w:top w:val="single" w:sz="2" w:space="0" w:color="A21C26"/>
              <w:bottom w:val="single" w:sz="2" w:space="0" w:color="A21C26"/>
            </w:tcBorders>
            <w:shd w:val="clear" w:color="auto" w:fill="auto"/>
            <w:noWrap/>
            <w:vAlign w:val="center"/>
          </w:tcPr>
          <w:p w14:paraId="4E70E3F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0.749</w:t>
            </w:r>
          </w:p>
        </w:tc>
        <w:tc>
          <w:tcPr>
            <w:tcW w:w="1134" w:type="dxa"/>
            <w:tcBorders>
              <w:top w:val="single" w:sz="2" w:space="0" w:color="A21C26"/>
              <w:bottom w:val="single" w:sz="2" w:space="0" w:color="A21C26"/>
            </w:tcBorders>
            <w:shd w:val="clear" w:color="auto" w:fill="auto"/>
            <w:noWrap/>
            <w:vAlign w:val="center"/>
          </w:tcPr>
          <w:p w14:paraId="5BE6582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1AC8A6CA" w14:textId="77777777" w:rsidTr="00E932AF">
        <w:trPr>
          <w:trHeight w:val="255"/>
        </w:trPr>
        <w:tc>
          <w:tcPr>
            <w:tcW w:w="956" w:type="dxa"/>
            <w:tcBorders>
              <w:top w:val="single" w:sz="2" w:space="0" w:color="A21C26"/>
              <w:bottom w:val="single" w:sz="2" w:space="0" w:color="A21C26"/>
            </w:tcBorders>
            <w:shd w:val="clear" w:color="auto" w:fill="auto"/>
            <w:vAlign w:val="center"/>
          </w:tcPr>
          <w:p w14:paraId="2A3E984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PU518</w:t>
            </w:r>
          </w:p>
        </w:tc>
        <w:tc>
          <w:tcPr>
            <w:tcW w:w="2884" w:type="dxa"/>
            <w:tcBorders>
              <w:top w:val="single" w:sz="2" w:space="0" w:color="A21C26"/>
              <w:bottom w:val="single" w:sz="2" w:space="0" w:color="A21C26"/>
            </w:tcBorders>
            <w:shd w:val="clear" w:color="auto" w:fill="auto"/>
            <w:noWrap/>
            <w:vAlign w:val="center"/>
          </w:tcPr>
          <w:p w14:paraId="3E63FC2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Occupational Therapy</w:t>
            </w:r>
          </w:p>
        </w:tc>
        <w:tc>
          <w:tcPr>
            <w:tcW w:w="1275" w:type="dxa"/>
            <w:tcBorders>
              <w:top w:val="single" w:sz="2" w:space="0" w:color="A21C26"/>
              <w:bottom w:val="single" w:sz="2" w:space="0" w:color="A21C26"/>
            </w:tcBorders>
            <w:shd w:val="clear" w:color="auto" w:fill="auto"/>
            <w:noWrap/>
            <w:vAlign w:val="center"/>
          </w:tcPr>
          <w:p w14:paraId="1CCE79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81C03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5C5F1E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5DE97B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0.257</w:t>
            </w:r>
          </w:p>
        </w:tc>
        <w:tc>
          <w:tcPr>
            <w:tcW w:w="1134" w:type="dxa"/>
            <w:tcBorders>
              <w:top w:val="single" w:sz="2" w:space="0" w:color="A21C26"/>
              <w:bottom w:val="single" w:sz="2" w:space="0" w:color="A21C26"/>
            </w:tcBorders>
            <w:shd w:val="clear" w:color="auto" w:fill="auto"/>
            <w:noWrap/>
            <w:vAlign w:val="center"/>
          </w:tcPr>
          <w:p w14:paraId="376E3A8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CBC3173" w14:textId="77777777" w:rsidTr="00E932AF">
        <w:trPr>
          <w:trHeight w:val="255"/>
        </w:trPr>
        <w:tc>
          <w:tcPr>
            <w:tcW w:w="956" w:type="dxa"/>
            <w:tcBorders>
              <w:top w:val="single" w:sz="2" w:space="0" w:color="A21C26"/>
              <w:bottom w:val="single" w:sz="2" w:space="0" w:color="A21C26"/>
            </w:tcBorders>
            <w:shd w:val="clear" w:color="auto" w:fill="auto"/>
            <w:vAlign w:val="center"/>
          </w:tcPr>
          <w:p w14:paraId="1EB3410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PU520</w:t>
            </w:r>
          </w:p>
        </w:tc>
        <w:tc>
          <w:tcPr>
            <w:tcW w:w="2884" w:type="dxa"/>
            <w:tcBorders>
              <w:top w:val="single" w:sz="2" w:space="0" w:color="A21C26"/>
              <w:bottom w:val="single" w:sz="2" w:space="0" w:color="A21C26"/>
            </w:tcBorders>
            <w:shd w:val="clear" w:color="auto" w:fill="auto"/>
            <w:noWrap/>
            <w:vAlign w:val="center"/>
          </w:tcPr>
          <w:p w14:paraId="5DD201A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Oncology</w:t>
            </w:r>
          </w:p>
        </w:tc>
        <w:tc>
          <w:tcPr>
            <w:tcW w:w="1275" w:type="dxa"/>
            <w:tcBorders>
              <w:top w:val="single" w:sz="2" w:space="0" w:color="A21C26"/>
              <w:bottom w:val="single" w:sz="2" w:space="0" w:color="A21C26"/>
            </w:tcBorders>
            <w:shd w:val="clear" w:color="auto" w:fill="auto"/>
            <w:noWrap/>
            <w:vAlign w:val="center"/>
          </w:tcPr>
          <w:p w14:paraId="5C97582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51D0E1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6B20D8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7BDBBF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4E127A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85E4410" w14:textId="77777777" w:rsidTr="00E932AF">
        <w:trPr>
          <w:trHeight w:val="255"/>
        </w:trPr>
        <w:tc>
          <w:tcPr>
            <w:tcW w:w="956" w:type="dxa"/>
            <w:tcBorders>
              <w:top w:val="single" w:sz="2" w:space="0" w:color="A21C26"/>
              <w:bottom w:val="single" w:sz="2" w:space="0" w:color="A21C26"/>
            </w:tcBorders>
            <w:shd w:val="clear" w:color="auto" w:fill="auto"/>
            <w:vAlign w:val="center"/>
          </w:tcPr>
          <w:p w14:paraId="5AC1F0B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PU522</w:t>
            </w:r>
          </w:p>
        </w:tc>
        <w:tc>
          <w:tcPr>
            <w:tcW w:w="2884" w:type="dxa"/>
            <w:tcBorders>
              <w:top w:val="single" w:sz="2" w:space="0" w:color="A21C26"/>
              <w:bottom w:val="single" w:sz="2" w:space="0" w:color="A21C26"/>
            </w:tcBorders>
            <w:shd w:val="clear" w:color="auto" w:fill="auto"/>
            <w:noWrap/>
            <w:vAlign w:val="center"/>
          </w:tcPr>
          <w:p w14:paraId="5D3C00D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Ophthalmology</w:t>
            </w:r>
          </w:p>
        </w:tc>
        <w:tc>
          <w:tcPr>
            <w:tcW w:w="1275" w:type="dxa"/>
            <w:tcBorders>
              <w:top w:val="single" w:sz="2" w:space="0" w:color="A21C26"/>
              <w:bottom w:val="single" w:sz="2" w:space="0" w:color="A21C26"/>
            </w:tcBorders>
            <w:shd w:val="clear" w:color="auto" w:fill="auto"/>
            <w:noWrap/>
            <w:vAlign w:val="center"/>
          </w:tcPr>
          <w:p w14:paraId="61F8C43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F8D68B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EF65D4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C64C30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09BE99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B74313D" w14:textId="77777777" w:rsidTr="00E932AF">
        <w:trPr>
          <w:trHeight w:val="255"/>
        </w:trPr>
        <w:tc>
          <w:tcPr>
            <w:tcW w:w="956" w:type="dxa"/>
            <w:tcBorders>
              <w:top w:val="single" w:sz="2" w:space="0" w:color="A21C26"/>
              <w:bottom w:val="single" w:sz="2" w:space="0" w:color="A21C26"/>
            </w:tcBorders>
            <w:shd w:val="clear" w:color="auto" w:fill="auto"/>
            <w:vAlign w:val="center"/>
          </w:tcPr>
          <w:p w14:paraId="336608B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PU524</w:t>
            </w:r>
          </w:p>
        </w:tc>
        <w:tc>
          <w:tcPr>
            <w:tcW w:w="2884" w:type="dxa"/>
            <w:tcBorders>
              <w:top w:val="single" w:sz="2" w:space="0" w:color="A21C26"/>
              <w:bottom w:val="single" w:sz="2" w:space="0" w:color="A21C26"/>
            </w:tcBorders>
            <w:shd w:val="clear" w:color="auto" w:fill="auto"/>
            <w:noWrap/>
            <w:vAlign w:val="center"/>
          </w:tcPr>
          <w:p w14:paraId="6C68DAF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Optometry</w:t>
            </w:r>
          </w:p>
        </w:tc>
        <w:tc>
          <w:tcPr>
            <w:tcW w:w="1275" w:type="dxa"/>
            <w:tcBorders>
              <w:top w:val="single" w:sz="2" w:space="0" w:color="A21C26"/>
              <w:bottom w:val="single" w:sz="2" w:space="0" w:color="A21C26"/>
            </w:tcBorders>
            <w:shd w:val="clear" w:color="auto" w:fill="auto"/>
            <w:noWrap/>
            <w:vAlign w:val="center"/>
          </w:tcPr>
          <w:p w14:paraId="0DA6614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2EE7EF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28A917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8FB6F1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0E20F5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1C373C8" w14:textId="77777777" w:rsidTr="00E932AF">
        <w:trPr>
          <w:trHeight w:val="255"/>
        </w:trPr>
        <w:tc>
          <w:tcPr>
            <w:tcW w:w="956" w:type="dxa"/>
            <w:tcBorders>
              <w:top w:val="single" w:sz="2" w:space="0" w:color="A21C26"/>
              <w:bottom w:val="single" w:sz="2" w:space="0" w:color="A21C26"/>
            </w:tcBorders>
            <w:shd w:val="clear" w:color="auto" w:fill="auto"/>
            <w:vAlign w:val="center"/>
          </w:tcPr>
          <w:p w14:paraId="0391AB7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PU526</w:t>
            </w:r>
          </w:p>
        </w:tc>
        <w:tc>
          <w:tcPr>
            <w:tcW w:w="2884" w:type="dxa"/>
            <w:tcBorders>
              <w:top w:val="single" w:sz="2" w:space="0" w:color="A21C26"/>
              <w:bottom w:val="single" w:sz="2" w:space="0" w:color="A21C26"/>
            </w:tcBorders>
            <w:shd w:val="clear" w:color="auto" w:fill="auto"/>
            <w:noWrap/>
            <w:vAlign w:val="center"/>
          </w:tcPr>
          <w:p w14:paraId="066B671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Orthopaedic</w:t>
            </w:r>
          </w:p>
        </w:tc>
        <w:tc>
          <w:tcPr>
            <w:tcW w:w="1275" w:type="dxa"/>
            <w:tcBorders>
              <w:top w:val="single" w:sz="2" w:space="0" w:color="A21C26"/>
              <w:bottom w:val="single" w:sz="2" w:space="0" w:color="A21C26"/>
            </w:tcBorders>
            <w:shd w:val="clear" w:color="auto" w:fill="auto"/>
            <w:noWrap/>
            <w:vAlign w:val="center"/>
          </w:tcPr>
          <w:p w14:paraId="615FCBE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31E4D3D"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C85DB5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63CDC6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7DFDA3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35E1047" w14:textId="77777777" w:rsidTr="00E932AF">
        <w:trPr>
          <w:trHeight w:val="255"/>
        </w:trPr>
        <w:tc>
          <w:tcPr>
            <w:tcW w:w="956" w:type="dxa"/>
            <w:tcBorders>
              <w:top w:val="single" w:sz="2" w:space="0" w:color="A21C26"/>
              <w:bottom w:val="single" w:sz="2" w:space="0" w:color="A21C26"/>
            </w:tcBorders>
            <w:shd w:val="clear" w:color="auto" w:fill="auto"/>
            <w:vAlign w:val="center"/>
          </w:tcPr>
          <w:p w14:paraId="323D86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PU528</w:t>
            </w:r>
          </w:p>
        </w:tc>
        <w:tc>
          <w:tcPr>
            <w:tcW w:w="2884" w:type="dxa"/>
            <w:tcBorders>
              <w:top w:val="single" w:sz="2" w:space="0" w:color="A21C26"/>
              <w:bottom w:val="single" w:sz="2" w:space="0" w:color="A21C26"/>
            </w:tcBorders>
            <w:shd w:val="clear" w:color="auto" w:fill="auto"/>
            <w:noWrap/>
            <w:vAlign w:val="center"/>
          </w:tcPr>
          <w:p w14:paraId="7D5F2F8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Orthoptics</w:t>
            </w:r>
          </w:p>
        </w:tc>
        <w:tc>
          <w:tcPr>
            <w:tcW w:w="1275" w:type="dxa"/>
            <w:tcBorders>
              <w:top w:val="single" w:sz="2" w:space="0" w:color="A21C26"/>
              <w:bottom w:val="single" w:sz="2" w:space="0" w:color="A21C26"/>
            </w:tcBorders>
            <w:shd w:val="clear" w:color="auto" w:fill="auto"/>
            <w:noWrap/>
            <w:vAlign w:val="center"/>
          </w:tcPr>
          <w:p w14:paraId="47AF2E4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68E2FC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7CBE00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35E344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0074E9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FD2B877" w14:textId="77777777" w:rsidTr="00E932AF">
        <w:trPr>
          <w:trHeight w:val="255"/>
        </w:trPr>
        <w:tc>
          <w:tcPr>
            <w:tcW w:w="956" w:type="dxa"/>
            <w:tcBorders>
              <w:top w:val="single" w:sz="2" w:space="0" w:color="A21C26"/>
              <w:bottom w:val="single" w:sz="2" w:space="0" w:color="A21C26"/>
            </w:tcBorders>
            <w:shd w:val="clear" w:color="auto" w:fill="auto"/>
            <w:vAlign w:val="center"/>
          </w:tcPr>
          <w:p w14:paraId="2AA35A8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PU530</w:t>
            </w:r>
          </w:p>
        </w:tc>
        <w:tc>
          <w:tcPr>
            <w:tcW w:w="2884" w:type="dxa"/>
            <w:tcBorders>
              <w:top w:val="single" w:sz="2" w:space="0" w:color="A21C26"/>
              <w:bottom w:val="single" w:sz="2" w:space="0" w:color="A21C26"/>
            </w:tcBorders>
            <w:shd w:val="clear" w:color="auto" w:fill="auto"/>
            <w:noWrap/>
            <w:vAlign w:val="center"/>
          </w:tcPr>
          <w:p w14:paraId="57D47B47"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Orthotics</w:t>
            </w:r>
          </w:p>
        </w:tc>
        <w:tc>
          <w:tcPr>
            <w:tcW w:w="1275" w:type="dxa"/>
            <w:tcBorders>
              <w:top w:val="single" w:sz="2" w:space="0" w:color="A21C26"/>
              <w:bottom w:val="single" w:sz="2" w:space="0" w:color="A21C26"/>
            </w:tcBorders>
            <w:shd w:val="clear" w:color="auto" w:fill="auto"/>
            <w:noWrap/>
            <w:vAlign w:val="center"/>
          </w:tcPr>
          <w:p w14:paraId="0D8A404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BD032A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D33916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E5EBFE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3F457A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041BFDEA" w14:textId="77777777" w:rsidTr="00E932AF">
        <w:trPr>
          <w:trHeight w:val="255"/>
        </w:trPr>
        <w:tc>
          <w:tcPr>
            <w:tcW w:w="956" w:type="dxa"/>
            <w:tcBorders>
              <w:top w:val="single" w:sz="2" w:space="0" w:color="A21C26"/>
              <w:bottom w:val="single" w:sz="2" w:space="0" w:color="A21C26"/>
            </w:tcBorders>
            <w:shd w:val="clear" w:color="auto" w:fill="auto"/>
            <w:vAlign w:val="center"/>
          </w:tcPr>
          <w:p w14:paraId="01FBAC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PU532</w:t>
            </w:r>
          </w:p>
        </w:tc>
        <w:tc>
          <w:tcPr>
            <w:tcW w:w="2884" w:type="dxa"/>
            <w:tcBorders>
              <w:top w:val="single" w:sz="2" w:space="0" w:color="A21C26"/>
              <w:bottom w:val="single" w:sz="2" w:space="0" w:color="A21C26"/>
            </w:tcBorders>
            <w:shd w:val="clear" w:color="auto" w:fill="auto"/>
            <w:noWrap/>
            <w:vAlign w:val="center"/>
          </w:tcPr>
          <w:p w14:paraId="2F16CEA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w:t>
            </w:r>
          </w:p>
        </w:tc>
        <w:tc>
          <w:tcPr>
            <w:tcW w:w="1275" w:type="dxa"/>
            <w:tcBorders>
              <w:top w:val="single" w:sz="2" w:space="0" w:color="A21C26"/>
              <w:bottom w:val="single" w:sz="2" w:space="0" w:color="A21C26"/>
            </w:tcBorders>
            <w:shd w:val="clear" w:color="auto" w:fill="auto"/>
            <w:noWrap/>
            <w:vAlign w:val="center"/>
          </w:tcPr>
          <w:p w14:paraId="1901953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CC6153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6293F6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771B9C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0F0774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5E8A21E" w14:textId="77777777" w:rsidTr="00E932AF">
        <w:trPr>
          <w:trHeight w:val="255"/>
        </w:trPr>
        <w:tc>
          <w:tcPr>
            <w:tcW w:w="956" w:type="dxa"/>
            <w:tcBorders>
              <w:top w:val="single" w:sz="2" w:space="0" w:color="A21C26"/>
              <w:bottom w:val="single" w:sz="2" w:space="0" w:color="A21C26"/>
            </w:tcBorders>
            <w:shd w:val="clear" w:color="auto" w:fill="auto"/>
            <w:vAlign w:val="center"/>
          </w:tcPr>
          <w:p w14:paraId="40E8B2C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PU534</w:t>
            </w:r>
          </w:p>
        </w:tc>
        <w:tc>
          <w:tcPr>
            <w:tcW w:w="2884" w:type="dxa"/>
            <w:tcBorders>
              <w:top w:val="single" w:sz="2" w:space="0" w:color="A21C26"/>
              <w:bottom w:val="single" w:sz="2" w:space="0" w:color="A21C26"/>
            </w:tcBorders>
            <w:shd w:val="clear" w:color="auto" w:fill="auto"/>
            <w:noWrap/>
            <w:vAlign w:val="center"/>
          </w:tcPr>
          <w:p w14:paraId="3A2056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 - Developmental/ Disabilities</w:t>
            </w:r>
          </w:p>
        </w:tc>
        <w:tc>
          <w:tcPr>
            <w:tcW w:w="1275" w:type="dxa"/>
            <w:tcBorders>
              <w:top w:val="single" w:sz="2" w:space="0" w:color="A21C26"/>
              <w:bottom w:val="single" w:sz="2" w:space="0" w:color="A21C26"/>
            </w:tcBorders>
            <w:shd w:val="clear" w:color="auto" w:fill="auto"/>
            <w:noWrap/>
            <w:vAlign w:val="center"/>
          </w:tcPr>
          <w:p w14:paraId="05A4AD7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0.95</w:t>
            </w:r>
          </w:p>
        </w:tc>
        <w:tc>
          <w:tcPr>
            <w:tcW w:w="1280" w:type="dxa"/>
            <w:tcBorders>
              <w:top w:val="single" w:sz="2" w:space="0" w:color="A21C26"/>
              <w:bottom w:val="single" w:sz="2" w:space="0" w:color="A21C26"/>
            </w:tcBorders>
            <w:shd w:val="clear" w:color="auto" w:fill="auto"/>
            <w:noWrap/>
            <w:vAlign w:val="center"/>
          </w:tcPr>
          <w:p w14:paraId="199FBD6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0.95</w:t>
            </w:r>
          </w:p>
        </w:tc>
        <w:tc>
          <w:tcPr>
            <w:tcW w:w="1198" w:type="dxa"/>
            <w:tcBorders>
              <w:top w:val="single" w:sz="2" w:space="0" w:color="A21C26"/>
              <w:bottom w:val="single" w:sz="2" w:space="0" w:color="A21C26"/>
            </w:tcBorders>
            <w:shd w:val="clear" w:color="auto" w:fill="auto"/>
            <w:noWrap/>
            <w:vAlign w:val="center"/>
          </w:tcPr>
          <w:p w14:paraId="2032902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ED02F2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3AE045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E08A460" w14:textId="77777777" w:rsidTr="00E932AF">
        <w:trPr>
          <w:trHeight w:val="255"/>
        </w:trPr>
        <w:tc>
          <w:tcPr>
            <w:tcW w:w="956" w:type="dxa"/>
            <w:tcBorders>
              <w:top w:val="single" w:sz="2" w:space="0" w:color="A21C26"/>
              <w:bottom w:val="single" w:sz="2" w:space="0" w:color="A21C26"/>
            </w:tcBorders>
            <w:shd w:val="clear" w:color="auto" w:fill="auto"/>
            <w:vAlign w:val="center"/>
          </w:tcPr>
          <w:p w14:paraId="28A03B0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PU536</w:t>
            </w:r>
          </w:p>
        </w:tc>
        <w:tc>
          <w:tcPr>
            <w:tcW w:w="2884" w:type="dxa"/>
            <w:tcBorders>
              <w:top w:val="single" w:sz="2" w:space="0" w:color="A21C26"/>
              <w:bottom w:val="single" w:sz="2" w:space="0" w:color="A21C26"/>
            </w:tcBorders>
            <w:shd w:val="clear" w:color="auto" w:fill="auto"/>
            <w:noWrap/>
            <w:vAlign w:val="center"/>
          </w:tcPr>
          <w:p w14:paraId="26065FF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 Surgery</w:t>
            </w:r>
          </w:p>
        </w:tc>
        <w:tc>
          <w:tcPr>
            <w:tcW w:w="1275" w:type="dxa"/>
            <w:tcBorders>
              <w:top w:val="single" w:sz="2" w:space="0" w:color="A21C26"/>
              <w:bottom w:val="single" w:sz="2" w:space="0" w:color="A21C26"/>
            </w:tcBorders>
            <w:shd w:val="clear" w:color="auto" w:fill="auto"/>
            <w:noWrap/>
            <w:vAlign w:val="center"/>
          </w:tcPr>
          <w:p w14:paraId="5D9CD62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4CFA7C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D6527F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CBABC9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2E1DDD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DC9D87E" w14:textId="77777777" w:rsidTr="00E932AF">
        <w:trPr>
          <w:trHeight w:val="255"/>
        </w:trPr>
        <w:tc>
          <w:tcPr>
            <w:tcW w:w="956" w:type="dxa"/>
            <w:tcBorders>
              <w:top w:val="single" w:sz="2" w:space="0" w:color="A21C26"/>
              <w:bottom w:val="single" w:sz="2" w:space="0" w:color="A21C26"/>
            </w:tcBorders>
            <w:shd w:val="clear" w:color="auto" w:fill="auto"/>
            <w:vAlign w:val="center"/>
          </w:tcPr>
          <w:p w14:paraId="3C96C8D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PU538</w:t>
            </w:r>
          </w:p>
        </w:tc>
        <w:tc>
          <w:tcPr>
            <w:tcW w:w="2884" w:type="dxa"/>
            <w:tcBorders>
              <w:top w:val="single" w:sz="2" w:space="0" w:color="A21C26"/>
              <w:bottom w:val="single" w:sz="2" w:space="0" w:color="A21C26"/>
            </w:tcBorders>
            <w:shd w:val="clear" w:color="auto" w:fill="auto"/>
            <w:noWrap/>
            <w:vAlign w:val="center"/>
          </w:tcPr>
          <w:p w14:paraId="7FA3FBB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Pain</w:t>
            </w:r>
          </w:p>
        </w:tc>
        <w:tc>
          <w:tcPr>
            <w:tcW w:w="1275" w:type="dxa"/>
            <w:tcBorders>
              <w:top w:val="single" w:sz="2" w:space="0" w:color="A21C26"/>
              <w:bottom w:val="single" w:sz="2" w:space="0" w:color="A21C26"/>
            </w:tcBorders>
            <w:shd w:val="clear" w:color="auto" w:fill="auto"/>
            <w:noWrap/>
            <w:vAlign w:val="center"/>
          </w:tcPr>
          <w:p w14:paraId="50FD190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2.699</w:t>
            </w:r>
          </w:p>
        </w:tc>
        <w:tc>
          <w:tcPr>
            <w:tcW w:w="1280" w:type="dxa"/>
            <w:tcBorders>
              <w:top w:val="single" w:sz="2" w:space="0" w:color="A21C26"/>
              <w:bottom w:val="single" w:sz="2" w:space="0" w:color="A21C26"/>
            </w:tcBorders>
            <w:shd w:val="clear" w:color="auto" w:fill="auto"/>
            <w:noWrap/>
            <w:vAlign w:val="center"/>
          </w:tcPr>
          <w:p w14:paraId="18B661E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2.699</w:t>
            </w:r>
          </w:p>
        </w:tc>
        <w:tc>
          <w:tcPr>
            <w:tcW w:w="1198" w:type="dxa"/>
            <w:tcBorders>
              <w:top w:val="single" w:sz="2" w:space="0" w:color="A21C26"/>
              <w:bottom w:val="single" w:sz="2" w:space="0" w:color="A21C26"/>
            </w:tcBorders>
            <w:shd w:val="clear" w:color="auto" w:fill="auto"/>
            <w:noWrap/>
            <w:vAlign w:val="center"/>
          </w:tcPr>
          <w:p w14:paraId="27D5FF5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7B2213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7B249E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1B2C810" w14:textId="77777777" w:rsidTr="00E932AF">
        <w:trPr>
          <w:trHeight w:val="255"/>
        </w:trPr>
        <w:tc>
          <w:tcPr>
            <w:tcW w:w="956" w:type="dxa"/>
            <w:tcBorders>
              <w:top w:val="single" w:sz="2" w:space="0" w:color="A21C26"/>
              <w:bottom w:val="single" w:sz="2" w:space="0" w:color="A21C26"/>
            </w:tcBorders>
            <w:shd w:val="clear" w:color="auto" w:fill="auto"/>
            <w:vAlign w:val="center"/>
          </w:tcPr>
          <w:p w14:paraId="03832EB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PU540</w:t>
            </w:r>
          </w:p>
        </w:tc>
        <w:tc>
          <w:tcPr>
            <w:tcW w:w="2884" w:type="dxa"/>
            <w:tcBorders>
              <w:top w:val="single" w:sz="2" w:space="0" w:color="A21C26"/>
              <w:bottom w:val="single" w:sz="2" w:space="0" w:color="A21C26"/>
            </w:tcBorders>
            <w:shd w:val="clear" w:color="auto" w:fill="auto"/>
            <w:noWrap/>
            <w:vAlign w:val="center"/>
          </w:tcPr>
          <w:p w14:paraId="5AA5081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Palliative Care</w:t>
            </w:r>
          </w:p>
        </w:tc>
        <w:tc>
          <w:tcPr>
            <w:tcW w:w="1275" w:type="dxa"/>
            <w:tcBorders>
              <w:top w:val="single" w:sz="2" w:space="0" w:color="A21C26"/>
              <w:bottom w:val="single" w:sz="2" w:space="0" w:color="A21C26"/>
            </w:tcBorders>
            <w:shd w:val="clear" w:color="auto" w:fill="auto"/>
            <w:noWrap/>
            <w:vAlign w:val="center"/>
          </w:tcPr>
          <w:p w14:paraId="0835194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816887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37EEDE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7790C9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9E4984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5468192" w14:textId="77777777" w:rsidTr="00E932AF">
        <w:trPr>
          <w:trHeight w:val="255"/>
        </w:trPr>
        <w:tc>
          <w:tcPr>
            <w:tcW w:w="956" w:type="dxa"/>
            <w:tcBorders>
              <w:top w:val="single" w:sz="2" w:space="0" w:color="A21C26"/>
              <w:bottom w:val="single" w:sz="2" w:space="0" w:color="A21C26"/>
            </w:tcBorders>
            <w:shd w:val="clear" w:color="auto" w:fill="auto"/>
            <w:vAlign w:val="center"/>
          </w:tcPr>
          <w:p w14:paraId="22B1F9B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PU542</w:t>
            </w:r>
          </w:p>
        </w:tc>
        <w:tc>
          <w:tcPr>
            <w:tcW w:w="2884" w:type="dxa"/>
            <w:tcBorders>
              <w:top w:val="single" w:sz="2" w:space="0" w:color="A21C26"/>
              <w:bottom w:val="single" w:sz="2" w:space="0" w:color="A21C26"/>
            </w:tcBorders>
            <w:shd w:val="clear" w:color="auto" w:fill="auto"/>
            <w:noWrap/>
            <w:vAlign w:val="center"/>
          </w:tcPr>
          <w:p w14:paraId="20C5842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Physiotherapy</w:t>
            </w:r>
          </w:p>
        </w:tc>
        <w:tc>
          <w:tcPr>
            <w:tcW w:w="1275" w:type="dxa"/>
            <w:tcBorders>
              <w:top w:val="single" w:sz="2" w:space="0" w:color="A21C26"/>
              <w:bottom w:val="single" w:sz="2" w:space="0" w:color="A21C26"/>
            </w:tcBorders>
            <w:shd w:val="clear" w:color="auto" w:fill="auto"/>
            <w:noWrap/>
            <w:vAlign w:val="center"/>
          </w:tcPr>
          <w:p w14:paraId="546C69A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0.635</w:t>
            </w:r>
          </w:p>
        </w:tc>
        <w:tc>
          <w:tcPr>
            <w:tcW w:w="1280" w:type="dxa"/>
            <w:tcBorders>
              <w:top w:val="single" w:sz="2" w:space="0" w:color="A21C26"/>
              <w:bottom w:val="single" w:sz="2" w:space="0" w:color="A21C26"/>
            </w:tcBorders>
            <w:shd w:val="clear" w:color="auto" w:fill="auto"/>
            <w:noWrap/>
            <w:vAlign w:val="center"/>
          </w:tcPr>
          <w:p w14:paraId="5E1DBAB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0.635</w:t>
            </w:r>
          </w:p>
        </w:tc>
        <w:tc>
          <w:tcPr>
            <w:tcW w:w="1198" w:type="dxa"/>
            <w:tcBorders>
              <w:top w:val="single" w:sz="2" w:space="0" w:color="A21C26"/>
              <w:bottom w:val="single" w:sz="2" w:space="0" w:color="A21C26"/>
            </w:tcBorders>
            <w:shd w:val="clear" w:color="auto" w:fill="auto"/>
            <w:noWrap/>
            <w:vAlign w:val="center"/>
          </w:tcPr>
          <w:p w14:paraId="35915EF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4F50B1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0.458</w:t>
            </w:r>
          </w:p>
        </w:tc>
        <w:tc>
          <w:tcPr>
            <w:tcW w:w="1134" w:type="dxa"/>
            <w:tcBorders>
              <w:top w:val="single" w:sz="2" w:space="0" w:color="A21C26"/>
              <w:bottom w:val="single" w:sz="2" w:space="0" w:color="A21C26"/>
            </w:tcBorders>
            <w:shd w:val="clear" w:color="auto" w:fill="auto"/>
            <w:noWrap/>
            <w:vAlign w:val="center"/>
          </w:tcPr>
          <w:p w14:paraId="67B63CC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6446FC34" w14:textId="77777777" w:rsidTr="00E932AF">
        <w:trPr>
          <w:trHeight w:val="255"/>
        </w:trPr>
        <w:tc>
          <w:tcPr>
            <w:tcW w:w="956" w:type="dxa"/>
            <w:tcBorders>
              <w:top w:val="single" w:sz="2" w:space="0" w:color="A21C26"/>
              <w:bottom w:val="single" w:sz="2" w:space="0" w:color="A21C26"/>
            </w:tcBorders>
            <w:shd w:val="clear" w:color="auto" w:fill="auto"/>
            <w:vAlign w:val="center"/>
          </w:tcPr>
          <w:p w14:paraId="0CE5B1B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PU544</w:t>
            </w:r>
          </w:p>
        </w:tc>
        <w:tc>
          <w:tcPr>
            <w:tcW w:w="2884" w:type="dxa"/>
            <w:tcBorders>
              <w:top w:val="single" w:sz="2" w:space="0" w:color="A21C26"/>
              <w:bottom w:val="single" w:sz="2" w:space="0" w:color="A21C26"/>
            </w:tcBorders>
            <w:shd w:val="clear" w:color="auto" w:fill="auto"/>
            <w:noWrap/>
            <w:vAlign w:val="center"/>
          </w:tcPr>
          <w:p w14:paraId="62E017C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Plastic Surgery</w:t>
            </w:r>
          </w:p>
        </w:tc>
        <w:tc>
          <w:tcPr>
            <w:tcW w:w="1275" w:type="dxa"/>
            <w:tcBorders>
              <w:top w:val="single" w:sz="2" w:space="0" w:color="A21C26"/>
              <w:bottom w:val="single" w:sz="2" w:space="0" w:color="A21C26"/>
            </w:tcBorders>
            <w:shd w:val="clear" w:color="auto" w:fill="auto"/>
            <w:noWrap/>
            <w:vAlign w:val="center"/>
          </w:tcPr>
          <w:p w14:paraId="49FD9DD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19C10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B4312B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730F70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C81A29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047B99D" w14:textId="77777777" w:rsidTr="00E932AF">
        <w:trPr>
          <w:trHeight w:val="255"/>
        </w:trPr>
        <w:tc>
          <w:tcPr>
            <w:tcW w:w="956" w:type="dxa"/>
            <w:tcBorders>
              <w:top w:val="single" w:sz="2" w:space="0" w:color="A21C26"/>
              <w:bottom w:val="single" w:sz="2" w:space="0" w:color="A21C26"/>
            </w:tcBorders>
            <w:shd w:val="clear" w:color="auto" w:fill="auto"/>
            <w:vAlign w:val="center"/>
          </w:tcPr>
          <w:p w14:paraId="12463B1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lastRenderedPageBreak/>
              <w:t>PU548</w:t>
            </w:r>
          </w:p>
        </w:tc>
        <w:tc>
          <w:tcPr>
            <w:tcW w:w="2884" w:type="dxa"/>
            <w:tcBorders>
              <w:top w:val="single" w:sz="2" w:space="0" w:color="A21C26"/>
              <w:bottom w:val="single" w:sz="2" w:space="0" w:color="A21C26"/>
            </w:tcBorders>
            <w:shd w:val="clear" w:color="auto" w:fill="auto"/>
            <w:noWrap/>
            <w:vAlign w:val="center"/>
          </w:tcPr>
          <w:p w14:paraId="2B54F5C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Pre-admission</w:t>
            </w:r>
          </w:p>
        </w:tc>
        <w:tc>
          <w:tcPr>
            <w:tcW w:w="1275" w:type="dxa"/>
            <w:tcBorders>
              <w:top w:val="single" w:sz="2" w:space="0" w:color="A21C26"/>
              <w:bottom w:val="single" w:sz="2" w:space="0" w:color="A21C26"/>
            </w:tcBorders>
            <w:shd w:val="clear" w:color="auto" w:fill="auto"/>
            <w:noWrap/>
            <w:vAlign w:val="center"/>
          </w:tcPr>
          <w:p w14:paraId="7564F39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1.234</w:t>
            </w:r>
          </w:p>
        </w:tc>
        <w:tc>
          <w:tcPr>
            <w:tcW w:w="1280" w:type="dxa"/>
            <w:tcBorders>
              <w:top w:val="single" w:sz="2" w:space="0" w:color="A21C26"/>
              <w:bottom w:val="single" w:sz="2" w:space="0" w:color="A21C26"/>
            </w:tcBorders>
            <w:shd w:val="clear" w:color="auto" w:fill="auto"/>
            <w:noWrap/>
            <w:vAlign w:val="center"/>
          </w:tcPr>
          <w:p w14:paraId="3CE2833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1.234</w:t>
            </w:r>
          </w:p>
        </w:tc>
        <w:tc>
          <w:tcPr>
            <w:tcW w:w="1198" w:type="dxa"/>
            <w:tcBorders>
              <w:top w:val="single" w:sz="2" w:space="0" w:color="A21C26"/>
              <w:bottom w:val="single" w:sz="2" w:space="0" w:color="A21C26"/>
            </w:tcBorders>
            <w:shd w:val="clear" w:color="auto" w:fill="auto"/>
            <w:noWrap/>
            <w:vAlign w:val="center"/>
          </w:tcPr>
          <w:p w14:paraId="58D16D7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56036F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729239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3E86A80" w14:textId="77777777" w:rsidTr="00E932AF">
        <w:trPr>
          <w:trHeight w:val="255"/>
        </w:trPr>
        <w:tc>
          <w:tcPr>
            <w:tcW w:w="956" w:type="dxa"/>
            <w:tcBorders>
              <w:top w:val="single" w:sz="2" w:space="0" w:color="A21C26"/>
              <w:bottom w:val="single" w:sz="2" w:space="0" w:color="A21C26"/>
            </w:tcBorders>
            <w:shd w:val="clear" w:color="auto" w:fill="auto"/>
            <w:vAlign w:val="center"/>
          </w:tcPr>
          <w:p w14:paraId="6AA8A0B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PU550</w:t>
            </w:r>
          </w:p>
        </w:tc>
        <w:tc>
          <w:tcPr>
            <w:tcW w:w="2884" w:type="dxa"/>
            <w:tcBorders>
              <w:top w:val="single" w:sz="2" w:space="0" w:color="A21C26"/>
              <w:bottom w:val="single" w:sz="2" w:space="0" w:color="A21C26"/>
            </w:tcBorders>
            <w:shd w:val="clear" w:color="auto" w:fill="auto"/>
            <w:noWrap/>
            <w:vAlign w:val="center"/>
          </w:tcPr>
          <w:p w14:paraId="622B514B"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Pre-anaesthesia</w:t>
            </w:r>
          </w:p>
        </w:tc>
        <w:tc>
          <w:tcPr>
            <w:tcW w:w="1275" w:type="dxa"/>
            <w:tcBorders>
              <w:top w:val="single" w:sz="2" w:space="0" w:color="A21C26"/>
              <w:bottom w:val="single" w:sz="2" w:space="0" w:color="A21C26"/>
            </w:tcBorders>
            <w:shd w:val="clear" w:color="auto" w:fill="auto"/>
            <w:noWrap/>
            <w:vAlign w:val="center"/>
          </w:tcPr>
          <w:p w14:paraId="32DA93E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668966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55DC71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9AB1AD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430819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9807AFB" w14:textId="77777777" w:rsidTr="00E932AF">
        <w:trPr>
          <w:trHeight w:val="255"/>
        </w:trPr>
        <w:tc>
          <w:tcPr>
            <w:tcW w:w="956" w:type="dxa"/>
            <w:tcBorders>
              <w:top w:val="single" w:sz="2" w:space="0" w:color="A21C26"/>
              <w:bottom w:val="single" w:sz="2" w:space="0" w:color="A21C26"/>
            </w:tcBorders>
            <w:shd w:val="clear" w:color="auto" w:fill="auto"/>
            <w:vAlign w:val="center"/>
          </w:tcPr>
          <w:p w14:paraId="364A98E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PU552</w:t>
            </w:r>
          </w:p>
        </w:tc>
        <w:tc>
          <w:tcPr>
            <w:tcW w:w="2884" w:type="dxa"/>
            <w:tcBorders>
              <w:top w:val="single" w:sz="2" w:space="0" w:color="A21C26"/>
              <w:bottom w:val="single" w:sz="2" w:space="0" w:color="A21C26"/>
            </w:tcBorders>
            <w:shd w:val="clear" w:color="auto" w:fill="auto"/>
            <w:noWrap/>
            <w:vAlign w:val="center"/>
          </w:tcPr>
          <w:p w14:paraId="66D7A443"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Prosthetics</w:t>
            </w:r>
          </w:p>
        </w:tc>
        <w:tc>
          <w:tcPr>
            <w:tcW w:w="1275" w:type="dxa"/>
            <w:tcBorders>
              <w:top w:val="single" w:sz="2" w:space="0" w:color="A21C26"/>
              <w:bottom w:val="single" w:sz="2" w:space="0" w:color="A21C26"/>
            </w:tcBorders>
            <w:shd w:val="clear" w:color="auto" w:fill="auto"/>
            <w:noWrap/>
            <w:vAlign w:val="center"/>
          </w:tcPr>
          <w:p w14:paraId="79C584D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986188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867C69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03A56A3"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91A858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658271B" w14:textId="77777777" w:rsidTr="00E932AF">
        <w:trPr>
          <w:trHeight w:val="255"/>
        </w:trPr>
        <w:tc>
          <w:tcPr>
            <w:tcW w:w="956" w:type="dxa"/>
            <w:tcBorders>
              <w:top w:val="single" w:sz="2" w:space="0" w:color="A21C26"/>
              <w:bottom w:val="single" w:sz="2" w:space="0" w:color="A21C26"/>
            </w:tcBorders>
            <w:shd w:val="clear" w:color="auto" w:fill="auto"/>
            <w:vAlign w:val="center"/>
          </w:tcPr>
          <w:p w14:paraId="60FAD63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PU554</w:t>
            </w:r>
          </w:p>
        </w:tc>
        <w:tc>
          <w:tcPr>
            <w:tcW w:w="2884" w:type="dxa"/>
            <w:tcBorders>
              <w:top w:val="single" w:sz="2" w:space="0" w:color="A21C26"/>
              <w:bottom w:val="single" w:sz="2" w:space="0" w:color="A21C26"/>
            </w:tcBorders>
            <w:shd w:val="clear" w:color="auto" w:fill="auto"/>
            <w:noWrap/>
            <w:vAlign w:val="center"/>
          </w:tcPr>
          <w:p w14:paraId="11F8A618"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Psychiatric</w:t>
            </w:r>
          </w:p>
        </w:tc>
        <w:tc>
          <w:tcPr>
            <w:tcW w:w="1275" w:type="dxa"/>
            <w:tcBorders>
              <w:top w:val="single" w:sz="2" w:space="0" w:color="A21C26"/>
              <w:bottom w:val="single" w:sz="2" w:space="0" w:color="A21C26"/>
            </w:tcBorders>
            <w:shd w:val="clear" w:color="auto" w:fill="auto"/>
            <w:noWrap/>
            <w:vAlign w:val="center"/>
          </w:tcPr>
          <w:p w14:paraId="0B089D5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488FC6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647E78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1.131</w:t>
            </w:r>
          </w:p>
        </w:tc>
        <w:tc>
          <w:tcPr>
            <w:tcW w:w="1212" w:type="dxa"/>
            <w:tcBorders>
              <w:top w:val="single" w:sz="2" w:space="0" w:color="A21C26"/>
              <w:bottom w:val="single" w:sz="2" w:space="0" w:color="A21C26"/>
            </w:tcBorders>
            <w:shd w:val="clear" w:color="auto" w:fill="auto"/>
            <w:noWrap/>
            <w:vAlign w:val="center"/>
          </w:tcPr>
          <w:p w14:paraId="3F8A771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E07A52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E268641" w14:textId="77777777" w:rsidTr="00E932AF">
        <w:trPr>
          <w:trHeight w:val="255"/>
        </w:trPr>
        <w:tc>
          <w:tcPr>
            <w:tcW w:w="956" w:type="dxa"/>
            <w:tcBorders>
              <w:top w:val="single" w:sz="2" w:space="0" w:color="A21C26"/>
              <w:bottom w:val="single" w:sz="2" w:space="0" w:color="A21C26"/>
            </w:tcBorders>
            <w:shd w:val="clear" w:color="auto" w:fill="auto"/>
            <w:vAlign w:val="center"/>
          </w:tcPr>
          <w:p w14:paraId="3EE11166"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PU556</w:t>
            </w:r>
          </w:p>
        </w:tc>
        <w:tc>
          <w:tcPr>
            <w:tcW w:w="2884" w:type="dxa"/>
            <w:tcBorders>
              <w:top w:val="single" w:sz="2" w:space="0" w:color="A21C26"/>
              <w:bottom w:val="single" w:sz="2" w:space="0" w:color="A21C26"/>
            </w:tcBorders>
            <w:shd w:val="clear" w:color="auto" w:fill="auto"/>
            <w:noWrap/>
            <w:vAlign w:val="center"/>
          </w:tcPr>
          <w:p w14:paraId="5B6540A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Psychology</w:t>
            </w:r>
          </w:p>
        </w:tc>
        <w:tc>
          <w:tcPr>
            <w:tcW w:w="1275" w:type="dxa"/>
            <w:tcBorders>
              <w:top w:val="single" w:sz="2" w:space="0" w:color="A21C26"/>
              <w:bottom w:val="single" w:sz="2" w:space="0" w:color="A21C26"/>
            </w:tcBorders>
            <w:shd w:val="clear" w:color="auto" w:fill="auto"/>
            <w:noWrap/>
            <w:vAlign w:val="center"/>
          </w:tcPr>
          <w:p w14:paraId="566F501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76160E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DCE19E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6C4E3C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A620A0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5DEBD489" w14:textId="77777777" w:rsidTr="00E932AF">
        <w:trPr>
          <w:trHeight w:val="255"/>
        </w:trPr>
        <w:tc>
          <w:tcPr>
            <w:tcW w:w="956" w:type="dxa"/>
            <w:tcBorders>
              <w:top w:val="single" w:sz="2" w:space="0" w:color="A21C26"/>
              <w:bottom w:val="single" w:sz="2" w:space="0" w:color="A21C26"/>
            </w:tcBorders>
            <w:shd w:val="clear" w:color="auto" w:fill="auto"/>
            <w:vAlign w:val="center"/>
          </w:tcPr>
          <w:p w14:paraId="36F946C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PU558</w:t>
            </w:r>
          </w:p>
        </w:tc>
        <w:tc>
          <w:tcPr>
            <w:tcW w:w="2884" w:type="dxa"/>
            <w:tcBorders>
              <w:top w:val="single" w:sz="2" w:space="0" w:color="A21C26"/>
              <w:bottom w:val="single" w:sz="2" w:space="0" w:color="A21C26"/>
            </w:tcBorders>
            <w:shd w:val="clear" w:color="auto" w:fill="auto"/>
            <w:noWrap/>
            <w:vAlign w:val="center"/>
          </w:tcPr>
          <w:p w14:paraId="141E027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Radiation Oncology</w:t>
            </w:r>
          </w:p>
        </w:tc>
        <w:tc>
          <w:tcPr>
            <w:tcW w:w="1275" w:type="dxa"/>
            <w:tcBorders>
              <w:top w:val="single" w:sz="2" w:space="0" w:color="A21C26"/>
              <w:bottom w:val="single" w:sz="2" w:space="0" w:color="A21C26"/>
            </w:tcBorders>
            <w:shd w:val="clear" w:color="auto" w:fill="auto"/>
            <w:noWrap/>
            <w:vAlign w:val="center"/>
          </w:tcPr>
          <w:p w14:paraId="5E522AF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147DA8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C96D30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12B25B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F52935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42E4B17" w14:textId="77777777" w:rsidTr="00E932AF">
        <w:trPr>
          <w:trHeight w:val="255"/>
        </w:trPr>
        <w:tc>
          <w:tcPr>
            <w:tcW w:w="956" w:type="dxa"/>
            <w:tcBorders>
              <w:top w:val="single" w:sz="2" w:space="0" w:color="A21C26"/>
              <w:bottom w:val="single" w:sz="2" w:space="0" w:color="A21C26"/>
            </w:tcBorders>
            <w:shd w:val="clear" w:color="auto" w:fill="auto"/>
            <w:vAlign w:val="center"/>
          </w:tcPr>
          <w:p w14:paraId="3B457AB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PU560</w:t>
            </w:r>
          </w:p>
        </w:tc>
        <w:tc>
          <w:tcPr>
            <w:tcW w:w="2884" w:type="dxa"/>
            <w:tcBorders>
              <w:top w:val="single" w:sz="2" w:space="0" w:color="A21C26"/>
              <w:bottom w:val="single" w:sz="2" w:space="0" w:color="A21C26"/>
            </w:tcBorders>
            <w:shd w:val="clear" w:color="auto" w:fill="auto"/>
            <w:noWrap/>
            <w:vAlign w:val="center"/>
          </w:tcPr>
          <w:p w14:paraId="73827EDF"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Rehabilitation</w:t>
            </w:r>
          </w:p>
        </w:tc>
        <w:tc>
          <w:tcPr>
            <w:tcW w:w="1275" w:type="dxa"/>
            <w:tcBorders>
              <w:top w:val="single" w:sz="2" w:space="0" w:color="A21C26"/>
              <w:bottom w:val="single" w:sz="2" w:space="0" w:color="A21C26"/>
            </w:tcBorders>
            <w:shd w:val="clear" w:color="auto" w:fill="auto"/>
            <w:noWrap/>
            <w:vAlign w:val="center"/>
          </w:tcPr>
          <w:p w14:paraId="704A258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0.171</w:t>
            </w:r>
          </w:p>
        </w:tc>
        <w:tc>
          <w:tcPr>
            <w:tcW w:w="1280" w:type="dxa"/>
            <w:tcBorders>
              <w:top w:val="single" w:sz="2" w:space="0" w:color="A21C26"/>
              <w:bottom w:val="single" w:sz="2" w:space="0" w:color="A21C26"/>
            </w:tcBorders>
            <w:shd w:val="clear" w:color="auto" w:fill="auto"/>
            <w:noWrap/>
            <w:vAlign w:val="center"/>
          </w:tcPr>
          <w:p w14:paraId="678E70E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0.171</w:t>
            </w:r>
          </w:p>
        </w:tc>
        <w:tc>
          <w:tcPr>
            <w:tcW w:w="1198" w:type="dxa"/>
            <w:tcBorders>
              <w:top w:val="single" w:sz="2" w:space="0" w:color="A21C26"/>
              <w:bottom w:val="single" w:sz="2" w:space="0" w:color="A21C26"/>
            </w:tcBorders>
            <w:shd w:val="clear" w:color="auto" w:fill="auto"/>
            <w:noWrap/>
            <w:vAlign w:val="center"/>
          </w:tcPr>
          <w:p w14:paraId="5E8E250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E3093C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8A31A2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639690B" w14:textId="77777777" w:rsidTr="00E932AF">
        <w:trPr>
          <w:trHeight w:val="255"/>
        </w:trPr>
        <w:tc>
          <w:tcPr>
            <w:tcW w:w="956" w:type="dxa"/>
            <w:tcBorders>
              <w:top w:val="single" w:sz="2" w:space="0" w:color="A21C26"/>
              <w:bottom w:val="single" w:sz="2" w:space="0" w:color="A21C26"/>
            </w:tcBorders>
            <w:shd w:val="clear" w:color="auto" w:fill="auto"/>
            <w:vAlign w:val="center"/>
          </w:tcPr>
          <w:p w14:paraId="1F0388CD"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PU562</w:t>
            </w:r>
          </w:p>
        </w:tc>
        <w:tc>
          <w:tcPr>
            <w:tcW w:w="2884" w:type="dxa"/>
            <w:tcBorders>
              <w:top w:val="single" w:sz="2" w:space="0" w:color="A21C26"/>
              <w:bottom w:val="single" w:sz="2" w:space="0" w:color="A21C26"/>
            </w:tcBorders>
            <w:shd w:val="clear" w:color="auto" w:fill="auto"/>
            <w:noWrap/>
            <w:vAlign w:val="center"/>
          </w:tcPr>
          <w:p w14:paraId="65A3D2F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Renal Transplant</w:t>
            </w:r>
          </w:p>
        </w:tc>
        <w:tc>
          <w:tcPr>
            <w:tcW w:w="1275" w:type="dxa"/>
            <w:tcBorders>
              <w:top w:val="single" w:sz="2" w:space="0" w:color="A21C26"/>
              <w:bottom w:val="single" w:sz="2" w:space="0" w:color="A21C26"/>
            </w:tcBorders>
            <w:shd w:val="clear" w:color="auto" w:fill="auto"/>
            <w:noWrap/>
            <w:vAlign w:val="center"/>
          </w:tcPr>
          <w:p w14:paraId="58E184A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EA9FD1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A5F24B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F102D4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AA63B2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42E16DC7" w14:textId="77777777" w:rsidTr="00E932AF">
        <w:trPr>
          <w:trHeight w:val="255"/>
        </w:trPr>
        <w:tc>
          <w:tcPr>
            <w:tcW w:w="956" w:type="dxa"/>
            <w:tcBorders>
              <w:top w:val="single" w:sz="2" w:space="0" w:color="A21C26"/>
              <w:bottom w:val="single" w:sz="2" w:space="0" w:color="A21C26"/>
            </w:tcBorders>
            <w:shd w:val="clear" w:color="auto" w:fill="auto"/>
            <w:vAlign w:val="center"/>
          </w:tcPr>
          <w:p w14:paraId="537FA535"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PU564</w:t>
            </w:r>
          </w:p>
        </w:tc>
        <w:tc>
          <w:tcPr>
            <w:tcW w:w="2884" w:type="dxa"/>
            <w:tcBorders>
              <w:top w:val="single" w:sz="2" w:space="0" w:color="A21C26"/>
              <w:bottom w:val="single" w:sz="2" w:space="0" w:color="A21C26"/>
            </w:tcBorders>
            <w:shd w:val="clear" w:color="auto" w:fill="auto"/>
            <w:noWrap/>
            <w:vAlign w:val="center"/>
          </w:tcPr>
          <w:p w14:paraId="62F1D6C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Respiratory</w:t>
            </w:r>
          </w:p>
        </w:tc>
        <w:tc>
          <w:tcPr>
            <w:tcW w:w="1275" w:type="dxa"/>
            <w:tcBorders>
              <w:top w:val="single" w:sz="2" w:space="0" w:color="A21C26"/>
              <w:bottom w:val="single" w:sz="2" w:space="0" w:color="A21C26"/>
            </w:tcBorders>
            <w:shd w:val="clear" w:color="auto" w:fill="auto"/>
            <w:noWrap/>
            <w:vAlign w:val="center"/>
          </w:tcPr>
          <w:p w14:paraId="72C9085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55234CC"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DC03054"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10AE58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A142BD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0EEAE96" w14:textId="77777777" w:rsidTr="00E932AF">
        <w:trPr>
          <w:trHeight w:val="255"/>
        </w:trPr>
        <w:tc>
          <w:tcPr>
            <w:tcW w:w="956" w:type="dxa"/>
            <w:tcBorders>
              <w:top w:val="single" w:sz="2" w:space="0" w:color="A21C26"/>
              <w:bottom w:val="single" w:sz="2" w:space="0" w:color="A21C26"/>
            </w:tcBorders>
            <w:shd w:val="clear" w:color="auto" w:fill="auto"/>
            <w:vAlign w:val="center"/>
          </w:tcPr>
          <w:p w14:paraId="5D3D535E"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PU566</w:t>
            </w:r>
          </w:p>
        </w:tc>
        <w:tc>
          <w:tcPr>
            <w:tcW w:w="2884" w:type="dxa"/>
            <w:tcBorders>
              <w:top w:val="single" w:sz="2" w:space="0" w:color="A21C26"/>
              <w:bottom w:val="single" w:sz="2" w:space="0" w:color="A21C26"/>
            </w:tcBorders>
            <w:shd w:val="clear" w:color="auto" w:fill="auto"/>
            <w:noWrap/>
            <w:vAlign w:val="center"/>
          </w:tcPr>
          <w:p w14:paraId="14B4227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Rheumatology</w:t>
            </w:r>
          </w:p>
        </w:tc>
        <w:tc>
          <w:tcPr>
            <w:tcW w:w="1275" w:type="dxa"/>
            <w:tcBorders>
              <w:top w:val="single" w:sz="2" w:space="0" w:color="A21C26"/>
              <w:bottom w:val="single" w:sz="2" w:space="0" w:color="A21C26"/>
            </w:tcBorders>
            <w:shd w:val="clear" w:color="auto" w:fill="auto"/>
            <w:noWrap/>
            <w:vAlign w:val="center"/>
          </w:tcPr>
          <w:p w14:paraId="5D9A85C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2.224</w:t>
            </w:r>
          </w:p>
        </w:tc>
        <w:tc>
          <w:tcPr>
            <w:tcW w:w="1280" w:type="dxa"/>
            <w:tcBorders>
              <w:top w:val="single" w:sz="2" w:space="0" w:color="A21C26"/>
              <w:bottom w:val="single" w:sz="2" w:space="0" w:color="A21C26"/>
            </w:tcBorders>
            <w:shd w:val="clear" w:color="auto" w:fill="auto"/>
            <w:noWrap/>
            <w:vAlign w:val="center"/>
          </w:tcPr>
          <w:p w14:paraId="0C0BABCB"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2.224</w:t>
            </w:r>
          </w:p>
        </w:tc>
        <w:tc>
          <w:tcPr>
            <w:tcW w:w="1198" w:type="dxa"/>
            <w:tcBorders>
              <w:top w:val="single" w:sz="2" w:space="0" w:color="A21C26"/>
              <w:bottom w:val="single" w:sz="2" w:space="0" w:color="A21C26"/>
            </w:tcBorders>
            <w:shd w:val="clear" w:color="auto" w:fill="auto"/>
            <w:noWrap/>
            <w:vAlign w:val="center"/>
          </w:tcPr>
          <w:p w14:paraId="36CA459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8DB95B5"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B0B05E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6CFFD56" w14:textId="77777777" w:rsidTr="00E932AF">
        <w:trPr>
          <w:trHeight w:val="255"/>
        </w:trPr>
        <w:tc>
          <w:tcPr>
            <w:tcW w:w="956" w:type="dxa"/>
            <w:tcBorders>
              <w:top w:val="single" w:sz="2" w:space="0" w:color="A21C26"/>
              <w:bottom w:val="single" w:sz="2" w:space="0" w:color="A21C26"/>
            </w:tcBorders>
            <w:shd w:val="clear" w:color="auto" w:fill="auto"/>
            <w:vAlign w:val="center"/>
          </w:tcPr>
          <w:p w14:paraId="7FAC7C8A"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PU568</w:t>
            </w:r>
          </w:p>
        </w:tc>
        <w:tc>
          <w:tcPr>
            <w:tcW w:w="2884" w:type="dxa"/>
            <w:tcBorders>
              <w:top w:val="single" w:sz="2" w:space="0" w:color="A21C26"/>
              <w:bottom w:val="single" w:sz="2" w:space="0" w:color="A21C26"/>
            </w:tcBorders>
            <w:shd w:val="clear" w:color="auto" w:fill="auto"/>
            <w:noWrap/>
            <w:vAlign w:val="center"/>
          </w:tcPr>
          <w:p w14:paraId="1732C85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Social work</w:t>
            </w:r>
          </w:p>
        </w:tc>
        <w:tc>
          <w:tcPr>
            <w:tcW w:w="1275" w:type="dxa"/>
            <w:tcBorders>
              <w:top w:val="single" w:sz="2" w:space="0" w:color="A21C26"/>
              <w:bottom w:val="single" w:sz="2" w:space="0" w:color="A21C26"/>
            </w:tcBorders>
            <w:shd w:val="clear" w:color="auto" w:fill="auto"/>
            <w:noWrap/>
            <w:vAlign w:val="center"/>
          </w:tcPr>
          <w:p w14:paraId="123CCEE2"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0.935</w:t>
            </w:r>
          </w:p>
        </w:tc>
        <w:tc>
          <w:tcPr>
            <w:tcW w:w="1280" w:type="dxa"/>
            <w:tcBorders>
              <w:top w:val="single" w:sz="2" w:space="0" w:color="A21C26"/>
              <w:bottom w:val="single" w:sz="2" w:space="0" w:color="A21C26"/>
            </w:tcBorders>
            <w:shd w:val="clear" w:color="auto" w:fill="auto"/>
            <w:noWrap/>
            <w:vAlign w:val="center"/>
          </w:tcPr>
          <w:p w14:paraId="41D971B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0.935</w:t>
            </w:r>
          </w:p>
        </w:tc>
        <w:tc>
          <w:tcPr>
            <w:tcW w:w="1198" w:type="dxa"/>
            <w:tcBorders>
              <w:top w:val="single" w:sz="2" w:space="0" w:color="A21C26"/>
              <w:bottom w:val="single" w:sz="2" w:space="0" w:color="A21C26"/>
            </w:tcBorders>
            <w:shd w:val="clear" w:color="auto" w:fill="auto"/>
            <w:noWrap/>
            <w:vAlign w:val="center"/>
          </w:tcPr>
          <w:p w14:paraId="4DEB78F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D8CFB5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4922CDE"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7D3B0FCC" w14:textId="77777777" w:rsidTr="00E932AF">
        <w:trPr>
          <w:trHeight w:val="255"/>
        </w:trPr>
        <w:tc>
          <w:tcPr>
            <w:tcW w:w="956" w:type="dxa"/>
            <w:tcBorders>
              <w:top w:val="single" w:sz="2" w:space="0" w:color="A21C26"/>
              <w:bottom w:val="single" w:sz="2" w:space="0" w:color="A21C26"/>
            </w:tcBorders>
            <w:shd w:val="clear" w:color="auto" w:fill="auto"/>
            <w:vAlign w:val="center"/>
          </w:tcPr>
          <w:p w14:paraId="2436D164"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PU570</w:t>
            </w:r>
          </w:p>
        </w:tc>
        <w:tc>
          <w:tcPr>
            <w:tcW w:w="2884" w:type="dxa"/>
            <w:tcBorders>
              <w:top w:val="single" w:sz="2" w:space="0" w:color="A21C26"/>
              <w:bottom w:val="single" w:sz="2" w:space="0" w:color="A21C26"/>
            </w:tcBorders>
            <w:shd w:val="clear" w:color="auto" w:fill="auto"/>
            <w:noWrap/>
            <w:vAlign w:val="center"/>
          </w:tcPr>
          <w:p w14:paraId="660BBAA0"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Speech pathology</w:t>
            </w:r>
          </w:p>
        </w:tc>
        <w:tc>
          <w:tcPr>
            <w:tcW w:w="1275" w:type="dxa"/>
            <w:tcBorders>
              <w:top w:val="single" w:sz="2" w:space="0" w:color="A21C26"/>
              <w:bottom w:val="single" w:sz="2" w:space="0" w:color="A21C26"/>
            </w:tcBorders>
            <w:shd w:val="clear" w:color="auto" w:fill="auto"/>
            <w:noWrap/>
            <w:vAlign w:val="center"/>
          </w:tcPr>
          <w:p w14:paraId="6B03690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CE16119"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D56EC66"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AB7E9AF"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C8CB651"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316BB347" w14:textId="77777777" w:rsidTr="00E932AF">
        <w:trPr>
          <w:trHeight w:val="255"/>
        </w:trPr>
        <w:tc>
          <w:tcPr>
            <w:tcW w:w="956" w:type="dxa"/>
            <w:tcBorders>
              <w:top w:val="single" w:sz="2" w:space="0" w:color="A21C26"/>
              <w:bottom w:val="single" w:sz="2" w:space="0" w:color="A21C26"/>
            </w:tcBorders>
            <w:shd w:val="clear" w:color="auto" w:fill="auto"/>
            <w:vAlign w:val="center"/>
          </w:tcPr>
          <w:p w14:paraId="5DDA0529"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PU572</w:t>
            </w:r>
          </w:p>
        </w:tc>
        <w:tc>
          <w:tcPr>
            <w:tcW w:w="2884" w:type="dxa"/>
            <w:tcBorders>
              <w:top w:val="single" w:sz="2" w:space="0" w:color="A21C26"/>
              <w:bottom w:val="single" w:sz="2" w:space="0" w:color="A21C26"/>
            </w:tcBorders>
            <w:shd w:val="clear" w:color="auto" w:fill="auto"/>
            <w:noWrap/>
            <w:vAlign w:val="center"/>
          </w:tcPr>
          <w:p w14:paraId="1004E012" w14:textId="77777777" w:rsidR="00E932AF" w:rsidRPr="007D2C56" w:rsidRDefault="003D6CB6"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Spinal</w:t>
            </w:r>
          </w:p>
        </w:tc>
        <w:tc>
          <w:tcPr>
            <w:tcW w:w="1275" w:type="dxa"/>
            <w:tcBorders>
              <w:top w:val="single" w:sz="2" w:space="0" w:color="A21C26"/>
              <w:bottom w:val="single" w:sz="2" w:space="0" w:color="A21C26"/>
            </w:tcBorders>
            <w:shd w:val="clear" w:color="auto" w:fill="auto"/>
            <w:noWrap/>
            <w:vAlign w:val="center"/>
          </w:tcPr>
          <w:p w14:paraId="2614D4C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8339FA7"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F80767A"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E4DF1A0"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F3B4FA8" w14:textId="77777777" w:rsidR="00E932AF" w:rsidRPr="007D2C56" w:rsidRDefault="003D6CB6"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C4355B" w14:paraId="2A8323BE" w14:textId="77777777" w:rsidTr="00E932AF">
        <w:trPr>
          <w:trHeight w:val="255"/>
        </w:trPr>
        <w:tc>
          <w:tcPr>
            <w:tcW w:w="956" w:type="dxa"/>
            <w:tcBorders>
              <w:top w:val="single" w:sz="2" w:space="0" w:color="A21C26"/>
              <w:bottom w:val="single" w:sz="2" w:space="0" w:color="A21C26"/>
            </w:tcBorders>
            <w:shd w:val="clear" w:color="auto" w:fill="auto"/>
            <w:vAlign w:val="center"/>
          </w:tcPr>
          <w:p w14:paraId="0BC97D11"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PU574</w:t>
            </w:r>
          </w:p>
        </w:tc>
        <w:tc>
          <w:tcPr>
            <w:tcW w:w="2884" w:type="dxa"/>
            <w:tcBorders>
              <w:top w:val="single" w:sz="2" w:space="0" w:color="A21C26"/>
              <w:bottom w:val="single" w:sz="2" w:space="0" w:color="A21C26"/>
            </w:tcBorders>
            <w:shd w:val="clear" w:color="auto" w:fill="auto"/>
            <w:noWrap/>
            <w:vAlign w:val="center"/>
          </w:tcPr>
          <w:p w14:paraId="4BCFB996"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Staff Vaccinations</w:t>
            </w:r>
          </w:p>
        </w:tc>
        <w:tc>
          <w:tcPr>
            <w:tcW w:w="1275" w:type="dxa"/>
            <w:tcBorders>
              <w:top w:val="single" w:sz="2" w:space="0" w:color="A21C26"/>
              <w:bottom w:val="single" w:sz="2" w:space="0" w:color="A21C26"/>
            </w:tcBorders>
            <w:shd w:val="clear" w:color="auto" w:fill="auto"/>
            <w:noWrap/>
            <w:vAlign w:val="center"/>
          </w:tcPr>
          <w:p w14:paraId="7B0F831C"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D25BE4A"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C01CCC3"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C19314C"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D85365B"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09A0F88C" w14:textId="77777777" w:rsidTr="00E932AF">
        <w:trPr>
          <w:trHeight w:val="255"/>
        </w:trPr>
        <w:tc>
          <w:tcPr>
            <w:tcW w:w="956" w:type="dxa"/>
            <w:tcBorders>
              <w:top w:val="single" w:sz="2" w:space="0" w:color="A21C26"/>
              <w:bottom w:val="single" w:sz="2" w:space="0" w:color="A21C26"/>
            </w:tcBorders>
            <w:shd w:val="clear" w:color="auto" w:fill="auto"/>
            <w:vAlign w:val="center"/>
          </w:tcPr>
          <w:p w14:paraId="03FEEC0C"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PU576</w:t>
            </w:r>
          </w:p>
        </w:tc>
        <w:tc>
          <w:tcPr>
            <w:tcW w:w="2884" w:type="dxa"/>
            <w:tcBorders>
              <w:top w:val="single" w:sz="2" w:space="0" w:color="A21C26"/>
              <w:bottom w:val="single" w:sz="2" w:space="0" w:color="A21C26"/>
            </w:tcBorders>
            <w:shd w:val="clear" w:color="auto" w:fill="auto"/>
            <w:noWrap/>
            <w:vAlign w:val="center"/>
          </w:tcPr>
          <w:p w14:paraId="65B2286D"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Stomal Therapy</w:t>
            </w:r>
          </w:p>
        </w:tc>
        <w:tc>
          <w:tcPr>
            <w:tcW w:w="1275" w:type="dxa"/>
            <w:tcBorders>
              <w:top w:val="single" w:sz="2" w:space="0" w:color="A21C26"/>
              <w:bottom w:val="single" w:sz="2" w:space="0" w:color="A21C26"/>
            </w:tcBorders>
            <w:shd w:val="clear" w:color="auto" w:fill="auto"/>
            <w:noWrap/>
            <w:vAlign w:val="center"/>
          </w:tcPr>
          <w:p w14:paraId="7EC5D3E8"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65F6438"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494726B"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DF61D95"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5D9A524"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5DC4F8EA" w14:textId="77777777" w:rsidTr="00E932AF">
        <w:trPr>
          <w:trHeight w:val="255"/>
        </w:trPr>
        <w:tc>
          <w:tcPr>
            <w:tcW w:w="956" w:type="dxa"/>
            <w:tcBorders>
              <w:top w:val="single" w:sz="2" w:space="0" w:color="A21C26"/>
              <w:bottom w:val="single" w:sz="2" w:space="0" w:color="A21C26"/>
            </w:tcBorders>
            <w:shd w:val="clear" w:color="auto" w:fill="auto"/>
            <w:vAlign w:val="center"/>
          </w:tcPr>
          <w:p w14:paraId="7F6BDB9C"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PU578</w:t>
            </w:r>
          </w:p>
        </w:tc>
        <w:tc>
          <w:tcPr>
            <w:tcW w:w="2884" w:type="dxa"/>
            <w:tcBorders>
              <w:top w:val="single" w:sz="2" w:space="0" w:color="A21C26"/>
              <w:bottom w:val="single" w:sz="2" w:space="0" w:color="A21C26"/>
            </w:tcBorders>
            <w:shd w:val="clear" w:color="auto" w:fill="auto"/>
            <w:noWrap/>
            <w:vAlign w:val="center"/>
          </w:tcPr>
          <w:p w14:paraId="67D4FE2F"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Termination of pregnancy</w:t>
            </w:r>
          </w:p>
        </w:tc>
        <w:tc>
          <w:tcPr>
            <w:tcW w:w="1275" w:type="dxa"/>
            <w:tcBorders>
              <w:top w:val="single" w:sz="2" w:space="0" w:color="A21C26"/>
              <w:bottom w:val="single" w:sz="2" w:space="0" w:color="A21C26"/>
            </w:tcBorders>
            <w:shd w:val="clear" w:color="auto" w:fill="auto"/>
            <w:noWrap/>
            <w:vAlign w:val="center"/>
          </w:tcPr>
          <w:p w14:paraId="71283D7E"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FCC049C"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0D995A3"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64E5432"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600F508"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1E1705C0" w14:textId="77777777" w:rsidTr="00E932AF">
        <w:trPr>
          <w:trHeight w:val="255"/>
        </w:trPr>
        <w:tc>
          <w:tcPr>
            <w:tcW w:w="956" w:type="dxa"/>
            <w:tcBorders>
              <w:top w:val="single" w:sz="2" w:space="0" w:color="A21C26"/>
              <w:bottom w:val="single" w:sz="2" w:space="0" w:color="A21C26"/>
            </w:tcBorders>
            <w:shd w:val="clear" w:color="auto" w:fill="auto"/>
            <w:vAlign w:val="center"/>
          </w:tcPr>
          <w:p w14:paraId="688E0E02"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PU580</w:t>
            </w:r>
          </w:p>
        </w:tc>
        <w:tc>
          <w:tcPr>
            <w:tcW w:w="2884" w:type="dxa"/>
            <w:tcBorders>
              <w:top w:val="single" w:sz="2" w:space="0" w:color="A21C26"/>
              <w:bottom w:val="single" w:sz="2" w:space="0" w:color="A21C26"/>
            </w:tcBorders>
            <w:shd w:val="clear" w:color="auto" w:fill="auto"/>
            <w:noWrap/>
            <w:vAlign w:val="center"/>
          </w:tcPr>
          <w:p w14:paraId="2CBC5D3C"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Thoracic Surgery</w:t>
            </w:r>
          </w:p>
        </w:tc>
        <w:tc>
          <w:tcPr>
            <w:tcW w:w="1275" w:type="dxa"/>
            <w:tcBorders>
              <w:top w:val="single" w:sz="2" w:space="0" w:color="A21C26"/>
              <w:bottom w:val="single" w:sz="2" w:space="0" w:color="A21C26"/>
            </w:tcBorders>
            <w:shd w:val="clear" w:color="auto" w:fill="auto"/>
            <w:noWrap/>
            <w:vAlign w:val="center"/>
          </w:tcPr>
          <w:p w14:paraId="51519FF6"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372800D"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AA74AD7"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EEEE4F6"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DD27673"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62CDA024" w14:textId="77777777" w:rsidTr="00E932AF">
        <w:trPr>
          <w:trHeight w:val="255"/>
        </w:trPr>
        <w:tc>
          <w:tcPr>
            <w:tcW w:w="956" w:type="dxa"/>
            <w:tcBorders>
              <w:top w:val="single" w:sz="2" w:space="0" w:color="A21C26"/>
              <w:bottom w:val="single" w:sz="2" w:space="0" w:color="A21C26"/>
            </w:tcBorders>
            <w:shd w:val="clear" w:color="auto" w:fill="auto"/>
            <w:vAlign w:val="center"/>
          </w:tcPr>
          <w:p w14:paraId="744466C5"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PU582</w:t>
            </w:r>
          </w:p>
        </w:tc>
        <w:tc>
          <w:tcPr>
            <w:tcW w:w="2884" w:type="dxa"/>
            <w:tcBorders>
              <w:top w:val="single" w:sz="2" w:space="0" w:color="A21C26"/>
              <w:bottom w:val="single" w:sz="2" w:space="0" w:color="A21C26"/>
            </w:tcBorders>
            <w:shd w:val="clear" w:color="auto" w:fill="auto"/>
            <w:noWrap/>
            <w:vAlign w:val="center"/>
          </w:tcPr>
          <w:p w14:paraId="7F279377"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Treatment room</w:t>
            </w:r>
          </w:p>
        </w:tc>
        <w:tc>
          <w:tcPr>
            <w:tcW w:w="1275" w:type="dxa"/>
            <w:tcBorders>
              <w:top w:val="single" w:sz="2" w:space="0" w:color="A21C26"/>
              <w:bottom w:val="single" w:sz="2" w:space="0" w:color="A21C26"/>
            </w:tcBorders>
            <w:shd w:val="clear" w:color="auto" w:fill="auto"/>
            <w:noWrap/>
            <w:vAlign w:val="center"/>
          </w:tcPr>
          <w:p w14:paraId="2C513ED5"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3E43BEF"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5DC0F66"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6479227"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2BE8A55"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0B8DAA2D" w14:textId="77777777" w:rsidTr="00E932AF">
        <w:trPr>
          <w:trHeight w:val="255"/>
        </w:trPr>
        <w:tc>
          <w:tcPr>
            <w:tcW w:w="956" w:type="dxa"/>
            <w:tcBorders>
              <w:top w:val="single" w:sz="2" w:space="0" w:color="A21C26"/>
              <w:bottom w:val="single" w:sz="2" w:space="0" w:color="A21C26"/>
            </w:tcBorders>
            <w:shd w:val="clear" w:color="auto" w:fill="auto"/>
            <w:vAlign w:val="center"/>
          </w:tcPr>
          <w:p w14:paraId="058566F1"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PU584</w:t>
            </w:r>
          </w:p>
        </w:tc>
        <w:tc>
          <w:tcPr>
            <w:tcW w:w="2884" w:type="dxa"/>
            <w:tcBorders>
              <w:top w:val="single" w:sz="2" w:space="0" w:color="A21C26"/>
              <w:bottom w:val="single" w:sz="2" w:space="0" w:color="A21C26"/>
            </w:tcBorders>
            <w:shd w:val="clear" w:color="auto" w:fill="auto"/>
            <w:noWrap/>
            <w:vAlign w:val="center"/>
          </w:tcPr>
          <w:p w14:paraId="69CAD835"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Urology</w:t>
            </w:r>
          </w:p>
        </w:tc>
        <w:tc>
          <w:tcPr>
            <w:tcW w:w="1275" w:type="dxa"/>
            <w:tcBorders>
              <w:top w:val="single" w:sz="2" w:space="0" w:color="A21C26"/>
              <w:bottom w:val="single" w:sz="2" w:space="0" w:color="A21C26"/>
            </w:tcBorders>
            <w:shd w:val="clear" w:color="auto" w:fill="auto"/>
            <w:noWrap/>
            <w:vAlign w:val="center"/>
          </w:tcPr>
          <w:p w14:paraId="25D54CFC"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2F73053"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0058C49"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FE3A5D6"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B5DE100"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C4355B" w14:paraId="7BCA4E66" w14:textId="77777777" w:rsidTr="00E932AF">
        <w:trPr>
          <w:trHeight w:val="255"/>
        </w:trPr>
        <w:tc>
          <w:tcPr>
            <w:tcW w:w="956" w:type="dxa"/>
            <w:tcBorders>
              <w:top w:val="single" w:sz="2" w:space="0" w:color="A21C26"/>
              <w:bottom w:val="single" w:sz="2" w:space="0" w:color="A21C26"/>
            </w:tcBorders>
            <w:shd w:val="clear" w:color="auto" w:fill="auto"/>
            <w:vAlign w:val="center"/>
          </w:tcPr>
          <w:p w14:paraId="54C6267C"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PU586</w:t>
            </w:r>
          </w:p>
        </w:tc>
        <w:tc>
          <w:tcPr>
            <w:tcW w:w="2884" w:type="dxa"/>
            <w:tcBorders>
              <w:top w:val="single" w:sz="2" w:space="0" w:color="A21C26"/>
              <w:bottom w:val="single" w:sz="2" w:space="0" w:color="A21C26"/>
            </w:tcBorders>
            <w:shd w:val="clear" w:color="auto" w:fill="auto"/>
            <w:noWrap/>
            <w:vAlign w:val="center"/>
          </w:tcPr>
          <w:p w14:paraId="50BF4E58" w14:textId="77777777" w:rsidR="00E932AF" w:rsidRDefault="003D6CB6"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Vascular Surgery</w:t>
            </w:r>
          </w:p>
        </w:tc>
        <w:tc>
          <w:tcPr>
            <w:tcW w:w="1275" w:type="dxa"/>
            <w:tcBorders>
              <w:top w:val="single" w:sz="2" w:space="0" w:color="A21C26"/>
              <w:bottom w:val="single" w:sz="2" w:space="0" w:color="A21C26"/>
            </w:tcBorders>
            <w:shd w:val="clear" w:color="auto" w:fill="auto"/>
            <w:noWrap/>
            <w:vAlign w:val="center"/>
          </w:tcPr>
          <w:p w14:paraId="562D6401"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66252A1"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508C348"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C385DFF"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97AEC5B" w14:textId="77777777" w:rsidR="00E932AF" w:rsidRDefault="003D6CB6"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bl>
    <w:p w14:paraId="1B2E9C43" w14:textId="77777777" w:rsidR="00062120" w:rsidRDefault="00062120" w:rsidP="008464DD">
      <w:pPr>
        <w:pStyle w:val="Heading3"/>
        <w:rPr>
          <w:lang w:eastAsia="en-AU"/>
        </w:rPr>
      </w:pPr>
      <w:bookmarkStart w:id="65" w:name="_Toc389488472"/>
    </w:p>
    <w:p w14:paraId="662D7DE5" w14:textId="77777777" w:rsidR="00B21F82" w:rsidRPr="00B21F82" w:rsidRDefault="003D6CB6" w:rsidP="008464DD">
      <w:pPr>
        <w:pStyle w:val="Heading3"/>
        <w:rPr>
          <w:lang w:eastAsia="en-AU"/>
        </w:rPr>
      </w:pPr>
      <w:bookmarkStart w:id="66" w:name="_Toc168408139"/>
      <w:r w:rsidRPr="00B21F82">
        <w:rPr>
          <w:lang w:eastAsia="en-AU"/>
        </w:rPr>
        <w:t>Table 5: Outreach cost weights</w:t>
      </w:r>
      <w:bookmarkEnd w:id="65"/>
      <w:bookmarkEnd w:id="66"/>
    </w:p>
    <w:tbl>
      <w:tblPr>
        <w:tblW w:w="9840" w:type="dxa"/>
        <w:tblInd w:w="-12" w:type="dxa"/>
        <w:tblLook w:val="0000" w:firstRow="0" w:lastRow="0" w:firstColumn="0" w:lastColumn="0" w:noHBand="0" w:noVBand="0"/>
      </w:tblPr>
      <w:tblGrid>
        <w:gridCol w:w="1005"/>
        <w:gridCol w:w="6675"/>
        <w:gridCol w:w="2160"/>
      </w:tblGrid>
      <w:tr w:rsidR="00C4355B" w14:paraId="7BFF2016" w14:textId="77777777" w:rsidTr="00A90F91">
        <w:trPr>
          <w:trHeight w:val="302"/>
        </w:trPr>
        <w:tc>
          <w:tcPr>
            <w:tcW w:w="1005" w:type="dxa"/>
            <w:tcBorders>
              <w:bottom w:val="single" w:sz="2" w:space="0" w:color="A21C26"/>
            </w:tcBorders>
            <w:shd w:val="clear" w:color="auto" w:fill="auto"/>
          </w:tcPr>
          <w:p w14:paraId="7A43A5EF" w14:textId="77777777" w:rsidR="00B21F82" w:rsidRPr="00CD4B59" w:rsidRDefault="003D6CB6" w:rsidP="00B21F82">
            <w:pPr>
              <w:spacing w:before="60" w:line="240" w:lineRule="auto"/>
              <w:rPr>
                <w:rFonts w:eastAsia="Times New Roman" w:cs="Arial"/>
                <w:b/>
                <w:bCs/>
                <w:color w:val="A21C26"/>
                <w:sz w:val="20"/>
                <w:szCs w:val="20"/>
                <w:lang w:eastAsia="en-AU"/>
              </w:rPr>
            </w:pPr>
            <w:r w:rsidRPr="00CD4B59">
              <w:rPr>
                <w:rFonts w:eastAsia="Times New Roman" w:cs="Arial"/>
                <w:b/>
                <w:bCs/>
                <w:color w:val="A21C26"/>
                <w:sz w:val="20"/>
                <w:szCs w:val="20"/>
                <w:lang w:eastAsia="en-AU"/>
              </w:rPr>
              <w:t>Item No</w:t>
            </w:r>
          </w:p>
        </w:tc>
        <w:tc>
          <w:tcPr>
            <w:tcW w:w="6675" w:type="dxa"/>
            <w:tcBorders>
              <w:bottom w:val="single" w:sz="2" w:space="0" w:color="A21C26"/>
            </w:tcBorders>
            <w:shd w:val="clear" w:color="auto" w:fill="auto"/>
          </w:tcPr>
          <w:p w14:paraId="1041C9AC" w14:textId="77777777" w:rsidR="00B21F82" w:rsidRPr="00CD4B59" w:rsidRDefault="003D6CB6" w:rsidP="00B21F82">
            <w:pPr>
              <w:spacing w:before="60" w:line="240" w:lineRule="auto"/>
              <w:rPr>
                <w:rFonts w:eastAsia="Times New Roman" w:cs="Arial"/>
                <w:b/>
                <w:bCs/>
                <w:color w:val="A21C26"/>
                <w:sz w:val="20"/>
                <w:szCs w:val="20"/>
                <w:lang w:eastAsia="en-AU"/>
              </w:rPr>
            </w:pPr>
            <w:r w:rsidRPr="00CD4B59">
              <w:rPr>
                <w:rFonts w:eastAsia="Times New Roman" w:cs="Arial"/>
                <w:b/>
                <w:bCs/>
                <w:color w:val="A21C26"/>
                <w:sz w:val="20"/>
                <w:szCs w:val="20"/>
                <w:lang w:eastAsia="en-AU"/>
              </w:rPr>
              <w:t>Treatment or Care</w:t>
            </w:r>
          </w:p>
        </w:tc>
        <w:tc>
          <w:tcPr>
            <w:tcW w:w="2160" w:type="dxa"/>
            <w:tcBorders>
              <w:bottom w:val="single" w:sz="2" w:space="0" w:color="A21C26"/>
            </w:tcBorders>
            <w:shd w:val="clear" w:color="auto" w:fill="auto"/>
          </w:tcPr>
          <w:p w14:paraId="46E28B19" w14:textId="77777777" w:rsidR="00B21F82" w:rsidRPr="00CD4B59" w:rsidRDefault="003D6CB6" w:rsidP="00B21F82">
            <w:pPr>
              <w:spacing w:before="60" w:line="240" w:lineRule="auto"/>
              <w:jc w:val="right"/>
              <w:rPr>
                <w:rFonts w:eastAsia="Times New Roman" w:cs="Arial"/>
                <w:b/>
                <w:bCs/>
                <w:color w:val="A21C26"/>
                <w:sz w:val="20"/>
                <w:szCs w:val="20"/>
                <w:lang w:eastAsia="en-AU"/>
              </w:rPr>
            </w:pPr>
            <w:r w:rsidRPr="00CD4B59">
              <w:rPr>
                <w:rFonts w:eastAsia="Times New Roman" w:cs="Arial"/>
                <w:b/>
                <w:bCs/>
                <w:color w:val="A21C26"/>
                <w:sz w:val="20"/>
                <w:szCs w:val="20"/>
                <w:lang w:eastAsia="en-AU"/>
              </w:rPr>
              <w:t xml:space="preserve">Outreach </w:t>
            </w:r>
          </w:p>
        </w:tc>
      </w:tr>
      <w:tr w:rsidR="00C4355B" w14:paraId="5278E7A1" w14:textId="77777777" w:rsidTr="00A90F91">
        <w:trPr>
          <w:trHeight w:val="255"/>
        </w:trPr>
        <w:tc>
          <w:tcPr>
            <w:tcW w:w="1005" w:type="dxa"/>
            <w:tcBorders>
              <w:top w:val="single" w:sz="2" w:space="0" w:color="A21C26"/>
              <w:bottom w:val="single" w:sz="2" w:space="0" w:color="A21C26"/>
            </w:tcBorders>
            <w:shd w:val="clear" w:color="auto" w:fill="auto"/>
          </w:tcPr>
          <w:p w14:paraId="057EDC50"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PU588</w:t>
            </w:r>
          </w:p>
        </w:tc>
        <w:tc>
          <w:tcPr>
            <w:tcW w:w="6675" w:type="dxa"/>
            <w:tcBorders>
              <w:top w:val="single" w:sz="2" w:space="0" w:color="A21C26"/>
              <w:bottom w:val="single" w:sz="2" w:space="0" w:color="A21C26"/>
            </w:tcBorders>
            <w:shd w:val="clear" w:color="auto" w:fill="auto"/>
          </w:tcPr>
          <w:p w14:paraId="6ED6A753"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Accident &amp; Emergency</w:t>
            </w:r>
          </w:p>
        </w:tc>
        <w:tc>
          <w:tcPr>
            <w:tcW w:w="2160" w:type="dxa"/>
            <w:tcBorders>
              <w:top w:val="single" w:sz="2" w:space="0" w:color="A21C26"/>
              <w:bottom w:val="single" w:sz="2" w:space="0" w:color="A21C26"/>
            </w:tcBorders>
            <w:shd w:val="clear" w:color="auto" w:fill="auto"/>
          </w:tcPr>
          <w:p w14:paraId="3BDE192F" w14:textId="77777777" w:rsidR="00B21F82" w:rsidRPr="00675C7E" w:rsidRDefault="003D6CB6"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1.83</w:t>
            </w:r>
          </w:p>
        </w:tc>
      </w:tr>
      <w:tr w:rsidR="00C4355B" w14:paraId="729836B3" w14:textId="77777777" w:rsidTr="00A90F91">
        <w:trPr>
          <w:trHeight w:val="255"/>
        </w:trPr>
        <w:tc>
          <w:tcPr>
            <w:tcW w:w="1005" w:type="dxa"/>
            <w:tcBorders>
              <w:top w:val="single" w:sz="2" w:space="0" w:color="A21C26"/>
              <w:bottom w:val="single" w:sz="2" w:space="0" w:color="A21C26"/>
            </w:tcBorders>
            <w:shd w:val="clear" w:color="auto" w:fill="auto"/>
          </w:tcPr>
          <w:p w14:paraId="035AF73D"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PU590</w:t>
            </w:r>
          </w:p>
        </w:tc>
        <w:tc>
          <w:tcPr>
            <w:tcW w:w="6675" w:type="dxa"/>
            <w:tcBorders>
              <w:top w:val="single" w:sz="2" w:space="0" w:color="A21C26"/>
              <w:bottom w:val="single" w:sz="2" w:space="0" w:color="A21C26"/>
            </w:tcBorders>
            <w:shd w:val="clear" w:color="auto" w:fill="auto"/>
          </w:tcPr>
          <w:p w14:paraId="53CB9A47"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Allied Health</w:t>
            </w:r>
          </w:p>
        </w:tc>
        <w:tc>
          <w:tcPr>
            <w:tcW w:w="2160" w:type="dxa"/>
            <w:tcBorders>
              <w:top w:val="single" w:sz="2" w:space="0" w:color="A21C26"/>
              <w:bottom w:val="single" w:sz="2" w:space="0" w:color="A21C26"/>
            </w:tcBorders>
            <w:shd w:val="clear" w:color="auto" w:fill="auto"/>
          </w:tcPr>
          <w:p w14:paraId="44EA7BB2" w14:textId="77777777" w:rsidR="00B21F82" w:rsidRPr="00675C7E" w:rsidRDefault="003D6CB6"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0.68</w:t>
            </w:r>
          </w:p>
        </w:tc>
      </w:tr>
      <w:tr w:rsidR="00C4355B" w14:paraId="3B592DB3" w14:textId="77777777" w:rsidTr="00A90F91">
        <w:trPr>
          <w:trHeight w:val="255"/>
        </w:trPr>
        <w:tc>
          <w:tcPr>
            <w:tcW w:w="1005" w:type="dxa"/>
            <w:tcBorders>
              <w:top w:val="single" w:sz="2" w:space="0" w:color="A21C26"/>
              <w:bottom w:val="single" w:sz="2" w:space="0" w:color="A21C26"/>
            </w:tcBorders>
            <w:shd w:val="clear" w:color="auto" w:fill="auto"/>
          </w:tcPr>
          <w:p w14:paraId="54776577"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PU592</w:t>
            </w:r>
          </w:p>
        </w:tc>
        <w:tc>
          <w:tcPr>
            <w:tcW w:w="6675" w:type="dxa"/>
            <w:tcBorders>
              <w:top w:val="single" w:sz="2" w:space="0" w:color="A21C26"/>
              <w:bottom w:val="single" w:sz="2" w:space="0" w:color="A21C26"/>
            </w:tcBorders>
            <w:shd w:val="clear" w:color="auto" w:fill="auto"/>
          </w:tcPr>
          <w:p w14:paraId="037C6A90"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Dental</w:t>
            </w:r>
          </w:p>
        </w:tc>
        <w:tc>
          <w:tcPr>
            <w:tcW w:w="2160" w:type="dxa"/>
            <w:tcBorders>
              <w:top w:val="single" w:sz="2" w:space="0" w:color="A21C26"/>
              <w:bottom w:val="single" w:sz="2" w:space="0" w:color="A21C26"/>
            </w:tcBorders>
            <w:shd w:val="clear" w:color="auto" w:fill="auto"/>
          </w:tcPr>
          <w:p w14:paraId="5710D21B" w14:textId="77777777" w:rsidR="00B21F82" w:rsidRPr="00675C7E" w:rsidRDefault="003D6CB6"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0.88</w:t>
            </w:r>
          </w:p>
        </w:tc>
      </w:tr>
      <w:tr w:rsidR="00C4355B" w14:paraId="21BA1FA1" w14:textId="77777777" w:rsidTr="00A90F91">
        <w:trPr>
          <w:trHeight w:val="255"/>
        </w:trPr>
        <w:tc>
          <w:tcPr>
            <w:tcW w:w="1005" w:type="dxa"/>
            <w:tcBorders>
              <w:top w:val="single" w:sz="2" w:space="0" w:color="A21C26"/>
              <w:bottom w:val="single" w:sz="2" w:space="0" w:color="A21C26"/>
            </w:tcBorders>
            <w:shd w:val="clear" w:color="auto" w:fill="auto"/>
          </w:tcPr>
          <w:p w14:paraId="673B0856"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PU594</w:t>
            </w:r>
          </w:p>
        </w:tc>
        <w:tc>
          <w:tcPr>
            <w:tcW w:w="6675" w:type="dxa"/>
            <w:tcBorders>
              <w:top w:val="single" w:sz="2" w:space="0" w:color="A21C26"/>
              <w:bottom w:val="single" w:sz="2" w:space="0" w:color="A21C26"/>
            </w:tcBorders>
            <w:shd w:val="clear" w:color="auto" w:fill="auto"/>
          </w:tcPr>
          <w:p w14:paraId="5EBBC30D"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Groups</w:t>
            </w:r>
          </w:p>
        </w:tc>
        <w:tc>
          <w:tcPr>
            <w:tcW w:w="2160" w:type="dxa"/>
            <w:tcBorders>
              <w:top w:val="single" w:sz="2" w:space="0" w:color="A21C26"/>
              <w:bottom w:val="single" w:sz="2" w:space="0" w:color="A21C26"/>
            </w:tcBorders>
            <w:shd w:val="clear" w:color="auto" w:fill="auto"/>
          </w:tcPr>
          <w:p w14:paraId="6436B492"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1.12</w:t>
            </w:r>
          </w:p>
        </w:tc>
      </w:tr>
      <w:tr w:rsidR="00C4355B" w14:paraId="329F5507" w14:textId="77777777" w:rsidTr="00A90F91">
        <w:trPr>
          <w:trHeight w:val="255"/>
        </w:trPr>
        <w:tc>
          <w:tcPr>
            <w:tcW w:w="1005" w:type="dxa"/>
            <w:tcBorders>
              <w:top w:val="single" w:sz="2" w:space="0" w:color="A21C26"/>
              <w:bottom w:val="single" w:sz="2" w:space="0" w:color="A21C26"/>
            </w:tcBorders>
            <w:shd w:val="clear" w:color="auto" w:fill="auto"/>
          </w:tcPr>
          <w:p w14:paraId="7C5C2E1D"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PU596</w:t>
            </w:r>
          </w:p>
        </w:tc>
        <w:tc>
          <w:tcPr>
            <w:tcW w:w="6675" w:type="dxa"/>
            <w:tcBorders>
              <w:top w:val="single" w:sz="2" w:space="0" w:color="A21C26"/>
              <w:bottom w:val="single" w:sz="2" w:space="0" w:color="A21C26"/>
            </w:tcBorders>
            <w:shd w:val="clear" w:color="auto" w:fill="auto"/>
          </w:tcPr>
          <w:p w14:paraId="77620B70"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Medical</w:t>
            </w:r>
          </w:p>
        </w:tc>
        <w:tc>
          <w:tcPr>
            <w:tcW w:w="2160" w:type="dxa"/>
            <w:tcBorders>
              <w:top w:val="single" w:sz="2" w:space="0" w:color="A21C26"/>
              <w:bottom w:val="single" w:sz="2" w:space="0" w:color="A21C26"/>
            </w:tcBorders>
            <w:shd w:val="clear" w:color="auto" w:fill="auto"/>
          </w:tcPr>
          <w:p w14:paraId="075DC01A"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1.10</w:t>
            </w:r>
          </w:p>
        </w:tc>
      </w:tr>
      <w:tr w:rsidR="00C4355B" w14:paraId="6C071C2E" w14:textId="77777777" w:rsidTr="00A90F91">
        <w:trPr>
          <w:trHeight w:val="255"/>
        </w:trPr>
        <w:tc>
          <w:tcPr>
            <w:tcW w:w="1005" w:type="dxa"/>
            <w:tcBorders>
              <w:top w:val="single" w:sz="2" w:space="0" w:color="A21C26"/>
              <w:bottom w:val="single" w:sz="2" w:space="0" w:color="A21C26"/>
            </w:tcBorders>
            <w:shd w:val="clear" w:color="auto" w:fill="auto"/>
          </w:tcPr>
          <w:p w14:paraId="258DAE22"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PU598</w:t>
            </w:r>
          </w:p>
        </w:tc>
        <w:tc>
          <w:tcPr>
            <w:tcW w:w="6675" w:type="dxa"/>
            <w:tcBorders>
              <w:top w:val="single" w:sz="2" w:space="0" w:color="A21C26"/>
              <w:bottom w:val="single" w:sz="2" w:space="0" w:color="A21C26"/>
            </w:tcBorders>
            <w:shd w:val="clear" w:color="auto" w:fill="auto"/>
          </w:tcPr>
          <w:p w14:paraId="475E17DB" w14:textId="77777777" w:rsidR="00B21F82" w:rsidRPr="00675C7E" w:rsidRDefault="003D6CB6" w:rsidP="00B21F82">
            <w:pPr>
              <w:spacing w:before="60" w:line="240" w:lineRule="auto"/>
              <w:rPr>
                <w:rFonts w:eastAsia="Times New Roman" w:cs="Arial"/>
                <w:color w:val="000000"/>
                <w:sz w:val="20"/>
                <w:szCs w:val="20"/>
                <w:lang w:eastAsia="en-AU"/>
              </w:rPr>
            </w:pPr>
            <w:proofErr w:type="spellStart"/>
            <w:r w:rsidRPr="00675C7E">
              <w:rPr>
                <w:rFonts w:eastAsia="Times New Roman" w:cs="Arial"/>
                <w:color w:val="000000"/>
                <w:sz w:val="20"/>
                <w:szCs w:val="20"/>
                <w:lang w:eastAsia="en-AU"/>
              </w:rPr>
              <w:t>Obstet</w:t>
            </w:r>
            <w:proofErr w:type="spellEnd"/>
            <w:r w:rsidRPr="00675C7E">
              <w:rPr>
                <w:rFonts w:eastAsia="Times New Roman" w:cs="Arial"/>
                <w:color w:val="000000"/>
                <w:sz w:val="20"/>
                <w:szCs w:val="20"/>
                <w:lang w:eastAsia="en-AU"/>
              </w:rPr>
              <w:t xml:space="preserve"> &amp; Gynae</w:t>
            </w:r>
          </w:p>
        </w:tc>
        <w:tc>
          <w:tcPr>
            <w:tcW w:w="2160" w:type="dxa"/>
            <w:tcBorders>
              <w:top w:val="single" w:sz="2" w:space="0" w:color="A21C26"/>
              <w:bottom w:val="single" w:sz="2" w:space="0" w:color="A21C26"/>
            </w:tcBorders>
            <w:shd w:val="clear" w:color="auto" w:fill="auto"/>
          </w:tcPr>
          <w:p w14:paraId="7FC60DA9"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0.69</w:t>
            </w:r>
          </w:p>
        </w:tc>
      </w:tr>
      <w:tr w:rsidR="00C4355B" w14:paraId="3408DD74" w14:textId="77777777" w:rsidTr="00A90F91">
        <w:trPr>
          <w:trHeight w:val="255"/>
        </w:trPr>
        <w:tc>
          <w:tcPr>
            <w:tcW w:w="1005" w:type="dxa"/>
            <w:tcBorders>
              <w:top w:val="single" w:sz="2" w:space="0" w:color="A21C26"/>
              <w:bottom w:val="single" w:sz="2" w:space="0" w:color="A21C26"/>
            </w:tcBorders>
            <w:shd w:val="clear" w:color="auto" w:fill="auto"/>
          </w:tcPr>
          <w:p w14:paraId="67D1006D"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PU600</w:t>
            </w:r>
          </w:p>
        </w:tc>
        <w:tc>
          <w:tcPr>
            <w:tcW w:w="6675" w:type="dxa"/>
            <w:tcBorders>
              <w:top w:val="single" w:sz="2" w:space="0" w:color="A21C26"/>
              <w:bottom w:val="single" w:sz="2" w:space="0" w:color="A21C26"/>
            </w:tcBorders>
            <w:shd w:val="clear" w:color="auto" w:fill="auto"/>
          </w:tcPr>
          <w:p w14:paraId="580A4F35"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Paediatrics</w:t>
            </w:r>
          </w:p>
        </w:tc>
        <w:tc>
          <w:tcPr>
            <w:tcW w:w="2160" w:type="dxa"/>
            <w:tcBorders>
              <w:top w:val="single" w:sz="2" w:space="0" w:color="A21C26"/>
              <w:bottom w:val="single" w:sz="2" w:space="0" w:color="A21C26"/>
            </w:tcBorders>
            <w:shd w:val="clear" w:color="auto" w:fill="auto"/>
          </w:tcPr>
          <w:p w14:paraId="1E8D7687"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0.79</w:t>
            </w:r>
          </w:p>
        </w:tc>
      </w:tr>
      <w:tr w:rsidR="00C4355B" w14:paraId="4AEAEBAC" w14:textId="77777777" w:rsidTr="00A90F91">
        <w:trPr>
          <w:trHeight w:val="255"/>
        </w:trPr>
        <w:tc>
          <w:tcPr>
            <w:tcW w:w="1005" w:type="dxa"/>
            <w:tcBorders>
              <w:top w:val="single" w:sz="2" w:space="0" w:color="A21C26"/>
              <w:bottom w:val="single" w:sz="2" w:space="0" w:color="A21C26"/>
            </w:tcBorders>
            <w:shd w:val="clear" w:color="auto" w:fill="auto"/>
          </w:tcPr>
          <w:p w14:paraId="53247EC2"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PU602</w:t>
            </w:r>
          </w:p>
        </w:tc>
        <w:tc>
          <w:tcPr>
            <w:tcW w:w="6675" w:type="dxa"/>
            <w:tcBorders>
              <w:top w:val="single" w:sz="2" w:space="0" w:color="A21C26"/>
              <w:bottom w:val="single" w:sz="2" w:space="0" w:color="A21C26"/>
            </w:tcBorders>
            <w:shd w:val="clear" w:color="auto" w:fill="auto"/>
          </w:tcPr>
          <w:p w14:paraId="3A1FCD97"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Psychiatry</w:t>
            </w:r>
          </w:p>
        </w:tc>
        <w:tc>
          <w:tcPr>
            <w:tcW w:w="2160" w:type="dxa"/>
            <w:tcBorders>
              <w:top w:val="single" w:sz="2" w:space="0" w:color="A21C26"/>
              <w:bottom w:val="single" w:sz="2" w:space="0" w:color="A21C26"/>
            </w:tcBorders>
            <w:shd w:val="clear" w:color="auto" w:fill="auto"/>
          </w:tcPr>
          <w:p w14:paraId="711EF005"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1.03</w:t>
            </w:r>
          </w:p>
        </w:tc>
      </w:tr>
      <w:tr w:rsidR="00C4355B" w14:paraId="4EAFCA95" w14:textId="77777777" w:rsidTr="00A90F91">
        <w:trPr>
          <w:trHeight w:val="255"/>
        </w:trPr>
        <w:tc>
          <w:tcPr>
            <w:tcW w:w="1005" w:type="dxa"/>
            <w:tcBorders>
              <w:top w:val="single" w:sz="2" w:space="0" w:color="A21C26"/>
              <w:bottom w:val="single" w:sz="2" w:space="0" w:color="A21C26"/>
            </w:tcBorders>
            <w:shd w:val="clear" w:color="auto" w:fill="auto"/>
          </w:tcPr>
          <w:p w14:paraId="31600911"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PU604</w:t>
            </w:r>
          </w:p>
        </w:tc>
        <w:tc>
          <w:tcPr>
            <w:tcW w:w="6675" w:type="dxa"/>
            <w:tcBorders>
              <w:top w:val="single" w:sz="2" w:space="0" w:color="A21C26"/>
              <w:bottom w:val="single" w:sz="2" w:space="0" w:color="A21C26"/>
            </w:tcBorders>
            <w:shd w:val="clear" w:color="auto" w:fill="auto"/>
          </w:tcPr>
          <w:p w14:paraId="4C489403"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Radiology</w:t>
            </w:r>
          </w:p>
        </w:tc>
        <w:tc>
          <w:tcPr>
            <w:tcW w:w="2160" w:type="dxa"/>
            <w:tcBorders>
              <w:top w:val="single" w:sz="2" w:space="0" w:color="A21C26"/>
              <w:bottom w:val="single" w:sz="2" w:space="0" w:color="A21C26"/>
            </w:tcBorders>
            <w:shd w:val="clear" w:color="auto" w:fill="auto"/>
          </w:tcPr>
          <w:p w14:paraId="176311D5" w14:textId="77777777" w:rsidR="00B21F82" w:rsidRPr="00675C7E"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1.00</w:t>
            </w:r>
          </w:p>
        </w:tc>
      </w:tr>
      <w:tr w:rsidR="00C4355B" w14:paraId="19108C4C" w14:textId="77777777" w:rsidTr="00A90F91">
        <w:trPr>
          <w:trHeight w:val="255"/>
        </w:trPr>
        <w:tc>
          <w:tcPr>
            <w:tcW w:w="1005" w:type="dxa"/>
            <w:tcBorders>
              <w:top w:val="single" w:sz="2" w:space="0" w:color="A21C26"/>
              <w:bottom w:val="single" w:sz="2" w:space="0" w:color="A21C26"/>
            </w:tcBorders>
            <w:shd w:val="clear" w:color="auto" w:fill="auto"/>
          </w:tcPr>
          <w:p w14:paraId="48FB846E" w14:textId="77777777" w:rsidR="00B21F82" w:rsidRPr="00675C7E" w:rsidRDefault="003D6CB6"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PU606</w:t>
            </w:r>
          </w:p>
        </w:tc>
        <w:tc>
          <w:tcPr>
            <w:tcW w:w="6675" w:type="dxa"/>
            <w:tcBorders>
              <w:top w:val="single" w:sz="2" w:space="0" w:color="A21C26"/>
              <w:bottom w:val="single" w:sz="2" w:space="0" w:color="A21C26"/>
            </w:tcBorders>
            <w:shd w:val="clear" w:color="auto" w:fill="auto"/>
          </w:tcPr>
          <w:p w14:paraId="741442AE" w14:textId="77777777" w:rsidR="00B21F82" w:rsidRPr="00675C7E" w:rsidRDefault="003D6CB6"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Surgical</w:t>
            </w:r>
          </w:p>
        </w:tc>
        <w:tc>
          <w:tcPr>
            <w:tcW w:w="2160" w:type="dxa"/>
            <w:tcBorders>
              <w:top w:val="single" w:sz="2" w:space="0" w:color="A21C26"/>
              <w:bottom w:val="single" w:sz="2" w:space="0" w:color="A21C26"/>
            </w:tcBorders>
            <w:shd w:val="clear" w:color="auto" w:fill="auto"/>
          </w:tcPr>
          <w:p w14:paraId="484EFB6E" w14:textId="77777777" w:rsidR="00B21F82" w:rsidRPr="00B21F82" w:rsidRDefault="003D6CB6"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0.57</w:t>
            </w:r>
          </w:p>
        </w:tc>
      </w:tr>
    </w:tbl>
    <w:p w14:paraId="2AE2F137" w14:textId="77777777" w:rsidR="007E6179" w:rsidRDefault="007E6179" w:rsidP="00F55BDE">
      <w:pPr>
        <w:pStyle w:val="Heading1"/>
      </w:pPr>
      <w:bookmarkStart w:id="67" w:name="_Toc389488473"/>
    </w:p>
    <w:p w14:paraId="5F4C87E5" w14:textId="77777777" w:rsidR="007E6179" w:rsidRDefault="003D6CB6">
      <w:pPr>
        <w:spacing w:line="240" w:lineRule="auto"/>
        <w:jc w:val="left"/>
        <w:rPr>
          <w:rFonts w:ascii="Source Sans Pro" w:eastAsiaTheme="majorEastAsia" w:hAnsi="Source Sans Pro" w:cstheme="majorBidi"/>
          <w:b/>
          <w:bCs/>
          <w:color w:val="A21C26"/>
          <w:sz w:val="28"/>
          <w:szCs w:val="22"/>
          <w:lang w:val="en-GB"/>
        </w:rPr>
      </w:pPr>
      <w:r>
        <w:br w:type="page"/>
      </w:r>
    </w:p>
    <w:p w14:paraId="16064FE2" w14:textId="77777777" w:rsidR="00CD4B59" w:rsidRDefault="003D6CB6" w:rsidP="00F55BDE">
      <w:pPr>
        <w:pStyle w:val="Heading1"/>
      </w:pPr>
      <w:bookmarkStart w:id="68" w:name="_Toc168408140"/>
      <w:r>
        <w:lastRenderedPageBreak/>
        <w:t xml:space="preserve">Schedule </w:t>
      </w:r>
      <w:r w:rsidR="000D6B34">
        <w:t>3</w:t>
      </w:r>
      <w:r w:rsidRPr="007D656E">
        <w:t xml:space="preserve"> – Incorporated hospitals and public hospital</w:t>
      </w:r>
      <w:r>
        <w:t xml:space="preserve"> </w:t>
      </w:r>
      <w:r w:rsidRPr="007D656E">
        <w:t>sites: accommodation, rehabilitation, domiciliary care</w:t>
      </w:r>
      <w:r>
        <w:t xml:space="preserve">, transportation </w:t>
      </w:r>
      <w:r w:rsidRPr="007D656E">
        <w:t>and related fees</w:t>
      </w:r>
      <w:r>
        <w:t xml:space="preserve"> for </w:t>
      </w:r>
      <w:r w:rsidR="00BB6B68">
        <w:t>work injury patient</w:t>
      </w:r>
      <w:r>
        <w:t>s</w:t>
      </w:r>
      <w:bookmarkEnd w:id="67"/>
      <w:bookmarkEnd w:id="68"/>
    </w:p>
    <w:p w14:paraId="0B3355F7" w14:textId="77777777" w:rsidR="00CD4B59" w:rsidRPr="00A2082F" w:rsidRDefault="003D6CB6" w:rsidP="00631F1C">
      <w:pPr>
        <w:pStyle w:val="Head2A"/>
      </w:pPr>
      <w:bookmarkStart w:id="69" w:name="_Toc389488474"/>
      <w:bookmarkStart w:id="70" w:name="_Toc168408141"/>
      <w:r w:rsidRPr="00A2082F">
        <w:t>Glenside Hospital facility</w:t>
      </w:r>
      <w:bookmarkEnd w:id="69"/>
      <w:bookmarkEnd w:id="70"/>
    </w:p>
    <w:tbl>
      <w:tblPr>
        <w:tblW w:w="0" w:type="auto"/>
        <w:tblLook w:val="01E0" w:firstRow="1" w:lastRow="1" w:firstColumn="1" w:lastColumn="1" w:noHBand="0" w:noVBand="0"/>
      </w:tblPr>
      <w:tblGrid>
        <w:gridCol w:w="1068"/>
        <w:gridCol w:w="6960"/>
        <w:gridCol w:w="1820"/>
      </w:tblGrid>
      <w:tr w:rsidR="00C4355B" w14:paraId="240A0523" w14:textId="77777777" w:rsidTr="00133FE6">
        <w:tc>
          <w:tcPr>
            <w:tcW w:w="1068" w:type="dxa"/>
            <w:tcBorders>
              <w:bottom w:val="single" w:sz="2" w:space="0" w:color="A21C26"/>
            </w:tcBorders>
            <w:shd w:val="clear" w:color="auto" w:fill="auto"/>
          </w:tcPr>
          <w:p w14:paraId="4B75956F" w14:textId="77777777" w:rsidR="00CD4B59" w:rsidRPr="00CD4B59" w:rsidRDefault="003D6CB6" w:rsidP="00133FE6">
            <w:pPr>
              <w:spacing w:before="60" w:after="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78F29FB5" w14:textId="77777777" w:rsidR="00CD4B59" w:rsidRPr="00CD4B59" w:rsidRDefault="003D6CB6" w:rsidP="00133FE6">
            <w:pPr>
              <w:spacing w:before="60" w:after="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0EE5E189" w14:textId="77777777" w:rsidR="00CD4B59" w:rsidRPr="00CD4B59" w:rsidRDefault="003D6CB6" w:rsidP="00133FE6">
            <w:pPr>
              <w:spacing w:before="60" w:after="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C4355B" w14:paraId="12CA069A" w14:textId="77777777" w:rsidTr="00133FE6">
        <w:tc>
          <w:tcPr>
            <w:tcW w:w="1068" w:type="dxa"/>
            <w:tcBorders>
              <w:top w:val="single" w:sz="2" w:space="0" w:color="A21C26"/>
              <w:bottom w:val="single" w:sz="2" w:space="0" w:color="A21C26"/>
            </w:tcBorders>
            <w:shd w:val="clear" w:color="auto" w:fill="auto"/>
          </w:tcPr>
          <w:p w14:paraId="2F73C451" w14:textId="77777777" w:rsidR="00CD4B59" w:rsidRPr="00A4321B" w:rsidRDefault="003D6CB6" w:rsidP="00133FE6">
            <w:pPr>
              <w:spacing w:before="60" w:after="60" w:line="240" w:lineRule="auto"/>
              <w:rPr>
                <w:bCs/>
                <w:sz w:val="20"/>
                <w:szCs w:val="20"/>
              </w:rPr>
            </w:pPr>
            <w:r w:rsidRPr="00A4321B">
              <w:rPr>
                <w:sz w:val="20"/>
                <w:szCs w:val="20"/>
              </w:rPr>
              <w:t>PU610</w:t>
            </w:r>
          </w:p>
        </w:tc>
        <w:tc>
          <w:tcPr>
            <w:tcW w:w="6960" w:type="dxa"/>
            <w:tcBorders>
              <w:top w:val="single" w:sz="2" w:space="0" w:color="A21C26"/>
              <w:bottom w:val="single" w:sz="2" w:space="0" w:color="A21C26"/>
            </w:tcBorders>
            <w:shd w:val="clear" w:color="auto" w:fill="auto"/>
          </w:tcPr>
          <w:p w14:paraId="073F1E89" w14:textId="77777777" w:rsidR="00CD4B59" w:rsidRPr="00A4321B" w:rsidRDefault="003D6CB6" w:rsidP="00133FE6">
            <w:pPr>
              <w:spacing w:before="60" w:after="60" w:line="240" w:lineRule="auto"/>
              <w:rPr>
                <w:bCs/>
                <w:sz w:val="20"/>
                <w:szCs w:val="20"/>
              </w:rPr>
            </w:pPr>
            <w:r w:rsidRPr="00A4321B">
              <w:rPr>
                <w:sz w:val="20"/>
                <w:szCs w:val="20"/>
              </w:rPr>
              <w:t>Fee for inpatient accommodation – per day or part day</w:t>
            </w:r>
          </w:p>
        </w:tc>
        <w:tc>
          <w:tcPr>
            <w:tcW w:w="1820" w:type="dxa"/>
            <w:tcBorders>
              <w:top w:val="single" w:sz="2" w:space="0" w:color="A21C26"/>
              <w:bottom w:val="single" w:sz="2" w:space="0" w:color="A21C26"/>
            </w:tcBorders>
            <w:shd w:val="clear" w:color="auto" w:fill="auto"/>
          </w:tcPr>
          <w:p w14:paraId="1B832FB5" w14:textId="15097AFC" w:rsidR="00CD4B59" w:rsidRPr="00CD4B59" w:rsidRDefault="003D6CB6" w:rsidP="00B40C0D">
            <w:pPr>
              <w:spacing w:before="60" w:after="60" w:line="240" w:lineRule="auto"/>
              <w:jc w:val="right"/>
              <w:rPr>
                <w:color w:val="FF0000"/>
                <w:sz w:val="20"/>
                <w:szCs w:val="20"/>
              </w:rPr>
            </w:pPr>
            <w:r w:rsidRPr="001B7159">
              <w:rPr>
                <w:sz w:val="20"/>
                <w:szCs w:val="20"/>
              </w:rPr>
              <w:t>$</w:t>
            </w:r>
            <w:r w:rsidR="00B40C0D" w:rsidRPr="00B40C0D">
              <w:rPr>
                <w:sz w:val="20"/>
                <w:szCs w:val="20"/>
              </w:rPr>
              <w:t>1,050.00</w:t>
            </w:r>
          </w:p>
        </w:tc>
      </w:tr>
    </w:tbl>
    <w:p w14:paraId="6B6BFF3C" w14:textId="77777777" w:rsidR="00CD4B59" w:rsidRPr="00CD4B59" w:rsidRDefault="003D6CB6" w:rsidP="00631F1C">
      <w:pPr>
        <w:pStyle w:val="Head2A"/>
      </w:pPr>
      <w:bookmarkStart w:id="71" w:name="_Toc389488475"/>
      <w:bookmarkStart w:id="72" w:name="_Toc168408142"/>
      <w:r w:rsidRPr="00CD4B59">
        <w:t>Hampstead Rehabilitation Hospital Facility – Head inju</w:t>
      </w:r>
      <w:r w:rsidRPr="009B506D">
        <w:t>r</w:t>
      </w:r>
      <w:r w:rsidRPr="00CD4B59">
        <w:t>y service</w:t>
      </w:r>
      <w:bookmarkEnd w:id="71"/>
      <w:bookmarkEnd w:id="72"/>
    </w:p>
    <w:tbl>
      <w:tblPr>
        <w:tblW w:w="0" w:type="auto"/>
        <w:tblLook w:val="01E0" w:firstRow="1" w:lastRow="1" w:firstColumn="1" w:lastColumn="1" w:noHBand="0" w:noVBand="0"/>
      </w:tblPr>
      <w:tblGrid>
        <w:gridCol w:w="1068"/>
        <w:gridCol w:w="6960"/>
        <w:gridCol w:w="1820"/>
      </w:tblGrid>
      <w:tr w:rsidR="00C4355B" w14:paraId="194ABF1A" w14:textId="77777777" w:rsidTr="00133FE6">
        <w:tc>
          <w:tcPr>
            <w:tcW w:w="1068" w:type="dxa"/>
            <w:tcBorders>
              <w:bottom w:val="single" w:sz="2" w:space="0" w:color="A21C26"/>
            </w:tcBorders>
            <w:shd w:val="clear" w:color="auto" w:fill="auto"/>
          </w:tcPr>
          <w:p w14:paraId="292B90F7" w14:textId="77777777" w:rsidR="00CD4B59" w:rsidRPr="00CD4B59" w:rsidRDefault="003D6CB6" w:rsidP="00133FE6">
            <w:pPr>
              <w:spacing w:before="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07652A6D" w14:textId="77777777" w:rsidR="00CD4B59" w:rsidRPr="00CD4B59" w:rsidRDefault="003D6CB6" w:rsidP="00133FE6">
            <w:pPr>
              <w:spacing w:before="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4F195124" w14:textId="77777777" w:rsidR="00CD4B59" w:rsidRPr="00CD4B59" w:rsidRDefault="003D6CB6" w:rsidP="00133FE6">
            <w:pPr>
              <w:spacing w:before="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C4355B" w14:paraId="7420EB64" w14:textId="77777777" w:rsidTr="00133FE6">
        <w:tc>
          <w:tcPr>
            <w:tcW w:w="9848" w:type="dxa"/>
            <w:gridSpan w:val="3"/>
            <w:tcBorders>
              <w:top w:val="single" w:sz="2" w:space="0" w:color="A21C26"/>
              <w:bottom w:val="single" w:sz="2" w:space="0" w:color="A21C26"/>
            </w:tcBorders>
            <w:shd w:val="clear" w:color="auto" w:fill="auto"/>
          </w:tcPr>
          <w:p w14:paraId="639206EF" w14:textId="77777777" w:rsidR="00CD4B59" w:rsidRPr="00CD4B59" w:rsidRDefault="003D6CB6" w:rsidP="00133FE6">
            <w:pPr>
              <w:spacing w:before="60" w:after="60" w:line="240" w:lineRule="auto"/>
              <w:rPr>
                <w:b/>
                <w:bCs/>
                <w:sz w:val="20"/>
                <w:szCs w:val="20"/>
              </w:rPr>
            </w:pPr>
            <w:r w:rsidRPr="00CD4B59">
              <w:rPr>
                <w:b/>
                <w:bCs/>
                <w:sz w:val="20"/>
                <w:szCs w:val="20"/>
              </w:rPr>
              <w:t>Inpatient:</w:t>
            </w:r>
          </w:p>
        </w:tc>
      </w:tr>
      <w:tr w:rsidR="00C4355B" w14:paraId="79A3E9E2" w14:textId="77777777" w:rsidTr="00133FE6">
        <w:tc>
          <w:tcPr>
            <w:tcW w:w="1068" w:type="dxa"/>
            <w:tcBorders>
              <w:top w:val="single" w:sz="2" w:space="0" w:color="A21C26"/>
              <w:bottom w:val="single" w:sz="2" w:space="0" w:color="A21C26"/>
            </w:tcBorders>
            <w:shd w:val="clear" w:color="auto" w:fill="auto"/>
          </w:tcPr>
          <w:p w14:paraId="2DF3631A" w14:textId="77777777" w:rsidR="00A4321B" w:rsidRPr="00A4321B" w:rsidRDefault="003D6CB6" w:rsidP="00A4321B">
            <w:pPr>
              <w:spacing w:before="60" w:after="60" w:line="240" w:lineRule="auto"/>
              <w:rPr>
                <w:bCs/>
                <w:sz w:val="20"/>
                <w:szCs w:val="20"/>
              </w:rPr>
            </w:pPr>
            <w:r w:rsidRPr="00A4321B">
              <w:rPr>
                <w:sz w:val="20"/>
                <w:szCs w:val="20"/>
              </w:rPr>
              <w:t>PU612</w:t>
            </w:r>
          </w:p>
        </w:tc>
        <w:tc>
          <w:tcPr>
            <w:tcW w:w="6960" w:type="dxa"/>
            <w:tcBorders>
              <w:top w:val="single" w:sz="2" w:space="0" w:color="A21C26"/>
              <w:bottom w:val="single" w:sz="2" w:space="0" w:color="A21C26"/>
            </w:tcBorders>
            <w:shd w:val="clear" w:color="auto" w:fill="auto"/>
          </w:tcPr>
          <w:p w14:paraId="6D2D9504" w14:textId="77777777" w:rsidR="00A4321B" w:rsidRPr="00A4321B" w:rsidRDefault="003D6CB6" w:rsidP="00A4321B">
            <w:pPr>
              <w:spacing w:before="60" w:after="60" w:line="240" w:lineRule="auto"/>
              <w:rPr>
                <w:bCs/>
                <w:sz w:val="20"/>
                <w:szCs w:val="20"/>
              </w:rPr>
            </w:pPr>
            <w:r w:rsidRPr="00A4321B">
              <w:rPr>
                <w:sz w:val="20"/>
                <w:szCs w:val="20"/>
              </w:rPr>
              <w:t>Inpatient accommodation fee – per day or part day</w:t>
            </w:r>
          </w:p>
        </w:tc>
        <w:tc>
          <w:tcPr>
            <w:tcW w:w="1820" w:type="dxa"/>
            <w:tcBorders>
              <w:top w:val="single" w:sz="2" w:space="0" w:color="A21C26"/>
              <w:bottom w:val="single" w:sz="2" w:space="0" w:color="A21C26"/>
            </w:tcBorders>
            <w:shd w:val="clear" w:color="auto" w:fill="auto"/>
          </w:tcPr>
          <w:p w14:paraId="08BA999E" w14:textId="014FC4F5" w:rsidR="00A4321B" w:rsidRPr="00A4321B" w:rsidRDefault="003D6CB6" w:rsidP="00B40C0D">
            <w:pPr>
              <w:spacing w:before="60" w:after="60" w:line="240" w:lineRule="auto"/>
              <w:jc w:val="right"/>
              <w:rPr>
                <w:sz w:val="20"/>
                <w:szCs w:val="20"/>
              </w:rPr>
            </w:pPr>
            <w:r w:rsidRPr="001B7159">
              <w:rPr>
                <w:sz w:val="20"/>
                <w:szCs w:val="20"/>
              </w:rPr>
              <w:t>$</w:t>
            </w:r>
            <w:r w:rsidR="00B40C0D" w:rsidRPr="00B40C0D">
              <w:rPr>
                <w:sz w:val="20"/>
                <w:szCs w:val="20"/>
              </w:rPr>
              <w:t>1,934.00</w:t>
            </w:r>
          </w:p>
        </w:tc>
      </w:tr>
      <w:tr w:rsidR="00C4355B" w14:paraId="4B236351" w14:textId="77777777" w:rsidTr="00133FE6">
        <w:tc>
          <w:tcPr>
            <w:tcW w:w="1068" w:type="dxa"/>
            <w:tcBorders>
              <w:top w:val="single" w:sz="2" w:space="0" w:color="A21C26"/>
              <w:bottom w:val="single" w:sz="2" w:space="0" w:color="A21C26"/>
            </w:tcBorders>
            <w:shd w:val="clear" w:color="auto" w:fill="auto"/>
          </w:tcPr>
          <w:p w14:paraId="205078BE" w14:textId="77777777" w:rsidR="00A4321B" w:rsidRPr="00A4321B" w:rsidRDefault="003D6CB6" w:rsidP="00A4321B">
            <w:pPr>
              <w:spacing w:before="60" w:after="60" w:line="240" w:lineRule="auto"/>
              <w:rPr>
                <w:sz w:val="20"/>
                <w:szCs w:val="20"/>
              </w:rPr>
            </w:pPr>
            <w:r w:rsidRPr="00A4321B">
              <w:rPr>
                <w:sz w:val="20"/>
                <w:szCs w:val="20"/>
              </w:rPr>
              <w:t>PU614</w:t>
            </w:r>
          </w:p>
        </w:tc>
        <w:tc>
          <w:tcPr>
            <w:tcW w:w="6960" w:type="dxa"/>
            <w:tcBorders>
              <w:top w:val="single" w:sz="2" w:space="0" w:color="A21C26"/>
              <w:bottom w:val="single" w:sz="2" w:space="0" w:color="A21C26"/>
            </w:tcBorders>
            <w:shd w:val="clear" w:color="auto" w:fill="auto"/>
          </w:tcPr>
          <w:p w14:paraId="4A34CB64" w14:textId="77777777" w:rsidR="00A4321B" w:rsidRPr="00A4321B" w:rsidRDefault="003D6CB6" w:rsidP="00A4321B">
            <w:pPr>
              <w:spacing w:before="60" w:after="60" w:line="240" w:lineRule="auto"/>
              <w:rPr>
                <w:sz w:val="20"/>
                <w:szCs w:val="20"/>
              </w:rPr>
            </w:pPr>
            <w:r w:rsidRPr="00A4321B">
              <w:rPr>
                <w:sz w:val="20"/>
                <w:szCs w:val="20"/>
              </w:rPr>
              <w:t>Professional service fee (not payable by private patient) – per day or part day</w:t>
            </w:r>
          </w:p>
        </w:tc>
        <w:tc>
          <w:tcPr>
            <w:tcW w:w="1820" w:type="dxa"/>
            <w:tcBorders>
              <w:top w:val="single" w:sz="2" w:space="0" w:color="A21C26"/>
              <w:bottom w:val="single" w:sz="2" w:space="0" w:color="A21C26"/>
            </w:tcBorders>
            <w:shd w:val="clear" w:color="auto" w:fill="auto"/>
          </w:tcPr>
          <w:p w14:paraId="666BA846" w14:textId="221760F8" w:rsidR="00A4321B" w:rsidRPr="00CD4B59" w:rsidRDefault="003D6CB6" w:rsidP="00B40C0D">
            <w:pPr>
              <w:spacing w:before="60" w:after="60" w:line="240" w:lineRule="auto"/>
              <w:jc w:val="right"/>
              <w:rPr>
                <w:sz w:val="20"/>
                <w:szCs w:val="20"/>
              </w:rPr>
            </w:pPr>
            <w:r w:rsidRPr="001B7159">
              <w:rPr>
                <w:sz w:val="20"/>
                <w:szCs w:val="20"/>
              </w:rPr>
              <w:t>$</w:t>
            </w:r>
            <w:r w:rsidR="00B40C0D" w:rsidRPr="00B40C0D">
              <w:rPr>
                <w:sz w:val="20"/>
                <w:szCs w:val="20"/>
              </w:rPr>
              <w:t>138.00</w:t>
            </w:r>
          </w:p>
        </w:tc>
      </w:tr>
      <w:tr w:rsidR="00C4355B" w14:paraId="2245A126" w14:textId="77777777" w:rsidTr="00133FE6">
        <w:tc>
          <w:tcPr>
            <w:tcW w:w="9848" w:type="dxa"/>
            <w:gridSpan w:val="3"/>
            <w:tcBorders>
              <w:top w:val="single" w:sz="2" w:space="0" w:color="A21C26"/>
              <w:bottom w:val="single" w:sz="2" w:space="0" w:color="A21C26"/>
            </w:tcBorders>
            <w:shd w:val="clear" w:color="auto" w:fill="auto"/>
          </w:tcPr>
          <w:p w14:paraId="27A5E4C2" w14:textId="77777777" w:rsidR="00CD4B59" w:rsidRPr="00CD4B59" w:rsidRDefault="003D6CB6" w:rsidP="00133FE6">
            <w:pPr>
              <w:spacing w:before="60" w:after="60" w:line="240" w:lineRule="auto"/>
              <w:rPr>
                <w:b/>
                <w:bCs/>
                <w:sz w:val="20"/>
                <w:szCs w:val="20"/>
              </w:rPr>
            </w:pPr>
            <w:r w:rsidRPr="00CD4B59">
              <w:rPr>
                <w:b/>
                <w:bCs/>
                <w:sz w:val="20"/>
                <w:szCs w:val="20"/>
              </w:rPr>
              <w:t>Rehabilitation service for non-admitted patients:</w:t>
            </w:r>
          </w:p>
        </w:tc>
      </w:tr>
      <w:tr w:rsidR="00C4355B" w14:paraId="30E8EE53" w14:textId="77777777" w:rsidTr="00A4321B">
        <w:tc>
          <w:tcPr>
            <w:tcW w:w="1068" w:type="dxa"/>
            <w:tcBorders>
              <w:top w:val="single" w:sz="2" w:space="0" w:color="A21C26"/>
              <w:bottom w:val="single" w:sz="2" w:space="0" w:color="A21C26"/>
            </w:tcBorders>
            <w:shd w:val="clear" w:color="auto" w:fill="auto"/>
          </w:tcPr>
          <w:p w14:paraId="6443EAE5" w14:textId="77777777" w:rsidR="00A4321B" w:rsidRPr="00A4321B" w:rsidRDefault="003D6CB6" w:rsidP="00A4321B">
            <w:pPr>
              <w:spacing w:before="60" w:after="60" w:line="240" w:lineRule="auto"/>
              <w:rPr>
                <w:sz w:val="20"/>
                <w:szCs w:val="20"/>
              </w:rPr>
            </w:pPr>
            <w:r w:rsidRPr="00A4321B">
              <w:rPr>
                <w:sz w:val="20"/>
                <w:szCs w:val="20"/>
              </w:rPr>
              <w:t>PU616</w:t>
            </w:r>
          </w:p>
        </w:tc>
        <w:tc>
          <w:tcPr>
            <w:tcW w:w="6960" w:type="dxa"/>
            <w:tcBorders>
              <w:top w:val="single" w:sz="2" w:space="0" w:color="A21C26"/>
              <w:bottom w:val="single" w:sz="2" w:space="0" w:color="A21C26"/>
            </w:tcBorders>
            <w:shd w:val="clear" w:color="auto" w:fill="auto"/>
          </w:tcPr>
          <w:p w14:paraId="1C9746F5" w14:textId="77777777" w:rsidR="00A4321B" w:rsidRPr="00A4321B" w:rsidRDefault="003D6CB6" w:rsidP="00A4321B">
            <w:pPr>
              <w:spacing w:before="60" w:after="60" w:line="240" w:lineRule="auto"/>
              <w:jc w:val="left"/>
              <w:rPr>
                <w:sz w:val="20"/>
                <w:szCs w:val="20"/>
              </w:rPr>
            </w:pPr>
            <w:r w:rsidRPr="00A4321B">
              <w:rPr>
                <w:sz w:val="20"/>
                <w:szCs w:val="20"/>
              </w:rPr>
              <w:t>Assessment or treatment provided by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7289F0D4" w14:textId="696A88D2" w:rsidR="00A4321B" w:rsidRPr="00A4321B" w:rsidRDefault="003D6CB6" w:rsidP="00B40C0D">
            <w:pPr>
              <w:spacing w:before="60" w:after="60" w:line="240" w:lineRule="auto"/>
              <w:jc w:val="right"/>
              <w:rPr>
                <w:sz w:val="20"/>
                <w:szCs w:val="20"/>
              </w:rPr>
            </w:pPr>
            <w:r w:rsidRPr="001B7159">
              <w:rPr>
                <w:sz w:val="20"/>
                <w:szCs w:val="20"/>
              </w:rPr>
              <w:t>$</w:t>
            </w:r>
            <w:r w:rsidR="00B40C0D" w:rsidRPr="00B40C0D">
              <w:rPr>
                <w:sz w:val="20"/>
                <w:szCs w:val="20"/>
              </w:rPr>
              <w:t>419.00</w:t>
            </w:r>
          </w:p>
        </w:tc>
      </w:tr>
      <w:tr w:rsidR="00C4355B" w14:paraId="6DB2B369" w14:textId="77777777" w:rsidTr="00A4321B">
        <w:tc>
          <w:tcPr>
            <w:tcW w:w="1068" w:type="dxa"/>
            <w:tcBorders>
              <w:top w:val="single" w:sz="2" w:space="0" w:color="A21C26"/>
              <w:bottom w:val="single" w:sz="2" w:space="0" w:color="A21C26"/>
            </w:tcBorders>
            <w:shd w:val="clear" w:color="auto" w:fill="auto"/>
          </w:tcPr>
          <w:p w14:paraId="730BC2FC" w14:textId="77777777" w:rsidR="00A4321B" w:rsidRPr="00A4321B" w:rsidRDefault="003D6CB6" w:rsidP="00A4321B">
            <w:pPr>
              <w:spacing w:before="60" w:after="60" w:line="240" w:lineRule="auto"/>
              <w:rPr>
                <w:sz w:val="20"/>
                <w:szCs w:val="20"/>
              </w:rPr>
            </w:pPr>
            <w:r w:rsidRPr="00A4321B">
              <w:rPr>
                <w:sz w:val="20"/>
                <w:szCs w:val="20"/>
              </w:rPr>
              <w:t>PU618</w:t>
            </w:r>
          </w:p>
        </w:tc>
        <w:tc>
          <w:tcPr>
            <w:tcW w:w="6960" w:type="dxa"/>
            <w:tcBorders>
              <w:top w:val="single" w:sz="2" w:space="0" w:color="A21C26"/>
              <w:bottom w:val="single" w:sz="2" w:space="0" w:color="A21C26"/>
            </w:tcBorders>
            <w:shd w:val="clear" w:color="auto" w:fill="auto"/>
          </w:tcPr>
          <w:p w14:paraId="25443FC6" w14:textId="77777777" w:rsidR="00A4321B" w:rsidRPr="00A4321B" w:rsidRDefault="003D6CB6" w:rsidP="00A4321B">
            <w:pPr>
              <w:spacing w:before="60" w:after="60" w:line="240" w:lineRule="auto"/>
              <w:rPr>
                <w:sz w:val="20"/>
                <w:szCs w:val="20"/>
              </w:rPr>
            </w:pPr>
            <w:r w:rsidRPr="00A4321B">
              <w:rPr>
                <w:sz w:val="20"/>
                <w:szCs w:val="20"/>
              </w:rPr>
              <w:t>Individual assessment or treatment provided by a person who is not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464F5D14" w14:textId="6EB8D07B" w:rsidR="00A4321B" w:rsidRPr="00A4321B" w:rsidRDefault="003D6CB6" w:rsidP="00B40C0D">
            <w:pPr>
              <w:spacing w:before="60" w:after="60" w:line="240" w:lineRule="auto"/>
              <w:jc w:val="right"/>
              <w:rPr>
                <w:sz w:val="20"/>
                <w:szCs w:val="20"/>
              </w:rPr>
            </w:pPr>
            <w:r w:rsidRPr="001B7159">
              <w:rPr>
                <w:sz w:val="20"/>
                <w:szCs w:val="20"/>
              </w:rPr>
              <w:t>$</w:t>
            </w:r>
            <w:r w:rsidR="00B40C0D" w:rsidRPr="00B40C0D">
              <w:rPr>
                <w:sz w:val="20"/>
                <w:szCs w:val="20"/>
              </w:rPr>
              <w:t>315.00</w:t>
            </w:r>
          </w:p>
        </w:tc>
      </w:tr>
      <w:tr w:rsidR="00C4355B" w14:paraId="50AF23BD" w14:textId="77777777" w:rsidTr="00A4321B">
        <w:tc>
          <w:tcPr>
            <w:tcW w:w="1068" w:type="dxa"/>
            <w:tcBorders>
              <w:top w:val="single" w:sz="2" w:space="0" w:color="A21C26"/>
              <w:bottom w:val="single" w:sz="2" w:space="0" w:color="A21C26"/>
            </w:tcBorders>
            <w:shd w:val="clear" w:color="auto" w:fill="auto"/>
          </w:tcPr>
          <w:p w14:paraId="7B99B99A" w14:textId="77777777" w:rsidR="00A4321B" w:rsidRPr="00A4321B" w:rsidRDefault="003D6CB6" w:rsidP="00A4321B">
            <w:pPr>
              <w:spacing w:before="60" w:after="60" w:line="240" w:lineRule="auto"/>
              <w:rPr>
                <w:sz w:val="20"/>
                <w:szCs w:val="20"/>
              </w:rPr>
            </w:pPr>
            <w:r w:rsidRPr="00A4321B">
              <w:rPr>
                <w:sz w:val="20"/>
                <w:szCs w:val="20"/>
              </w:rPr>
              <w:t>PU620</w:t>
            </w:r>
          </w:p>
        </w:tc>
        <w:tc>
          <w:tcPr>
            <w:tcW w:w="6960" w:type="dxa"/>
            <w:tcBorders>
              <w:top w:val="single" w:sz="2" w:space="0" w:color="A21C26"/>
              <w:bottom w:val="single" w:sz="2" w:space="0" w:color="A21C26"/>
            </w:tcBorders>
            <w:shd w:val="clear" w:color="auto" w:fill="auto"/>
          </w:tcPr>
          <w:p w14:paraId="53724FE4" w14:textId="77777777" w:rsidR="00A4321B" w:rsidRPr="00A4321B" w:rsidRDefault="003D6CB6" w:rsidP="00A4321B">
            <w:pPr>
              <w:spacing w:before="60" w:after="60" w:line="240" w:lineRule="auto"/>
              <w:rPr>
                <w:sz w:val="20"/>
                <w:szCs w:val="20"/>
              </w:rPr>
            </w:pPr>
            <w:r w:rsidRPr="00A4321B">
              <w:rPr>
                <w:sz w:val="20"/>
                <w:szCs w:val="20"/>
              </w:rPr>
              <w:t>Treatment as one of a group of patients provided by a person who is not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228BD439" w14:textId="15E5594F" w:rsidR="00B40C0D" w:rsidRPr="00B40C0D" w:rsidRDefault="003D6CB6" w:rsidP="00B40C0D">
            <w:pPr>
              <w:spacing w:before="60" w:after="60" w:line="240" w:lineRule="auto"/>
              <w:jc w:val="right"/>
              <w:rPr>
                <w:sz w:val="20"/>
                <w:szCs w:val="20"/>
              </w:rPr>
            </w:pPr>
            <w:r w:rsidRPr="00DE0742">
              <w:rPr>
                <w:sz w:val="20"/>
                <w:szCs w:val="20"/>
              </w:rPr>
              <w:t>$</w:t>
            </w:r>
            <w:r w:rsidR="00B40C0D" w:rsidRPr="00B40C0D">
              <w:rPr>
                <w:sz w:val="20"/>
                <w:szCs w:val="20"/>
              </w:rPr>
              <w:t xml:space="preserve">135.00 </w:t>
            </w:r>
          </w:p>
          <w:p w14:paraId="636FBCE9" w14:textId="17FBB05B" w:rsidR="00A4321B" w:rsidRPr="00CD4B59" w:rsidRDefault="00A4321B" w:rsidP="00A4321B">
            <w:pPr>
              <w:spacing w:before="60" w:after="60" w:line="240" w:lineRule="auto"/>
              <w:jc w:val="right"/>
              <w:rPr>
                <w:sz w:val="20"/>
                <w:szCs w:val="20"/>
              </w:rPr>
            </w:pPr>
          </w:p>
        </w:tc>
      </w:tr>
    </w:tbl>
    <w:p w14:paraId="69FAF57B" w14:textId="77777777" w:rsidR="00CD4B59" w:rsidRPr="00CD4B59" w:rsidRDefault="003D6CB6" w:rsidP="00631F1C">
      <w:pPr>
        <w:pStyle w:val="Head2A"/>
      </w:pPr>
      <w:bookmarkStart w:id="73" w:name="_Toc168408143"/>
      <w:r>
        <w:t>Country domiciliary care</w:t>
      </w:r>
      <w:bookmarkEnd w:id="73"/>
    </w:p>
    <w:tbl>
      <w:tblPr>
        <w:tblW w:w="0" w:type="auto"/>
        <w:tblLook w:val="01E0" w:firstRow="1" w:lastRow="1" w:firstColumn="1" w:lastColumn="1" w:noHBand="0" w:noVBand="0"/>
      </w:tblPr>
      <w:tblGrid>
        <w:gridCol w:w="1068"/>
        <w:gridCol w:w="6960"/>
        <w:gridCol w:w="1820"/>
      </w:tblGrid>
      <w:tr w:rsidR="00C4355B" w14:paraId="6449F222" w14:textId="77777777" w:rsidTr="00133FE6">
        <w:tc>
          <w:tcPr>
            <w:tcW w:w="9848" w:type="dxa"/>
            <w:gridSpan w:val="3"/>
            <w:shd w:val="clear" w:color="auto" w:fill="auto"/>
          </w:tcPr>
          <w:p w14:paraId="5BA85822" w14:textId="77777777" w:rsidR="00CD4B59" w:rsidRPr="00133FE6" w:rsidRDefault="003D6CB6" w:rsidP="00133FE6">
            <w:pPr>
              <w:spacing w:before="60" w:after="60" w:line="240" w:lineRule="auto"/>
              <w:rPr>
                <w:b/>
                <w:bCs/>
                <w:sz w:val="20"/>
                <w:szCs w:val="20"/>
              </w:rPr>
            </w:pPr>
            <w:r w:rsidRPr="00133FE6">
              <w:rPr>
                <w:b/>
                <w:bCs/>
                <w:sz w:val="20"/>
                <w:szCs w:val="20"/>
              </w:rPr>
              <w:t xml:space="preserve">Domiciliary maintenance and care visit – </w:t>
            </w:r>
            <w:r w:rsidRPr="00133FE6">
              <w:rPr>
                <w:b/>
                <w:bCs/>
                <w:sz w:val="20"/>
                <w:szCs w:val="20"/>
              </w:rPr>
              <w:tab/>
            </w:r>
          </w:p>
        </w:tc>
      </w:tr>
      <w:tr w:rsidR="00C4355B" w14:paraId="731F64F6" w14:textId="77777777" w:rsidTr="00133FE6">
        <w:tc>
          <w:tcPr>
            <w:tcW w:w="1068" w:type="dxa"/>
            <w:tcBorders>
              <w:bottom w:val="single" w:sz="2" w:space="0" w:color="A21C26"/>
            </w:tcBorders>
            <w:shd w:val="clear" w:color="auto" w:fill="auto"/>
          </w:tcPr>
          <w:p w14:paraId="03DADDC5" w14:textId="77777777" w:rsidR="00CD4B59" w:rsidRPr="00CD4B59" w:rsidRDefault="003D6CB6" w:rsidP="00133FE6">
            <w:pPr>
              <w:spacing w:before="60" w:after="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7E7A72C1" w14:textId="77777777" w:rsidR="00CD4B59" w:rsidRPr="00CD4B59" w:rsidRDefault="003D6CB6" w:rsidP="00133FE6">
            <w:pPr>
              <w:spacing w:before="60" w:after="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3A914C0D" w14:textId="77777777" w:rsidR="00CD4B59" w:rsidRPr="00CD4B59" w:rsidRDefault="003D6CB6" w:rsidP="00133FE6">
            <w:pPr>
              <w:spacing w:before="60" w:after="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C4355B" w14:paraId="386F0E55" w14:textId="77777777" w:rsidTr="00133FE6">
        <w:tc>
          <w:tcPr>
            <w:tcW w:w="1068" w:type="dxa"/>
            <w:tcBorders>
              <w:top w:val="single" w:sz="2" w:space="0" w:color="A21C26"/>
              <w:bottom w:val="single" w:sz="2" w:space="0" w:color="A21C26"/>
            </w:tcBorders>
            <w:shd w:val="clear" w:color="auto" w:fill="auto"/>
          </w:tcPr>
          <w:p w14:paraId="16713432" w14:textId="77777777" w:rsidR="00CD4B59" w:rsidRPr="00A4321B" w:rsidRDefault="003D6CB6" w:rsidP="00133FE6">
            <w:pPr>
              <w:spacing w:before="60" w:after="60" w:line="240" w:lineRule="auto"/>
              <w:rPr>
                <w:bCs/>
                <w:sz w:val="20"/>
                <w:szCs w:val="20"/>
              </w:rPr>
            </w:pPr>
            <w:r w:rsidRPr="00A4321B">
              <w:rPr>
                <w:sz w:val="20"/>
                <w:szCs w:val="20"/>
              </w:rPr>
              <w:t>PU632</w:t>
            </w:r>
          </w:p>
        </w:tc>
        <w:tc>
          <w:tcPr>
            <w:tcW w:w="6960" w:type="dxa"/>
            <w:tcBorders>
              <w:top w:val="single" w:sz="2" w:space="0" w:color="A21C26"/>
              <w:bottom w:val="single" w:sz="2" w:space="0" w:color="A21C26"/>
            </w:tcBorders>
            <w:shd w:val="clear" w:color="auto" w:fill="auto"/>
          </w:tcPr>
          <w:p w14:paraId="0FEC1B56" w14:textId="77777777" w:rsidR="00CD4B59" w:rsidRPr="00A4321B" w:rsidRDefault="003D6CB6" w:rsidP="00133FE6">
            <w:pPr>
              <w:spacing w:before="60" w:after="60" w:line="240" w:lineRule="auto"/>
              <w:rPr>
                <w:sz w:val="20"/>
                <w:szCs w:val="20"/>
              </w:rPr>
            </w:pPr>
            <w:r w:rsidRPr="00A4321B">
              <w:rPr>
                <w:sz w:val="20"/>
                <w:szCs w:val="20"/>
              </w:rPr>
              <w:t>Attendance involving a service provided by a medical practitioner or other health professional (other than a paramedical aide) – per visit</w:t>
            </w:r>
          </w:p>
        </w:tc>
        <w:tc>
          <w:tcPr>
            <w:tcW w:w="1820" w:type="dxa"/>
            <w:tcBorders>
              <w:top w:val="single" w:sz="2" w:space="0" w:color="A21C26"/>
              <w:bottom w:val="single" w:sz="2" w:space="0" w:color="A21C26"/>
            </w:tcBorders>
            <w:shd w:val="clear" w:color="auto" w:fill="auto"/>
          </w:tcPr>
          <w:p w14:paraId="6FE17C6B" w14:textId="1883FE6C" w:rsidR="00CD4B59" w:rsidRPr="00A4321B" w:rsidRDefault="003D6CB6" w:rsidP="00B40C0D">
            <w:pPr>
              <w:spacing w:before="60" w:after="60" w:line="240" w:lineRule="auto"/>
              <w:jc w:val="right"/>
              <w:rPr>
                <w:sz w:val="20"/>
                <w:szCs w:val="20"/>
              </w:rPr>
            </w:pPr>
            <w:r w:rsidRPr="00DE0742">
              <w:rPr>
                <w:sz w:val="20"/>
                <w:szCs w:val="20"/>
              </w:rPr>
              <w:t>$</w:t>
            </w:r>
            <w:r w:rsidR="00B40C0D">
              <w:rPr>
                <w:rFonts w:ascii="Arial" w:hAnsi="Arial" w:cs="Arial"/>
                <w:sz w:val="20"/>
                <w:szCs w:val="20"/>
              </w:rPr>
              <w:t>183.00</w:t>
            </w:r>
          </w:p>
        </w:tc>
      </w:tr>
      <w:tr w:rsidR="00C4355B" w14:paraId="071FC148" w14:textId="77777777" w:rsidTr="007B22B9">
        <w:trPr>
          <w:trHeight w:val="319"/>
        </w:trPr>
        <w:tc>
          <w:tcPr>
            <w:tcW w:w="1068" w:type="dxa"/>
            <w:tcBorders>
              <w:top w:val="single" w:sz="2" w:space="0" w:color="A21C26"/>
              <w:bottom w:val="single" w:sz="2" w:space="0" w:color="A21C26"/>
            </w:tcBorders>
            <w:shd w:val="clear" w:color="auto" w:fill="auto"/>
          </w:tcPr>
          <w:p w14:paraId="1785974B" w14:textId="77777777" w:rsidR="00CD4B59" w:rsidRPr="00A4321B" w:rsidRDefault="003D6CB6" w:rsidP="00133FE6">
            <w:pPr>
              <w:spacing w:before="60" w:after="60" w:line="240" w:lineRule="auto"/>
              <w:rPr>
                <w:sz w:val="20"/>
                <w:szCs w:val="20"/>
              </w:rPr>
            </w:pPr>
            <w:r w:rsidRPr="00A4321B">
              <w:rPr>
                <w:sz w:val="20"/>
                <w:szCs w:val="20"/>
              </w:rPr>
              <w:t>PU634</w:t>
            </w:r>
          </w:p>
        </w:tc>
        <w:tc>
          <w:tcPr>
            <w:tcW w:w="6960" w:type="dxa"/>
            <w:tcBorders>
              <w:top w:val="single" w:sz="2" w:space="0" w:color="A21C26"/>
              <w:bottom w:val="single" w:sz="2" w:space="0" w:color="A21C26"/>
            </w:tcBorders>
            <w:shd w:val="clear" w:color="auto" w:fill="auto"/>
          </w:tcPr>
          <w:p w14:paraId="7B09C580" w14:textId="77777777" w:rsidR="00CD4B59" w:rsidRPr="00A4321B" w:rsidRDefault="003D6CB6" w:rsidP="00133FE6">
            <w:pPr>
              <w:spacing w:before="60" w:after="60" w:line="240" w:lineRule="auto"/>
              <w:rPr>
                <w:sz w:val="20"/>
                <w:szCs w:val="20"/>
              </w:rPr>
            </w:pPr>
            <w:r w:rsidRPr="00A4321B">
              <w:rPr>
                <w:sz w:val="20"/>
                <w:szCs w:val="20"/>
              </w:rPr>
              <w:t>Any other attendance – per visit</w:t>
            </w:r>
          </w:p>
        </w:tc>
        <w:tc>
          <w:tcPr>
            <w:tcW w:w="1820" w:type="dxa"/>
            <w:tcBorders>
              <w:top w:val="single" w:sz="2" w:space="0" w:color="A21C26"/>
              <w:bottom w:val="single" w:sz="2" w:space="0" w:color="A21C26"/>
            </w:tcBorders>
            <w:shd w:val="clear" w:color="auto" w:fill="auto"/>
          </w:tcPr>
          <w:p w14:paraId="40EAB49D" w14:textId="2F905629" w:rsidR="00CD4B59" w:rsidRPr="007B22B9" w:rsidRDefault="003D6CB6" w:rsidP="007B22B9">
            <w:pPr>
              <w:spacing w:before="60" w:after="60" w:line="240" w:lineRule="auto"/>
              <w:jc w:val="right"/>
              <w:rPr>
                <w:rFonts w:ascii="Arial" w:hAnsi="Arial" w:cs="Arial"/>
                <w:sz w:val="20"/>
                <w:szCs w:val="20"/>
              </w:rPr>
            </w:pPr>
            <w:r w:rsidRPr="00DE0742">
              <w:rPr>
                <w:sz w:val="20"/>
                <w:szCs w:val="20"/>
              </w:rPr>
              <w:t>$</w:t>
            </w:r>
            <w:r w:rsidR="00B40C0D">
              <w:rPr>
                <w:rFonts w:ascii="Arial" w:hAnsi="Arial" w:cs="Arial"/>
                <w:sz w:val="20"/>
                <w:szCs w:val="20"/>
              </w:rPr>
              <w:t xml:space="preserve">82.50 </w:t>
            </w:r>
          </w:p>
        </w:tc>
      </w:tr>
    </w:tbl>
    <w:p w14:paraId="68469D41" w14:textId="77777777" w:rsidR="00EB308E" w:rsidRPr="00CD4B59" w:rsidRDefault="003D6CB6" w:rsidP="00631F1C">
      <w:pPr>
        <w:pStyle w:val="Head2A"/>
      </w:pPr>
      <w:bookmarkStart w:id="74" w:name="_Toc168408144"/>
      <w:r w:rsidRPr="00CD4B59">
        <w:t>All incorporated hospitals and public hospital sites</w:t>
      </w:r>
      <w:bookmarkEnd w:id="74"/>
    </w:p>
    <w:tbl>
      <w:tblPr>
        <w:tblW w:w="0" w:type="auto"/>
        <w:tblLook w:val="01E0" w:firstRow="1" w:lastRow="1" w:firstColumn="1" w:lastColumn="1" w:noHBand="0" w:noVBand="0"/>
      </w:tblPr>
      <w:tblGrid>
        <w:gridCol w:w="1068"/>
        <w:gridCol w:w="6960"/>
        <w:gridCol w:w="1820"/>
      </w:tblGrid>
      <w:tr w:rsidR="00C4355B" w14:paraId="676D2CF1" w14:textId="77777777" w:rsidTr="00133FE6">
        <w:tc>
          <w:tcPr>
            <w:tcW w:w="1068" w:type="dxa"/>
            <w:tcBorders>
              <w:top w:val="single" w:sz="2" w:space="0" w:color="A21C26"/>
              <w:bottom w:val="single" w:sz="2" w:space="0" w:color="A21C26"/>
            </w:tcBorders>
            <w:shd w:val="clear" w:color="auto" w:fill="auto"/>
          </w:tcPr>
          <w:p w14:paraId="780BA5FE" w14:textId="77777777" w:rsidR="00EB308E" w:rsidRPr="00CD4B59" w:rsidRDefault="003D6CB6" w:rsidP="00EB308E">
            <w:pPr>
              <w:spacing w:before="60" w:after="60" w:line="240" w:lineRule="auto"/>
              <w:rPr>
                <w:sz w:val="20"/>
                <w:szCs w:val="20"/>
              </w:rPr>
            </w:pPr>
            <w:r w:rsidRPr="00CD4B59">
              <w:rPr>
                <w:b/>
                <w:bCs/>
                <w:color w:val="A21C26"/>
                <w:sz w:val="20"/>
                <w:szCs w:val="20"/>
              </w:rPr>
              <w:t>Item No.</w:t>
            </w:r>
          </w:p>
        </w:tc>
        <w:tc>
          <w:tcPr>
            <w:tcW w:w="6960" w:type="dxa"/>
            <w:tcBorders>
              <w:top w:val="single" w:sz="2" w:space="0" w:color="A21C26"/>
              <w:bottom w:val="single" w:sz="2" w:space="0" w:color="A21C26"/>
            </w:tcBorders>
            <w:shd w:val="clear" w:color="auto" w:fill="auto"/>
          </w:tcPr>
          <w:p w14:paraId="71EC0A3D" w14:textId="77777777" w:rsidR="00EB308E" w:rsidRPr="00CD4B59" w:rsidRDefault="003D6CB6" w:rsidP="00EB308E">
            <w:pPr>
              <w:tabs>
                <w:tab w:val="left" w:pos="372"/>
                <w:tab w:val="left" w:pos="907"/>
                <w:tab w:val="left" w:pos="1134"/>
                <w:tab w:val="left" w:pos="1361"/>
                <w:tab w:val="left" w:pos="1588"/>
                <w:tab w:val="left" w:pos="1814"/>
                <w:tab w:val="left" w:pos="2041"/>
              </w:tabs>
              <w:spacing w:before="60" w:after="60" w:line="240" w:lineRule="auto"/>
              <w:jc w:val="left"/>
              <w:rPr>
                <w:sz w:val="20"/>
                <w:szCs w:val="20"/>
              </w:rPr>
            </w:pPr>
            <w:r w:rsidRPr="00CD4B59">
              <w:rPr>
                <w:b/>
                <w:bCs/>
                <w:color w:val="A21C26"/>
                <w:sz w:val="20"/>
                <w:szCs w:val="20"/>
              </w:rPr>
              <w:t>Description</w:t>
            </w:r>
          </w:p>
        </w:tc>
        <w:tc>
          <w:tcPr>
            <w:tcW w:w="1820" w:type="dxa"/>
            <w:tcBorders>
              <w:top w:val="single" w:sz="2" w:space="0" w:color="A21C26"/>
              <w:bottom w:val="single" w:sz="2" w:space="0" w:color="A21C26"/>
            </w:tcBorders>
            <w:shd w:val="clear" w:color="auto" w:fill="auto"/>
          </w:tcPr>
          <w:p w14:paraId="0751C7DD" w14:textId="77777777" w:rsidR="00EB308E" w:rsidRPr="00CD4B59" w:rsidRDefault="003D6CB6" w:rsidP="00EB308E">
            <w:pPr>
              <w:spacing w:before="60" w:after="60" w:line="240" w:lineRule="auto"/>
              <w:jc w:val="right"/>
              <w:rPr>
                <w:sz w:val="20"/>
                <w:szCs w:val="20"/>
              </w:rPr>
            </w:pPr>
            <w:r w:rsidRPr="00CD4B59">
              <w:rPr>
                <w:b/>
                <w:color w:val="A21C26"/>
                <w:sz w:val="20"/>
                <w:szCs w:val="20"/>
              </w:rPr>
              <w:t>Max fee</w:t>
            </w:r>
            <w:r w:rsidRPr="00CD4B59">
              <w:rPr>
                <w:color w:val="A21C26"/>
                <w:sz w:val="20"/>
                <w:szCs w:val="20"/>
              </w:rPr>
              <w:t xml:space="preserve"> (ex GST)</w:t>
            </w:r>
          </w:p>
        </w:tc>
      </w:tr>
      <w:tr w:rsidR="00C4355B" w14:paraId="64513D52" w14:textId="77777777" w:rsidTr="00133FE6">
        <w:tc>
          <w:tcPr>
            <w:tcW w:w="1068" w:type="dxa"/>
            <w:tcBorders>
              <w:top w:val="single" w:sz="2" w:space="0" w:color="A21C26"/>
              <w:bottom w:val="single" w:sz="2" w:space="0" w:color="A21C26"/>
            </w:tcBorders>
            <w:shd w:val="clear" w:color="auto" w:fill="auto"/>
          </w:tcPr>
          <w:p w14:paraId="62621A93" w14:textId="77777777" w:rsidR="00EB308E" w:rsidRPr="00CD4B59" w:rsidRDefault="00EB308E" w:rsidP="00EB308E">
            <w:pPr>
              <w:spacing w:before="60" w:after="60" w:line="240" w:lineRule="auto"/>
              <w:rPr>
                <w:sz w:val="20"/>
                <w:szCs w:val="20"/>
              </w:rPr>
            </w:pPr>
          </w:p>
        </w:tc>
        <w:tc>
          <w:tcPr>
            <w:tcW w:w="6960" w:type="dxa"/>
            <w:tcBorders>
              <w:top w:val="single" w:sz="2" w:space="0" w:color="A21C26"/>
              <w:bottom w:val="single" w:sz="2" w:space="0" w:color="A21C26"/>
            </w:tcBorders>
            <w:shd w:val="clear" w:color="auto" w:fill="auto"/>
          </w:tcPr>
          <w:p w14:paraId="68A2715C" w14:textId="77777777" w:rsidR="00EB308E" w:rsidRPr="00CD4B59" w:rsidRDefault="003D6CB6" w:rsidP="00EB308E">
            <w:pPr>
              <w:numPr>
                <w:ilvl w:val="0"/>
                <w:numId w:val="29"/>
              </w:numPr>
              <w:tabs>
                <w:tab w:val="clear" w:pos="1439"/>
                <w:tab w:val="left" w:pos="372"/>
                <w:tab w:val="left" w:pos="907"/>
                <w:tab w:val="left" w:pos="1134"/>
                <w:tab w:val="left" w:pos="1814"/>
                <w:tab w:val="left" w:pos="2041"/>
              </w:tabs>
              <w:spacing w:before="60" w:after="60" w:line="240" w:lineRule="auto"/>
              <w:ind w:left="406" w:hanging="392"/>
              <w:jc w:val="left"/>
              <w:rPr>
                <w:sz w:val="20"/>
                <w:szCs w:val="20"/>
              </w:rPr>
            </w:pPr>
            <w:r w:rsidRPr="00CD4B59">
              <w:rPr>
                <w:sz w:val="20"/>
                <w:szCs w:val="20"/>
              </w:rPr>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3AE3CF35" w14:textId="77777777" w:rsidR="00EB308E" w:rsidRPr="00CD4B59" w:rsidRDefault="003D6CB6" w:rsidP="00EB308E">
            <w:pPr>
              <w:numPr>
                <w:ilvl w:val="0"/>
                <w:numId w:val="29"/>
              </w:numPr>
              <w:tabs>
                <w:tab w:val="left" w:pos="372"/>
                <w:tab w:val="left" w:pos="907"/>
                <w:tab w:val="left" w:pos="1134"/>
                <w:tab w:val="left" w:pos="1361"/>
                <w:tab w:val="left" w:pos="1588"/>
                <w:tab w:val="left" w:pos="1814"/>
                <w:tab w:val="left" w:pos="2041"/>
              </w:tabs>
              <w:spacing w:before="60" w:after="60" w:line="240" w:lineRule="auto"/>
              <w:ind w:left="372" w:hanging="372"/>
              <w:jc w:val="left"/>
              <w:rPr>
                <w:sz w:val="20"/>
                <w:szCs w:val="20"/>
              </w:rPr>
            </w:pPr>
            <w:r w:rsidRPr="00CD4B59">
              <w:rPr>
                <w:sz w:val="20"/>
                <w:szCs w:val="20"/>
              </w:rPr>
              <w:t>Subclause (2) does not apply to the transportation of a patient with a retrieval team provided by a public hospital site where a retrieval fee for the provision of such a team by the public hospital site during transportation is applicable under Schedule 1 or 2.</w:t>
            </w:r>
          </w:p>
        </w:tc>
        <w:tc>
          <w:tcPr>
            <w:tcW w:w="1820" w:type="dxa"/>
            <w:tcBorders>
              <w:top w:val="single" w:sz="2" w:space="0" w:color="A21C26"/>
              <w:bottom w:val="single" w:sz="2" w:space="0" w:color="A21C26"/>
            </w:tcBorders>
            <w:shd w:val="clear" w:color="auto" w:fill="auto"/>
          </w:tcPr>
          <w:p w14:paraId="5090F699" w14:textId="77777777" w:rsidR="00EB308E" w:rsidRPr="00CD4B59" w:rsidRDefault="00EB308E" w:rsidP="00EB308E">
            <w:pPr>
              <w:spacing w:before="60" w:after="60" w:line="240" w:lineRule="auto"/>
              <w:jc w:val="right"/>
              <w:rPr>
                <w:sz w:val="20"/>
                <w:szCs w:val="20"/>
              </w:rPr>
            </w:pPr>
          </w:p>
        </w:tc>
      </w:tr>
      <w:tr w:rsidR="00C4355B" w14:paraId="728EAEA7" w14:textId="77777777" w:rsidTr="00133FE6">
        <w:tc>
          <w:tcPr>
            <w:tcW w:w="1068" w:type="dxa"/>
            <w:tcBorders>
              <w:top w:val="single" w:sz="2" w:space="0" w:color="A21C26"/>
              <w:bottom w:val="single" w:sz="2" w:space="0" w:color="A21C26"/>
            </w:tcBorders>
            <w:shd w:val="clear" w:color="auto" w:fill="auto"/>
          </w:tcPr>
          <w:p w14:paraId="1BAA68A7" w14:textId="77777777" w:rsidR="00EB308E" w:rsidRPr="00A4321B" w:rsidRDefault="003D6CB6" w:rsidP="00EB308E">
            <w:pPr>
              <w:spacing w:before="60" w:after="60" w:line="240" w:lineRule="auto"/>
              <w:rPr>
                <w:sz w:val="20"/>
                <w:szCs w:val="20"/>
              </w:rPr>
            </w:pPr>
            <w:r w:rsidRPr="00A4321B">
              <w:rPr>
                <w:sz w:val="20"/>
                <w:szCs w:val="20"/>
              </w:rPr>
              <w:t>PU608</w:t>
            </w:r>
          </w:p>
        </w:tc>
        <w:tc>
          <w:tcPr>
            <w:tcW w:w="6960" w:type="dxa"/>
            <w:tcBorders>
              <w:top w:val="single" w:sz="2" w:space="0" w:color="A21C26"/>
              <w:bottom w:val="single" w:sz="2" w:space="0" w:color="A21C26"/>
            </w:tcBorders>
            <w:shd w:val="clear" w:color="auto" w:fill="auto"/>
          </w:tcPr>
          <w:p w14:paraId="737D9DCA" w14:textId="77777777" w:rsidR="00EB308E" w:rsidRPr="00A4321B" w:rsidRDefault="003D6CB6" w:rsidP="00EB308E">
            <w:pPr>
              <w:tabs>
                <w:tab w:val="left" w:pos="372"/>
              </w:tabs>
              <w:spacing w:before="60" w:after="60" w:line="240" w:lineRule="auto"/>
              <w:rPr>
                <w:sz w:val="20"/>
                <w:szCs w:val="20"/>
              </w:rPr>
            </w:pPr>
            <w:r w:rsidRPr="00A4321B">
              <w:rPr>
                <w:sz w:val="20"/>
                <w:szCs w:val="20"/>
              </w:rPr>
              <w:t>Transportation fee – cost recovery only</w:t>
            </w:r>
          </w:p>
        </w:tc>
        <w:tc>
          <w:tcPr>
            <w:tcW w:w="1820" w:type="dxa"/>
            <w:tcBorders>
              <w:top w:val="single" w:sz="2" w:space="0" w:color="A21C26"/>
              <w:bottom w:val="single" w:sz="2" w:space="0" w:color="A21C26"/>
            </w:tcBorders>
            <w:shd w:val="clear" w:color="auto" w:fill="auto"/>
          </w:tcPr>
          <w:p w14:paraId="351B4765" w14:textId="77777777" w:rsidR="00EB308E" w:rsidRPr="00CD4B59" w:rsidRDefault="003D6CB6" w:rsidP="00EB308E">
            <w:pPr>
              <w:spacing w:before="60" w:after="60" w:line="240" w:lineRule="auto"/>
              <w:jc w:val="right"/>
              <w:rPr>
                <w:sz w:val="20"/>
                <w:szCs w:val="20"/>
              </w:rPr>
            </w:pPr>
            <w:r w:rsidRPr="00A4321B">
              <w:rPr>
                <w:sz w:val="20"/>
                <w:szCs w:val="20"/>
              </w:rPr>
              <w:t>No set fee</w:t>
            </w:r>
          </w:p>
        </w:tc>
      </w:tr>
    </w:tbl>
    <w:p w14:paraId="66CF2903" w14:textId="77777777" w:rsidR="00133FE6" w:rsidRDefault="00133FE6">
      <w:pPr>
        <w:spacing w:line="240" w:lineRule="auto"/>
        <w:jc w:val="left"/>
      </w:pPr>
    </w:p>
    <w:p w14:paraId="34654B1B" w14:textId="77777777" w:rsidR="00133FE6" w:rsidRDefault="00133FE6">
      <w:pPr>
        <w:spacing w:line="240" w:lineRule="auto"/>
        <w:jc w:val="left"/>
      </w:pPr>
    </w:p>
    <w:p w14:paraId="2CFF1DAE" w14:textId="77777777" w:rsidR="00631F1C" w:rsidRDefault="003D6CB6">
      <w:pPr>
        <w:spacing w:line="240" w:lineRule="auto"/>
        <w:jc w:val="left"/>
        <w:rPr>
          <w:rFonts w:ascii="Source Sans Pro" w:eastAsiaTheme="majorEastAsia" w:hAnsi="Source Sans Pro" w:cstheme="majorBidi"/>
          <w:b/>
          <w:bCs/>
          <w:color w:val="A21C26"/>
          <w:sz w:val="28"/>
          <w:szCs w:val="22"/>
          <w:lang w:val="en-GB"/>
        </w:rPr>
      </w:pPr>
      <w:bookmarkStart w:id="75" w:name="_Toc389488477"/>
      <w:r>
        <w:br w:type="page"/>
      </w:r>
    </w:p>
    <w:p w14:paraId="52227201" w14:textId="77777777" w:rsidR="00133FE6" w:rsidRDefault="003D6CB6" w:rsidP="00F55BDE">
      <w:pPr>
        <w:pStyle w:val="Heading1"/>
      </w:pPr>
      <w:bookmarkStart w:id="76" w:name="_Toc168408145"/>
      <w:r w:rsidRPr="00E17B46">
        <w:lastRenderedPageBreak/>
        <w:t>Schedule</w:t>
      </w:r>
      <w:r>
        <w:t xml:space="preserve"> </w:t>
      </w:r>
      <w:r w:rsidR="00232DDA">
        <w:t>4</w:t>
      </w:r>
      <w:r>
        <w:t xml:space="preserve"> – Classification of public hospital sites</w:t>
      </w:r>
      <w:bookmarkEnd w:id="75"/>
      <w:bookmarkEnd w:id="76"/>
    </w:p>
    <w:p w14:paraId="0E7C6962" w14:textId="77777777" w:rsidR="006257EB" w:rsidRDefault="003D6CB6" w:rsidP="00133FE6">
      <w:pPr>
        <w:rPr>
          <w:b/>
          <w:color w:val="003D7A"/>
          <w:sz w:val="20"/>
          <w:szCs w:val="20"/>
        </w:rPr>
      </w:pPr>
      <w:r w:rsidRPr="006257EB">
        <w:rPr>
          <w:sz w:val="20"/>
          <w:szCs w:val="20"/>
        </w:rPr>
        <w:t>Public hospital site classifications for emergency department (ED) and outpatient (OP) services.</w:t>
      </w:r>
    </w:p>
    <w:p w14:paraId="55E37FFC" w14:textId="77777777" w:rsidR="00133FE6" w:rsidRPr="006257EB" w:rsidRDefault="003D6CB6" w:rsidP="00133FE6">
      <w:pPr>
        <w:rPr>
          <w:b/>
          <w:color w:val="003D7A"/>
          <w:sz w:val="20"/>
          <w:szCs w:val="20"/>
        </w:rPr>
      </w:pPr>
      <w:r w:rsidRPr="006257EB">
        <w:rPr>
          <w:b/>
          <w:color w:val="003D7A"/>
          <w:sz w:val="20"/>
          <w:szCs w:val="20"/>
        </w:rPr>
        <w:t xml:space="preserve"> </w:t>
      </w:r>
    </w:p>
    <w:tbl>
      <w:tblPr>
        <w:tblW w:w="0" w:type="auto"/>
        <w:tblLook w:val="01E0" w:firstRow="1" w:lastRow="1" w:firstColumn="1" w:lastColumn="1" w:noHBand="0" w:noVBand="0"/>
      </w:tblPr>
      <w:tblGrid>
        <w:gridCol w:w="5748"/>
        <w:gridCol w:w="240"/>
        <w:gridCol w:w="1680"/>
        <w:gridCol w:w="1800"/>
      </w:tblGrid>
      <w:tr w:rsidR="00C4355B" w14:paraId="6B7B972C" w14:textId="77777777" w:rsidTr="00D401B0">
        <w:trPr>
          <w:tblHeader/>
        </w:trPr>
        <w:tc>
          <w:tcPr>
            <w:tcW w:w="5988" w:type="dxa"/>
            <w:gridSpan w:val="2"/>
            <w:tcBorders>
              <w:bottom w:val="single" w:sz="2" w:space="0" w:color="A21C26"/>
            </w:tcBorders>
            <w:shd w:val="clear" w:color="auto" w:fill="auto"/>
          </w:tcPr>
          <w:p w14:paraId="13B1C6E8" w14:textId="77777777" w:rsidR="00133FE6" w:rsidRPr="00A4321B" w:rsidRDefault="003D6CB6" w:rsidP="00133FE6">
            <w:pPr>
              <w:spacing w:before="60" w:after="60" w:line="240" w:lineRule="auto"/>
              <w:rPr>
                <w:b/>
                <w:color w:val="A21C26"/>
                <w:sz w:val="20"/>
                <w:szCs w:val="20"/>
              </w:rPr>
            </w:pPr>
            <w:r w:rsidRPr="00A4321B">
              <w:rPr>
                <w:b/>
                <w:color w:val="A21C26"/>
                <w:sz w:val="20"/>
                <w:szCs w:val="20"/>
              </w:rPr>
              <w:t xml:space="preserve">Incorporated hospitals and public hospital sites </w:t>
            </w:r>
          </w:p>
        </w:tc>
        <w:tc>
          <w:tcPr>
            <w:tcW w:w="1680" w:type="dxa"/>
            <w:tcBorders>
              <w:bottom w:val="single" w:sz="2" w:space="0" w:color="A21C26"/>
            </w:tcBorders>
            <w:shd w:val="clear" w:color="auto" w:fill="auto"/>
          </w:tcPr>
          <w:p w14:paraId="26287C63" w14:textId="77777777" w:rsidR="00133FE6" w:rsidRPr="00A4321B" w:rsidRDefault="003D6CB6" w:rsidP="006257EB">
            <w:pPr>
              <w:spacing w:before="60" w:after="60" w:line="240" w:lineRule="auto"/>
              <w:jc w:val="right"/>
              <w:rPr>
                <w:b/>
                <w:color w:val="A21C26"/>
                <w:sz w:val="20"/>
                <w:szCs w:val="20"/>
              </w:rPr>
            </w:pPr>
            <w:r w:rsidRPr="00A4321B">
              <w:rPr>
                <w:b/>
                <w:color w:val="A21C26"/>
                <w:sz w:val="20"/>
                <w:szCs w:val="20"/>
              </w:rPr>
              <w:t>ED type</w:t>
            </w:r>
          </w:p>
        </w:tc>
        <w:tc>
          <w:tcPr>
            <w:tcW w:w="1800" w:type="dxa"/>
            <w:tcBorders>
              <w:bottom w:val="single" w:sz="2" w:space="0" w:color="A21C26"/>
            </w:tcBorders>
            <w:shd w:val="clear" w:color="auto" w:fill="auto"/>
          </w:tcPr>
          <w:p w14:paraId="7A38AE17" w14:textId="77777777" w:rsidR="00133FE6" w:rsidRPr="00A4321B" w:rsidRDefault="003D6CB6" w:rsidP="006257EB">
            <w:pPr>
              <w:spacing w:before="60" w:after="60" w:line="240" w:lineRule="auto"/>
              <w:jc w:val="right"/>
              <w:rPr>
                <w:b/>
                <w:color w:val="A21C26"/>
                <w:sz w:val="20"/>
                <w:szCs w:val="20"/>
              </w:rPr>
            </w:pPr>
            <w:r w:rsidRPr="00A4321B">
              <w:rPr>
                <w:b/>
                <w:color w:val="A21C26"/>
                <w:sz w:val="20"/>
                <w:szCs w:val="20"/>
              </w:rPr>
              <w:t>OP type</w:t>
            </w:r>
          </w:p>
        </w:tc>
      </w:tr>
      <w:tr w:rsidR="00C4355B" w14:paraId="524CE0CD" w14:textId="77777777" w:rsidTr="006257EB">
        <w:tc>
          <w:tcPr>
            <w:tcW w:w="5988" w:type="dxa"/>
            <w:gridSpan w:val="2"/>
            <w:tcBorders>
              <w:top w:val="single" w:sz="2" w:space="0" w:color="A21C26"/>
              <w:bottom w:val="single" w:sz="2" w:space="0" w:color="A21C26"/>
            </w:tcBorders>
            <w:shd w:val="clear" w:color="auto" w:fill="auto"/>
            <w:vAlign w:val="center"/>
          </w:tcPr>
          <w:p w14:paraId="7F6365B2" w14:textId="77777777" w:rsidR="00133FE6" w:rsidRPr="00A4321B" w:rsidRDefault="003D6CB6" w:rsidP="006257EB">
            <w:pPr>
              <w:keepLines/>
              <w:autoSpaceDE w:val="0"/>
              <w:autoSpaceDN w:val="0"/>
              <w:adjustRightInd w:val="0"/>
              <w:spacing w:before="60" w:after="60" w:line="240" w:lineRule="auto"/>
              <w:jc w:val="left"/>
              <w:rPr>
                <w:rFonts w:cs="Arial"/>
                <w:b/>
                <w:sz w:val="20"/>
                <w:szCs w:val="20"/>
              </w:rPr>
            </w:pPr>
            <w:r w:rsidRPr="00A4321B">
              <w:rPr>
                <w:rFonts w:cs="Arial"/>
                <w:b/>
                <w:sz w:val="20"/>
                <w:szCs w:val="20"/>
              </w:rPr>
              <w:t>Northern Adelaide Local Health Network</w:t>
            </w:r>
          </w:p>
        </w:tc>
        <w:tc>
          <w:tcPr>
            <w:tcW w:w="1680" w:type="dxa"/>
            <w:tcBorders>
              <w:top w:val="single" w:sz="2" w:space="0" w:color="A21C26"/>
              <w:bottom w:val="single" w:sz="2" w:space="0" w:color="A21C26"/>
            </w:tcBorders>
            <w:shd w:val="clear" w:color="auto" w:fill="auto"/>
            <w:vAlign w:val="center"/>
          </w:tcPr>
          <w:p w14:paraId="23416177"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vAlign w:val="center"/>
          </w:tcPr>
          <w:p w14:paraId="1E44D931"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C4355B" w14:paraId="4219DD52" w14:textId="77777777" w:rsidTr="006257EB">
        <w:tc>
          <w:tcPr>
            <w:tcW w:w="5988" w:type="dxa"/>
            <w:gridSpan w:val="2"/>
            <w:tcBorders>
              <w:top w:val="single" w:sz="2" w:space="0" w:color="A21C26"/>
              <w:bottom w:val="single" w:sz="2" w:space="0" w:color="A21C26"/>
            </w:tcBorders>
            <w:shd w:val="clear" w:color="auto" w:fill="auto"/>
          </w:tcPr>
          <w:p w14:paraId="6A58F48F"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Lyell McEwin Health Service facility</w:t>
            </w:r>
          </w:p>
        </w:tc>
        <w:tc>
          <w:tcPr>
            <w:tcW w:w="1680" w:type="dxa"/>
            <w:tcBorders>
              <w:top w:val="single" w:sz="2" w:space="0" w:color="A21C26"/>
              <w:bottom w:val="single" w:sz="2" w:space="0" w:color="A21C26"/>
            </w:tcBorders>
            <w:shd w:val="clear" w:color="auto" w:fill="auto"/>
          </w:tcPr>
          <w:p w14:paraId="71AAF4DA"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46804668"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507CB8E7" w14:textId="77777777" w:rsidTr="006257EB">
        <w:tc>
          <w:tcPr>
            <w:tcW w:w="5988" w:type="dxa"/>
            <w:gridSpan w:val="2"/>
            <w:tcBorders>
              <w:top w:val="single" w:sz="2" w:space="0" w:color="A21C26"/>
              <w:bottom w:val="single" w:sz="2" w:space="0" w:color="A21C26"/>
            </w:tcBorders>
            <w:shd w:val="clear" w:color="auto" w:fill="auto"/>
            <w:vAlign w:val="center"/>
          </w:tcPr>
          <w:p w14:paraId="754C6EF3"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Modbury Hospital facility</w:t>
            </w:r>
          </w:p>
        </w:tc>
        <w:tc>
          <w:tcPr>
            <w:tcW w:w="1680" w:type="dxa"/>
            <w:tcBorders>
              <w:top w:val="single" w:sz="2" w:space="0" w:color="A21C26"/>
              <w:bottom w:val="single" w:sz="2" w:space="0" w:color="A21C26"/>
            </w:tcBorders>
            <w:shd w:val="clear" w:color="auto" w:fill="auto"/>
            <w:vAlign w:val="center"/>
          </w:tcPr>
          <w:p w14:paraId="10494A27"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vAlign w:val="center"/>
          </w:tcPr>
          <w:p w14:paraId="66AE86F8"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0786F924" w14:textId="77777777" w:rsidTr="006257EB">
        <w:tc>
          <w:tcPr>
            <w:tcW w:w="5988" w:type="dxa"/>
            <w:gridSpan w:val="2"/>
            <w:tcBorders>
              <w:top w:val="single" w:sz="2" w:space="0" w:color="A21C26"/>
              <w:bottom w:val="single" w:sz="2" w:space="0" w:color="A21C26"/>
            </w:tcBorders>
            <w:shd w:val="clear" w:color="auto" w:fill="auto"/>
          </w:tcPr>
          <w:p w14:paraId="5BCE4378"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Southern Adelaide Local Health Network</w:t>
            </w:r>
          </w:p>
        </w:tc>
        <w:tc>
          <w:tcPr>
            <w:tcW w:w="1680" w:type="dxa"/>
            <w:tcBorders>
              <w:top w:val="single" w:sz="2" w:space="0" w:color="A21C26"/>
              <w:bottom w:val="single" w:sz="2" w:space="0" w:color="A21C26"/>
            </w:tcBorders>
            <w:shd w:val="clear" w:color="auto" w:fill="auto"/>
          </w:tcPr>
          <w:p w14:paraId="12FF2C5C"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62559020"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C4355B" w14:paraId="696ECF01" w14:textId="77777777" w:rsidTr="006257EB">
        <w:tc>
          <w:tcPr>
            <w:tcW w:w="5988" w:type="dxa"/>
            <w:gridSpan w:val="2"/>
            <w:tcBorders>
              <w:top w:val="single" w:sz="2" w:space="0" w:color="A21C26"/>
              <w:bottom w:val="single" w:sz="2" w:space="0" w:color="A21C26"/>
            </w:tcBorders>
            <w:shd w:val="clear" w:color="auto" w:fill="auto"/>
          </w:tcPr>
          <w:p w14:paraId="60108190"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Flinders Medical Centre facility</w:t>
            </w:r>
          </w:p>
        </w:tc>
        <w:tc>
          <w:tcPr>
            <w:tcW w:w="1680" w:type="dxa"/>
            <w:tcBorders>
              <w:top w:val="single" w:sz="2" w:space="0" w:color="A21C26"/>
              <w:bottom w:val="single" w:sz="2" w:space="0" w:color="A21C26"/>
            </w:tcBorders>
            <w:shd w:val="clear" w:color="auto" w:fill="auto"/>
          </w:tcPr>
          <w:p w14:paraId="744766F2"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724558DB"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7C1BAFED" w14:textId="77777777" w:rsidTr="006257EB">
        <w:tc>
          <w:tcPr>
            <w:tcW w:w="5988" w:type="dxa"/>
            <w:gridSpan w:val="2"/>
            <w:tcBorders>
              <w:top w:val="single" w:sz="2" w:space="0" w:color="A21C26"/>
              <w:bottom w:val="single" w:sz="2" w:space="0" w:color="A21C26"/>
            </w:tcBorders>
            <w:shd w:val="clear" w:color="auto" w:fill="auto"/>
            <w:vAlign w:val="center"/>
          </w:tcPr>
          <w:p w14:paraId="5B084688"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Repatriation General Hospital facility</w:t>
            </w:r>
          </w:p>
        </w:tc>
        <w:tc>
          <w:tcPr>
            <w:tcW w:w="1680" w:type="dxa"/>
            <w:tcBorders>
              <w:top w:val="single" w:sz="2" w:space="0" w:color="A21C26"/>
              <w:bottom w:val="single" w:sz="2" w:space="0" w:color="A21C26"/>
            </w:tcBorders>
            <w:shd w:val="clear" w:color="auto" w:fill="auto"/>
            <w:vAlign w:val="center"/>
          </w:tcPr>
          <w:p w14:paraId="6786C232"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vAlign w:val="center"/>
          </w:tcPr>
          <w:p w14:paraId="37D4DC7E"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5B7C1CB9" w14:textId="77777777" w:rsidTr="006257EB">
        <w:tc>
          <w:tcPr>
            <w:tcW w:w="5988" w:type="dxa"/>
            <w:gridSpan w:val="2"/>
            <w:tcBorders>
              <w:top w:val="single" w:sz="2" w:space="0" w:color="A21C26"/>
              <w:bottom w:val="single" w:sz="2" w:space="0" w:color="A21C26"/>
            </w:tcBorders>
            <w:shd w:val="clear" w:color="auto" w:fill="auto"/>
          </w:tcPr>
          <w:p w14:paraId="4D39155A"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Noarlunga Health Service facility</w:t>
            </w:r>
          </w:p>
        </w:tc>
        <w:tc>
          <w:tcPr>
            <w:tcW w:w="1680" w:type="dxa"/>
            <w:tcBorders>
              <w:top w:val="single" w:sz="2" w:space="0" w:color="A21C26"/>
              <w:bottom w:val="single" w:sz="2" w:space="0" w:color="A21C26"/>
            </w:tcBorders>
            <w:shd w:val="clear" w:color="auto" w:fill="auto"/>
          </w:tcPr>
          <w:p w14:paraId="21F4FA1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4E2AD00B"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r>
      <w:tr w:rsidR="00C4355B" w14:paraId="24CD09E1" w14:textId="77777777" w:rsidTr="006257EB">
        <w:tc>
          <w:tcPr>
            <w:tcW w:w="5988" w:type="dxa"/>
            <w:gridSpan w:val="2"/>
            <w:tcBorders>
              <w:top w:val="single" w:sz="2" w:space="0" w:color="A21C26"/>
              <w:bottom w:val="single" w:sz="2" w:space="0" w:color="A21C26"/>
            </w:tcBorders>
            <w:shd w:val="clear" w:color="auto" w:fill="auto"/>
          </w:tcPr>
          <w:p w14:paraId="4366C02C"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Central Adelaide Local Health Network</w:t>
            </w:r>
          </w:p>
        </w:tc>
        <w:tc>
          <w:tcPr>
            <w:tcW w:w="1680" w:type="dxa"/>
            <w:tcBorders>
              <w:top w:val="single" w:sz="2" w:space="0" w:color="A21C26"/>
              <w:bottom w:val="single" w:sz="2" w:space="0" w:color="A21C26"/>
            </w:tcBorders>
            <w:shd w:val="clear" w:color="auto" w:fill="auto"/>
          </w:tcPr>
          <w:p w14:paraId="57E71F17"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58A09DA8"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C4355B" w14:paraId="6E3DAF3C" w14:textId="77777777" w:rsidTr="006257EB">
        <w:tc>
          <w:tcPr>
            <w:tcW w:w="5988" w:type="dxa"/>
            <w:gridSpan w:val="2"/>
            <w:tcBorders>
              <w:top w:val="single" w:sz="2" w:space="0" w:color="A21C26"/>
              <w:bottom w:val="single" w:sz="2" w:space="0" w:color="A21C26"/>
            </w:tcBorders>
            <w:shd w:val="clear" w:color="auto" w:fill="auto"/>
          </w:tcPr>
          <w:p w14:paraId="6900BA07"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Royal Adelaide Hospital facility</w:t>
            </w:r>
          </w:p>
        </w:tc>
        <w:tc>
          <w:tcPr>
            <w:tcW w:w="1680" w:type="dxa"/>
            <w:tcBorders>
              <w:top w:val="single" w:sz="2" w:space="0" w:color="A21C26"/>
              <w:bottom w:val="single" w:sz="2" w:space="0" w:color="A21C26"/>
            </w:tcBorders>
            <w:shd w:val="clear" w:color="auto" w:fill="auto"/>
          </w:tcPr>
          <w:p w14:paraId="5BED8EB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4388B2B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5D71EBA0" w14:textId="77777777" w:rsidTr="006257EB">
        <w:tc>
          <w:tcPr>
            <w:tcW w:w="5988" w:type="dxa"/>
            <w:gridSpan w:val="2"/>
            <w:tcBorders>
              <w:top w:val="single" w:sz="2" w:space="0" w:color="A21C26"/>
              <w:bottom w:val="single" w:sz="2" w:space="0" w:color="A21C26"/>
            </w:tcBorders>
            <w:shd w:val="clear" w:color="auto" w:fill="auto"/>
          </w:tcPr>
          <w:p w14:paraId="4F7881F0"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Hampstead Rehabilitation facility</w:t>
            </w:r>
          </w:p>
        </w:tc>
        <w:tc>
          <w:tcPr>
            <w:tcW w:w="1680" w:type="dxa"/>
            <w:tcBorders>
              <w:top w:val="single" w:sz="2" w:space="0" w:color="A21C26"/>
              <w:bottom w:val="single" w:sz="2" w:space="0" w:color="A21C26"/>
            </w:tcBorders>
            <w:shd w:val="clear" w:color="auto" w:fill="auto"/>
          </w:tcPr>
          <w:p w14:paraId="5D1DB8D1"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58480197"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1A70AD0B" w14:textId="77777777" w:rsidTr="006257EB">
        <w:tc>
          <w:tcPr>
            <w:tcW w:w="5988" w:type="dxa"/>
            <w:gridSpan w:val="2"/>
            <w:tcBorders>
              <w:top w:val="single" w:sz="2" w:space="0" w:color="A21C26"/>
              <w:bottom w:val="single" w:sz="2" w:space="0" w:color="A21C26"/>
            </w:tcBorders>
            <w:shd w:val="clear" w:color="auto" w:fill="auto"/>
          </w:tcPr>
          <w:p w14:paraId="766936EF"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The Queen Elizabeth Hospital facility</w:t>
            </w:r>
          </w:p>
        </w:tc>
        <w:tc>
          <w:tcPr>
            <w:tcW w:w="1680" w:type="dxa"/>
            <w:tcBorders>
              <w:top w:val="single" w:sz="2" w:space="0" w:color="A21C26"/>
              <w:bottom w:val="single" w:sz="2" w:space="0" w:color="A21C26"/>
            </w:tcBorders>
            <w:shd w:val="clear" w:color="auto" w:fill="auto"/>
          </w:tcPr>
          <w:p w14:paraId="3D6D588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26EAD817"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6470A47F" w14:textId="77777777" w:rsidTr="006257EB">
        <w:tc>
          <w:tcPr>
            <w:tcW w:w="5988" w:type="dxa"/>
            <w:gridSpan w:val="2"/>
            <w:tcBorders>
              <w:top w:val="single" w:sz="2" w:space="0" w:color="A21C26"/>
              <w:bottom w:val="single" w:sz="2" w:space="0" w:color="A21C26"/>
            </w:tcBorders>
            <w:shd w:val="clear" w:color="auto" w:fill="auto"/>
          </w:tcPr>
          <w:p w14:paraId="6FAB4BCC"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St Margaret's Rehabilitation Hospital facility</w:t>
            </w:r>
          </w:p>
        </w:tc>
        <w:tc>
          <w:tcPr>
            <w:tcW w:w="1680" w:type="dxa"/>
            <w:tcBorders>
              <w:top w:val="single" w:sz="2" w:space="0" w:color="A21C26"/>
              <w:bottom w:val="single" w:sz="2" w:space="0" w:color="A21C26"/>
            </w:tcBorders>
            <w:shd w:val="clear" w:color="auto" w:fill="auto"/>
          </w:tcPr>
          <w:p w14:paraId="1987B1EB"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05C151ED"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r>
      <w:tr w:rsidR="00C4355B" w14:paraId="0FC0F858" w14:textId="77777777" w:rsidTr="006257EB">
        <w:tc>
          <w:tcPr>
            <w:tcW w:w="5988" w:type="dxa"/>
            <w:gridSpan w:val="2"/>
            <w:tcBorders>
              <w:top w:val="single" w:sz="2" w:space="0" w:color="A21C26"/>
              <w:bottom w:val="single" w:sz="2" w:space="0" w:color="A21C26"/>
            </w:tcBorders>
            <w:shd w:val="clear" w:color="auto" w:fill="auto"/>
            <w:vAlign w:val="center"/>
          </w:tcPr>
          <w:p w14:paraId="50638D34"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Women's and Children’s Health Network Incorporated (CYW)</w:t>
            </w:r>
          </w:p>
        </w:tc>
        <w:tc>
          <w:tcPr>
            <w:tcW w:w="1680" w:type="dxa"/>
            <w:tcBorders>
              <w:top w:val="single" w:sz="2" w:space="0" w:color="A21C26"/>
              <w:bottom w:val="single" w:sz="2" w:space="0" w:color="A21C26"/>
            </w:tcBorders>
            <w:shd w:val="clear" w:color="auto" w:fill="auto"/>
            <w:vAlign w:val="center"/>
          </w:tcPr>
          <w:p w14:paraId="162CE167"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vAlign w:val="center"/>
          </w:tcPr>
          <w:p w14:paraId="52CFFA45"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C4355B" w14:paraId="0F7C6714" w14:textId="77777777" w:rsidTr="006257EB">
        <w:tc>
          <w:tcPr>
            <w:tcW w:w="5988" w:type="dxa"/>
            <w:gridSpan w:val="2"/>
            <w:tcBorders>
              <w:top w:val="single" w:sz="2" w:space="0" w:color="A21C26"/>
              <w:bottom w:val="single" w:sz="2" w:space="0" w:color="A21C26"/>
            </w:tcBorders>
            <w:shd w:val="clear" w:color="auto" w:fill="auto"/>
          </w:tcPr>
          <w:p w14:paraId="7904022F"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Women's and Children's Hospital facility (Paediatric)</w:t>
            </w:r>
          </w:p>
        </w:tc>
        <w:tc>
          <w:tcPr>
            <w:tcW w:w="1680" w:type="dxa"/>
            <w:tcBorders>
              <w:top w:val="single" w:sz="2" w:space="0" w:color="A21C26"/>
              <w:bottom w:val="single" w:sz="2" w:space="0" w:color="A21C26"/>
            </w:tcBorders>
            <w:shd w:val="clear" w:color="auto" w:fill="auto"/>
          </w:tcPr>
          <w:p w14:paraId="29D4CA73"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Specialist</w:t>
            </w:r>
          </w:p>
        </w:tc>
        <w:tc>
          <w:tcPr>
            <w:tcW w:w="1800" w:type="dxa"/>
            <w:tcBorders>
              <w:top w:val="single" w:sz="2" w:space="0" w:color="A21C26"/>
              <w:bottom w:val="single" w:sz="2" w:space="0" w:color="A21C26"/>
            </w:tcBorders>
            <w:shd w:val="clear" w:color="auto" w:fill="auto"/>
          </w:tcPr>
          <w:p w14:paraId="63675D8A"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Specialist</w:t>
            </w:r>
          </w:p>
        </w:tc>
      </w:tr>
      <w:tr w:rsidR="00C4355B" w14:paraId="605EC6D6" w14:textId="77777777" w:rsidTr="006257EB">
        <w:tc>
          <w:tcPr>
            <w:tcW w:w="5988" w:type="dxa"/>
            <w:gridSpan w:val="2"/>
            <w:tcBorders>
              <w:top w:val="single" w:sz="2" w:space="0" w:color="A21C26"/>
              <w:bottom w:val="single" w:sz="2" w:space="0" w:color="A21C26"/>
            </w:tcBorders>
            <w:shd w:val="clear" w:color="auto" w:fill="auto"/>
          </w:tcPr>
          <w:p w14:paraId="328B2BFB"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Women's and Children's Hospital facility (Women's)</w:t>
            </w:r>
          </w:p>
        </w:tc>
        <w:tc>
          <w:tcPr>
            <w:tcW w:w="1680" w:type="dxa"/>
            <w:tcBorders>
              <w:top w:val="single" w:sz="2" w:space="0" w:color="A21C26"/>
              <w:bottom w:val="single" w:sz="2" w:space="0" w:color="A21C26"/>
            </w:tcBorders>
            <w:shd w:val="clear" w:color="auto" w:fill="auto"/>
          </w:tcPr>
          <w:p w14:paraId="2022FB20"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7908C447"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C4355B" w14:paraId="76C237C9" w14:textId="77777777" w:rsidTr="006257EB">
        <w:tc>
          <w:tcPr>
            <w:tcW w:w="5988" w:type="dxa"/>
            <w:gridSpan w:val="2"/>
            <w:tcBorders>
              <w:top w:val="single" w:sz="2" w:space="0" w:color="A21C26"/>
              <w:bottom w:val="single" w:sz="2" w:space="0" w:color="A21C26"/>
            </w:tcBorders>
            <w:shd w:val="clear" w:color="auto" w:fill="auto"/>
          </w:tcPr>
          <w:p w14:paraId="2EFEE113"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Country Health SA Local Health Network Incorporated (CHSA)</w:t>
            </w:r>
          </w:p>
        </w:tc>
        <w:tc>
          <w:tcPr>
            <w:tcW w:w="1680" w:type="dxa"/>
            <w:tcBorders>
              <w:top w:val="single" w:sz="2" w:space="0" w:color="A21C26"/>
              <w:bottom w:val="single" w:sz="2" w:space="0" w:color="A21C26"/>
            </w:tcBorders>
            <w:shd w:val="clear" w:color="auto" w:fill="auto"/>
          </w:tcPr>
          <w:p w14:paraId="030D6DDF"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353CC0EE"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C4355B" w14:paraId="24AD8FF9" w14:textId="77777777" w:rsidTr="006257EB">
        <w:tc>
          <w:tcPr>
            <w:tcW w:w="5988" w:type="dxa"/>
            <w:gridSpan w:val="2"/>
            <w:tcBorders>
              <w:top w:val="single" w:sz="2" w:space="0" w:color="A21C26"/>
              <w:bottom w:val="single" w:sz="2" w:space="0" w:color="A21C26"/>
            </w:tcBorders>
            <w:shd w:val="clear" w:color="auto" w:fill="auto"/>
          </w:tcPr>
          <w:p w14:paraId="13E31C3F"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Angaston District Hospital facility</w:t>
            </w:r>
          </w:p>
        </w:tc>
        <w:tc>
          <w:tcPr>
            <w:tcW w:w="1680" w:type="dxa"/>
            <w:tcBorders>
              <w:top w:val="single" w:sz="2" w:space="0" w:color="A21C26"/>
              <w:bottom w:val="single" w:sz="2" w:space="0" w:color="A21C26"/>
            </w:tcBorders>
            <w:shd w:val="clear" w:color="auto" w:fill="auto"/>
          </w:tcPr>
          <w:p w14:paraId="0ABF6B0A"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C7A236A"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245F885" w14:textId="77777777" w:rsidTr="006257EB">
        <w:tc>
          <w:tcPr>
            <w:tcW w:w="5988" w:type="dxa"/>
            <w:gridSpan w:val="2"/>
            <w:tcBorders>
              <w:top w:val="single" w:sz="2" w:space="0" w:color="A21C26"/>
              <w:bottom w:val="single" w:sz="2" w:space="0" w:color="A21C26"/>
            </w:tcBorders>
            <w:shd w:val="clear" w:color="auto" w:fill="auto"/>
          </w:tcPr>
          <w:p w14:paraId="3178FDAD"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Balaklava Soldiers’ Memorial District Hospital facility</w:t>
            </w:r>
          </w:p>
        </w:tc>
        <w:tc>
          <w:tcPr>
            <w:tcW w:w="1680" w:type="dxa"/>
            <w:tcBorders>
              <w:top w:val="single" w:sz="2" w:space="0" w:color="A21C26"/>
              <w:bottom w:val="single" w:sz="2" w:space="0" w:color="A21C26"/>
            </w:tcBorders>
            <w:shd w:val="clear" w:color="auto" w:fill="auto"/>
          </w:tcPr>
          <w:p w14:paraId="09A8B4D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82F1BB0"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F12FB2A" w14:textId="77777777" w:rsidTr="006257EB">
        <w:tc>
          <w:tcPr>
            <w:tcW w:w="5988" w:type="dxa"/>
            <w:gridSpan w:val="2"/>
            <w:tcBorders>
              <w:top w:val="single" w:sz="2" w:space="0" w:color="A21C26"/>
              <w:bottom w:val="single" w:sz="2" w:space="0" w:color="A21C26"/>
            </w:tcBorders>
            <w:shd w:val="clear" w:color="auto" w:fill="auto"/>
          </w:tcPr>
          <w:p w14:paraId="415BC807"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Barmera Hospital facility (also known as Riverland Regional Health Service, Barmera)</w:t>
            </w:r>
          </w:p>
        </w:tc>
        <w:tc>
          <w:tcPr>
            <w:tcW w:w="1680" w:type="dxa"/>
            <w:tcBorders>
              <w:top w:val="single" w:sz="2" w:space="0" w:color="A21C26"/>
              <w:bottom w:val="single" w:sz="2" w:space="0" w:color="A21C26"/>
            </w:tcBorders>
            <w:shd w:val="clear" w:color="auto" w:fill="auto"/>
          </w:tcPr>
          <w:p w14:paraId="791599D8"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CBBE37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9921EB0" w14:textId="77777777" w:rsidTr="006257EB">
        <w:tc>
          <w:tcPr>
            <w:tcW w:w="5988" w:type="dxa"/>
            <w:gridSpan w:val="2"/>
            <w:tcBorders>
              <w:top w:val="single" w:sz="2" w:space="0" w:color="A21C26"/>
              <w:bottom w:val="single" w:sz="2" w:space="0" w:color="A21C26"/>
            </w:tcBorders>
            <w:shd w:val="clear" w:color="auto" w:fill="auto"/>
          </w:tcPr>
          <w:p w14:paraId="763A6268"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Berri Hospital facility (also known as Riverland Regional Health Service, Berri)</w:t>
            </w:r>
          </w:p>
        </w:tc>
        <w:tc>
          <w:tcPr>
            <w:tcW w:w="1680" w:type="dxa"/>
            <w:tcBorders>
              <w:top w:val="single" w:sz="2" w:space="0" w:color="A21C26"/>
              <w:bottom w:val="single" w:sz="2" w:space="0" w:color="A21C26"/>
            </w:tcBorders>
            <w:shd w:val="clear" w:color="auto" w:fill="auto"/>
          </w:tcPr>
          <w:p w14:paraId="38DE1C0E"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BE70AB2"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34511AD" w14:textId="77777777" w:rsidTr="006257EB">
        <w:tc>
          <w:tcPr>
            <w:tcW w:w="5988" w:type="dxa"/>
            <w:gridSpan w:val="2"/>
            <w:tcBorders>
              <w:top w:val="single" w:sz="2" w:space="0" w:color="A21C26"/>
              <w:bottom w:val="single" w:sz="2" w:space="0" w:color="A21C26"/>
            </w:tcBorders>
            <w:shd w:val="clear" w:color="auto" w:fill="auto"/>
          </w:tcPr>
          <w:p w14:paraId="65B01F7A"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proofErr w:type="spellStart"/>
            <w:r w:rsidRPr="00A4321B">
              <w:rPr>
                <w:rFonts w:cs="Arial"/>
                <w:sz w:val="20"/>
                <w:szCs w:val="20"/>
              </w:rPr>
              <w:t>Booleroo</w:t>
            </w:r>
            <w:proofErr w:type="spellEnd"/>
            <w:r w:rsidRPr="00A4321B">
              <w:rPr>
                <w:rFonts w:cs="Arial"/>
                <w:sz w:val="20"/>
                <w:szCs w:val="20"/>
              </w:rPr>
              <w:t xml:space="preserve"> Centre District Hospital and Health Services facility</w:t>
            </w:r>
          </w:p>
        </w:tc>
        <w:tc>
          <w:tcPr>
            <w:tcW w:w="1680" w:type="dxa"/>
            <w:tcBorders>
              <w:top w:val="single" w:sz="2" w:space="0" w:color="A21C26"/>
              <w:bottom w:val="single" w:sz="2" w:space="0" w:color="A21C26"/>
            </w:tcBorders>
            <w:shd w:val="clear" w:color="auto" w:fill="auto"/>
          </w:tcPr>
          <w:p w14:paraId="30B4677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3F2C38F"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1783DC8" w14:textId="77777777" w:rsidTr="006257EB">
        <w:tc>
          <w:tcPr>
            <w:tcW w:w="5988" w:type="dxa"/>
            <w:gridSpan w:val="2"/>
            <w:tcBorders>
              <w:top w:val="single" w:sz="2" w:space="0" w:color="A21C26"/>
              <w:bottom w:val="single" w:sz="2" w:space="0" w:color="A21C26"/>
            </w:tcBorders>
            <w:shd w:val="clear" w:color="auto" w:fill="auto"/>
          </w:tcPr>
          <w:p w14:paraId="6BC3F3AF"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Bordertown Memorial Hospital facility</w:t>
            </w:r>
          </w:p>
        </w:tc>
        <w:tc>
          <w:tcPr>
            <w:tcW w:w="1680" w:type="dxa"/>
            <w:tcBorders>
              <w:top w:val="single" w:sz="2" w:space="0" w:color="A21C26"/>
              <w:bottom w:val="single" w:sz="2" w:space="0" w:color="A21C26"/>
            </w:tcBorders>
            <w:shd w:val="clear" w:color="auto" w:fill="auto"/>
          </w:tcPr>
          <w:p w14:paraId="5768789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DE7D23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20300A8" w14:textId="77777777" w:rsidTr="006257EB">
        <w:tc>
          <w:tcPr>
            <w:tcW w:w="5988" w:type="dxa"/>
            <w:gridSpan w:val="2"/>
            <w:tcBorders>
              <w:top w:val="single" w:sz="2" w:space="0" w:color="A21C26"/>
              <w:bottom w:val="single" w:sz="2" w:space="0" w:color="A21C26"/>
            </w:tcBorders>
            <w:shd w:val="clear" w:color="auto" w:fill="auto"/>
          </w:tcPr>
          <w:p w14:paraId="1CE6E52B"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Burra Hospital facility</w:t>
            </w:r>
          </w:p>
        </w:tc>
        <w:tc>
          <w:tcPr>
            <w:tcW w:w="1680" w:type="dxa"/>
            <w:tcBorders>
              <w:top w:val="single" w:sz="2" w:space="0" w:color="A21C26"/>
              <w:bottom w:val="single" w:sz="2" w:space="0" w:color="A21C26"/>
            </w:tcBorders>
            <w:shd w:val="clear" w:color="auto" w:fill="auto"/>
          </w:tcPr>
          <w:p w14:paraId="60F26F59"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FA6832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6BFB4BD" w14:textId="77777777" w:rsidTr="006257EB">
        <w:tc>
          <w:tcPr>
            <w:tcW w:w="5988" w:type="dxa"/>
            <w:gridSpan w:val="2"/>
            <w:tcBorders>
              <w:top w:val="single" w:sz="2" w:space="0" w:color="A21C26"/>
              <w:bottom w:val="single" w:sz="2" w:space="0" w:color="A21C26"/>
            </w:tcBorders>
            <w:shd w:val="clear" w:color="auto" w:fill="auto"/>
          </w:tcPr>
          <w:p w14:paraId="083D066D"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Ceduna District Health Services facility</w:t>
            </w:r>
          </w:p>
        </w:tc>
        <w:tc>
          <w:tcPr>
            <w:tcW w:w="1680" w:type="dxa"/>
            <w:tcBorders>
              <w:top w:val="single" w:sz="2" w:space="0" w:color="A21C26"/>
              <w:bottom w:val="single" w:sz="2" w:space="0" w:color="A21C26"/>
            </w:tcBorders>
            <w:shd w:val="clear" w:color="auto" w:fill="auto"/>
          </w:tcPr>
          <w:p w14:paraId="282C2B7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18C199F"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0328129" w14:textId="77777777" w:rsidTr="006257EB">
        <w:tc>
          <w:tcPr>
            <w:tcW w:w="5988" w:type="dxa"/>
            <w:gridSpan w:val="2"/>
            <w:tcBorders>
              <w:top w:val="single" w:sz="2" w:space="0" w:color="A21C26"/>
              <w:bottom w:val="single" w:sz="2" w:space="0" w:color="A21C26"/>
            </w:tcBorders>
            <w:shd w:val="clear" w:color="auto" w:fill="auto"/>
          </w:tcPr>
          <w:p w14:paraId="7385978A"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Clare Hospital facility</w:t>
            </w:r>
          </w:p>
        </w:tc>
        <w:tc>
          <w:tcPr>
            <w:tcW w:w="1680" w:type="dxa"/>
            <w:tcBorders>
              <w:top w:val="single" w:sz="2" w:space="0" w:color="A21C26"/>
              <w:bottom w:val="single" w:sz="2" w:space="0" w:color="A21C26"/>
            </w:tcBorders>
            <w:shd w:val="clear" w:color="auto" w:fill="auto"/>
          </w:tcPr>
          <w:p w14:paraId="67138403"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2BC6318"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1DC66D3" w14:textId="77777777" w:rsidTr="006257EB">
        <w:tc>
          <w:tcPr>
            <w:tcW w:w="5988" w:type="dxa"/>
            <w:gridSpan w:val="2"/>
            <w:tcBorders>
              <w:top w:val="single" w:sz="2" w:space="0" w:color="A21C26"/>
              <w:bottom w:val="single" w:sz="2" w:space="0" w:color="A21C26"/>
            </w:tcBorders>
            <w:shd w:val="clear" w:color="auto" w:fill="auto"/>
          </w:tcPr>
          <w:p w14:paraId="6C91DC08"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Cleve District Health and Aged Care facility</w:t>
            </w:r>
          </w:p>
        </w:tc>
        <w:tc>
          <w:tcPr>
            <w:tcW w:w="1680" w:type="dxa"/>
            <w:tcBorders>
              <w:top w:val="single" w:sz="2" w:space="0" w:color="A21C26"/>
              <w:bottom w:val="single" w:sz="2" w:space="0" w:color="A21C26"/>
            </w:tcBorders>
            <w:shd w:val="clear" w:color="auto" w:fill="auto"/>
          </w:tcPr>
          <w:p w14:paraId="32B30C74"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9F18733"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BC17154" w14:textId="77777777" w:rsidTr="006257EB">
        <w:tc>
          <w:tcPr>
            <w:tcW w:w="5988" w:type="dxa"/>
            <w:gridSpan w:val="2"/>
            <w:tcBorders>
              <w:top w:val="single" w:sz="2" w:space="0" w:color="A21C26"/>
              <w:bottom w:val="single" w:sz="2" w:space="0" w:color="A21C26"/>
            </w:tcBorders>
            <w:shd w:val="clear" w:color="auto" w:fill="auto"/>
          </w:tcPr>
          <w:p w14:paraId="5F618870"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Coober Pedy Hospital and Health Services facility</w:t>
            </w:r>
          </w:p>
        </w:tc>
        <w:tc>
          <w:tcPr>
            <w:tcW w:w="1680" w:type="dxa"/>
            <w:tcBorders>
              <w:top w:val="single" w:sz="2" w:space="0" w:color="A21C26"/>
              <w:bottom w:val="single" w:sz="2" w:space="0" w:color="A21C26"/>
            </w:tcBorders>
            <w:shd w:val="clear" w:color="auto" w:fill="auto"/>
          </w:tcPr>
          <w:p w14:paraId="3BBC1E15"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ADAECF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04F11A2" w14:textId="77777777" w:rsidTr="006257EB">
        <w:tc>
          <w:tcPr>
            <w:tcW w:w="5988" w:type="dxa"/>
            <w:gridSpan w:val="2"/>
            <w:tcBorders>
              <w:top w:val="single" w:sz="2" w:space="0" w:color="A21C26"/>
              <w:bottom w:val="single" w:sz="2" w:space="0" w:color="A21C26"/>
            </w:tcBorders>
            <w:shd w:val="clear" w:color="auto" w:fill="auto"/>
          </w:tcPr>
          <w:p w14:paraId="4725AD29"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Cowell Community Health and Aged Care facility</w:t>
            </w:r>
          </w:p>
        </w:tc>
        <w:tc>
          <w:tcPr>
            <w:tcW w:w="1680" w:type="dxa"/>
            <w:tcBorders>
              <w:top w:val="single" w:sz="2" w:space="0" w:color="A21C26"/>
              <w:bottom w:val="single" w:sz="2" w:space="0" w:color="A21C26"/>
            </w:tcBorders>
            <w:shd w:val="clear" w:color="auto" w:fill="auto"/>
          </w:tcPr>
          <w:p w14:paraId="0B70CB4D"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133EE71"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66D893C" w14:textId="77777777" w:rsidTr="006257EB">
        <w:tc>
          <w:tcPr>
            <w:tcW w:w="5988" w:type="dxa"/>
            <w:gridSpan w:val="2"/>
            <w:tcBorders>
              <w:top w:val="single" w:sz="2" w:space="0" w:color="A21C26"/>
              <w:bottom w:val="single" w:sz="2" w:space="0" w:color="A21C26"/>
            </w:tcBorders>
            <w:shd w:val="clear" w:color="auto" w:fill="auto"/>
          </w:tcPr>
          <w:p w14:paraId="3464509D"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Crystal Brook District Hospital facility</w:t>
            </w:r>
          </w:p>
        </w:tc>
        <w:tc>
          <w:tcPr>
            <w:tcW w:w="1680" w:type="dxa"/>
            <w:tcBorders>
              <w:top w:val="single" w:sz="2" w:space="0" w:color="A21C26"/>
              <w:bottom w:val="single" w:sz="2" w:space="0" w:color="A21C26"/>
            </w:tcBorders>
            <w:shd w:val="clear" w:color="auto" w:fill="auto"/>
          </w:tcPr>
          <w:p w14:paraId="07757766"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07227CC"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8B4C573" w14:textId="77777777" w:rsidTr="006257EB">
        <w:tc>
          <w:tcPr>
            <w:tcW w:w="5988" w:type="dxa"/>
            <w:gridSpan w:val="2"/>
            <w:tcBorders>
              <w:top w:val="single" w:sz="2" w:space="0" w:color="A21C26"/>
              <w:bottom w:val="single" w:sz="2" w:space="0" w:color="A21C26"/>
            </w:tcBorders>
            <w:shd w:val="clear" w:color="auto" w:fill="auto"/>
          </w:tcPr>
          <w:p w14:paraId="6336B19D"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Cummins and District Memorial Hospital facility</w:t>
            </w:r>
          </w:p>
        </w:tc>
        <w:tc>
          <w:tcPr>
            <w:tcW w:w="1680" w:type="dxa"/>
            <w:tcBorders>
              <w:top w:val="single" w:sz="2" w:space="0" w:color="A21C26"/>
              <w:bottom w:val="single" w:sz="2" w:space="0" w:color="A21C26"/>
            </w:tcBorders>
            <w:shd w:val="clear" w:color="auto" w:fill="auto"/>
          </w:tcPr>
          <w:p w14:paraId="4448C6C0"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6FD911D"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87B3666" w14:textId="77777777" w:rsidTr="006257EB">
        <w:tc>
          <w:tcPr>
            <w:tcW w:w="5988" w:type="dxa"/>
            <w:gridSpan w:val="2"/>
            <w:tcBorders>
              <w:top w:val="single" w:sz="2" w:space="0" w:color="A21C26"/>
              <w:bottom w:val="single" w:sz="2" w:space="0" w:color="A21C26"/>
            </w:tcBorders>
            <w:shd w:val="clear" w:color="auto" w:fill="auto"/>
          </w:tcPr>
          <w:p w14:paraId="0A07A44C"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Elliston Hospital (also known as Mid-West Health, Elliston) facility</w:t>
            </w:r>
          </w:p>
        </w:tc>
        <w:tc>
          <w:tcPr>
            <w:tcW w:w="1680" w:type="dxa"/>
            <w:tcBorders>
              <w:top w:val="single" w:sz="2" w:space="0" w:color="A21C26"/>
              <w:bottom w:val="single" w:sz="2" w:space="0" w:color="A21C26"/>
            </w:tcBorders>
            <w:shd w:val="clear" w:color="auto" w:fill="auto"/>
          </w:tcPr>
          <w:p w14:paraId="6236B114"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7343251"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0F15A9C1" w14:textId="77777777" w:rsidTr="006257EB">
        <w:tc>
          <w:tcPr>
            <w:tcW w:w="5988" w:type="dxa"/>
            <w:gridSpan w:val="2"/>
            <w:tcBorders>
              <w:top w:val="single" w:sz="2" w:space="0" w:color="A21C26"/>
              <w:bottom w:val="single" w:sz="2" w:space="0" w:color="A21C26"/>
            </w:tcBorders>
            <w:shd w:val="clear" w:color="auto" w:fill="auto"/>
          </w:tcPr>
          <w:p w14:paraId="09E2D341" w14:textId="77777777" w:rsidR="00133FE6" w:rsidRPr="00A4321B" w:rsidRDefault="003D6CB6"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Eudunda Hospital facility</w:t>
            </w:r>
          </w:p>
        </w:tc>
        <w:tc>
          <w:tcPr>
            <w:tcW w:w="1680" w:type="dxa"/>
            <w:tcBorders>
              <w:top w:val="single" w:sz="2" w:space="0" w:color="A21C26"/>
              <w:bottom w:val="single" w:sz="2" w:space="0" w:color="A21C26"/>
            </w:tcBorders>
            <w:shd w:val="clear" w:color="auto" w:fill="auto"/>
          </w:tcPr>
          <w:p w14:paraId="5DCF232D"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E8568E2" w14:textId="77777777" w:rsidR="00133FE6" w:rsidRPr="00A4321B" w:rsidRDefault="003D6CB6"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1BDD798E" w14:textId="77777777" w:rsidTr="00AE12DD">
        <w:tc>
          <w:tcPr>
            <w:tcW w:w="5988" w:type="dxa"/>
            <w:gridSpan w:val="2"/>
            <w:tcBorders>
              <w:top w:val="single" w:sz="2" w:space="0" w:color="A21C26"/>
              <w:bottom w:val="single" w:sz="2" w:space="0" w:color="A21C26"/>
            </w:tcBorders>
            <w:shd w:val="clear" w:color="auto" w:fill="auto"/>
          </w:tcPr>
          <w:p w14:paraId="4D1E0A22"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Gawler Health Service facility</w:t>
            </w:r>
          </w:p>
        </w:tc>
        <w:tc>
          <w:tcPr>
            <w:tcW w:w="1680" w:type="dxa"/>
            <w:tcBorders>
              <w:top w:val="single" w:sz="2" w:space="0" w:color="A21C26"/>
              <w:bottom w:val="single" w:sz="2" w:space="0" w:color="A21C26"/>
            </w:tcBorders>
            <w:shd w:val="clear" w:color="auto" w:fill="auto"/>
          </w:tcPr>
          <w:p w14:paraId="14779CF6"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BCD3E5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C4355B" w14:paraId="1DD9231B" w14:textId="77777777" w:rsidTr="00AE12DD">
        <w:tc>
          <w:tcPr>
            <w:tcW w:w="5988" w:type="dxa"/>
            <w:gridSpan w:val="2"/>
            <w:tcBorders>
              <w:top w:val="single" w:sz="2" w:space="0" w:color="A21C26"/>
              <w:bottom w:val="single" w:sz="2" w:space="0" w:color="A21C26"/>
            </w:tcBorders>
            <w:shd w:val="clear" w:color="auto" w:fill="auto"/>
          </w:tcPr>
          <w:p w14:paraId="1A8D1049"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lastRenderedPageBreak/>
              <w:t>Gumeracha District Soldiers’ Memorial Hospital facility</w:t>
            </w:r>
          </w:p>
        </w:tc>
        <w:tc>
          <w:tcPr>
            <w:tcW w:w="1680" w:type="dxa"/>
            <w:tcBorders>
              <w:top w:val="single" w:sz="2" w:space="0" w:color="A21C26"/>
              <w:bottom w:val="single" w:sz="2" w:space="0" w:color="A21C26"/>
            </w:tcBorders>
            <w:shd w:val="clear" w:color="auto" w:fill="auto"/>
          </w:tcPr>
          <w:p w14:paraId="30B66FE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1EEB66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1E943A7" w14:textId="77777777" w:rsidTr="00AE12DD">
        <w:tc>
          <w:tcPr>
            <w:tcW w:w="5988" w:type="dxa"/>
            <w:gridSpan w:val="2"/>
            <w:tcBorders>
              <w:top w:val="single" w:sz="2" w:space="0" w:color="A21C26"/>
              <w:bottom w:val="single" w:sz="2" w:space="0" w:color="A21C26"/>
            </w:tcBorders>
            <w:shd w:val="clear" w:color="auto" w:fill="auto"/>
          </w:tcPr>
          <w:p w14:paraId="2E247C6E"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Hawker Memorial Hospital facility </w:t>
            </w:r>
          </w:p>
        </w:tc>
        <w:tc>
          <w:tcPr>
            <w:tcW w:w="1680" w:type="dxa"/>
            <w:tcBorders>
              <w:top w:val="single" w:sz="2" w:space="0" w:color="A21C26"/>
              <w:bottom w:val="single" w:sz="2" w:space="0" w:color="A21C26"/>
            </w:tcBorders>
            <w:shd w:val="clear" w:color="auto" w:fill="auto"/>
          </w:tcPr>
          <w:p w14:paraId="48C65596"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BCE3C39"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A8C6C92" w14:textId="77777777" w:rsidTr="00AE12DD">
        <w:tc>
          <w:tcPr>
            <w:tcW w:w="5988" w:type="dxa"/>
            <w:gridSpan w:val="2"/>
            <w:tcBorders>
              <w:top w:val="single" w:sz="2" w:space="0" w:color="A21C26"/>
              <w:bottom w:val="single" w:sz="2" w:space="0" w:color="A21C26"/>
            </w:tcBorders>
            <w:shd w:val="clear" w:color="auto" w:fill="auto"/>
          </w:tcPr>
          <w:p w14:paraId="5CD53BB4"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Jamestown Hospital and Health Services facility</w:t>
            </w:r>
          </w:p>
        </w:tc>
        <w:tc>
          <w:tcPr>
            <w:tcW w:w="1680" w:type="dxa"/>
            <w:tcBorders>
              <w:top w:val="single" w:sz="2" w:space="0" w:color="A21C26"/>
              <w:bottom w:val="single" w:sz="2" w:space="0" w:color="A21C26"/>
            </w:tcBorders>
            <w:shd w:val="clear" w:color="auto" w:fill="auto"/>
          </w:tcPr>
          <w:p w14:paraId="7B6040A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69D45D2"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89D8422" w14:textId="77777777" w:rsidTr="00AE12DD">
        <w:tc>
          <w:tcPr>
            <w:tcW w:w="5988" w:type="dxa"/>
            <w:gridSpan w:val="2"/>
            <w:tcBorders>
              <w:top w:val="single" w:sz="2" w:space="0" w:color="A21C26"/>
              <w:bottom w:val="single" w:sz="2" w:space="0" w:color="A21C26"/>
            </w:tcBorders>
            <w:shd w:val="clear" w:color="auto" w:fill="auto"/>
          </w:tcPr>
          <w:p w14:paraId="082DEA5E"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Kangaroo Island Health Service facility</w:t>
            </w:r>
          </w:p>
        </w:tc>
        <w:tc>
          <w:tcPr>
            <w:tcW w:w="1680" w:type="dxa"/>
            <w:tcBorders>
              <w:top w:val="single" w:sz="2" w:space="0" w:color="A21C26"/>
              <w:bottom w:val="single" w:sz="2" w:space="0" w:color="A21C26"/>
            </w:tcBorders>
            <w:shd w:val="clear" w:color="auto" w:fill="auto"/>
          </w:tcPr>
          <w:p w14:paraId="6484DD0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81F6CC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72B0EB5" w14:textId="77777777" w:rsidTr="00AE12DD">
        <w:tc>
          <w:tcPr>
            <w:tcW w:w="5988" w:type="dxa"/>
            <w:gridSpan w:val="2"/>
            <w:tcBorders>
              <w:top w:val="single" w:sz="2" w:space="0" w:color="A21C26"/>
              <w:bottom w:val="single" w:sz="2" w:space="0" w:color="A21C26"/>
            </w:tcBorders>
            <w:shd w:val="clear" w:color="auto" w:fill="auto"/>
          </w:tcPr>
          <w:p w14:paraId="5DE2E4C4"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Kapunda Hospital facility</w:t>
            </w:r>
          </w:p>
        </w:tc>
        <w:tc>
          <w:tcPr>
            <w:tcW w:w="1680" w:type="dxa"/>
            <w:tcBorders>
              <w:top w:val="single" w:sz="2" w:space="0" w:color="A21C26"/>
              <w:bottom w:val="single" w:sz="2" w:space="0" w:color="A21C26"/>
            </w:tcBorders>
            <w:shd w:val="clear" w:color="auto" w:fill="auto"/>
          </w:tcPr>
          <w:p w14:paraId="646F19EE"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5429A6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1EC5909" w14:textId="77777777" w:rsidTr="00AE12DD">
        <w:tc>
          <w:tcPr>
            <w:tcW w:w="5988" w:type="dxa"/>
            <w:gridSpan w:val="2"/>
            <w:tcBorders>
              <w:top w:val="single" w:sz="2" w:space="0" w:color="A21C26"/>
              <w:bottom w:val="single" w:sz="2" w:space="0" w:color="A21C26"/>
            </w:tcBorders>
            <w:shd w:val="clear" w:color="auto" w:fill="auto"/>
          </w:tcPr>
          <w:p w14:paraId="09DFF7B2"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Karoonda and District Soldiers’ Memorial Hospital facility</w:t>
            </w:r>
          </w:p>
        </w:tc>
        <w:tc>
          <w:tcPr>
            <w:tcW w:w="1680" w:type="dxa"/>
            <w:tcBorders>
              <w:top w:val="single" w:sz="2" w:space="0" w:color="A21C26"/>
              <w:bottom w:val="single" w:sz="2" w:space="0" w:color="A21C26"/>
            </w:tcBorders>
            <w:shd w:val="clear" w:color="auto" w:fill="auto"/>
          </w:tcPr>
          <w:p w14:paraId="702E1525"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2EE1019"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36764EC" w14:textId="77777777" w:rsidTr="00AE12DD">
        <w:tc>
          <w:tcPr>
            <w:tcW w:w="5988" w:type="dxa"/>
            <w:gridSpan w:val="2"/>
            <w:tcBorders>
              <w:top w:val="single" w:sz="2" w:space="0" w:color="A21C26"/>
              <w:bottom w:val="single" w:sz="2" w:space="0" w:color="A21C26"/>
            </w:tcBorders>
            <w:shd w:val="clear" w:color="auto" w:fill="auto"/>
          </w:tcPr>
          <w:p w14:paraId="132092D4"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Kimba District Health and Aged Care facility</w:t>
            </w:r>
          </w:p>
        </w:tc>
        <w:tc>
          <w:tcPr>
            <w:tcW w:w="1680" w:type="dxa"/>
            <w:tcBorders>
              <w:top w:val="single" w:sz="2" w:space="0" w:color="A21C26"/>
              <w:bottom w:val="single" w:sz="2" w:space="0" w:color="A21C26"/>
            </w:tcBorders>
            <w:shd w:val="clear" w:color="auto" w:fill="auto"/>
          </w:tcPr>
          <w:p w14:paraId="63AD798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11AFCF8"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3871403" w14:textId="77777777" w:rsidTr="00AE12DD">
        <w:tc>
          <w:tcPr>
            <w:tcW w:w="5988" w:type="dxa"/>
            <w:gridSpan w:val="2"/>
            <w:tcBorders>
              <w:top w:val="single" w:sz="2" w:space="0" w:color="A21C26"/>
              <w:bottom w:val="single" w:sz="2" w:space="0" w:color="A21C26"/>
            </w:tcBorders>
            <w:shd w:val="clear" w:color="auto" w:fill="auto"/>
          </w:tcPr>
          <w:p w14:paraId="40979FBB"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Kingston Soldiers Memorial Hospital facility</w:t>
            </w:r>
          </w:p>
        </w:tc>
        <w:tc>
          <w:tcPr>
            <w:tcW w:w="1680" w:type="dxa"/>
            <w:tcBorders>
              <w:top w:val="single" w:sz="2" w:space="0" w:color="A21C26"/>
              <w:bottom w:val="single" w:sz="2" w:space="0" w:color="A21C26"/>
            </w:tcBorders>
            <w:shd w:val="clear" w:color="auto" w:fill="auto"/>
          </w:tcPr>
          <w:p w14:paraId="13D7954A"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086EEE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1E69B1C8" w14:textId="77777777" w:rsidTr="00AE12DD">
        <w:tc>
          <w:tcPr>
            <w:tcW w:w="5988" w:type="dxa"/>
            <w:gridSpan w:val="2"/>
            <w:tcBorders>
              <w:top w:val="single" w:sz="2" w:space="0" w:color="A21C26"/>
              <w:bottom w:val="single" w:sz="2" w:space="0" w:color="A21C26"/>
            </w:tcBorders>
            <w:shd w:val="clear" w:color="auto" w:fill="auto"/>
          </w:tcPr>
          <w:p w14:paraId="5017B4F8"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Lameroo District Health Services facility</w:t>
            </w:r>
          </w:p>
        </w:tc>
        <w:tc>
          <w:tcPr>
            <w:tcW w:w="1680" w:type="dxa"/>
            <w:tcBorders>
              <w:top w:val="single" w:sz="2" w:space="0" w:color="A21C26"/>
              <w:bottom w:val="single" w:sz="2" w:space="0" w:color="A21C26"/>
            </w:tcBorders>
            <w:shd w:val="clear" w:color="auto" w:fill="auto"/>
          </w:tcPr>
          <w:p w14:paraId="38866DEE"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834032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F0C6AF1" w14:textId="77777777" w:rsidTr="00AE12DD">
        <w:tc>
          <w:tcPr>
            <w:tcW w:w="5988" w:type="dxa"/>
            <w:gridSpan w:val="2"/>
            <w:tcBorders>
              <w:top w:val="single" w:sz="2" w:space="0" w:color="A21C26"/>
              <w:bottom w:val="single" w:sz="2" w:space="0" w:color="A21C26"/>
            </w:tcBorders>
            <w:shd w:val="clear" w:color="auto" w:fill="auto"/>
          </w:tcPr>
          <w:p w14:paraId="57D60B7D"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Laura and Districts Hospital facility</w:t>
            </w:r>
          </w:p>
        </w:tc>
        <w:tc>
          <w:tcPr>
            <w:tcW w:w="1680" w:type="dxa"/>
            <w:tcBorders>
              <w:top w:val="single" w:sz="2" w:space="0" w:color="A21C26"/>
              <w:bottom w:val="single" w:sz="2" w:space="0" w:color="A21C26"/>
            </w:tcBorders>
            <w:shd w:val="clear" w:color="auto" w:fill="auto"/>
          </w:tcPr>
          <w:p w14:paraId="49839F5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98499C8"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F5F995A" w14:textId="77777777" w:rsidTr="00AE12DD">
        <w:tc>
          <w:tcPr>
            <w:tcW w:w="5988" w:type="dxa"/>
            <w:gridSpan w:val="2"/>
            <w:tcBorders>
              <w:top w:val="single" w:sz="2" w:space="0" w:color="A21C26"/>
              <w:bottom w:val="single" w:sz="2" w:space="0" w:color="A21C26"/>
            </w:tcBorders>
            <w:shd w:val="clear" w:color="auto" w:fill="auto"/>
          </w:tcPr>
          <w:p w14:paraId="2A6F7EDC"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Leigh Creek Health Services facility</w:t>
            </w:r>
          </w:p>
        </w:tc>
        <w:tc>
          <w:tcPr>
            <w:tcW w:w="1680" w:type="dxa"/>
            <w:tcBorders>
              <w:top w:val="single" w:sz="2" w:space="0" w:color="A21C26"/>
              <w:bottom w:val="single" w:sz="2" w:space="0" w:color="A21C26"/>
            </w:tcBorders>
            <w:shd w:val="clear" w:color="auto" w:fill="auto"/>
          </w:tcPr>
          <w:p w14:paraId="1262999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BA9E268"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A960817" w14:textId="77777777" w:rsidTr="00AE12DD">
        <w:tc>
          <w:tcPr>
            <w:tcW w:w="5988" w:type="dxa"/>
            <w:gridSpan w:val="2"/>
            <w:tcBorders>
              <w:top w:val="single" w:sz="2" w:space="0" w:color="A21C26"/>
              <w:bottom w:val="single" w:sz="2" w:space="0" w:color="A21C26"/>
            </w:tcBorders>
            <w:shd w:val="clear" w:color="auto" w:fill="auto"/>
          </w:tcPr>
          <w:p w14:paraId="418B0F5A"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Loxton Hospital Complex facility</w:t>
            </w:r>
          </w:p>
        </w:tc>
        <w:tc>
          <w:tcPr>
            <w:tcW w:w="1680" w:type="dxa"/>
            <w:tcBorders>
              <w:top w:val="single" w:sz="2" w:space="0" w:color="A21C26"/>
              <w:bottom w:val="single" w:sz="2" w:space="0" w:color="A21C26"/>
            </w:tcBorders>
            <w:shd w:val="clear" w:color="auto" w:fill="auto"/>
          </w:tcPr>
          <w:p w14:paraId="0ED8BAB4"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B7F380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0E147E9" w14:textId="77777777" w:rsidTr="00AE12DD">
        <w:tc>
          <w:tcPr>
            <w:tcW w:w="5988" w:type="dxa"/>
            <w:gridSpan w:val="2"/>
            <w:tcBorders>
              <w:top w:val="single" w:sz="2" w:space="0" w:color="A21C26"/>
              <w:bottom w:val="single" w:sz="2" w:space="0" w:color="A21C26"/>
            </w:tcBorders>
            <w:shd w:val="clear" w:color="auto" w:fill="auto"/>
          </w:tcPr>
          <w:p w14:paraId="78C12B20"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Maitland Hospital facility (also known as Central Yorke Peninsula Hospital)</w:t>
            </w:r>
          </w:p>
        </w:tc>
        <w:tc>
          <w:tcPr>
            <w:tcW w:w="1680" w:type="dxa"/>
            <w:tcBorders>
              <w:top w:val="single" w:sz="2" w:space="0" w:color="A21C26"/>
              <w:bottom w:val="single" w:sz="2" w:space="0" w:color="A21C26"/>
            </w:tcBorders>
            <w:shd w:val="clear" w:color="auto" w:fill="auto"/>
          </w:tcPr>
          <w:p w14:paraId="25A0637C"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515657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828D49C" w14:textId="77777777" w:rsidTr="00AE12DD">
        <w:tc>
          <w:tcPr>
            <w:tcW w:w="5988" w:type="dxa"/>
            <w:gridSpan w:val="2"/>
            <w:tcBorders>
              <w:top w:val="single" w:sz="2" w:space="0" w:color="A21C26"/>
              <w:bottom w:val="single" w:sz="2" w:space="0" w:color="A21C26"/>
            </w:tcBorders>
            <w:shd w:val="clear" w:color="auto" w:fill="auto"/>
          </w:tcPr>
          <w:p w14:paraId="0D90A7C4" w14:textId="4F4624D5"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Mannum District Hospital facility</w:t>
            </w:r>
          </w:p>
        </w:tc>
        <w:tc>
          <w:tcPr>
            <w:tcW w:w="1680" w:type="dxa"/>
            <w:tcBorders>
              <w:top w:val="single" w:sz="2" w:space="0" w:color="A21C26"/>
              <w:bottom w:val="single" w:sz="2" w:space="0" w:color="A21C26"/>
            </w:tcBorders>
            <w:shd w:val="clear" w:color="auto" w:fill="auto"/>
          </w:tcPr>
          <w:p w14:paraId="0180AFE5"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0E8A5AE"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09AC0D8" w14:textId="77777777" w:rsidTr="00AE12DD">
        <w:tc>
          <w:tcPr>
            <w:tcW w:w="5988" w:type="dxa"/>
            <w:gridSpan w:val="2"/>
            <w:tcBorders>
              <w:top w:val="single" w:sz="2" w:space="0" w:color="A21C26"/>
              <w:bottom w:val="single" w:sz="2" w:space="0" w:color="A21C26"/>
            </w:tcBorders>
            <w:shd w:val="clear" w:color="auto" w:fill="auto"/>
          </w:tcPr>
          <w:p w14:paraId="11714628"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Meningie &amp; Districts Memorial Hospital and Health Service facility</w:t>
            </w:r>
          </w:p>
        </w:tc>
        <w:tc>
          <w:tcPr>
            <w:tcW w:w="1680" w:type="dxa"/>
            <w:tcBorders>
              <w:top w:val="single" w:sz="2" w:space="0" w:color="A21C26"/>
              <w:bottom w:val="single" w:sz="2" w:space="0" w:color="A21C26"/>
            </w:tcBorders>
            <w:shd w:val="clear" w:color="auto" w:fill="auto"/>
          </w:tcPr>
          <w:p w14:paraId="419D2C12"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5B08994"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F43A14F" w14:textId="77777777" w:rsidTr="00AE12DD">
        <w:tc>
          <w:tcPr>
            <w:tcW w:w="5988" w:type="dxa"/>
            <w:gridSpan w:val="2"/>
            <w:tcBorders>
              <w:top w:val="single" w:sz="2" w:space="0" w:color="A21C26"/>
              <w:bottom w:val="single" w:sz="2" w:space="0" w:color="A21C26"/>
            </w:tcBorders>
            <w:shd w:val="clear" w:color="auto" w:fill="auto"/>
          </w:tcPr>
          <w:p w14:paraId="6BE4DC48"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Millicent and District Hospital and Health Services facility</w:t>
            </w:r>
          </w:p>
        </w:tc>
        <w:tc>
          <w:tcPr>
            <w:tcW w:w="1680" w:type="dxa"/>
            <w:tcBorders>
              <w:top w:val="single" w:sz="2" w:space="0" w:color="A21C26"/>
              <w:bottom w:val="single" w:sz="2" w:space="0" w:color="A21C26"/>
            </w:tcBorders>
            <w:shd w:val="clear" w:color="auto" w:fill="auto"/>
          </w:tcPr>
          <w:p w14:paraId="45E3B0B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B0022C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01F24BBA" w14:textId="77777777" w:rsidTr="00AE12DD">
        <w:tc>
          <w:tcPr>
            <w:tcW w:w="5988" w:type="dxa"/>
            <w:gridSpan w:val="2"/>
            <w:tcBorders>
              <w:top w:val="single" w:sz="2" w:space="0" w:color="A21C26"/>
              <w:bottom w:val="single" w:sz="2" w:space="0" w:color="A21C26"/>
            </w:tcBorders>
            <w:shd w:val="clear" w:color="auto" w:fill="auto"/>
          </w:tcPr>
          <w:p w14:paraId="40902C31"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Barker District Soldiers' Memorial Hospital facility</w:t>
            </w:r>
          </w:p>
        </w:tc>
        <w:tc>
          <w:tcPr>
            <w:tcW w:w="1680" w:type="dxa"/>
            <w:tcBorders>
              <w:top w:val="single" w:sz="2" w:space="0" w:color="A21C26"/>
              <w:bottom w:val="single" w:sz="2" w:space="0" w:color="A21C26"/>
            </w:tcBorders>
            <w:shd w:val="clear" w:color="auto" w:fill="auto"/>
          </w:tcPr>
          <w:p w14:paraId="75FC1B2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3A9BE3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5CAA6C7" w14:textId="77777777" w:rsidTr="00AE12DD">
        <w:tc>
          <w:tcPr>
            <w:tcW w:w="5748" w:type="dxa"/>
            <w:tcBorders>
              <w:top w:val="single" w:sz="2" w:space="0" w:color="A21C26"/>
              <w:bottom w:val="single" w:sz="2" w:space="0" w:color="A21C26"/>
            </w:tcBorders>
            <w:shd w:val="clear" w:color="auto" w:fill="auto"/>
          </w:tcPr>
          <w:p w14:paraId="474FBD97"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Gambier and Districts Health Service facility</w:t>
            </w:r>
          </w:p>
        </w:tc>
        <w:tc>
          <w:tcPr>
            <w:tcW w:w="1920" w:type="dxa"/>
            <w:gridSpan w:val="2"/>
            <w:tcBorders>
              <w:top w:val="single" w:sz="2" w:space="0" w:color="A21C26"/>
              <w:bottom w:val="single" w:sz="2" w:space="0" w:color="A21C26"/>
            </w:tcBorders>
            <w:shd w:val="clear" w:color="auto" w:fill="auto"/>
          </w:tcPr>
          <w:p w14:paraId="59292B5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Country A&amp;E SMO</w:t>
            </w:r>
          </w:p>
        </w:tc>
        <w:tc>
          <w:tcPr>
            <w:tcW w:w="1800" w:type="dxa"/>
            <w:tcBorders>
              <w:top w:val="single" w:sz="2" w:space="0" w:color="A21C26"/>
              <w:bottom w:val="single" w:sz="2" w:space="0" w:color="A21C26"/>
            </w:tcBorders>
            <w:shd w:val="clear" w:color="auto" w:fill="auto"/>
          </w:tcPr>
          <w:p w14:paraId="1B707F26"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C4355B" w14:paraId="0E38F0AA" w14:textId="77777777" w:rsidTr="00AE12DD">
        <w:tc>
          <w:tcPr>
            <w:tcW w:w="5988" w:type="dxa"/>
            <w:gridSpan w:val="2"/>
            <w:tcBorders>
              <w:top w:val="single" w:sz="2" w:space="0" w:color="A21C26"/>
              <w:bottom w:val="single" w:sz="2" w:space="0" w:color="A21C26"/>
            </w:tcBorders>
            <w:shd w:val="clear" w:color="auto" w:fill="auto"/>
          </w:tcPr>
          <w:p w14:paraId="0A6CEF32"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Pleasant District Hospital facility</w:t>
            </w:r>
          </w:p>
        </w:tc>
        <w:tc>
          <w:tcPr>
            <w:tcW w:w="1680" w:type="dxa"/>
            <w:tcBorders>
              <w:top w:val="single" w:sz="2" w:space="0" w:color="A21C26"/>
              <w:bottom w:val="single" w:sz="2" w:space="0" w:color="A21C26"/>
            </w:tcBorders>
            <w:shd w:val="clear" w:color="auto" w:fill="auto"/>
          </w:tcPr>
          <w:p w14:paraId="10210EE9"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F45A788"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0A20916D" w14:textId="77777777" w:rsidTr="00AE12DD">
        <w:tc>
          <w:tcPr>
            <w:tcW w:w="5988" w:type="dxa"/>
            <w:gridSpan w:val="2"/>
            <w:tcBorders>
              <w:top w:val="single" w:sz="2" w:space="0" w:color="A21C26"/>
              <w:bottom w:val="single" w:sz="2" w:space="0" w:color="A21C26"/>
            </w:tcBorders>
            <w:shd w:val="clear" w:color="auto" w:fill="auto"/>
          </w:tcPr>
          <w:p w14:paraId="39755E95"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Murray Bridge Soldiers' Memorial Hospital facility</w:t>
            </w:r>
          </w:p>
        </w:tc>
        <w:tc>
          <w:tcPr>
            <w:tcW w:w="1680" w:type="dxa"/>
            <w:tcBorders>
              <w:top w:val="single" w:sz="2" w:space="0" w:color="A21C26"/>
              <w:bottom w:val="single" w:sz="2" w:space="0" w:color="A21C26"/>
            </w:tcBorders>
            <w:shd w:val="clear" w:color="auto" w:fill="auto"/>
          </w:tcPr>
          <w:p w14:paraId="66BA5624"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5877F05"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9708005" w14:textId="77777777" w:rsidTr="00AE12DD">
        <w:tc>
          <w:tcPr>
            <w:tcW w:w="5988" w:type="dxa"/>
            <w:gridSpan w:val="2"/>
            <w:tcBorders>
              <w:top w:val="single" w:sz="2" w:space="0" w:color="A21C26"/>
              <w:bottom w:val="single" w:sz="2" w:space="0" w:color="A21C26"/>
            </w:tcBorders>
            <w:shd w:val="clear" w:color="auto" w:fill="auto"/>
          </w:tcPr>
          <w:p w14:paraId="1E77B554"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Naracoorte Health Service facility</w:t>
            </w:r>
          </w:p>
        </w:tc>
        <w:tc>
          <w:tcPr>
            <w:tcW w:w="1680" w:type="dxa"/>
            <w:tcBorders>
              <w:top w:val="single" w:sz="2" w:space="0" w:color="A21C26"/>
              <w:bottom w:val="single" w:sz="2" w:space="0" w:color="A21C26"/>
            </w:tcBorders>
            <w:shd w:val="clear" w:color="auto" w:fill="auto"/>
          </w:tcPr>
          <w:p w14:paraId="717409D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BAB65E4"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778EFF8" w14:textId="77777777" w:rsidTr="00AE12DD">
        <w:tc>
          <w:tcPr>
            <w:tcW w:w="5988" w:type="dxa"/>
            <w:gridSpan w:val="2"/>
            <w:tcBorders>
              <w:top w:val="single" w:sz="2" w:space="0" w:color="A21C26"/>
              <w:bottom w:val="single" w:sz="2" w:space="0" w:color="A21C26"/>
            </w:tcBorders>
            <w:shd w:val="clear" w:color="auto" w:fill="auto"/>
          </w:tcPr>
          <w:p w14:paraId="7BEC0F63"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Northern Yorke Peninsula Health Service facility (also known as Wallaroo Hospital)</w:t>
            </w:r>
          </w:p>
        </w:tc>
        <w:tc>
          <w:tcPr>
            <w:tcW w:w="1680" w:type="dxa"/>
            <w:tcBorders>
              <w:top w:val="single" w:sz="2" w:space="0" w:color="A21C26"/>
              <w:bottom w:val="single" w:sz="2" w:space="0" w:color="A21C26"/>
            </w:tcBorders>
            <w:shd w:val="clear" w:color="auto" w:fill="auto"/>
          </w:tcPr>
          <w:p w14:paraId="2A17456C"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9CF0ED5"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7852264" w14:textId="77777777" w:rsidTr="00AE12DD">
        <w:tc>
          <w:tcPr>
            <w:tcW w:w="5988" w:type="dxa"/>
            <w:gridSpan w:val="2"/>
            <w:tcBorders>
              <w:top w:val="single" w:sz="2" w:space="0" w:color="A21C26"/>
              <w:bottom w:val="single" w:sz="2" w:space="0" w:color="A21C26"/>
            </w:tcBorders>
            <w:shd w:val="clear" w:color="auto" w:fill="auto"/>
          </w:tcPr>
          <w:p w14:paraId="759B0130"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Oodnadatta Health Service facility </w:t>
            </w:r>
          </w:p>
        </w:tc>
        <w:tc>
          <w:tcPr>
            <w:tcW w:w="1680" w:type="dxa"/>
            <w:tcBorders>
              <w:top w:val="single" w:sz="2" w:space="0" w:color="A21C26"/>
              <w:bottom w:val="single" w:sz="2" w:space="0" w:color="A21C26"/>
            </w:tcBorders>
            <w:shd w:val="clear" w:color="auto" w:fill="auto"/>
          </w:tcPr>
          <w:p w14:paraId="568997A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78AEBC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F142C1C" w14:textId="77777777" w:rsidTr="00AE12DD">
        <w:tc>
          <w:tcPr>
            <w:tcW w:w="5988" w:type="dxa"/>
            <w:gridSpan w:val="2"/>
            <w:tcBorders>
              <w:top w:val="single" w:sz="2" w:space="0" w:color="A21C26"/>
              <w:bottom w:val="single" w:sz="2" w:space="0" w:color="A21C26"/>
            </w:tcBorders>
            <w:shd w:val="clear" w:color="auto" w:fill="auto"/>
          </w:tcPr>
          <w:p w14:paraId="3985272D"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Orroroo and District Health Service facility</w:t>
            </w:r>
          </w:p>
        </w:tc>
        <w:tc>
          <w:tcPr>
            <w:tcW w:w="1680" w:type="dxa"/>
            <w:tcBorders>
              <w:top w:val="single" w:sz="2" w:space="0" w:color="A21C26"/>
              <w:bottom w:val="single" w:sz="2" w:space="0" w:color="A21C26"/>
            </w:tcBorders>
            <w:shd w:val="clear" w:color="auto" w:fill="auto"/>
          </w:tcPr>
          <w:p w14:paraId="443CC2D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A0A7AC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4E15728" w14:textId="77777777" w:rsidTr="00AE12DD">
        <w:tc>
          <w:tcPr>
            <w:tcW w:w="5988" w:type="dxa"/>
            <w:gridSpan w:val="2"/>
            <w:tcBorders>
              <w:top w:val="single" w:sz="2" w:space="0" w:color="A21C26"/>
              <w:bottom w:val="single" w:sz="2" w:space="0" w:color="A21C26"/>
            </w:tcBorders>
            <w:shd w:val="clear" w:color="auto" w:fill="auto"/>
          </w:tcPr>
          <w:p w14:paraId="33ECFA86"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Penola War Memorial Hospital facility</w:t>
            </w:r>
          </w:p>
        </w:tc>
        <w:tc>
          <w:tcPr>
            <w:tcW w:w="1680" w:type="dxa"/>
            <w:tcBorders>
              <w:top w:val="single" w:sz="2" w:space="0" w:color="A21C26"/>
              <w:bottom w:val="single" w:sz="2" w:space="0" w:color="A21C26"/>
            </w:tcBorders>
            <w:shd w:val="clear" w:color="auto" w:fill="auto"/>
          </w:tcPr>
          <w:p w14:paraId="2553C40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99499EA"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59B9662" w14:textId="77777777" w:rsidTr="00AE12DD">
        <w:tc>
          <w:tcPr>
            <w:tcW w:w="5988" w:type="dxa"/>
            <w:gridSpan w:val="2"/>
            <w:tcBorders>
              <w:top w:val="single" w:sz="2" w:space="0" w:color="A21C26"/>
              <w:bottom w:val="single" w:sz="2" w:space="0" w:color="A21C26"/>
            </w:tcBorders>
            <w:shd w:val="clear" w:color="auto" w:fill="auto"/>
          </w:tcPr>
          <w:p w14:paraId="03D99FBB"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Peterborough Soldiers' Memorial Hospital and Health Service facility</w:t>
            </w:r>
          </w:p>
        </w:tc>
        <w:tc>
          <w:tcPr>
            <w:tcW w:w="1680" w:type="dxa"/>
            <w:tcBorders>
              <w:top w:val="single" w:sz="2" w:space="0" w:color="A21C26"/>
              <w:bottom w:val="single" w:sz="2" w:space="0" w:color="A21C26"/>
            </w:tcBorders>
            <w:shd w:val="clear" w:color="auto" w:fill="auto"/>
          </w:tcPr>
          <w:p w14:paraId="4ED188B2"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776049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B3597D5" w14:textId="77777777" w:rsidTr="00AE12DD">
        <w:tc>
          <w:tcPr>
            <w:tcW w:w="5988" w:type="dxa"/>
            <w:gridSpan w:val="2"/>
            <w:tcBorders>
              <w:top w:val="single" w:sz="2" w:space="0" w:color="A21C26"/>
              <w:bottom w:val="single" w:sz="2" w:space="0" w:color="A21C26"/>
            </w:tcBorders>
            <w:shd w:val="clear" w:color="auto" w:fill="auto"/>
          </w:tcPr>
          <w:p w14:paraId="1CE512E8"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Pinnaroo Soldiers’ Memorial Hospital facility</w:t>
            </w:r>
          </w:p>
        </w:tc>
        <w:tc>
          <w:tcPr>
            <w:tcW w:w="1680" w:type="dxa"/>
            <w:tcBorders>
              <w:top w:val="single" w:sz="2" w:space="0" w:color="A21C26"/>
              <w:bottom w:val="single" w:sz="2" w:space="0" w:color="A21C26"/>
            </w:tcBorders>
            <w:shd w:val="clear" w:color="auto" w:fill="auto"/>
          </w:tcPr>
          <w:p w14:paraId="1B1317F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68A1ADE"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13E401EA" w14:textId="77777777" w:rsidTr="00AE12DD">
        <w:tc>
          <w:tcPr>
            <w:tcW w:w="5988" w:type="dxa"/>
            <w:gridSpan w:val="2"/>
            <w:tcBorders>
              <w:top w:val="single" w:sz="2" w:space="0" w:color="A21C26"/>
              <w:bottom w:val="single" w:sz="2" w:space="0" w:color="A21C26"/>
            </w:tcBorders>
            <w:shd w:val="clear" w:color="auto" w:fill="auto"/>
          </w:tcPr>
          <w:p w14:paraId="120E9069"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Pt Augusta Hospital facility</w:t>
            </w:r>
          </w:p>
        </w:tc>
        <w:tc>
          <w:tcPr>
            <w:tcW w:w="1680" w:type="dxa"/>
            <w:tcBorders>
              <w:top w:val="single" w:sz="2" w:space="0" w:color="A21C26"/>
              <w:bottom w:val="single" w:sz="2" w:space="0" w:color="A21C26"/>
            </w:tcBorders>
            <w:shd w:val="clear" w:color="auto" w:fill="auto"/>
          </w:tcPr>
          <w:p w14:paraId="53C6D14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0D5869E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C4355B" w14:paraId="0EA9133A" w14:textId="77777777" w:rsidTr="00AE12DD">
        <w:tc>
          <w:tcPr>
            <w:tcW w:w="5988" w:type="dxa"/>
            <w:gridSpan w:val="2"/>
            <w:tcBorders>
              <w:top w:val="single" w:sz="2" w:space="0" w:color="A21C26"/>
              <w:bottom w:val="single" w:sz="2" w:space="0" w:color="A21C26"/>
            </w:tcBorders>
            <w:shd w:val="clear" w:color="auto" w:fill="auto"/>
          </w:tcPr>
          <w:p w14:paraId="2D2A218F"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Pt Broughton District Hospital &amp; Health Services facility</w:t>
            </w:r>
          </w:p>
        </w:tc>
        <w:tc>
          <w:tcPr>
            <w:tcW w:w="1680" w:type="dxa"/>
            <w:tcBorders>
              <w:top w:val="single" w:sz="2" w:space="0" w:color="A21C26"/>
              <w:bottom w:val="single" w:sz="2" w:space="0" w:color="A21C26"/>
            </w:tcBorders>
            <w:shd w:val="clear" w:color="auto" w:fill="auto"/>
          </w:tcPr>
          <w:p w14:paraId="44564397"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C6BCD2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3C9DD7F" w14:textId="77777777" w:rsidTr="00AE12DD">
        <w:tc>
          <w:tcPr>
            <w:tcW w:w="5988" w:type="dxa"/>
            <w:gridSpan w:val="2"/>
            <w:tcBorders>
              <w:top w:val="single" w:sz="2" w:space="0" w:color="A21C26"/>
              <w:bottom w:val="single" w:sz="2" w:space="0" w:color="A21C26"/>
            </w:tcBorders>
            <w:shd w:val="clear" w:color="auto" w:fill="auto"/>
          </w:tcPr>
          <w:p w14:paraId="0753604E"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Pt Lincoln Health Services facility</w:t>
            </w:r>
          </w:p>
        </w:tc>
        <w:tc>
          <w:tcPr>
            <w:tcW w:w="1680" w:type="dxa"/>
            <w:tcBorders>
              <w:top w:val="single" w:sz="2" w:space="0" w:color="A21C26"/>
              <w:bottom w:val="single" w:sz="2" w:space="0" w:color="A21C26"/>
            </w:tcBorders>
            <w:shd w:val="clear" w:color="auto" w:fill="auto"/>
          </w:tcPr>
          <w:p w14:paraId="24A247B6"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0A5CD83"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86762C0" w14:textId="77777777" w:rsidTr="00AE12DD">
        <w:tc>
          <w:tcPr>
            <w:tcW w:w="5988" w:type="dxa"/>
            <w:gridSpan w:val="2"/>
            <w:tcBorders>
              <w:top w:val="single" w:sz="2" w:space="0" w:color="A21C26"/>
              <w:bottom w:val="single" w:sz="2" w:space="0" w:color="A21C26"/>
            </w:tcBorders>
            <w:shd w:val="clear" w:color="auto" w:fill="auto"/>
          </w:tcPr>
          <w:p w14:paraId="22435936"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Pt Pirie Regional Health Service facility</w:t>
            </w:r>
          </w:p>
        </w:tc>
        <w:tc>
          <w:tcPr>
            <w:tcW w:w="1680" w:type="dxa"/>
            <w:tcBorders>
              <w:top w:val="single" w:sz="2" w:space="0" w:color="A21C26"/>
              <w:bottom w:val="single" w:sz="2" w:space="0" w:color="A21C26"/>
            </w:tcBorders>
            <w:shd w:val="clear" w:color="auto" w:fill="auto"/>
          </w:tcPr>
          <w:p w14:paraId="0CC2263E"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0F41BFCA"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C4355B" w14:paraId="5DF93741" w14:textId="77777777" w:rsidTr="00AE12DD">
        <w:tc>
          <w:tcPr>
            <w:tcW w:w="5988" w:type="dxa"/>
            <w:gridSpan w:val="2"/>
            <w:tcBorders>
              <w:top w:val="single" w:sz="2" w:space="0" w:color="A21C26"/>
              <w:bottom w:val="single" w:sz="2" w:space="0" w:color="A21C26"/>
            </w:tcBorders>
            <w:shd w:val="clear" w:color="auto" w:fill="auto"/>
          </w:tcPr>
          <w:p w14:paraId="61444CB2"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Quorn Health Services facility</w:t>
            </w:r>
          </w:p>
        </w:tc>
        <w:tc>
          <w:tcPr>
            <w:tcW w:w="1680" w:type="dxa"/>
            <w:tcBorders>
              <w:top w:val="single" w:sz="2" w:space="0" w:color="A21C26"/>
              <w:bottom w:val="single" w:sz="2" w:space="0" w:color="A21C26"/>
            </w:tcBorders>
            <w:shd w:val="clear" w:color="auto" w:fill="auto"/>
          </w:tcPr>
          <w:p w14:paraId="143F268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5B6B98D"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216BBF30" w14:textId="77777777" w:rsidTr="00AE12DD">
        <w:tc>
          <w:tcPr>
            <w:tcW w:w="5988" w:type="dxa"/>
            <w:gridSpan w:val="2"/>
            <w:tcBorders>
              <w:top w:val="single" w:sz="2" w:space="0" w:color="A21C26"/>
              <w:bottom w:val="single" w:sz="2" w:space="0" w:color="A21C26"/>
            </w:tcBorders>
            <w:shd w:val="clear" w:color="auto" w:fill="auto"/>
          </w:tcPr>
          <w:p w14:paraId="3CC99B12"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Renmark Paringa District Hospital facility</w:t>
            </w:r>
          </w:p>
        </w:tc>
        <w:tc>
          <w:tcPr>
            <w:tcW w:w="1680" w:type="dxa"/>
            <w:tcBorders>
              <w:top w:val="single" w:sz="2" w:space="0" w:color="A21C26"/>
              <w:bottom w:val="single" w:sz="2" w:space="0" w:color="A21C26"/>
            </w:tcBorders>
            <w:shd w:val="clear" w:color="auto" w:fill="auto"/>
          </w:tcPr>
          <w:p w14:paraId="1D4ECEF1"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365BF60"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1401FB49" w14:textId="77777777" w:rsidTr="00AE12DD">
        <w:tc>
          <w:tcPr>
            <w:tcW w:w="5988" w:type="dxa"/>
            <w:gridSpan w:val="2"/>
            <w:tcBorders>
              <w:top w:val="single" w:sz="2" w:space="0" w:color="A21C26"/>
              <w:bottom w:val="single" w:sz="2" w:space="0" w:color="A21C26"/>
            </w:tcBorders>
            <w:shd w:val="clear" w:color="auto" w:fill="auto"/>
          </w:tcPr>
          <w:p w14:paraId="3D924AE9" w14:textId="77777777" w:rsidR="00D401B0" w:rsidRPr="00A4321B" w:rsidRDefault="003D6CB6"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Riverton District Soldiers’ Memorial Hospital facility</w:t>
            </w:r>
          </w:p>
        </w:tc>
        <w:tc>
          <w:tcPr>
            <w:tcW w:w="1680" w:type="dxa"/>
            <w:tcBorders>
              <w:top w:val="single" w:sz="2" w:space="0" w:color="A21C26"/>
              <w:bottom w:val="single" w:sz="2" w:space="0" w:color="A21C26"/>
            </w:tcBorders>
            <w:shd w:val="clear" w:color="auto" w:fill="auto"/>
          </w:tcPr>
          <w:p w14:paraId="3050A882"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15D513B" w14:textId="77777777" w:rsidR="00D401B0" w:rsidRPr="00A4321B" w:rsidRDefault="003D6CB6"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34944E87" w14:textId="77777777" w:rsidTr="006257EB">
        <w:tc>
          <w:tcPr>
            <w:tcW w:w="5988" w:type="dxa"/>
            <w:gridSpan w:val="2"/>
            <w:tcBorders>
              <w:top w:val="single" w:sz="2" w:space="0" w:color="A21C26"/>
              <w:bottom w:val="single" w:sz="2" w:space="0" w:color="A21C26"/>
            </w:tcBorders>
            <w:shd w:val="clear" w:color="auto" w:fill="auto"/>
          </w:tcPr>
          <w:p w14:paraId="2B11D180"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Roxby Downs Health Service facility</w:t>
            </w:r>
          </w:p>
        </w:tc>
        <w:tc>
          <w:tcPr>
            <w:tcW w:w="1680" w:type="dxa"/>
            <w:tcBorders>
              <w:top w:val="single" w:sz="2" w:space="0" w:color="A21C26"/>
              <w:bottom w:val="single" w:sz="2" w:space="0" w:color="A21C26"/>
            </w:tcBorders>
            <w:shd w:val="clear" w:color="auto" w:fill="auto"/>
          </w:tcPr>
          <w:p w14:paraId="659ED4E5"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95A3447"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BC9AADC" w14:textId="77777777" w:rsidTr="006257EB">
        <w:tc>
          <w:tcPr>
            <w:tcW w:w="5988" w:type="dxa"/>
            <w:gridSpan w:val="2"/>
            <w:tcBorders>
              <w:top w:val="single" w:sz="2" w:space="0" w:color="A21C26"/>
              <w:bottom w:val="single" w:sz="2" w:space="0" w:color="A21C26"/>
            </w:tcBorders>
            <w:shd w:val="clear" w:color="auto" w:fill="auto"/>
          </w:tcPr>
          <w:p w14:paraId="38955681"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Snowtown Hospital facility</w:t>
            </w:r>
          </w:p>
        </w:tc>
        <w:tc>
          <w:tcPr>
            <w:tcW w:w="1680" w:type="dxa"/>
            <w:tcBorders>
              <w:top w:val="single" w:sz="2" w:space="0" w:color="A21C26"/>
              <w:bottom w:val="single" w:sz="2" w:space="0" w:color="A21C26"/>
            </w:tcBorders>
            <w:shd w:val="clear" w:color="auto" w:fill="auto"/>
          </w:tcPr>
          <w:p w14:paraId="542454F3"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0DBD010"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7C85F4DB" w14:textId="77777777" w:rsidTr="006257EB">
        <w:tc>
          <w:tcPr>
            <w:tcW w:w="5988" w:type="dxa"/>
            <w:gridSpan w:val="2"/>
            <w:tcBorders>
              <w:top w:val="single" w:sz="2" w:space="0" w:color="A21C26"/>
              <w:bottom w:val="single" w:sz="2" w:space="0" w:color="A21C26"/>
            </w:tcBorders>
            <w:shd w:val="clear" w:color="auto" w:fill="auto"/>
          </w:tcPr>
          <w:p w14:paraId="62ACAAD6"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lastRenderedPageBreak/>
              <w:t>South Coast District Hospital facility</w:t>
            </w:r>
          </w:p>
        </w:tc>
        <w:tc>
          <w:tcPr>
            <w:tcW w:w="1680" w:type="dxa"/>
            <w:tcBorders>
              <w:top w:val="single" w:sz="2" w:space="0" w:color="A21C26"/>
              <w:bottom w:val="single" w:sz="2" w:space="0" w:color="A21C26"/>
            </w:tcBorders>
            <w:shd w:val="clear" w:color="auto" w:fill="auto"/>
          </w:tcPr>
          <w:p w14:paraId="1522C9AF"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29FEE4D"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0D53EF9D" w14:textId="77777777" w:rsidTr="006257EB">
        <w:tc>
          <w:tcPr>
            <w:tcW w:w="5988" w:type="dxa"/>
            <w:gridSpan w:val="2"/>
            <w:tcBorders>
              <w:top w:val="single" w:sz="2" w:space="0" w:color="A21C26"/>
              <w:bottom w:val="single" w:sz="2" w:space="0" w:color="A21C26"/>
            </w:tcBorders>
            <w:shd w:val="clear" w:color="auto" w:fill="auto"/>
          </w:tcPr>
          <w:p w14:paraId="3A0F838C"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Strathalbyn &amp; District Health Service facility</w:t>
            </w:r>
          </w:p>
        </w:tc>
        <w:tc>
          <w:tcPr>
            <w:tcW w:w="1680" w:type="dxa"/>
            <w:tcBorders>
              <w:top w:val="single" w:sz="2" w:space="0" w:color="A21C26"/>
              <w:bottom w:val="single" w:sz="2" w:space="0" w:color="A21C26"/>
            </w:tcBorders>
            <w:shd w:val="clear" w:color="auto" w:fill="auto"/>
          </w:tcPr>
          <w:p w14:paraId="003673CB"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404F5BB"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6A13456" w14:textId="77777777" w:rsidTr="006257EB">
        <w:tc>
          <w:tcPr>
            <w:tcW w:w="5988" w:type="dxa"/>
            <w:gridSpan w:val="2"/>
            <w:tcBorders>
              <w:top w:val="single" w:sz="2" w:space="0" w:color="A21C26"/>
              <w:bottom w:val="single" w:sz="2" w:space="0" w:color="A21C26"/>
            </w:tcBorders>
            <w:shd w:val="clear" w:color="auto" w:fill="auto"/>
          </w:tcPr>
          <w:p w14:paraId="681C1261"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Streaky Bay Hospital facility</w:t>
            </w:r>
          </w:p>
        </w:tc>
        <w:tc>
          <w:tcPr>
            <w:tcW w:w="1680" w:type="dxa"/>
            <w:tcBorders>
              <w:top w:val="single" w:sz="2" w:space="0" w:color="A21C26"/>
              <w:bottom w:val="single" w:sz="2" w:space="0" w:color="A21C26"/>
            </w:tcBorders>
            <w:shd w:val="clear" w:color="auto" w:fill="auto"/>
          </w:tcPr>
          <w:p w14:paraId="17FA03DC"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D72C29F"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B2FEE5B" w14:textId="77777777" w:rsidTr="006257EB">
        <w:tc>
          <w:tcPr>
            <w:tcW w:w="5988" w:type="dxa"/>
            <w:gridSpan w:val="2"/>
            <w:tcBorders>
              <w:top w:val="single" w:sz="2" w:space="0" w:color="A21C26"/>
              <w:bottom w:val="single" w:sz="2" w:space="0" w:color="A21C26"/>
            </w:tcBorders>
            <w:shd w:val="clear" w:color="auto" w:fill="auto"/>
          </w:tcPr>
          <w:p w14:paraId="5161BAB5"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Tailem Bend District Hospital facility</w:t>
            </w:r>
          </w:p>
        </w:tc>
        <w:tc>
          <w:tcPr>
            <w:tcW w:w="1680" w:type="dxa"/>
            <w:tcBorders>
              <w:top w:val="single" w:sz="2" w:space="0" w:color="A21C26"/>
              <w:bottom w:val="single" w:sz="2" w:space="0" w:color="A21C26"/>
            </w:tcBorders>
            <w:shd w:val="clear" w:color="auto" w:fill="auto"/>
          </w:tcPr>
          <w:p w14:paraId="2D448813"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924FDF8"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618E2E7" w14:textId="77777777" w:rsidTr="006257EB">
        <w:tc>
          <w:tcPr>
            <w:tcW w:w="5988" w:type="dxa"/>
            <w:gridSpan w:val="2"/>
            <w:tcBorders>
              <w:top w:val="single" w:sz="2" w:space="0" w:color="A21C26"/>
              <w:bottom w:val="single" w:sz="2" w:space="0" w:color="A21C26"/>
            </w:tcBorders>
            <w:shd w:val="clear" w:color="auto" w:fill="auto"/>
          </w:tcPr>
          <w:p w14:paraId="58D7FC0A"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Tanunda War Memorial Hospital facility</w:t>
            </w:r>
          </w:p>
        </w:tc>
        <w:tc>
          <w:tcPr>
            <w:tcW w:w="1680" w:type="dxa"/>
            <w:tcBorders>
              <w:top w:val="single" w:sz="2" w:space="0" w:color="A21C26"/>
              <w:bottom w:val="single" w:sz="2" w:space="0" w:color="A21C26"/>
            </w:tcBorders>
            <w:shd w:val="clear" w:color="auto" w:fill="auto"/>
          </w:tcPr>
          <w:p w14:paraId="70ECE372"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ADE881F"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5CB55442" w14:textId="77777777" w:rsidTr="006257EB">
        <w:tc>
          <w:tcPr>
            <w:tcW w:w="5988" w:type="dxa"/>
            <w:gridSpan w:val="2"/>
            <w:tcBorders>
              <w:top w:val="single" w:sz="2" w:space="0" w:color="A21C26"/>
              <w:bottom w:val="single" w:sz="2" w:space="0" w:color="A21C26"/>
            </w:tcBorders>
            <w:shd w:val="clear" w:color="auto" w:fill="auto"/>
          </w:tcPr>
          <w:p w14:paraId="13C5A95D"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Tumby Bay Hospital and Health Services facility</w:t>
            </w:r>
          </w:p>
        </w:tc>
        <w:tc>
          <w:tcPr>
            <w:tcW w:w="1680" w:type="dxa"/>
            <w:tcBorders>
              <w:top w:val="single" w:sz="2" w:space="0" w:color="A21C26"/>
              <w:bottom w:val="single" w:sz="2" w:space="0" w:color="A21C26"/>
            </w:tcBorders>
            <w:shd w:val="clear" w:color="auto" w:fill="auto"/>
          </w:tcPr>
          <w:p w14:paraId="20FF086A"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2F283C0"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43B6174D" w14:textId="77777777" w:rsidTr="006257EB">
        <w:tc>
          <w:tcPr>
            <w:tcW w:w="5988" w:type="dxa"/>
            <w:gridSpan w:val="2"/>
            <w:tcBorders>
              <w:top w:val="single" w:sz="2" w:space="0" w:color="A21C26"/>
              <w:bottom w:val="single" w:sz="2" w:space="0" w:color="A21C26"/>
            </w:tcBorders>
            <w:shd w:val="clear" w:color="auto" w:fill="auto"/>
          </w:tcPr>
          <w:p w14:paraId="336E5D64"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Waikerie Health Services facility</w:t>
            </w:r>
          </w:p>
        </w:tc>
        <w:tc>
          <w:tcPr>
            <w:tcW w:w="1680" w:type="dxa"/>
            <w:tcBorders>
              <w:top w:val="single" w:sz="2" w:space="0" w:color="A21C26"/>
              <w:bottom w:val="single" w:sz="2" w:space="0" w:color="A21C26"/>
            </w:tcBorders>
            <w:shd w:val="clear" w:color="auto" w:fill="auto"/>
          </w:tcPr>
          <w:p w14:paraId="2C019102"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324BEBC"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6053A640" w14:textId="77777777" w:rsidTr="006257EB">
        <w:tc>
          <w:tcPr>
            <w:tcW w:w="5988" w:type="dxa"/>
            <w:gridSpan w:val="2"/>
            <w:tcBorders>
              <w:top w:val="single" w:sz="2" w:space="0" w:color="A21C26"/>
              <w:bottom w:val="single" w:sz="2" w:space="0" w:color="A21C26"/>
            </w:tcBorders>
            <w:shd w:val="clear" w:color="auto" w:fill="auto"/>
          </w:tcPr>
          <w:p w14:paraId="3BA8B91E"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Whyalla Hospital &amp; Health Service facility</w:t>
            </w:r>
          </w:p>
        </w:tc>
        <w:tc>
          <w:tcPr>
            <w:tcW w:w="1680" w:type="dxa"/>
            <w:tcBorders>
              <w:top w:val="single" w:sz="2" w:space="0" w:color="A21C26"/>
              <w:bottom w:val="single" w:sz="2" w:space="0" w:color="A21C26"/>
            </w:tcBorders>
            <w:shd w:val="clear" w:color="auto" w:fill="auto"/>
          </w:tcPr>
          <w:p w14:paraId="52D28D10"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727A7E7E"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C4355B" w14:paraId="4102AE50" w14:textId="77777777" w:rsidTr="006257EB">
        <w:tc>
          <w:tcPr>
            <w:tcW w:w="5988" w:type="dxa"/>
            <w:gridSpan w:val="2"/>
            <w:tcBorders>
              <w:top w:val="single" w:sz="2" w:space="0" w:color="A21C26"/>
              <w:bottom w:val="single" w:sz="2" w:space="0" w:color="A21C26"/>
            </w:tcBorders>
            <w:shd w:val="clear" w:color="auto" w:fill="auto"/>
          </w:tcPr>
          <w:p w14:paraId="041DD678"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Wudinna Hospital facility (also known as Mid-West Health, Wudinna)</w:t>
            </w:r>
          </w:p>
        </w:tc>
        <w:tc>
          <w:tcPr>
            <w:tcW w:w="1680" w:type="dxa"/>
            <w:tcBorders>
              <w:top w:val="single" w:sz="2" w:space="0" w:color="A21C26"/>
              <w:bottom w:val="single" w:sz="2" w:space="0" w:color="A21C26"/>
            </w:tcBorders>
            <w:shd w:val="clear" w:color="auto" w:fill="auto"/>
          </w:tcPr>
          <w:p w14:paraId="07B97EAE"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23D9ED1"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C4355B" w14:paraId="13F3B361" w14:textId="77777777" w:rsidTr="006257EB">
        <w:tc>
          <w:tcPr>
            <w:tcW w:w="5988" w:type="dxa"/>
            <w:gridSpan w:val="2"/>
            <w:tcBorders>
              <w:top w:val="single" w:sz="2" w:space="0" w:color="A21C26"/>
              <w:bottom w:val="single" w:sz="2" w:space="0" w:color="A21C26"/>
            </w:tcBorders>
            <w:shd w:val="clear" w:color="auto" w:fill="auto"/>
          </w:tcPr>
          <w:p w14:paraId="1EE60C9B" w14:textId="77777777" w:rsidR="00D401B0" w:rsidRPr="00A4321B" w:rsidRDefault="003D6CB6"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Yorketown Hospital facility (also known as Southern Yorke Peninsula Health Service)</w:t>
            </w:r>
          </w:p>
        </w:tc>
        <w:tc>
          <w:tcPr>
            <w:tcW w:w="1680" w:type="dxa"/>
            <w:tcBorders>
              <w:top w:val="single" w:sz="2" w:space="0" w:color="A21C26"/>
              <w:bottom w:val="single" w:sz="2" w:space="0" w:color="A21C26"/>
            </w:tcBorders>
            <w:shd w:val="clear" w:color="auto" w:fill="auto"/>
          </w:tcPr>
          <w:p w14:paraId="7A7E4C1B"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A3A91AE" w14:textId="77777777" w:rsidR="00D401B0" w:rsidRPr="00A4321B" w:rsidRDefault="003D6CB6"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bl>
    <w:p w14:paraId="07354AB0" w14:textId="77777777" w:rsidR="00541665" w:rsidRDefault="00541665"/>
    <w:p w14:paraId="227EE921" w14:textId="77777777" w:rsidR="00E17B46" w:rsidRDefault="00E17B46"/>
    <w:p w14:paraId="79C24A63" w14:textId="77777777" w:rsidR="00A13AF1" w:rsidRDefault="003D6CB6">
      <w:pPr>
        <w:spacing w:line="240" w:lineRule="auto"/>
        <w:jc w:val="left"/>
      </w:pPr>
      <w:r>
        <w:br w:type="page"/>
      </w:r>
    </w:p>
    <w:p w14:paraId="2DACA908" w14:textId="77777777" w:rsidR="00BA0EC7" w:rsidRDefault="00BA0EC7">
      <w:pPr>
        <w:spacing w:line="240" w:lineRule="auto"/>
        <w:jc w:val="left"/>
      </w:pPr>
    </w:p>
    <w:p w14:paraId="53DD757E" w14:textId="77777777" w:rsidR="00A13AF1" w:rsidRPr="00A13AF1" w:rsidRDefault="003D6CB6" w:rsidP="00F55BDE">
      <w:pPr>
        <w:pStyle w:val="Heading1"/>
      </w:pPr>
      <w:bookmarkStart w:id="77" w:name="_Toc389487827"/>
      <w:bookmarkStart w:id="78" w:name="_Toc168408146"/>
      <w:r w:rsidRPr="00A13AF1">
        <w:t>General information</w:t>
      </w:r>
      <w:bookmarkEnd w:id="77"/>
      <w:bookmarkEnd w:id="78"/>
    </w:p>
    <w:p w14:paraId="71F13797" w14:textId="77777777" w:rsidR="00A13AF1" w:rsidRPr="00A13AF1" w:rsidRDefault="003D6CB6" w:rsidP="00B32649">
      <w:pPr>
        <w:pStyle w:val="Heading2"/>
      </w:pPr>
      <w:bookmarkStart w:id="79" w:name="_Toc389487828"/>
      <w:bookmarkStart w:id="80" w:name="_Toc168408147"/>
      <w:r w:rsidRPr="00A13AF1">
        <w:t>Account and invoicing standards</w:t>
      </w:r>
      <w:bookmarkEnd w:id="79"/>
      <w:bookmarkEnd w:id="80"/>
    </w:p>
    <w:p w14:paraId="4DEE8D5F" w14:textId="77777777" w:rsidR="00A13AF1" w:rsidRPr="00A13AF1" w:rsidRDefault="003D6CB6" w:rsidP="00A13AF1">
      <w:pPr>
        <w:spacing w:before="120" w:after="60" w:line="264" w:lineRule="auto"/>
        <w:jc w:val="left"/>
        <w:rPr>
          <w:sz w:val="20"/>
          <w:szCs w:val="20"/>
        </w:rPr>
      </w:pPr>
      <w:r w:rsidRPr="00A13AF1">
        <w:rPr>
          <w:sz w:val="20"/>
          <w:szCs w:val="20"/>
        </w:rPr>
        <w:t xml:space="preserve">All amounts listed in this booklet are exclusive of GST. If applicable, </w:t>
      </w:r>
      <w:proofErr w:type="spellStart"/>
      <w:r w:rsidR="00BE4046">
        <w:rPr>
          <w:rFonts w:cs="Arial"/>
          <w:sz w:val="20"/>
          <w:szCs w:val="20"/>
        </w:rPr>
        <w:t>ReturnToWork</w:t>
      </w:r>
      <w:r w:rsidR="00BE4046" w:rsidRPr="00A13AF1">
        <w:rPr>
          <w:rFonts w:cs="Arial"/>
          <w:sz w:val="20"/>
          <w:szCs w:val="20"/>
        </w:rPr>
        <w:t>SA</w:t>
      </w:r>
      <w:proofErr w:type="spellEnd"/>
      <w:r w:rsidRPr="00A13AF1">
        <w:rPr>
          <w:sz w:val="20"/>
          <w:szCs w:val="20"/>
        </w:rPr>
        <w:t xml:space="preserve"> will pay to the provider an amount on account of the provider’s GST liability in addition to the GST exclusive fee. Suppliers should provide </w:t>
      </w:r>
      <w:proofErr w:type="spellStart"/>
      <w:r w:rsidR="00BE4046">
        <w:rPr>
          <w:rFonts w:cs="Arial"/>
          <w:sz w:val="20"/>
          <w:szCs w:val="20"/>
        </w:rPr>
        <w:t>ReturnToWork</w:t>
      </w:r>
      <w:r w:rsidR="00BE4046" w:rsidRPr="00A13AF1">
        <w:rPr>
          <w:rFonts w:cs="Arial"/>
          <w:sz w:val="20"/>
          <w:szCs w:val="20"/>
        </w:rPr>
        <w:t>SA</w:t>
      </w:r>
      <w:proofErr w:type="spellEnd"/>
      <w:r w:rsidR="00BE4046" w:rsidRPr="00A13AF1">
        <w:rPr>
          <w:sz w:val="20"/>
          <w:szCs w:val="20"/>
        </w:rPr>
        <w:t xml:space="preserve"> </w:t>
      </w:r>
      <w:r w:rsidRPr="00A13AF1">
        <w:rPr>
          <w:sz w:val="20"/>
          <w:szCs w:val="20"/>
        </w:rPr>
        <w:t>with a tax invoice where the amounts are subject to GST.</w:t>
      </w:r>
    </w:p>
    <w:p w14:paraId="53B2568B" w14:textId="77777777" w:rsidR="00A13AF1" w:rsidRPr="00A13AF1" w:rsidRDefault="003D6CB6" w:rsidP="00A13AF1">
      <w:pPr>
        <w:spacing w:before="120" w:after="60" w:line="264" w:lineRule="auto"/>
        <w:jc w:val="left"/>
        <w:rPr>
          <w:sz w:val="20"/>
          <w:szCs w:val="20"/>
        </w:rPr>
      </w:pPr>
      <w:r w:rsidRPr="00A13AF1">
        <w:rPr>
          <w:sz w:val="20"/>
          <w:szCs w:val="20"/>
        </w:rPr>
        <w:t>For all invoices, whether a tax invoice or not, the following information should be provided:</w:t>
      </w:r>
    </w:p>
    <w:p w14:paraId="7BAEF4F3"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 xml:space="preserve">hospital name and address, provider details – name, Medicare provider number (if applicable) and/or </w:t>
      </w:r>
      <w:proofErr w:type="spellStart"/>
      <w:r w:rsidR="00BE4046">
        <w:rPr>
          <w:rFonts w:cs="Arial"/>
          <w:sz w:val="20"/>
          <w:szCs w:val="20"/>
        </w:rPr>
        <w:t>ReturnToWork</w:t>
      </w:r>
      <w:r w:rsidR="00BE4046" w:rsidRPr="00A13AF1">
        <w:rPr>
          <w:rFonts w:cs="Arial"/>
          <w:sz w:val="20"/>
          <w:szCs w:val="20"/>
        </w:rPr>
        <w:t>SA</w:t>
      </w:r>
      <w:proofErr w:type="spellEnd"/>
      <w:r w:rsidR="00BE4046" w:rsidRPr="00A13AF1">
        <w:rPr>
          <w:sz w:val="20"/>
          <w:szCs w:val="20"/>
        </w:rPr>
        <w:t xml:space="preserve"> </w:t>
      </w:r>
      <w:r w:rsidRPr="00A13AF1">
        <w:rPr>
          <w:sz w:val="20"/>
          <w:szCs w:val="20"/>
        </w:rPr>
        <w:t>provider number (if known)</w:t>
      </w:r>
    </w:p>
    <w:p w14:paraId="01F8020C"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invoice number and invoice date</w:t>
      </w:r>
    </w:p>
    <w:p w14:paraId="22732BE7"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Australian Business Number (ABN)</w:t>
      </w:r>
    </w:p>
    <w:p w14:paraId="3767F079"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worker’s surname and given name(s)</w:t>
      </w:r>
    </w:p>
    <w:p w14:paraId="29811B3D"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Pr>
          <w:sz w:val="20"/>
          <w:szCs w:val="20"/>
        </w:rPr>
        <w:t>claim number</w:t>
      </w:r>
      <w:r w:rsidRPr="00A13AF1">
        <w:rPr>
          <w:sz w:val="20"/>
          <w:szCs w:val="20"/>
        </w:rPr>
        <w:t xml:space="preserve"> </w:t>
      </w:r>
      <w:r>
        <w:rPr>
          <w:sz w:val="20"/>
          <w:szCs w:val="20"/>
        </w:rPr>
        <w:t>(</w:t>
      </w:r>
      <w:r w:rsidRPr="00A13AF1">
        <w:rPr>
          <w:sz w:val="20"/>
          <w:szCs w:val="20"/>
        </w:rPr>
        <w:t>if known</w:t>
      </w:r>
      <w:r>
        <w:rPr>
          <w:sz w:val="20"/>
          <w:szCs w:val="20"/>
        </w:rPr>
        <w:t>)</w:t>
      </w:r>
    </w:p>
    <w:p w14:paraId="58FEBF5C"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brief description of the injury to which the services relate</w:t>
      </w:r>
    </w:p>
    <w:p w14:paraId="40002236"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Pr>
          <w:sz w:val="20"/>
          <w:szCs w:val="20"/>
        </w:rPr>
        <w:t>employer name</w:t>
      </w:r>
      <w:r w:rsidRPr="00A13AF1">
        <w:rPr>
          <w:sz w:val="20"/>
          <w:szCs w:val="20"/>
        </w:rPr>
        <w:t xml:space="preserve"> </w:t>
      </w:r>
      <w:r>
        <w:rPr>
          <w:sz w:val="20"/>
          <w:szCs w:val="20"/>
        </w:rPr>
        <w:t>(</w:t>
      </w:r>
      <w:r w:rsidRPr="00A13AF1">
        <w:rPr>
          <w:sz w:val="20"/>
          <w:szCs w:val="20"/>
        </w:rPr>
        <w:t>if known</w:t>
      </w:r>
      <w:r>
        <w:rPr>
          <w:sz w:val="20"/>
          <w:szCs w:val="20"/>
        </w:rPr>
        <w:t>)</w:t>
      </w:r>
    </w:p>
    <w:p w14:paraId="602D39C6" w14:textId="77777777" w:rsidR="00A13AF1" w:rsidRPr="00A13AF1" w:rsidRDefault="003D6CB6"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each service itemised separately in accordance with this fee schedule including:</w:t>
      </w:r>
    </w:p>
    <w:p w14:paraId="420E37B2" w14:textId="77777777" w:rsidR="00A13AF1" w:rsidRPr="00A13AF1" w:rsidRDefault="003D6CB6"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date of service and commencement time</w:t>
      </w:r>
    </w:p>
    <w:p w14:paraId="367B8E8B" w14:textId="77777777" w:rsidR="00A13AF1" w:rsidRPr="00A13AF1" w:rsidRDefault="003D6CB6"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service item number and service description</w:t>
      </w:r>
    </w:p>
    <w:p w14:paraId="3D182D08" w14:textId="77777777" w:rsidR="00A13AF1" w:rsidRPr="00A13AF1" w:rsidRDefault="003D6CB6"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charge for the service in accordance with this fee schedule</w:t>
      </w:r>
    </w:p>
    <w:p w14:paraId="63847122" w14:textId="77777777" w:rsidR="00A13AF1" w:rsidRPr="00A13AF1" w:rsidRDefault="003D6CB6"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total charge for invoiced items plus any GST that may be applicable</w:t>
      </w:r>
      <w:r w:rsidR="00E17069">
        <w:rPr>
          <w:sz w:val="20"/>
          <w:szCs w:val="20"/>
        </w:rPr>
        <w:t>.</w:t>
      </w:r>
    </w:p>
    <w:p w14:paraId="6AF50E66" w14:textId="77777777" w:rsidR="00A13AF1" w:rsidRPr="00A13AF1" w:rsidRDefault="003D6CB6" w:rsidP="00B22207">
      <w:pPr>
        <w:pStyle w:val="ListParagraph"/>
        <w:numPr>
          <w:ilvl w:val="0"/>
          <w:numId w:val="4"/>
        </w:numPr>
        <w:tabs>
          <w:tab w:val="clear" w:pos="227"/>
          <w:tab w:val="clear" w:pos="360"/>
          <w:tab w:val="clear" w:pos="454"/>
          <w:tab w:val="clear" w:pos="680"/>
          <w:tab w:val="clear" w:pos="907"/>
          <w:tab w:val="clear" w:pos="2041"/>
          <w:tab w:val="num" w:pos="312"/>
          <w:tab w:val="left" w:pos="567"/>
        </w:tabs>
        <w:spacing w:before="60" w:line="264" w:lineRule="auto"/>
        <w:ind w:left="312" w:hanging="312"/>
        <w:rPr>
          <w:rFonts w:asciiTheme="minorHAnsi" w:hAnsiTheme="minorHAnsi"/>
        </w:rPr>
      </w:pPr>
      <w:r w:rsidRPr="00A13AF1">
        <w:rPr>
          <w:rFonts w:asciiTheme="minorHAnsi" w:hAnsiTheme="minorHAnsi"/>
        </w:rPr>
        <w:t>bank account details for electronic funds transfer (EFT).</w:t>
      </w:r>
    </w:p>
    <w:p w14:paraId="56365238" w14:textId="77777777" w:rsidR="00A13AF1" w:rsidRPr="00A13AF1" w:rsidRDefault="003D6CB6" w:rsidP="00A13AF1">
      <w:pPr>
        <w:spacing w:before="120" w:after="60" w:line="264" w:lineRule="auto"/>
        <w:jc w:val="left"/>
        <w:rPr>
          <w:sz w:val="20"/>
          <w:szCs w:val="20"/>
        </w:rPr>
      </w:pPr>
      <w:r w:rsidRPr="00A13AF1">
        <w:rPr>
          <w:sz w:val="20"/>
          <w:szCs w:val="20"/>
        </w:rPr>
        <w:t>Invoices that do not meet these standards may be returned to the provider for amendment.</w:t>
      </w:r>
    </w:p>
    <w:p w14:paraId="7CFD0F39" w14:textId="77777777" w:rsidR="00A13AF1" w:rsidRPr="00A13AF1" w:rsidRDefault="003D6CB6" w:rsidP="00A13AF1">
      <w:pPr>
        <w:spacing w:before="120" w:after="60" w:line="264" w:lineRule="auto"/>
        <w:jc w:val="left"/>
        <w:rPr>
          <w:sz w:val="20"/>
          <w:szCs w:val="20"/>
        </w:rPr>
      </w:pPr>
      <w:r w:rsidRPr="00A13AF1">
        <w:rPr>
          <w:sz w:val="20"/>
          <w:szCs w:val="20"/>
        </w:rPr>
        <w:t xml:space="preserve">Invoices are to be submitted within four weeks of service. Invoices received more than six months after date of service may not be paid unless in exceptional circumstances. </w:t>
      </w:r>
    </w:p>
    <w:p w14:paraId="133DF898" w14:textId="77777777" w:rsidR="00A13AF1" w:rsidRPr="00A13AF1" w:rsidRDefault="003D6CB6" w:rsidP="00A13AF1">
      <w:pPr>
        <w:spacing w:before="120" w:after="60" w:line="264" w:lineRule="auto"/>
        <w:jc w:val="left"/>
        <w:rPr>
          <w:sz w:val="20"/>
          <w:szCs w:val="20"/>
        </w:rPr>
      </w:pPr>
      <w:proofErr w:type="spellStart"/>
      <w:r>
        <w:rPr>
          <w:rFonts w:cs="Arial"/>
          <w:sz w:val="20"/>
          <w:szCs w:val="20"/>
        </w:rPr>
        <w:t>ReturnToWork</w:t>
      </w:r>
      <w:r w:rsidRPr="00A13AF1">
        <w:rPr>
          <w:rFonts w:cs="Arial"/>
          <w:sz w:val="20"/>
          <w:szCs w:val="20"/>
        </w:rPr>
        <w:t>SA</w:t>
      </w:r>
      <w:r w:rsidRPr="00A13AF1">
        <w:rPr>
          <w:sz w:val="20"/>
          <w:szCs w:val="20"/>
        </w:rPr>
        <w:t>’s</w:t>
      </w:r>
      <w:proofErr w:type="spellEnd"/>
      <w:r w:rsidRPr="00A13AF1">
        <w:rPr>
          <w:sz w:val="20"/>
          <w:szCs w:val="20"/>
        </w:rPr>
        <w:t xml:space="preserve"> </w:t>
      </w:r>
      <w:r w:rsidR="00E17B46">
        <w:rPr>
          <w:sz w:val="20"/>
          <w:szCs w:val="20"/>
        </w:rPr>
        <w:t>or their agents are</w:t>
      </w:r>
      <w:r w:rsidRPr="00A13AF1">
        <w:rPr>
          <w:sz w:val="20"/>
          <w:szCs w:val="20"/>
        </w:rPr>
        <w:t xml:space="preserve"> unable to pay on ‘account rendered’ or statement invoices. Payment will be made, where appropriate, on an original invoice or duplicate/copy of the original. </w:t>
      </w:r>
    </w:p>
    <w:p w14:paraId="4B768E80" w14:textId="77777777" w:rsidR="00A13AF1" w:rsidRDefault="003D6CB6" w:rsidP="00A13AF1">
      <w:pPr>
        <w:spacing w:before="120" w:after="60" w:line="264" w:lineRule="auto"/>
        <w:jc w:val="left"/>
        <w:rPr>
          <w:sz w:val="20"/>
          <w:szCs w:val="20"/>
        </w:rPr>
      </w:pPr>
      <w:r w:rsidRPr="00A13AF1">
        <w:rPr>
          <w:sz w:val="20"/>
          <w:szCs w:val="20"/>
        </w:rPr>
        <w:t>Payment for services, including reports, will not be made in advance.</w:t>
      </w:r>
    </w:p>
    <w:p w14:paraId="1E458F95" w14:textId="77777777" w:rsidR="00FE33D5" w:rsidRPr="00A13AF1" w:rsidRDefault="003D6CB6" w:rsidP="00B32649">
      <w:pPr>
        <w:pStyle w:val="Heading2"/>
      </w:pPr>
      <w:bookmarkStart w:id="81" w:name="_Toc168408148"/>
      <w:r w:rsidRPr="009F6FB0">
        <w:t>GST</w:t>
      </w:r>
      <w:bookmarkEnd w:id="81"/>
      <w:r w:rsidR="00631F1C">
        <w:t xml:space="preserve">            </w:t>
      </w:r>
    </w:p>
    <w:p w14:paraId="6DA1FAC1" w14:textId="77777777" w:rsidR="00A13AF1" w:rsidRPr="00A13AF1" w:rsidRDefault="003D6CB6" w:rsidP="00A13AF1">
      <w:pPr>
        <w:spacing w:before="120" w:after="60" w:line="264" w:lineRule="auto"/>
        <w:jc w:val="left"/>
        <w:rPr>
          <w:sz w:val="20"/>
          <w:szCs w:val="20"/>
        </w:rPr>
      </w:pPr>
      <w:r w:rsidRPr="00A13AF1">
        <w:rPr>
          <w:sz w:val="20"/>
          <w:szCs w:val="20"/>
        </w:rPr>
        <w:t>For all GST-related queries, please contact the Australian Taxation Office or your tax advisor.</w:t>
      </w:r>
    </w:p>
    <w:p w14:paraId="7A1D9DB8" w14:textId="77777777" w:rsidR="00A13AF1" w:rsidRPr="00A13AF1" w:rsidRDefault="003D6CB6" w:rsidP="00B32649">
      <w:pPr>
        <w:pStyle w:val="Heading2"/>
      </w:pPr>
      <w:bookmarkStart w:id="82" w:name="_Toc168408149"/>
      <w:r w:rsidRPr="00A13AF1">
        <w:t>Changes to provider details</w:t>
      </w:r>
      <w:bookmarkEnd w:id="82"/>
    </w:p>
    <w:p w14:paraId="5D38935A" w14:textId="219037C0" w:rsidR="00A13AF1" w:rsidRPr="00A13AF1" w:rsidRDefault="003D6CB6" w:rsidP="00A13AF1">
      <w:pPr>
        <w:spacing w:before="120" w:after="60" w:line="264" w:lineRule="auto"/>
        <w:jc w:val="left"/>
        <w:rPr>
          <w:sz w:val="20"/>
          <w:szCs w:val="20"/>
        </w:rPr>
      </w:pPr>
      <w:r w:rsidRPr="00A13AF1">
        <w:rPr>
          <w:rFonts w:cs="Arial"/>
          <w:sz w:val="20"/>
          <w:szCs w:val="20"/>
        </w:rPr>
        <w:t>For changes to provider details, such as ABN, change of address or electronic funds transfer details, please complete the</w:t>
      </w:r>
      <w:r w:rsidRPr="00A50540">
        <w:rPr>
          <w:rFonts w:cs="Arial"/>
          <w:sz w:val="20"/>
          <w:szCs w:val="20"/>
        </w:rPr>
        <w:t xml:space="preserve"> </w:t>
      </w:r>
      <w:hyperlink r:id="rId16" w:history="1">
        <w:r w:rsidRPr="00C77882">
          <w:rPr>
            <w:rStyle w:val="Hyperlink"/>
            <w:rFonts w:cs="Arial"/>
            <w:sz w:val="20"/>
            <w:szCs w:val="20"/>
          </w:rPr>
          <w:t>Provider registration form</w:t>
        </w:r>
      </w:hyperlink>
      <w:r w:rsidR="00A50540">
        <w:rPr>
          <w:rFonts w:cs="Arial"/>
          <w:sz w:val="20"/>
          <w:szCs w:val="20"/>
        </w:rPr>
        <w:t xml:space="preserve"> available on our website</w:t>
      </w:r>
      <w:r w:rsidRPr="00A13AF1">
        <w:rPr>
          <w:rFonts w:cs="Arial"/>
          <w:sz w:val="20"/>
          <w:szCs w:val="20"/>
        </w:rPr>
        <w:t xml:space="preserve">. Once completed email to </w:t>
      </w:r>
      <w:hyperlink r:id="rId17" w:history="1">
        <w:r w:rsidR="000F23C9" w:rsidRPr="00554418">
          <w:rPr>
            <w:rStyle w:val="Hyperlink"/>
            <w:rFonts w:cs="Arial"/>
            <w:sz w:val="20"/>
            <w:szCs w:val="20"/>
          </w:rPr>
          <w:t>prov.main@rtwsa.com</w:t>
        </w:r>
      </w:hyperlink>
      <w:r w:rsidR="000F23C9">
        <w:rPr>
          <w:rFonts w:cs="Arial"/>
          <w:sz w:val="20"/>
          <w:szCs w:val="20"/>
        </w:rPr>
        <w:t xml:space="preserve">. </w:t>
      </w:r>
      <w:r w:rsidRPr="00A13AF1">
        <w:rPr>
          <w:rFonts w:cs="Arial"/>
          <w:sz w:val="20"/>
          <w:szCs w:val="20"/>
        </w:rPr>
        <w:t xml:space="preserve">For any queries relating to this form, please contact </w:t>
      </w:r>
      <w:proofErr w:type="spellStart"/>
      <w:r w:rsidR="00BE4046">
        <w:rPr>
          <w:rFonts w:cs="Arial"/>
          <w:sz w:val="20"/>
          <w:szCs w:val="20"/>
        </w:rPr>
        <w:t>ReturnToWork</w:t>
      </w:r>
      <w:r w:rsidR="00BE4046" w:rsidRPr="00A13AF1">
        <w:rPr>
          <w:rFonts w:cs="Arial"/>
          <w:sz w:val="20"/>
          <w:szCs w:val="20"/>
        </w:rPr>
        <w:t>SA</w:t>
      </w:r>
      <w:proofErr w:type="spellEnd"/>
      <w:r w:rsidR="00BE4046" w:rsidRPr="00A13AF1">
        <w:rPr>
          <w:rFonts w:cs="Arial"/>
          <w:sz w:val="20"/>
          <w:szCs w:val="20"/>
        </w:rPr>
        <w:t xml:space="preserve"> </w:t>
      </w:r>
      <w:r w:rsidRPr="00A13AF1">
        <w:rPr>
          <w:rFonts w:cs="Arial"/>
          <w:sz w:val="20"/>
          <w:szCs w:val="20"/>
        </w:rPr>
        <w:t>on 13 18 55.</w:t>
      </w:r>
      <w:r w:rsidRPr="00A13AF1">
        <w:rPr>
          <w:sz w:val="20"/>
          <w:szCs w:val="20"/>
        </w:rPr>
        <w:t xml:space="preserve"> </w:t>
      </w:r>
    </w:p>
    <w:p w14:paraId="5E79D91B" w14:textId="77777777" w:rsidR="00A13AF1" w:rsidRPr="00A13AF1" w:rsidRDefault="003D6CB6" w:rsidP="00B32649">
      <w:pPr>
        <w:pStyle w:val="Heading2"/>
      </w:pPr>
      <w:bookmarkStart w:id="83" w:name="_Toc168408150"/>
      <w:r w:rsidRPr="00A13AF1">
        <w:t>Where payment is outstanding</w:t>
      </w:r>
      <w:bookmarkEnd w:id="83"/>
    </w:p>
    <w:p w14:paraId="038AD2DA" w14:textId="77777777" w:rsidR="00A13AF1" w:rsidRPr="00A13AF1" w:rsidRDefault="003D6CB6" w:rsidP="00A13AF1">
      <w:pPr>
        <w:spacing w:before="120" w:after="60" w:line="264" w:lineRule="auto"/>
        <w:jc w:val="left"/>
        <w:rPr>
          <w:sz w:val="20"/>
          <w:szCs w:val="20"/>
        </w:rPr>
      </w:pPr>
      <w:r w:rsidRPr="00A13AF1">
        <w:rPr>
          <w:sz w:val="20"/>
          <w:szCs w:val="20"/>
        </w:rPr>
        <w:t xml:space="preserve">Please contact the claims agent, </w:t>
      </w:r>
      <w:proofErr w:type="spellStart"/>
      <w:r w:rsidR="00BE4046">
        <w:rPr>
          <w:rFonts w:cs="Arial"/>
          <w:sz w:val="20"/>
          <w:szCs w:val="20"/>
        </w:rPr>
        <w:t>ReturnToWork</w:t>
      </w:r>
      <w:r w:rsidR="00BE4046" w:rsidRPr="00A13AF1">
        <w:rPr>
          <w:rFonts w:cs="Arial"/>
          <w:sz w:val="20"/>
          <w:szCs w:val="20"/>
        </w:rPr>
        <w:t>SA</w:t>
      </w:r>
      <w:r w:rsidRPr="00A13AF1">
        <w:rPr>
          <w:sz w:val="20"/>
          <w:szCs w:val="20"/>
        </w:rPr>
        <w:t>’s</w:t>
      </w:r>
      <w:proofErr w:type="spellEnd"/>
      <w:r w:rsidRPr="00A13AF1">
        <w:rPr>
          <w:sz w:val="20"/>
          <w:szCs w:val="20"/>
        </w:rPr>
        <w:t xml:space="preserve"> </w:t>
      </w:r>
      <w:proofErr w:type="spellStart"/>
      <w:r w:rsidR="00B728D2">
        <w:rPr>
          <w:sz w:val="20"/>
          <w:szCs w:val="20"/>
        </w:rPr>
        <w:t>EnABLE</w:t>
      </w:r>
      <w:proofErr w:type="spellEnd"/>
      <w:r w:rsidR="009D0A29">
        <w:rPr>
          <w:sz w:val="20"/>
          <w:szCs w:val="20"/>
        </w:rPr>
        <w:t xml:space="preserve"> U</w:t>
      </w:r>
      <w:r w:rsidRPr="00A13AF1">
        <w:rPr>
          <w:sz w:val="20"/>
          <w:szCs w:val="20"/>
        </w:rPr>
        <w:t>nit or self-insured employer if the claim has been accepted and the payment is outstanding. If the claim has not been accepted, responsibility for payment of accounts rests with the worker.</w:t>
      </w:r>
    </w:p>
    <w:p w14:paraId="7FC7BA33" w14:textId="77777777" w:rsidR="00BA0EC7" w:rsidRDefault="00BA0EC7">
      <w:pPr>
        <w:spacing w:line="240" w:lineRule="auto"/>
        <w:jc w:val="left"/>
      </w:pPr>
    </w:p>
    <w:p w14:paraId="2C3F41E5" w14:textId="77777777" w:rsidR="00687BA1" w:rsidRDefault="00687BA1">
      <w:pPr>
        <w:spacing w:line="240" w:lineRule="auto"/>
        <w:jc w:val="left"/>
      </w:pPr>
    </w:p>
    <w:p w14:paraId="11CFC257" w14:textId="77777777" w:rsidR="00891DA0" w:rsidRDefault="003D6CB6">
      <w:pPr>
        <w:spacing w:line="240" w:lineRule="auto"/>
        <w:jc w:val="left"/>
        <w:rPr>
          <w:rFonts w:ascii="Source Sans Pro" w:eastAsiaTheme="majorEastAsia" w:hAnsi="Source Sans Pro" w:cstheme="majorBidi"/>
          <w:b/>
          <w:bCs/>
          <w:color w:val="A21C26"/>
          <w:sz w:val="28"/>
          <w:szCs w:val="22"/>
          <w:lang w:val="en-GB"/>
        </w:rPr>
      </w:pPr>
      <w:r>
        <w:br w:type="page"/>
      </w:r>
    </w:p>
    <w:p w14:paraId="6A5F3668" w14:textId="77777777" w:rsidR="00687BA1" w:rsidRPr="00D310C8" w:rsidRDefault="003D6CB6" w:rsidP="00F55BDE">
      <w:pPr>
        <w:pStyle w:val="Heading1"/>
      </w:pPr>
      <w:bookmarkStart w:id="84" w:name="_Toc168408151"/>
      <w:r w:rsidRPr="00D310C8">
        <w:lastRenderedPageBreak/>
        <w:t>Useful contacts</w:t>
      </w:r>
      <w:bookmarkEnd w:id="84"/>
    </w:p>
    <w:p w14:paraId="61B71377" w14:textId="77777777" w:rsidR="00687BA1" w:rsidRDefault="003D6CB6" w:rsidP="00B32649">
      <w:pPr>
        <w:pStyle w:val="Heading2"/>
      </w:pPr>
      <w:bookmarkStart w:id="85" w:name="_Toc168408152"/>
      <w:r>
        <w:t>Claims agents</w:t>
      </w:r>
      <w:bookmarkEnd w:id="85"/>
    </w:p>
    <w:p w14:paraId="47729459" w14:textId="77777777" w:rsidR="00687BA1" w:rsidRPr="00687BA1" w:rsidRDefault="003D6CB6" w:rsidP="00687BA1">
      <w:pPr>
        <w:spacing w:before="120" w:after="60" w:line="264" w:lineRule="auto"/>
        <w:jc w:val="left"/>
        <w:rPr>
          <w:color w:val="FF0000"/>
          <w:sz w:val="20"/>
          <w:szCs w:val="20"/>
        </w:rPr>
      </w:pPr>
      <w:r>
        <w:rPr>
          <w:sz w:val="20"/>
          <w:szCs w:val="20"/>
        </w:rPr>
        <w:t xml:space="preserve">All work injury </w:t>
      </w:r>
      <w:r w:rsidRPr="00687BA1">
        <w:rPr>
          <w:sz w:val="20"/>
          <w:szCs w:val="20"/>
        </w:rPr>
        <w:t>claims (</w:t>
      </w:r>
      <w:r w:rsidRPr="00687BA1">
        <w:rPr>
          <w:i/>
          <w:sz w:val="20"/>
          <w:szCs w:val="20"/>
        </w:rPr>
        <w:t xml:space="preserve">that are not self-insured or </w:t>
      </w:r>
      <w:r w:rsidR="00AC35B7">
        <w:rPr>
          <w:i/>
          <w:sz w:val="20"/>
          <w:szCs w:val="20"/>
        </w:rPr>
        <w:t>a severe traumatic injury</w:t>
      </w:r>
      <w:r w:rsidRPr="00687BA1">
        <w:rPr>
          <w:sz w:val="20"/>
          <w:szCs w:val="20"/>
        </w:rPr>
        <w:t xml:space="preserve">) are managed by </w:t>
      </w:r>
      <w:r w:rsidR="00891DA0">
        <w:rPr>
          <w:sz w:val="20"/>
          <w:szCs w:val="20"/>
        </w:rPr>
        <w:t>EML</w:t>
      </w:r>
      <w:r w:rsidRPr="00687BA1">
        <w:rPr>
          <w:sz w:val="20"/>
          <w:szCs w:val="20"/>
        </w:rPr>
        <w:t xml:space="preserve"> or Gallagher Bassett. To identify which claims agent is managing a worker</w:t>
      </w:r>
      <w:r w:rsidR="00A50540">
        <w:rPr>
          <w:sz w:val="20"/>
          <w:szCs w:val="20"/>
        </w:rPr>
        <w:t>’</w:t>
      </w:r>
      <w:r w:rsidRPr="00687BA1">
        <w:rPr>
          <w:sz w:val="20"/>
          <w:szCs w:val="20"/>
        </w:rPr>
        <w:t xml:space="preserve">s claim, refer to the ‘Claims agent lookup’ function on our website at </w:t>
      </w:r>
      <w:hyperlink r:id="rId18" w:history="1">
        <w:r w:rsidR="006A0591" w:rsidRPr="00C15EA8">
          <w:rPr>
            <w:rStyle w:val="Hyperlink"/>
            <w:sz w:val="20"/>
            <w:szCs w:val="20"/>
          </w:rPr>
          <w:t>www.rtwsa.com</w:t>
        </w:r>
      </w:hyperlink>
      <w:r w:rsidRPr="009D0A29">
        <w:rPr>
          <w:rStyle w:val="Hyperlink"/>
          <w:color w:val="auto"/>
          <w:sz w:val="20"/>
          <w:szCs w:val="20"/>
        </w:rPr>
        <w:t>.</w:t>
      </w:r>
    </w:p>
    <w:p w14:paraId="11B1E530" w14:textId="77777777" w:rsidR="00687BA1" w:rsidRPr="003B7892" w:rsidRDefault="003D6CB6" w:rsidP="00687BA1">
      <w:pPr>
        <w:pStyle w:val="Heading4"/>
        <w:jc w:val="left"/>
        <w:rPr>
          <w:sz w:val="20"/>
          <w:szCs w:val="20"/>
          <w:lang w:eastAsia="en-AU"/>
        </w:rPr>
      </w:pPr>
      <w:r>
        <w:rPr>
          <w:sz w:val="20"/>
          <w:szCs w:val="20"/>
          <w:lang w:eastAsia="en-AU"/>
        </w:rPr>
        <w:t>EML</w:t>
      </w:r>
    </w:p>
    <w:p w14:paraId="70B22785" w14:textId="77777777" w:rsidR="00687BA1" w:rsidRPr="003B7892" w:rsidRDefault="003D6CB6" w:rsidP="00687BA1">
      <w:pPr>
        <w:tabs>
          <w:tab w:val="left" w:pos="1680"/>
        </w:tabs>
        <w:spacing w:before="60" w:line="264" w:lineRule="auto"/>
        <w:jc w:val="left"/>
        <w:rPr>
          <w:sz w:val="20"/>
          <w:szCs w:val="20"/>
        </w:rPr>
      </w:pPr>
      <w:r w:rsidRPr="003B7892">
        <w:rPr>
          <w:sz w:val="20"/>
          <w:szCs w:val="20"/>
        </w:rPr>
        <w:t xml:space="preserve">Phone: </w:t>
      </w:r>
      <w:r w:rsidRPr="003B7892">
        <w:rPr>
          <w:sz w:val="20"/>
          <w:szCs w:val="20"/>
        </w:rPr>
        <w:tab/>
        <w:t>(08) 8127 1100 or free call 1300 365 105</w:t>
      </w:r>
      <w:r w:rsidRPr="003B7892">
        <w:rPr>
          <w:sz w:val="20"/>
          <w:szCs w:val="20"/>
        </w:rPr>
        <w:br/>
        <w:t xml:space="preserve">Fax: </w:t>
      </w:r>
      <w:r w:rsidRPr="003B7892">
        <w:rPr>
          <w:sz w:val="20"/>
          <w:szCs w:val="20"/>
        </w:rPr>
        <w:tab/>
        <w:t>(08) 8127 1200</w:t>
      </w:r>
    </w:p>
    <w:p w14:paraId="7DA30549" w14:textId="77777777" w:rsidR="00687BA1" w:rsidRPr="003B7892" w:rsidRDefault="003D6CB6" w:rsidP="00687BA1">
      <w:pPr>
        <w:tabs>
          <w:tab w:val="left" w:pos="1680"/>
        </w:tabs>
        <w:spacing w:before="60" w:line="264" w:lineRule="auto"/>
        <w:jc w:val="left"/>
        <w:rPr>
          <w:sz w:val="20"/>
          <w:szCs w:val="20"/>
        </w:rPr>
      </w:pPr>
      <w:r w:rsidRPr="003B7892">
        <w:rPr>
          <w:sz w:val="20"/>
          <w:szCs w:val="20"/>
        </w:rPr>
        <w:t xml:space="preserve">Postal address: </w:t>
      </w:r>
      <w:r w:rsidRPr="003B7892">
        <w:rPr>
          <w:sz w:val="20"/>
          <w:szCs w:val="20"/>
        </w:rPr>
        <w:tab/>
        <w:t>GPO Box 2575, Adelaide SA 5001</w:t>
      </w:r>
    </w:p>
    <w:p w14:paraId="720EB7FA" w14:textId="77777777" w:rsidR="00687BA1" w:rsidRPr="003B7892" w:rsidRDefault="003D6CB6" w:rsidP="00687BA1">
      <w:pPr>
        <w:tabs>
          <w:tab w:val="left" w:pos="1680"/>
        </w:tabs>
        <w:spacing w:before="60" w:line="264" w:lineRule="auto"/>
        <w:jc w:val="left"/>
        <w:rPr>
          <w:sz w:val="20"/>
          <w:szCs w:val="20"/>
        </w:rPr>
      </w:pPr>
      <w:r w:rsidRPr="003B7892">
        <w:rPr>
          <w:sz w:val="20"/>
          <w:szCs w:val="20"/>
        </w:rPr>
        <w:t>Online:</w:t>
      </w:r>
      <w:r w:rsidRPr="003B7892">
        <w:rPr>
          <w:sz w:val="20"/>
          <w:szCs w:val="20"/>
        </w:rPr>
        <w:tab/>
      </w:r>
      <w:hyperlink r:id="rId19" w:history="1">
        <w:r w:rsidR="00891DA0" w:rsidRPr="009A5B36">
          <w:rPr>
            <w:rStyle w:val="Hyperlink"/>
            <w:sz w:val="20"/>
            <w:szCs w:val="20"/>
          </w:rPr>
          <w:t>www.eml.com.au</w:t>
        </w:r>
      </w:hyperlink>
      <w:r w:rsidRPr="006A0591">
        <w:rPr>
          <w:sz w:val="20"/>
          <w:szCs w:val="20"/>
        </w:rPr>
        <w:t xml:space="preserve"> </w:t>
      </w:r>
    </w:p>
    <w:p w14:paraId="39B4F8C4" w14:textId="77777777" w:rsidR="00687BA1" w:rsidRPr="003B7892" w:rsidRDefault="003D6CB6" w:rsidP="00687BA1">
      <w:pPr>
        <w:pStyle w:val="Heading4"/>
        <w:jc w:val="left"/>
        <w:rPr>
          <w:sz w:val="20"/>
          <w:szCs w:val="20"/>
        </w:rPr>
      </w:pPr>
      <w:r w:rsidRPr="003B7892">
        <w:rPr>
          <w:sz w:val="20"/>
          <w:szCs w:val="20"/>
        </w:rPr>
        <w:t>Gallagher Bassett Services Pty Ltd</w:t>
      </w:r>
    </w:p>
    <w:p w14:paraId="6EB85649" w14:textId="77777777" w:rsidR="00687BA1" w:rsidRPr="003B7892" w:rsidRDefault="003D6CB6" w:rsidP="00687BA1">
      <w:pPr>
        <w:tabs>
          <w:tab w:val="left" w:pos="1680"/>
        </w:tabs>
        <w:spacing w:before="60" w:line="264" w:lineRule="auto"/>
        <w:jc w:val="left"/>
        <w:rPr>
          <w:b/>
          <w:sz w:val="20"/>
          <w:szCs w:val="20"/>
        </w:rPr>
      </w:pPr>
      <w:r w:rsidRPr="003B7892">
        <w:rPr>
          <w:sz w:val="20"/>
          <w:szCs w:val="20"/>
        </w:rPr>
        <w:t xml:space="preserve">Phone: </w:t>
      </w:r>
      <w:r w:rsidRPr="003B7892">
        <w:rPr>
          <w:sz w:val="20"/>
          <w:szCs w:val="20"/>
        </w:rPr>
        <w:tab/>
        <w:t xml:space="preserve">(08) 8177 8450 or free call 1800 664 079 </w:t>
      </w:r>
      <w:r w:rsidRPr="003B7892">
        <w:rPr>
          <w:b/>
          <w:sz w:val="20"/>
          <w:szCs w:val="20"/>
        </w:rPr>
        <w:br/>
      </w:r>
      <w:r w:rsidRPr="003B7892">
        <w:rPr>
          <w:sz w:val="20"/>
          <w:szCs w:val="20"/>
        </w:rPr>
        <w:t xml:space="preserve">Fax: </w:t>
      </w:r>
      <w:r w:rsidRPr="003B7892">
        <w:rPr>
          <w:sz w:val="20"/>
          <w:szCs w:val="20"/>
        </w:rPr>
        <w:tab/>
        <w:t>(08) 8177 8451</w:t>
      </w:r>
    </w:p>
    <w:p w14:paraId="30D31B9E" w14:textId="77777777" w:rsidR="00687BA1" w:rsidRPr="003B7892" w:rsidRDefault="003D6CB6" w:rsidP="00687BA1">
      <w:pPr>
        <w:tabs>
          <w:tab w:val="left" w:pos="1680"/>
        </w:tabs>
        <w:spacing w:before="60" w:line="264" w:lineRule="auto"/>
        <w:jc w:val="left"/>
        <w:rPr>
          <w:b/>
          <w:sz w:val="20"/>
          <w:szCs w:val="20"/>
        </w:rPr>
      </w:pPr>
      <w:r w:rsidRPr="003B7892">
        <w:rPr>
          <w:sz w:val="20"/>
          <w:szCs w:val="20"/>
        </w:rPr>
        <w:t>Postal address:</w:t>
      </w:r>
      <w:r w:rsidRPr="003B7892">
        <w:rPr>
          <w:sz w:val="20"/>
          <w:szCs w:val="20"/>
        </w:rPr>
        <w:tab/>
        <w:t>GPO Box 1772, Adelaide SA 5001</w:t>
      </w:r>
    </w:p>
    <w:p w14:paraId="2DD741DC" w14:textId="77777777" w:rsidR="00687BA1" w:rsidRDefault="003D6CB6" w:rsidP="00687BA1">
      <w:pPr>
        <w:tabs>
          <w:tab w:val="left" w:pos="1680"/>
        </w:tabs>
        <w:spacing w:before="60" w:line="264" w:lineRule="auto"/>
        <w:jc w:val="left"/>
        <w:rPr>
          <w:sz w:val="20"/>
          <w:szCs w:val="20"/>
        </w:rPr>
      </w:pPr>
      <w:r w:rsidRPr="003B7892">
        <w:rPr>
          <w:sz w:val="20"/>
          <w:szCs w:val="20"/>
        </w:rPr>
        <w:t>Online:</w:t>
      </w:r>
      <w:r w:rsidRPr="003B7892">
        <w:rPr>
          <w:sz w:val="20"/>
          <w:szCs w:val="20"/>
        </w:rPr>
        <w:tab/>
      </w:r>
      <w:hyperlink r:id="rId20" w:history="1">
        <w:r w:rsidRPr="00C15EA8">
          <w:rPr>
            <w:rStyle w:val="Hyperlink"/>
            <w:sz w:val="20"/>
            <w:szCs w:val="20"/>
          </w:rPr>
          <w:t>www.gallagherbassett.com.au</w:t>
        </w:r>
      </w:hyperlink>
      <w:r w:rsidR="009D0A29">
        <w:rPr>
          <w:rStyle w:val="Hyperlink"/>
          <w:color w:val="auto"/>
          <w:sz w:val="20"/>
          <w:szCs w:val="20"/>
        </w:rPr>
        <w:br/>
      </w:r>
    </w:p>
    <w:p w14:paraId="36065702" w14:textId="77777777" w:rsidR="00C15EA8" w:rsidRPr="00821025" w:rsidRDefault="003D6CB6" w:rsidP="00B32649">
      <w:pPr>
        <w:pStyle w:val="Heading2"/>
      </w:pPr>
      <w:bookmarkStart w:id="86" w:name="_Toc168408153"/>
      <w:proofErr w:type="spellStart"/>
      <w:r>
        <w:t>ReturnToWorkSA</w:t>
      </w:r>
      <w:proofErr w:type="spellEnd"/>
      <w:r>
        <w:t xml:space="preserve"> </w:t>
      </w:r>
      <w:proofErr w:type="spellStart"/>
      <w:r>
        <w:t>EnABLE</w:t>
      </w:r>
      <w:proofErr w:type="spellEnd"/>
      <w:r w:rsidRPr="00821025">
        <w:t xml:space="preserve"> </w:t>
      </w:r>
      <w:r>
        <w:t>U</w:t>
      </w:r>
      <w:r w:rsidRPr="00821025">
        <w:t>nit</w:t>
      </w:r>
      <w:bookmarkEnd w:id="86"/>
    </w:p>
    <w:p w14:paraId="2C44C982" w14:textId="77777777" w:rsidR="00C15EA8" w:rsidRPr="003B7892" w:rsidRDefault="003D6CB6" w:rsidP="00C15EA8">
      <w:pPr>
        <w:jc w:val="left"/>
        <w:rPr>
          <w:sz w:val="20"/>
          <w:szCs w:val="20"/>
        </w:rPr>
      </w:pPr>
      <w:r>
        <w:rPr>
          <w:sz w:val="20"/>
          <w:szCs w:val="20"/>
        </w:rPr>
        <w:t>For claims relating to severe traumatic injuries, please contact this unit directly</w:t>
      </w:r>
      <w:r w:rsidRPr="00C15EA8">
        <w:rPr>
          <w:sz w:val="20"/>
          <w:szCs w:val="20"/>
        </w:rPr>
        <w:t>.</w:t>
      </w:r>
    </w:p>
    <w:p w14:paraId="65F35BA3" w14:textId="68FEA253" w:rsidR="00C15EA8" w:rsidRPr="003B7892" w:rsidRDefault="003D6CB6" w:rsidP="00C15EA8">
      <w:pPr>
        <w:tabs>
          <w:tab w:val="left" w:pos="1680"/>
        </w:tabs>
        <w:spacing w:before="60" w:line="264" w:lineRule="auto"/>
        <w:jc w:val="left"/>
        <w:rPr>
          <w:sz w:val="20"/>
          <w:szCs w:val="20"/>
          <w:highlight w:val="yellow"/>
        </w:rPr>
      </w:pPr>
      <w:r w:rsidRPr="003B7892">
        <w:rPr>
          <w:sz w:val="20"/>
          <w:szCs w:val="20"/>
        </w:rPr>
        <w:t xml:space="preserve">Phone: </w:t>
      </w:r>
      <w:r w:rsidRPr="003B7892">
        <w:rPr>
          <w:sz w:val="20"/>
          <w:szCs w:val="20"/>
        </w:rPr>
        <w:tab/>
        <w:t>13 18 55</w:t>
      </w:r>
    </w:p>
    <w:p w14:paraId="440F6D22" w14:textId="77777777" w:rsidR="00C15EA8" w:rsidRDefault="003D6CB6" w:rsidP="00C15EA8">
      <w:pPr>
        <w:tabs>
          <w:tab w:val="left" w:pos="1680"/>
        </w:tabs>
        <w:spacing w:before="60" w:line="264" w:lineRule="auto"/>
        <w:jc w:val="left"/>
        <w:rPr>
          <w:sz w:val="20"/>
          <w:szCs w:val="20"/>
        </w:rPr>
      </w:pPr>
      <w:r w:rsidRPr="003B7892">
        <w:rPr>
          <w:sz w:val="20"/>
          <w:szCs w:val="20"/>
        </w:rPr>
        <w:t>Postal address:</w:t>
      </w:r>
      <w:r w:rsidRPr="003B7892">
        <w:rPr>
          <w:sz w:val="20"/>
          <w:szCs w:val="20"/>
        </w:rPr>
        <w:tab/>
        <w:t>GPO Box 2668, Adelaide SA 5001</w:t>
      </w:r>
    </w:p>
    <w:p w14:paraId="1EDA80EE" w14:textId="77777777" w:rsidR="00C15EA8" w:rsidRPr="003B7892" w:rsidRDefault="00C15EA8" w:rsidP="00C15EA8">
      <w:pPr>
        <w:tabs>
          <w:tab w:val="left" w:pos="1680"/>
        </w:tabs>
        <w:spacing w:before="60" w:line="264" w:lineRule="auto"/>
        <w:jc w:val="left"/>
        <w:rPr>
          <w:sz w:val="20"/>
          <w:szCs w:val="20"/>
        </w:rPr>
      </w:pPr>
    </w:p>
    <w:p w14:paraId="3F90DA31" w14:textId="77777777" w:rsidR="00821025" w:rsidRPr="00821025" w:rsidRDefault="003D6CB6" w:rsidP="00B32649">
      <w:pPr>
        <w:pStyle w:val="Heading2"/>
      </w:pPr>
      <w:bookmarkStart w:id="87" w:name="_Toc168408154"/>
      <w:r w:rsidRPr="00821025">
        <w:t>Self-insured employers</w:t>
      </w:r>
      <w:bookmarkEnd w:id="87"/>
    </w:p>
    <w:p w14:paraId="330F5854" w14:textId="77777777" w:rsidR="00687BA1" w:rsidRPr="003B7892" w:rsidRDefault="003D6CB6" w:rsidP="00C15EA8">
      <w:pPr>
        <w:jc w:val="left"/>
        <w:rPr>
          <w:sz w:val="20"/>
          <w:szCs w:val="20"/>
        </w:rPr>
      </w:pPr>
      <w:r w:rsidRPr="003B7892">
        <w:rPr>
          <w:sz w:val="20"/>
          <w:szCs w:val="20"/>
        </w:rPr>
        <w:t>For matters relating to self-insured claims, please contact the employer directly.</w:t>
      </w:r>
      <w:r w:rsidR="009D0A29">
        <w:rPr>
          <w:sz w:val="20"/>
          <w:szCs w:val="20"/>
        </w:rPr>
        <w:br/>
      </w:r>
    </w:p>
    <w:p w14:paraId="6EBC4FC7" w14:textId="77777777" w:rsidR="00687BA1" w:rsidRDefault="00687BA1">
      <w:pPr>
        <w:spacing w:line="240" w:lineRule="auto"/>
        <w:jc w:val="left"/>
      </w:pPr>
    </w:p>
    <w:p w14:paraId="494D6726" w14:textId="77777777" w:rsidR="003B7892" w:rsidRDefault="003B7892">
      <w:pPr>
        <w:spacing w:line="240" w:lineRule="auto"/>
        <w:jc w:val="left"/>
      </w:pPr>
    </w:p>
    <w:p w14:paraId="397AFF56" w14:textId="77777777" w:rsidR="003B7892" w:rsidRDefault="003B7892">
      <w:pPr>
        <w:spacing w:line="240" w:lineRule="auto"/>
        <w:jc w:val="left"/>
      </w:pPr>
    </w:p>
    <w:p w14:paraId="3EA25A9D" w14:textId="77777777" w:rsidR="004754A8" w:rsidRDefault="003D6CB6">
      <w:pPr>
        <w:spacing w:line="240" w:lineRule="auto"/>
        <w:jc w:val="left"/>
      </w:pPr>
      <w:r>
        <w:br w:type="page"/>
      </w:r>
    </w:p>
    <w:p w14:paraId="757B00BD" w14:textId="77777777" w:rsidR="00A2082F" w:rsidRDefault="003D6CB6" w:rsidP="004754A8">
      <w:pPr>
        <w:spacing w:line="240" w:lineRule="auto"/>
        <w:jc w:val="center"/>
      </w:pPr>
      <w:r>
        <w:lastRenderedPageBreak/>
        <w:t>This page has been left intentionally blank</w:t>
      </w:r>
      <w:r>
        <w:br w:type="page"/>
      </w:r>
    </w:p>
    <w:p w14:paraId="0AD84C59" w14:textId="77777777" w:rsidR="00AB0F76" w:rsidRDefault="003D6CB6">
      <w:pP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62336" behindDoc="1" locked="0" layoutInCell="1" allowOverlap="1" wp14:anchorId="530A6264" wp14:editId="071E8206">
            <wp:simplePos x="0" y="0"/>
            <wp:positionH relativeFrom="column">
              <wp:posOffset>-610714</wp:posOffset>
            </wp:positionH>
            <wp:positionV relativeFrom="paragraph">
              <wp:posOffset>-859526</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1">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rFonts w:ascii="Calibri Light" w:hAnsi="Calibri Light" w:cs="SourceSansPro-Light"/>
          <w:color w:val="000000"/>
          <w:sz w:val="20"/>
          <w:szCs w:val="20"/>
          <w:lang w:val="en-US"/>
        </w:rPr>
        <w:t xml:space="preserve">   </w:t>
      </w:r>
    </w:p>
    <w:p w14:paraId="26F5A536" w14:textId="77777777" w:rsidR="00023865" w:rsidRPr="00023865" w:rsidRDefault="003D6CB6"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3360" behindDoc="0" locked="0" layoutInCell="1" allowOverlap="1" wp14:anchorId="10444101" wp14:editId="257E853A">
                <wp:simplePos x="0" y="0"/>
                <wp:positionH relativeFrom="column">
                  <wp:posOffset>-58420</wp:posOffset>
                </wp:positionH>
                <wp:positionV relativeFrom="paragraph">
                  <wp:posOffset>8213090</wp:posOffset>
                </wp:positionV>
                <wp:extent cx="2211705" cy="1085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85850"/>
                        </a:xfrm>
                        <a:prstGeom prst="rect">
                          <a:avLst/>
                        </a:prstGeom>
                        <a:noFill/>
                        <a:ln w="9525">
                          <a:noFill/>
                          <a:miter lim="800000"/>
                          <a:headEnd/>
                          <a:tailEnd/>
                        </a:ln>
                      </wps:spPr>
                      <wps:txbx>
                        <w:txbxContent>
                          <w:p w14:paraId="3BE2BDD4" w14:textId="77777777" w:rsidR="00427183" w:rsidRPr="002462DB" w:rsidRDefault="003D6CB6" w:rsidP="006A0591">
                            <w:pPr>
                              <w:spacing w:line="240" w:lineRule="auto"/>
                              <w:rPr>
                                <w:rFonts w:ascii="Source Sans Pro" w:hAnsi="Source Sans Pro"/>
                                <w:b/>
                                <w:sz w:val="18"/>
                                <w:szCs w:val="18"/>
                              </w:rPr>
                            </w:pPr>
                            <w:proofErr w:type="spellStart"/>
                            <w:r w:rsidRPr="002462DB">
                              <w:rPr>
                                <w:rFonts w:ascii="Source Sans Pro" w:hAnsi="Source Sans Pro"/>
                                <w:b/>
                                <w:sz w:val="18"/>
                                <w:szCs w:val="18"/>
                              </w:rPr>
                              <w:t>ReturnToWorkSA</w:t>
                            </w:r>
                            <w:proofErr w:type="spellEnd"/>
                          </w:p>
                          <w:p w14:paraId="049939FF" w14:textId="77777777" w:rsidR="00427183" w:rsidRPr="002462DB" w:rsidRDefault="003D6CB6"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0552A629" w14:textId="77777777" w:rsidR="00427183" w:rsidRPr="002462DB" w:rsidRDefault="003D6CB6"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4EBD210D" w14:textId="77777777" w:rsidR="00427183" w:rsidRPr="002462DB" w:rsidRDefault="000D0904" w:rsidP="006A0591">
                            <w:pPr>
                              <w:spacing w:line="240" w:lineRule="auto"/>
                              <w:rPr>
                                <w:rStyle w:val="Hyperlink"/>
                                <w:rFonts w:ascii="Source Sans Pro" w:hAnsi="Source Sans Pro"/>
                                <w:color w:val="auto"/>
                                <w:sz w:val="18"/>
                                <w:szCs w:val="18"/>
                              </w:rPr>
                            </w:pPr>
                            <w:hyperlink r:id="rId22" w:history="1">
                              <w:r w:rsidR="003D6CB6" w:rsidRPr="000859B0">
                                <w:rPr>
                                  <w:rStyle w:val="Hyperlink"/>
                                  <w:rFonts w:ascii="Source Sans Pro" w:hAnsi="Source Sans Pro"/>
                                  <w:sz w:val="18"/>
                                  <w:szCs w:val="18"/>
                                </w:rPr>
                                <w:t>providers@rtwsa.com</w:t>
                              </w:r>
                            </w:hyperlink>
                          </w:p>
                          <w:p w14:paraId="48A9C55E" w14:textId="77777777" w:rsidR="00427183" w:rsidRDefault="003D6CB6" w:rsidP="006A0591">
                            <w:pPr>
                              <w:spacing w:line="240" w:lineRule="auto"/>
                              <w:rPr>
                                <w:sz w:val="16"/>
                              </w:rPr>
                            </w:pPr>
                            <w:r>
                              <w:rPr>
                                <w:sz w:val="16"/>
                              </w:rPr>
                              <w:t xml:space="preserve">© </w:t>
                            </w:r>
                            <w:proofErr w:type="spellStart"/>
                            <w:r>
                              <w:rPr>
                                <w:sz w:val="16"/>
                              </w:rPr>
                              <w:t>ReturnToWorkSA</w:t>
                            </w:r>
                            <w:proofErr w:type="spellEnd"/>
                          </w:p>
                          <w:p w14:paraId="3405723A" w14:textId="77777777" w:rsidR="00427183" w:rsidRDefault="00427183" w:rsidP="006A0591">
                            <w:pPr>
                              <w:spacing w:line="240" w:lineRule="auto"/>
                              <w:rPr>
                                <w:sz w:val="16"/>
                              </w:rPr>
                            </w:pPr>
                          </w:p>
                          <w:p w14:paraId="4FFBF50F" w14:textId="77777777" w:rsidR="00427183" w:rsidRPr="00555CAA" w:rsidRDefault="003D6CB6" w:rsidP="006A0591">
                            <w:pPr>
                              <w:spacing w:line="240" w:lineRule="auto"/>
                              <w:rPr>
                                <w:sz w:val="16"/>
                              </w:rPr>
                            </w:pPr>
                            <w:r>
                              <w:rPr>
                                <w:sz w:val="16"/>
                              </w:rPr>
                              <w:t>Public-13-A2</w:t>
                            </w:r>
                          </w:p>
                          <w:p w14:paraId="0FF52010" w14:textId="77777777" w:rsidR="00427183" w:rsidRDefault="00427183" w:rsidP="006A0591">
                            <w:pPr>
                              <w:spacing w:line="240" w:lineRule="auto"/>
                            </w:pPr>
                          </w:p>
                          <w:p w14:paraId="49DBB099" w14:textId="77777777" w:rsidR="00427183" w:rsidRDefault="00427183" w:rsidP="006A0591"/>
                          <w:p w14:paraId="0C12AC8F" w14:textId="77777777" w:rsidR="00427183" w:rsidRDefault="00427183" w:rsidP="006A059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0444101" id="Text Box 2" o:spid="_x0000_s1028" type="#_x0000_t202" style="position:absolute;left:0;text-align:left;margin-left:-4.6pt;margin-top:646.7pt;width:174.1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" filled="f" stroked="f">
                <v:textbox>
                  <w:txbxContent>
                    <w:p w14:paraId="3BE2BDD4" w14:textId="77777777" w:rsidR="00427183" w:rsidRPr="002462DB" w:rsidRDefault="003D6CB6" w:rsidP="006A0591">
                      <w:pPr>
                        <w:spacing w:line="240" w:lineRule="auto"/>
                        <w:rPr>
                          <w:rFonts w:ascii="Source Sans Pro" w:hAnsi="Source Sans Pro"/>
                          <w:b/>
                          <w:sz w:val="18"/>
                          <w:szCs w:val="18"/>
                        </w:rPr>
                      </w:pPr>
                      <w:proofErr w:type="spellStart"/>
                      <w:r w:rsidRPr="002462DB">
                        <w:rPr>
                          <w:rFonts w:ascii="Source Sans Pro" w:hAnsi="Source Sans Pro"/>
                          <w:b/>
                          <w:sz w:val="18"/>
                          <w:szCs w:val="18"/>
                        </w:rPr>
                        <w:t>ReturnToWorkSA</w:t>
                      </w:r>
                      <w:proofErr w:type="spellEnd"/>
                    </w:p>
                    <w:p w14:paraId="049939FF" w14:textId="77777777" w:rsidR="00427183" w:rsidRPr="002462DB" w:rsidRDefault="003D6CB6"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0552A629" w14:textId="77777777" w:rsidR="00427183" w:rsidRPr="002462DB" w:rsidRDefault="003D6CB6"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4EBD210D" w14:textId="77777777" w:rsidR="00427183" w:rsidRPr="002462DB" w:rsidRDefault="002E3E36" w:rsidP="006A0591">
                      <w:pPr>
                        <w:spacing w:line="240" w:lineRule="auto"/>
                        <w:rPr>
                          <w:rStyle w:val="Hyperlink"/>
                          <w:rFonts w:ascii="Source Sans Pro" w:hAnsi="Source Sans Pro"/>
                          <w:color w:val="auto"/>
                          <w:sz w:val="18"/>
                          <w:szCs w:val="18"/>
                        </w:rPr>
                      </w:pPr>
                      <w:hyperlink r:id="rId23" w:history="1">
                        <w:r w:rsidR="003D6CB6" w:rsidRPr="000859B0">
                          <w:rPr>
                            <w:rStyle w:val="Hyperlink"/>
                            <w:rFonts w:ascii="Source Sans Pro" w:hAnsi="Source Sans Pro"/>
                            <w:sz w:val="18"/>
                            <w:szCs w:val="18"/>
                          </w:rPr>
                          <w:t>providers@rtwsa.com</w:t>
                        </w:r>
                      </w:hyperlink>
                    </w:p>
                    <w:p w14:paraId="48A9C55E" w14:textId="77777777" w:rsidR="00427183" w:rsidRDefault="003D6CB6" w:rsidP="006A0591">
                      <w:pPr>
                        <w:spacing w:line="240" w:lineRule="auto"/>
                        <w:rPr>
                          <w:sz w:val="16"/>
                        </w:rPr>
                      </w:pPr>
                      <w:r>
                        <w:rPr>
                          <w:sz w:val="16"/>
                        </w:rPr>
                        <w:t xml:space="preserve">© </w:t>
                      </w:r>
                      <w:proofErr w:type="spellStart"/>
                      <w:r>
                        <w:rPr>
                          <w:sz w:val="16"/>
                        </w:rPr>
                        <w:t>ReturnToWorkSA</w:t>
                      </w:r>
                      <w:proofErr w:type="spellEnd"/>
                    </w:p>
                    <w:p w14:paraId="3405723A" w14:textId="77777777" w:rsidR="00427183" w:rsidRDefault="00427183" w:rsidP="006A0591">
                      <w:pPr>
                        <w:spacing w:line="240" w:lineRule="auto"/>
                        <w:rPr>
                          <w:sz w:val="16"/>
                        </w:rPr>
                      </w:pPr>
                    </w:p>
                    <w:p w14:paraId="4FFBF50F" w14:textId="77777777" w:rsidR="00427183" w:rsidRPr="00555CAA" w:rsidRDefault="003D6CB6" w:rsidP="006A0591">
                      <w:pPr>
                        <w:spacing w:line="240" w:lineRule="auto"/>
                        <w:rPr>
                          <w:sz w:val="16"/>
                        </w:rPr>
                      </w:pPr>
                      <w:r>
                        <w:rPr>
                          <w:sz w:val="16"/>
                        </w:rPr>
                        <w:t>Public-13-A2</w:t>
                      </w:r>
                    </w:p>
                    <w:p w14:paraId="0FF52010" w14:textId="77777777" w:rsidR="00427183" w:rsidRDefault="00427183" w:rsidP="006A0591">
                      <w:pPr>
                        <w:spacing w:line="240" w:lineRule="auto"/>
                      </w:pPr>
                    </w:p>
                    <w:p w14:paraId="49DBB099" w14:textId="77777777" w:rsidR="00427183" w:rsidRDefault="00427183" w:rsidP="006A0591"/>
                    <w:p w14:paraId="0C12AC8F" w14:textId="77777777" w:rsidR="00427183" w:rsidRDefault="00427183" w:rsidP="006A0591"/>
                  </w:txbxContent>
                </v:textbox>
              </v:shape>
            </w:pict>
          </mc:Fallback>
        </mc:AlternateContent>
      </w:r>
    </w:p>
    <w:sectPr w:rsidR="00023865" w:rsidRPr="00023865" w:rsidSect="007B223E">
      <w:headerReference w:type="first" r:id="rId24"/>
      <w:pgSz w:w="11900" w:h="16840"/>
      <w:pgMar w:top="1361" w:right="985" w:bottom="794" w:left="992" w:header="0" w:footer="45" w:gutter="0"/>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6F1B" w14:textId="77777777" w:rsidR="007D2C2C" w:rsidRDefault="007D2C2C">
      <w:pPr>
        <w:spacing w:line="240" w:lineRule="auto"/>
      </w:pPr>
      <w:r>
        <w:separator/>
      </w:r>
    </w:p>
  </w:endnote>
  <w:endnote w:type="continuationSeparator" w:id="0">
    <w:p w14:paraId="2B05887C" w14:textId="77777777" w:rsidR="007D2C2C" w:rsidRDefault="007D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1408" w14:textId="77777777" w:rsidR="00F843BD" w:rsidRDefault="00F84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1C6A" w14:textId="77777777" w:rsidR="00427183" w:rsidRDefault="000D0904" w:rsidP="001353F9">
    <w:pPr>
      <w:pStyle w:val="Footer"/>
      <w:tabs>
        <w:tab w:val="clear" w:pos="8640"/>
        <w:tab w:val="right" w:pos="9600"/>
      </w:tabs>
      <w:jc w:val="left"/>
    </w:pPr>
    <w:sdt>
      <w:sdtPr>
        <w:rPr>
          <w:noProof/>
        </w:rPr>
        <w:id w:val="-330290720"/>
        <w:docPartObj>
          <w:docPartGallery w:val="Page Numbers (Bottom of Page)"/>
          <w:docPartUnique/>
        </w:docPartObj>
      </w:sdtPr>
      <w:sdtEndPr/>
      <w:sdtContent>
        <w:proofErr w:type="spellStart"/>
        <w:r w:rsidR="003D6CB6" w:rsidRPr="00CA76F7">
          <w:t>ReturnToWorkSA</w:t>
        </w:r>
        <w:proofErr w:type="spellEnd"/>
        <w:r w:rsidR="003D6CB6" w:rsidRPr="00CA76F7">
          <w:t xml:space="preserve"> – Public hospital fee schedule</w:t>
        </w:r>
        <w:r w:rsidR="003D6CB6" w:rsidRPr="00CA76F7">
          <w:tab/>
        </w:r>
        <w:r w:rsidR="003D6CB6" w:rsidRPr="00CA76F7">
          <w:tab/>
        </w:r>
        <w:r w:rsidR="003D6CB6" w:rsidRPr="00CA76F7">
          <w:fldChar w:fldCharType="begin"/>
        </w:r>
        <w:r w:rsidR="003D6CB6" w:rsidRPr="00CA76F7">
          <w:instrText xml:space="preserve"> PAGE   \* MERGEFORMAT </w:instrText>
        </w:r>
        <w:r w:rsidR="003D6CB6" w:rsidRPr="00CA76F7">
          <w:fldChar w:fldCharType="separate"/>
        </w:r>
        <w:r w:rsidR="003D6CB6">
          <w:rPr>
            <w:noProof/>
          </w:rPr>
          <w:t>50</w:t>
        </w:r>
        <w:r w:rsidR="003D6CB6" w:rsidRPr="00CA76F7">
          <w:rPr>
            <w:noProof/>
          </w:rPr>
          <w:fldChar w:fldCharType="end"/>
        </w:r>
      </w:sdtContent>
    </w:sdt>
  </w:p>
  <w:p w14:paraId="7E9EF7A1" w14:textId="77777777" w:rsidR="00427183" w:rsidRDefault="00427183" w:rsidP="0081284C">
    <w:pPr>
      <w:pStyle w:val="Footer"/>
      <w:tabs>
        <w:tab w:val="clear" w:pos="8640"/>
        <w:tab w:val="right" w:pos="96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D72F" w14:textId="77777777" w:rsidR="00427183" w:rsidRDefault="00427183"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FC50" w14:textId="77777777" w:rsidR="007D2C2C" w:rsidRDefault="007D2C2C">
      <w:pPr>
        <w:spacing w:line="240" w:lineRule="auto"/>
      </w:pPr>
      <w:r>
        <w:separator/>
      </w:r>
    </w:p>
  </w:footnote>
  <w:footnote w:type="continuationSeparator" w:id="0">
    <w:p w14:paraId="0415171A" w14:textId="77777777" w:rsidR="007D2C2C" w:rsidRDefault="007D2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9812" w14:textId="1F146B38" w:rsidR="00B379D4" w:rsidRDefault="000E43BA">
    <w:pPr>
      <w:pStyle w:val="Header"/>
    </w:pPr>
    <w:r>
      <w:rPr>
        <w:noProof/>
      </w:rPr>
      <mc:AlternateContent>
        <mc:Choice Requires="wps">
          <w:drawing>
            <wp:anchor distT="0" distB="0" distL="114300" distR="114300" simplePos="0" relativeHeight="251661312" behindDoc="0" locked="1" layoutInCell="0" allowOverlap="1" wp14:anchorId="6D62020E" wp14:editId="59A6E0CE">
              <wp:simplePos x="0" y="0"/>
              <wp:positionH relativeFrom="margin">
                <wp:align>center</wp:align>
              </wp:positionH>
              <wp:positionV relativeFrom="topMargin">
                <wp:posOffset>127000</wp:posOffset>
              </wp:positionV>
              <wp:extent cx="775335" cy="326390"/>
              <wp:effectExtent l="0" t="0" r="0" b="0"/>
              <wp:wrapNone/>
              <wp:docPr id="1432605985"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81C1E" w14:textId="5941AA54" w:rsidR="000E43BA" w:rsidRPr="000E43BA" w:rsidRDefault="000E43BA" w:rsidP="000E43BA">
                          <w:pPr>
                            <w:jc w:val="center"/>
                            <w:rPr>
                              <w:rFonts w:ascii="Arial" w:hAnsi="Arial" w:cs="Arial"/>
                              <w:b/>
                              <w:color w:val="FF0000"/>
                              <w:sz w:val="20"/>
                            </w:rPr>
                          </w:pPr>
                          <w:r w:rsidRPr="000E43BA">
                            <w:rPr>
                              <w:rFonts w:ascii="Arial" w:hAnsi="Arial" w:cs="Arial"/>
                              <w:b/>
                              <w:color w:val="FF0000"/>
                              <w:sz w:val="20"/>
                            </w:rPr>
                            <w:fldChar w:fldCharType="begin"/>
                          </w:r>
                          <w:r w:rsidRPr="000E43BA">
                            <w:rPr>
                              <w:rFonts w:ascii="Arial" w:hAnsi="Arial" w:cs="Arial"/>
                              <w:b/>
                              <w:color w:val="FF0000"/>
                              <w:sz w:val="20"/>
                            </w:rPr>
                            <w:instrText xml:space="preserve"> DOCPROPERTY PM_ProtectiveMarkingValue_Header \* MERGEFORMAT </w:instrText>
                          </w:r>
                          <w:r w:rsidRPr="000E43BA">
                            <w:rPr>
                              <w:rFonts w:ascii="Arial" w:hAnsi="Arial" w:cs="Arial"/>
                              <w:b/>
                              <w:color w:val="FF0000"/>
                              <w:sz w:val="20"/>
                            </w:rPr>
                            <w:fldChar w:fldCharType="separate"/>
                          </w:r>
                          <w:r w:rsidR="00C50B3A">
                            <w:rPr>
                              <w:rFonts w:ascii="Arial" w:hAnsi="Arial" w:cs="Arial"/>
                              <w:b/>
                              <w:color w:val="FF0000"/>
                              <w:sz w:val="20"/>
                            </w:rPr>
                            <w:t>OFFICIAL</w:t>
                          </w:r>
                          <w:r w:rsidRPr="000E43BA">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020E"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37B81C1E" w14:textId="5941AA54" w:rsidR="000E43BA" w:rsidRPr="000E43BA" w:rsidRDefault="000E43BA" w:rsidP="000E43BA">
                    <w:pPr>
                      <w:jc w:val="center"/>
                      <w:rPr>
                        <w:rFonts w:ascii="Arial" w:hAnsi="Arial" w:cs="Arial"/>
                        <w:b/>
                        <w:color w:val="FF0000"/>
                        <w:sz w:val="20"/>
                      </w:rPr>
                    </w:pPr>
                    <w:r w:rsidRPr="000E43BA">
                      <w:rPr>
                        <w:rFonts w:ascii="Arial" w:hAnsi="Arial" w:cs="Arial"/>
                        <w:b/>
                        <w:color w:val="FF0000"/>
                        <w:sz w:val="20"/>
                      </w:rPr>
                      <w:fldChar w:fldCharType="begin"/>
                    </w:r>
                    <w:r w:rsidRPr="000E43BA">
                      <w:rPr>
                        <w:rFonts w:ascii="Arial" w:hAnsi="Arial" w:cs="Arial"/>
                        <w:b/>
                        <w:color w:val="FF0000"/>
                        <w:sz w:val="20"/>
                      </w:rPr>
                      <w:instrText xml:space="preserve"> DOCPROPERTY PM_ProtectiveMarkingValue_Header \* MERGEFORMAT </w:instrText>
                    </w:r>
                    <w:r w:rsidRPr="000E43BA">
                      <w:rPr>
                        <w:rFonts w:ascii="Arial" w:hAnsi="Arial" w:cs="Arial"/>
                        <w:b/>
                        <w:color w:val="FF0000"/>
                        <w:sz w:val="20"/>
                      </w:rPr>
                      <w:fldChar w:fldCharType="separate"/>
                    </w:r>
                    <w:r w:rsidR="00C50B3A">
                      <w:rPr>
                        <w:rFonts w:ascii="Arial" w:hAnsi="Arial" w:cs="Arial"/>
                        <w:b/>
                        <w:color w:val="FF0000"/>
                        <w:sz w:val="20"/>
                      </w:rPr>
                      <w:t>OFFICIAL</w:t>
                    </w:r>
                    <w:r w:rsidRPr="000E43BA">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1C35" w14:textId="630F9D6B" w:rsidR="00427183" w:rsidRDefault="00B379D4" w:rsidP="00C051EB">
    <w:pPr>
      <w:pStyle w:val="Header"/>
      <w:ind w:left="-567"/>
      <w:jc w:val="center"/>
    </w:pPr>
    <w:r>
      <w:rPr>
        <w:noProof/>
      </w:rPr>
      <mc:AlternateContent>
        <mc:Choice Requires="wps">
          <w:drawing>
            <wp:anchor distT="0" distB="0" distL="114300" distR="114300" simplePos="0" relativeHeight="251659264" behindDoc="0" locked="1" layoutInCell="0" allowOverlap="1" wp14:anchorId="69170A34" wp14:editId="2F6BF7D7">
              <wp:simplePos x="0" y="0"/>
              <wp:positionH relativeFrom="margin">
                <wp:align>center</wp:align>
              </wp:positionH>
              <wp:positionV relativeFrom="topMargin">
                <wp:posOffset>127000</wp:posOffset>
              </wp:positionV>
              <wp:extent cx="775335" cy="326390"/>
              <wp:effectExtent l="0" t="0" r="0" b="0"/>
              <wp:wrapNone/>
              <wp:docPr id="976281228"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75F78" w14:textId="1EC96194" w:rsidR="00B379D4" w:rsidRPr="00B379D4" w:rsidRDefault="00B379D4" w:rsidP="00B379D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50B3A">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170A34"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10575F78" w14:textId="1EC96194" w:rsidR="00B379D4" w:rsidRPr="00B379D4" w:rsidRDefault="00B379D4" w:rsidP="00B379D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50B3A">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119A" w14:textId="306A2FD4" w:rsidR="00427183" w:rsidRDefault="00B379D4" w:rsidP="00D46DF7">
    <w:pPr>
      <w:tabs>
        <w:tab w:val="center" w:pos="4320"/>
        <w:tab w:val="right" w:pos="8640"/>
      </w:tabs>
      <w:jc w:val="center"/>
      <w:rPr>
        <w:noProof/>
        <w:sz w:val="20"/>
        <w:lang w:eastAsia="en-AU"/>
      </w:rPr>
    </w:pPr>
    <w:r>
      <w:rPr>
        <w:noProof/>
        <w:lang w:eastAsia="en-AU"/>
      </w:rPr>
      <mc:AlternateContent>
        <mc:Choice Requires="wps">
          <w:drawing>
            <wp:anchor distT="0" distB="0" distL="114300" distR="114300" simplePos="0" relativeHeight="251660288" behindDoc="0" locked="1" layoutInCell="0" allowOverlap="1" wp14:anchorId="74B9AD82" wp14:editId="4818562E">
              <wp:simplePos x="0" y="0"/>
              <wp:positionH relativeFrom="margin">
                <wp:align>center</wp:align>
              </wp:positionH>
              <wp:positionV relativeFrom="topMargin">
                <wp:posOffset>127000</wp:posOffset>
              </wp:positionV>
              <wp:extent cx="775335" cy="326390"/>
              <wp:effectExtent l="0" t="0" r="0" b="0"/>
              <wp:wrapNone/>
              <wp:docPr id="143398538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7A11E" w14:textId="5DE76AEA" w:rsidR="00B379D4" w:rsidRPr="00B379D4" w:rsidRDefault="00B379D4" w:rsidP="00B379D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50B3A">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B9AD82"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4CF7A11E" w14:textId="5DE76AEA" w:rsidR="00B379D4" w:rsidRPr="00B379D4" w:rsidRDefault="00B379D4" w:rsidP="00B379D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50B3A">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3D6CB6">
      <w:rPr>
        <w:noProof/>
        <w:lang w:eastAsia="en-AU"/>
      </w:rPr>
      <w:drawing>
        <wp:anchor distT="0" distB="0" distL="114300" distR="114300" simplePos="0" relativeHeight="251658240" behindDoc="1" locked="0" layoutInCell="1" allowOverlap="1" wp14:anchorId="7554D8E2" wp14:editId="53115E3F">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3D6CB6">
      <w:tab/>
    </w:r>
  </w:p>
  <w:p w14:paraId="42FDF672" w14:textId="77777777" w:rsidR="00427183" w:rsidRDefault="00427183" w:rsidP="00D46DF7">
    <w:pPr>
      <w:tabs>
        <w:tab w:val="center" w:pos="4320"/>
        <w:tab w:val="right" w:pos="8640"/>
      </w:tabs>
      <w:jc w:val="center"/>
      <w:rPr>
        <w:noProof/>
        <w:lang w:eastAsia="en-AU"/>
      </w:rPr>
    </w:pPr>
  </w:p>
  <w:p w14:paraId="23E4416B" w14:textId="77777777" w:rsidR="00427183" w:rsidRDefault="003D6CB6" w:rsidP="00D46DF7">
    <w:pPr>
      <w:tabs>
        <w:tab w:val="left" w:pos="121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9B77" w14:textId="285F1B4B" w:rsidR="00427183" w:rsidRDefault="000E43BA" w:rsidP="007E6552">
    <w:pPr>
      <w:tabs>
        <w:tab w:val="center" w:pos="5950"/>
      </w:tabs>
    </w:pPr>
    <w:r>
      <w:rPr>
        <w:noProof/>
      </w:rPr>
      <mc:AlternateContent>
        <mc:Choice Requires="wps">
          <w:drawing>
            <wp:anchor distT="0" distB="0" distL="114300" distR="114300" simplePos="0" relativeHeight="251662336" behindDoc="0" locked="1" layoutInCell="0" allowOverlap="1" wp14:anchorId="63A6E170" wp14:editId="7C424FED">
              <wp:simplePos x="0" y="0"/>
              <wp:positionH relativeFrom="margin">
                <wp:align>center</wp:align>
              </wp:positionH>
              <wp:positionV relativeFrom="topMargin">
                <wp:posOffset>127000</wp:posOffset>
              </wp:positionV>
              <wp:extent cx="775335" cy="326390"/>
              <wp:effectExtent l="0" t="0" r="0" b="0"/>
              <wp:wrapNone/>
              <wp:docPr id="83985118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77D76" w14:textId="4605A74F" w:rsidR="000E43BA" w:rsidRPr="000E43BA" w:rsidRDefault="000E43BA" w:rsidP="000E43BA">
                          <w:pPr>
                            <w:jc w:val="center"/>
                            <w:rPr>
                              <w:rFonts w:ascii="Arial" w:hAnsi="Arial" w:cs="Arial"/>
                              <w:b/>
                              <w:color w:val="FF0000"/>
                              <w:sz w:val="20"/>
                            </w:rPr>
                          </w:pPr>
                          <w:r w:rsidRPr="000E43BA">
                            <w:rPr>
                              <w:rFonts w:ascii="Arial" w:hAnsi="Arial" w:cs="Arial"/>
                              <w:b/>
                              <w:color w:val="FF0000"/>
                              <w:sz w:val="20"/>
                            </w:rPr>
                            <w:fldChar w:fldCharType="begin"/>
                          </w:r>
                          <w:r w:rsidRPr="000E43BA">
                            <w:rPr>
                              <w:rFonts w:ascii="Arial" w:hAnsi="Arial" w:cs="Arial"/>
                              <w:b/>
                              <w:color w:val="FF0000"/>
                              <w:sz w:val="20"/>
                            </w:rPr>
                            <w:instrText xml:space="preserve"> DOCPROPERTY PM_ProtectiveMarkingValue_Header \* MERGEFORMAT </w:instrText>
                          </w:r>
                          <w:r w:rsidRPr="000E43BA">
                            <w:rPr>
                              <w:rFonts w:ascii="Arial" w:hAnsi="Arial" w:cs="Arial"/>
                              <w:b/>
                              <w:color w:val="FF0000"/>
                              <w:sz w:val="20"/>
                            </w:rPr>
                            <w:fldChar w:fldCharType="separate"/>
                          </w:r>
                          <w:r w:rsidR="00C50B3A">
                            <w:rPr>
                              <w:rFonts w:ascii="Arial" w:hAnsi="Arial" w:cs="Arial"/>
                              <w:b/>
                              <w:color w:val="FF0000"/>
                              <w:sz w:val="20"/>
                            </w:rPr>
                            <w:t>OFFICIAL</w:t>
                          </w:r>
                          <w:r w:rsidRPr="000E43BA">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A6E170" id="_x0000_t202" coordsize="21600,21600" o:spt="202" path="m,l,21600r21600,l21600,xe">
              <v:stroke joinstyle="miter"/>
              <v:path gradientshapeok="t" o:connecttype="rect"/>
            </v:shapetype>
            <v:shape 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0BD77D76" w14:textId="4605A74F" w:rsidR="000E43BA" w:rsidRPr="000E43BA" w:rsidRDefault="000E43BA" w:rsidP="000E43BA">
                    <w:pPr>
                      <w:jc w:val="center"/>
                      <w:rPr>
                        <w:rFonts w:ascii="Arial" w:hAnsi="Arial" w:cs="Arial"/>
                        <w:b/>
                        <w:color w:val="FF0000"/>
                        <w:sz w:val="20"/>
                      </w:rPr>
                    </w:pPr>
                    <w:r w:rsidRPr="000E43BA">
                      <w:rPr>
                        <w:rFonts w:ascii="Arial" w:hAnsi="Arial" w:cs="Arial"/>
                        <w:b/>
                        <w:color w:val="FF0000"/>
                        <w:sz w:val="20"/>
                      </w:rPr>
                      <w:fldChar w:fldCharType="begin"/>
                    </w:r>
                    <w:r w:rsidRPr="000E43BA">
                      <w:rPr>
                        <w:rFonts w:ascii="Arial" w:hAnsi="Arial" w:cs="Arial"/>
                        <w:b/>
                        <w:color w:val="FF0000"/>
                        <w:sz w:val="20"/>
                      </w:rPr>
                      <w:instrText xml:space="preserve"> DOCPROPERTY PM_ProtectiveMarkingValue_Header \* MERGEFORMAT </w:instrText>
                    </w:r>
                    <w:r w:rsidRPr="000E43BA">
                      <w:rPr>
                        <w:rFonts w:ascii="Arial" w:hAnsi="Arial" w:cs="Arial"/>
                        <w:b/>
                        <w:color w:val="FF0000"/>
                        <w:sz w:val="20"/>
                      </w:rPr>
                      <w:fldChar w:fldCharType="separate"/>
                    </w:r>
                    <w:r w:rsidR="00C50B3A">
                      <w:rPr>
                        <w:rFonts w:ascii="Arial" w:hAnsi="Arial" w:cs="Arial"/>
                        <w:b/>
                        <w:color w:val="FF0000"/>
                        <w:sz w:val="20"/>
                      </w:rPr>
                      <w:t>OFFICIAL</w:t>
                    </w:r>
                    <w:r w:rsidRPr="000E43BA">
                      <w:rPr>
                        <w:rFonts w:ascii="Arial" w:hAnsi="Arial" w:cs="Arial"/>
                        <w:b/>
                        <w:color w:val="FF0000"/>
                        <w:sz w:val="20"/>
                      </w:rPr>
                      <w:fldChar w:fldCharType="end"/>
                    </w:r>
                  </w:p>
                </w:txbxContent>
              </v:textbox>
              <w10:wrap anchorx="margin" anchory="margin"/>
              <w10:anchorlock/>
            </v:shape>
          </w:pict>
        </mc:Fallback>
      </mc:AlternateContent>
    </w:r>
    <w:r w:rsidR="003D6C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B3E"/>
    <w:multiLevelType w:val="hybridMultilevel"/>
    <w:tmpl w:val="0166F484"/>
    <w:lvl w:ilvl="0" w:tplc="CF8836DE">
      <w:start w:val="1"/>
      <w:numFmt w:val="decimal"/>
      <w:lvlText w:val="(%1)"/>
      <w:lvlJc w:val="left"/>
      <w:pPr>
        <w:ind w:left="1160" w:hanging="360"/>
      </w:pPr>
      <w:rPr>
        <w:rFonts w:ascii="Times New Roman" w:hAnsi="Times New Roman" w:cs="Times New Roman" w:hint="default"/>
        <w:color w:val="auto"/>
        <w:sz w:val="22"/>
        <w:szCs w:val="22"/>
      </w:rPr>
    </w:lvl>
    <w:lvl w:ilvl="1" w:tplc="71EAAE66" w:tentative="1">
      <w:start w:val="1"/>
      <w:numFmt w:val="lowerLetter"/>
      <w:lvlText w:val="%2."/>
      <w:lvlJc w:val="left"/>
      <w:pPr>
        <w:ind w:left="1880" w:hanging="360"/>
      </w:pPr>
    </w:lvl>
    <w:lvl w:ilvl="2" w:tplc="057E03F0" w:tentative="1">
      <w:start w:val="1"/>
      <w:numFmt w:val="lowerRoman"/>
      <w:lvlText w:val="%3."/>
      <w:lvlJc w:val="right"/>
      <w:pPr>
        <w:ind w:left="2600" w:hanging="180"/>
      </w:pPr>
    </w:lvl>
    <w:lvl w:ilvl="3" w:tplc="71DEF070" w:tentative="1">
      <w:start w:val="1"/>
      <w:numFmt w:val="decimal"/>
      <w:lvlText w:val="%4."/>
      <w:lvlJc w:val="left"/>
      <w:pPr>
        <w:ind w:left="3320" w:hanging="360"/>
      </w:pPr>
    </w:lvl>
    <w:lvl w:ilvl="4" w:tplc="ACACD98C" w:tentative="1">
      <w:start w:val="1"/>
      <w:numFmt w:val="lowerLetter"/>
      <w:lvlText w:val="%5."/>
      <w:lvlJc w:val="left"/>
      <w:pPr>
        <w:ind w:left="4040" w:hanging="360"/>
      </w:pPr>
    </w:lvl>
    <w:lvl w:ilvl="5" w:tplc="936E474A" w:tentative="1">
      <w:start w:val="1"/>
      <w:numFmt w:val="lowerRoman"/>
      <w:lvlText w:val="%6."/>
      <w:lvlJc w:val="right"/>
      <w:pPr>
        <w:ind w:left="4760" w:hanging="180"/>
      </w:pPr>
    </w:lvl>
    <w:lvl w:ilvl="6" w:tplc="34C825FE" w:tentative="1">
      <w:start w:val="1"/>
      <w:numFmt w:val="decimal"/>
      <w:lvlText w:val="%7."/>
      <w:lvlJc w:val="left"/>
      <w:pPr>
        <w:ind w:left="5480" w:hanging="360"/>
      </w:pPr>
    </w:lvl>
    <w:lvl w:ilvl="7" w:tplc="F3B2A4EC" w:tentative="1">
      <w:start w:val="1"/>
      <w:numFmt w:val="lowerLetter"/>
      <w:lvlText w:val="%8."/>
      <w:lvlJc w:val="left"/>
      <w:pPr>
        <w:ind w:left="6200" w:hanging="360"/>
      </w:pPr>
    </w:lvl>
    <w:lvl w:ilvl="8" w:tplc="65C83668" w:tentative="1">
      <w:start w:val="1"/>
      <w:numFmt w:val="lowerRoman"/>
      <w:lvlText w:val="%9."/>
      <w:lvlJc w:val="right"/>
      <w:pPr>
        <w:ind w:left="6920" w:hanging="180"/>
      </w:pPr>
    </w:lvl>
  </w:abstractNum>
  <w:abstractNum w:abstractNumId="1" w15:restartNumberingAfterBreak="0">
    <w:nsid w:val="0663429A"/>
    <w:multiLevelType w:val="hybridMultilevel"/>
    <w:tmpl w:val="A8904D02"/>
    <w:lvl w:ilvl="0" w:tplc="3DFE92C6">
      <w:start w:val="1"/>
      <w:numFmt w:val="lowerLetter"/>
      <w:lvlText w:val="(%1)"/>
      <w:lvlJc w:val="left"/>
      <w:pPr>
        <w:tabs>
          <w:tab w:val="num" w:pos="1439"/>
        </w:tabs>
        <w:ind w:left="1439" w:hanging="360"/>
      </w:pPr>
      <w:rPr>
        <w:rFonts w:hint="default"/>
      </w:rPr>
    </w:lvl>
    <w:lvl w:ilvl="1" w:tplc="3B827D8C" w:tentative="1">
      <w:start w:val="1"/>
      <w:numFmt w:val="lowerLetter"/>
      <w:lvlText w:val="%2."/>
      <w:lvlJc w:val="left"/>
      <w:pPr>
        <w:ind w:left="1439" w:hanging="360"/>
      </w:pPr>
    </w:lvl>
    <w:lvl w:ilvl="2" w:tplc="E4063CA8" w:tentative="1">
      <w:start w:val="1"/>
      <w:numFmt w:val="lowerRoman"/>
      <w:lvlText w:val="%3."/>
      <w:lvlJc w:val="right"/>
      <w:pPr>
        <w:ind w:left="2159" w:hanging="180"/>
      </w:pPr>
    </w:lvl>
    <w:lvl w:ilvl="3" w:tplc="8BE40BBC" w:tentative="1">
      <w:start w:val="1"/>
      <w:numFmt w:val="decimal"/>
      <w:lvlText w:val="%4."/>
      <w:lvlJc w:val="left"/>
      <w:pPr>
        <w:ind w:left="2879" w:hanging="360"/>
      </w:pPr>
    </w:lvl>
    <w:lvl w:ilvl="4" w:tplc="7EEE1354" w:tentative="1">
      <w:start w:val="1"/>
      <w:numFmt w:val="lowerLetter"/>
      <w:lvlText w:val="%5."/>
      <w:lvlJc w:val="left"/>
      <w:pPr>
        <w:ind w:left="3599" w:hanging="360"/>
      </w:pPr>
    </w:lvl>
    <w:lvl w:ilvl="5" w:tplc="BF6AC1DA" w:tentative="1">
      <w:start w:val="1"/>
      <w:numFmt w:val="lowerRoman"/>
      <w:lvlText w:val="%6."/>
      <w:lvlJc w:val="right"/>
      <w:pPr>
        <w:ind w:left="4319" w:hanging="180"/>
      </w:pPr>
    </w:lvl>
    <w:lvl w:ilvl="6" w:tplc="3A1EEAEA" w:tentative="1">
      <w:start w:val="1"/>
      <w:numFmt w:val="decimal"/>
      <w:lvlText w:val="%7."/>
      <w:lvlJc w:val="left"/>
      <w:pPr>
        <w:ind w:left="5039" w:hanging="360"/>
      </w:pPr>
    </w:lvl>
    <w:lvl w:ilvl="7" w:tplc="C486BD00" w:tentative="1">
      <w:start w:val="1"/>
      <w:numFmt w:val="lowerLetter"/>
      <w:lvlText w:val="%8."/>
      <w:lvlJc w:val="left"/>
      <w:pPr>
        <w:ind w:left="5759" w:hanging="360"/>
      </w:pPr>
    </w:lvl>
    <w:lvl w:ilvl="8" w:tplc="388244C6" w:tentative="1">
      <w:start w:val="1"/>
      <w:numFmt w:val="lowerRoman"/>
      <w:lvlText w:val="%9."/>
      <w:lvlJc w:val="right"/>
      <w:pPr>
        <w:ind w:left="6479" w:hanging="180"/>
      </w:pPr>
    </w:lvl>
  </w:abstractNum>
  <w:abstractNum w:abstractNumId="2" w15:restartNumberingAfterBreak="0">
    <w:nsid w:val="12BB3D1C"/>
    <w:multiLevelType w:val="hybridMultilevel"/>
    <w:tmpl w:val="1EF06630"/>
    <w:lvl w:ilvl="0" w:tplc="B62EAF86">
      <w:start w:val="1"/>
      <w:numFmt w:val="lowerLetter"/>
      <w:lvlText w:val="(%1)"/>
      <w:lvlJc w:val="left"/>
      <w:pPr>
        <w:tabs>
          <w:tab w:val="num" w:pos="720"/>
        </w:tabs>
        <w:ind w:left="720" w:hanging="360"/>
      </w:pPr>
      <w:rPr>
        <w:rFonts w:hint="default"/>
      </w:rPr>
    </w:lvl>
    <w:lvl w:ilvl="1" w:tplc="2FEE4182" w:tentative="1">
      <w:start w:val="1"/>
      <w:numFmt w:val="lowerLetter"/>
      <w:lvlText w:val="%2."/>
      <w:lvlJc w:val="left"/>
      <w:pPr>
        <w:tabs>
          <w:tab w:val="num" w:pos="1440"/>
        </w:tabs>
        <w:ind w:left="1440" w:hanging="360"/>
      </w:pPr>
    </w:lvl>
    <w:lvl w:ilvl="2" w:tplc="6C86E12A" w:tentative="1">
      <w:start w:val="1"/>
      <w:numFmt w:val="lowerRoman"/>
      <w:lvlText w:val="%3."/>
      <w:lvlJc w:val="right"/>
      <w:pPr>
        <w:tabs>
          <w:tab w:val="num" w:pos="2160"/>
        </w:tabs>
        <w:ind w:left="2160" w:hanging="180"/>
      </w:pPr>
    </w:lvl>
    <w:lvl w:ilvl="3" w:tplc="C3481726" w:tentative="1">
      <w:start w:val="1"/>
      <w:numFmt w:val="decimal"/>
      <w:lvlText w:val="%4."/>
      <w:lvlJc w:val="left"/>
      <w:pPr>
        <w:tabs>
          <w:tab w:val="num" w:pos="2880"/>
        </w:tabs>
        <w:ind w:left="2880" w:hanging="360"/>
      </w:pPr>
    </w:lvl>
    <w:lvl w:ilvl="4" w:tplc="8D08DBF8" w:tentative="1">
      <w:start w:val="1"/>
      <w:numFmt w:val="lowerLetter"/>
      <w:lvlText w:val="%5."/>
      <w:lvlJc w:val="left"/>
      <w:pPr>
        <w:tabs>
          <w:tab w:val="num" w:pos="3600"/>
        </w:tabs>
        <w:ind w:left="3600" w:hanging="360"/>
      </w:pPr>
    </w:lvl>
    <w:lvl w:ilvl="5" w:tplc="70DE8D72" w:tentative="1">
      <w:start w:val="1"/>
      <w:numFmt w:val="lowerRoman"/>
      <w:lvlText w:val="%6."/>
      <w:lvlJc w:val="right"/>
      <w:pPr>
        <w:tabs>
          <w:tab w:val="num" w:pos="4320"/>
        </w:tabs>
        <w:ind w:left="4320" w:hanging="180"/>
      </w:pPr>
    </w:lvl>
    <w:lvl w:ilvl="6" w:tplc="BA02810A" w:tentative="1">
      <w:start w:val="1"/>
      <w:numFmt w:val="decimal"/>
      <w:lvlText w:val="%7."/>
      <w:lvlJc w:val="left"/>
      <w:pPr>
        <w:tabs>
          <w:tab w:val="num" w:pos="5040"/>
        </w:tabs>
        <w:ind w:left="5040" w:hanging="360"/>
      </w:pPr>
    </w:lvl>
    <w:lvl w:ilvl="7" w:tplc="FF2CF09A" w:tentative="1">
      <w:start w:val="1"/>
      <w:numFmt w:val="lowerLetter"/>
      <w:lvlText w:val="%8."/>
      <w:lvlJc w:val="left"/>
      <w:pPr>
        <w:tabs>
          <w:tab w:val="num" w:pos="5760"/>
        </w:tabs>
        <w:ind w:left="5760" w:hanging="360"/>
      </w:pPr>
    </w:lvl>
    <w:lvl w:ilvl="8" w:tplc="047696A2" w:tentative="1">
      <w:start w:val="1"/>
      <w:numFmt w:val="lowerRoman"/>
      <w:lvlText w:val="%9."/>
      <w:lvlJc w:val="right"/>
      <w:pPr>
        <w:tabs>
          <w:tab w:val="num" w:pos="6480"/>
        </w:tabs>
        <w:ind w:left="6480" w:hanging="180"/>
      </w:pPr>
    </w:lvl>
  </w:abstractNum>
  <w:abstractNum w:abstractNumId="3" w15:restartNumberingAfterBreak="0">
    <w:nsid w:val="16600AC5"/>
    <w:multiLevelType w:val="hybridMultilevel"/>
    <w:tmpl w:val="2042DEDE"/>
    <w:lvl w:ilvl="0" w:tplc="CAF23890">
      <w:start w:val="1"/>
      <w:numFmt w:val="lowerLetter"/>
      <w:lvlText w:val="(%1)"/>
      <w:lvlJc w:val="left"/>
      <w:pPr>
        <w:tabs>
          <w:tab w:val="num" w:pos="720"/>
        </w:tabs>
        <w:ind w:left="720" w:hanging="360"/>
      </w:pPr>
      <w:rPr>
        <w:rFonts w:hint="default"/>
      </w:rPr>
    </w:lvl>
    <w:lvl w:ilvl="1" w:tplc="607AA764" w:tentative="1">
      <w:start w:val="1"/>
      <w:numFmt w:val="lowerLetter"/>
      <w:lvlText w:val="%2."/>
      <w:lvlJc w:val="left"/>
      <w:pPr>
        <w:tabs>
          <w:tab w:val="num" w:pos="1440"/>
        </w:tabs>
        <w:ind w:left="1440" w:hanging="360"/>
      </w:pPr>
    </w:lvl>
    <w:lvl w:ilvl="2" w:tplc="106AFF36" w:tentative="1">
      <w:start w:val="1"/>
      <w:numFmt w:val="lowerRoman"/>
      <w:lvlText w:val="%3."/>
      <w:lvlJc w:val="right"/>
      <w:pPr>
        <w:tabs>
          <w:tab w:val="num" w:pos="2160"/>
        </w:tabs>
        <w:ind w:left="2160" w:hanging="180"/>
      </w:pPr>
    </w:lvl>
    <w:lvl w:ilvl="3" w:tplc="3E1E8348" w:tentative="1">
      <w:start w:val="1"/>
      <w:numFmt w:val="decimal"/>
      <w:lvlText w:val="%4."/>
      <w:lvlJc w:val="left"/>
      <w:pPr>
        <w:tabs>
          <w:tab w:val="num" w:pos="2880"/>
        </w:tabs>
        <w:ind w:left="2880" w:hanging="360"/>
      </w:pPr>
    </w:lvl>
    <w:lvl w:ilvl="4" w:tplc="E7EAC314" w:tentative="1">
      <w:start w:val="1"/>
      <w:numFmt w:val="lowerLetter"/>
      <w:lvlText w:val="%5."/>
      <w:lvlJc w:val="left"/>
      <w:pPr>
        <w:tabs>
          <w:tab w:val="num" w:pos="3600"/>
        </w:tabs>
        <w:ind w:left="3600" w:hanging="360"/>
      </w:pPr>
    </w:lvl>
    <w:lvl w:ilvl="5" w:tplc="49D252F8" w:tentative="1">
      <w:start w:val="1"/>
      <w:numFmt w:val="lowerRoman"/>
      <w:lvlText w:val="%6."/>
      <w:lvlJc w:val="right"/>
      <w:pPr>
        <w:tabs>
          <w:tab w:val="num" w:pos="4320"/>
        </w:tabs>
        <w:ind w:left="4320" w:hanging="180"/>
      </w:pPr>
    </w:lvl>
    <w:lvl w:ilvl="6" w:tplc="4E801682" w:tentative="1">
      <w:start w:val="1"/>
      <w:numFmt w:val="decimal"/>
      <w:lvlText w:val="%7."/>
      <w:lvlJc w:val="left"/>
      <w:pPr>
        <w:tabs>
          <w:tab w:val="num" w:pos="5040"/>
        </w:tabs>
        <w:ind w:left="5040" w:hanging="360"/>
      </w:pPr>
    </w:lvl>
    <w:lvl w:ilvl="7" w:tplc="F028BE6E" w:tentative="1">
      <w:start w:val="1"/>
      <w:numFmt w:val="lowerLetter"/>
      <w:lvlText w:val="%8."/>
      <w:lvlJc w:val="left"/>
      <w:pPr>
        <w:tabs>
          <w:tab w:val="num" w:pos="5760"/>
        </w:tabs>
        <w:ind w:left="5760" w:hanging="360"/>
      </w:pPr>
    </w:lvl>
    <w:lvl w:ilvl="8" w:tplc="075CB99C" w:tentative="1">
      <w:start w:val="1"/>
      <w:numFmt w:val="lowerRoman"/>
      <w:lvlText w:val="%9."/>
      <w:lvlJc w:val="right"/>
      <w:pPr>
        <w:tabs>
          <w:tab w:val="num" w:pos="6480"/>
        </w:tabs>
        <w:ind w:left="6480" w:hanging="180"/>
      </w:pPr>
    </w:lvl>
  </w:abstractNum>
  <w:abstractNum w:abstractNumId="4" w15:restartNumberingAfterBreak="0">
    <w:nsid w:val="19D52D9C"/>
    <w:multiLevelType w:val="hybridMultilevel"/>
    <w:tmpl w:val="93C42AA0"/>
    <w:lvl w:ilvl="0" w:tplc="B37C0CEC">
      <w:start w:val="1"/>
      <w:numFmt w:val="decimal"/>
      <w:lvlText w:val="(%1)"/>
      <w:lvlJc w:val="left"/>
      <w:pPr>
        <w:tabs>
          <w:tab w:val="num" w:pos="720"/>
        </w:tabs>
        <w:ind w:left="720" w:hanging="360"/>
      </w:pPr>
      <w:rPr>
        <w:rFonts w:hint="default"/>
      </w:rPr>
    </w:lvl>
    <w:lvl w:ilvl="1" w:tplc="F5D4576C" w:tentative="1">
      <w:start w:val="1"/>
      <w:numFmt w:val="lowerLetter"/>
      <w:lvlText w:val="%2."/>
      <w:lvlJc w:val="left"/>
      <w:pPr>
        <w:tabs>
          <w:tab w:val="num" w:pos="1440"/>
        </w:tabs>
        <w:ind w:left="1440" w:hanging="360"/>
      </w:pPr>
    </w:lvl>
    <w:lvl w:ilvl="2" w:tplc="5DF6236E" w:tentative="1">
      <w:start w:val="1"/>
      <w:numFmt w:val="lowerRoman"/>
      <w:lvlText w:val="%3."/>
      <w:lvlJc w:val="right"/>
      <w:pPr>
        <w:tabs>
          <w:tab w:val="num" w:pos="2160"/>
        </w:tabs>
        <w:ind w:left="2160" w:hanging="180"/>
      </w:pPr>
    </w:lvl>
    <w:lvl w:ilvl="3" w:tplc="9DE4A9E8" w:tentative="1">
      <w:start w:val="1"/>
      <w:numFmt w:val="decimal"/>
      <w:lvlText w:val="%4."/>
      <w:lvlJc w:val="left"/>
      <w:pPr>
        <w:tabs>
          <w:tab w:val="num" w:pos="2880"/>
        </w:tabs>
        <w:ind w:left="2880" w:hanging="360"/>
      </w:pPr>
    </w:lvl>
    <w:lvl w:ilvl="4" w:tplc="98662C7E" w:tentative="1">
      <w:start w:val="1"/>
      <w:numFmt w:val="lowerLetter"/>
      <w:lvlText w:val="%5."/>
      <w:lvlJc w:val="left"/>
      <w:pPr>
        <w:tabs>
          <w:tab w:val="num" w:pos="3600"/>
        </w:tabs>
        <w:ind w:left="3600" w:hanging="360"/>
      </w:pPr>
    </w:lvl>
    <w:lvl w:ilvl="5" w:tplc="6CD23820" w:tentative="1">
      <w:start w:val="1"/>
      <w:numFmt w:val="lowerRoman"/>
      <w:lvlText w:val="%6."/>
      <w:lvlJc w:val="right"/>
      <w:pPr>
        <w:tabs>
          <w:tab w:val="num" w:pos="4320"/>
        </w:tabs>
        <w:ind w:left="4320" w:hanging="180"/>
      </w:pPr>
    </w:lvl>
    <w:lvl w:ilvl="6" w:tplc="8C2A930A" w:tentative="1">
      <w:start w:val="1"/>
      <w:numFmt w:val="decimal"/>
      <w:lvlText w:val="%7."/>
      <w:lvlJc w:val="left"/>
      <w:pPr>
        <w:tabs>
          <w:tab w:val="num" w:pos="5040"/>
        </w:tabs>
        <w:ind w:left="5040" w:hanging="360"/>
      </w:pPr>
    </w:lvl>
    <w:lvl w:ilvl="7" w:tplc="8690A218" w:tentative="1">
      <w:start w:val="1"/>
      <w:numFmt w:val="lowerLetter"/>
      <w:lvlText w:val="%8."/>
      <w:lvlJc w:val="left"/>
      <w:pPr>
        <w:tabs>
          <w:tab w:val="num" w:pos="5760"/>
        </w:tabs>
        <w:ind w:left="5760" w:hanging="360"/>
      </w:pPr>
    </w:lvl>
    <w:lvl w:ilvl="8" w:tplc="FCA29C0A" w:tentative="1">
      <w:start w:val="1"/>
      <w:numFmt w:val="lowerRoman"/>
      <w:lvlText w:val="%9."/>
      <w:lvlJc w:val="right"/>
      <w:pPr>
        <w:tabs>
          <w:tab w:val="num" w:pos="6480"/>
        </w:tabs>
        <w:ind w:left="6480" w:hanging="180"/>
      </w:pPr>
    </w:lvl>
  </w:abstractNum>
  <w:abstractNum w:abstractNumId="5" w15:restartNumberingAfterBreak="0">
    <w:nsid w:val="1A125411"/>
    <w:multiLevelType w:val="hybridMultilevel"/>
    <w:tmpl w:val="0EECDEA8"/>
    <w:lvl w:ilvl="0" w:tplc="F0EC406E">
      <w:start w:val="1"/>
      <w:numFmt w:val="lowerLetter"/>
      <w:lvlText w:val="(%1)"/>
      <w:lvlJc w:val="left"/>
      <w:pPr>
        <w:tabs>
          <w:tab w:val="num" w:pos="720"/>
        </w:tabs>
        <w:ind w:left="720" w:hanging="360"/>
      </w:pPr>
      <w:rPr>
        <w:rFonts w:hint="default"/>
      </w:rPr>
    </w:lvl>
    <w:lvl w:ilvl="1" w:tplc="2CE222C4" w:tentative="1">
      <w:start w:val="1"/>
      <w:numFmt w:val="lowerLetter"/>
      <w:lvlText w:val="%2."/>
      <w:lvlJc w:val="left"/>
      <w:pPr>
        <w:tabs>
          <w:tab w:val="num" w:pos="1440"/>
        </w:tabs>
        <w:ind w:left="1440" w:hanging="360"/>
      </w:pPr>
    </w:lvl>
    <w:lvl w:ilvl="2" w:tplc="FCD66ADC" w:tentative="1">
      <w:start w:val="1"/>
      <w:numFmt w:val="lowerRoman"/>
      <w:lvlText w:val="%3."/>
      <w:lvlJc w:val="right"/>
      <w:pPr>
        <w:tabs>
          <w:tab w:val="num" w:pos="2160"/>
        </w:tabs>
        <w:ind w:left="2160" w:hanging="180"/>
      </w:pPr>
    </w:lvl>
    <w:lvl w:ilvl="3" w:tplc="D994B0D0" w:tentative="1">
      <w:start w:val="1"/>
      <w:numFmt w:val="decimal"/>
      <w:lvlText w:val="%4."/>
      <w:lvlJc w:val="left"/>
      <w:pPr>
        <w:tabs>
          <w:tab w:val="num" w:pos="2880"/>
        </w:tabs>
        <w:ind w:left="2880" w:hanging="360"/>
      </w:pPr>
    </w:lvl>
    <w:lvl w:ilvl="4" w:tplc="9286A71C" w:tentative="1">
      <w:start w:val="1"/>
      <w:numFmt w:val="lowerLetter"/>
      <w:lvlText w:val="%5."/>
      <w:lvlJc w:val="left"/>
      <w:pPr>
        <w:tabs>
          <w:tab w:val="num" w:pos="3600"/>
        </w:tabs>
        <w:ind w:left="3600" w:hanging="360"/>
      </w:pPr>
    </w:lvl>
    <w:lvl w:ilvl="5" w:tplc="8A00A6FC" w:tentative="1">
      <w:start w:val="1"/>
      <w:numFmt w:val="lowerRoman"/>
      <w:lvlText w:val="%6."/>
      <w:lvlJc w:val="right"/>
      <w:pPr>
        <w:tabs>
          <w:tab w:val="num" w:pos="4320"/>
        </w:tabs>
        <w:ind w:left="4320" w:hanging="180"/>
      </w:pPr>
    </w:lvl>
    <w:lvl w:ilvl="6" w:tplc="C5443434" w:tentative="1">
      <w:start w:val="1"/>
      <w:numFmt w:val="decimal"/>
      <w:lvlText w:val="%7."/>
      <w:lvlJc w:val="left"/>
      <w:pPr>
        <w:tabs>
          <w:tab w:val="num" w:pos="5040"/>
        </w:tabs>
        <w:ind w:left="5040" w:hanging="360"/>
      </w:pPr>
    </w:lvl>
    <w:lvl w:ilvl="7" w:tplc="097889AE" w:tentative="1">
      <w:start w:val="1"/>
      <w:numFmt w:val="lowerLetter"/>
      <w:lvlText w:val="%8."/>
      <w:lvlJc w:val="left"/>
      <w:pPr>
        <w:tabs>
          <w:tab w:val="num" w:pos="5760"/>
        </w:tabs>
        <w:ind w:left="5760" w:hanging="360"/>
      </w:pPr>
    </w:lvl>
    <w:lvl w:ilvl="8" w:tplc="48E4D5C0" w:tentative="1">
      <w:start w:val="1"/>
      <w:numFmt w:val="lowerRoman"/>
      <w:lvlText w:val="%9."/>
      <w:lvlJc w:val="right"/>
      <w:pPr>
        <w:tabs>
          <w:tab w:val="num" w:pos="6480"/>
        </w:tabs>
        <w:ind w:left="6480" w:hanging="180"/>
      </w:pPr>
    </w:lvl>
  </w:abstractNum>
  <w:abstractNum w:abstractNumId="6" w15:restartNumberingAfterBreak="0">
    <w:nsid w:val="1BDE5BF4"/>
    <w:multiLevelType w:val="hybridMultilevel"/>
    <w:tmpl w:val="D9181DB8"/>
    <w:lvl w:ilvl="0" w:tplc="DDBE4886">
      <w:start w:val="2"/>
      <w:numFmt w:val="decimal"/>
      <w:lvlText w:val="(%1)"/>
      <w:lvlJc w:val="left"/>
      <w:pPr>
        <w:tabs>
          <w:tab w:val="num" w:pos="720"/>
        </w:tabs>
        <w:ind w:left="720" w:hanging="360"/>
      </w:pPr>
      <w:rPr>
        <w:rFonts w:hint="default"/>
      </w:rPr>
    </w:lvl>
    <w:lvl w:ilvl="1" w:tplc="BC20C070" w:tentative="1">
      <w:start w:val="1"/>
      <w:numFmt w:val="lowerLetter"/>
      <w:lvlText w:val="%2."/>
      <w:lvlJc w:val="left"/>
      <w:pPr>
        <w:tabs>
          <w:tab w:val="num" w:pos="1440"/>
        </w:tabs>
        <w:ind w:left="1440" w:hanging="360"/>
      </w:pPr>
    </w:lvl>
    <w:lvl w:ilvl="2" w:tplc="3C78408A" w:tentative="1">
      <w:start w:val="1"/>
      <w:numFmt w:val="lowerRoman"/>
      <w:lvlText w:val="%3."/>
      <w:lvlJc w:val="right"/>
      <w:pPr>
        <w:tabs>
          <w:tab w:val="num" w:pos="2160"/>
        </w:tabs>
        <w:ind w:left="2160" w:hanging="180"/>
      </w:pPr>
    </w:lvl>
    <w:lvl w:ilvl="3" w:tplc="72ACA85C" w:tentative="1">
      <w:start w:val="1"/>
      <w:numFmt w:val="decimal"/>
      <w:lvlText w:val="%4."/>
      <w:lvlJc w:val="left"/>
      <w:pPr>
        <w:tabs>
          <w:tab w:val="num" w:pos="2880"/>
        </w:tabs>
        <w:ind w:left="2880" w:hanging="360"/>
      </w:pPr>
    </w:lvl>
    <w:lvl w:ilvl="4" w:tplc="4BD2042A" w:tentative="1">
      <w:start w:val="1"/>
      <w:numFmt w:val="lowerLetter"/>
      <w:lvlText w:val="%5."/>
      <w:lvlJc w:val="left"/>
      <w:pPr>
        <w:tabs>
          <w:tab w:val="num" w:pos="3600"/>
        </w:tabs>
        <w:ind w:left="3600" w:hanging="360"/>
      </w:pPr>
    </w:lvl>
    <w:lvl w:ilvl="5" w:tplc="3E327966" w:tentative="1">
      <w:start w:val="1"/>
      <w:numFmt w:val="lowerRoman"/>
      <w:lvlText w:val="%6."/>
      <w:lvlJc w:val="right"/>
      <w:pPr>
        <w:tabs>
          <w:tab w:val="num" w:pos="4320"/>
        </w:tabs>
        <w:ind w:left="4320" w:hanging="180"/>
      </w:pPr>
    </w:lvl>
    <w:lvl w:ilvl="6" w:tplc="BFF817E6" w:tentative="1">
      <w:start w:val="1"/>
      <w:numFmt w:val="decimal"/>
      <w:lvlText w:val="%7."/>
      <w:lvlJc w:val="left"/>
      <w:pPr>
        <w:tabs>
          <w:tab w:val="num" w:pos="5040"/>
        </w:tabs>
        <w:ind w:left="5040" w:hanging="360"/>
      </w:pPr>
    </w:lvl>
    <w:lvl w:ilvl="7" w:tplc="1DAA6AA6" w:tentative="1">
      <w:start w:val="1"/>
      <w:numFmt w:val="lowerLetter"/>
      <w:lvlText w:val="%8."/>
      <w:lvlJc w:val="left"/>
      <w:pPr>
        <w:tabs>
          <w:tab w:val="num" w:pos="5760"/>
        </w:tabs>
        <w:ind w:left="5760" w:hanging="360"/>
      </w:pPr>
    </w:lvl>
    <w:lvl w:ilvl="8" w:tplc="CB866570" w:tentative="1">
      <w:start w:val="1"/>
      <w:numFmt w:val="lowerRoman"/>
      <w:lvlText w:val="%9."/>
      <w:lvlJc w:val="right"/>
      <w:pPr>
        <w:tabs>
          <w:tab w:val="num" w:pos="6480"/>
        </w:tabs>
        <w:ind w:left="6480" w:hanging="180"/>
      </w:pPr>
    </w:lvl>
  </w:abstractNum>
  <w:abstractNum w:abstractNumId="7" w15:restartNumberingAfterBreak="0">
    <w:nsid w:val="1FF8366D"/>
    <w:multiLevelType w:val="hybridMultilevel"/>
    <w:tmpl w:val="C8D8B6B0"/>
    <w:lvl w:ilvl="0" w:tplc="6E0C31C4">
      <w:start w:val="1"/>
      <w:numFmt w:val="decimal"/>
      <w:lvlText w:val="(%1)"/>
      <w:lvlJc w:val="left"/>
      <w:pPr>
        <w:ind w:left="675" w:hanging="360"/>
      </w:pPr>
      <w:rPr>
        <w:rFonts w:hint="default"/>
      </w:rPr>
    </w:lvl>
    <w:lvl w:ilvl="1" w:tplc="B9DCAD40" w:tentative="1">
      <w:start w:val="1"/>
      <w:numFmt w:val="lowerLetter"/>
      <w:lvlText w:val="%2."/>
      <w:lvlJc w:val="left"/>
      <w:pPr>
        <w:ind w:left="1395" w:hanging="360"/>
      </w:pPr>
    </w:lvl>
    <w:lvl w:ilvl="2" w:tplc="E6AC0FA4" w:tentative="1">
      <w:start w:val="1"/>
      <w:numFmt w:val="lowerRoman"/>
      <w:lvlText w:val="%3."/>
      <w:lvlJc w:val="right"/>
      <w:pPr>
        <w:ind w:left="2115" w:hanging="180"/>
      </w:pPr>
    </w:lvl>
    <w:lvl w:ilvl="3" w:tplc="5978B010" w:tentative="1">
      <w:start w:val="1"/>
      <w:numFmt w:val="decimal"/>
      <w:lvlText w:val="%4."/>
      <w:lvlJc w:val="left"/>
      <w:pPr>
        <w:ind w:left="2835" w:hanging="360"/>
      </w:pPr>
    </w:lvl>
    <w:lvl w:ilvl="4" w:tplc="D026C90A" w:tentative="1">
      <w:start w:val="1"/>
      <w:numFmt w:val="lowerLetter"/>
      <w:lvlText w:val="%5."/>
      <w:lvlJc w:val="left"/>
      <w:pPr>
        <w:ind w:left="3555" w:hanging="360"/>
      </w:pPr>
    </w:lvl>
    <w:lvl w:ilvl="5" w:tplc="1660E100" w:tentative="1">
      <w:start w:val="1"/>
      <w:numFmt w:val="lowerRoman"/>
      <w:lvlText w:val="%6."/>
      <w:lvlJc w:val="right"/>
      <w:pPr>
        <w:ind w:left="4275" w:hanging="180"/>
      </w:pPr>
    </w:lvl>
    <w:lvl w:ilvl="6" w:tplc="418C012C" w:tentative="1">
      <w:start w:val="1"/>
      <w:numFmt w:val="decimal"/>
      <w:lvlText w:val="%7."/>
      <w:lvlJc w:val="left"/>
      <w:pPr>
        <w:ind w:left="4995" w:hanging="360"/>
      </w:pPr>
    </w:lvl>
    <w:lvl w:ilvl="7" w:tplc="50D6AD52" w:tentative="1">
      <w:start w:val="1"/>
      <w:numFmt w:val="lowerLetter"/>
      <w:lvlText w:val="%8."/>
      <w:lvlJc w:val="left"/>
      <w:pPr>
        <w:ind w:left="5715" w:hanging="360"/>
      </w:pPr>
    </w:lvl>
    <w:lvl w:ilvl="8" w:tplc="D03AB906" w:tentative="1">
      <w:start w:val="1"/>
      <w:numFmt w:val="lowerRoman"/>
      <w:lvlText w:val="%9."/>
      <w:lvlJc w:val="right"/>
      <w:pPr>
        <w:ind w:left="6435" w:hanging="180"/>
      </w:pPr>
    </w:lvl>
  </w:abstractNum>
  <w:abstractNum w:abstractNumId="8" w15:restartNumberingAfterBreak="0">
    <w:nsid w:val="28131583"/>
    <w:multiLevelType w:val="hybridMultilevel"/>
    <w:tmpl w:val="FCDC161A"/>
    <w:lvl w:ilvl="0" w:tplc="C868CEC4">
      <w:start w:val="1"/>
      <w:numFmt w:val="decimal"/>
      <w:lvlText w:val="%1."/>
      <w:lvlJc w:val="left"/>
      <w:pPr>
        <w:ind w:left="360" w:hanging="360"/>
      </w:pPr>
    </w:lvl>
    <w:lvl w:ilvl="1" w:tplc="EA42AC2E" w:tentative="1">
      <w:start w:val="1"/>
      <w:numFmt w:val="lowerLetter"/>
      <w:lvlText w:val="%2."/>
      <w:lvlJc w:val="left"/>
      <w:pPr>
        <w:ind w:left="1080" w:hanging="360"/>
      </w:pPr>
    </w:lvl>
    <w:lvl w:ilvl="2" w:tplc="CC4E3FE0" w:tentative="1">
      <w:start w:val="1"/>
      <w:numFmt w:val="lowerRoman"/>
      <w:lvlText w:val="%3."/>
      <w:lvlJc w:val="right"/>
      <w:pPr>
        <w:ind w:left="1800" w:hanging="180"/>
      </w:pPr>
    </w:lvl>
    <w:lvl w:ilvl="3" w:tplc="EAFA0038" w:tentative="1">
      <w:start w:val="1"/>
      <w:numFmt w:val="decimal"/>
      <w:lvlText w:val="%4."/>
      <w:lvlJc w:val="left"/>
      <w:pPr>
        <w:ind w:left="2520" w:hanging="360"/>
      </w:pPr>
    </w:lvl>
    <w:lvl w:ilvl="4" w:tplc="AB1026D4" w:tentative="1">
      <w:start w:val="1"/>
      <w:numFmt w:val="lowerLetter"/>
      <w:lvlText w:val="%5."/>
      <w:lvlJc w:val="left"/>
      <w:pPr>
        <w:ind w:left="3240" w:hanging="360"/>
      </w:pPr>
    </w:lvl>
    <w:lvl w:ilvl="5" w:tplc="1550F35C" w:tentative="1">
      <w:start w:val="1"/>
      <w:numFmt w:val="lowerRoman"/>
      <w:lvlText w:val="%6."/>
      <w:lvlJc w:val="right"/>
      <w:pPr>
        <w:ind w:left="3960" w:hanging="180"/>
      </w:pPr>
    </w:lvl>
    <w:lvl w:ilvl="6" w:tplc="9570848A" w:tentative="1">
      <w:start w:val="1"/>
      <w:numFmt w:val="decimal"/>
      <w:lvlText w:val="%7."/>
      <w:lvlJc w:val="left"/>
      <w:pPr>
        <w:ind w:left="4680" w:hanging="360"/>
      </w:pPr>
    </w:lvl>
    <w:lvl w:ilvl="7" w:tplc="03D087C4" w:tentative="1">
      <w:start w:val="1"/>
      <w:numFmt w:val="lowerLetter"/>
      <w:lvlText w:val="%8."/>
      <w:lvlJc w:val="left"/>
      <w:pPr>
        <w:ind w:left="5400" w:hanging="360"/>
      </w:pPr>
    </w:lvl>
    <w:lvl w:ilvl="8" w:tplc="03BE01BC" w:tentative="1">
      <w:start w:val="1"/>
      <w:numFmt w:val="lowerRoman"/>
      <w:lvlText w:val="%9."/>
      <w:lvlJc w:val="right"/>
      <w:pPr>
        <w:ind w:left="6120" w:hanging="180"/>
      </w:pPr>
    </w:lvl>
  </w:abstractNum>
  <w:abstractNum w:abstractNumId="9" w15:restartNumberingAfterBreak="0">
    <w:nsid w:val="30D35E3C"/>
    <w:multiLevelType w:val="hybridMultilevel"/>
    <w:tmpl w:val="96DC0A50"/>
    <w:lvl w:ilvl="0" w:tplc="8278C58E">
      <w:start w:val="1"/>
      <w:numFmt w:val="bullet"/>
      <w:pStyle w:val="Bullets"/>
      <w:lvlText w:val=""/>
      <w:lvlJc w:val="left"/>
      <w:pPr>
        <w:ind w:left="360" w:hanging="360"/>
      </w:pPr>
      <w:rPr>
        <w:rFonts w:ascii="Symbol" w:hAnsi="Symbol" w:hint="default"/>
        <w:color w:val="A21C26"/>
      </w:rPr>
    </w:lvl>
    <w:lvl w:ilvl="1" w:tplc="593A789C" w:tentative="1">
      <w:start w:val="1"/>
      <w:numFmt w:val="bullet"/>
      <w:lvlText w:val="o"/>
      <w:lvlJc w:val="left"/>
      <w:pPr>
        <w:ind w:left="1440" w:hanging="360"/>
      </w:pPr>
      <w:rPr>
        <w:rFonts w:ascii="Courier New" w:hAnsi="Courier New" w:cs="Courier New" w:hint="default"/>
      </w:rPr>
    </w:lvl>
    <w:lvl w:ilvl="2" w:tplc="9AB46564" w:tentative="1">
      <w:start w:val="1"/>
      <w:numFmt w:val="bullet"/>
      <w:lvlText w:val=""/>
      <w:lvlJc w:val="left"/>
      <w:pPr>
        <w:ind w:left="2160" w:hanging="360"/>
      </w:pPr>
      <w:rPr>
        <w:rFonts w:ascii="Wingdings" w:hAnsi="Wingdings" w:hint="default"/>
      </w:rPr>
    </w:lvl>
    <w:lvl w:ilvl="3" w:tplc="36ACDCF0" w:tentative="1">
      <w:start w:val="1"/>
      <w:numFmt w:val="bullet"/>
      <w:lvlText w:val=""/>
      <w:lvlJc w:val="left"/>
      <w:pPr>
        <w:ind w:left="2880" w:hanging="360"/>
      </w:pPr>
      <w:rPr>
        <w:rFonts w:ascii="Symbol" w:hAnsi="Symbol" w:hint="default"/>
      </w:rPr>
    </w:lvl>
    <w:lvl w:ilvl="4" w:tplc="672A1166" w:tentative="1">
      <w:start w:val="1"/>
      <w:numFmt w:val="bullet"/>
      <w:lvlText w:val="o"/>
      <w:lvlJc w:val="left"/>
      <w:pPr>
        <w:ind w:left="3600" w:hanging="360"/>
      </w:pPr>
      <w:rPr>
        <w:rFonts w:ascii="Courier New" w:hAnsi="Courier New" w:cs="Courier New" w:hint="default"/>
      </w:rPr>
    </w:lvl>
    <w:lvl w:ilvl="5" w:tplc="BA4213C8" w:tentative="1">
      <w:start w:val="1"/>
      <w:numFmt w:val="bullet"/>
      <w:lvlText w:val=""/>
      <w:lvlJc w:val="left"/>
      <w:pPr>
        <w:ind w:left="4320" w:hanging="360"/>
      </w:pPr>
      <w:rPr>
        <w:rFonts w:ascii="Wingdings" w:hAnsi="Wingdings" w:hint="default"/>
      </w:rPr>
    </w:lvl>
    <w:lvl w:ilvl="6" w:tplc="3AD8D9B6" w:tentative="1">
      <w:start w:val="1"/>
      <w:numFmt w:val="bullet"/>
      <w:lvlText w:val=""/>
      <w:lvlJc w:val="left"/>
      <w:pPr>
        <w:ind w:left="5040" w:hanging="360"/>
      </w:pPr>
      <w:rPr>
        <w:rFonts w:ascii="Symbol" w:hAnsi="Symbol" w:hint="default"/>
      </w:rPr>
    </w:lvl>
    <w:lvl w:ilvl="7" w:tplc="C72C6D04" w:tentative="1">
      <w:start w:val="1"/>
      <w:numFmt w:val="bullet"/>
      <w:lvlText w:val="o"/>
      <w:lvlJc w:val="left"/>
      <w:pPr>
        <w:ind w:left="5760" w:hanging="360"/>
      </w:pPr>
      <w:rPr>
        <w:rFonts w:ascii="Courier New" w:hAnsi="Courier New" w:cs="Courier New" w:hint="default"/>
      </w:rPr>
    </w:lvl>
    <w:lvl w:ilvl="8" w:tplc="A3DCAAE8" w:tentative="1">
      <w:start w:val="1"/>
      <w:numFmt w:val="bullet"/>
      <w:lvlText w:val=""/>
      <w:lvlJc w:val="left"/>
      <w:pPr>
        <w:ind w:left="6480" w:hanging="360"/>
      </w:pPr>
      <w:rPr>
        <w:rFonts w:ascii="Wingdings" w:hAnsi="Wingdings" w:hint="default"/>
      </w:rPr>
    </w:lvl>
  </w:abstractNum>
  <w:abstractNum w:abstractNumId="10" w15:restartNumberingAfterBreak="0">
    <w:nsid w:val="3A3672FC"/>
    <w:multiLevelType w:val="hybridMultilevel"/>
    <w:tmpl w:val="07D23E98"/>
    <w:lvl w:ilvl="0" w:tplc="3DE4B0F4">
      <w:start w:val="1"/>
      <w:numFmt w:val="lowerLetter"/>
      <w:lvlText w:val="(%1)"/>
      <w:lvlJc w:val="left"/>
      <w:pPr>
        <w:tabs>
          <w:tab w:val="num" w:pos="720"/>
        </w:tabs>
        <w:ind w:left="720" w:hanging="360"/>
      </w:pPr>
      <w:rPr>
        <w:rFonts w:hint="default"/>
      </w:rPr>
    </w:lvl>
    <w:lvl w:ilvl="1" w:tplc="176A9766">
      <w:start w:val="1"/>
      <w:numFmt w:val="lowerLetter"/>
      <w:lvlText w:val="(%2)"/>
      <w:lvlJc w:val="left"/>
      <w:pPr>
        <w:tabs>
          <w:tab w:val="num" w:pos="1440"/>
        </w:tabs>
        <w:ind w:left="1440" w:hanging="360"/>
      </w:pPr>
      <w:rPr>
        <w:rFonts w:hint="default"/>
      </w:rPr>
    </w:lvl>
    <w:lvl w:ilvl="2" w:tplc="9AB82E16" w:tentative="1">
      <w:start w:val="1"/>
      <w:numFmt w:val="lowerRoman"/>
      <w:lvlText w:val="%3."/>
      <w:lvlJc w:val="right"/>
      <w:pPr>
        <w:tabs>
          <w:tab w:val="num" w:pos="2160"/>
        </w:tabs>
        <w:ind w:left="2160" w:hanging="180"/>
      </w:pPr>
    </w:lvl>
    <w:lvl w:ilvl="3" w:tplc="69C29F90" w:tentative="1">
      <w:start w:val="1"/>
      <w:numFmt w:val="decimal"/>
      <w:lvlText w:val="%4."/>
      <w:lvlJc w:val="left"/>
      <w:pPr>
        <w:tabs>
          <w:tab w:val="num" w:pos="2880"/>
        </w:tabs>
        <w:ind w:left="2880" w:hanging="360"/>
      </w:pPr>
    </w:lvl>
    <w:lvl w:ilvl="4" w:tplc="F3EADBE4" w:tentative="1">
      <w:start w:val="1"/>
      <w:numFmt w:val="lowerLetter"/>
      <w:lvlText w:val="%5."/>
      <w:lvlJc w:val="left"/>
      <w:pPr>
        <w:tabs>
          <w:tab w:val="num" w:pos="3600"/>
        </w:tabs>
        <w:ind w:left="3600" w:hanging="360"/>
      </w:pPr>
    </w:lvl>
    <w:lvl w:ilvl="5" w:tplc="672EE938" w:tentative="1">
      <w:start w:val="1"/>
      <w:numFmt w:val="lowerRoman"/>
      <w:lvlText w:val="%6."/>
      <w:lvlJc w:val="right"/>
      <w:pPr>
        <w:tabs>
          <w:tab w:val="num" w:pos="4320"/>
        </w:tabs>
        <w:ind w:left="4320" w:hanging="180"/>
      </w:pPr>
    </w:lvl>
    <w:lvl w:ilvl="6" w:tplc="A1FA69BE" w:tentative="1">
      <w:start w:val="1"/>
      <w:numFmt w:val="decimal"/>
      <w:lvlText w:val="%7."/>
      <w:lvlJc w:val="left"/>
      <w:pPr>
        <w:tabs>
          <w:tab w:val="num" w:pos="5040"/>
        </w:tabs>
        <w:ind w:left="5040" w:hanging="360"/>
      </w:pPr>
    </w:lvl>
    <w:lvl w:ilvl="7" w:tplc="FE4C536C" w:tentative="1">
      <w:start w:val="1"/>
      <w:numFmt w:val="lowerLetter"/>
      <w:lvlText w:val="%8."/>
      <w:lvlJc w:val="left"/>
      <w:pPr>
        <w:tabs>
          <w:tab w:val="num" w:pos="5760"/>
        </w:tabs>
        <w:ind w:left="5760" w:hanging="360"/>
      </w:pPr>
    </w:lvl>
    <w:lvl w:ilvl="8" w:tplc="E95275CE" w:tentative="1">
      <w:start w:val="1"/>
      <w:numFmt w:val="lowerRoman"/>
      <w:lvlText w:val="%9."/>
      <w:lvlJc w:val="right"/>
      <w:pPr>
        <w:tabs>
          <w:tab w:val="num" w:pos="6480"/>
        </w:tabs>
        <w:ind w:left="6480" w:hanging="180"/>
      </w:pPr>
    </w:lvl>
  </w:abstractNum>
  <w:abstractNum w:abstractNumId="11" w15:restartNumberingAfterBreak="0">
    <w:nsid w:val="3E4E7FDB"/>
    <w:multiLevelType w:val="hybridMultilevel"/>
    <w:tmpl w:val="4DEA78CA"/>
    <w:lvl w:ilvl="0" w:tplc="7298A08A">
      <w:start w:val="1"/>
      <w:numFmt w:val="lowerLetter"/>
      <w:lvlText w:val="(%1)"/>
      <w:lvlJc w:val="left"/>
      <w:pPr>
        <w:tabs>
          <w:tab w:val="num" w:pos="720"/>
        </w:tabs>
        <w:ind w:left="720" w:hanging="360"/>
      </w:pPr>
      <w:rPr>
        <w:rFonts w:hint="default"/>
      </w:rPr>
    </w:lvl>
    <w:lvl w:ilvl="1" w:tplc="77384590" w:tentative="1">
      <w:start w:val="1"/>
      <w:numFmt w:val="lowerLetter"/>
      <w:lvlText w:val="%2."/>
      <w:lvlJc w:val="left"/>
      <w:pPr>
        <w:tabs>
          <w:tab w:val="num" w:pos="1440"/>
        </w:tabs>
        <w:ind w:left="1440" w:hanging="360"/>
      </w:pPr>
    </w:lvl>
    <w:lvl w:ilvl="2" w:tplc="0CA42F04" w:tentative="1">
      <w:start w:val="1"/>
      <w:numFmt w:val="lowerRoman"/>
      <w:lvlText w:val="%3."/>
      <w:lvlJc w:val="right"/>
      <w:pPr>
        <w:tabs>
          <w:tab w:val="num" w:pos="2160"/>
        </w:tabs>
        <w:ind w:left="2160" w:hanging="180"/>
      </w:pPr>
    </w:lvl>
    <w:lvl w:ilvl="3" w:tplc="01BA96E4" w:tentative="1">
      <w:start w:val="1"/>
      <w:numFmt w:val="decimal"/>
      <w:lvlText w:val="%4."/>
      <w:lvlJc w:val="left"/>
      <w:pPr>
        <w:tabs>
          <w:tab w:val="num" w:pos="2880"/>
        </w:tabs>
        <w:ind w:left="2880" w:hanging="360"/>
      </w:pPr>
    </w:lvl>
    <w:lvl w:ilvl="4" w:tplc="44B65558" w:tentative="1">
      <w:start w:val="1"/>
      <w:numFmt w:val="lowerLetter"/>
      <w:lvlText w:val="%5."/>
      <w:lvlJc w:val="left"/>
      <w:pPr>
        <w:tabs>
          <w:tab w:val="num" w:pos="3600"/>
        </w:tabs>
        <w:ind w:left="3600" w:hanging="360"/>
      </w:pPr>
    </w:lvl>
    <w:lvl w:ilvl="5" w:tplc="71AEB440" w:tentative="1">
      <w:start w:val="1"/>
      <w:numFmt w:val="lowerRoman"/>
      <w:lvlText w:val="%6."/>
      <w:lvlJc w:val="right"/>
      <w:pPr>
        <w:tabs>
          <w:tab w:val="num" w:pos="4320"/>
        </w:tabs>
        <w:ind w:left="4320" w:hanging="180"/>
      </w:pPr>
    </w:lvl>
    <w:lvl w:ilvl="6" w:tplc="819CA8AE" w:tentative="1">
      <w:start w:val="1"/>
      <w:numFmt w:val="decimal"/>
      <w:lvlText w:val="%7."/>
      <w:lvlJc w:val="left"/>
      <w:pPr>
        <w:tabs>
          <w:tab w:val="num" w:pos="5040"/>
        </w:tabs>
        <w:ind w:left="5040" w:hanging="360"/>
      </w:pPr>
    </w:lvl>
    <w:lvl w:ilvl="7" w:tplc="A95CBFF4" w:tentative="1">
      <w:start w:val="1"/>
      <w:numFmt w:val="lowerLetter"/>
      <w:lvlText w:val="%8."/>
      <w:lvlJc w:val="left"/>
      <w:pPr>
        <w:tabs>
          <w:tab w:val="num" w:pos="5760"/>
        </w:tabs>
        <w:ind w:left="5760" w:hanging="360"/>
      </w:pPr>
    </w:lvl>
    <w:lvl w:ilvl="8" w:tplc="86DC2484" w:tentative="1">
      <w:start w:val="1"/>
      <w:numFmt w:val="lowerRoman"/>
      <w:lvlText w:val="%9."/>
      <w:lvlJc w:val="right"/>
      <w:pPr>
        <w:tabs>
          <w:tab w:val="num" w:pos="6480"/>
        </w:tabs>
        <w:ind w:left="6480" w:hanging="180"/>
      </w:pPr>
    </w:lvl>
  </w:abstractNum>
  <w:abstractNum w:abstractNumId="12" w15:restartNumberingAfterBreak="0">
    <w:nsid w:val="46C8247D"/>
    <w:multiLevelType w:val="hybridMultilevel"/>
    <w:tmpl w:val="45147052"/>
    <w:lvl w:ilvl="0" w:tplc="AEDEEF24">
      <w:start w:val="1"/>
      <w:numFmt w:val="lowerLetter"/>
      <w:lvlText w:val="(%1)"/>
      <w:lvlJc w:val="left"/>
      <w:pPr>
        <w:tabs>
          <w:tab w:val="num" w:pos="720"/>
        </w:tabs>
        <w:ind w:left="720" w:hanging="360"/>
      </w:pPr>
      <w:rPr>
        <w:rFonts w:hint="default"/>
      </w:rPr>
    </w:lvl>
    <w:lvl w:ilvl="1" w:tplc="DF44F19A" w:tentative="1">
      <w:start w:val="1"/>
      <w:numFmt w:val="lowerLetter"/>
      <w:lvlText w:val="%2."/>
      <w:lvlJc w:val="left"/>
      <w:pPr>
        <w:tabs>
          <w:tab w:val="num" w:pos="1440"/>
        </w:tabs>
        <w:ind w:left="1440" w:hanging="360"/>
      </w:pPr>
    </w:lvl>
    <w:lvl w:ilvl="2" w:tplc="68E81556" w:tentative="1">
      <w:start w:val="1"/>
      <w:numFmt w:val="lowerRoman"/>
      <w:lvlText w:val="%3."/>
      <w:lvlJc w:val="right"/>
      <w:pPr>
        <w:tabs>
          <w:tab w:val="num" w:pos="2160"/>
        </w:tabs>
        <w:ind w:left="2160" w:hanging="180"/>
      </w:pPr>
    </w:lvl>
    <w:lvl w:ilvl="3" w:tplc="0080848A" w:tentative="1">
      <w:start w:val="1"/>
      <w:numFmt w:val="decimal"/>
      <w:lvlText w:val="%4."/>
      <w:lvlJc w:val="left"/>
      <w:pPr>
        <w:tabs>
          <w:tab w:val="num" w:pos="2880"/>
        </w:tabs>
        <w:ind w:left="2880" w:hanging="360"/>
      </w:pPr>
    </w:lvl>
    <w:lvl w:ilvl="4" w:tplc="2B32836C" w:tentative="1">
      <w:start w:val="1"/>
      <w:numFmt w:val="lowerLetter"/>
      <w:lvlText w:val="%5."/>
      <w:lvlJc w:val="left"/>
      <w:pPr>
        <w:tabs>
          <w:tab w:val="num" w:pos="3600"/>
        </w:tabs>
        <w:ind w:left="3600" w:hanging="360"/>
      </w:pPr>
    </w:lvl>
    <w:lvl w:ilvl="5" w:tplc="2BA01D02" w:tentative="1">
      <w:start w:val="1"/>
      <w:numFmt w:val="lowerRoman"/>
      <w:lvlText w:val="%6."/>
      <w:lvlJc w:val="right"/>
      <w:pPr>
        <w:tabs>
          <w:tab w:val="num" w:pos="4320"/>
        </w:tabs>
        <w:ind w:left="4320" w:hanging="180"/>
      </w:pPr>
    </w:lvl>
    <w:lvl w:ilvl="6" w:tplc="3522D65A" w:tentative="1">
      <w:start w:val="1"/>
      <w:numFmt w:val="decimal"/>
      <w:lvlText w:val="%7."/>
      <w:lvlJc w:val="left"/>
      <w:pPr>
        <w:tabs>
          <w:tab w:val="num" w:pos="5040"/>
        </w:tabs>
        <w:ind w:left="5040" w:hanging="360"/>
      </w:pPr>
    </w:lvl>
    <w:lvl w:ilvl="7" w:tplc="E8220B1E" w:tentative="1">
      <w:start w:val="1"/>
      <w:numFmt w:val="lowerLetter"/>
      <w:lvlText w:val="%8."/>
      <w:lvlJc w:val="left"/>
      <w:pPr>
        <w:tabs>
          <w:tab w:val="num" w:pos="5760"/>
        </w:tabs>
        <w:ind w:left="5760" w:hanging="360"/>
      </w:pPr>
    </w:lvl>
    <w:lvl w:ilvl="8" w:tplc="0372656C" w:tentative="1">
      <w:start w:val="1"/>
      <w:numFmt w:val="lowerRoman"/>
      <w:lvlText w:val="%9."/>
      <w:lvlJc w:val="right"/>
      <w:pPr>
        <w:tabs>
          <w:tab w:val="num" w:pos="6480"/>
        </w:tabs>
        <w:ind w:left="6480" w:hanging="180"/>
      </w:pPr>
    </w:lvl>
  </w:abstractNum>
  <w:abstractNum w:abstractNumId="13" w15:restartNumberingAfterBreak="0">
    <w:nsid w:val="4EA315D5"/>
    <w:multiLevelType w:val="hybridMultilevel"/>
    <w:tmpl w:val="EF227ACC"/>
    <w:lvl w:ilvl="0" w:tplc="2BB66248">
      <w:start w:val="1"/>
      <w:numFmt w:val="bullet"/>
      <w:lvlText w:val=""/>
      <w:lvlJc w:val="left"/>
      <w:pPr>
        <w:tabs>
          <w:tab w:val="num" w:pos="360"/>
        </w:tabs>
        <w:ind w:left="360" w:hanging="360"/>
      </w:pPr>
      <w:rPr>
        <w:rFonts w:ascii="Symbol" w:hAnsi="Symbol" w:hint="default"/>
        <w:b w:val="0"/>
        <w:i w:val="0"/>
        <w:strike w:val="0"/>
        <w:dstrike w:val="0"/>
        <w:sz w:val="20"/>
      </w:rPr>
    </w:lvl>
    <w:lvl w:ilvl="1" w:tplc="C25AA446">
      <w:start w:val="1"/>
      <w:numFmt w:val="lowerLetter"/>
      <w:lvlText w:val="(%2)"/>
      <w:lvlJc w:val="left"/>
      <w:pPr>
        <w:tabs>
          <w:tab w:val="num" w:pos="1440"/>
        </w:tabs>
        <w:ind w:left="1440" w:hanging="360"/>
      </w:pPr>
      <w:rPr>
        <w:rFonts w:hint="default"/>
        <w:b w:val="0"/>
        <w:i w:val="0"/>
        <w:strike w:val="0"/>
        <w:dstrike w:val="0"/>
        <w:sz w:val="20"/>
      </w:rPr>
    </w:lvl>
    <w:lvl w:ilvl="2" w:tplc="A6D24EB2">
      <w:numFmt w:val="bullet"/>
      <w:lvlText w:val="-"/>
      <w:lvlJc w:val="left"/>
      <w:pPr>
        <w:tabs>
          <w:tab w:val="num" w:pos="2160"/>
        </w:tabs>
        <w:ind w:left="2160" w:hanging="360"/>
      </w:pPr>
      <w:rPr>
        <w:rFonts w:ascii="Arial" w:eastAsia="Times" w:hAnsi="Arial" w:cs="Arial" w:hint="default"/>
      </w:rPr>
    </w:lvl>
    <w:lvl w:ilvl="3" w:tplc="6C46436A" w:tentative="1">
      <w:start w:val="1"/>
      <w:numFmt w:val="bullet"/>
      <w:lvlText w:val=""/>
      <w:lvlJc w:val="left"/>
      <w:pPr>
        <w:tabs>
          <w:tab w:val="num" w:pos="2880"/>
        </w:tabs>
        <w:ind w:left="2880" w:hanging="360"/>
      </w:pPr>
      <w:rPr>
        <w:rFonts w:ascii="Symbol" w:hAnsi="Symbol" w:hint="default"/>
      </w:rPr>
    </w:lvl>
    <w:lvl w:ilvl="4" w:tplc="B1DE09C6" w:tentative="1">
      <w:start w:val="1"/>
      <w:numFmt w:val="bullet"/>
      <w:lvlText w:val="o"/>
      <w:lvlJc w:val="left"/>
      <w:pPr>
        <w:tabs>
          <w:tab w:val="num" w:pos="3600"/>
        </w:tabs>
        <w:ind w:left="3600" w:hanging="360"/>
      </w:pPr>
      <w:rPr>
        <w:rFonts w:ascii="Courier New" w:hAnsi="Courier New" w:cs="Courier New" w:hint="default"/>
      </w:rPr>
    </w:lvl>
    <w:lvl w:ilvl="5" w:tplc="40D49308" w:tentative="1">
      <w:start w:val="1"/>
      <w:numFmt w:val="bullet"/>
      <w:lvlText w:val=""/>
      <w:lvlJc w:val="left"/>
      <w:pPr>
        <w:tabs>
          <w:tab w:val="num" w:pos="4320"/>
        </w:tabs>
        <w:ind w:left="4320" w:hanging="360"/>
      </w:pPr>
      <w:rPr>
        <w:rFonts w:ascii="Wingdings" w:hAnsi="Wingdings" w:hint="default"/>
      </w:rPr>
    </w:lvl>
    <w:lvl w:ilvl="6" w:tplc="44E44396" w:tentative="1">
      <w:start w:val="1"/>
      <w:numFmt w:val="bullet"/>
      <w:lvlText w:val=""/>
      <w:lvlJc w:val="left"/>
      <w:pPr>
        <w:tabs>
          <w:tab w:val="num" w:pos="5040"/>
        </w:tabs>
        <w:ind w:left="5040" w:hanging="360"/>
      </w:pPr>
      <w:rPr>
        <w:rFonts w:ascii="Symbol" w:hAnsi="Symbol" w:hint="default"/>
      </w:rPr>
    </w:lvl>
    <w:lvl w:ilvl="7" w:tplc="46AEE178" w:tentative="1">
      <w:start w:val="1"/>
      <w:numFmt w:val="bullet"/>
      <w:lvlText w:val="o"/>
      <w:lvlJc w:val="left"/>
      <w:pPr>
        <w:tabs>
          <w:tab w:val="num" w:pos="5760"/>
        </w:tabs>
        <w:ind w:left="5760" w:hanging="360"/>
      </w:pPr>
      <w:rPr>
        <w:rFonts w:ascii="Courier New" w:hAnsi="Courier New" w:cs="Courier New" w:hint="default"/>
      </w:rPr>
    </w:lvl>
    <w:lvl w:ilvl="8" w:tplc="7EB674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A6801"/>
    <w:multiLevelType w:val="hybridMultilevel"/>
    <w:tmpl w:val="5B7621CE"/>
    <w:lvl w:ilvl="0" w:tplc="42B820F2">
      <w:start w:val="1"/>
      <w:numFmt w:val="bullet"/>
      <w:lvlText w:val=""/>
      <w:lvlJc w:val="left"/>
      <w:pPr>
        <w:ind w:left="720" w:hanging="360"/>
      </w:pPr>
      <w:rPr>
        <w:rFonts w:ascii="Symbol" w:hAnsi="Symbol" w:hint="default"/>
      </w:rPr>
    </w:lvl>
    <w:lvl w:ilvl="1" w:tplc="3908438E" w:tentative="1">
      <w:start w:val="1"/>
      <w:numFmt w:val="bullet"/>
      <w:lvlText w:val="o"/>
      <w:lvlJc w:val="left"/>
      <w:pPr>
        <w:ind w:left="1440" w:hanging="360"/>
      </w:pPr>
      <w:rPr>
        <w:rFonts w:ascii="Courier New" w:hAnsi="Courier New" w:cs="Courier New" w:hint="default"/>
      </w:rPr>
    </w:lvl>
    <w:lvl w:ilvl="2" w:tplc="1CF07472" w:tentative="1">
      <w:start w:val="1"/>
      <w:numFmt w:val="bullet"/>
      <w:lvlText w:val=""/>
      <w:lvlJc w:val="left"/>
      <w:pPr>
        <w:ind w:left="2160" w:hanging="360"/>
      </w:pPr>
      <w:rPr>
        <w:rFonts w:ascii="Wingdings" w:hAnsi="Wingdings" w:hint="default"/>
      </w:rPr>
    </w:lvl>
    <w:lvl w:ilvl="3" w:tplc="C59A43E2" w:tentative="1">
      <w:start w:val="1"/>
      <w:numFmt w:val="bullet"/>
      <w:lvlText w:val=""/>
      <w:lvlJc w:val="left"/>
      <w:pPr>
        <w:ind w:left="2880" w:hanging="360"/>
      </w:pPr>
      <w:rPr>
        <w:rFonts w:ascii="Symbol" w:hAnsi="Symbol" w:hint="default"/>
      </w:rPr>
    </w:lvl>
    <w:lvl w:ilvl="4" w:tplc="88E65412" w:tentative="1">
      <w:start w:val="1"/>
      <w:numFmt w:val="bullet"/>
      <w:lvlText w:val="o"/>
      <w:lvlJc w:val="left"/>
      <w:pPr>
        <w:ind w:left="3600" w:hanging="360"/>
      </w:pPr>
      <w:rPr>
        <w:rFonts w:ascii="Courier New" w:hAnsi="Courier New" w:cs="Courier New" w:hint="default"/>
      </w:rPr>
    </w:lvl>
    <w:lvl w:ilvl="5" w:tplc="D2546AE8" w:tentative="1">
      <w:start w:val="1"/>
      <w:numFmt w:val="bullet"/>
      <w:lvlText w:val=""/>
      <w:lvlJc w:val="left"/>
      <w:pPr>
        <w:ind w:left="4320" w:hanging="360"/>
      </w:pPr>
      <w:rPr>
        <w:rFonts w:ascii="Wingdings" w:hAnsi="Wingdings" w:hint="default"/>
      </w:rPr>
    </w:lvl>
    <w:lvl w:ilvl="6" w:tplc="A58C8F26" w:tentative="1">
      <w:start w:val="1"/>
      <w:numFmt w:val="bullet"/>
      <w:lvlText w:val=""/>
      <w:lvlJc w:val="left"/>
      <w:pPr>
        <w:ind w:left="5040" w:hanging="360"/>
      </w:pPr>
      <w:rPr>
        <w:rFonts w:ascii="Symbol" w:hAnsi="Symbol" w:hint="default"/>
      </w:rPr>
    </w:lvl>
    <w:lvl w:ilvl="7" w:tplc="289080DA" w:tentative="1">
      <w:start w:val="1"/>
      <w:numFmt w:val="bullet"/>
      <w:lvlText w:val="o"/>
      <w:lvlJc w:val="left"/>
      <w:pPr>
        <w:ind w:left="5760" w:hanging="360"/>
      </w:pPr>
      <w:rPr>
        <w:rFonts w:ascii="Courier New" w:hAnsi="Courier New" w:cs="Courier New" w:hint="default"/>
      </w:rPr>
    </w:lvl>
    <w:lvl w:ilvl="8" w:tplc="B1D26D54" w:tentative="1">
      <w:start w:val="1"/>
      <w:numFmt w:val="bullet"/>
      <w:lvlText w:val=""/>
      <w:lvlJc w:val="left"/>
      <w:pPr>
        <w:ind w:left="6480" w:hanging="360"/>
      </w:pPr>
      <w:rPr>
        <w:rFonts w:ascii="Wingdings" w:hAnsi="Wingdings" w:hint="default"/>
      </w:rPr>
    </w:lvl>
  </w:abstractNum>
  <w:abstractNum w:abstractNumId="15" w15:restartNumberingAfterBreak="0">
    <w:nsid w:val="50550C18"/>
    <w:multiLevelType w:val="hybridMultilevel"/>
    <w:tmpl w:val="29CA81EA"/>
    <w:lvl w:ilvl="0" w:tplc="E5F8ED4E">
      <w:start w:val="1"/>
      <w:numFmt w:val="lowerLetter"/>
      <w:lvlText w:val="(%1)"/>
      <w:lvlJc w:val="left"/>
      <w:pPr>
        <w:tabs>
          <w:tab w:val="num" w:pos="720"/>
        </w:tabs>
        <w:ind w:left="720" w:hanging="360"/>
      </w:pPr>
      <w:rPr>
        <w:rFonts w:hint="default"/>
      </w:rPr>
    </w:lvl>
    <w:lvl w:ilvl="1" w:tplc="89EA46AA" w:tentative="1">
      <w:start w:val="1"/>
      <w:numFmt w:val="lowerLetter"/>
      <w:lvlText w:val="%2."/>
      <w:lvlJc w:val="left"/>
      <w:pPr>
        <w:tabs>
          <w:tab w:val="num" w:pos="1440"/>
        </w:tabs>
        <w:ind w:left="1440" w:hanging="360"/>
      </w:pPr>
    </w:lvl>
    <w:lvl w:ilvl="2" w:tplc="3342CB00" w:tentative="1">
      <w:start w:val="1"/>
      <w:numFmt w:val="lowerRoman"/>
      <w:lvlText w:val="%3."/>
      <w:lvlJc w:val="right"/>
      <w:pPr>
        <w:tabs>
          <w:tab w:val="num" w:pos="2160"/>
        </w:tabs>
        <w:ind w:left="2160" w:hanging="180"/>
      </w:pPr>
    </w:lvl>
    <w:lvl w:ilvl="3" w:tplc="6B841738" w:tentative="1">
      <w:start w:val="1"/>
      <w:numFmt w:val="decimal"/>
      <w:lvlText w:val="%4."/>
      <w:lvlJc w:val="left"/>
      <w:pPr>
        <w:tabs>
          <w:tab w:val="num" w:pos="2880"/>
        </w:tabs>
        <w:ind w:left="2880" w:hanging="360"/>
      </w:pPr>
    </w:lvl>
    <w:lvl w:ilvl="4" w:tplc="1D361E4E" w:tentative="1">
      <w:start w:val="1"/>
      <w:numFmt w:val="lowerLetter"/>
      <w:lvlText w:val="%5."/>
      <w:lvlJc w:val="left"/>
      <w:pPr>
        <w:tabs>
          <w:tab w:val="num" w:pos="3600"/>
        </w:tabs>
        <w:ind w:left="3600" w:hanging="360"/>
      </w:pPr>
    </w:lvl>
    <w:lvl w:ilvl="5" w:tplc="F77E3A60" w:tentative="1">
      <w:start w:val="1"/>
      <w:numFmt w:val="lowerRoman"/>
      <w:lvlText w:val="%6."/>
      <w:lvlJc w:val="right"/>
      <w:pPr>
        <w:tabs>
          <w:tab w:val="num" w:pos="4320"/>
        </w:tabs>
        <w:ind w:left="4320" w:hanging="180"/>
      </w:pPr>
    </w:lvl>
    <w:lvl w:ilvl="6" w:tplc="F3CC949E" w:tentative="1">
      <w:start w:val="1"/>
      <w:numFmt w:val="decimal"/>
      <w:lvlText w:val="%7."/>
      <w:lvlJc w:val="left"/>
      <w:pPr>
        <w:tabs>
          <w:tab w:val="num" w:pos="5040"/>
        </w:tabs>
        <w:ind w:left="5040" w:hanging="360"/>
      </w:pPr>
    </w:lvl>
    <w:lvl w:ilvl="7" w:tplc="E96C9CC4" w:tentative="1">
      <w:start w:val="1"/>
      <w:numFmt w:val="lowerLetter"/>
      <w:lvlText w:val="%8."/>
      <w:lvlJc w:val="left"/>
      <w:pPr>
        <w:tabs>
          <w:tab w:val="num" w:pos="5760"/>
        </w:tabs>
        <w:ind w:left="5760" w:hanging="360"/>
      </w:pPr>
    </w:lvl>
    <w:lvl w:ilvl="8" w:tplc="AA6C9DBE" w:tentative="1">
      <w:start w:val="1"/>
      <w:numFmt w:val="lowerRoman"/>
      <w:lvlText w:val="%9."/>
      <w:lvlJc w:val="right"/>
      <w:pPr>
        <w:tabs>
          <w:tab w:val="num" w:pos="6480"/>
        </w:tabs>
        <w:ind w:left="6480" w:hanging="180"/>
      </w:pPr>
    </w:lvl>
  </w:abstractNum>
  <w:abstractNum w:abstractNumId="16" w15:restartNumberingAfterBreak="0">
    <w:nsid w:val="5B272753"/>
    <w:multiLevelType w:val="hybridMultilevel"/>
    <w:tmpl w:val="8AB0E330"/>
    <w:lvl w:ilvl="0" w:tplc="A7A63CA0">
      <w:start w:val="1"/>
      <w:numFmt w:val="decimal"/>
      <w:pStyle w:val="Head2A"/>
      <w:lvlText w:val="%1."/>
      <w:lvlJc w:val="left"/>
      <w:pPr>
        <w:ind w:left="716" w:hanging="360"/>
      </w:pPr>
      <w:rPr>
        <w:rFonts w:ascii="Source Sans Pro" w:hAnsi="Source Sans Pro" w:hint="default"/>
        <w:b/>
        <w:i w:val="0"/>
        <w:sz w:val="20"/>
      </w:rPr>
    </w:lvl>
    <w:lvl w:ilvl="1" w:tplc="2682B050" w:tentative="1">
      <w:start w:val="1"/>
      <w:numFmt w:val="lowerLetter"/>
      <w:lvlText w:val="%2."/>
      <w:lvlJc w:val="left"/>
      <w:pPr>
        <w:ind w:left="1436" w:hanging="360"/>
      </w:pPr>
    </w:lvl>
    <w:lvl w:ilvl="2" w:tplc="6A107650" w:tentative="1">
      <w:start w:val="1"/>
      <w:numFmt w:val="lowerRoman"/>
      <w:lvlText w:val="%3."/>
      <w:lvlJc w:val="right"/>
      <w:pPr>
        <w:ind w:left="2156" w:hanging="180"/>
      </w:pPr>
    </w:lvl>
    <w:lvl w:ilvl="3" w:tplc="34F89462" w:tentative="1">
      <w:start w:val="1"/>
      <w:numFmt w:val="decimal"/>
      <w:lvlText w:val="%4."/>
      <w:lvlJc w:val="left"/>
      <w:pPr>
        <w:ind w:left="2876" w:hanging="360"/>
      </w:pPr>
    </w:lvl>
    <w:lvl w:ilvl="4" w:tplc="22546C4E" w:tentative="1">
      <w:start w:val="1"/>
      <w:numFmt w:val="lowerLetter"/>
      <w:lvlText w:val="%5."/>
      <w:lvlJc w:val="left"/>
      <w:pPr>
        <w:ind w:left="3596" w:hanging="360"/>
      </w:pPr>
    </w:lvl>
    <w:lvl w:ilvl="5" w:tplc="433CA76C" w:tentative="1">
      <w:start w:val="1"/>
      <w:numFmt w:val="lowerRoman"/>
      <w:lvlText w:val="%6."/>
      <w:lvlJc w:val="right"/>
      <w:pPr>
        <w:ind w:left="4316" w:hanging="180"/>
      </w:pPr>
    </w:lvl>
    <w:lvl w:ilvl="6" w:tplc="495245DE" w:tentative="1">
      <w:start w:val="1"/>
      <w:numFmt w:val="decimal"/>
      <w:lvlText w:val="%7."/>
      <w:lvlJc w:val="left"/>
      <w:pPr>
        <w:ind w:left="5036" w:hanging="360"/>
      </w:pPr>
    </w:lvl>
    <w:lvl w:ilvl="7" w:tplc="D7CA16EC" w:tentative="1">
      <w:start w:val="1"/>
      <w:numFmt w:val="lowerLetter"/>
      <w:lvlText w:val="%8."/>
      <w:lvlJc w:val="left"/>
      <w:pPr>
        <w:ind w:left="5756" w:hanging="360"/>
      </w:pPr>
    </w:lvl>
    <w:lvl w:ilvl="8" w:tplc="C0B8C7E8" w:tentative="1">
      <w:start w:val="1"/>
      <w:numFmt w:val="lowerRoman"/>
      <w:lvlText w:val="%9."/>
      <w:lvlJc w:val="right"/>
      <w:pPr>
        <w:ind w:left="6476" w:hanging="180"/>
      </w:pPr>
    </w:lvl>
  </w:abstractNum>
  <w:abstractNum w:abstractNumId="17" w15:restartNumberingAfterBreak="0">
    <w:nsid w:val="60AE4757"/>
    <w:multiLevelType w:val="hybridMultilevel"/>
    <w:tmpl w:val="8ADEE38E"/>
    <w:lvl w:ilvl="0" w:tplc="6E3A066C">
      <w:start w:val="1"/>
      <w:numFmt w:val="decimal"/>
      <w:lvlText w:val="(%1)"/>
      <w:lvlJc w:val="left"/>
      <w:pPr>
        <w:tabs>
          <w:tab w:val="num" w:pos="360"/>
        </w:tabs>
        <w:ind w:left="360" w:hanging="360"/>
      </w:pPr>
      <w:rPr>
        <w:rFonts w:ascii="Arial" w:hAnsi="Arial" w:hint="default"/>
        <w:color w:val="auto"/>
        <w:sz w:val="20"/>
      </w:rPr>
    </w:lvl>
    <w:lvl w:ilvl="1" w:tplc="D7E29420">
      <w:start w:val="1"/>
      <w:numFmt w:val="lowerLetter"/>
      <w:lvlText w:val="(%2)"/>
      <w:lvlJc w:val="left"/>
      <w:pPr>
        <w:tabs>
          <w:tab w:val="num" w:pos="1080"/>
        </w:tabs>
        <w:ind w:left="1080" w:hanging="360"/>
      </w:pPr>
      <w:rPr>
        <w:rFonts w:hint="default"/>
      </w:rPr>
    </w:lvl>
    <w:lvl w:ilvl="2" w:tplc="F2927700" w:tentative="1">
      <w:start w:val="1"/>
      <w:numFmt w:val="lowerRoman"/>
      <w:lvlText w:val="%3."/>
      <w:lvlJc w:val="right"/>
      <w:pPr>
        <w:tabs>
          <w:tab w:val="num" w:pos="1800"/>
        </w:tabs>
        <w:ind w:left="1800" w:hanging="180"/>
      </w:pPr>
    </w:lvl>
    <w:lvl w:ilvl="3" w:tplc="D0DE683E" w:tentative="1">
      <w:start w:val="1"/>
      <w:numFmt w:val="decimal"/>
      <w:lvlText w:val="%4."/>
      <w:lvlJc w:val="left"/>
      <w:pPr>
        <w:tabs>
          <w:tab w:val="num" w:pos="2520"/>
        </w:tabs>
        <w:ind w:left="2520" w:hanging="360"/>
      </w:pPr>
    </w:lvl>
    <w:lvl w:ilvl="4" w:tplc="A9360580" w:tentative="1">
      <w:start w:val="1"/>
      <w:numFmt w:val="lowerLetter"/>
      <w:lvlText w:val="%5."/>
      <w:lvlJc w:val="left"/>
      <w:pPr>
        <w:tabs>
          <w:tab w:val="num" w:pos="3240"/>
        </w:tabs>
        <w:ind w:left="3240" w:hanging="360"/>
      </w:pPr>
    </w:lvl>
    <w:lvl w:ilvl="5" w:tplc="83E42472" w:tentative="1">
      <w:start w:val="1"/>
      <w:numFmt w:val="lowerRoman"/>
      <w:lvlText w:val="%6."/>
      <w:lvlJc w:val="right"/>
      <w:pPr>
        <w:tabs>
          <w:tab w:val="num" w:pos="3960"/>
        </w:tabs>
        <w:ind w:left="3960" w:hanging="180"/>
      </w:pPr>
    </w:lvl>
    <w:lvl w:ilvl="6" w:tplc="A580CB20" w:tentative="1">
      <w:start w:val="1"/>
      <w:numFmt w:val="decimal"/>
      <w:lvlText w:val="%7."/>
      <w:lvlJc w:val="left"/>
      <w:pPr>
        <w:tabs>
          <w:tab w:val="num" w:pos="4680"/>
        </w:tabs>
        <w:ind w:left="4680" w:hanging="360"/>
      </w:pPr>
    </w:lvl>
    <w:lvl w:ilvl="7" w:tplc="2A709432" w:tentative="1">
      <w:start w:val="1"/>
      <w:numFmt w:val="lowerLetter"/>
      <w:lvlText w:val="%8."/>
      <w:lvlJc w:val="left"/>
      <w:pPr>
        <w:tabs>
          <w:tab w:val="num" w:pos="5400"/>
        </w:tabs>
        <w:ind w:left="5400" w:hanging="360"/>
      </w:pPr>
    </w:lvl>
    <w:lvl w:ilvl="8" w:tplc="BEC29F34" w:tentative="1">
      <w:start w:val="1"/>
      <w:numFmt w:val="lowerRoman"/>
      <w:lvlText w:val="%9."/>
      <w:lvlJc w:val="right"/>
      <w:pPr>
        <w:tabs>
          <w:tab w:val="num" w:pos="6120"/>
        </w:tabs>
        <w:ind w:left="6120" w:hanging="180"/>
      </w:pPr>
    </w:lvl>
  </w:abstractNum>
  <w:abstractNum w:abstractNumId="18" w15:restartNumberingAfterBreak="0">
    <w:nsid w:val="614A2445"/>
    <w:multiLevelType w:val="hybridMultilevel"/>
    <w:tmpl w:val="500AF390"/>
    <w:lvl w:ilvl="0" w:tplc="73005ABC">
      <w:start w:val="2"/>
      <w:numFmt w:val="lowerRoman"/>
      <w:lvlText w:val="(%1)"/>
      <w:lvlJc w:val="left"/>
      <w:pPr>
        <w:tabs>
          <w:tab w:val="num" w:pos="720"/>
        </w:tabs>
        <w:ind w:left="720" w:hanging="360"/>
      </w:pPr>
      <w:rPr>
        <w:rFonts w:hint="default"/>
      </w:rPr>
    </w:lvl>
    <w:lvl w:ilvl="1" w:tplc="665AE47E" w:tentative="1">
      <w:start w:val="1"/>
      <w:numFmt w:val="lowerLetter"/>
      <w:lvlText w:val="%2."/>
      <w:lvlJc w:val="left"/>
      <w:pPr>
        <w:tabs>
          <w:tab w:val="num" w:pos="1440"/>
        </w:tabs>
        <w:ind w:left="1440" w:hanging="360"/>
      </w:pPr>
    </w:lvl>
    <w:lvl w:ilvl="2" w:tplc="5E7C1498" w:tentative="1">
      <w:start w:val="1"/>
      <w:numFmt w:val="lowerRoman"/>
      <w:lvlText w:val="%3."/>
      <w:lvlJc w:val="right"/>
      <w:pPr>
        <w:tabs>
          <w:tab w:val="num" w:pos="2160"/>
        </w:tabs>
        <w:ind w:left="2160" w:hanging="180"/>
      </w:pPr>
    </w:lvl>
    <w:lvl w:ilvl="3" w:tplc="6E90FA46" w:tentative="1">
      <w:start w:val="1"/>
      <w:numFmt w:val="decimal"/>
      <w:lvlText w:val="%4."/>
      <w:lvlJc w:val="left"/>
      <w:pPr>
        <w:tabs>
          <w:tab w:val="num" w:pos="2880"/>
        </w:tabs>
        <w:ind w:left="2880" w:hanging="360"/>
      </w:pPr>
    </w:lvl>
    <w:lvl w:ilvl="4" w:tplc="07BE70C6" w:tentative="1">
      <w:start w:val="1"/>
      <w:numFmt w:val="lowerLetter"/>
      <w:lvlText w:val="%5."/>
      <w:lvlJc w:val="left"/>
      <w:pPr>
        <w:tabs>
          <w:tab w:val="num" w:pos="3600"/>
        </w:tabs>
        <w:ind w:left="3600" w:hanging="360"/>
      </w:pPr>
    </w:lvl>
    <w:lvl w:ilvl="5" w:tplc="BFA4662E" w:tentative="1">
      <w:start w:val="1"/>
      <w:numFmt w:val="lowerRoman"/>
      <w:lvlText w:val="%6."/>
      <w:lvlJc w:val="right"/>
      <w:pPr>
        <w:tabs>
          <w:tab w:val="num" w:pos="4320"/>
        </w:tabs>
        <w:ind w:left="4320" w:hanging="180"/>
      </w:pPr>
    </w:lvl>
    <w:lvl w:ilvl="6" w:tplc="7BF25C32" w:tentative="1">
      <w:start w:val="1"/>
      <w:numFmt w:val="decimal"/>
      <w:lvlText w:val="%7."/>
      <w:lvlJc w:val="left"/>
      <w:pPr>
        <w:tabs>
          <w:tab w:val="num" w:pos="5040"/>
        </w:tabs>
        <w:ind w:left="5040" w:hanging="360"/>
      </w:pPr>
    </w:lvl>
    <w:lvl w:ilvl="7" w:tplc="6E8A1BF4" w:tentative="1">
      <w:start w:val="1"/>
      <w:numFmt w:val="lowerLetter"/>
      <w:lvlText w:val="%8."/>
      <w:lvlJc w:val="left"/>
      <w:pPr>
        <w:tabs>
          <w:tab w:val="num" w:pos="5760"/>
        </w:tabs>
        <w:ind w:left="5760" w:hanging="360"/>
      </w:pPr>
    </w:lvl>
    <w:lvl w:ilvl="8" w:tplc="E3666C8C" w:tentative="1">
      <w:start w:val="1"/>
      <w:numFmt w:val="lowerRoman"/>
      <w:lvlText w:val="%9."/>
      <w:lvlJc w:val="right"/>
      <w:pPr>
        <w:tabs>
          <w:tab w:val="num" w:pos="6480"/>
        </w:tabs>
        <w:ind w:left="6480" w:hanging="180"/>
      </w:pPr>
    </w:lvl>
  </w:abstractNum>
  <w:abstractNum w:abstractNumId="19" w15:restartNumberingAfterBreak="0">
    <w:nsid w:val="62A76485"/>
    <w:multiLevelType w:val="hybridMultilevel"/>
    <w:tmpl w:val="73B2E4E8"/>
    <w:lvl w:ilvl="0" w:tplc="34DC2F1C">
      <w:start w:val="1"/>
      <w:numFmt w:val="lowerLetter"/>
      <w:lvlText w:val="(%1)"/>
      <w:lvlJc w:val="left"/>
      <w:pPr>
        <w:tabs>
          <w:tab w:val="num" w:pos="360"/>
        </w:tabs>
        <w:ind w:left="360" w:hanging="360"/>
      </w:pPr>
      <w:rPr>
        <w:rFonts w:hint="default"/>
        <w:b w:val="0"/>
        <w:i w:val="0"/>
        <w:strike w:val="0"/>
        <w:dstrike w:val="0"/>
        <w:sz w:val="20"/>
      </w:rPr>
    </w:lvl>
    <w:lvl w:ilvl="1" w:tplc="C204AAAA" w:tentative="1">
      <w:start w:val="1"/>
      <w:numFmt w:val="bullet"/>
      <w:lvlText w:val="o"/>
      <w:lvlJc w:val="left"/>
      <w:pPr>
        <w:tabs>
          <w:tab w:val="num" w:pos="1440"/>
        </w:tabs>
        <w:ind w:left="1440" w:hanging="360"/>
      </w:pPr>
      <w:rPr>
        <w:rFonts w:ascii="Courier New" w:hAnsi="Courier New" w:cs="Courier New" w:hint="default"/>
      </w:rPr>
    </w:lvl>
    <w:lvl w:ilvl="2" w:tplc="AE8480E2" w:tentative="1">
      <w:start w:val="1"/>
      <w:numFmt w:val="bullet"/>
      <w:lvlText w:val=""/>
      <w:lvlJc w:val="left"/>
      <w:pPr>
        <w:tabs>
          <w:tab w:val="num" w:pos="2160"/>
        </w:tabs>
        <w:ind w:left="2160" w:hanging="360"/>
      </w:pPr>
      <w:rPr>
        <w:rFonts w:ascii="Wingdings" w:hAnsi="Wingdings" w:hint="default"/>
      </w:rPr>
    </w:lvl>
    <w:lvl w:ilvl="3" w:tplc="F49E04A0" w:tentative="1">
      <w:start w:val="1"/>
      <w:numFmt w:val="bullet"/>
      <w:lvlText w:val=""/>
      <w:lvlJc w:val="left"/>
      <w:pPr>
        <w:tabs>
          <w:tab w:val="num" w:pos="2880"/>
        </w:tabs>
        <w:ind w:left="2880" w:hanging="360"/>
      </w:pPr>
      <w:rPr>
        <w:rFonts w:ascii="Symbol" w:hAnsi="Symbol" w:hint="default"/>
      </w:rPr>
    </w:lvl>
    <w:lvl w:ilvl="4" w:tplc="A74814FA" w:tentative="1">
      <w:start w:val="1"/>
      <w:numFmt w:val="bullet"/>
      <w:lvlText w:val="o"/>
      <w:lvlJc w:val="left"/>
      <w:pPr>
        <w:tabs>
          <w:tab w:val="num" w:pos="3600"/>
        </w:tabs>
        <w:ind w:left="3600" w:hanging="360"/>
      </w:pPr>
      <w:rPr>
        <w:rFonts w:ascii="Courier New" w:hAnsi="Courier New" w:cs="Courier New" w:hint="default"/>
      </w:rPr>
    </w:lvl>
    <w:lvl w:ilvl="5" w:tplc="33B2C284" w:tentative="1">
      <w:start w:val="1"/>
      <w:numFmt w:val="bullet"/>
      <w:lvlText w:val=""/>
      <w:lvlJc w:val="left"/>
      <w:pPr>
        <w:tabs>
          <w:tab w:val="num" w:pos="4320"/>
        </w:tabs>
        <w:ind w:left="4320" w:hanging="360"/>
      </w:pPr>
      <w:rPr>
        <w:rFonts w:ascii="Wingdings" w:hAnsi="Wingdings" w:hint="default"/>
      </w:rPr>
    </w:lvl>
    <w:lvl w:ilvl="6" w:tplc="E42AE51E" w:tentative="1">
      <w:start w:val="1"/>
      <w:numFmt w:val="bullet"/>
      <w:lvlText w:val=""/>
      <w:lvlJc w:val="left"/>
      <w:pPr>
        <w:tabs>
          <w:tab w:val="num" w:pos="5040"/>
        </w:tabs>
        <w:ind w:left="5040" w:hanging="360"/>
      </w:pPr>
      <w:rPr>
        <w:rFonts w:ascii="Symbol" w:hAnsi="Symbol" w:hint="default"/>
      </w:rPr>
    </w:lvl>
    <w:lvl w:ilvl="7" w:tplc="66F05BB8" w:tentative="1">
      <w:start w:val="1"/>
      <w:numFmt w:val="bullet"/>
      <w:lvlText w:val="o"/>
      <w:lvlJc w:val="left"/>
      <w:pPr>
        <w:tabs>
          <w:tab w:val="num" w:pos="5760"/>
        </w:tabs>
        <w:ind w:left="5760" w:hanging="360"/>
      </w:pPr>
      <w:rPr>
        <w:rFonts w:ascii="Courier New" w:hAnsi="Courier New" w:cs="Courier New" w:hint="default"/>
      </w:rPr>
    </w:lvl>
    <w:lvl w:ilvl="8" w:tplc="3C34F3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60D1C"/>
    <w:multiLevelType w:val="hybridMultilevel"/>
    <w:tmpl w:val="21F40EC4"/>
    <w:lvl w:ilvl="0" w:tplc="7EC02CB0">
      <w:start w:val="1"/>
      <w:numFmt w:val="decimal"/>
      <w:lvlText w:val="(%1)"/>
      <w:lvlJc w:val="left"/>
      <w:pPr>
        <w:tabs>
          <w:tab w:val="num" w:pos="1439"/>
        </w:tabs>
        <w:ind w:left="1439" w:hanging="360"/>
      </w:pPr>
      <w:rPr>
        <w:rFonts w:hint="default"/>
      </w:rPr>
    </w:lvl>
    <w:lvl w:ilvl="1" w:tplc="C870259C" w:tentative="1">
      <w:start w:val="1"/>
      <w:numFmt w:val="lowerLetter"/>
      <w:lvlText w:val="%2."/>
      <w:lvlJc w:val="left"/>
      <w:pPr>
        <w:ind w:left="1440" w:hanging="360"/>
      </w:pPr>
    </w:lvl>
    <w:lvl w:ilvl="2" w:tplc="30661E7C" w:tentative="1">
      <w:start w:val="1"/>
      <w:numFmt w:val="lowerRoman"/>
      <w:lvlText w:val="%3."/>
      <w:lvlJc w:val="right"/>
      <w:pPr>
        <w:ind w:left="2160" w:hanging="180"/>
      </w:pPr>
    </w:lvl>
    <w:lvl w:ilvl="3" w:tplc="FDAA10AE" w:tentative="1">
      <w:start w:val="1"/>
      <w:numFmt w:val="decimal"/>
      <w:lvlText w:val="%4."/>
      <w:lvlJc w:val="left"/>
      <w:pPr>
        <w:ind w:left="2880" w:hanging="360"/>
      </w:pPr>
    </w:lvl>
    <w:lvl w:ilvl="4" w:tplc="5DEA5B44" w:tentative="1">
      <w:start w:val="1"/>
      <w:numFmt w:val="lowerLetter"/>
      <w:lvlText w:val="%5."/>
      <w:lvlJc w:val="left"/>
      <w:pPr>
        <w:ind w:left="3600" w:hanging="360"/>
      </w:pPr>
    </w:lvl>
    <w:lvl w:ilvl="5" w:tplc="BF3C0AD2" w:tentative="1">
      <w:start w:val="1"/>
      <w:numFmt w:val="lowerRoman"/>
      <w:lvlText w:val="%6."/>
      <w:lvlJc w:val="right"/>
      <w:pPr>
        <w:ind w:left="4320" w:hanging="180"/>
      </w:pPr>
    </w:lvl>
    <w:lvl w:ilvl="6" w:tplc="59FEBE26" w:tentative="1">
      <w:start w:val="1"/>
      <w:numFmt w:val="decimal"/>
      <w:lvlText w:val="%7."/>
      <w:lvlJc w:val="left"/>
      <w:pPr>
        <w:ind w:left="5040" w:hanging="360"/>
      </w:pPr>
    </w:lvl>
    <w:lvl w:ilvl="7" w:tplc="40F090F2" w:tentative="1">
      <w:start w:val="1"/>
      <w:numFmt w:val="lowerLetter"/>
      <w:lvlText w:val="%8."/>
      <w:lvlJc w:val="left"/>
      <w:pPr>
        <w:ind w:left="5760" w:hanging="360"/>
      </w:pPr>
    </w:lvl>
    <w:lvl w:ilvl="8" w:tplc="24BA76BC" w:tentative="1">
      <w:start w:val="1"/>
      <w:numFmt w:val="lowerRoman"/>
      <w:lvlText w:val="%9."/>
      <w:lvlJc w:val="right"/>
      <w:pPr>
        <w:ind w:left="6480" w:hanging="180"/>
      </w:pPr>
    </w:lvl>
  </w:abstractNum>
  <w:abstractNum w:abstractNumId="21" w15:restartNumberingAfterBreak="0">
    <w:nsid w:val="677E1AC3"/>
    <w:multiLevelType w:val="hybridMultilevel"/>
    <w:tmpl w:val="D842F502"/>
    <w:lvl w:ilvl="0" w:tplc="F60242BA">
      <w:start w:val="1"/>
      <w:numFmt w:val="decimal"/>
      <w:lvlText w:val="(%1)"/>
      <w:lvlJc w:val="left"/>
      <w:pPr>
        <w:tabs>
          <w:tab w:val="num" w:pos="360"/>
        </w:tabs>
        <w:ind w:left="360" w:hanging="360"/>
      </w:pPr>
      <w:rPr>
        <w:rFonts w:hint="default"/>
        <w:color w:val="auto"/>
      </w:rPr>
    </w:lvl>
    <w:lvl w:ilvl="1" w:tplc="46BAA474" w:tentative="1">
      <w:start w:val="1"/>
      <w:numFmt w:val="lowerLetter"/>
      <w:lvlText w:val="%2."/>
      <w:lvlJc w:val="left"/>
      <w:pPr>
        <w:tabs>
          <w:tab w:val="num" w:pos="1440"/>
        </w:tabs>
        <w:ind w:left="1440" w:hanging="360"/>
      </w:pPr>
    </w:lvl>
    <w:lvl w:ilvl="2" w:tplc="68920D82" w:tentative="1">
      <w:start w:val="1"/>
      <w:numFmt w:val="lowerRoman"/>
      <w:lvlText w:val="%3."/>
      <w:lvlJc w:val="right"/>
      <w:pPr>
        <w:tabs>
          <w:tab w:val="num" w:pos="2160"/>
        </w:tabs>
        <w:ind w:left="2160" w:hanging="180"/>
      </w:pPr>
    </w:lvl>
    <w:lvl w:ilvl="3" w:tplc="7870DAEC" w:tentative="1">
      <w:start w:val="1"/>
      <w:numFmt w:val="decimal"/>
      <w:lvlText w:val="%4."/>
      <w:lvlJc w:val="left"/>
      <w:pPr>
        <w:tabs>
          <w:tab w:val="num" w:pos="2880"/>
        </w:tabs>
        <w:ind w:left="2880" w:hanging="360"/>
      </w:pPr>
    </w:lvl>
    <w:lvl w:ilvl="4" w:tplc="33BC2B68" w:tentative="1">
      <w:start w:val="1"/>
      <w:numFmt w:val="lowerLetter"/>
      <w:lvlText w:val="%5."/>
      <w:lvlJc w:val="left"/>
      <w:pPr>
        <w:tabs>
          <w:tab w:val="num" w:pos="3600"/>
        </w:tabs>
        <w:ind w:left="3600" w:hanging="360"/>
      </w:pPr>
    </w:lvl>
    <w:lvl w:ilvl="5" w:tplc="A86A70B6" w:tentative="1">
      <w:start w:val="1"/>
      <w:numFmt w:val="lowerRoman"/>
      <w:lvlText w:val="%6."/>
      <w:lvlJc w:val="right"/>
      <w:pPr>
        <w:tabs>
          <w:tab w:val="num" w:pos="4320"/>
        </w:tabs>
        <w:ind w:left="4320" w:hanging="180"/>
      </w:pPr>
    </w:lvl>
    <w:lvl w:ilvl="6" w:tplc="8BDC1328" w:tentative="1">
      <w:start w:val="1"/>
      <w:numFmt w:val="decimal"/>
      <w:lvlText w:val="%7."/>
      <w:lvlJc w:val="left"/>
      <w:pPr>
        <w:tabs>
          <w:tab w:val="num" w:pos="5040"/>
        </w:tabs>
        <w:ind w:left="5040" w:hanging="360"/>
      </w:pPr>
    </w:lvl>
    <w:lvl w:ilvl="7" w:tplc="59707CE2" w:tentative="1">
      <w:start w:val="1"/>
      <w:numFmt w:val="lowerLetter"/>
      <w:lvlText w:val="%8."/>
      <w:lvlJc w:val="left"/>
      <w:pPr>
        <w:tabs>
          <w:tab w:val="num" w:pos="5760"/>
        </w:tabs>
        <w:ind w:left="5760" w:hanging="360"/>
      </w:pPr>
    </w:lvl>
    <w:lvl w:ilvl="8" w:tplc="7D5EF136" w:tentative="1">
      <w:start w:val="1"/>
      <w:numFmt w:val="lowerRoman"/>
      <w:lvlText w:val="%9."/>
      <w:lvlJc w:val="right"/>
      <w:pPr>
        <w:tabs>
          <w:tab w:val="num" w:pos="6480"/>
        </w:tabs>
        <w:ind w:left="6480" w:hanging="180"/>
      </w:pPr>
    </w:lvl>
  </w:abstractNum>
  <w:abstractNum w:abstractNumId="22" w15:restartNumberingAfterBreak="0">
    <w:nsid w:val="6FDC24F8"/>
    <w:multiLevelType w:val="hybridMultilevel"/>
    <w:tmpl w:val="DE284414"/>
    <w:lvl w:ilvl="0" w:tplc="4546DF04">
      <w:start w:val="1"/>
      <w:numFmt w:val="lowerLetter"/>
      <w:lvlText w:val="(%1)"/>
      <w:lvlJc w:val="left"/>
      <w:pPr>
        <w:tabs>
          <w:tab w:val="num" w:pos="360"/>
        </w:tabs>
        <w:ind w:left="360" w:hanging="360"/>
      </w:pPr>
      <w:rPr>
        <w:rFonts w:hint="default"/>
        <w:strike w:val="0"/>
        <w:dstrike w:val="0"/>
      </w:rPr>
    </w:lvl>
    <w:lvl w:ilvl="1" w:tplc="189A4816" w:tentative="1">
      <w:start w:val="1"/>
      <w:numFmt w:val="bullet"/>
      <w:lvlText w:val="o"/>
      <w:lvlJc w:val="left"/>
      <w:pPr>
        <w:tabs>
          <w:tab w:val="num" w:pos="1440"/>
        </w:tabs>
        <w:ind w:left="1440" w:hanging="360"/>
      </w:pPr>
      <w:rPr>
        <w:rFonts w:ascii="Courier New" w:hAnsi="Courier New" w:cs="Courier New" w:hint="default"/>
      </w:rPr>
    </w:lvl>
    <w:lvl w:ilvl="2" w:tplc="C7EC2368" w:tentative="1">
      <w:start w:val="1"/>
      <w:numFmt w:val="bullet"/>
      <w:lvlText w:val=""/>
      <w:lvlJc w:val="left"/>
      <w:pPr>
        <w:tabs>
          <w:tab w:val="num" w:pos="2160"/>
        </w:tabs>
        <w:ind w:left="2160" w:hanging="360"/>
      </w:pPr>
      <w:rPr>
        <w:rFonts w:ascii="Wingdings" w:hAnsi="Wingdings" w:hint="default"/>
      </w:rPr>
    </w:lvl>
    <w:lvl w:ilvl="3" w:tplc="9D5C6510" w:tentative="1">
      <w:start w:val="1"/>
      <w:numFmt w:val="bullet"/>
      <w:lvlText w:val=""/>
      <w:lvlJc w:val="left"/>
      <w:pPr>
        <w:tabs>
          <w:tab w:val="num" w:pos="2880"/>
        </w:tabs>
        <w:ind w:left="2880" w:hanging="360"/>
      </w:pPr>
      <w:rPr>
        <w:rFonts w:ascii="Symbol" w:hAnsi="Symbol" w:hint="default"/>
      </w:rPr>
    </w:lvl>
    <w:lvl w:ilvl="4" w:tplc="9A3C95D0" w:tentative="1">
      <w:start w:val="1"/>
      <w:numFmt w:val="bullet"/>
      <w:lvlText w:val="o"/>
      <w:lvlJc w:val="left"/>
      <w:pPr>
        <w:tabs>
          <w:tab w:val="num" w:pos="3600"/>
        </w:tabs>
        <w:ind w:left="3600" w:hanging="360"/>
      </w:pPr>
      <w:rPr>
        <w:rFonts w:ascii="Courier New" w:hAnsi="Courier New" w:cs="Courier New" w:hint="default"/>
      </w:rPr>
    </w:lvl>
    <w:lvl w:ilvl="5" w:tplc="F926E81A" w:tentative="1">
      <w:start w:val="1"/>
      <w:numFmt w:val="bullet"/>
      <w:lvlText w:val=""/>
      <w:lvlJc w:val="left"/>
      <w:pPr>
        <w:tabs>
          <w:tab w:val="num" w:pos="4320"/>
        </w:tabs>
        <w:ind w:left="4320" w:hanging="360"/>
      </w:pPr>
      <w:rPr>
        <w:rFonts w:ascii="Wingdings" w:hAnsi="Wingdings" w:hint="default"/>
      </w:rPr>
    </w:lvl>
    <w:lvl w:ilvl="6" w:tplc="CFD4AA4A" w:tentative="1">
      <w:start w:val="1"/>
      <w:numFmt w:val="bullet"/>
      <w:lvlText w:val=""/>
      <w:lvlJc w:val="left"/>
      <w:pPr>
        <w:tabs>
          <w:tab w:val="num" w:pos="5040"/>
        </w:tabs>
        <w:ind w:left="5040" w:hanging="360"/>
      </w:pPr>
      <w:rPr>
        <w:rFonts w:ascii="Symbol" w:hAnsi="Symbol" w:hint="default"/>
      </w:rPr>
    </w:lvl>
    <w:lvl w:ilvl="7" w:tplc="83F28504" w:tentative="1">
      <w:start w:val="1"/>
      <w:numFmt w:val="bullet"/>
      <w:lvlText w:val="o"/>
      <w:lvlJc w:val="left"/>
      <w:pPr>
        <w:tabs>
          <w:tab w:val="num" w:pos="5760"/>
        </w:tabs>
        <w:ind w:left="5760" w:hanging="360"/>
      </w:pPr>
      <w:rPr>
        <w:rFonts w:ascii="Courier New" w:hAnsi="Courier New" w:cs="Courier New" w:hint="default"/>
      </w:rPr>
    </w:lvl>
    <w:lvl w:ilvl="8" w:tplc="80A2531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C50DE8"/>
    <w:multiLevelType w:val="hybridMultilevel"/>
    <w:tmpl w:val="010220D8"/>
    <w:lvl w:ilvl="0" w:tplc="B3FA2338">
      <w:start w:val="1"/>
      <w:numFmt w:val="lowerLetter"/>
      <w:lvlText w:val="(%1)"/>
      <w:lvlJc w:val="left"/>
      <w:pPr>
        <w:tabs>
          <w:tab w:val="num" w:pos="720"/>
        </w:tabs>
        <w:ind w:left="720" w:hanging="360"/>
      </w:pPr>
      <w:rPr>
        <w:rFonts w:hint="default"/>
      </w:rPr>
    </w:lvl>
    <w:lvl w:ilvl="1" w:tplc="99D85FA6" w:tentative="1">
      <w:start w:val="1"/>
      <w:numFmt w:val="lowerLetter"/>
      <w:lvlText w:val="%2."/>
      <w:lvlJc w:val="left"/>
      <w:pPr>
        <w:tabs>
          <w:tab w:val="num" w:pos="1440"/>
        </w:tabs>
        <w:ind w:left="1440" w:hanging="360"/>
      </w:pPr>
    </w:lvl>
    <w:lvl w:ilvl="2" w:tplc="BDAAC8AC" w:tentative="1">
      <w:start w:val="1"/>
      <w:numFmt w:val="lowerRoman"/>
      <w:lvlText w:val="%3."/>
      <w:lvlJc w:val="right"/>
      <w:pPr>
        <w:tabs>
          <w:tab w:val="num" w:pos="2160"/>
        </w:tabs>
        <w:ind w:left="2160" w:hanging="180"/>
      </w:pPr>
    </w:lvl>
    <w:lvl w:ilvl="3" w:tplc="0E52BF42" w:tentative="1">
      <w:start w:val="1"/>
      <w:numFmt w:val="decimal"/>
      <w:lvlText w:val="%4."/>
      <w:lvlJc w:val="left"/>
      <w:pPr>
        <w:tabs>
          <w:tab w:val="num" w:pos="2880"/>
        </w:tabs>
        <w:ind w:left="2880" w:hanging="360"/>
      </w:pPr>
    </w:lvl>
    <w:lvl w:ilvl="4" w:tplc="EB48D172" w:tentative="1">
      <w:start w:val="1"/>
      <w:numFmt w:val="lowerLetter"/>
      <w:lvlText w:val="%5."/>
      <w:lvlJc w:val="left"/>
      <w:pPr>
        <w:tabs>
          <w:tab w:val="num" w:pos="3600"/>
        </w:tabs>
        <w:ind w:left="3600" w:hanging="360"/>
      </w:pPr>
    </w:lvl>
    <w:lvl w:ilvl="5" w:tplc="9AA42F62" w:tentative="1">
      <w:start w:val="1"/>
      <w:numFmt w:val="lowerRoman"/>
      <w:lvlText w:val="%6."/>
      <w:lvlJc w:val="right"/>
      <w:pPr>
        <w:tabs>
          <w:tab w:val="num" w:pos="4320"/>
        </w:tabs>
        <w:ind w:left="4320" w:hanging="180"/>
      </w:pPr>
    </w:lvl>
    <w:lvl w:ilvl="6" w:tplc="0C9050A4" w:tentative="1">
      <w:start w:val="1"/>
      <w:numFmt w:val="decimal"/>
      <w:lvlText w:val="%7."/>
      <w:lvlJc w:val="left"/>
      <w:pPr>
        <w:tabs>
          <w:tab w:val="num" w:pos="5040"/>
        </w:tabs>
        <w:ind w:left="5040" w:hanging="360"/>
      </w:pPr>
    </w:lvl>
    <w:lvl w:ilvl="7" w:tplc="0E10DC78" w:tentative="1">
      <w:start w:val="1"/>
      <w:numFmt w:val="lowerLetter"/>
      <w:lvlText w:val="%8."/>
      <w:lvlJc w:val="left"/>
      <w:pPr>
        <w:tabs>
          <w:tab w:val="num" w:pos="5760"/>
        </w:tabs>
        <w:ind w:left="5760" w:hanging="360"/>
      </w:pPr>
    </w:lvl>
    <w:lvl w:ilvl="8" w:tplc="729C53B6" w:tentative="1">
      <w:start w:val="1"/>
      <w:numFmt w:val="lowerRoman"/>
      <w:lvlText w:val="%9."/>
      <w:lvlJc w:val="right"/>
      <w:pPr>
        <w:tabs>
          <w:tab w:val="num" w:pos="6480"/>
        </w:tabs>
        <w:ind w:left="6480" w:hanging="180"/>
      </w:pPr>
    </w:lvl>
  </w:abstractNum>
  <w:abstractNum w:abstractNumId="24" w15:restartNumberingAfterBreak="0">
    <w:nsid w:val="71201E1A"/>
    <w:multiLevelType w:val="hybridMultilevel"/>
    <w:tmpl w:val="0BECB674"/>
    <w:lvl w:ilvl="0" w:tplc="877C005A">
      <w:start w:val="1"/>
      <w:numFmt w:val="decimal"/>
      <w:lvlText w:val="(%1)"/>
      <w:lvlJc w:val="left"/>
      <w:pPr>
        <w:ind w:left="360" w:hanging="360"/>
      </w:pPr>
      <w:rPr>
        <w:rFonts w:hint="default"/>
      </w:rPr>
    </w:lvl>
    <w:lvl w:ilvl="1" w:tplc="C908DA3E" w:tentative="1">
      <w:start w:val="1"/>
      <w:numFmt w:val="lowerLetter"/>
      <w:lvlText w:val="%2."/>
      <w:lvlJc w:val="left"/>
      <w:pPr>
        <w:ind w:left="1080" w:hanging="360"/>
      </w:pPr>
    </w:lvl>
    <w:lvl w:ilvl="2" w:tplc="122A2E52" w:tentative="1">
      <w:start w:val="1"/>
      <w:numFmt w:val="lowerRoman"/>
      <w:lvlText w:val="%3."/>
      <w:lvlJc w:val="right"/>
      <w:pPr>
        <w:ind w:left="1800" w:hanging="180"/>
      </w:pPr>
    </w:lvl>
    <w:lvl w:ilvl="3" w:tplc="6636B786" w:tentative="1">
      <w:start w:val="1"/>
      <w:numFmt w:val="decimal"/>
      <w:lvlText w:val="%4."/>
      <w:lvlJc w:val="left"/>
      <w:pPr>
        <w:ind w:left="2520" w:hanging="360"/>
      </w:pPr>
    </w:lvl>
    <w:lvl w:ilvl="4" w:tplc="308A6A80" w:tentative="1">
      <w:start w:val="1"/>
      <w:numFmt w:val="lowerLetter"/>
      <w:lvlText w:val="%5."/>
      <w:lvlJc w:val="left"/>
      <w:pPr>
        <w:ind w:left="3240" w:hanging="360"/>
      </w:pPr>
    </w:lvl>
    <w:lvl w:ilvl="5" w:tplc="4756FF32" w:tentative="1">
      <w:start w:val="1"/>
      <w:numFmt w:val="lowerRoman"/>
      <w:lvlText w:val="%6."/>
      <w:lvlJc w:val="right"/>
      <w:pPr>
        <w:ind w:left="3960" w:hanging="180"/>
      </w:pPr>
    </w:lvl>
    <w:lvl w:ilvl="6" w:tplc="BF9401F8" w:tentative="1">
      <w:start w:val="1"/>
      <w:numFmt w:val="decimal"/>
      <w:lvlText w:val="%7."/>
      <w:lvlJc w:val="left"/>
      <w:pPr>
        <w:ind w:left="4680" w:hanging="360"/>
      </w:pPr>
    </w:lvl>
    <w:lvl w:ilvl="7" w:tplc="CA247D10" w:tentative="1">
      <w:start w:val="1"/>
      <w:numFmt w:val="lowerLetter"/>
      <w:lvlText w:val="%8."/>
      <w:lvlJc w:val="left"/>
      <w:pPr>
        <w:ind w:left="5400" w:hanging="360"/>
      </w:pPr>
    </w:lvl>
    <w:lvl w:ilvl="8" w:tplc="48F2CCF6" w:tentative="1">
      <w:start w:val="1"/>
      <w:numFmt w:val="lowerRoman"/>
      <w:lvlText w:val="%9."/>
      <w:lvlJc w:val="right"/>
      <w:pPr>
        <w:ind w:left="6120" w:hanging="180"/>
      </w:pPr>
    </w:lvl>
  </w:abstractNum>
  <w:abstractNum w:abstractNumId="25" w15:restartNumberingAfterBreak="0">
    <w:nsid w:val="757B4CEC"/>
    <w:multiLevelType w:val="hybridMultilevel"/>
    <w:tmpl w:val="E774D3BE"/>
    <w:lvl w:ilvl="0" w:tplc="354E56CE">
      <w:start w:val="1"/>
      <w:numFmt w:val="decimal"/>
      <w:lvlText w:val="(%1)"/>
      <w:lvlJc w:val="left"/>
      <w:pPr>
        <w:tabs>
          <w:tab w:val="num" w:pos="720"/>
        </w:tabs>
        <w:ind w:left="720" w:hanging="360"/>
      </w:pPr>
      <w:rPr>
        <w:rFonts w:hint="default"/>
      </w:rPr>
    </w:lvl>
    <w:lvl w:ilvl="1" w:tplc="79DEA1CC">
      <w:start w:val="1"/>
      <w:numFmt w:val="bullet"/>
      <w:lvlText w:val=""/>
      <w:lvlJc w:val="left"/>
      <w:pPr>
        <w:tabs>
          <w:tab w:val="num" w:pos="1440"/>
        </w:tabs>
        <w:ind w:left="1440" w:hanging="360"/>
      </w:pPr>
      <w:rPr>
        <w:rFonts w:ascii="Symbol" w:hAnsi="Symbol" w:hint="default"/>
        <w:b w:val="0"/>
        <w:i w:val="0"/>
        <w:strike w:val="0"/>
        <w:dstrike w:val="0"/>
        <w:sz w:val="20"/>
      </w:rPr>
    </w:lvl>
    <w:lvl w:ilvl="2" w:tplc="C020348E">
      <w:start w:val="1"/>
      <w:numFmt w:val="lowerLetter"/>
      <w:lvlText w:val="(%3)"/>
      <w:lvlJc w:val="left"/>
      <w:pPr>
        <w:tabs>
          <w:tab w:val="num" w:pos="2340"/>
        </w:tabs>
        <w:ind w:left="2340" w:hanging="360"/>
      </w:pPr>
      <w:rPr>
        <w:rFonts w:hint="default"/>
      </w:rPr>
    </w:lvl>
    <w:lvl w:ilvl="3" w:tplc="83DADB44">
      <w:start w:val="1"/>
      <w:numFmt w:val="decimal"/>
      <w:lvlText w:val="%4."/>
      <w:lvlJc w:val="left"/>
      <w:pPr>
        <w:tabs>
          <w:tab w:val="num" w:pos="2880"/>
        </w:tabs>
        <w:ind w:left="2880" w:hanging="360"/>
      </w:pPr>
    </w:lvl>
    <w:lvl w:ilvl="4" w:tplc="37B231EA" w:tentative="1">
      <w:start w:val="1"/>
      <w:numFmt w:val="lowerLetter"/>
      <w:lvlText w:val="%5."/>
      <w:lvlJc w:val="left"/>
      <w:pPr>
        <w:tabs>
          <w:tab w:val="num" w:pos="3600"/>
        </w:tabs>
        <w:ind w:left="3600" w:hanging="360"/>
      </w:pPr>
    </w:lvl>
    <w:lvl w:ilvl="5" w:tplc="47F05848" w:tentative="1">
      <w:start w:val="1"/>
      <w:numFmt w:val="lowerRoman"/>
      <w:lvlText w:val="%6."/>
      <w:lvlJc w:val="right"/>
      <w:pPr>
        <w:tabs>
          <w:tab w:val="num" w:pos="4320"/>
        </w:tabs>
        <w:ind w:left="4320" w:hanging="180"/>
      </w:pPr>
    </w:lvl>
    <w:lvl w:ilvl="6" w:tplc="5DF057CC" w:tentative="1">
      <w:start w:val="1"/>
      <w:numFmt w:val="decimal"/>
      <w:lvlText w:val="%7."/>
      <w:lvlJc w:val="left"/>
      <w:pPr>
        <w:tabs>
          <w:tab w:val="num" w:pos="5040"/>
        </w:tabs>
        <w:ind w:left="5040" w:hanging="360"/>
      </w:pPr>
    </w:lvl>
    <w:lvl w:ilvl="7" w:tplc="86E8DB30" w:tentative="1">
      <w:start w:val="1"/>
      <w:numFmt w:val="lowerLetter"/>
      <w:lvlText w:val="%8."/>
      <w:lvlJc w:val="left"/>
      <w:pPr>
        <w:tabs>
          <w:tab w:val="num" w:pos="5760"/>
        </w:tabs>
        <w:ind w:left="5760" w:hanging="360"/>
      </w:pPr>
    </w:lvl>
    <w:lvl w:ilvl="8" w:tplc="44F836CA" w:tentative="1">
      <w:start w:val="1"/>
      <w:numFmt w:val="lowerRoman"/>
      <w:lvlText w:val="%9."/>
      <w:lvlJc w:val="right"/>
      <w:pPr>
        <w:tabs>
          <w:tab w:val="num" w:pos="6480"/>
        </w:tabs>
        <w:ind w:left="6480" w:hanging="180"/>
      </w:pPr>
    </w:lvl>
  </w:abstractNum>
  <w:abstractNum w:abstractNumId="26" w15:restartNumberingAfterBreak="0">
    <w:nsid w:val="758F4D8E"/>
    <w:multiLevelType w:val="hybridMultilevel"/>
    <w:tmpl w:val="997A6920"/>
    <w:lvl w:ilvl="0" w:tplc="50A2A8F4">
      <w:start w:val="1"/>
      <w:numFmt w:val="decimal"/>
      <w:pStyle w:val="Numbers"/>
      <w:lvlText w:val="%1."/>
      <w:lvlJc w:val="left"/>
      <w:pPr>
        <w:ind w:left="720" w:hanging="360"/>
      </w:pPr>
    </w:lvl>
    <w:lvl w:ilvl="1" w:tplc="248C68AA" w:tentative="1">
      <w:start w:val="1"/>
      <w:numFmt w:val="lowerLetter"/>
      <w:lvlText w:val="%2."/>
      <w:lvlJc w:val="left"/>
      <w:pPr>
        <w:ind w:left="1440" w:hanging="360"/>
      </w:pPr>
    </w:lvl>
    <w:lvl w:ilvl="2" w:tplc="A434F9FE" w:tentative="1">
      <w:start w:val="1"/>
      <w:numFmt w:val="lowerRoman"/>
      <w:lvlText w:val="%3."/>
      <w:lvlJc w:val="right"/>
      <w:pPr>
        <w:ind w:left="2160" w:hanging="180"/>
      </w:pPr>
    </w:lvl>
    <w:lvl w:ilvl="3" w:tplc="3F0AF75C" w:tentative="1">
      <w:start w:val="1"/>
      <w:numFmt w:val="decimal"/>
      <w:lvlText w:val="%4."/>
      <w:lvlJc w:val="left"/>
      <w:pPr>
        <w:ind w:left="2880" w:hanging="360"/>
      </w:pPr>
    </w:lvl>
    <w:lvl w:ilvl="4" w:tplc="13864D0C" w:tentative="1">
      <w:start w:val="1"/>
      <w:numFmt w:val="lowerLetter"/>
      <w:lvlText w:val="%5."/>
      <w:lvlJc w:val="left"/>
      <w:pPr>
        <w:ind w:left="3600" w:hanging="360"/>
      </w:pPr>
    </w:lvl>
    <w:lvl w:ilvl="5" w:tplc="4ECE9264" w:tentative="1">
      <w:start w:val="1"/>
      <w:numFmt w:val="lowerRoman"/>
      <w:lvlText w:val="%6."/>
      <w:lvlJc w:val="right"/>
      <w:pPr>
        <w:ind w:left="4320" w:hanging="180"/>
      </w:pPr>
    </w:lvl>
    <w:lvl w:ilvl="6" w:tplc="83F25C04" w:tentative="1">
      <w:start w:val="1"/>
      <w:numFmt w:val="decimal"/>
      <w:lvlText w:val="%7."/>
      <w:lvlJc w:val="left"/>
      <w:pPr>
        <w:ind w:left="5040" w:hanging="360"/>
      </w:pPr>
    </w:lvl>
    <w:lvl w:ilvl="7" w:tplc="8B4C79AC" w:tentative="1">
      <w:start w:val="1"/>
      <w:numFmt w:val="lowerLetter"/>
      <w:lvlText w:val="%8."/>
      <w:lvlJc w:val="left"/>
      <w:pPr>
        <w:ind w:left="5760" w:hanging="360"/>
      </w:pPr>
    </w:lvl>
    <w:lvl w:ilvl="8" w:tplc="30AEE888" w:tentative="1">
      <w:start w:val="1"/>
      <w:numFmt w:val="lowerRoman"/>
      <w:lvlText w:val="%9."/>
      <w:lvlJc w:val="right"/>
      <w:pPr>
        <w:ind w:left="6480" w:hanging="180"/>
      </w:pPr>
    </w:lvl>
  </w:abstractNum>
  <w:abstractNum w:abstractNumId="27" w15:restartNumberingAfterBreak="0">
    <w:nsid w:val="78162F81"/>
    <w:multiLevelType w:val="hybridMultilevel"/>
    <w:tmpl w:val="6874A4E8"/>
    <w:lvl w:ilvl="0" w:tplc="BC9AD3C6">
      <w:start w:val="1"/>
      <w:numFmt w:val="lowerLetter"/>
      <w:lvlText w:val="(%1)"/>
      <w:lvlJc w:val="left"/>
      <w:pPr>
        <w:tabs>
          <w:tab w:val="num" w:pos="720"/>
        </w:tabs>
        <w:ind w:left="720" w:hanging="360"/>
      </w:pPr>
      <w:rPr>
        <w:rFonts w:hint="default"/>
      </w:rPr>
    </w:lvl>
    <w:lvl w:ilvl="1" w:tplc="104C6F24">
      <w:start w:val="1"/>
      <w:numFmt w:val="decimal"/>
      <w:lvlText w:val="(%2)"/>
      <w:lvlJc w:val="left"/>
      <w:pPr>
        <w:tabs>
          <w:tab w:val="num" w:pos="1440"/>
        </w:tabs>
        <w:ind w:left="1440" w:hanging="360"/>
      </w:pPr>
      <w:rPr>
        <w:rFonts w:hint="default"/>
      </w:rPr>
    </w:lvl>
    <w:lvl w:ilvl="2" w:tplc="5656AA0A" w:tentative="1">
      <w:start w:val="1"/>
      <w:numFmt w:val="lowerRoman"/>
      <w:lvlText w:val="%3."/>
      <w:lvlJc w:val="right"/>
      <w:pPr>
        <w:tabs>
          <w:tab w:val="num" w:pos="2160"/>
        </w:tabs>
        <w:ind w:left="2160" w:hanging="180"/>
      </w:pPr>
    </w:lvl>
    <w:lvl w:ilvl="3" w:tplc="DA28A8DC" w:tentative="1">
      <w:start w:val="1"/>
      <w:numFmt w:val="decimal"/>
      <w:lvlText w:val="%4."/>
      <w:lvlJc w:val="left"/>
      <w:pPr>
        <w:tabs>
          <w:tab w:val="num" w:pos="2880"/>
        </w:tabs>
        <w:ind w:left="2880" w:hanging="360"/>
      </w:pPr>
    </w:lvl>
    <w:lvl w:ilvl="4" w:tplc="9886D03C" w:tentative="1">
      <w:start w:val="1"/>
      <w:numFmt w:val="lowerLetter"/>
      <w:lvlText w:val="%5."/>
      <w:lvlJc w:val="left"/>
      <w:pPr>
        <w:tabs>
          <w:tab w:val="num" w:pos="3600"/>
        </w:tabs>
        <w:ind w:left="3600" w:hanging="360"/>
      </w:pPr>
    </w:lvl>
    <w:lvl w:ilvl="5" w:tplc="389E8F78" w:tentative="1">
      <w:start w:val="1"/>
      <w:numFmt w:val="lowerRoman"/>
      <w:lvlText w:val="%6."/>
      <w:lvlJc w:val="right"/>
      <w:pPr>
        <w:tabs>
          <w:tab w:val="num" w:pos="4320"/>
        </w:tabs>
        <w:ind w:left="4320" w:hanging="180"/>
      </w:pPr>
    </w:lvl>
    <w:lvl w:ilvl="6" w:tplc="7960E13A" w:tentative="1">
      <w:start w:val="1"/>
      <w:numFmt w:val="decimal"/>
      <w:lvlText w:val="%7."/>
      <w:lvlJc w:val="left"/>
      <w:pPr>
        <w:tabs>
          <w:tab w:val="num" w:pos="5040"/>
        </w:tabs>
        <w:ind w:left="5040" w:hanging="360"/>
      </w:pPr>
    </w:lvl>
    <w:lvl w:ilvl="7" w:tplc="FE7204AA" w:tentative="1">
      <w:start w:val="1"/>
      <w:numFmt w:val="lowerLetter"/>
      <w:lvlText w:val="%8."/>
      <w:lvlJc w:val="left"/>
      <w:pPr>
        <w:tabs>
          <w:tab w:val="num" w:pos="5760"/>
        </w:tabs>
        <w:ind w:left="5760" w:hanging="360"/>
      </w:pPr>
    </w:lvl>
    <w:lvl w:ilvl="8" w:tplc="424E3F0C" w:tentative="1">
      <w:start w:val="1"/>
      <w:numFmt w:val="lowerRoman"/>
      <w:lvlText w:val="%9."/>
      <w:lvlJc w:val="right"/>
      <w:pPr>
        <w:tabs>
          <w:tab w:val="num" w:pos="6480"/>
        </w:tabs>
        <w:ind w:left="6480" w:hanging="180"/>
      </w:pPr>
    </w:lvl>
  </w:abstractNum>
  <w:abstractNum w:abstractNumId="28" w15:restartNumberingAfterBreak="0">
    <w:nsid w:val="79602D6F"/>
    <w:multiLevelType w:val="hybridMultilevel"/>
    <w:tmpl w:val="C0AC154C"/>
    <w:lvl w:ilvl="0" w:tplc="F57C5D14">
      <w:start w:val="1"/>
      <w:numFmt w:val="lowerLetter"/>
      <w:lvlText w:val="(%1)"/>
      <w:lvlJc w:val="left"/>
      <w:pPr>
        <w:tabs>
          <w:tab w:val="num" w:pos="720"/>
        </w:tabs>
        <w:ind w:left="720" w:hanging="360"/>
      </w:pPr>
      <w:rPr>
        <w:rFonts w:hint="default"/>
      </w:rPr>
    </w:lvl>
    <w:lvl w:ilvl="1" w:tplc="4524C5A4" w:tentative="1">
      <w:start w:val="1"/>
      <w:numFmt w:val="lowerLetter"/>
      <w:lvlText w:val="%2."/>
      <w:lvlJc w:val="left"/>
      <w:pPr>
        <w:tabs>
          <w:tab w:val="num" w:pos="1440"/>
        </w:tabs>
        <w:ind w:left="1440" w:hanging="360"/>
      </w:pPr>
    </w:lvl>
    <w:lvl w:ilvl="2" w:tplc="A746BE1E" w:tentative="1">
      <w:start w:val="1"/>
      <w:numFmt w:val="lowerRoman"/>
      <w:lvlText w:val="%3."/>
      <w:lvlJc w:val="right"/>
      <w:pPr>
        <w:tabs>
          <w:tab w:val="num" w:pos="2160"/>
        </w:tabs>
        <w:ind w:left="2160" w:hanging="180"/>
      </w:pPr>
    </w:lvl>
    <w:lvl w:ilvl="3" w:tplc="1F12734A" w:tentative="1">
      <w:start w:val="1"/>
      <w:numFmt w:val="decimal"/>
      <w:lvlText w:val="%4."/>
      <w:lvlJc w:val="left"/>
      <w:pPr>
        <w:tabs>
          <w:tab w:val="num" w:pos="2880"/>
        </w:tabs>
        <w:ind w:left="2880" w:hanging="360"/>
      </w:pPr>
    </w:lvl>
    <w:lvl w:ilvl="4" w:tplc="5EF088E2" w:tentative="1">
      <w:start w:val="1"/>
      <w:numFmt w:val="lowerLetter"/>
      <w:lvlText w:val="%5."/>
      <w:lvlJc w:val="left"/>
      <w:pPr>
        <w:tabs>
          <w:tab w:val="num" w:pos="3600"/>
        </w:tabs>
        <w:ind w:left="3600" w:hanging="360"/>
      </w:pPr>
    </w:lvl>
    <w:lvl w:ilvl="5" w:tplc="D8E0CB7E" w:tentative="1">
      <w:start w:val="1"/>
      <w:numFmt w:val="lowerRoman"/>
      <w:lvlText w:val="%6."/>
      <w:lvlJc w:val="right"/>
      <w:pPr>
        <w:tabs>
          <w:tab w:val="num" w:pos="4320"/>
        </w:tabs>
        <w:ind w:left="4320" w:hanging="180"/>
      </w:pPr>
    </w:lvl>
    <w:lvl w:ilvl="6" w:tplc="469EAC7C" w:tentative="1">
      <w:start w:val="1"/>
      <w:numFmt w:val="decimal"/>
      <w:lvlText w:val="%7."/>
      <w:lvlJc w:val="left"/>
      <w:pPr>
        <w:tabs>
          <w:tab w:val="num" w:pos="5040"/>
        </w:tabs>
        <w:ind w:left="5040" w:hanging="360"/>
      </w:pPr>
    </w:lvl>
    <w:lvl w:ilvl="7" w:tplc="9FC2492E" w:tentative="1">
      <w:start w:val="1"/>
      <w:numFmt w:val="lowerLetter"/>
      <w:lvlText w:val="%8."/>
      <w:lvlJc w:val="left"/>
      <w:pPr>
        <w:tabs>
          <w:tab w:val="num" w:pos="5760"/>
        </w:tabs>
        <w:ind w:left="5760" w:hanging="360"/>
      </w:pPr>
    </w:lvl>
    <w:lvl w:ilvl="8" w:tplc="FECA5192" w:tentative="1">
      <w:start w:val="1"/>
      <w:numFmt w:val="lowerRoman"/>
      <w:lvlText w:val="%9."/>
      <w:lvlJc w:val="right"/>
      <w:pPr>
        <w:tabs>
          <w:tab w:val="num" w:pos="6480"/>
        </w:tabs>
        <w:ind w:left="6480" w:hanging="180"/>
      </w:pPr>
    </w:lvl>
  </w:abstractNum>
  <w:abstractNum w:abstractNumId="29" w15:restartNumberingAfterBreak="0">
    <w:nsid w:val="7AD105BE"/>
    <w:multiLevelType w:val="hybridMultilevel"/>
    <w:tmpl w:val="3F3A1E00"/>
    <w:lvl w:ilvl="0" w:tplc="A73074EC">
      <w:start w:val="1"/>
      <w:numFmt w:val="lowerRoman"/>
      <w:lvlText w:val="(%1)"/>
      <w:lvlJc w:val="left"/>
      <w:pPr>
        <w:tabs>
          <w:tab w:val="num" w:pos="720"/>
        </w:tabs>
        <w:ind w:left="720" w:hanging="360"/>
      </w:pPr>
      <w:rPr>
        <w:rFonts w:hint="default"/>
      </w:rPr>
    </w:lvl>
    <w:lvl w:ilvl="1" w:tplc="216A3496">
      <w:start w:val="1"/>
      <w:numFmt w:val="lowerLetter"/>
      <w:lvlText w:val="(%2)"/>
      <w:lvlJc w:val="left"/>
      <w:pPr>
        <w:tabs>
          <w:tab w:val="num" w:pos="1440"/>
        </w:tabs>
        <w:ind w:left="1440" w:hanging="360"/>
      </w:pPr>
      <w:rPr>
        <w:rFonts w:hint="default"/>
      </w:rPr>
    </w:lvl>
    <w:lvl w:ilvl="2" w:tplc="BFF49848" w:tentative="1">
      <w:start w:val="1"/>
      <w:numFmt w:val="lowerRoman"/>
      <w:lvlText w:val="%3."/>
      <w:lvlJc w:val="right"/>
      <w:pPr>
        <w:tabs>
          <w:tab w:val="num" w:pos="2160"/>
        </w:tabs>
        <w:ind w:left="2160" w:hanging="180"/>
      </w:pPr>
    </w:lvl>
    <w:lvl w:ilvl="3" w:tplc="9FFC2020" w:tentative="1">
      <w:start w:val="1"/>
      <w:numFmt w:val="decimal"/>
      <w:lvlText w:val="%4."/>
      <w:lvlJc w:val="left"/>
      <w:pPr>
        <w:tabs>
          <w:tab w:val="num" w:pos="2880"/>
        </w:tabs>
        <w:ind w:left="2880" w:hanging="360"/>
      </w:pPr>
    </w:lvl>
    <w:lvl w:ilvl="4" w:tplc="CE9E2356" w:tentative="1">
      <w:start w:val="1"/>
      <w:numFmt w:val="lowerLetter"/>
      <w:lvlText w:val="%5."/>
      <w:lvlJc w:val="left"/>
      <w:pPr>
        <w:tabs>
          <w:tab w:val="num" w:pos="3600"/>
        </w:tabs>
        <w:ind w:left="3600" w:hanging="360"/>
      </w:pPr>
    </w:lvl>
    <w:lvl w:ilvl="5" w:tplc="03341AB0" w:tentative="1">
      <w:start w:val="1"/>
      <w:numFmt w:val="lowerRoman"/>
      <w:lvlText w:val="%6."/>
      <w:lvlJc w:val="right"/>
      <w:pPr>
        <w:tabs>
          <w:tab w:val="num" w:pos="4320"/>
        </w:tabs>
        <w:ind w:left="4320" w:hanging="180"/>
      </w:pPr>
    </w:lvl>
    <w:lvl w:ilvl="6" w:tplc="5A54B1E2" w:tentative="1">
      <w:start w:val="1"/>
      <w:numFmt w:val="decimal"/>
      <w:lvlText w:val="%7."/>
      <w:lvlJc w:val="left"/>
      <w:pPr>
        <w:tabs>
          <w:tab w:val="num" w:pos="5040"/>
        </w:tabs>
        <w:ind w:left="5040" w:hanging="360"/>
      </w:pPr>
    </w:lvl>
    <w:lvl w:ilvl="7" w:tplc="B544822C" w:tentative="1">
      <w:start w:val="1"/>
      <w:numFmt w:val="lowerLetter"/>
      <w:lvlText w:val="%8."/>
      <w:lvlJc w:val="left"/>
      <w:pPr>
        <w:tabs>
          <w:tab w:val="num" w:pos="5760"/>
        </w:tabs>
        <w:ind w:left="5760" w:hanging="360"/>
      </w:pPr>
    </w:lvl>
    <w:lvl w:ilvl="8" w:tplc="62D636E2" w:tentative="1">
      <w:start w:val="1"/>
      <w:numFmt w:val="lowerRoman"/>
      <w:lvlText w:val="%9."/>
      <w:lvlJc w:val="right"/>
      <w:pPr>
        <w:tabs>
          <w:tab w:val="num" w:pos="6480"/>
        </w:tabs>
        <w:ind w:left="6480" w:hanging="180"/>
      </w:pPr>
    </w:lvl>
  </w:abstractNum>
  <w:num w:numId="1" w16cid:durableId="1711764595">
    <w:abstractNumId w:val="9"/>
  </w:num>
  <w:num w:numId="2" w16cid:durableId="2024239586">
    <w:abstractNumId w:val="26"/>
  </w:num>
  <w:num w:numId="3" w16cid:durableId="987899867">
    <w:abstractNumId w:val="8"/>
  </w:num>
  <w:num w:numId="4" w16cid:durableId="462188383">
    <w:abstractNumId w:val="13"/>
  </w:num>
  <w:num w:numId="5" w16cid:durableId="1280188460">
    <w:abstractNumId w:val="14"/>
  </w:num>
  <w:num w:numId="6" w16cid:durableId="1403479599">
    <w:abstractNumId w:val="22"/>
  </w:num>
  <w:num w:numId="7" w16cid:durableId="374695695">
    <w:abstractNumId w:val="24"/>
  </w:num>
  <w:num w:numId="8" w16cid:durableId="1902859812">
    <w:abstractNumId w:val="25"/>
  </w:num>
  <w:num w:numId="9" w16cid:durableId="150751922">
    <w:abstractNumId w:val="19"/>
  </w:num>
  <w:num w:numId="10" w16cid:durableId="2073304454">
    <w:abstractNumId w:val="23"/>
  </w:num>
  <w:num w:numId="11" w16cid:durableId="246112121">
    <w:abstractNumId w:val="4"/>
  </w:num>
  <w:num w:numId="12" w16cid:durableId="1882814684">
    <w:abstractNumId w:val="18"/>
  </w:num>
  <w:num w:numId="13" w16cid:durableId="259725803">
    <w:abstractNumId w:val="29"/>
  </w:num>
  <w:num w:numId="14" w16cid:durableId="752161052">
    <w:abstractNumId w:val="2"/>
  </w:num>
  <w:num w:numId="15" w16cid:durableId="1717049478">
    <w:abstractNumId w:val="5"/>
  </w:num>
  <w:num w:numId="16" w16cid:durableId="1463425844">
    <w:abstractNumId w:val="12"/>
  </w:num>
  <w:num w:numId="17" w16cid:durableId="1472792382">
    <w:abstractNumId w:val="21"/>
  </w:num>
  <w:num w:numId="18" w16cid:durableId="2012835377">
    <w:abstractNumId w:val="27"/>
  </w:num>
  <w:num w:numId="19" w16cid:durableId="2055694582">
    <w:abstractNumId w:val="3"/>
  </w:num>
  <w:num w:numId="20" w16cid:durableId="2129926365">
    <w:abstractNumId w:val="15"/>
  </w:num>
  <w:num w:numId="21" w16cid:durableId="126778200">
    <w:abstractNumId w:val="11"/>
  </w:num>
  <w:num w:numId="22" w16cid:durableId="1962685665">
    <w:abstractNumId w:val="28"/>
  </w:num>
  <w:num w:numId="23" w16cid:durableId="1007513599">
    <w:abstractNumId w:val="17"/>
  </w:num>
  <w:num w:numId="24" w16cid:durableId="991984879">
    <w:abstractNumId w:val="10"/>
  </w:num>
  <w:num w:numId="25" w16cid:durableId="1334605753">
    <w:abstractNumId w:val="6"/>
  </w:num>
  <w:num w:numId="26" w16cid:durableId="1602299249">
    <w:abstractNumId w:val="0"/>
  </w:num>
  <w:num w:numId="27" w16cid:durableId="1401294801">
    <w:abstractNumId w:val="7"/>
  </w:num>
  <w:num w:numId="28" w16cid:durableId="653148283">
    <w:abstractNumId w:val="1"/>
  </w:num>
  <w:num w:numId="29" w16cid:durableId="1407727300">
    <w:abstractNumId w:val="20"/>
  </w:num>
  <w:num w:numId="30" w16cid:durableId="66108809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765"/>
    <w:rsid w:val="00012847"/>
    <w:rsid w:val="0002037A"/>
    <w:rsid w:val="00023865"/>
    <w:rsid w:val="00027C60"/>
    <w:rsid w:val="0003442A"/>
    <w:rsid w:val="00037F09"/>
    <w:rsid w:val="000546B2"/>
    <w:rsid w:val="0005797A"/>
    <w:rsid w:val="00060B9A"/>
    <w:rsid w:val="00062120"/>
    <w:rsid w:val="00065856"/>
    <w:rsid w:val="00072C81"/>
    <w:rsid w:val="000742B7"/>
    <w:rsid w:val="00077A42"/>
    <w:rsid w:val="00077D53"/>
    <w:rsid w:val="00083002"/>
    <w:rsid w:val="000859B0"/>
    <w:rsid w:val="000A1077"/>
    <w:rsid w:val="000A2634"/>
    <w:rsid w:val="000A62DD"/>
    <w:rsid w:val="000C588E"/>
    <w:rsid w:val="000D3CD5"/>
    <w:rsid w:val="000D3DE1"/>
    <w:rsid w:val="000D6B34"/>
    <w:rsid w:val="000E3C2D"/>
    <w:rsid w:val="000E3EF1"/>
    <w:rsid w:val="000E43BA"/>
    <w:rsid w:val="000E4E2B"/>
    <w:rsid w:val="000E74F0"/>
    <w:rsid w:val="000F23C9"/>
    <w:rsid w:val="000F5CD1"/>
    <w:rsid w:val="001008B7"/>
    <w:rsid w:val="00101217"/>
    <w:rsid w:val="00101404"/>
    <w:rsid w:val="001130A0"/>
    <w:rsid w:val="001316F0"/>
    <w:rsid w:val="00132A6B"/>
    <w:rsid w:val="00133FE6"/>
    <w:rsid w:val="001344C1"/>
    <w:rsid w:val="001353F9"/>
    <w:rsid w:val="00140E6B"/>
    <w:rsid w:val="0014142C"/>
    <w:rsid w:val="001464B4"/>
    <w:rsid w:val="00146985"/>
    <w:rsid w:val="00153708"/>
    <w:rsid w:val="00183825"/>
    <w:rsid w:val="001B1600"/>
    <w:rsid w:val="001B7159"/>
    <w:rsid w:val="001B76FC"/>
    <w:rsid w:val="001C6B54"/>
    <w:rsid w:val="001D3EB3"/>
    <w:rsid w:val="001F04EA"/>
    <w:rsid w:val="001F29E5"/>
    <w:rsid w:val="001F2A5E"/>
    <w:rsid w:val="00200190"/>
    <w:rsid w:val="00200D56"/>
    <w:rsid w:val="0021404B"/>
    <w:rsid w:val="00214054"/>
    <w:rsid w:val="00224644"/>
    <w:rsid w:val="00230909"/>
    <w:rsid w:val="00232DDA"/>
    <w:rsid w:val="002366E8"/>
    <w:rsid w:val="002462DB"/>
    <w:rsid w:val="00252875"/>
    <w:rsid w:val="00265CE3"/>
    <w:rsid w:val="00267648"/>
    <w:rsid w:val="00287EC1"/>
    <w:rsid w:val="0029450F"/>
    <w:rsid w:val="002A32AE"/>
    <w:rsid w:val="002C04B5"/>
    <w:rsid w:val="002C11C6"/>
    <w:rsid w:val="002D0404"/>
    <w:rsid w:val="002E3E36"/>
    <w:rsid w:val="002F1ECF"/>
    <w:rsid w:val="002F75D7"/>
    <w:rsid w:val="00306DDE"/>
    <w:rsid w:val="003178A1"/>
    <w:rsid w:val="00322E3D"/>
    <w:rsid w:val="00324B63"/>
    <w:rsid w:val="003358BF"/>
    <w:rsid w:val="00336B03"/>
    <w:rsid w:val="003377E8"/>
    <w:rsid w:val="003446DB"/>
    <w:rsid w:val="00352A2A"/>
    <w:rsid w:val="003568C1"/>
    <w:rsid w:val="00366B35"/>
    <w:rsid w:val="00371A2B"/>
    <w:rsid w:val="00372108"/>
    <w:rsid w:val="00380562"/>
    <w:rsid w:val="00380C05"/>
    <w:rsid w:val="00383449"/>
    <w:rsid w:val="00393E2F"/>
    <w:rsid w:val="00396898"/>
    <w:rsid w:val="003A14BD"/>
    <w:rsid w:val="003A1A3E"/>
    <w:rsid w:val="003A34E4"/>
    <w:rsid w:val="003A42CF"/>
    <w:rsid w:val="003A65FD"/>
    <w:rsid w:val="003B2828"/>
    <w:rsid w:val="003B3F11"/>
    <w:rsid w:val="003B455C"/>
    <w:rsid w:val="003B7892"/>
    <w:rsid w:val="003C77E0"/>
    <w:rsid w:val="003D26E5"/>
    <w:rsid w:val="003D29F6"/>
    <w:rsid w:val="003D45A7"/>
    <w:rsid w:val="003D5CA3"/>
    <w:rsid w:val="003D6CB6"/>
    <w:rsid w:val="003E1DCA"/>
    <w:rsid w:val="003E7A44"/>
    <w:rsid w:val="004029BC"/>
    <w:rsid w:val="0040429F"/>
    <w:rsid w:val="004045F1"/>
    <w:rsid w:val="00406751"/>
    <w:rsid w:val="00421129"/>
    <w:rsid w:val="00427183"/>
    <w:rsid w:val="004311E8"/>
    <w:rsid w:val="004341DB"/>
    <w:rsid w:val="00440AD0"/>
    <w:rsid w:val="00441775"/>
    <w:rsid w:val="00446A79"/>
    <w:rsid w:val="00466AAC"/>
    <w:rsid w:val="004732A0"/>
    <w:rsid w:val="004754A8"/>
    <w:rsid w:val="00482120"/>
    <w:rsid w:val="004855AF"/>
    <w:rsid w:val="0049399E"/>
    <w:rsid w:val="004959D9"/>
    <w:rsid w:val="004A0F7F"/>
    <w:rsid w:val="004B155F"/>
    <w:rsid w:val="004C0D84"/>
    <w:rsid w:val="004C22F9"/>
    <w:rsid w:val="004C4088"/>
    <w:rsid w:val="004C5749"/>
    <w:rsid w:val="004D4A8B"/>
    <w:rsid w:val="004D64EA"/>
    <w:rsid w:val="004E6781"/>
    <w:rsid w:val="004E6E41"/>
    <w:rsid w:val="004E797E"/>
    <w:rsid w:val="00500305"/>
    <w:rsid w:val="00502B67"/>
    <w:rsid w:val="00503D6B"/>
    <w:rsid w:val="0050702E"/>
    <w:rsid w:val="0051237A"/>
    <w:rsid w:val="00527320"/>
    <w:rsid w:val="005325BB"/>
    <w:rsid w:val="00535C2A"/>
    <w:rsid w:val="00537482"/>
    <w:rsid w:val="00541665"/>
    <w:rsid w:val="0054382F"/>
    <w:rsid w:val="00544538"/>
    <w:rsid w:val="00545232"/>
    <w:rsid w:val="00551E1D"/>
    <w:rsid w:val="00555CAA"/>
    <w:rsid w:val="005569B2"/>
    <w:rsid w:val="00560251"/>
    <w:rsid w:val="00571B8A"/>
    <w:rsid w:val="005755AD"/>
    <w:rsid w:val="00581FBA"/>
    <w:rsid w:val="005867BE"/>
    <w:rsid w:val="005879B2"/>
    <w:rsid w:val="00597F6D"/>
    <w:rsid w:val="005A6E5B"/>
    <w:rsid w:val="005B5B07"/>
    <w:rsid w:val="005D0FBC"/>
    <w:rsid w:val="005D1E31"/>
    <w:rsid w:val="005D4329"/>
    <w:rsid w:val="005F7BD7"/>
    <w:rsid w:val="00600B03"/>
    <w:rsid w:val="00617E0A"/>
    <w:rsid w:val="00621ABC"/>
    <w:rsid w:val="006244A8"/>
    <w:rsid w:val="006257EB"/>
    <w:rsid w:val="006278C3"/>
    <w:rsid w:val="00627B98"/>
    <w:rsid w:val="0063040A"/>
    <w:rsid w:val="00631F1C"/>
    <w:rsid w:val="00632DCD"/>
    <w:rsid w:val="0063485F"/>
    <w:rsid w:val="006350BC"/>
    <w:rsid w:val="0063698D"/>
    <w:rsid w:val="00651126"/>
    <w:rsid w:val="00661739"/>
    <w:rsid w:val="00663244"/>
    <w:rsid w:val="00666EF2"/>
    <w:rsid w:val="00675C7E"/>
    <w:rsid w:val="00680374"/>
    <w:rsid w:val="0068158A"/>
    <w:rsid w:val="006819F1"/>
    <w:rsid w:val="0068412E"/>
    <w:rsid w:val="0068605F"/>
    <w:rsid w:val="00687BA1"/>
    <w:rsid w:val="00691291"/>
    <w:rsid w:val="006951EC"/>
    <w:rsid w:val="006A0212"/>
    <w:rsid w:val="006A0591"/>
    <w:rsid w:val="006A0B5B"/>
    <w:rsid w:val="006A27FB"/>
    <w:rsid w:val="006A4714"/>
    <w:rsid w:val="006B3D71"/>
    <w:rsid w:val="006C14CD"/>
    <w:rsid w:val="006C211B"/>
    <w:rsid w:val="006C568E"/>
    <w:rsid w:val="006C57F4"/>
    <w:rsid w:val="006D423A"/>
    <w:rsid w:val="006D47BF"/>
    <w:rsid w:val="006F741F"/>
    <w:rsid w:val="00705A17"/>
    <w:rsid w:val="00715234"/>
    <w:rsid w:val="00721014"/>
    <w:rsid w:val="00723BCD"/>
    <w:rsid w:val="00724706"/>
    <w:rsid w:val="0073202F"/>
    <w:rsid w:val="00733FA2"/>
    <w:rsid w:val="00734118"/>
    <w:rsid w:val="0076058C"/>
    <w:rsid w:val="00761ECD"/>
    <w:rsid w:val="00766EAE"/>
    <w:rsid w:val="007A337F"/>
    <w:rsid w:val="007A5C13"/>
    <w:rsid w:val="007B223E"/>
    <w:rsid w:val="007B22B9"/>
    <w:rsid w:val="007B4FAE"/>
    <w:rsid w:val="007B6FE0"/>
    <w:rsid w:val="007C253C"/>
    <w:rsid w:val="007D2C2C"/>
    <w:rsid w:val="007D2C56"/>
    <w:rsid w:val="007D656E"/>
    <w:rsid w:val="007E4CCF"/>
    <w:rsid w:val="007E6179"/>
    <w:rsid w:val="007E6552"/>
    <w:rsid w:val="007E6B7B"/>
    <w:rsid w:val="00802713"/>
    <w:rsid w:val="008031A2"/>
    <w:rsid w:val="00810E63"/>
    <w:rsid w:val="00811CDC"/>
    <w:rsid w:val="008121F6"/>
    <w:rsid w:val="0081284C"/>
    <w:rsid w:val="0082097E"/>
    <w:rsid w:val="00821025"/>
    <w:rsid w:val="008215A7"/>
    <w:rsid w:val="008216A2"/>
    <w:rsid w:val="008464DD"/>
    <w:rsid w:val="00852B71"/>
    <w:rsid w:val="0085571C"/>
    <w:rsid w:val="008611DB"/>
    <w:rsid w:val="00864149"/>
    <w:rsid w:val="00871586"/>
    <w:rsid w:val="00871803"/>
    <w:rsid w:val="008741B1"/>
    <w:rsid w:val="008745CE"/>
    <w:rsid w:val="00884496"/>
    <w:rsid w:val="0089068B"/>
    <w:rsid w:val="00891DA0"/>
    <w:rsid w:val="008924A7"/>
    <w:rsid w:val="0089325F"/>
    <w:rsid w:val="008978DA"/>
    <w:rsid w:val="008A7790"/>
    <w:rsid w:val="008B4F6C"/>
    <w:rsid w:val="008B5E67"/>
    <w:rsid w:val="008C6DA9"/>
    <w:rsid w:val="008D4918"/>
    <w:rsid w:val="008D4E3D"/>
    <w:rsid w:val="008D5F4A"/>
    <w:rsid w:val="008D757D"/>
    <w:rsid w:val="008E65FE"/>
    <w:rsid w:val="009029C3"/>
    <w:rsid w:val="00902B8D"/>
    <w:rsid w:val="009051B7"/>
    <w:rsid w:val="00907853"/>
    <w:rsid w:val="009224F1"/>
    <w:rsid w:val="00935859"/>
    <w:rsid w:val="0095028A"/>
    <w:rsid w:val="009508A5"/>
    <w:rsid w:val="00956A49"/>
    <w:rsid w:val="0096581E"/>
    <w:rsid w:val="00976CEC"/>
    <w:rsid w:val="00977D79"/>
    <w:rsid w:val="0099105B"/>
    <w:rsid w:val="00997182"/>
    <w:rsid w:val="009A0D84"/>
    <w:rsid w:val="009A2B58"/>
    <w:rsid w:val="009A5B36"/>
    <w:rsid w:val="009B1ED7"/>
    <w:rsid w:val="009B2DAB"/>
    <w:rsid w:val="009B506D"/>
    <w:rsid w:val="009B6E44"/>
    <w:rsid w:val="009C097F"/>
    <w:rsid w:val="009C28CF"/>
    <w:rsid w:val="009C4861"/>
    <w:rsid w:val="009C4C40"/>
    <w:rsid w:val="009D0708"/>
    <w:rsid w:val="009D0A29"/>
    <w:rsid w:val="009D1CE4"/>
    <w:rsid w:val="009D3BCF"/>
    <w:rsid w:val="009E2981"/>
    <w:rsid w:val="009F6FB0"/>
    <w:rsid w:val="00A04235"/>
    <w:rsid w:val="00A13AF1"/>
    <w:rsid w:val="00A17C46"/>
    <w:rsid w:val="00A2082F"/>
    <w:rsid w:val="00A227FA"/>
    <w:rsid w:val="00A265A6"/>
    <w:rsid w:val="00A2777B"/>
    <w:rsid w:val="00A31114"/>
    <w:rsid w:val="00A325C7"/>
    <w:rsid w:val="00A33BCD"/>
    <w:rsid w:val="00A36780"/>
    <w:rsid w:val="00A4321B"/>
    <w:rsid w:val="00A50540"/>
    <w:rsid w:val="00A56C4B"/>
    <w:rsid w:val="00A659B6"/>
    <w:rsid w:val="00A86A43"/>
    <w:rsid w:val="00A86F61"/>
    <w:rsid w:val="00A87675"/>
    <w:rsid w:val="00A87E7C"/>
    <w:rsid w:val="00A90F91"/>
    <w:rsid w:val="00A925DB"/>
    <w:rsid w:val="00AA5A66"/>
    <w:rsid w:val="00AA7485"/>
    <w:rsid w:val="00AB0F76"/>
    <w:rsid w:val="00AB19DE"/>
    <w:rsid w:val="00AB2265"/>
    <w:rsid w:val="00AB3942"/>
    <w:rsid w:val="00AC07C9"/>
    <w:rsid w:val="00AC35B7"/>
    <w:rsid w:val="00AD2B31"/>
    <w:rsid w:val="00AD33B8"/>
    <w:rsid w:val="00AD3E94"/>
    <w:rsid w:val="00AE05C9"/>
    <w:rsid w:val="00AE12DD"/>
    <w:rsid w:val="00AE1801"/>
    <w:rsid w:val="00AE31E5"/>
    <w:rsid w:val="00AF0F7F"/>
    <w:rsid w:val="00AF6A5B"/>
    <w:rsid w:val="00B01715"/>
    <w:rsid w:val="00B01DEE"/>
    <w:rsid w:val="00B03FC3"/>
    <w:rsid w:val="00B04D7E"/>
    <w:rsid w:val="00B14C30"/>
    <w:rsid w:val="00B1514B"/>
    <w:rsid w:val="00B2013E"/>
    <w:rsid w:val="00B21F82"/>
    <w:rsid w:val="00B22207"/>
    <w:rsid w:val="00B30C7E"/>
    <w:rsid w:val="00B32649"/>
    <w:rsid w:val="00B379D4"/>
    <w:rsid w:val="00B40455"/>
    <w:rsid w:val="00B40C0D"/>
    <w:rsid w:val="00B443FA"/>
    <w:rsid w:val="00B46CD1"/>
    <w:rsid w:val="00B47BD9"/>
    <w:rsid w:val="00B518AB"/>
    <w:rsid w:val="00B55EE1"/>
    <w:rsid w:val="00B574C6"/>
    <w:rsid w:val="00B728D2"/>
    <w:rsid w:val="00B73934"/>
    <w:rsid w:val="00B910B6"/>
    <w:rsid w:val="00B9488C"/>
    <w:rsid w:val="00B95A35"/>
    <w:rsid w:val="00B969BB"/>
    <w:rsid w:val="00BA0EC7"/>
    <w:rsid w:val="00BA2DDD"/>
    <w:rsid w:val="00BB6B68"/>
    <w:rsid w:val="00BB771E"/>
    <w:rsid w:val="00BD6135"/>
    <w:rsid w:val="00BD755C"/>
    <w:rsid w:val="00BE37CA"/>
    <w:rsid w:val="00BE4046"/>
    <w:rsid w:val="00BF0D46"/>
    <w:rsid w:val="00BF15EF"/>
    <w:rsid w:val="00BF3BB3"/>
    <w:rsid w:val="00BF6F5E"/>
    <w:rsid w:val="00C051EB"/>
    <w:rsid w:val="00C06B7F"/>
    <w:rsid w:val="00C1050C"/>
    <w:rsid w:val="00C10558"/>
    <w:rsid w:val="00C11229"/>
    <w:rsid w:val="00C15EA8"/>
    <w:rsid w:val="00C221E0"/>
    <w:rsid w:val="00C33111"/>
    <w:rsid w:val="00C365A6"/>
    <w:rsid w:val="00C4355B"/>
    <w:rsid w:val="00C43620"/>
    <w:rsid w:val="00C46C90"/>
    <w:rsid w:val="00C50B3A"/>
    <w:rsid w:val="00C50D19"/>
    <w:rsid w:val="00C5520C"/>
    <w:rsid w:val="00C5720D"/>
    <w:rsid w:val="00C6796F"/>
    <w:rsid w:val="00C67E1D"/>
    <w:rsid w:val="00C77882"/>
    <w:rsid w:val="00C87D44"/>
    <w:rsid w:val="00C87E69"/>
    <w:rsid w:val="00C91A5E"/>
    <w:rsid w:val="00C924AE"/>
    <w:rsid w:val="00CA0CC8"/>
    <w:rsid w:val="00CA5375"/>
    <w:rsid w:val="00CA76F7"/>
    <w:rsid w:val="00CB1E79"/>
    <w:rsid w:val="00CB2766"/>
    <w:rsid w:val="00CB2A59"/>
    <w:rsid w:val="00CB3D90"/>
    <w:rsid w:val="00CB5F77"/>
    <w:rsid w:val="00CC559B"/>
    <w:rsid w:val="00CC5E87"/>
    <w:rsid w:val="00CD27F9"/>
    <w:rsid w:val="00CD48E1"/>
    <w:rsid w:val="00CD4B59"/>
    <w:rsid w:val="00CD4EC9"/>
    <w:rsid w:val="00CD6C89"/>
    <w:rsid w:val="00CE37A4"/>
    <w:rsid w:val="00CF6150"/>
    <w:rsid w:val="00CF76E8"/>
    <w:rsid w:val="00D00DDD"/>
    <w:rsid w:val="00D02904"/>
    <w:rsid w:val="00D10F48"/>
    <w:rsid w:val="00D166E7"/>
    <w:rsid w:val="00D310C8"/>
    <w:rsid w:val="00D336EE"/>
    <w:rsid w:val="00D3564C"/>
    <w:rsid w:val="00D37629"/>
    <w:rsid w:val="00D401B0"/>
    <w:rsid w:val="00D42724"/>
    <w:rsid w:val="00D46CD1"/>
    <w:rsid w:val="00D46DF7"/>
    <w:rsid w:val="00D470E4"/>
    <w:rsid w:val="00D53ABE"/>
    <w:rsid w:val="00D60B2C"/>
    <w:rsid w:val="00D61E71"/>
    <w:rsid w:val="00D666CA"/>
    <w:rsid w:val="00D7761A"/>
    <w:rsid w:val="00D86018"/>
    <w:rsid w:val="00D860F9"/>
    <w:rsid w:val="00D86A4C"/>
    <w:rsid w:val="00D9032A"/>
    <w:rsid w:val="00D916DF"/>
    <w:rsid w:val="00D917F0"/>
    <w:rsid w:val="00D96673"/>
    <w:rsid w:val="00DA0993"/>
    <w:rsid w:val="00DB569D"/>
    <w:rsid w:val="00DB6A4E"/>
    <w:rsid w:val="00DC1784"/>
    <w:rsid w:val="00DC3D4F"/>
    <w:rsid w:val="00DC6660"/>
    <w:rsid w:val="00DD0D58"/>
    <w:rsid w:val="00DD3C7A"/>
    <w:rsid w:val="00DD5B08"/>
    <w:rsid w:val="00DD74DA"/>
    <w:rsid w:val="00DE02DB"/>
    <w:rsid w:val="00DE0742"/>
    <w:rsid w:val="00DE1A0F"/>
    <w:rsid w:val="00DF44B8"/>
    <w:rsid w:val="00DF6851"/>
    <w:rsid w:val="00E01116"/>
    <w:rsid w:val="00E020C9"/>
    <w:rsid w:val="00E12129"/>
    <w:rsid w:val="00E153CA"/>
    <w:rsid w:val="00E17069"/>
    <w:rsid w:val="00E17B46"/>
    <w:rsid w:val="00E21938"/>
    <w:rsid w:val="00E34B85"/>
    <w:rsid w:val="00E42B54"/>
    <w:rsid w:val="00E45E97"/>
    <w:rsid w:val="00E65B12"/>
    <w:rsid w:val="00E66355"/>
    <w:rsid w:val="00E749BD"/>
    <w:rsid w:val="00E75BC7"/>
    <w:rsid w:val="00E83498"/>
    <w:rsid w:val="00E86994"/>
    <w:rsid w:val="00E877AF"/>
    <w:rsid w:val="00E932AF"/>
    <w:rsid w:val="00EA46FB"/>
    <w:rsid w:val="00EA5CC6"/>
    <w:rsid w:val="00EB308E"/>
    <w:rsid w:val="00EB3893"/>
    <w:rsid w:val="00EB60F0"/>
    <w:rsid w:val="00EC4568"/>
    <w:rsid w:val="00ED1B7C"/>
    <w:rsid w:val="00ED2B3F"/>
    <w:rsid w:val="00ED3DFC"/>
    <w:rsid w:val="00ED6E7D"/>
    <w:rsid w:val="00EE41A6"/>
    <w:rsid w:val="00EF0F47"/>
    <w:rsid w:val="00EF7D33"/>
    <w:rsid w:val="00F0510D"/>
    <w:rsid w:val="00F14658"/>
    <w:rsid w:val="00F2684C"/>
    <w:rsid w:val="00F33AEC"/>
    <w:rsid w:val="00F47A29"/>
    <w:rsid w:val="00F55BDE"/>
    <w:rsid w:val="00F76449"/>
    <w:rsid w:val="00F80C08"/>
    <w:rsid w:val="00F843BD"/>
    <w:rsid w:val="00F90947"/>
    <w:rsid w:val="00F93018"/>
    <w:rsid w:val="00FB143A"/>
    <w:rsid w:val="00FB31E1"/>
    <w:rsid w:val="00FC21BF"/>
    <w:rsid w:val="00FD1756"/>
    <w:rsid w:val="00FE2B2D"/>
    <w:rsid w:val="00FE33D5"/>
    <w:rsid w:val="00FE41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F2E8E"/>
  <w14:defaultImageDpi w14:val="300"/>
  <w15:docId w15:val="{55CF70EB-2EA8-46AC-B8FF-D0FB98C8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uiPriority w:val="9"/>
    <w:qFormat/>
    <w:rsid w:val="009F6FB0"/>
    <w:pPr>
      <w:jc w:val="left"/>
      <w:outlineLvl w:val="0"/>
    </w:pPr>
    <w:rPr>
      <w:rFonts w:ascii="Source Sans Pro" w:eastAsiaTheme="majorEastAsia" w:hAnsi="Source Sans Pro" w:cstheme="majorBidi"/>
      <w:b/>
      <w:bCs/>
      <w:color w:val="A21C26"/>
      <w:sz w:val="28"/>
      <w:szCs w:val="22"/>
      <w:lang w:val="en-GB"/>
    </w:rPr>
  </w:style>
  <w:style w:type="paragraph" w:styleId="Heading2">
    <w:name w:val="heading 2"/>
    <w:basedOn w:val="Normal"/>
    <w:next w:val="Normal"/>
    <w:link w:val="Heading2Char"/>
    <w:autoRedefine/>
    <w:uiPriority w:val="9"/>
    <w:qFormat/>
    <w:rsid w:val="00B32649"/>
    <w:pPr>
      <w:keepNext/>
      <w:keepLines/>
      <w:spacing w:before="200"/>
      <w:ind w:left="360" w:hanging="360"/>
      <w:jc w:val="left"/>
      <w:outlineLvl w:val="1"/>
    </w:pPr>
    <w:rPr>
      <w:rFonts w:ascii="Source Sans Pro" w:eastAsiaTheme="majorEastAsia" w:hAnsi="Source Sans Pro" w:cstheme="majorBidi"/>
      <w:b/>
      <w:bCs/>
      <w:sz w:val="24"/>
    </w:rPr>
  </w:style>
  <w:style w:type="paragraph" w:styleId="Heading3">
    <w:name w:val="heading 3"/>
    <w:basedOn w:val="Normal"/>
    <w:next w:val="Normal"/>
    <w:link w:val="Heading3Char"/>
    <w:autoRedefine/>
    <w:uiPriority w:val="9"/>
    <w:qFormat/>
    <w:rsid w:val="00F55BDE"/>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9"/>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9"/>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9"/>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paragraph" w:styleId="Heading7">
    <w:name w:val="heading 7"/>
    <w:basedOn w:val="Normal"/>
    <w:next w:val="Normal"/>
    <w:link w:val="Heading7Char"/>
    <w:uiPriority w:val="9"/>
    <w:semiHidden/>
    <w:unhideWhenUsed/>
    <w:rsid w:val="00CC5E87"/>
    <w:pPr>
      <w:keepNext/>
      <w:keepLines/>
      <w:spacing w:before="40"/>
      <w:outlineLvl w:val="6"/>
    </w:pPr>
    <w:rPr>
      <w:rFonts w:eastAsia="Times New Roman" w:cs="Times New Roman"/>
      <w:color w:val="595959"/>
      <w:sz w:val="24"/>
    </w:rPr>
  </w:style>
  <w:style w:type="paragraph" w:styleId="Heading8">
    <w:name w:val="heading 8"/>
    <w:basedOn w:val="Normal"/>
    <w:next w:val="Normal"/>
    <w:link w:val="Heading8Char"/>
    <w:uiPriority w:val="9"/>
    <w:semiHidden/>
    <w:unhideWhenUsed/>
    <w:qFormat/>
    <w:rsid w:val="00CC5E87"/>
    <w:pPr>
      <w:keepNext/>
      <w:keepLines/>
      <w:spacing w:before="40"/>
      <w:outlineLvl w:val="7"/>
    </w:pPr>
    <w:rPr>
      <w:rFonts w:eastAsia="Times New Roman" w:cs="Times New Roman"/>
      <w:i/>
      <w:iCs/>
      <w:color w:val="272727"/>
      <w:sz w:val="24"/>
    </w:rPr>
  </w:style>
  <w:style w:type="paragraph" w:styleId="Heading9">
    <w:name w:val="heading 9"/>
    <w:basedOn w:val="Normal"/>
    <w:next w:val="Normal"/>
    <w:link w:val="Heading9Char"/>
    <w:uiPriority w:val="9"/>
    <w:semiHidden/>
    <w:unhideWhenUsed/>
    <w:qFormat/>
    <w:rsid w:val="00CC5E87"/>
    <w:pPr>
      <w:keepNext/>
      <w:keepLines/>
      <w:spacing w:before="40"/>
      <w:outlineLvl w:val="8"/>
    </w:pPr>
    <w:rPr>
      <w:rFonts w:eastAsia="Times New Roman" w:cs="Times New Roman"/>
      <w:color w:val="27272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FB0"/>
    <w:rPr>
      <w:rFonts w:ascii="Source Sans Pro" w:eastAsiaTheme="majorEastAsia" w:hAnsi="Source Sans Pro" w:cstheme="majorBidi"/>
      <w:b/>
      <w:bCs/>
      <w:color w:val="A21C26"/>
      <w:sz w:val="28"/>
      <w:szCs w:val="22"/>
      <w:lang w:val="en-GB"/>
    </w:rPr>
  </w:style>
  <w:style w:type="character" w:customStyle="1" w:styleId="Heading2Char">
    <w:name w:val="Heading 2 Char"/>
    <w:basedOn w:val="DefaultParagraphFont"/>
    <w:link w:val="Heading2"/>
    <w:uiPriority w:val="9"/>
    <w:rsid w:val="00B32649"/>
    <w:rPr>
      <w:rFonts w:ascii="Source Sans Pro" w:eastAsiaTheme="majorEastAsia" w:hAnsi="Source Sans Pro" w:cstheme="majorBidi"/>
      <w:b/>
      <w:bCs/>
    </w:rPr>
  </w:style>
  <w:style w:type="character" w:customStyle="1" w:styleId="Heading3Char">
    <w:name w:val="Heading 3 Char"/>
    <w:basedOn w:val="DefaultParagraphFont"/>
    <w:link w:val="Heading3"/>
    <w:uiPriority w:val="9"/>
    <w:rsid w:val="00F55BDE"/>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9"/>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9"/>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9"/>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nhideWhenUsed/>
    <w:rsid w:val="00C051EB"/>
    <w:rPr>
      <w:rFonts w:ascii="Lucida Grande" w:hAnsi="Lucida Grande"/>
      <w:sz w:val="18"/>
      <w:szCs w:val="18"/>
    </w:rPr>
  </w:style>
  <w:style w:type="character" w:customStyle="1" w:styleId="BalloonTextChar">
    <w:name w:val="Balloon Text Char"/>
    <w:basedOn w:val="DefaultParagraphFont"/>
    <w:link w:val="BalloonText"/>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9B506D"/>
    <w:pPr>
      <w:tabs>
        <w:tab w:val="right" w:leader="hyphen" w:pos="9923"/>
      </w:tabs>
      <w:spacing w:before="60" w:after="60" w:line="240" w:lineRule="auto"/>
      <w:jc w:val="left"/>
    </w:pPr>
    <w:rPr>
      <w:rFonts w:ascii="Source Sans Pro" w:hAnsi="Source Sans Pro"/>
      <w:b/>
      <w:sz w:val="20"/>
    </w:rPr>
  </w:style>
  <w:style w:type="paragraph" w:styleId="TOC2">
    <w:name w:val="toc 2"/>
    <w:basedOn w:val="Normal"/>
    <w:next w:val="Normal"/>
    <w:autoRedefine/>
    <w:uiPriority w:val="39"/>
    <w:unhideWhenUsed/>
    <w:qFormat/>
    <w:rsid w:val="00CA76F7"/>
    <w:pPr>
      <w:tabs>
        <w:tab w:val="left" w:pos="709"/>
        <w:tab w:val="right" w:leader="hyphen" w:pos="9923"/>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qFormat/>
    <w:rsid w:val="00891DA0"/>
    <w:pPr>
      <w:tabs>
        <w:tab w:val="right" w:leader="hyphen" w:pos="9923"/>
      </w:tabs>
      <w:spacing w:before="60" w:after="60" w:line="240" w:lineRule="auto"/>
      <w:ind w:left="880"/>
    </w:pPr>
    <w:rPr>
      <w:rFonts w:ascii="Source Sans Pro" w:hAnsi="Source Sans Pro"/>
      <w:sz w:val="20"/>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380C05"/>
    <w:pPr>
      <w:keepLines w:val="0"/>
      <w:shd w:val="clear" w:color="auto" w:fill="A21C26"/>
      <w:tabs>
        <w:tab w:val="left" w:pos="680"/>
        <w:tab w:val="left" w:pos="907"/>
        <w:tab w:val="left" w:pos="1134"/>
        <w:tab w:val="left" w:pos="1361"/>
        <w:tab w:val="left" w:pos="1588"/>
        <w:tab w:val="left" w:pos="1814"/>
        <w:tab w:val="left" w:pos="2041"/>
      </w:tabs>
      <w:spacing w:before="240" w:after="120" w:line="240" w:lineRule="auto"/>
      <w:outlineLvl w:val="9"/>
    </w:pPr>
    <w:rPr>
      <w:rFonts w:eastAsia="Times New Roman" w:cs="Arial"/>
      <w:iCs/>
      <w:color w:val="FFFFFF"/>
      <w:sz w:val="22"/>
      <w:szCs w:val="22"/>
      <w:lang w:eastAsia="en-AU"/>
    </w:rPr>
  </w:style>
  <w:style w:type="character" w:customStyle="1" w:styleId="HStyleChar">
    <w:name w:val="H Style Char"/>
    <w:link w:val="HStyle"/>
    <w:rsid w:val="00380C05"/>
    <w:rPr>
      <w:rFonts w:ascii="Source Sans Pro" w:eastAsia="Times New Roman" w:hAnsi="Source Sans Pro" w:cs="Arial"/>
      <w:b/>
      <w:bCs/>
      <w:iCs/>
      <w:color w:val="FFFFFF"/>
      <w:sz w:val="22"/>
      <w:szCs w:val="22"/>
      <w:shd w:val="clear" w:color="auto" w:fill="A21C26"/>
      <w:lang w:eastAsia="en-AU"/>
    </w:rPr>
  </w:style>
  <w:style w:type="paragraph" w:styleId="ListParagraph">
    <w:name w:val="List Paragraph"/>
    <w:basedOn w:val="Normal"/>
    <w:uiPriority w:val="34"/>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Next/>
      <w:keepLines/>
      <w:spacing w:before="480" w:line="276" w:lineRule="auto"/>
      <w:outlineLvl w:val="9"/>
    </w:pPr>
    <w:rPr>
      <w:rFonts w:asciiTheme="majorHAnsi" w:hAnsiTheme="majorHAnsi"/>
      <w:color w:val="79151C" w:themeColor="accent1" w:themeShade="BF"/>
      <w:lang w:val="en-US" w:eastAsia="ja-JP"/>
    </w:rPr>
  </w:style>
  <w:style w:type="paragraph" w:styleId="TOC9">
    <w:name w:val="toc 9"/>
    <w:basedOn w:val="Normal"/>
    <w:next w:val="Normal"/>
    <w:autoRedefine/>
    <w:uiPriority w:val="39"/>
    <w:semiHidden/>
    <w:unhideWhenUsed/>
    <w:rsid w:val="00F14658"/>
    <w:pPr>
      <w:spacing w:after="100"/>
      <w:ind w:left="1760"/>
    </w:pPr>
  </w:style>
  <w:style w:type="paragraph" w:styleId="TOC4">
    <w:name w:val="toc 4"/>
    <w:basedOn w:val="Normal"/>
    <w:next w:val="Normal"/>
    <w:autoRedefine/>
    <w:uiPriority w:val="39"/>
    <w:unhideWhenUsed/>
    <w:qFormat/>
    <w:rsid w:val="007C253C"/>
    <w:pPr>
      <w:tabs>
        <w:tab w:val="right" w:leader="hyphen" w:pos="9923"/>
      </w:tabs>
      <w:spacing w:before="60" w:after="60" w:line="240" w:lineRule="auto"/>
      <w:ind w:left="238"/>
    </w:pPr>
    <w:rPr>
      <w:sz w:val="20"/>
    </w:rPr>
  </w:style>
  <w:style w:type="paragraph" w:customStyle="1" w:styleId="Heading2A">
    <w:name w:val="Heading 2A"/>
    <w:basedOn w:val="Heading2"/>
    <w:autoRedefine/>
    <w:rsid w:val="00B01DEE"/>
    <w:pPr>
      <w:keepLines w:val="0"/>
      <w:tabs>
        <w:tab w:val="left" w:pos="360"/>
      </w:tabs>
      <w:spacing w:before="120" w:after="120" w:line="240" w:lineRule="auto"/>
    </w:pPr>
    <w:rPr>
      <w:rFonts w:asciiTheme="minorHAnsi" w:eastAsia="Times New Roman" w:hAnsiTheme="minorHAnsi" w:cs="Times New Roman"/>
      <w:bCs w:val="0"/>
      <w:sz w:val="20"/>
      <w:szCs w:val="20"/>
      <w:lang w:val="en-GB"/>
    </w:rPr>
  </w:style>
  <w:style w:type="character" w:customStyle="1" w:styleId="Instruction">
    <w:name w:val="Instruction"/>
    <w:rsid w:val="00B21F82"/>
    <w:rPr>
      <w:rFonts w:ascii="Times New Roman" w:hAnsi="Times New Roman" w:cs="Courier New"/>
      <w:i/>
      <w:sz w:val="22"/>
    </w:rPr>
  </w:style>
  <w:style w:type="character" w:styleId="LineNumber">
    <w:name w:val="line number"/>
    <w:basedOn w:val="DefaultParagraphFont"/>
    <w:rsid w:val="00B21F82"/>
  </w:style>
  <w:style w:type="paragraph" w:styleId="ListBullet">
    <w:name w:val="List Bullet"/>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B21F82"/>
  </w:style>
  <w:style w:type="paragraph" w:customStyle="1" w:styleId="TableRow">
    <w:name w:val="Table Row"/>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B21F82"/>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B21F82"/>
    <w:pPr>
      <w:spacing w:before="60" w:after="0" w:line="312" w:lineRule="auto"/>
    </w:pPr>
    <w:rPr>
      <w:color w:val="auto"/>
      <w:sz w:val="24"/>
    </w:rPr>
  </w:style>
  <w:style w:type="paragraph" w:customStyle="1" w:styleId="CoverText">
    <w:name w:val="Cover Text"/>
    <w:basedOn w:val="CoverTitle"/>
    <w:next w:val="Normal"/>
    <w:rsid w:val="00B21F82"/>
    <w:pPr>
      <w:spacing w:before="600" w:after="0" w:line="312" w:lineRule="auto"/>
    </w:pPr>
    <w:rPr>
      <w:color w:val="auto"/>
      <w:sz w:val="24"/>
    </w:rPr>
  </w:style>
  <w:style w:type="paragraph" w:customStyle="1" w:styleId="Noparagraphstyle">
    <w:name w:val="[No paragraph style]"/>
    <w:rsid w:val="00B21F82"/>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paragraph" w:customStyle="1" w:styleId="Style1">
    <w:name w:val="Style1"/>
    <w:basedOn w:val="TOC1"/>
    <w:autoRedefine/>
    <w:rsid w:val="00B21F82"/>
    <w:pPr>
      <w:tabs>
        <w:tab w:val="clear" w:pos="9923"/>
        <w:tab w:val="left" w:pos="400"/>
        <w:tab w:val="right" w:pos="9016"/>
        <w:tab w:val="right" w:leader="dot" w:pos="9360"/>
      </w:tabs>
      <w:spacing w:before="120" w:after="120" w:line="200" w:lineRule="exact"/>
      <w:ind w:right="1000"/>
    </w:pPr>
    <w:rPr>
      <w:rFonts w:ascii="Arial" w:eastAsia="Times" w:hAnsi="Arial" w:cs="Arial"/>
      <w:bCs/>
      <w:noProof/>
      <w:sz w:val="22"/>
      <w:szCs w:val="20"/>
      <w:lang w:val="en-GB"/>
    </w:rPr>
  </w:style>
  <w:style w:type="paragraph" w:customStyle="1" w:styleId="StyleHeading112pt">
    <w:name w:val="Style Heading 1 + 12 pt"/>
    <w:basedOn w:val="Heading1"/>
    <w:autoRedefine/>
    <w:rsid w:val="00B21F82"/>
    <w:pPr>
      <w:keepNext/>
      <w:spacing w:before="80" w:after="80" w:line="240" w:lineRule="auto"/>
    </w:pPr>
    <w:rPr>
      <w:rFonts w:ascii="Arial Bold" w:eastAsia="Times New Roman" w:hAnsi="Arial Bold" w:cs="Arial"/>
      <w:color w:val="auto"/>
      <w:kern w:val="36"/>
      <w:szCs w:val="20"/>
    </w:rPr>
  </w:style>
  <w:style w:type="paragraph" w:customStyle="1" w:styleId="StyleTOC2Left0cmFirstline0cm">
    <w:name w:val="Style TOC 2 + Left:  0 cm First line:  0 cm"/>
    <w:basedOn w:val="TOC1"/>
    <w:autoRedefine/>
    <w:rsid w:val="00B21F82"/>
    <w:pPr>
      <w:tabs>
        <w:tab w:val="clear" w:pos="9923"/>
        <w:tab w:val="right" w:leader="dot" w:pos="9360"/>
      </w:tabs>
      <w:ind w:right="1000"/>
    </w:pPr>
    <w:rPr>
      <w:rFonts w:ascii="Arial" w:eastAsia="Times New Roman" w:hAnsi="Arial" w:cs="Arial"/>
      <w:b w:val="0"/>
      <w:bCs/>
      <w:noProof/>
      <w:szCs w:val="20"/>
      <w:lang w:val="en-GB"/>
    </w:rPr>
  </w:style>
  <w:style w:type="paragraph" w:customStyle="1" w:styleId="StyleHeading1Kernat18pt">
    <w:name w:val="Style Heading 1 + Kern at 18 pt"/>
    <w:basedOn w:val="Heading1"/>
    <w:autoRedefine/>
    <w:rsid w:val="00B21F82"/>
    <w:pPr>
      <w:keepNext/>
      <w:spacing w:after="240" w:line="240" w:lineRule="auto"/>
      <w:jc w:val="both"/>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21F82"/>
    <w:pPr>
      <w:spacing w:before="80" w:after="80" w:line="240" w:lineRule="auto"/>
      <w:jc w:val="left"/>
    </w:pPr>
    <w:rPr>
      <w:rFonts w:ascii="Arial" w:eastAsia="Times New Roman" w:hAnsi="Arial" w:cs="Times New Roman"/>
      <w:b/>
      <w:bCs/>
      <w:caps/>
      <w:kern w:val="36"/>
      <w:szCs w:val="20"/>
      <w:lang w:val="en-GB"/>
    </w:rPr>
  </w:style>
  <w:style w:type="paragraph" w:customStyle="1" w:styleId="CharCharCharCharCharCharCharCharCharCharCharChar">
    <w:name w:val="Char Char Char Char Char Char Char Char Char Char Char Char"/>
    <w:basedOn w:val="Normal"/>
    <w:autoRedefine/>
    <w:rsid w:val="00B21F82"/>
    <w:pPr>
      <w:spacing w:after="160" w:line="240" w:lineRule="exact"/>
      <w:jc w:val="left"/>
    </w:pPr>
    <w:rPr>
      <w:rFonts w:ascii="Arial" w:eastAsia="Times New Roman" w:hAnsi="Arial" w:cs="Tahoma"/>
      <w:sz w:val="20"/>
      <w:szCs w:val="20"/>
      <w:lang w:val="en-US"/>
    </w:rPr>
  </w:style>
  <w:style w:type="paragraph" w:customStyle="1" w:styleId="StyleHeading210pt">
    <w:name w:val="Style Heading 2 + 10 pt"/>
    <w:basedOn w:val="Heading2"/>
    <w:autoRedefine/>
    <w:rsid w:val="00B21F82"/>
    <w:pPr>
      <w:keepLines w:val="0"/>
      <w:tabs>
        <w:tab w:val="left" w:pos="360"/>
        <w:tab w:val="left" w:pos="454"/>
        <w:tab w:val="left" w:pos="680"/>
        <w:tab w:val="left" w:pos="907"/>
        <w:tab w:val="left" w:pos="1134"/>
        <w:tab w:val="left" w:pos="1361"/>
        <w:tab w:val="left" w:pos="1588"/>
        <w:tab w:val="left" w:pos="1814"/>
        <w:tab w:val="left" w:pos="2041"/>
      </w:tabs>
      <w:spacing w:before="300" w:after="120" w:line="312" w:lineRule="auto"/>
      <w:ind w:left="200"/>
    </w:pPr>
    <w:rPr>
      <w:rFonts w:ascii="Arial" w:eastAsia="Times" w:hAnsi="Arial" w:cs="Arial"/>
      <w:b w:val="0"/>
      <w:sz w:val="20"/>
      <w:szCs w:val="28"/>
      <w:lang w:val="en-GB"/>
    </w:rPr>
  </w:style>
  <w:style w:type="paragraph" w:customStyle="1" w:styleId="StyleHeading111pt">
    <w:name w:val="Style Heading 1 + 11 pt"/>
    <w:basedOn w:val="Heading1"/>
    <w:autoRedefine/>
    <w:rsid w:val="00B21F82"/>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pPr>
    <w:rPr>
      <w:rFonts w:ascii="Arial" w:eastAsia="Times" w:hAnsi="Arial" w:cs="Arial"/>
      <w:bCs w:val="0"/>
      <w:caps/>
      <w:color w:val="auto"/>
      <w:kern w:val="32"/>
    </w:rPr>
  </w:style>
  <w:style w:type="paragraph" w:customStyle="1" w:styleId="StyleHeading111pt1">
    <w:name w:val="Style Heading 1 + 11 pt1"/>
    <w:basedOn w:val="Heading1"/>
    <w:autoRedefine/>
    <w:rsid w:val="00B21F82"/>
    <w:pPr>
      <w:keepNext/>
      <w:tabs>
        <w:tab w:val="left" w:pos="227"/>
        <w:tab w:val="left" w:pos="454"/>
        <w:tab w:val="left" w:pos="680"/>
        <w:tab w:val="left" w:pos="907"/>
        <w:tab w:val="left" w:pos="1134"/>
        <w:tab w:val="left" w:pos="1361"/>
        <w:tab w:val="left" w:pos="1588"/>
        <w:tab w:val="left" w:pos="1814"/>
        <w:tab w:val="left" w:pos="2041"/>
      </w:tabs>
      <w:spacing w:before="80" w:after="80" w:line="240" w:lineRule="auto"/>
    </w:pPr>
    <w:rPr>
      <w:rFonts w:ascii="Arial" w:eastAsia="Times" w:hAnsi="Arial" w:cs="Arial"/>
      <w:bCs w:val="0"/>
      <w:caps/>
      <w:color w:val="auto"/>
      <w:kern w:val="32"/>
    </w:rPr>
  </w:style>
  <w:style w:type="paragraph" w:customStyle="1" w:styleId="Heading2B">
    <w:name w:val="Heading 2B"/>
    <w:basedOn w:val="Heading2"/>
    <w:autoRedefine/>
    <w:rsid w:val="00B21F82"/>
    <w:pPr>
      <w:keepLines w:val="0"/>
      <w:tabs>
        <w:tab w:val="left" w:pos="360"/>
        <w:tab w:val="left" w:pos="454"/>
        <w:tab w:val="left" w:pos="680"/>
        <w:tab w:val="left" w:pos="907"/>
        <w:tab w:val="left" w:pos="1134"/>
        <w:tab w:val="left" w:pos="1361"/>
        <w:tab w:val="left" w:pos="1588"/>
        <w:tab w:val="left" w:pos="1814"/>
        <w:tab w:val="left" w:pos="2041"/>
      </w:tabs>
      <w:spacing w:before="120" w:after="60" w:line="312" w:lineRule="auto"/>
    </w:pPr>
    <w:rPr>
      <w:rFonts w:ascii="Arial Bold" w:eastAsia="Times" w:hAnsi="Arial Bold" w:cs="Arial"/>
      <w:iCs/>
      <w:color w:val="FFFFFF"/>
      <w:szCs w:val="28"/>
    </w:rPr>
  </w:style>
  <w:style w:type="paragraph" w:customStyle="1" w:styleId="Style3">
    <w:name w:val="Style3"/>
    <w:basedOn w:val="Normal"/>
    <w:rsid w:val="00B21F82"/>
    <w:pPr>
      <w:keepNext/>
      <w:tabs>
        <w:tab w:val="left" w:pos="0"/>
        <w:tab w:val="left" w:pos="543"/>
        <w:tab w:val="num" w:pos="792"/>
        <w:tab w:val="left" w:pos="997"/>
        <w:tab w:val="left" w:pos="1450"/>
        <w:tab w:val="left" w:pos="1960"/>
        <w:tab w:val="left" w:pos="2584"/>
        <w:tab w:val="left" w:pos="3600"/>
      </w:tabs>
      <w:spacing w:line="240" w:lineRule="auto"/>
      <w:ind w:left="792" w:hanging="432"/>
      <w:jc w:val="left"/>
      <w:outlineLvl w:val="1"/>
    </w:pPr>
    <w:rPr>
      <w:rFonts w:ascii="Arial" w:eastAsia="Times New Roman" w:hAnsi="Arial" w:cs="Arial"/>
      <w:b/>
      <w:bCs/>
      <w:i/>
      <w:iCs/>
      <w:color w:val="000000"/>
      <w:sz w:val="24"/>
      <w:szCs w:val="20"/>
      <w:lang w:val="en-GB" w:eastAsia="en-AU"/>
    </w:rPr>
  </w:style>
  <w:style w:type="paragraph" w:customStyle="1" w:styleId="Head2A">
    <w:name w:val="Head 2A"/>
    <w:basedOn w:val="Heading2"/>
    <w:link w:val="Head2AChar"/>
    <w:autoRedefine/>
    <w:qFormat/>
    <w:rsid w:val="00631F1C"/>
    <w:pPr>
      <w:keepLines w:val="0"/>
      <w:numPr>
        <w:numId w:val="30"/>
      </w:numPr>
      <w:pBdr>
        <w:top w:val="single" w:sz="4" w:space="5" w:color="FFFFFF"/>
        <w:left w:val="single" w:sz="4" w:space="4" w:color="FFFFFF"/>
        <w:bottom w:val="single" w:sz="4" w:space="6" w:color="FFFFFF"/>
        <w:right w:val="single" w:sz="4" w:space="4" w:color="FFFFFF"/>
      </w:pBdr>
      <w:tabs>
        <w:tab w:val="left" w:pos="851"/>
        <w:tab w:val="left" w:pos="907"/>
        <w:tab w:val="left" w:pos="1134"/>
        <w:tab w:val="left" w:pos="1361"/>
        <w:tab w:val="left" w:pos="1588"/>
        <w:tab w:val="left" w:pos="1814"/>
        <w:tab w:val="left" w:pos="2041"/>
      </w:tabs>
      <w:spacing w:before="240" w:line="240" w:lineRule="auto"/>
      <w:ind w:left="284" w:hanging="218"/>
    </w:pPr>
    <w:rPr>
      <w:rFonts w:asciiTheme="minorHAnsi" w:eastAsia="Times" w:hAnsiTheme="minorHAnsi" w:cs="Arial"/>
      <w:iCs/>
      <w:sz w:val="20"/>
      <w:szCs w:val="20"/>
    </w:rPr>
  </w:style>
  <w:style w:type="character" w:customStyle="1" w:styleId="Head2AChar">
    <w:name w:val="Head 2A Char"/>
    <w:link w:val="Head2A"/>
    <w:rsid w:val="00631F1C"/>
    <w:rPr>
      <w:rFonts w:eastAsia="Times" w:cs="Arial"/>
      <w:b/>
      <w:bCs/>
      <w:iCs/>
      <w:sz w:val="20"/>
      <w:szCs w:val="20"/>
    </w:rPr>
  </w:style>
  <w:style w:type="paragraph" w:customStyle="1" w:styleId="xl66">
    <w:name w:val="xl66"/>
    <w:basedOn w:val="Normal"/>
    <w:rsid w:val="00B21F82"/>
    <w:pP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67">
    <w:name w:val="xl67"/>
    <w:basedOn w:val="Normal"/>
    <w:rsid w:val="00B21F82"/>
    <w:pPr>
      <w:spacing w:before="100" w:beforeAutospacing="1" w:after="100" w:afterAutospacing="1" w:line="240" w:lineRule="auto"/>
      <w:jc w:val="left"/>
      <w:textAlignment w:val="top"/>
    </w:pPr>
    <w:rPr>
      <w:rFonts w:ascii="Arial" w:eastAsia="Times New Roman" w:hAnsi="Arial" w:cs="Arial"/>
      <w:sz w:val="16"/>
      <w:szCs w:val="16"/>
      <w:lang w:eastAsia="en-AU"/>
    </w:rPr>
  </w:style>
  <w:style w:type="paragraph" w:customStyle="1" w:styleId="xl68">
    <w:name w:val="xl68"/>
    <w:basedOn w:val="Normal"/>
    <w:rsid w:val="00B21F82"/>
    <w:pPr>
      <w:spacing w:before="100" w:beforeAutospacing="1" w:after="100" w:afterAutospacing="1" w:line="240" w:lineRule="auto"/>
      <w:jc w:val="left"/>
      <w:textAlignment w:val="top"/>
    </w:pPr>
    <w:rPr>
      <w:rFonts w:ascii="Arial" w:eastAsia="Times New Roman" w:hAnsi="Arial" w:cs="Arial"/>
      <w:sz w:val="16"/>
      <w:szCs w:val="16"/>
      <w:lang w:eastAsia="en-AU"/>
    </w:rPr>
  </w:style>
  <w:style w:type="paragraph" w:customStyle="1" w:styleId="xl69">
    <w:name w:val="xl69"/>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0">
    <w:name w:val="xl70"/>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1">
    <w:name w:val="xl71"/>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2">
    <w:name w:val="xl72"/>
    <w:basedOn w:val="Normal"/>
    <w:rsid w:val="00B21F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Default">
    <w:name w:val="Default"/>
    <w:rsid w:val="00B21F82"/>
    <w:pPr>
      <w:widowControl w:val="0"/>
      <w:autoSpaceDE w:val="0"/>
      <w:autoSpaceDN w:val="0"/>
      <w:adjustRightInd w:val="0"/>
    </w:pPr>
    <w:rPr>
      <w:rFonts w:ascii="AFHDL H+ Helvetica Neue" w:hAnsi="AFHDL H+ Helvetica Neue" w:cs="AFHDL H+ Helvetica Neue"/>
      <w:color w:val="000000"/>
      <w:lang w:eastAsia="en-AU"/>
    </w:rPr>
  </w:style>
  <w:style w:type="numbering" w:customStyle="1" w:styleId="NoList1">
    <w:name w:val="No List1"/>
    <w:next w:val="NoList"/>
    <w:uiPriority w:val="99"/>
    <w:semiHidden/>
    <w:unhideWhenUsed/>
    <w:rsid w:val="00B21F82"/>
  </w:style>
  <w:style w:type="character" w:styleId="CommentReference">
    <w:name w:val="annotation reference"/>
    <w:basedOn w:val="DefaultParagraphFont"/>
    <w:uiPriority w:val="99"/>
    <w:semiHidden/>
    <w:unhideWhenUsed/>
    <w:rsid w:val="00811CDC"/>
    <w:rPr>
      <w:sz w:val="16"/>
      <w:szCs w:val="16"/>
    </w:rPr>
  </w:style>
  <w:style w:type="paragraph" w:styleId="CommentText">
    <w:name w:val="annotation text"/>
    <w:basedOn w:val="Normal"/>
    <w:link w:val="CommentTextChar"/>
    <w:uiPriority w:val="99"/>
    <w:semiHidden/>
    <w:unhideWhenUsed/>
    <w:rsid w:val="00811CDC"/>
    <w:pPr>
      <w:spacing w:line="240" w:lineRule="auto"/>
    </w:pPr>
    <w:rPr>
      <w:sz w:val="20"/>
      <w:szCs w:val="20"/>
    </w:rPr>
  </w:style>
  <w:style w:type="character" w:customStyle="1" w:styleId="CommentTextChar">
    <w:name w:val="Comment Text Char"/>
    <w:basedOn w:val="DefaultParagraphFont"/>
    <w:link w:val="CommentText"/>
    <w:uiPriority w:val="99"/>
    <w:semiHidden/>
    <w:rsid w:val="00811CDC"/>
    <w:rPr>
      <w:sz w:val="20"/>
      <w:szCs w:val="20"/>
    </w:rPr>
  </w:style>
  <w:style w:type="paragraph" w:styleId="CommentSubject">
    <w:name w:val="annotation subject"/>
    <w:basedOn w:val="CommentText"/>
    <w:next w:val="CommentText"/>
    <w:link w:val="CommentSubjectChar"/>
    <w:uiPriority w:val="99"/>
    <w:semiHidden/>
    <w:unhideWhenUsed/>
    <w:rsid w:val="00811CDC"/>
    <w:rPr>
      <w:b/>
      <w:bCs/>
    </w:rPr>
  </w:style>
  <w:style w:type="character" w:customStyle="1" w:styleId="CommentSubjectChar">
    <w:name w:val="Comment Subject Char"/>
    <w:basedOn w:val="CommentTextChar"/>
    <w:link w:val="CommentSubject"/>
    <w:uiPriority w:val="99"/>
    <w:semiHidden/>
    <w:rsid w:val="00811CDC"/>
    <w:rPr>
      <w:b/>
      <w:bCs/>
      <w:sz w:val="20"/>
      <w:szCs w:val="20"/>
    </w:rPr>
  </w:style>
  <w:style w:type="paragraph" w:customStyle="1" w:styleId="Heading71">
    <w:name w:val="Heading 71"/>
    <w:basedOn w:val="Normal"/>
    <w:next w:val="Normal"/>
    <w:uiPriority w:val="9"/>
    <w:semiHidden/>
    <w:unhideWhenUsed/>
    <w:qFormat/>
    <w:rsid w:val="00CC5E87"/>
    <w:pPr>
      <w:keepNext/>
      <w:keepLines/>
      <w:spacing w:before="40" w:line="278" w:lineRule="auto"/>
      <w:jc w:val="left"/>
      <w:outlineLvl w:val="6"/>
    </w:pPr>
    <w:rPr>
      <w:rFonts w:eastAsia="Times New Roman" w:cs="Times New Roman"/>
      <w:color w:val="595959"/>
      <w:kern w:val="2"/>
      <w:sz w:val="24"/>
      <w14:ligatures w14:val="standardContextual"/>
    </w:rPr>
  </w:style>
  <w:style w:type="paragraph" w:customStyle="1" w:styleId="Heading81">
    <w:name w:val="Heading 81"/>
    <w:basedOn w:val="Normal"/>
    <w:next w:val="Normal"/>
    <w:uiPriority w:val="9"/>
    <w:semiHidden/>
    <w:unhideWhenUsed/>
    <w:qFormat/>
    <w:rsid w:val="00CC5E87"/>
    <w:pPr>
      <w:keepNext/>
      <w:keepLines/>
      <w:spacing w:line="278" w:lineRule="auto"/>
      <w:jc w:val="left"/>
      <w:outlineLvl w:val="7"/>
    </w:pPr>
    <w:rPr>
      <w:rFonts w:eastAsia="Times New Roman" w:cs="Times New Roman"/>
      <w:i/>
      <w:iCs/>
      <w:color w:val="272727"/>
      <w:kern w:val="2"/>
      <w:sz w:val="24"/>
      <w14:ligatures w14:val="standardContextual"/>
    </w:rPr>
  </w:style>
  <w:style w:type="paragraph" w:customStyle="1" w:styleId="Heading91">
    <w:name w:val="Heading 91"/>
    <w:basedOn w:val="Normal"/>
    <w:next w:val="Normal"/>
    <w:uiPriority w:val="9"/>
    <w:semiHidden/>
    <w:unhideWhenUsed/>
    <w:qFormat/>
    <w:rsid w:val="00CC5E87"/>
    <w:pPr>
      <w:keepNext/>
      <w:keepLines/>
      <w:spacing w:line="278" w:lineRule="auto"/>
      <w:jc w:val="left"/>
      <w:outlineLvl w:val="8"/>
    </w:pPr>
    <w:rPr>
      <w:rFonts w:eastAsia="Times New Roman" w:cs="Times New Roman"/>
      <w:color w:val="272727"/>
      <w:kern w:val="2"/>
      <w:sz w:val="24"/>
      <w14:ligatures w14:val="standardContextual"/>
    </w:rPr>
  </w:style>
  <w:style w:type="numbering" w:customStyle="1" w:styleId="NoList2">
    <w:name w:val="No List2"/>
    <w:next w:val="NoList"/>
    <w:uiPriority w:val="99"/>
    <w:semiHidden/>
    <w:unhideWhenUsed/>
    <w:rsid w:val="00CC5E87"/>
  </w:style>
  <w:style w:type="character" w:customStyle="1" w:styleId="Heading7Char">
    <w:name w:val="Heading 7 Char"/>
    <w:basedOn w:val="DefaultParagraphFont"/>
    <w:link w:val="Heading7"/>
    <w:uiPriority w:val="9"/>
    <w:semiHidden/>
    <w:rsid w:val="00CC5E87"/>
    <w:rPr>
      <w:rFonts w:eastAsia="Times New Roman" w:cs="Times New Roman"/>
      <w:color w:val="595959"/>
    </w:rPr>
  </w:style>
  <w:style w:type="character" w:customStyle="1" w:styleId="Heading8Char">
    <w:name w:val="Heading 8 Char"/>
    <w:basedOn w:val="DefaultParagraphFont"/>
    <w:link w:val="Heading8"/>
    <w:uiPriority w:val="9"/>
    <w:semiHidden/>
    <w:rsid w:val="00CC5E87"/>
    <w:rPr>
      <w:rFonts w:eastAsia="Times New Roman" w:cs="Times New Roman"/>
      <w:i/>
      <w:iCs/>
      <w:color w:val="272727"/>
    </w:rPr>
  </w:style>
  <w:style w:type="character" w:customStyle="1" w:styleId="Heading9Char">
    <w:name w:val="Heading 9 Char"/>
    <w:basedOn w:val="DefaultParagraphFont"/>
    <w:link w:val="Heading9"/>
    <w:uiPriority w:val="9"/>
    <w:semiHidden/>
    <w:rsid w:val="00CC5E87"/>
    <w:rPr>
      <w:rFonts w:eastAsia="Times New Roman" w:cs="Times New Roman"/>
      <w:color w:val="272727"/>
    </w:rPr>
  </w:style>
  <w:style w:type="paragraph" w:customStyle="1" w:styleId="Title1">
    <w:name w:val="Title1"/>
    <w:basedOn w:val="Normal"/>
    <w:next w:val="Normal"/>
    <w:uiPriority w:val="10"/>
    <w:qFormat/>
    <w:rsid w:val="00CC5E87"/>
    <w:pPr>
      <w:spacing w:after="80" w:line="240" w:lineRule="auto"/>
      <w:contextualSpacing/>
      <w:jc w:val="left"/>
    </w:pPr>
    <w:rPr>
      <w:rFonts w:ascii="Aptos Display" w:eastAsia="Times New Roman"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CC5E8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C5E87"/>
    <w:pPr>
      <w:numPr>
        <w:ilvl w:val="1"/>
      </w:numPr>
      <w:spacing w:after="160" w:line="278" w:lineRule="auto"/>
      <w:jc w:val="left"/>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CC5E87"/>
    <w:rPr>
      <w:rFonts w:eastAsia="Times New Roman" w:cs="Times New Roman"/>
      <w:color w:val="595959"/>
      <w:spacing w:val="15"/>
      <w:sz w:val="28"/>
      <w:szCs w:val="28"/>
    </w:rPr>
  </w:style>
  <w:style w:type="paragraph" w:customStyle="1" w:styleId="Quote1">
    <w:name w:val="Quote1"/>
    <w:basedOn w:val="Normal"/>
    <w:next w:val="Normal"/>
    <w:uiPriority w:val="29"/>
    <w:qFormat/>
    <w:rsid w:val="00CC5E87"/>
    <w:pPr>
      <w:spacing w:before="160" w:after="160" w:line="278" w:lineRule="auto"/>
      <w:jc w:val="center"/>
    </w:pPr>
    <w:rPr>
      <w:rFonts w:eastAsia="Aptos"/>
      <w:i/>
      <w:iCs/>
      <w:color w:val="404040"/>
      <w:kern w:val="2"/>
      <w:sz w:val="24"/>
      <w14:ligatures w14:val="standardContextual"/>
    </w:rPr>
  </w:style>
  <w:style w:type="character" w:customStyle="1" w:styleId="QuoteChar">
    <w:name w:val="Quote Char"/>
    <w:basedOn w:val="DefaultParagraphFont"/>
    <w:link w:val="Quote"/>
    <w:uiPriority w:val="29"/>
    <w:rsid w:val="00CC5E87"/>
    <w:rPr>
      <w:i/>
      <w:iCs/>
      <w:color w:val="404040"/>
    </w:rPr>
  </w:style>
  <w:style w:type="character" w:customStyle="1" w:styleId="IntenseEmphasis1">
    <w:name w:val="Intense Emphasis1"/>
    <w:basedOn w:val="DefaultParagraphFont"/>
    <w:uiPriority w:val="21"/>
    <w:qFormat/>
    <w:rsid w:val="00CC5E87"/>
    <w:rPr>
      <w:i/>
      <w:iCs/>
      <w:color w:val="0F4761"/>
    </w:rPr>
  </w:style>
  <w:style w:type="paragraph" w:customStyle="1" w:styleId="IntenseQuote1">
    <w:name w:val="Intense Quote1"/>
    <w:basedOn w:val="Normal"/>
    <w:next w:val="Normal"/>
    <w:uiPriority w:val="30"/>
    <w:qFormat/>
    <w:rsid w:val="00CC5E87"/>
    <w:pPr>
      <w:pBdr>
        <w:top w:val="single" w:sz="4" w:space="10" w:color="0F4761"/>
        <w:bottom w:val="single" w:sz="4" w:space="10" w:color="0F4761"/>
      </w:pBdr>
      <w:spacing w:before="360" w:after="360" w:line="278" w:lineRule="auto"/>
      <w:ind w:left="864" w:right="864"/>
      <w:jc w:val="center"/>
    </w:pPr>
    <w:rPr>
      <w:rFonts w:eastAsia="Aptos"/>
      <w:i/>
      <w:iCs/>
      <w:color w:val="0F4761"/>
      <w:kern w:val="2"/>
      <w:sz w:val="24"/>
      <w14:ligatures w14:val="standardContextual"/>
    </w:rPr>
  </w:style>
  <w:style w:type="character" w:customStyle="1" w:styleId="IntenseQuoteChar">
    <w:name w:val="Intense Quote Char"/>
    <w:basedOn w:val="DefaultParagraphFont"/>
    <w:link w:val="IntenseQuote"/>
    <w:uiPriority w:val="30"/>
    <w:rsid w:val="00CC5E87"/>
    <w:rPr>
      <w:i/>
      <w:iCs/>
      <w:color w:val="0F4761"/>
    </w:rPr>
  </w:style>
  <w:style w:type="character" w:customStyle="1" w:styleId="IntenseReference1">
    <w:name w:val="Intense Reference1"/>
    <w:basedOn w:val="DefaultParagraphFont"/>
    <w:uiPriority w:val="32"/>
    <w:qFormat/>
    <w:rsid w:val="00CC5E87"/>
    <w:rPr>
      <w:b/>
      <w:bCs/>
      <w:smallCaps/>
      <w:color w:val="0F4761"/>
      <w:spacing w:val="5"/>
    </w:rPr>
  </w:style>
  <w:style w:type="paragraph" w:customStyle="1" w:styleId="msonormal0">
    <w:name w:val="msonormal"/>
    <w:basedOn w:val="Normal"/>
    <w:rsid w:val="00CC5E87"/>
    <w:pPr>
      <w:spacing w:before="100" w:beforeAutospacing="1" w:after="100" w:afterAutospacing="1" w:line="240" w:lineRule="auto"/>
      <w:jc w:val="left"/>
    </w:pPr>
    <w:rPr>
      <w:rFonts w:ascii="Times New Roman" w:eastAsia="Times New Roman" w:hAnsi="Times New Roman" w:cs="Times New Roman"/>
      <w:sz w:val="24"/>
      <w:lang w:eastAsia="en-AU"/>
    </w:rPr>
  </w:style>
  <w:style w:type="table" w:customStyle="1" w:styleId="TableGrid1">
    <w:name w:val="Table Grid1"/>
    <w:basedOn w:val="TableNormal"/>
    <w:next w:val="TableGrid"/>
    <w:uiPriority w:val="39"/>
    <w:rsid w:val="00CC5E87"/>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CC5E87"/>
    <w:rPr>
      <w:rFonts w:asciiTheme="majorHAnsi" w:eastAsiaTheme="majorEastAsia" w:hAnsiTheme="majorHAnsi" w:cstheme="majorBidi"/>
      <w:i/>
      <w:iCs/>
      <w:color w:val="500E12" w:themeColor="accent1" w:themeShade="7F"/>
      <w:sz w:val="22"/>
    </w:rPr>
  </w:style>
  <w:style w:type="character" w:customStyle="1" w:styleId="Heading8Char1">
    <w:name w:val="Heading 8 Char1"/>
    <w:basedOn w:val="DefaultParagraphFont"/>
    <w:uiPriority w:val="9"/>
    <w:semiHidden/>
    <w:rsid w:val="00CC5E8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C5E8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C5E87"/>
    <w:pPr>
      <w:spacing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C5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E87"/>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C5E87"/>
    <w:rPr>
      <w:color w:val="5A5A5A" w:themeColor="text1" w:themeTint="A5"/>
      <w:spacing w:val="15"/>
      <w:sz w:val="22"/>
      <w:szCs w:val="22"/>
    </w:rPr>
  </w:style>
  <w:style w:type="paragraph" w:styleId="Quote">
    <w:name w:val="Quote"/>
    <w:basedOn w:val="Normal"/>
    <w:next w:val="Normal"/>
    <w:link w:val="QuoteChar"/>
    <w:uiPriority w:val="29"/>
    <w:qFormat/>
    <w:rsid w:val="00CC5E87"/>
    <w:pPr>
      <w:spacing w:before="200" w:after="160"/>
      <w:ind w:left="864" w:right="864"/>
      <w:jc w:val="center"/>
    </w:pPr>
    <w:rPr>
      <w:i/>
      <w:iCs/>
      <w:color w:val="404040"/>
      <w:sz w:val="24"/>
    </w:rPr>
  </w:style>
  <w:style w:type="character" w:customStyle="1" w:styleId="QuoteChar1">
    <w:name w:val="Quote Char1"/>
    <w:basedOn w:val="DefaultParagraphFont"/>
    <w:uiPriority w:val="29"/>
    <w:rsid w:val="00CC5E87"/>
    <w:rPr>
      <w:i/>
      <w:iCs/>
      <w:color w:val="404040" w:themeColor="text1" w:themeTint="BF"/>
      <w:sz w:val="22"/>
    </w:rPr>
  </w:style>
  <w:style w:type="character" w:styleId="IntenseEmphasis">
    <w:name w:val="Intense Emphasis"/>
    <w:basedOn w:val="DefaultParagraphFont"/>
    <w:uiPriority w:val="21"/>
    <w:qFormat/>
    <w:rsid w:val="00CC5E87"/>
    <w:rPr>
      <w:i/>
      <w:iCs/>
      <w:color w:val="A21C26" w:themeColor="accent1"/>
    </w:rPr>
  </w:style>
  <w:style w:type="paragraph" w:styleId="IntenseQuote">
    <w:name w:val="Intense Quote"/>
    <w:basedOn w:val="Normal"/>
    <w:next w:val="Normal"/>
    <w:link w:val="IntenseQuoteChar"/>
    <w:uiPriority w:val="30"/>
    <w:qFormat/>
    <w:rsid w:val="00CC5E87"/>
    <w:pPr>
      <w:pBdr>
        <w:top w:val="single" w:sz="4" w:space="10" w:color="A21C26" w:themeColor="accent1"/>
        <w:bottom w:val="single" w:sz="4" w:space="10" w:color="A21C26" w:themeColor="accent1"/>
      </w:pBdr>
      <w:spacing w:before="360" w:after="360"/>
      <w:ind w:left="864" w:right="864"/>
      <w:jc w:val="center"/>
    </w:pPr>
    <w:rPr>
      <w:i/>
      <w:iCs/>
      <w:color w:val="0F4761"/>
      <w:sz w:val="24"/>
    </w:rPr>
  </w:style>
  <w:style w:type="character" w:customStyle="1" w:styleId="IntenseQuoteChar1">
    <w:name w:val="Intense Quote Char1"/>
    <w:basedOn w:val="DefaultParagraphFont"/>
    <w:uiPriority w:val="30"/>
    <w:rsid w:val="00CC5E87"/>
    <w:rPr>
      <w:i/>
      <w:iCs/>
      <w:color w:val="A21C26" w:themeColor="accent1"/>
      <w:sz w:val="22"/>
    </w:rPr>
  </w:style>
  <w:style w:type="character" w:styleId="IntenseReference">
    <w:name w:val="Intense Reference"/>
    <w:basedOn w:val="DefaultParagraphFont"/>
    <w:uiPriority w:val="32"/>
    <w:qFormat/>
    <w:rsid w:val="00CC5E87"/>
    <w:rPr>
      <w:b/>
      <w:bCs/>
      <w:smallCaps/>
      <w:color w:val="A21C26" w:themeColor="accent1"/>
      <w:spacing w:val="5"/>
    </w:rPr>
  </w:style>
  <w:style w:type="character" w:styleId="UnresolvedMention">
    <w:name w:val="Unresolved Mention"/>
    <w:basedOn w:val="DefaultParagraphFont"/>
    <w:uiPriority w:val="99"/>
    <w:semiHidden/>
    <w:unhideWhenUsed/>
    <w:rsid w:val="000F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0859">
      <w:bodyDiv w:val="1"/>
      <w:marLeft w:val="0"/>
      <w:marRight w:val="0"/>
      <w:marTop w:val="0"/>
      <w:marBottom w:val="0"/>
      <w:divBdr>
        <w:top w:val="none" w:sz="0" w:space="0" w:color="auto"/>
        <w:left w:val="none" w:sz="0" w:space="0" w:color="auto"/>
        <w:bottom w:val="none" w:sz="0" w:space="0" w:color="auto"/>
        <w:right w:val="none" w:sz="0" w:space="0" w:color="auto"/>
      </w:divBdr>
    </w:div>
    <w:div w:id="196701624">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331107711">
      <w:bodyDiv w:val="1"/>
      <w:marLeft w:val="0"/>
      <w:marRight w:val="0"/>
      <w:marTop w:val="0"/>
      <w:marBottom w:val="0"/>
      <w:divBdr>
        <w:top w:val="none" w:sz="0" w:space="0" w:color="auto"/>
        <w:left w:val="none" w:sz="0" w:space="0" w:color="auto"/>
        <w:bottom w:val="none" w:sz="0" w:space="0" w:color="auto"/>
        <w:right w:val="none" w:sz="0" w:space="0" w:color="auto"/>
      </w:divBdr>
    </w:div>
    <w:div w:id="357851148">
      <w:bodyDiv w:val="1"/>
      <w:marLeft w:val="0"/>
      <w:marRight w:val="0"/>
      <w:marTop w:val="0"/>
      <w:marBottom w:val="0"/>
      <w:divBdr>
        <w:top w:val="none" w:sz="0" w:space="0" w:color="auto"/>
        <w:left w:val="none" w:sz="0" w:space="0" w:color="auto"/>
        <w:bottom w:val="none" w:sz="0" w:space="0" w:color="auto"/>
        <w:right w:val="none" w:sz="0" w:space="0" w:color="auto"/>
      </w:divBdr>
    </w:div>
    <w:div w:id="380322178">
      <w:bodyDiv w:val="1"/>
      <w:marLeft w:val="0"/>
      <w:marRight w:val="0"/>
      <w:marTop w:val="0"/>
      <w:marBottom w:val="0"/>
      <w:divBdr>
        <w:top w:val="none" w:sz="0" w:space="0" w:color="auto"/>
        <w:left w:val="none" w:sz="0" w:space="0" w:color="auto"/>
        <w:bottom w:val="none" w:sz="0" w:space="0" w:color="auto"/>
        <w:right w:val="none" w:sz="0" w:space="0" w:color="auto"/>
      </w:divBdr>
    </w:div>
    <w:div w:id="382408273">
      <w:bodyDiv w:val="1"/>
      <w:marLeft w:val="0"/>
      <w:marRight w:val="0"/>
      <w:marTop w:val="0"/>
      <w:marBottom w:val="0"/>
      <w:divBdr>
        <w:top w:val="none" w:sz="0" w:space="0" w:color="auto"/>
        <w:left w:val="none" w:sz="0" w:space="0" w:color="auto"/>
        <w:bottom w:val="none" w:sz="0" w:space="0" w:color="auto"/>
        <w:right w:val="none" w:sz="0" w:space="0" w:color="auto"/>
      </w:divBdr>
    </w:div>
    <w:div w:id="392851326">
      <w:bodyDiv w:val="1"/>
      <w:marLeft w:val="0"/>
      <w:marRight w:val="0"/>
      <w:marTop w:val="0"/>
      <w:marBottom w:val="0"/>
      <w:divBdr>
        <w:top w:val="none" w:sz="0" w:space="0" w:color="auto"/>
        <w:left w:val="none" w:sz="0" w:space="0" w:color="auto"/>
        <w:bottom w:val="none" w:sz="0" w:space="0" w:color="auto"/>
        <w:right w:val="none" w:sz="0" w:space="0" w:color="auto"/>
      </w:divBdr>
    </w:div>
    <w:div w:id="670789637">
      <w:bodyDiv w:val="1"/>
      <w:marLeft w:val="0"/>
      <w:marRight w:val="0"/>
      <w:marTop w:val="0"/>
      <w:marBottom w:val="0"/>
      <w:divBdr>
        <w:top w:val="none" w:sz="0" w:space="0" w:color="auto"/>
        <w:left w:val="none" w:sz="0" w:space="0" w:color="auto"/>
        <w:bottom w:val="none" w:sz="0" w:space="0" w:color="auto"/>
        <w:right w:val="none" w:sz="0" w:space="0" w:color="auto"/>
      </w:divBdr>
    </w:div>
    <w:div w:id="727804259">
      <w:bodyDiv w:val="1"/>
      <w:marLeft w:val="0"/>
      <w:marRight w:val="0"/>
      <w:marTop w:val="0"/>
      <w:marBottom w:val="0"/>
      <w:divBdr>
        <w:top w:val="none" w:sz="0" w:space="0" w:color="auto"/>
        <w:left w:val="none" w:sz="0" w:space="0" w:color="auto"/>
        <w:bottom w:val="none" w:sz="0" w:space="0" w:color="auto"/>
        <w:right w:val="none" w:sz="0" w:space="0" w:color="auto"/>
      </w:divBdr>
    </w:div>
    <w:div w:id="767114332">
      <w:bodyDiv w:val="1"/>
      <w:marLeft w:val="0"/>
      <w:marRight w:val="0"/>
      <w:marTop w:val="0"/>
      <w:marBottom w:val="0"/>
      <w:divBdr>
        <w:top w:val="none" w:sz="0" w:space="0" w:color="auto"/>
        <w:left w:val="none" w:sz="0" w:space="0" w:color="auto"/>
        <w:bottom w:val="none" w:sz="0" w:space="0" w:color="auto"/>
        <w:right w:val="none" w:sz="0" w:space="0" w:color="auto"/>
      </w:divBdr>
    </w:div>
    <w:div w:id="871723429">
      <w:bodyDiv w:val="1"/>
      <w:marLeft w:val="0"/>
      <w:marRight w:val="0"/>
      <w:marTop w:val="0"/>
      <w:marBottom w:val="0"/>
      <w:divBdr>
        <w:top w:val="none" w:sz="0" w:space="0" w:color="auto"/>
        <w:left w:val="none" w:sz="0" w:space="0" w:color="auto"/>
        <w:bottom w:val="none" w:sz="0" w:space="0" w:color="auto"/>
        <w:right w:val="none" w:sz="0" w:space="0" w:color="auto"/>
      </w:divBdr>
    </w:div>
    <w:div w:id="980035826">
      <w:bodyDiv w:val="1"/>
      <w:marLeft w:val="0"/>
      <w:marRight w:val="0"/>
      <w:marTop w:val="0"/>
      <w:marBottom w:val="0"/>
      <w:divBdr>
        <w:top w:val="none" w:sz="0" w:space="0" w:color="auto"/>
        <w:left w:val="none" w:sz="0" w:space="0" w:color="auto"/>
        <w:bottom w:val="none" w:sz="0" w:space="0" w:color="auto"/>
        <w:right w:val="none" w:sz="0" w:space="0" w:color="auto"/>
      </w:divBdr>
    </w:div>
    <w:div w:id="1006130681">
      <w:bodyDiv w:val="1"/>
      <w:marLeft w:val="0"/>
      <w:marRight w:val="0"/>
      <w:marTop w:val="0"/>
      <w:marBottom w:val="0"/>
      <w:divBdr>
        <w:top w:val="none" w:sz="0" w:space="0" w:color="auto"/>
        <w:left w:val="none" w:sz="0" w:space="0" w:color="auto"/>
        <w:bottom w:val="none" w:sz="0" w:space="0" w:color="auto"/>
        <w:right w:val="none" w:sz="0" w:space="0" w:color="auto"/>
      </w:divBdr>
    </w:div>
    <w:div w:id="1025905350">
      <w:bodyDiv w:val="1"/>
      <w:marLeft w:val="0"/>
      <w:marRight w:val="0"/>
      <w:marTop w:val="0"/>
      <w:marBottom w:val="0"/>
      <w:divBdr>
        <w:top w:val="none" w:sz="0" w:space="0" w:color="auto"/>
        <w:left w:val="none" w:sz="0" w:space="0" w:color="auto"/>
        <w:bottom w:val="none" w:sz="0" w:space="0" w:color="auto"/>
        <w:right w:val="none" w:sz="0" w:space="0" w:color="auto"/>
      </w:divBdr>
    </w:div>
    <w:div w:id="1075783235">
      <w:bodyDiv w:val="1"/>
      <w:marLeft w:val="0"/>
      <w:marRight w:val="0"/>
      <w:marTop w:val="0"/>
      <w:marBottom w:val="0"/>
      <w:divBdr>
        <w:top w:val="none" w:sz="0" w:space="0" w:color="auto"/>
        <w:left w:val="none" w:sz="0" w:space="0" w:color="auto"/>
        <w:bottom w:val="none" w:sz="0" w:space="0" w:color="auto"/>
        <w:right w:val="none" w:sz="0" w:space="0" w:color="auto"/>
      </w:divBdr>
    </w:div>
    <w:div w:id="1124688099">
      <w:bodyDiv w:val="1"/>
      <w:marLeft w:val="0"/>
      <w:marRight w:val="0"/>
      <w:marTop w:val="0"/>
      <w:marBottom w:val="0"/>
      <w:divBdr>
        <w:top w:val="none" w:sz="0" w:space="0" w:color="auto"/>
        <w:left w:val="none" w:sz="0" w:space="0" w:color="auto"/>
        <w:bottom w:val="none" w:sz="0" w:space="0" w:color="auto"/>
        <w:right w:val="none" w:sz="0" w:space="0" w:color="auto"/>
      </w:divBdr>
    </w:div>
    <w:div w:id="1253317641">
      <w:bodyDiv w:val="1"/>
      <w:marLeft w:val="0"/>
      <w:marRight w:val="0"/>
      <w:marTop w:val="0"/>
      <w:marBottom w:val="0"/>
      <w:divBdr>
        <w:top w:val="none" w:sz="0" w:space="0" w:color="auto"/>
        <w:left w:val="none" w:sz="0" w:space="0" w:color="auto"/>
        <w:bottom w:val="none" w:sz="0" w:space="0" w:color="auto"/>
        <w:right w:val="none" w:sz="0" w:space="0" w:color="auto"/>
      </w:divBdr>
    </w:div>
    <w:div w:id="1407075041">
      <w:bodyDiv w:val="1"/>
      <w:marLeft w:val="0"/>
      <w:marRight w:val="0"/>
      <w:marTop w:val="0"/>
      <w:marBottom w:val="0"/>
      <w:divBdr>
        <w:top w:val="none" w:sz="0" w:space="0" w:color="auto"/>
        <w:left w:val="none" w:sz="0" w:space="0" w:color="auto"/>
        <w:bottom w:val="none" w:sz="0" w:space="0" w:color="auto"/>
        <w:right w:val="none" w:sz="0" w:space="0" w:color="auto"/>
      </w:divBdr>
    </w:div>
    <w:div w:id="1546869937">
      <w:bodyDiv w:val="1"/>
      <w:marLeft w:val="0"/>
      <w:marRight w:val="0"/>
      <w:marTop w:val="0"/>
      <w:marBottom w:val="0"/>
      <w:divBdr>
        <w:top w:val="none" w:sz="0" w:space="0" w:color="auto"/>
        <w:left w:val="none" w:sz="0" w:space="0" w:color="auto"/>
        <w:bottom w:val="none" w:sz="0" w:space="0" w:color="auto"/>
        <w:right w:val="none" w:sz="0" w:space="0" w:color="auto"/>
      </w:divBdr>
    </w:div>
    <w:div w:id="1660114894">
      <w:bodyDiv w:val="1"/>
      <w:marLeft w:val="0"/>
      <w:marRight w:val="0"/>
      <w:marTop w:val="0"/>
      <w:marBottom w:val="0"/>
      <w:divBdr>
        <w:top w:val="none" w:sz="0" w:space="0" w:color="auto"/>
        <w:left w:val="none" w:sz="0" w:space="0" w:color="auto"/>
        <w:bottom w:val="none" w:sz="0" w:space="0" w:color="auto"/>
        <w:right w:val="none" w:sz="0" w:space="0" w:color="auto"/>
      </w:divBdr>
    </w:div>
    <w:div w:id="1712654533">
      <w:bodyDiv w:val="1"/>
      <w:marLeft w:val="0"/>
      <w:marRight w:val="0"/>
      <w:marTop w:val="0"/>
      <w:marBottom w:val="0"/>
      <w:divBdr>
        <w:top w:val="none" w:sz="0" w:space="0" w:color="auto"/>
        <w:left w:val="none" w:sz="0" w:space="0" w:color="auto"/>
        <w:bottom w:val="none" w:sz="0" w:space="0" w:color="auto"/>
        <w:right w:val="none" w:sz="0" w:space="0" w:color="auto"/>
      </w:divBdr>
    </w:div>
    <w:div w:id="1735617077">
      <w:bodyDiv w:val="1"/>
      <w:marLeft w:val="0"/>
      <w:marRight w:val="0"/>
      <w:marTop w:val="0"/>
      <w:marBottom w:val="0"/>
      <w:divBdr>
        <w:top w:val="none" w:sz="0" w:space="0" w:color="auto"/>
        <w:left w:val="none" w:sz="0" w:space="0" w:color="auto"/>
        <w:bottom w:val="none" w:sz="0" w:space="0" w:color="auto"/>
        <w:right w:val="none" w:sz="0" w:space="0" w:color="auto"/>
      </w:divBdr>
    </w:div>
    <w:div w:id="1766269806">
      <w:bodyDiv w:val="1"/>
      <w:marLeft w:val="0"/>
      <w:marRight w:val="0"/>
      <w:marTop w:val="0"/>
      <w:marBottom w:val="0"/>
      <w:divBdr>
        <w:top w:val="none" w:sz="0" w:space="0" w:color="auto"/>
        <w:left w:val="none" w:sz="0" w:space="0" w:color="auto"/>
        <w:bottom w:val="none" w:sz="0" w:space="0" w:color="auto"/>
        <w:right w:val="none" w:sz="0" w:space="0" w:color="auto"/>
      </w:divBdr>
    </w:div>
    <w:div w:id="1845125732">
      <w:bodyDiv w:val="1"/>
      <w:marLeft w:val="0"/>
      <w:marRight w:val="0"/>
      <w:marTop w:val="0"/>
      <w:marBottom w:val="0"/>
      <w:divBdr>
        <w:top w:val="none" w:sz="0" w:space="0" w:color="auto"/>
        <w:left w:val="none" w:sz="0" w:space="0" w:color="auto"/>
        <w:bottom w:val="none" w:sz="0" w:space="0" w:color="auto"/>
        <w:right w:val="none" w:sz="0" w:space="0" w:color="auto"/>
      </w:divBdr>
    </w:div>
    <w:div w:id="2056541719">
      <w:bodyDiv w:val="1"/>
      <w:marLeft w:val="0"/>
      <w:marRight w:val="0"/>
      <w:marTop w:val="0"/>
      <w:marBottom w:val="0"/>
      <w:divBdr>
        <w:top w:val="none" w:sz="0" w:space="0" w:color="auto"/>
        <w:left w:val="none" w:sz="0" w:space="0" w:color="auto"/>
        <w:bottom w:val="none" w:sz="0" w:space="0" w:color="auto"/>
        <w:right w:val="none" w:sz="0" w:space="0" w:color="auto"/>
      </w:divBdr>
    </w:div>
    <w:div w:id="2093163684">
      <w:bodyDiv w:val="1"/>
      <w:marLeft w:val="0"/>
      <w:marRight w:val="0"/>
      <w:marTop w:val="0"/>
      <w:marBottom w:val="0"/>
      <w:divBdr>
        <w:top w:val="none" w:sz="0" w:space="0" w:color="auto"/>
        <w:left w:val="none" w:sz="0" w:space="0" w:color="auto"/>
        <w:bottom w:val="none" w:sz="0" w:space="0" w:color="auto"/>
        <w:right w:val="none" w:sz="0" w:space="0" w:color="auto"/>
      </w:divBdr>
    </w:div>
    <w:div w:id="21384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tws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v.main@rtws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wsa.com/media/documents/Service-provider-registration-form.pdf" TargetMode="External"/><Relationship Id="rId20" Type="http://schemas.openxmlformats.org/officeDocument/2006/relationships/hyperlink" Target="http://www.gallagherbassett.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overnmentgazette.sa.gov.au" TargetMode="External"/><Relationship Id="rId23"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www.eml.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mailto:providers@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6ABD-2E31-446A-9598-40F00906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14922</Words>
  <Characters>89573</Characters>
  <Application>Microsoft Office Word</Application>
  <DocSecurity>0</DocSecurity>
  <Lines>5579</Lines>
  <Paragraphs>5146</Paragraphs>
  <ScaleCrop>false</ScaleCrop>
  <HeadingPairs>
    <vt:vector size="2" baseType="variant">
      <vt:variant>
        <vt:lpstr>Title</vt:lpstr>
      </vt:variant>
      <vt:variant>
        <vt:i4>1</vt:i4>
      </vt:variant>
    </vt:vector>
  </HeadingPairs>
  <TitlesOfParts>
    <vt:vector size="1" baseType="lpstr">
      <vt:lpstr>Public Hospital Fee Schedule</vt:lpstr>
    </vt:vector>
  </TitlesOfParts>
  <Company/>
  <LinksUpToDate>false</LinksUpToDate>
  <CharactersWithSpaces>99520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Hospital Fee Schedule</dc:title>
  <dc:subject/>
  <dc:creator>ReturnToWorkSA</dc:creator>
  <cp:keywords>Public Hospital Fee Schedule [SEC=OFFICIAL]</cp:keywords>
  <cp:lastModifiedBy>Yorke, Jodie</cp:lastModifiedBy>
  <cp:revision>2</cp:revision>
  <cp:lastPrinted>2024-06-13T05:04:00Z</cp:lastPrinted>
  <dcterms:created xsi:type="dcterms:W3CDTF">2024-06-26T05:46:00Z</dcterms:created>
  <dcterms:modified xsi:type="dcterms:W3CDTF">2024-06-26T05:46:00Z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5CEEDC3CB94341179041134C93E9349D</vt:lpwstr>
  </property>
  <property fmtid="{D5CDD505-2E9C-101B-9397-08002B2CF9AE}" pid="10" name="PM_ProtectiveMarkingValue_Footer">
    <vt:lpwstr>OFFICIAL</vt:lpwstr>
  </property>
  <property fmtid="{D5CDD505-2E9C-101B-9397-08002B2CF9AE}" pid="11" name="PM_Originator_Hash_SHA1">
    <vt:lpwstr>8DBF2FDE9B796C0169818D272204DD8A4D8CBFCA</vt:lpwstr>
  </property>
  <property fmtid="{D5CDD505-2E9C-101B-9397-08002B2CF9AE}" pid="12" name="PM_OriginationTimeStamp">
    <vt:lpwstr>2024-06-26T03:08:56Z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7B574E015A2C3CA7DB5E66D069034F0D</vt:lpwstr>
  </property>
  <property fmtid="{D5CDD505-2E9C-101B-9397-08002B2CF9AE}" pid="21" name="PM_Hash_Salt">
    <vt:lpwstr>A5CF47D05011863055CFD34A2FA5E02E</vt:lpwstr>
  </property>
  <property fmtid="{D5CDD505-2E9C-101B-9397-08002B2CF9AE}" pid="22" name="PM_Hash_SHA1">
    <vt:lpwstr>AC3F7D77F13D7BDEA5587E8EC708DF6492EA9166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v=2022.1;a=SHA256;h=2FB699676AE5D1AF52F1D2DAD661151B979498CD4C17F1215E8527D16B1FB1DB</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