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5E2A" w14:textId="77777777" w:rsidR="003F5B3D" w:rsidRDefault="003F5B3D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4EB0731C" w14:textId="77777777" w:rsidR="00E001E5" w:rsidRDefault="00E001E5" w:rsidP="0045322A">
      <w:pPr>
        <w:pStyle w:val="Header"/>
      </w:pPr>
      <w:r>
        <w:rPr>
          <w:noProof/>
          <w:lang w:eastAsia="en-AU"/>
        </w:rPr>
        <w:drawing>
          <wp:inline distT="0" distB="0" distL="0" distR="0" wp14:anchorId="32B3BDB4" wp14:editId="34815EDC">
            <wp:extent cx="6426835" cy="8312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683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CAC4" w14:textId="77777777" w:rsidR="00627DBA" w:rsidRDefault="00627DBA" w:rsidP="00E001E5">
      <w:pPr>
        <w:pStyle w:val="Header"/>
        <w:jc w:val="center"/>
      </w:pPr>
    </w:p>
    <w:p w14:paraId="513BB9FD" w14:textId="3E151DF6" w:rsidR="003F5B3D" w:rsidRDefault="00646FD1">
      <w:pPr>
        <w:spacing w:line="691" w:lineRule="exact"/>
        <w:ind w:left="112"/>
        <w:rPr>
          <w:rFonts w:ascii="Source Sans Pro" w:eastAsia="Source Sans Pro" w:hAnsi="Source Sans Pro" w:cs="Source Sans Pro"/>
          <w:sz w:val="32"/>
          <w:szCs w:val="32"/>
        </w:rPr>
      </w:pPr>
      <w:r>
        <w:rPr>
          <w:rFonts w:ascii="Source Sans Pro"/>
          <w:color w:val="A11C25"/>
          <w:sz w:val="56"/>
        </w:rPr>
        <w:t>Fee</w:t>
      </w:r>
      <w:r>
        <w:rPr>
          <w:rFonts w:ascii="Source Sans Pro"/>
          <w:color w:val="A11C25"/>
          <w:spacing w:val="-14"/>
          <w:sz w:val="56"/>
        </w:rPr>
        <w:t xml:space="preserve"> </w:t>
      </w:r>
      <w:r>
        <w:rPr>
          <w:rFonts w:ascii="Source Sans Pro"/>
          <w:color w:val="A11C25"/>
          <w:sz w:val="56"/>
        </w:rPr>
        <w:t>schedule</w:t>
      </w:r>
      <w:r>
        <w:rPr>
          <w:rFonts w:ascii="Source Sans Pro"/>
          <w:color w:val="A11C25"/>
          <w:spacing w:val="-15"/>
          <w:sz w:val="56"/>
        </w:rPr>
        <w:t xml:space="preserve"> </w:t>
      </w:r>
      <w:r>
        <w:rPr>
          <w:rFonts w:ascii="Source Sans Pro"/>
          <w:color w:val="A11C25"/>
          <w:sz w:val="56"/>
        </w:rPr>
        <w:t>quick</w:t>
      </w:r>
      <w:r>
        <w:rPr>
          <w:rFonts w:ascii="Source Sans Pro"/>
          <w:color w:val="A11C25"/>
          <w:spacing w:val="-13"/>
          <w:sz w:val="56"/>
        </w:rPr>
        <w:t xml:space="preserve"> </w:t>
      </w:r>
      <w:r>
        <w:rPr>
          <w:rFonts w:ascii="Source Sans Pro"/>
          <w:color w:val="A11C25"/>
          <w:spacing w:val="-1"/>
          <w:sz w:val="56"/>
        </w:rPr>
        <w:t>guide</w:t>
      </w:r>
      <w:r>
        <w:rPr>
          <w:rFonts w:ascii="Source Sans Pro"/>
          <w:color w:val="A11C25"/>
          <w:spacing w:val="-10"/>
          <w:sz w:val="56"/>
        </w:rPr>
        <w:t xml:space="preserve"> </w:t>
      </w:r>
      <w:r>
        <w:rPr>
          <w:rFonts w:ascii="Source Sans Pro"/>
          <w:color w:val="A11C25"/>
          <w:sz w:val="56"/>
        </w:rPr>
        <w:t>for</w:t>
      </w:r>
      <w:r>
        <w:rPr>
          <w:rFonts w:ascii="Source Sans Pro"/>
          <w:color w:val="A11C25"/>
          <w:spacing w:val="-14"/>
          <w:sz w:val="56"/>
        </w:rPr>
        <w:t xml:space="preserve"> </w:t>
      </w:r>
      <w:r>
        <w:rPr>
          <w:rFonts w:ascii="Source Sans Pro"/>
          <w:color w:val="A11C25"/>
          <w:sz w:val="56"/>
        </w:rPr>
        <w:t>GPs</w:t>
      </w:r>
      <w:r>
        <w:rPr>
          <w:rFonts w:ascii="Source Sans Pro"/>
          <w:color w:val="A11C25"/>
          <w:spacing w:val="-12"/>
          <w:sz w:val="56"/>
        </w:rPr>
        <w:t xml:space="preserve"> </w:t>
      </w:r>
      <w:r w:rsidR="007E4EC5">
        <w:rPr>
          <w:rFonts w:ascii="Source Sans Pro"/>
          <w:color w:val="A11C25"/>
          <w:spacing w:val="-1"/>
          <w:position w:val="8"/>
          <w:sz w:val="32"/>
        </w:rPr>
        <w:t>(20</w:t>
      </w:r>
      <w:r w:rsidR="00E20A78">
        <w:rPr>
          <w:rFonts w:ascii="Source Sans Pro"/>
          <w:color w:val="A11C25"/>
          <w:spacing w:val="-1"/>
          <w:position w:val="8"/>
          <w:sz w:val="32"/>
        </w:rPr>
        <w:t>2</w:t>
      </w:r>
      <w:r w:rsidR="00EF34CF">
        <w:rPr>
          <w:rFonts w:ascii="Source Sans Pro"/>
          <w:color w:val="A11C25"/>
          <w:spacing w:val="-1"/>
          <w:position w:val="8"/>
          <w:sz w:val="32"/>
        </w:rPr>
        <w:t>5</w:t>
      </w:r>
      <w:r w:rsidR="007E4EC5">
        <w:rPr>
          <w:rFonts w:ascii="Source Sans Pro"/>
          <w:color w:val="A11C25"/>
          <w:spacing w:val="-1"/>
          <w:position w:val="8"/>
          <w:sz w:val="32"/>
        </w:rPr>
        <w:t>-2</w:t>
      </w:r>
      <w:r w:rsidR="00EF34CF">
        <w:rPr>
          <w:rFonts w:ascii="Source Sans Pro"/>
          <w:color w:val="A11C25"/>
          <w:spacing w:val="-1"/>
          <w:position w:val="8"/>
          <w:sz w:val="32"/>
        </w:rPr>
        <w:t>6</w:t>
      </w:r>
      <w:r>
        <w:rPr>
          <w:rFonts w:ascii="Source Sans Pro"/>
          <w:color w:val="A11C25"/>
          <w:spacing w:val="-1"/>
          <w:position w:val="8"/>
          <w:sz w:val="32"/>
        </w:rPr>
        <w:t>)</w:t>
      </w:r>
    </w:p>
    <w:p w14:paraId="7B5AF141" w14:textId="77777777" w:rsidR="003F5B3D" w:rsidRDefault="00A95871">
      <w:pPr>
        <w:pStyle w:val="Heading1"/>
        <w:spacing w:before="234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20E7CD" wp14:editId="2369810F">
                <wp:simplePos x="0" y="0"/>
                <wp:positionH relativeFrom="page">
                  <wp:posOffset>2859405</wp:posOffset>
                </wp:positionH>
                <wp:positionV relativeFrom="paragraph">
                  <wp:posOffset>361315</wp:posOffset>
                </wp:positionV>
                <wp:extent cx="4550410" cy="1538605"/>
                <wp:effectExtent l="1905" t="0" r="635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0410" cy="1538605"/>
                          <a:chOff x="4503" y="569"/>
                          <a:chExt cx="7166" cy="2423"/>
                        </a:xfrm>
                      </wpg:grpSpPr>
                      <wpg:grpSp>
                        <wpg:cNvPr id="2" name="Group 22"/>
                        <wpg:cNvGrpSpPr>
                          <a:grpSpLocks/>
                        </wpg:cNvGrpSpPr>
                        <wpg:grpSpPr bwMode="auto">
                          <a:xfrm>
                            <a:off x="4503" y="569"/>
                            <a:ext cx="4607" cy="485"/>
                            <a:chOff x="4503" y="569"/>
                            <a:chExt cx="4607" cy="485"/>
                          </a:xfrm>
                        </wpg:grpSpPr>
                        <wps:wsp>
                          <wps:cNvPr id="4" name="Freeform 23"/>
                          <wps:cNvSpPr>
                            <a:spLocks/>
                          </wps:cNvSpPr>
                          <wps:spPr bwMode="auto">
                            <a:xfrm>
                              <a:off x="4503" y="569"/>
                              <a:ext cx="4607" cy="485"/>
                            </a:xfrm>
                            <a:custGeom>
                              <a:avLst/>
                              <a:gdLst>
                                <a:gd name="T0" fmla="+- 0 4503 4503"/>
                                <a:gd name="T1" fmla="*/ T0 w 4607"/>
                                <a:gd name="T2" fmla="+- 0 1054 569"/>
                                <a:gd name="T3" fmla="*/ 1054 h 485"/>
                                <a:gd name="T4" fmla="+- 0 9110 4503"/>
                                <a:gd name="T5" fmla="*/ T4 w 4607"/>
                                <a:gd name="T6" fmla="+- 0 1054 569"/>
                                <a:gd name="T7" fmla="*/ 1054 h 485"/>
                                <a:gd name="T8" fmla="+- 0 9110 4503"/>
                                <a:gd name="T9" fmla="*/ T8 w 4607"/>
                                <a:gd name="T10" fmla="+- 0 569 569"/>
                                <a:gd name="T11" fmla="*/ 569 h 485"/>
                                <a:gd name="T12" fmla="+- 0 4503 4503"/>
                                <a:gd name="T13" fmla="*/ T12 w 4607"/>
                                <a:gd name="T14" fmla="+- 0 569 569"/>
                                <a:gd name="T15" fmla="*/ 569 h 485"/>
                                <a:gd name="T16" fmla="+- 0 4503 4503"/>
                                <a:gd name="T17" fmla="*/ T16 w 4607"/>
                                <a:gd name="T18" fmla="+- 0 1054 569"/>
                                <a:gd name="T19" fmla="*/ 105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7" h="485">
                                  <a:moveTo>
                                    <a:pt x="0" y="485"/>
                                  </a:moveTo>
                                  <a:lnTo>
                                    <a:pt x="4607" y="485"/>
                                  </a:lnTo>
                                  <a:lnTo>
                                    <a:pt x="4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1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4503" y="1539"/>
                            <a:ext cx="4607" cy="485"/>
                            <a:chOff x="4503" y="1539"/>
                            <a:chExt cx="4607" cy="485"/>
                          </a:xfrm>
                        </wpg:grpSpPr>
                        <wps:wsp>
                          <wps:cNvPr id="8" name="Freeform 21"/>
                          <wps:cNvSpPr>
                            <a:spLocks/>
                          </wps:cNvSpPr>
                          <wps:spPr bwMode="auto">
                            <a:xfrm>
                              <a:off x="4503" y="1539"/>
                              <a:ext cx="4607" cy="485"/>
                            </a:xfrm>
                            <a:custGeom>
                              <a:avLst/>
                              <a:gdLst>
                                <a:gd name="T0" fmla="+- 0 4503 4503"/>
                                <a:gd name="T1" fmla="*/ T0 w 4607"/>
                                <a:gd name="T2" fmla="+- 0 2024 1539"/>
                                <a:gd name="T3" fmla="*/ 2024 h 485"/>
                                <a:gd name="T4" fmla="+- 0 9110 4503"/>
                                <a:gd name="T5" fmla="*/ T4 w 4607"/>
                                <a:gd name="T6" fmla="+- 0 2024 1539"/>
                                <a:gd name="T7" fmla="*/ 2024 h 485"/>
                                <a:gd name="T8" fmla="+- 0 9110 4503"/>
                                <a:gd name="T9" fmla="*/ T8 w 4607"/>
                                <a:gd name="T10" fmla="+- 0 1539 1539"/>
                                <a:gd name="T11" fmla="*/ 1539 h 485"/>
                                <a:gd name="T12" fmla="+- 0 4503 4503"/>
                                <a:gd name="T13" fmla="*/ T12 w 4607"/>
                                <a:gd name="T14" fmla="+- 0 1539 1539"/>
                                <a:gd name="T15" fmla="*/ 1539 h 485"/>
                                <a:gd name="T16" fmla="+- 0 4503 4503"/>
                                <a:gd name="T17" fmla="*/ T16 w 4607"/>
                                <a:gd name="T18" fmla="+- 0 2024 1539"/>
                                <a:gd name="T19" fmla="*/ 202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7" h="485">
                                  <a:moveTo>
                                    <a:pt x="0" y="485"/>
                                  </a:moveTo>
                                  <a:lnTo>
                                    <a:pt x="4607" y="485"/>
                                  </a:lnTo>
                                  <a:lnTo>
                                    <a:pt x="4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4503" y="2506"/>
                            <a:ext cx="4607" cy="485"/>
                            <a:chOff x="4503" y="2506"/>
                            <a:chExt cx="4607" cy="485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4503" y="2506"/>
                              <a:ext cx="4607" cy="485"/>
                            </a:xfrm>
                            <a:custGeom>
                              <a:avLst/>
                              <a:gdLst>
                                <a:gd name="T0" fmla="+- 0 4503 4503"/>
                                <a:gd name="T1" fmla="*/ T0 w 4607"/>
                                <a:gd name="T2" fmla="+- 0 2991 2506"/>
                                <a:gd name="T3" fmla="*/ 2991 h 485"/>
                                <a:gd name="T4" fmla="+- 0 9110 4503"/>
                                <a:gd name="T5" fmla="*/ T4 w 4607"/>
                                <a:gd name="T6" fmla="+- 0 2991 2506"/>
                                <a:gd name="T7" fmla="*/ 2991 h 485"/>
                                <a:gd name="T8" fmla="+- 0 9110 4503"/>
                                <a:gd name="T9" fmla="*/ T8 w 4607"/>
                                <a:gd name="T10" fmla="+- 0 2506 2506"/>
                                <a:gd name="T11" fmla="*/ 2506 h 485"/>
                                <a:gd name="T12" fmla="+- 0 4503 4503"/>
                                <a:gd name="T13" fmla="*/ T12 w 4607"/>
                                <a:gd name="T14" fmla="+- 0 2506 2506"/>
                                <a:gd name="T15" fmla="*/ 2506 h 485"/>
                                <a:gd name="T16" fmla="+- 0 4503 4503"/>
                                <a:gd name="T17" fmla="*/ T16 w 4607"/>
                                <a:gd name="T18" fmla="+- 0 2991 2506"/>
                                <a:gd name="T19" fmla="*/ 299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7" h="485">
                                  <a:moveTo>
                                    <a:pt x="0" y="485"/>
                                  </a:moveTo>
                                  <a:lnTo>
                                    <a:pt x="4607" y="485"/>
                                  </a:lnTo>
                                  <a:lnTo>
                                    <a:pt x="4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49" y="609"/>
                              <a:ext cx="4620" cy="23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406" y="647"/>
                            <a:ext cx="2187" cy="2193"/>
                            <a:chOff x="9406" y="647"/>
                            <a:chExt cx="2187" cy="219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9406" y="647"/>
                              <a:ext cx="2187" cy="2193"/>
                            </a:xfrm>
                            <a:custGeom>
                              <a:avLst/>
                              <a:gdLst>
                                <a:gd name="T0" fmla="+- 0 9406 9406"/>
                                <a:gd name="T1" fmla="*/ T0 w 2187"/>
                                <a:gd name="T2" fmla="+- 0 2840 647"/>
                                <a:gd name="T3" fmla="*/ 2840 h 2193"/>
                                <a:gd name="T4" fmla="+- 0 11593 9406"/>
                                <a:gd name="T5" fmla="*/ T4 w 2187"/>
                                <a:gd name="T6" fmla="+- 0 2840 647"/>
                                <a:gd name="T7" fmla="*/ 2840 h 2193"/>
                                <a:gd name="T8" fmla="+- 0 11593 9406"/>
                                <a:gd name="T9" fmla="*/ T8 w 2187"/>
                                <a:gd name="T10" fmla="+- 0 647 647"/>
                                <a:gd name="T11" fmla="*/ 647 h 2193"/>
                                <a:gd name="T12" fmla="+- 0 9406 9406"/>
                                <a:gd name="T13" fmla="*/ T12 w 2187"/>
                                <a:gd name="T14" fmla="+- 0 647 647"/>
                                <a:gd name="T15" fmla="*/ 647 h 2193"/>
                                <a:gd name="T16" fmla="+- 0 9406 9406"/>
                                <a:gd name="T17" fmla="*/ T16 w 2187"/>
                                <a:gd name="T18" fmla="+- 0 2840 647"/>
                                <a:gd name="T19" fmla="*/ 2840 h 2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7" h="2193">
                                  <a:moveTo>
                                    <a:pt x="0" y="2193"/>
                                  </a:moveTo>
                                  <a:lnTo>
                                    <a:pt x="2187" y="2193"/>
                                  </a:lnTo>
                                  <a:lnTo>
                                    <a:pt x="2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7124" y="1720"/>
                            <a:ext cx="2276" cy="525"/>
                            <a:chOff x="7124" y="1720"/>
                            <a:chExt cx="2276" cy="525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124" y="1720"/>
                              <a:ext cx="2276" cy="525"/>
                            </a:xfrm>
                            <a:custGeom>
                              <a:avLst/>
                              <a:gdLst>
                                <a:gd name="T0" fmla="+- 0 9400 7124"/>
                                <a:gd name="T1" fmla="*/ T0 w 2276"/>
                                <a:gd name="T2" fmla="+- 0 1720 1720"/>
                                <a:gd name="T3" fmla="*/ 1720 h 525"/>
                                <a:gd name="T4" fmla="+- 0 7124 7124"/>
                                <a:gd name="T5" fmla="*/ T4 w 2276"/>
                                <a:gd name="T6" fmla="+- 0 2244 1720"/>
                                <a:gd name="T7" fmla="*/ 2244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76" h="525">
                                  <a:moveTo>
                                    <a:pt x="2276" y="0"/>
                                  </a:moveTo>
                                  <a:lnTo>
                                    <a:pt x="0" y="52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6" y="647"/>
                              <a:ext cx="2187" cy="2193"/>
                            </a:xfrm>
                            <a:prstGeom prst="rect">
                              <a:avLst/>
                            </a:pr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296AD" w14:textId="77777777" w:rsidR="003F5B3D" w:rsidRDefault="00646FD1">
                                <w:pPr>
                                  <w:spacing w:before="128"/>
                                  <w:ind w:left="171" w:right="169"/>
                                  <w:jc w:val="center"/>
                                  <w:rPr>
                                    <w:rFonts w:ascii="Source Sans Pro" w:eastAsia="Source Sans Pro" w:hAnsi="Source Sans Pro" w:cs="Source Sans Pro"/>
                                  </w:rPr>
                                </w:pP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sufficient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time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to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address patients’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recovery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return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to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work matters,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GPs are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encouraged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</w:rPr>
                                  <w:t>to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charge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longer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ource Sans Pro" w:eastAsia="Source Sans Pro" w:hAnsi="Source Sans Pro" w:cs="Source Sans Pro"/>
                                    <w:color w:val="FFFFFF"/>
                                    <w:spacing w:val="-1"/>
                                  </w:rPr>
                                  <w:t>consultations.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0E7CD" id="Group 11" o:spid="_x0000_s1026" style="position:absolute;left:0;text-align:left;margin-left:225.15pt;margin-top:28.45pt;width:358.3pt;height:121.15pt;z-index:-251652096;mso-position-horizontal-relative:page" coordorigin="4503,569" coordsize="7166,2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1nJZQgAAKUvAAAOAAAAZHJzL2Uyb0RvYy54bWzsWm2P27gR/l6g/4HQ&#10;xxaJJa3sXRtxDunmBQdc74Ke+wNkWbaFkyVVktfO/fo+MxRF0hY33kucHNrFYm3KHFEPZ4acRzN8&#10;9cNxl4uHtG6ysph7wUvfE2mRlKus2My9fy/ev7jzRNPGxSrOyyKde5/Sxvvh9V//8upQzdKw3Jb5&#10;Kq0FBima2aGae9u2rWajUZNs013cvCyrtEDnuqx3cYvLejNa1fEBo+/yUej7k9GhrFdVXSZp0+DX&#10;t7LTe83jr9dp0v6yXjdpK/K5B2wtf9b8uaTP0etX8WxTx9U2SzoY8R9AsYuzAg/th3obt7HY19nZ&#10;ULssqcumXLcvk3I3KtfrLEl5DphN4J/M5kNd7iuey2Z22FS9mqDaEz394WGTnx8+1NWv1cdaokfz&#10;pzL5rYFeRodqMzP76XojhcXy8M9yBXvG+7bkiR/X9Y6GwJTEkfX7qddvemxFgh+j8diPApghQV8w&#10;vrmb+GNpgWQLM9F90di/8QS6x5Op6nrX3X4bTCby3jAKb6h3FM/kcxlrh41s3wGVTczhYy2y1dwL&#10;PVHEO8BmzYowpEFOp0lG/FpqOJ9Or4uJfysnE909RQnR6X1OHWBBNdpnmi/zmV+3cZWyKzbkE50+&#10;I6XP93Wa0iIV0i6HiqWUWzWmTxk9JNbA9T7rTU9QY6+OeJbsm/ZDWrJbxg8/Na1c7Cu02NlXnTMs&#10;4JHrXY51//cXwhf0MP6Q/rfpxQIl9reRWPjiINgW3aBqLLiYMVbgjyPRu7IeCj4upTAUy2xF7wZa&#10;Cuo1xpoGgQR3imusxAhX5MCFlWOM5cIFl7wAF/Z0YywnrqkSI1x3Dly0HRiDQVdD+gpM3ZPMoL4C&#10;W/luQ5rqXwShC5qtfxc0U/1uaLb+3dBMCyyCiQuabQKXOQPTBLafYZ1s1EqIt2pxJMeiWx1oiZiC&#10;uM/be1U2tD0vYAdszgu1+0KKlpJDGJoh4dtuq35cGFBJGJaWG/vj0oGMEouA905M5jPiUCuPzkFF&#10;icvvbsI1uMIpS6g9AZawlAuuilvSE82XmuKAaMWb8RYN7OHUsSsf0kXJIq0Og93SxuN0f16YcnIg&#10;INSiSkB9VzxgL8jUBSOqbvUtxbCoMNglMucPTPKySaUNaJ4cZfu5k8qMbbUp82z1PstzmnJTb5b3&#10;eS0eYpCtN0FwHyrjWGI5u0xR0m3yMfQLIrgMBhSQm9myXH1CYKhLydjAMNHYlvXvnjiArc295j/7&#10;uE49kf9YILRNgyjCnFu+iMa3IS5qs2dp9sRFgqHmXuvBxal530pKuK/qbLPFkwK2ZlG+Ab1ZZxQ4&#10;GJ9E1V0gunLL4hpMHXpO0YVJOJ9FO9gu34R2gGR1NOpJvEPflmwV+5KeR8xNu8ww+foGxAPbn9So&#10;Jh68b1yNeGiNOBWJpaFIsLlEvhPzCP0wEhq1JhVm7GOhwVBqhz5niDdj34XUwwnMjHxuYHbgcwIz&#10;A9+l3IO0Nagyi32w1KDOrks/3OhMIzyC7qoMxGlVi4LYZsWCeaYgzFyeKYgiApIUfR0K8vae/jo6&#10;+X9OQbAfmhQkYE7+TShIOPYnkkA7IyfWwFn+R9/2J6Ug9OJ6wkGw18GPr8ZBtEqcmvyTcZDpNBAa&#10;tYODkNBgPL0iB3EBsziIE9gVOQhpa1BlFgdhqUGdXZeDuNGZHOQRdNflIC6r2hzEMuszB8E77DMH&#10;Md5pVSLlmYM8IQ1SZckM/12FCq2zasPnK3m4q91TSkdWA3cXjbGL69/21QsU05CiypZZnrWfuDCI&#10;BA6BKh4+ZgkVt+hCFy5oN5XBG930VBHcUexWUvIeJPqyhMthoijvt0iHpm+aCnlC0oz+qa7LwzaN&#10;V8hDyeSlPcqILi0cyzyrVNKM2t2MkYM6KesNKE2WDN+WyX6XFq2sgdZpjsmXRbPNqgaJr1m6W6ar&#10;uVf/uGJAlJpL/gXcmCHabZ22CfJ68WyNFFz3OzaBvoMRa5CE/6Iyza0fySzuxD/LOlFGjpJH4U3E&#10;VTeDqVS1rNMIagA1gHL6TWVOIKpECLTOHCpg2MKoif8LE3IUJS06zInKa9LhaQQWTDnZScTUO54p&#10;DhcGd2AdrJpgynl1gw6f36bZ8PmNvU5Py6HfICNHCflTOsy8/2vT4XOVuDXZKwQqNbLWyrGM/IPm&#10;pvBTox5FTxP8SF47WswsSHExkM1xImTXo8K7yBe9/fVQVkaOZLYi7F1Bi9l0OAjG05tBZCYV45zc&#10;EDKbiLmQWXTYjczmw25kZ0m5IWQnBUHoa0hnFh0mmWGdndBhtzVNG8iK4CA22wYubKYFHsFm28CN&#10;zbSCLAkOYrOt4DKpzYVtm2K5PCfkvpQMs20EaoK8hilg6aKfWZxTSxxK1wKKfEpBORQFzW47gKyS&#10;UN8nkpeU/C6RGXjiUwhxH6MJMFVKp2MUA5l9OCuGt+/obyhdh2NQxYq3VqJZ77p2G2e5bLNaOPT/&#10;z5YQA+w8FmO5+tGl2yDEM+F8AVVTWft9oA1vsXcRZSGrclefwBu4zaAspzfCct+thoijA2eMJaLZ&#10;fG3GMqASpyZ7hXwJY/EFP5INo/nDOWMha5wI2YyFTC+0/fVYZrhkoa3oXUFL2dGSMA0CM8OlJCwD&#10;wOxgGYYRqpu9Y+pHmrGShXpg0Ox3CW54Ls6mfEGFJ+RFg4CitlAdLrrNnwWwGtXGrgXsKAFqy2uW&#10;vRy4ZC8anz3n8byfX34khLaPq5+8DLAeZDxY0F7yj/Io8AZmb16iPeJ3lcXpDmE+kraw9j26uOil&#10;n1+OLnyzhaupIxLqjf7Cl36rfGcdNHLThosOGrXH5bFT2xPPHGE1yfNGaMizRmjIc0ZoXOmMEb/Z&#10;4yw4Z227c+t02Ny8ZiakT9e//i8AAAD//wMAUEsDBAoAAAAAAAAAIQBUfcQIuwgAALsIAAAUAAAA&#10;ZHJzL21lZGlhL2ltYWdlMS5wbmeJUE5HDQoaCgAAAA1JSERSAAACaAAAAOoIBgAAABYIubMAAAAG&#10;YktHRAD/AP8A/6C9p5MAAAAJcEhZcwAADsQAAA7EAZUrDhsAAAhbSURBVHic7d3bcuPGFYbRrdO4&#10;yplUpfIYef/H8k0q5djx6JAb9BBqATxIBPkDXOumCQzl4RXqU/fmuAoAgCh31/4AAAvznAPSvB16&#10;gwcXsDX9c+2+u9+vAEt769bXmfs/3fc3AAC4rsdrfwCAM2s7Yw/D+lhVf1zpswD0vlfVj+H187D2&#10;O2oCDdiUu9qdDDwN668l0IAcf6+q/w6v/xzWFmw/A80RJwBAGDtowJaMd9B+GdbvVfXbdT4OwAf/&#10;GL1+6dafXxoQaMDWTB1xAqT4W+3GLtpR54dvlTviBAAIYwcN2Jr+W5xPc28EuIJvteuv2Y0ygQZs&#10;jX+QFkh2Xx+fS444gZsj0IDV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WgAAGEEGgBAGIEGABBGoAEAhBFoAABhBBoAQBiBBgAQRqABAIQR&#10;aAAAYQQaAEAYgQYAEEagAQCEebz2BwA4g7tu7V8DrIpAA9akj67++r6qHkavxyvAagg0IMHcbtdc&#10;kN3PXD9U1dPw+ml0D2BV/GYJABDGDhpwKVO7ZFOzY1XzO2Tteu4Y87Gqfhlef+veC7AaAg04l0Pz&#10;YeMYO3RUeew69XN9vPmyALA6jjgBAMLYQQMO+eoA/9Qu16k7Y3Of4W1YX0fX7b3P3Z8BrIZAA6ou&#10;Mx82ft9cxPX6ADu0Vu2+vdlm0J4LYGUccQIAhLGDBrfhmgP8U7tkb93a74T1918OvK+t47/DESew&#10;WgIN1m0N82FTEXbskeVciPVrc1e7I9b+ZwFWwxEnAEAYO2iQbysD/FM7aHO7bP2u19wu2NTRJsDq&#10;CTS4vlPmw9q6xvmw8f1DAXbqsaRQAzZFoMFylpgPa+ua5sOmYstcGMAeZtAAAMLYQYOv2bdLtsR8&#10;WLte03wYACcSaLDfZ+bDqt5H1Dnnw6rez3CtYT4MgBM54gQACGMHjVu15AB/W5cY4G+rAX6ADRNo&#10;bNm15sPm/o7mK/NhbTUfBrBhjjgBAMLYQWPNUgf427rEAP947V9PXQOwQgKNVPv+90b9ddp8WFuX&#10;mA/bdx+AjRBoXMuhIf3xn69tPqz9d8yHAfApZtAAAMLYQWMpX5kPa9fmwwC4SQKNz1h6Pqyt5sMA&#10;uEmOOAEAwthBY8q1B/jnPoMBfgBugkC7TeeYD2vXS8yHVb0/hjQfBsBNccQJABDGDtr2XGqAv61L&#10;DPC31QA/ADdJoK3PLcyHtdV8GAA3SaDlWct8WFuXmA/rr4UXADfFDBoAQBg7aJe1pfmwtpoPA4Az&#10;E2jndcp8WNX+iEqfD2v3zYcBwJk54gQACGMH7TTnHOBvqwF+AOAdgbZz6Hhy/Poc82Ht58yHAQDv&#10;OOIEAAhzSztonxngb/cN8AMAF7OlQFtiPqytS8yHtfvmwwCAdxxxAgCEWcsO2rUG+Nv1EgP8bTXA&#10;DwC8kxJoqfNhVe+PIc85Hza+7l/3fz8AcEMuFWhrnQ9r10vMh01dAwCYQQMASHOOHbQtz4e11XwY&#10;AHAxpwTaoWPJZl9EmQ8DADjAEScAQJh9O2iHBvePGeBvqwF+AIAjHRNoLaoeu3XuuHLumHLMfBgA&#10;wAxHnAAAYaZ20Ppjx7ZT9tStDzPvb8a7Ywb4AQCOdMy3OE+dE+uvX8p8GADA0fYFWh9Pz939ufdN&#10;xZj5MACAI5lBAwAIM7WD1u9evXT353bSpubDpq7n7gEAUKcdcbb1rvvzuZ8DAOATHHECAIQ55luc&#10;vkEJAHBBdtAAAMIINACAMAINACCMQAMACCPQAADCCDQAgDACDQAgjEADAAgj0AAAwgg0AIAwAg0A&#10;IIxAAwAII9AAAMIINACAMAINACCMQAMACCPQAADCCDQAgDACDQAgjEADAAgj0AAAwgg0AIAwAg0A&#10;IIxAAwAII9AAAMIINACAMAINACCMQAMACCPQAADCCDQAgDACDQAgjEADAAgj0AAAwgg0AIAwAg0A&#10;IIxAAwAII9AAAMIINACAMAINACCMQAMACCPQAADCCDQAgDACDQAgjEADAAgj0AAAwgg0AIAwAg0A&#10;IIxAAwAII9CArXu79gcAONXjtT8AwJm9zawACV7riOeSQAO2pj34Xob1R1X9q6r+OVx/H9b2/Lu7&#10;0OcCbkd7Dr0O6/+G9d9V9Vftnk+v3ft/csQJABDGDhqwNe030R/D+sew/qe7bwcNWFrbIftrWH8f&#10;1j+Hte2kfdhBE2jAlrzV7oHXHogtzJ6H9duwOkEAltaPXLQwa784tl8YPxx1ekABAISxtQ9sTfvF&#10;82FYH7u13ff8Ay6l7ZCNv7xUtdvZ/7CD5gEFbE3/XLvv1rn3ASyl/2d/+iDzLU4AgHR+gwS2znMO&#10;SOMf0AYAAACAL/k/cz2JW3/yOhwAAAAASUVORK5CYIJQSwMEFAAGAAgAAAAhAOIzuI7hAAAACwEA&#10;AA8AAABkcnMvZG93bnJldi54bWxMj8Fqg0AQhu+FvsMyhd6aVVOlGtcQQttTKDQplNwm7kQl7q64&#10;GzVv3/XU3GaYj3++P19PqmUD9bYxWkC4CICRLo1sdCXg5/Dx8gbMOtQSW6NJwI0srIvHhxwzaUb9&#10;TcPeVcyHaJuhgNq5LuPcljUptAvTkfa3s+kVOr/2FZc9jj5ctTwKgoQrbLT/UGNH25rKy/6qBHyO&#10;OG6W4fuwu5y3t+Mh/vrdhSTE89O0WQFzNLl/GGZ9rw6FdzqZq5aWtQJe42DpUQFxkgKbgTCZp5OA&#10;KE0j4EXO7zsU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g&#10;D1nJZQgAAKUvAAAOAAAAAAAAAAAAAAAAADoCAABkcnMvZTJvRG9jLnhtbFBLAQItAAoAAAAAAAAA&#10;IQBUfcQIuwgAALsIAAAUAAAAAAAAAAAAAAAAAMsKAABkcnMvbWVkaWEvaW1hZ2UxLnBuZ1BLAQIt&#10;ABQABgAIAAAAIQDiM7iO4QAAAAsBAAAPAAAAAAAAAAAAAAAAALgTAABkcnMvZG93bnJldi54bWxQ&#10;SwECLQAUAAYACAAAACEAqiYOvrwAAAAhAQAAGQAAAAAAAAAAAAAAAADGFAAAZHJzL19yZWxzL2Uy&#10;b0RvYy54bWwucmVsc1BLBQYAAAAABgAGAHwBAAC5FQAAAAA=&#10;">
                <v:group id="Group 22" o:spid="_x0000_s1027" style="position:absolute;left:4503;top:569;width:4607;height:485" coordorigin="4503,569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3" o:spid="_x0000_s1028" style="position:absolute;left:4503;top:569;width:4607;height:485;visibility:visible;mso-wrap-style:square;v-text-anchor:top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9bxQAAANoAAAAPAAAAZHJzL2Rvd25yZXYueG1sRI/dasJA&#10;FITvBd9hOULv6kabqqSuUoVCpYgaf/DykD1NQrNnQ3bV9O3dQsHLYWa+Yabz1lTiSo0rLSsY9CMQ&#10;xJnVJecKDvuP5wkI55E1VpZJwS85mM+6nSkm2t54R9fU5yJA2CWooPC+TqR0WUEGXd/WxMH7to1B&#10;H2STS93gLcBNJYdRNJIGSw4LBda0LCj7SS9GwXgzqLeL1cv66zSM96+XKuZjelbqqde+v4Hw1PpH&#10;+L/9qRXE8Hcl3AA5uwMAAP//AwBQSwECLQAUAAYACAAAACEA2+H2y+4AAACFAQAAEwAAAAAAAAAA&#10;AAAAAAAAAAAAW0NvbnRlbnRfVHlwZXNdLnhtbFBLAQItABQABgAIAAAAIQBa9CxbvwAAABUBAAAL&#10;AAAAAAAAAAAAAAAAAB8BAABfcmVscy8ucmVsc1BLAQItABQABgAIAAAAIQCtRN9bxQAAANoAAAAP&#10;AAAAAAAAAAAAAAAAAAcCAABkcnMvZG93bnJldi54bWxQSwUGAAAAAAMAAwC3AAAA+QIAAAAA&#10;" path="m,485r4607,l4607,,,,,485xe" fillcolor="#a11c25" stroked="f">
                    <v:path arrowok="t" o:connecttype="custom" o:connectlocs="0,1054;4607,1054;4607,569;0,569;0,1054" o:connectangles="0,0,0,0,0"/>
                  </v:shape>
                </v:group>
                <v:group id="Group 20" o:spid="_x0000_s1029" style="position:absolute;left:4503;top:1539;width:4607;height:485" coordorigin="4503,1539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1" o:spid="_x0000_s1030" style="position:absolute;left:4503;top:1539;width:4607;height:485;visibility:visible;mso-wrap-style:square;v-text-anchor:top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xwwAAAANoAAAAPAAAAZHJzL2Rvd25yZXYueG1sRE/Pa8Iw&#10;FL4P9j+EJ3hbE3eQ0TUVGciGeFEnbrdH89bWNS8libX61y8HYceP73exGG0nBvKhdaxhlikQxJUz&#10;LdcaPverpxcQISIb7ByThisFWJSPDwXmxl14S8Mu1iKFcMhRQxNjn0sZqoYshsz1xIn7cd5iTNDX&#10;0ni8pHDbyWel5tJiy6mhwZ7eGqp+d2er4TYezYnce/u1juow+A2F7xVpPZ2My1cQkcb4L767P4yG&#10;tDVdSTdAln8AAAD//wMAUEsBAi0AFAAGAAgAAAAhANvh9svuAAAAhQEAABMAAAAAAAAAAAAAAAAA&#10;AAAAAFtDb250ZW50X1R5cGVzXS54bWxQSwECLQAUAAYACAAAACEAWvQsW78AAAAVAQAACwAAAAAA&#10;AAAAAAAAAAAfAQAAX3JlbHMvLnJlbHNQSwECLQAUAAYACAAAACEAkHlMcMAAAADaAAAADwAAAAAA&#10;AAAAAAAAAAAHAgAAZHJzL2Rvd25yZXYueG1sUEsFBgAAAAADAAMAtwAAAPQCAAAAAA==&#10;" path="m,485r4607,l4607,,,,,485xe" fillcolor="#dcdcdc" stroked="f">
                    <v:path arrowok="t" o:connecttype="custom" o:connectlocs="0,2024;4607,2024;4607,1539;0,1539;0,2024" o:connectangles="0,0,0,0,0"/>
                  </v:shape>
                </v:group>
                <v:group id="Group 17" o:spid="_x0000_s1031" style="position:absolute;left:4503;top:2506;width:4607;height:485" coordorigin="4503,2506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32" style="position:absolute;left:4503;top:2506;width:4607;height:485;visibility:visible;mso-wrap-style:square;v-text-anchor:top" coordsize="460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H1wwAAANsAAAAPAAAAZHJzL2Rvd25yZXYueG1sRI9Ba8JA&#10;EIXvQv/DMkJvutGDSOoqUpBK8VK1tL0N2WkSm50Nu9sY/fXOQfA2w3vz3jeLVe8a1VGItWcDk3EG&#10;irjwtubSwPGwGc1BxYRssfFMBi4UYbV8Giwwt/7MH9TtU6kkhGOOBqqU2lzrWFTkMI59Syzarw8O&#10;k6yh1DbgWcJdo6dZNtMOa5aGClt6raj42/87A9f+y57Iv9Xf7yn77MKO4s+GjHke9usXUIn69DDf&#10;r7dW8IVefpEB9PIGAAD//wMAUEsBAi0AFAAGAAgAAAAhANvh9svuAAAAhQEAABMAAAAAAAAAAAAA&#10;AAAAAAAAAFtDb250ZW50X1R5cGVzXS54bWxQSwECLQAUAAYACAAAACEAWvQsW78AAAAVAQAACwAA&#10;AAAAAAAAAAAAAAAfAQAAX3JlbHMvLnJlbHNQSwECLQAUAAYACAAAACEAZk3R9cMAAADbAAAADwAA&#10;AAAAAAAAAAAAAAAHAgAAZHJzL2Rvd25yZXYueG1sUEsFBgAAAAADAAMAtwAAAPcCAAAAAA==&#10;" path="m,485r4607,l4607,,,,,485xe" fillcolor="#dcdcdc" stroked="f">
                    <v:path arrowok="t" o:connecttype="custom" o:connectlocs="0,2991;4607,2991;4607,2506;0,2506;0,299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33" type="#_x0000_t75" style="position:absolute;left:7049;top:609;width:4620;height: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IrwgAAANsAAAAPAAAAZHJzL2Rvd25yZXYueG1sRE/JasMw&#10;EL0H8g9iAr2EWE4DxbiRQ5a2BNpLnH7A1Bov1BoZSU2cv48Khd7m8dZZb0bTiws531lWsExSEMSV&#10;1R03Cj7Pr4sMhA/IGnvLpOBGHjbFdLLGXNsrn+hShkbEEPY5KmhDGHIpfdWSQZ/YgThytXUGQ4Su&#10;kdrhNYabXj6m6ZM02HFsaHGgfUvVd/ljFHy8v8yzr6as64PLVsfTYPi2e1PqYTZun0EEGsO/+M99&#10;1HH+En5/iQfI4g4AAP//AwBQSwECLQAUAAYACAAAACEA2+H2y+4AAACFAQAAEwAAAAAAAAAAAAAA&#10;AAAAAAAAW0NvbnRlbnRfVHlwZXNdLnhtbFBLAQItABQABgAIAAAAIQBa9CxbvwAAABUBAAALAAAA&#10;AAAAAAAAAAAAAB8BAABfcmVscy8ucmVsc1BLAQItABQABgAIAAAAIQDgIdIrwgAAANsAAAAPAAAA&#10;AAAAAAAAAAAAAAcCAABkcnMvZG93bnJldi54bWxQSwUGAAAAAAMAAwC3AAAA9gIAAAAA&#10;">
                    <v:imagedata r:id="rId9" o:title=""/>
                  </v:shape>
                </v:group>
                <v:group id="Group 15" o:spid="_x0000_s1034" style="position:absolute;left:9406;top:647;width:2187;height:2193" coordorigin="9406,647" coordsize="2187,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5" style="position:absolute;left:9406;top:647;width:2187;height:2193;visibility:visible;mso-wrap-style:square;v-text-anchor:top" coordsize="2187,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eHxwgAAANsAAAAPAAAAZHJzL2Rvd25yZXYueG1sRE9Na8JA&#10;EL0X/A/LCL01m6ZQJbpKFVo8ttGDxzE7JsHs7LK7jWl/fbcgeJvH+5zlejS9GMiHzrKC5ywHQVxb&#10;3XGj4LB/f5qDCBFZY2+ZFPxQgPVq8rDEUtsrf9FQxUakEA4lKmhjdKWUoW7JYMisI07c2XqDMUHf&#10;SO3xmsJNL4s8f5UGO04NLTratlRfqm+jYHDVR/H7uStOw9FtZ4XfnMxso9TjdHxbgIg0xrv45t7p&#10;NP8F/n9JB8jVHwAAAP//AwBQSwECLQAUAAYACAAAACEA2+H2y+4AAACFAQAAEwAAAAAAAAAAAAAA&#10;AAAAAAAAW0NvbnRlbnRfVHlwZXNdLnhtbFBLAQItABQABgAIAAAAIQBa9CxbvwAAABUBAAALAAAA&#10;AAAAAAAAAAAAAB8BAABfcmVscy8ucmVsc1BLAQItABQABgAIAAAAIQDxMeHxwgAAANsAAAAPAAAA&#10;AAAAAAAAAAAAAAcCAABkcnMvZG93bnJldi54bWxQSwUGAAAAAAMAAwC3AAAA9gIAAAAA&#10;" path="m,2193r2187,l2187,,,,,2193xe" filled="f" strokecolor="#7e7e7e">
                    <v:path arrowok="t" o:connecttype="custom" o:connectlocs="0,2840;2187,2840;2187,647;0,647;0,2840" o:connectangles="0,0,0,0,0"/>
                  </v:shape>
                </v:group>
                <v:group id="Group 12" o:spid="_x0000_s1036" style="position:absolute;left:7124;top:1720;width:2276;height:525" coordorigin="7124,1720" coordsize="2276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7" style="position:absolute;left:7124;top:1720;width:2276;height:525;visibility:visible;mso-wrap-style:square;v-text-anchor:top" coordsize="2276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V4wwAAANsAAAAPAAAAZHJzL2Rvd25yZXYueG1sRE/JasMw&#10;EL0X8g9iAr2ERo6hobhRgkkI9NBDtkOPU2tiu7FGRlK95OurQqG3ebx1VpvBNKIj52vLChbzBARx&#10;YXXNpYLLef/0AsIHZI2NZVIwkofNevKwwkzbno/UnUIpYgj7DBVUIbSZlL6oyKCf25Y4clfrDIYI&#10;XSm1wz6Gm0amSbKUBmuODRW2tK2ouJ2+jYLPbe7ytD4Ws/b6zuPh40sO951Sj9MhfwURaAj/4j/3&#10;m47zn+H3l3iAXP8AAAD//wMAUEsBAi0AFAAGAAgAAAAhANvh9svuAAAAhQEAABMAAAAAAAAAAAAA&#10;AAAAAAAAAFtDb250ZW50X1R5cGVzXS54bWxQSwECLQAUAAYACAAAACEAWvQsW78AAAAVAQAACwAA&#10;AAAAAAAAAAAAAAAfAQAAX3JlbHMvLnJlbHNQSwECLQAUAAYACAAAACEAVMoVeMMAAADbAAAADwAA&#10;AAAAAAAAAAAAAAAHAgAAZHJzL2Rvd25yZXYueG1sUEsFBgAAAAADAAMAtwAAAPcCAAAAAA==&#10;" path="m2276,l,524e" filled="f" strokecolor="#7e7e7e">
                    <v:path arrowok="t" o:connecttype="custom" o:connectlocs="2276,1720;0,224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8" type="#_x0000_t202" style="position:absolute;left:9406;top:647;width:2187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7TwQAAANsAAAAPAAAAZHJzL2Rvd25yZXYueG1sRE9LawIx&#10;EL4L/Q9hCt40a0EtW6NIW8GDKLqFXofN7EM3kyWJuvbXN4LgbT6+58wWnWnEhZyvLSsYDRMQxLnV&#10;NZcKfrLV4B2ED8gaG8uk4EYeFvOX3gxTba+8p8shlCKGsE9RQRVCm0rp84oM+qFtiSNXWGcwROhK&#10;qR1eY7hp5FuSTKTBmmNDhS19VpSfDmej4PvPTQuZbca+3uy+tNwei/CbKdV/7ZYfIAJ14Sl+uNc6&#10;zp/A/Zd4gJz/AwAA//8DAFBLAQItABQABgAIAAAAIQDb4fbL7gAAAIUBAAATAAAAAAAAAAAAAAAA&#10;AAAAAABbQ29udGVudF9UeXBlc10ueG1sUEsBAi0AFAAGAAgAAAAhAFr0LFu/AAAAFQEAAAsAAAAA&#10;AAAAAAAAAAAAHwEAAF9yZWxzLy5yZWxzUEsBAi0AFAAGAAgAAAAhAMjtvtPBAAAA2wAAAA8AAAAA&#10;AAAAAAAAAAAABwIAAGRycy9kb3ducmV2LnhtbFBLBQYAAAAAAwADALcAAAD1AgAAAAA=&#10;" fillcolor="#7e7e7e" stroked="f">
                    <v:textbox inset="0,0,0,0">
                      <w:txbxContent>
                        <w:p w14:paraId="3B9296AD" w14:textId="77777777" w:rsidR="003F5B3D" w:rsidRDefault="00646FD1">
                          <w:pPr>
                            <w:spacing w:before="128"/>
                            <w:ind w:left="171" w:right="169"/>
                            <w:jc w:val="center"/>
                            <w:rPr>
                              <w:rFonts w:ascii="Source Sans Pro" w:eastAsia="Source Sans Pro" w:hAnsi="Source Sans Pro" w:cs="Source Sans Pro"/>
                            </w:rPr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sufficient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time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to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address patients’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recovery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return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to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work matters,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GPs are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encouraged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</w:rPr>
                            <w:t>to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charge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longer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color w:val="FFFFFF"/>
                              <w:spacing w:val="-1"/>
                            </w:rPr>
                            <w:t>consultations.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46FD1">
        <w:t>Injured</w:t>
      </w:r>
      <w:r w:rsidR="00646FD1">
        <w:rPr>
          <w:spacing w:val="-19"/>
        </w:rPr>
        <w:t xml:space="preserve"> </w:t>
      </w:r>
      <w:r w:rsidR="00646FD1">
        <w:t>worker</w:t>
      </w:r>
      <w:r w:rsidR="00646FD1">
        <w:rPr>
          <w:spacing w:val="-17"/>
        </w:rPr>
        <w:t xml:space="preserve"> </w:t>
      </w:r>
      <w:r w:rsidR="00646FD1">
        <w:t>consultations: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941"/>
        <w:gridCol w:w="5107"/>
      </w:tblGrid>
      <w:tr w:rsidR="003F5B3D" w14:paraId="2D6A3634" w14:textId="77777777">
        <w:trPr>
          <w:trHeight w:hRule="exact" w:val="485"/>
        </w:trPr>
        <w:tc>
          <w:tcPr>
            <w:tcW w:w="1206" w:type="dxa"/>
            <w:tcBorders>
              <w:top w:val="single" w:sz="5" w:space="0" w:color="A11C25"/>
              <w:left w:val="single" w:sz="5" w:space="0" w:color="A11C25"/>
              <w:bottom w:val="nil"/>
              <w:right w:val="nil"/>
            </w:tcBorders>
            <w:shd w:val="clear" w:color="auto" w:fill="A11C25"/>
          </w:tcPr>
          <w:p w14:paraId="6AE63C5A" w14:textId="77777777" w:rsidR="003F5B3D" w:rsidRDefault="00646FD1">
            <w:pPr>
              <w:pStyle w:val="TableParagraph"/>
              <w:spacing w:before="51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</w:rPr>
              <w:t>Item</w:t>
            </w:r>
            <w:r>
              <w:rPr>
                <w:rFonts w:ascii="Source Sans Pro"/>
                <w:b/>
                <w:color w:val="FFFFFF"/>
                <w:spacing w:val="-2"/>
              </w:rPr>
              <w:t xml:space="preserve"> </w:t>
            </w:r>
            <w:r>
              <w:rPr>
                <w:rFonts w:ascii="Source Sans Pro"/>
                <w:b/>
                <w:color w:val="FFFFFF"/>
              </w:rPr>
              <w:t>no</w:t>
            </w:r>
          </w:p>
        </w:tc>
        <w:tc>
          <w:tcPr>
            <w:tcW w:w="1941" w:type="dxa"/>
            <w:tcBorders>
              <w:top w:val="single" w:sz="5" w:space="0" w:color="A11C25"/>
              <w:left w:val="nil"/>
              <w:bottom w:val="nil"/>
              <w:right w:val="nil"/>
            </w:tcBorders>
            <w:shd w:val="clear" w:color="auto" w:fill="A11C25"/>
          </w:tcPr>
          <w:p w14:paraId="1DA63EB6" w14:textId="77777777" w:rsidR="003F5B3D" w:rsidRDefault="00646FD1">
            <w:pPr>
              <w:pStyle w:val="TableParagraph"/>
              <w:spacing w:before="51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</w:rPr>
              <w:t>Fee</w:t>
            </w:r>
            <w:r>
              <w:rPr>
                <w:rFonts w:ascii="Source Sans Pro"/>
                <w:b/>
                <w:color w:val="FFFFFF"/>
                <w:spacing w:val="1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</w:rPr>
              <w:t>(ex GST)</w:t>
            </w:r>
          </w:p>
        </w:tc>
        <w:tc>
          <w:tcPr>
            <w:tcW w:w="5107" w:type="dxa"/>
            <w:tcBorders>
              <w:top w:val="single" w:sz="5" w:space="0" w:color="A11C25"/>
              <w:left w:val="nil"/>
              <w:bottom w:val="nil"/>
              <w:right w:val="single" w:sz="5" w:space="0" w:color="A11C25"/>
            </w:tcBorders>
            <w:shd w:val="clear" w:color="auto" w:fill="A11C25"/>
          </w:tcPr>
          <w:p w14:paraId="0DC082E5" w14:textId="77777777" w:rsidR="003F5B3D" w:rsidRDefault="00646FD1">
            <w:pPr>
              <w:pStyle w:val="TableParagraph"/>
              <w:spacing w:before="51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  <w:spacing w:val="-1"/>
              </w:rPr>
              <w:t>Service</w:t>
            </w:r>
            <w:r>
              <w:rPr>
                <w:rFonts w:ascii="Source Sans Pro"/>
                <w:b/>
                <w:color w:val="FFFFFF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</w:rPr>
              <w:t>descriptor</w:t>
            </w:r>
          </w:p>
        </w:tc>
      </w:tr>
      <w:tr w:rsidR="003F5B3D" w14:paraId="3929349C" w14:textId="77777777">
        <w:trPr>
          <w:trHeight w:hRule="exact" w:val="485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</w:tcPr>
          <w:p w14:paraId="5EAE2668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</w:rPr>
              <w:t>00003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A04427D" w14:textId="537F179E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794FDF">
              <w:rPr>
                <w:rFonts w:ascii="Source Sans Pro"/>
                <w:spacing w:val="-1"/>
              </w:rPr>
              <w:t>5</w:t>
            </w:r>
            <w:r w:rsidR="00EF34CF">
              <w:rPr>
                <w:rFonts w:ascii="Source Sans Pro"/>
                <w:spacing w:val="-1"/>
              </w:rPr>
              <w:t>3</w:t>
            </w:r>
            <w:r w:rsidR="00794FDF">
              <w:rPr>
                <w:rFonts w:ascii="Source Sans Pro"/>
                <w:spacing w:val="-1"/>
              </w:rPr>
              <w:t>.00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5" w:space="0" w:color="A11C25"/>
            </w:tcBorders>
          </w:tcPr>
          <w:p w14:paraId="7077A606" w14:textId="77777777" w:rsidR="003F5B3D" w:rsidRDefault="00646FD1">
            <w:pPr>
              <w:pStyle w:val="TableParagraph"/>
              <w:spacing w:before="57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 xml:space="preserve">Level </w:t>
            </w:r>
            <w:r>
              <w:rPr>
                <w:rFonts w:ascii="Source Sans Pro"/>
              </w:rPr>
              <w:t>A</w:t>
            </w:r>
            <w:r>
              <w:rPr>
                <w:rFonts w:ascii="Source Sans Pro"/>
                <w:spacing w:val="-1"/>
              </w:rPr>
              <w:t xml:space="preserve"> </w:t>
            </w:r>
            <w:r>
              <w:rPr>
                <w:rFonts w:ascii="Source Sans Pro"/>
              </w:rPr>
              <w:t>-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Brief</w:t>
            </w:r>
          </w:p>
        </w:tc>
      </w:tr>
      <w:tr w:rsidR="003F5B3D" w14:paraId="66CC6708" w14:textId="77777777">
        <w:trPr>
          <w:trHeight w:hRule="exact" w:val="485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  <w:shd w:val="clear" w:color="auto" w:fill="DCDCDC"/>
          </w:tcPr>
          <w:p w14:paraId="7CD40508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00023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CD2053B" w14:textId="702BC431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794FDF">
              <w:rPr>
                <w:rFonts w:ascii="Source Sans Pro"/>
                <w:spacing w:val="-1"/>
              </w:rPr>
              <w:t>10</w:t>
            </w:r>
            <w:r w:rsidR="00EF34CF">
              <w:rPr>
                <w:rFonts w:ascii="Source Sans Pro"/>
                <w:spacing w:val="-1"/>
              </w:rPr>
              <w:t>8</w:t>
            </w:r>
            <w:r w:rsidR="00794FDF">
              <w:rPr>
                <w:rFonts w:ascii="Source Sans Pro"/>
                <w:spacing w:val="-1"/>
              </w:rPr>
              <w:t>.00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5" w:space="0" w:color="A11C25"/>
            </w:tcBorders>
            <w:shd w:val="clear" w:color="auto" w:fill="DCDCDC"/>
          </w:tcPr>
          <w:p w14:paraId="501F960E" w14:textId="77777777" w:rsidR="003F5B3D" w:rsidRDefault="00646FD1">
            <w:pPr>
              <w:pStyle w:val="TableParagraph"/>
              <w:spacing w:before="57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 xml:space="preserve">Level </w:t>
            </w:r>
            <w:r>
              <w:rPr>
                <w:rFonts w:ascii="Source Sans Pro"/>
              </w:rPr>
              <w:t>B</w:t>
            </w:r>
            <w:r>
              <w:rPr>
                <w:rFonts w:ascii="Source Sans Pro"/>
                <w:spacing w:val="-1"/>
              </w:rPr>
              <w:t xml:space="preserve"> </w:t>
            </w:r>
            <w:r>
              <w:rPr>
                <w:rFonts w:ascii="Source Sans Pro"/>
              </w:rPr>
              <w:t>-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Standard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</w:rPr>
              <w:t>&lt;</w:t>
            </w:r>
            <w:r>
              <w:rPr>
                <w:rFonts w:ascii="Source Sans Pro"/>
                <w:spacing w:val="-1"/>
              </w:rPr>
              <w:t xml:space="preserve"> </w:t>
            </w:r>
            <w:r>
              <w:rPr>
                <w:rFonts w:ascii="Source Sans Pro"/>
              </w:rPr>
              <w:t>20</w:t>
            </w:r>
            <w:r>
              <w:rPr>
                <w:rFonts w:ascii="Source Sans Pro"/>
                <w:spacing w:val="-1"/>
              </w:rPr>
              <w:t xml:space="preserve"> mins</w:t>
            </w:r>
          </w:p>
        </w:tc>
      </w:tr>
      <w:tr w:rsidR="003F5B3D" w14:paraId="2FDCCE7B" w14:textId="77777777">
        <w:trPr>
          <w:trHeight w:hRule="exact" w:val="482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</w:tcPr>
          <w:p w14:paraId="4A9996D7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00036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13C9664" w14:textId="10A9811E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794FDF">
              <w:rPr>
                <w:rFonts w:ascii="Source Sans Pro"/>
                <w:spacing w:val="-1"/>
              </w:rPr>
              <w:t>1</w:t>
            </w:r>
            <w:r w:rsidR="00EF34CF">
              <w:rPr>
                <w:rFonts w:ascii="Source Sans Pro"/>
                <w:spacing w:val="-1"/>
              </w:rPr>
              <w:t>9</w:t>
            </w:r>
            <w:r w:rsidR="00794FDF">
              <w:rPr>
                <w:rFonts w:ascii="Source Sans Pro"/>
                <w:spacing w:val="-1"/>
              </w:rPr>
              <w:t>8.00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5" w:space="0" w:color="A11C25"/>
            </w:tcBorders>
          </w:tcPr>
          <w:p w14:paraId="0C623D78" w14:textId="77777777" w:rsidR="003F5B3D" w:rsidRDefault="00646FD1">
            <w:pPr>
              <w:pStyle w:val="TableParagraph"/>
              <w:spacing w:before="57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 xml:space="preserve">Level </w:t>
            </w:r>
            <w:r>
              <w:rPr>
                <w:rFonts w:ascii="Source Sans Pro"/>
              </w:rPr>
              <w:t>C -</w:t>
            </w:r>
            <w:r>
              <w:rPr>
                <w:rFonts w:ascii="Source Sans Pro"/>
                <w:spacing w:val="-1"/>
              </w:rPr>
              <w:t xml:space="preserve"> Long 20-40 </w:t>
            </w:r>
            <w:r>
              <w:rPr>
                <w:rFonts w:ascii="Source Sans Pro"/>
              </w:rPr>
              <w:t>mins</w:t>
            </w:r>
          </w:p>
        </w:tc>
      </w:tr>
      <w:tr w:rsidR="003F5B3D" w14:paraId="33A7CB39" w14:textId="77777777">
        <w:trPr>
          <w:trHeight w:hRule="exact" w:val="495"/>
        </w:trPr>
        <w:tc>
          <w:tcPr>
            <w:tcW w:w="1206" w:type="dxa"/>
            <w:tcBorders>
              <w:top w:val="nil"/>
              <w:left w:val="single" w:sz="5" w:space="0" w:color="A11C25"/>
              <w:bottom w:val="single" w:sz="5" w:space="0" w:color="A11C25"/>
              <w:right w:val="nil"/>
            </w:tcBorders>
            <w:shd w:val="clear" w:color="auto" w:fill="DCDCDC"/>
          </w:tcPr>
          <w:p w14:paraId="44EA1844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00044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5" w:space="0" w:color="A11C25"/>
              <w:right w:val="nil"/>
            </w:tcBorders>
            <w:shd w:val="clear" w:color="auto" w:fill="DCDCDC"/>
          </w:tcPr>
          <w:p w14:paraId="63B1C726" w14:textId="64A431DB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EF34CF">
              <w:rPr>
                <w:rFonts w:ascii="Source Sans Pro"/>
                <w:spacing w:val="-1"/>
              </w:rPr>
              <w:t>300</w:t>
            </w:r>
            <w:r w:rsidR="00794FDF">
              <w:rPr>
                <w:rFonts w:ascii="Source Sans Pro"/>
                <w:spacing w:val="-1"/>
              </w:rPr>
              <w:t>.00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5" w:space="0" w:color="A11C25"/>
              <w:right w:val="single" w:sz="5" w:space="0" w:color="A11C25"/>
            </w:tcBorders>
            <w:shd w:val="clear" w:color="auto" w:fill="DCDCDC"/>
          </w:tcPr>
          <w:p w14:paraId="3631E841" w14:textId="77777777" w:rsidR="003F5B3D" w:rsidRDefault="00646FD1">
            <w:pPr>
              <w:pStyle w:val="TableParagraph"/>
              <w:spacing w:before="57"/>
              <w:ind w:left="391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 xml:space="preserve">Level </w:t>
            </w:r>
            <w:r>
              <w:rPr>
                <w:rFonts w:ascii="Source Sans Pro" w:eastAsia="Source Sans Pro" w:hAnsi="Source Sans Pro" w:cs="Source Sans Pro"/>
              </w:rPr>
              <w:t>D –</w:t>
            </w:r>
            <w:r>
              <w:rPr>
                <w:rFonts w:ascii="Source Sans Pro" w:eastAsia="Source Sans Pro" w:hAnsi="Source Sans Pro" w:cs="Source Sans Pro"/>
                <w:spacing w:val="-2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</w:rPr>
              <w:t>Prolonged</w:t>
            </w:r>
            <w:r>
              <w:rPr>
                <w:rFonts w:ascii="Source Sans Pro" w:eastAsia="Source Sans Pro" w:hAnsi="Source Sans Pro" w:cs="Source Sans Pro"/>
                <w:spacing w:val="-2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>≥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 40 </w:t>
            </w:r>
            <w:r>
              <w:rPr>
                <w:rFonts w:ascii="Source Sans Pro" w:eastAsia="Source Sans Pro" w:hAnsi="Source Sans Pro" w:cs="Source Sans Pro"/>
              </w:rPr>
              <w:t>mins</w:t>
            </w:r>
          </w:p>
        </w:tc>
      </w:tr>
    </w:tbl>
    <w:p w14:paraId="472C19BB" w14:textId="45169468" w:rsidR="003F5B3D" w:rsidRDefault="00794FDF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 xml:space="preserve">See Medical 1A fee schedule and policy for more information. </w:t>
      </w:r>
    </w:p>
    <w:p w14:paraId="01E3F47A" w14:textId="77777777" w:rsidR="00F02933" w:rsidRDefault="00F02933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</w:p>
    <w:p w14:paraId="2126A21F" w14:textId="77777777" w:rsidR="003F5B3D" w:rsidRDefault="00646FD1">
      <w:pPr>
        <w:pStyle w:val="Heading1"/>
        <w:rPr>
          <w:b w:val="0"/>
          <w:bCs w:val="0"/>
        </w:rPr>
      </w:pPr>
      <w:r>
        <w:t>Other</w:t>
      </w:r>
      <w:r>
        <w:rPr>
          <w:spacing w:val="-13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communication: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2100"/>
        <w:gridCol w:w="6676"/>
      </w:tblGrid>
      <w:tr w:rsidR="003F5B3D" w14:paraId="4692E944" w14:textId="77777777" w:rsidTr="00156CF9">
        <w:trPr>
          <w:trHeight w:hRule="exact" w:val="485"/>
        </w:trPr>
        <w:tc>
          <w:tcPr>
            <w:tcW w:w="1206" w:type="dxa"/>
            <w:tcBorders>
              <w:top w:val="single" w:sz="5" w:space="0" w:color="A11C25"/>
              <w:left w:val="single" w:sz="5" w:space="0" w:color="A11C25"/>
              <w:bottom w:val="nil"/>
              <w:right w:val="nil"/>
            </w:tcBorders>
            <w:shd w:val="clear" w:color="auto" w:fill="A11C25"/>
          </w:tcPr>
          <w:p w14:paraId="622642C6" w14:textId="77777777" w:rsidR="003F5B3D" w:rsidRDefault="00646FD1">
            <w:pPr>
              <w:pStyle w:val="TableParagraph"/>
              <w:spacing w:before="51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</w:rPr>
              <w:t>Item</w:t>
            </w:r>
            <w:r>
              <w:rPr>
                <w:rFonts w:ascii="Source Sans Pro"/>
                <w:b/>
                <w:color w:val="FFFFFF"/>
                <w:spacing w:val="-2"/>
              </w:rPr>
              <w:t xml:space="preserve"> </w:t>
            </w:r>
            <w:r>
              <w:rPr>
                <w:rFonts w:ascii="Source Sans Pro"/>
                <w:b/>
                <w:color w:val="FFFFFF"/>
              </w:rPr>
              <w:t>no</w:t>
            </w:r>
          </w:p>
        </w:tc>
        <w:tc>
          <w:tcPr>
            <w:tcW w:w="2100" w:type="dxa"/>
            <w:tcBorders>
              <w:top w:val="single" w:sz="5" w:space="0" w:color="A11C25"/>
              <w:left w:val="nil"/>
              <w:bottom w:val="nil"/>
              <w:right w:val="nil"/>
            </w:tcBorders>
            <w:shd w:val="clear" w:color="auto" w:fill="A11C25"/>
          </w:tcPr>
          <w:p w14:paraId="70DC89A8" w14:textId="77777777" w:rsidR="003F5B3D" w:rsidRDefault="00646FD1">
            <w:pPr>
              <w:pStyle w:val="TableParagraph"/>
              <w:spacing w:before="51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</w:rPr>
              <w:t>Fee</w:t>
            </w:r>
            <w:r>
              <w:rPr>
                <w:rFonts w:ascii="Source Sans Pro"/>
                <w:b/>
                <w:color w:val="FFFFFF"/>
                <w:spacing w:val="1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</w:rPr>
              <w:t>(ex GST)</w:t>
            </w:r>
          </w:p>
        </w:tc>
        <w:tc>
          <w:tcPr>
            <w:tcW w:w="6676" w:type="dxa"/>
            <w:tcBorders>
              <w:top w:val="single" w:sz="5" w:space="0" w:color="A11C25"/>
              <w:left w:val="nil"/>
              <w:bottom w:val="nil"/>
              <w:right w:val="single" w:sz="5" w:space="0" w:color="A11C25"/>
            </w:tcBorders>
            <w:shd w:val="clear" w:color="auto" w:fill="A11C25"/>
          </w:tcPr>
          <w:p w14:paraId="5799E92B" w14:textId="77777777" w:rsidR="003F5B3D" w:rsidRDefault="00646FD1">
            <w:pPr>
              <w:pStyle w:val="TableParagraph"/>
              <w:spacing w:before="51"/>
              <w:ind w:left="23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b/>
                <w:color w:val="FFFFFF"/>
                <w:spacing w:val="-1"/>
              </w:rPr>
              <w:t>Service</w:t>
            </w:r>
            <w:r>
              <w:rPr>
                <w:rFonts w:ascii="Source Sans Pro"/>
                <w:b/>
                <w:color w:val="FFFFFF"/>
              </w:rPr>
              <w:t xml:space="preserve"> </w:t>
            </w:r>
            <w:r>
              <w:rPr>
                <w:rFonts w:ascii="Source Sans Pro"/>
                <w:b/>
                <w:color w:val="FFFFFF"/>
                <w:spacing w:val="-1"/>
              </w:rPr>
              <w:t>descriptor</w:t>
            </w:r>
          </w:p>
        </w:tc>
      </w:tr>
      <w:tr w:rsidR="003F5B3D" w14:paraId="0ED3B240" w14:textId="77777777" w:rsidTr="00156CF9">
        <w:trPr>
          <w:trHeight w:hRule="exact" w:val="1966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</w:tcPr>
          <w:p w14:paraId="0D0BBCF5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WMG24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65CC205" w14:textId="18A57836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EF34CF">
              <w:rPr>
                <w:rFonts w:ascii="Source Sans Pro"/>
                <w:spacing w:val="-1"/>
              </w:rPr>
              <w:t>315.40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i/>
                <w:spacing w:val="-1"/>
              </w:rPr>
              <w:t>per</w:t>
            </w:r>
            <w:r>
              <w:rPr>
                <w:rFonts w:ascii="Source Sans Pro"/>
                <w:i/>
                <w:spacing w:val="-3"/>
              </w:rPr>
              <w:t xml:space="preserve"> </w:t>
            </w:r>
            <w:r>
              <w:rPr>
                <w:rFonts w:ascii="Source Sans Pro"/>
                <w:i/>
              </w:rPr>
              <w:t>hour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single" w:sz="5" w:space="0" w:color="A11C25"/>
            </w:tcBorders>
          </w:tcPr>
          <w:p w14:paraId="7F8C0A70" w14:textId="77777777" w:rsidR="003F5B3D" w:rsidRDefault="00646FD1">
            <w:pPr>
              <w:pStyle w:val="TableParagraph"/>
              <w:spacing w:line="276" w:lineRule="exact"/>
              <w:ind w:left="23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Telephone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calls made to/or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spacing w:val="-1"/>
              </w:rPr>
              <w:t>received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</w:rPr>
              <w:t>from:</w:t>
            </w:r>
          </w:p>
          <w:p w14:paraId="3A79559C" w14:textId="7095703E" w:rsidR="003F5B3D" w:rsidRDefault="00EC58E2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</w:rPr>
              <w:t>claims manager</w:t>
            </w:r>
          </w:p>
          <w:p w14:paraId="0A9E7F2F" w14:textId="3585FCFD" w:rsidR="00EC58E2" w:rsidRPr="00156CF9" w:rsidRDefault="00646FD1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before="2"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>worker’s employer</w:t>
            </w:r>
          </w:p>
          <w:p w14:paraId="4E0F3A00" w14:textId="37B6C1E9" w:rsidR="00156CF9" w:rsidRPr="00156CF9" w:rsidRDefault="00156CF9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>worker’s</w:t>
            </w:r>
            <w:r>
              <w:rPr>
                <w:rFonts w:ascii="Source Sans Pro" w:eastAsia="Source Sans Pro" w:hAnsi="Source Sans Pro" w:cs="Source Sans Pro"/>
                <w:spacing w:val="1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representative </w:t>
            </w:r>
            <w:r>
              <w:rPr>
                <w:rFonts w:ascii="Source Sans Pro" w:eastAsia="Source Sans Pro" w:hAnsi="Source Sans Pro" w:cs="Source Sans Pro"/>
              </w:rPr>
              <w:t>or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 advocate</w:t>
            </w:r>
          </w:p>
          <w:p w14:paraId="2CF78DA1" w14:textId="10F4516D" w:rsidR="00156CF9" w:rsidRPr="00156CF9" w:rsidRDefault="00156CF9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>ReturnToWorkSA medical advisor</w:t>
            </w:r>
          </w:p>
          <w:p w14:paraId="411534D0" w14:textId="77777777" w:rsidR="003F5B3D" w:rsidRDefault="00646FD1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approved</w:t>
            </w:r>
            <w:r>
              <w:rPr>
                <w:rFonts w:ascii="Source Sans Pro"/>
              </w:rPr>
              <w:t xml:space="preserve"> </w:t>
            </w:r>
            <w:r>
              <w:rPr>
                <w:rFonts w:ascii="Source Sans Pro"/>
                <w:spacing w:val="-1"/>
              </w:rPr>
              <w:t>return</w:t>
            </w:r>
            <w:r>
              <w:rPr>
                <w:rFonts w:ascii="Source Sans Pro"/>
                <w:spacing w:val="-3"/>
              </w:rPr>
              <w:t xml:space="preserve"> </w:t>
            </w:r>
            <w:r>
              <w:rPr>
                <w:rFonts w:ascii="Source Sans Pro"/>
              </w:rPr>
              <w:t>to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work service provider</w:t>
            </w:r>
          </w:p>
          <w:p w14:paraId="6597E25B" w14:textId="519E7D85" w:rsidR="00156CF9" w:rsidRPr="00156CF9" w:rsidRDefault="00646FD1" w:rsidP="00156CF9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ind w:right="10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treating</w:t>
            </w:r>
            <w:r>
              <w:rPr>
                <w:rFonts w:ascii="Source Sans Pro"/>
                <w:spacing w:val="28"/>
              </w:rPr>
              <w:t xml:space="preserve"> </w:t>
            </w:r>
            <w:r>
              <w:rPr>
                <w:rFonts w:ascii="Source Sans Pro"/>
                <w:spacing w:val="-1"/>
              </w:rPr>
              <w:t>practitioner</w:t>
            </w:r>
            <w:r>
              <w:rPr>
                <w:rFonts w:ascii="Source Sans Pro"/>
                <w:spacing w:val="31"/>
              </w:rPr>
              <w:t xml:space="preserve"> </w:t>
            </w:r>
            <w:r>
              <w:rPr>
                <w:rFonts w:ascii="Source Sans Pro"/>
                <w:b/>
                <w:spacing w:val="-1"/>
              </w:rPr>
              <w:t>(incl.</w:t>
            </w:r>
            <w:r>
              <w:rPr>
                <w:rFonts w:ascii="Source Sans Pro"/>
                <w:b/>
                <w:spacing w:val="32"/>
              </w:rPr>
              <w:t xml:space="preserve"> </w:t>
            </w:r>
            <w:r>
              <w:rPr>
                <w:rFonts w:ascii="Source Sans Pro"/>
                <w:b/>
                <w:spacing w:val="-1"/>
              </w:rPr>
              <w:t>allied</w:t>
            </w:r>
            <w:r>
              <w:rPr>
                <w:rFonts w:ascii="Source Sans Pro"/>
                <w:b/>
                <w:spacing w:val="31"/>
              </w:rPr>
              <w:t xml:space="preserve"> </w:t>
            </w:r>
            <w:r>
              <w:rPr>
                <w:rFonts w:ascii="Source Sans Pro"/>
                <w:b/>
                <w:spacing w:val="-1"/>
              </w:rPr>
              <w:t>health</w:t>
            </w:r>
            <w:r>
              <w:rPr>
                <w:rFonts w:ascii="Source Sans Pro"/>
                <w:b/>
                <w:spacing w:val="33"/>
              </w:rPr>
              <w:t xml:space="preserve"> </w:t>
            </w:r>
            <w:r>
              <w:rPr>
                <w:rFonts w:ascii="Source Sans Pro"/>
                <w:b/>
                <w:spacing w:val="-2"/>
              </w:rPr>
              <w:t>and</w:t>
            </w:r>
            <w:r>
              <w:rPr>
                <w:rFonts w:ascii="Source Sans Pro"/>
                <w:b/>
                <w:spacing w:val="39"/>
              </w:rPr>
              <w:t xml:space="preserve"> </w:t>
            </w:r>
            <w:r>
              <w:rPr>
                <w:rFonts w:ascii="Source Sans Pro"/>
                <w:b/>
                <w:spacing w:val="-1"/>
              </w:rPr>
              <w:t>specialists)</w:t>
            </w:r>
          </w:p>
        </w:tc>
      </w:tr>
      <w:tr w:rsidR="003F5B3D" w14:paraId="2FDC1C3B" w14:textId="77777777" w:rsidTr="00156CF9">
        <w:trPr>
          <w:trHeight w:hRule="exact" w:val="434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  <w:shd w:val="clear" w:color="auto" w:fill="DCDCDC"/>
          </w:tcPr>
          <w:p w14:paraId="6A69F805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WMG09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E5CCF8C" w14:textId="3F481DF3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EF34CF">
              <w:rPr>
                <w:rFonts w:ascii="Source Sans Pro"/>
                <w:spacing w:val="-1"/>
              </w:rPr>
              <w:t>315.40</w:t>
            </w:r>
            <w:r w:rsidR="007E4EC5"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i/>
                <w:spacing w:val="-1"/>
              </w:rPr>
              <w:t>per</w:t>
            </w:r>
            <w:r>
              <w:rPr>
                <w:rFonts w:ascii="Source Sans Pro"/>
                <w:i/>
                <w:spacing w:val="-3"/>
              </w:rPr>
              <w:t xml:space="preserve"> </w:t>
            </w:r>
            <w:r>
              <w:rPr>
                <w:rFonts w:ascii="Source Sans Pro"/>
                <w:i/>
              </w:rPr>
              <w:t>hour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single" w:sz="5" w:space="0" w:color="A11C25"/>
            </w:tcBorders>
            <w:shd w:val="clear" w:color="auto" w:fill="DCDCDC"/>
          </w:tcPr>
          <w:p w14:paraId="4993381A" w14:textId="77777777" w:rsidR="003F5B3D" w:rsidRDefault="00646FD1" w:rsidP="00156CF9">
            <w:pPr>
              <w:pStyle w:val="TableParagraph"/>
              <w:spacing w:before="57"/>
              <w:ind w:left="23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Case conference</w:t>
            </w:r>
          </w:p>
        </w:tc>
      </w:tr>
      <w:tr w:rsidR="003F5B3D" w14:paraId="5B7936A6" w14:textId="77777777" w:rsidTr="00156CF9">
        <w:trPr>
          <w:trHeight w:hRule="exact" w:val="682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</w:tcPr>
          <w:p w14:paraId="2A33D4A8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2"/>
              </w:rPr>
              <w:t>RRTWG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17206FA" w14:textId="64EF27C2" w:rsidR="003F5B3D" w:rsidRDefault="007E4EC5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156CF9">
              <w:rPr>
                <w:rFonts w:ascii="Source Sans Pro"/>
                <w:spacing w:val="-1"/>
              </w:rPr>
              <w:t>7</w:t>
            </w:r>
            <w:r w:rsidR="00EF34CF">
              <w:rPr>
                <w:rFonts w:ascii="Source Sans Pro"/>
                <w:spacing w:val="-1"/>
              </w:rPr>
              <w:t>8</w:t>
            </w:r>
            <w:r w:rsidR="00156CF9">
              <w:rPr>
                <w:rFonts w:ascii="Source Sans Pro"/>
                <w:spacing w:val="-1"/>
              </w:rPr>
              <w:t>.</w:t>
            </w:r>
            <w:r w:rsidR="00EF34CF">
              <w:rPr>
                <w:rFonts w:ascii="Source Sans Pro"/>
                <w:spacing w:val="-1"/>
              </w:rPr>
              <w:t>8</w:t>
            </w:r>
            <w:r w:rsidR="00156CF9">
              <w:rPr>
                <w:rFonts w:ascii="Source Sans Pro"/>
                <w:spacing w:val="-1"/>
              </w:rPr>
              <w:t>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single" w:sz="5" w:space="0" w:color="A11C25"/>
            </w:tcBorders>
          </w:tcPr>
          <w:p w14:paraId="2E826569" w14:textId="6E313156" w:rsidR="003F5B3D" w:rsidRDefault="00646FD1">
            <w:pPr>
              <w:pStyle w:val="TableParagraph"/>
              <w:spacing w:before="57" w:line="264" w:lineRule="auto"/>
              <w:ind w:left="232" w:right="105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Reviewing</w:t>
            </w:r>
            <w:r>
              <w:rPr>
                <w:rFonts w:ascii="Source Sans Pro"/>
                <w:spacing w:val="42"/>
              </w:rPr>
              <w:t xml:space="preserve"> </w:t>
            </w:r>
            <w:r>
              <w:rPr>
                <w:rFonts w:ascii="Source Sans Pro"/>
                <w:spacing w:val="-1"/>
              </w:rPr>
              <w:t>and</w:t>
            </w:r>
            <w:r>
              <w:rPr>
                <w:rFonts w:ascii="Source Sans Pro"/>
                <w:spacing w:val="41"/>
              </w:rPr>
              <w:t xml:space="preserve"> </w:t>
            </w:r>
            <w:r>
              <w:rPr>
                <w:rFonts w:ascii="Source Sans Pro"/>
                <w:spacing w:val="-1"/>
              </w:rPr>
              <w:t>signing</w:t>
            </w:r>
            <w:r>
              <w:rPr>
                <w:rFonts w:ascii="Source Sans Pro"/>
                <w:spacing w:val="43"/>
              </w:rPr>
              <w:t xml:space="preserve"> </w:t>
            </w:r>
            <w:r>
              <w:rPr>
                <w:rFonts w:ascii="Source Sans Pro"/>
                <w:spacing w:val="-1"/>
              </w:rPr>
              <w:t>of</w:t>
            </w:r>
            <w:r>
              <w:rPr>
                <w:rFonts w:ascii="Source Sans Pro"/>
                <w:spacing w:val="41"/>
              </w:rPr>
              <w:t xml:space="preserve"> </w:t>
            </w:r>
            <w:r>
              <w:rPr>
                <w:rFonts w:ascii="Source Sans Pro"/>
              </w:rPr>
              <w:t>a</w:t>
            </w:r>
            <w:r>
              <w:rPr>
                <w:rFonts w:ascii="Source Sans Pro"/>
                <w:spacing w:val="44"/>
              </w:rPr>
              <w:t xml:space="preserve"> </w:t>
            </w:r>
            <w:r>
              <w:rPr>
                <w:rFonts w:ascii="Source Sans Pro"/>
                <w:spacing w:val="-1"/>
              </w:rPr>
              <w:t>recovery</w:t>
            </w:r>
            <w:r>
              <w:rPr>
                <w:rFonts w:ascii="Source Sans Pro"/>
                <w:spacing w:val="41"/>
              </w:rPr>
              <w:t xml:space="preserve"> </w:t>
            </w:r>
            <w:r>
              <w:rPr>
                <w:rFonts w:ascii="Source Sans Pro"/>
              </w:rPr>
              <w:t>/</w:t>
            </w:r>
            <w:r>
              <w:rPr>
                <w:rFonts w:ascii="Source Sans Pro"/>
                <w:spacing w:val="44"/>
              </w:rPr>
              <w:t xml:space="preserve"> </w:t>
            </w:r>
            <w:r>
              <w:rPr>
                <w:rFonts w:ascii="Source Sans Pro"/>
                <w:spacing w:val="-1"/>
              </w:rPr>
              <w:t>return</w:t>
            </w:r>
            <w:r>
              <w:rPr>
                <w:rFonts w:ascii="Source Sans Pro"/>
                <w:spacing w:val="40"/>
              </w:rPr>
              <w:t xml:space="preserve"> </w:t>
            </w:r>
            <w:r>
              <w:rPr>
                <w:rFonts w:ascii="Source Sans Pro"/>
              </w:rPr>
              <w:t>to</w:t>
            </w:r>
            <w:r>
              <w:rPr>
                <w:rFonts w:ascii="Source Sans Pro"/>
                <w:spacing w:val="27"/>
              </w:rPr>
              <w:t xml:space="preserve"> </w:t>
            </w:r>
            <w:r>
              <w:rPr>
                <w:rFonts w:ascii="Source Sans Pro"/>
              </w:rPr>
              <w:t xml:space="preserve">work </w:t>
            </w:r>
            <w:r>
              <w:rPr>
                <w:rFonts w:ascii="Source Sans Pro"/>
                <w:spacing w:val="-1"/>
              </w:rPr>
              <w:t>plan (within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10</w:t>
            </w:r>
            <w:r w:rsidR="00156CF9">
              <w:rPr>
                <w:rFonts w:ascii="Source Sans Pro"/>
                <w:spacing w:val="-1"/>
              </w:rPr>
              <w:t xml:space="preserve"> business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spacing w:val="-1"/>
              </w:rPr>
              <w:t>days</w:t>
            </w:r>
            <w:r>
              <w:rPr>
                <w:rFonts w:ascii="Source Sans Pro"/>
                <w:spacing w:val="-3"/>
              </w:rPr>
              <w:t xml:space="preserve"> </w:t>
            </w:r>
            <w:r>
              <w:rPr>
                <w:rFonts w:ascii="Source Sans Pro"/>
              </w:rPr>
              <w:t>of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spacing w:val="-1"/>
              </w:rPr>
              <w:t>receipt)</w:t>
            </w:r>
          </w:p>
        </w:tc>
      </w:tr>
      <w:tr w:rsidR="003F5B3D" w14:paraId="37237E16" w14:textId="77777777" w:rsidTr="00156CF9">
        <w:trPr>
          <w:trHeight w:hRule="exact" w:val="2137"/>
        </w:trPr>
        <w:tc>
          <w:tcPr>
            <w:tcW w:w="1206" w:type="dxa"/>
            <w:tcBorders>
              <w:top w:val="nil"/>
              <w:left w:val="single" w:sz="5" w:space="0" w:color="A11C25"/>
              <w:bottom w:val="nil"/>
              <w:right w:val="nil"/>
            </w:tcBorders>
            <w:shd w:val="clear" w:color="auto" w:fill="DCDCDC"/>
          </w:tcPr>
          <w:p w14:paraId="54325F69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WMG14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2B832892" w14:textId="7DB2F51F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EF34CF">
              <w:rPr>
                <w:rFonts w:ascii="Source Sans Pro"/>
                <w:spacing w:val="-1"/>
              </w:rPr>
              <w:t>315.40</w:t>
            </w:r>
            <w:r w:rsidR="00156CF9"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i/>
                <w:spacing w:val="-1"/>
              </w:rPr>
              <w:t>per</w:t>
            </w:r>
            <w:r>
              <w:rPr>
                <w:rFonts w:ascii="Source Sans Pro"/>
                <w:i/>
                <w:spacing w:val="-3"/>
              </w:rPr>
              <w:t xml:space="preserve"> </w:t>
            </w:r>
            <w:r>
              <w:rPr>
                <w:rFonts w:ascii="Source Sans Pro"/>
                <w:i/>
              </w:rPr>
              <w:t>hour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single" w:sz="5" w:space="0" w:color="A11C25"/>
            </w:tcBorders>
            <w:shd w:val="clear" w:color="auto" w:fill="DCDCDC"/>
          </w:tcPr>
          <w:p w14:paraId="61B83251" w14:textId="77777777" w:rsidR="003F5B3D" w:rsidRDefault="00646FD1" w:rsidP="00156CF9">
            <w:pPr>
              <w:pStyle w:val="TableParagraph"/>
              <w:spacing w:before="57"/>
              <w:ind w:left="232" w:righ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Third</w:t>
            </w:r>
            <w:r>
              <w:rPr>
                <w:rFonts w:ascii="Source Sans Pro"/>
                <w:spacing w:val="24"/>
              </w:rPr>
              <w:t xml:space="preserve"> </w:t>
            </w:r>
            <w:r>
              <w:rPr>
                <w:rFonts w:ascii="Source Sans Pro"/>
                <w:spacing w:val="-1"/>
              </w:rPr>
              <w:t>party</w:t>
            </w:r>
            <w:r>
              <w:rPr>
                <w:rFonts w:ascii="Source Sans Pro"/>
                <w:spacing w:val="24"/>
              </w:rPr>
              <w:t xml:space="preserve"> </w:t>
            </w:r>
            <w:r>
              <w:rPr>
                <w:rFonts w:ascii="Source Sans Pro"/>
                <w:spacing w:val="-1"/>
              </w:rPr>
              <w:t>consultation</w:t>
            </w:r>
            <w:r>
              <w:rPr>
                <w:rFonts w:ascii="Source Sans Pro"/>
                <w:spacing w:val="22"/>
              </w:rPr>
              <w:t xml:space="preserve"> </w:t>
            </w:r>
            <w:r>
              <w:rPr>
                <w:rFonts w:ascii="Source Sans Pro"/>
                <w:spacing w:val="-1"/>
              </w:rPr>
              <w:t>where</w:t>
            </w:r>
            <w:r>
              <w:rPr>
                <w:rFonts w:ascii="Source Sans Pro"/>
                <w:spacing w:val="26"/>
              </w:rPr>
              <w:t xml:space="preserve"> </w:t>
            </w:r>
            <w:r>
              <w:rPr>
                <w:rFonts w:ascii="Source Sans Pro"/>
                <w:spacing w:val="-1"/>
              </w:rPr>
              <w:t>the</w:t>
            </w:r>
            <w:r>
              <w:rPr>
                <w:rFonts w:ascii="Source Sans Pro"/>
                <w:spacing w:val="25"/>
              </w:rPr>
              <w:t xml:space="preserve"> </w:t>
            </w:r>
            <w:r>
              <w:rPr>
                <w:rFonts w:ascii="Source Sans Pro"/>
                <w:spacing w:val="-1"/>
              </w:rPr>
              <w:t>worker</w:t>
            </w:r>
            <w:r>
              <w:rPr>
                <w:rFonts w:ascii="Source Sans Pro"/>
                <w:spacing w:val="23"/>
              </w:rPr>
              <w:t xml:space="preserve"> </w:t>
            </w:r>
            <w:r>
              <w:rPr>
                <w:rFonts w:ascii="Source Sans Pro"/>
                <w:spacing w:val="-1"/>
              </w:rPr>
              <w:t>is</w:t>
            </w:r>
            <w:r>
              <w:rPr>
                <w:rFonts w:ascii="Source Sans Pro"/>
                <w:spacing w:val="25"/>
              </w:rPr>
              <w:t xml:space="preserve"> </w:t>
            </w:r>
            <w:r>
              <w:rPr>
                <w:rFonts w:ascii="Source Sans Pro"/>
                <w:spacing w:val="-1"/>
              </w:rPr>
              <w:t>not</w:t>
            </w:r>
            <w:r>
              <w:rPr>
                <w:rFonts w:ascii="Source Sans Pro"/>
                <w:spacing w:val="33"/>
              </w:rPr>
              <w:t xml:space="preserve"> </w:t>
            </w:r>
            <w:r>
              <w:rPr>
                <w:rFonts w:ascii="Source Sans Pro"/>
                <w:spacing w:val="-1"/>
              </w:rPr>
              <w:t>present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e.g. consultation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</w:rPr>
              <w:t>with:</w:t>
            </w:r>
          </w:p>
          <w:p w14:paraId="726F3FFD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</w:rPr>
              <w:t>case</w:t>
            </w:r>
            <w:r>
              <w:rPr>
                <w:rFonts w:ascii="Source Sans Pro"/>
                <w:spacing w:val="-1"/>
              </w:rPr>
              <w:t xml:space="preserve"> manager</w:t>
            </w:r>
          </w:p>
          <w:p w14:paraId="30F6C2B3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>worker’s</w:t>
            </w:r>
            <w:r>
              <w:rPr>
                <w:rFonts w:ascii="Source Sans Pro" w:eastAsia="Source Sans Pro" w:hAnsi="Source Sans Pro" w:cs="Source Sans Pro"/>
                <w:spacing w:val="1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representative </w:t>
            </w:r>
            <w:r>
              <w:rPr>
                <w:rFonts w:ascii="Source Sans Pro" w:eastAsia="Source Sans Pro" w:hAnsi="Source Sans Pro" w:cs="Source Sans Pro"/>
              </w:rPr>
              <w:t>or</w:t>
            </w:r>
            <w:r>
              <w:rPr>
                <w:rFonts w:ascii="Source Sans Pro" w:eastAsia="Source Sans Pro" w:hAnsi="Source Sans Pro" w:cs="Source Sans Pro"/>
                <w:spacing w:val="-1"/>
              </w:rPr>
              <w:t xml:space="preserve"> advocate</w:t>
            </w:r>
          </w:p>
          <w:p w14:paraId="05981530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before="2"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spacing w:val="-1"/>
              </w:rPr>
              <w:t>worker’s employer</w:t>
            </w:r>
          </w:p>
          <w:p w14:paraId="367182D8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investigator</w:t>
            </w:r>
          </w:p>
          <w:p w14:paraId="3BB558FC" w14:textId="77777777" w:rsidR="003F5B3D" w:rsidRDefault="00646FD1">
            <w:pPr>
              <w:pStyle w:val="ListParagraph"/>
              <w:numPr>
                <w:ilvl w:val="0"/>
                <w:numId w:val="1"/>
              </w:numPr>
              <w:tabs>
                <w:tab w:val="left" w:pos="593"/>
              </w:tabs>
              <w:spacing w:line="276" w:lineRule="exact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approved</w:t>
            </w:r>
            <w:r>
              <w:rPr>
                <w:rFonts w:ascii="Source Sans Pro"/>
              </w:rPr>
              <w:t xml:space="preserve"> </w:t>
            </w:r>
            <w:r>
              <w:rPr>
                <w:rFonts w:ascii="Source Sans Pro"/>
                <w:spacing w:val="-1"/>
              </w:rPr>
              <w:t>return</w:t>
            </w:r>
            <w:r>
              <w:rPr>
                <w:rFonts w:ascii="Source Sans Pro"/>
                <w:spacing w:val="-3"/>
              </w:rPr>
              <w:t xml:space="preserve"> </w:t>
            </w:r>
            <w:r>
              <w:rPr>
                <w:rFonts w:ascii="Source Sans Pro"/>
              </w:rPr>
              <w:t>to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work service provider</w:t>
            </w:r>
          </w:p>
        </w:tc>
      </w:tr>
      <w:tr w:rsidR="003F5B3D" w14:paraId="0DF675C5" w14:textId="77777777" w:rsidTr="00156CF9">
        <w:trPr>
          <w:trHeight w:hRule="exact" w:val="1005"/>
        </w:trPr>
        <w:tc>
          <w:tcPr>
            <w:tcW w:w="1206" w:type="dxa"/>
            <w:tcBorders>
              <w:top w:val="nil"/>
              <w:left w:val="single" w:sz="5" w:space="0" w:color="A11C25"/>
              <w:bottom w:val="single" w:sz="5" w:space="0" w:color="A11C25"/>
              <w:right w:val="nil"/>
            </w:tcBorders>
          </w:tcPr>
          <w:p w14:paraId="67A8D0DB" w14:textId="77777777" w:rsidR="003F5B3D" w:rsidRDefault="00646FD1">
            <w:pPr>
              <w:pStyle w:val="TableParagraph"/>
              <w:spacing w:before="57"/>
              <w:ind w:lef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WMG56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A11C25"/>
              <w:right w:val="nil"/>
            </w:tcBorders>
          </w:tcPr>
          <w:p w14:paraId="52614A9B" w14:textId="6B62CF9D" w:rsidR="003F5B3D" w:rsidRDefault="00646FD1" w:rsidP="00D91773">
            <w:pPr>
              <w:pStyle w:val="TableParagraph"/>
              <w:spacing w:before="57"/>
              <w:ind w:left="349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$</w:t>
            </w:r>
            <w:r w:rsidR="00EF34CF">
              <w:rPr>
                <w:rFonts w:ascii="Source Sans Pro"/>
                <w:spacing w:val="-1"/>
              </w:rPr>
              <w:t>121.30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5" w:space="0" w:color="A11C25"/>
              <w:right w:val="single" w:sz="5" w:space="0" w:color="A11C25"/>
            </w:tcBorders>
          </w:tcPr>
          <w:p w14:paraId="79780F78" w14:textId="77777777" w:rsidR="003F5B3D" w:rsidRDefault="00646FD1" w:rsidP="00156CF9">
            <w:pPr>
              <w:pStyle w:val="TableParagraph"/>
              <w:spacing w:before="57"/>
              <w:ind w:left="232" w:right="102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/>
                <w:spacing w:val="-1"/>
              </w:rPr>
              <w:t>Formal</w:t>
            </w:r>
            <w:r>
              <w:rPr>
                <w:rFonts w:ascii="Source Sans Pro"/>
              </w:rPr>
              <w:t xml:space="preserve"> job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2"/>
              </w:rPr>
              <w:t>analysis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and</w:t>
            </w:r>
            <w:r>
              <w:rPr>
                <w:rFonts w:ascii="Source Sans Pro"/>
                <w:spacing w:val="43"/>
              </w:rPr>
              <w:t xml:space="preserve"> </w:t>
            </w:r>
            <w:r>
              <w:rPr>
                <w:rFonts w:ascii="Source Sans Pro"/>
              </w:rPr>
              <w:t>/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</w:rPr>
              <w:t>or</w:t>
            </w:r>
            <w:r>
              <w:rPr>
                <w:rFonts w:ascii="Source Sans Pro"/>
                <w:spacing w:val="2"/>
              </w:rPr>
              <w:t xml:space="preserve"> </w:t>
            </w:r>
            <w:r>
              <w:rPr>
                <w:rFonts w:ascii="Source Sans Pro"/>
                <w:spacing w:val="-1"/>
              </w:rPr>
              <w:t>recommended</w:t>
            </w:r>
            <w:r>
              <w:rPr>
                <w:rFonts w:ascii="Source Sans Pro"/>
                <w:spacing w:val="43"/>
              </w:rPr>
              <w:t xml:space="preserve"> </w:t>
            </w:r>
            <w:r>
              <w:rPr>
                <w:rFonts w:ascii="Source Sans Pro"/>
                <w:spacing w:val="-1"/>
              </w:rPr>
              <w:t>job</w:t>
            </w:r>
            <w:r>
              <w:rPr>
                <w:rFonts w:ascii="Source Sans Pro"/>
                <w:spacing w:val="33"/>
              </w:rPr>
              <w:t xml:space="preserve"> </w:t>
            </w:r>
            <w:r>
              <w:rPr>
                <w:rFonts w:ascii="Source Sans Pro"/>
                <w:spacing w:val="-1"/>
              </w:rPr>
              <w:t>descriptions.</w:t>
            </w:r>
            <w:r>
              <w:rPr>
                <w:rFonts w:ascii="Source Sans Pro"/>
                <w:spacing w:val="9"/>
              </w:rPr>
              <w:t xml:space="preserve"> </w:t>
            </w:r>
            <w:r>
              <w:rPr>
                <w:rFonts w:ascii="Source Sans Pro"/>
                <w:spacing w:val="-1"/>
              </w:rPr>
              <w:t>Reading</w:t>
            </w:r>
            <w:r>
              <w:rPr>
                <w:rFonts w:ascii="Source Sans Pro"/>
                <w:spacing w:val="5"/>
              </w:rPr>
              <w:t xml:space="preserve"> </w:t>
            </w:r>
            <w:r>
              <w:rPr>
                <w:rFonts w:ascii="Source Sans Pro"/>
              </w:rPr>
              <w:t>of</w:t>
            </w:r>
            <w:r>
              <w:rPr>
                <w:rFonts w:ascii="Source Sans Pro"/>
                <w:spacing w:val="7"/>
              </w:rPr>
              <w:t xml:space="preserve"> </w:t>
            </w:r>
            <w:r>
              <w:rPr>
                <w:rFonts w:ascii="Source Sans Pro"/>
                <w:spacing w:val="-1"/>
              </w:rPr>
              <w:t>and</w:t>
            </w:r>
            <w:r>
              <w:rPr>
                <w:rFonts w:ascii="Source Sans Pro"/>
                <w:spacing w:val="6"/>
              </w:rPr>
              <w:t xml:space="preserve"> </w:t>
            </w:r>
            <w:r>
              <w:rPr>
                <w:rFonts w:ascii="Source Sans Pro"/>
                <w:spacing w:val="-1"/>
              </w:rPr>
              <w:t>written</w:t>
            </w:r>
            <w:r>
              <w:rPr>
                <w:rFonts w:ascii="Source Sans Pro"/>
                <w:spacing w:val="21"/>
              </w:rPr>
              <w:t xml:space="preserve"> </w:t>
            </w:r>
            <w:r>
              <w:rPr>
                <w:rFonts w:ascii="Source Sans Pro"/>
                <w:spacing w:val="-1"/>
              </w:rPr>
              <w:t>recommendations</w:t>
            </w:r>
            <w:r>
              <w:rPr>
                <w:rFonts w:ascii="Source Sans Pro"/>
                <w:spacing w:val="25"/>
              </w:rPr>
              <w:t xml:space="preserve"> </w:t>
            </w:r>
            <w:r>
              <w:rPr>
                <w:rFonts w:ascii="Source Sans Pro"/>
              </w:rPr>
              <w:t>on</w:t>
            </w:r>
            <w:r>
              <w:rPr>
                <w:rFonts w:ascii="Source Sans Pro"/>
                <w:spacing w:val="26"/>
              </w:rPr>
              <w:t xml:space="preserve"> </w:t>
            </w:r>
            <w:r>
              <w:rPr>
                <w:rFonts w:ascii="Source Sans Pro"/>
                <w:spacing w:val="-1"/>
              </w:rPr>
              <w:t>the</w:t>
            </w:r>
            <w:r>
              <w:rPr>
                <w:rFonts w:ascii="Source Sans Pro"/>
                <w:spacing w:val="26"/>
              </w:rPr>
              <w:t xml:space="preserve"> </w:t>
            </w:r>
            <w:r>
              <w:rPr>
                <w:rFonts w:ascii="Source Sans Pro"/>
                <w:spacing w:val="-1"/>
              </w:rPr>
              <w:t>suitability</w:t>
            </w:r>
            <w:r>
              <w:rPr>
                <w:rFonts w:ascii="Source Sans Pro"/>
                <w:spacing w:val="24"/>
              </w:rPr>
              <w:t xml:space="preserve"> </w:t>
            </w:r>
            <w:r>
              <w:rPr>
                <w:rFonts w:ascii="Source Sans Pro"/>
              </w:rPr>
              <w:t>of</w:t>
            </w:r>
            <w:r>
              <w:rPr>
                <w:rFonts w:ascii="Source Sans Pro"/>
                <w:spacing w:val="26"/>
              </w:rPr>
              <w:t xml:space="preserve"> </w:t>
            </w:r>
            <w:r>
              <w:rPr>
                <w:rFonts w:ascii="Source Sans Pro"/>
                <w:spacing w:val="-1"/>
              </w:rPr>
              <w:t>proposals</w:t>
            </w:r>
            <w:r>
              <w:rPr>
                <w:rFonts w:ascii="Source Sans Pro"/>
                <w:spacing w:val="31"/>
              </w:rPr>
              <w:t xml:space="preserve"> </w:t>
            </w:r>
            <w:r>
              <w:rPr>
                <w:rFonts w:ascii="Source Sans Pro"/>
              </w:rPr>
              <w:t>for</w:t>
            </w:r>
            <w:r>
              <w:rPr>
                <w:rFonts w:ascii="Source Sans Pro"/>
                <w:spacing w:val="1"/>
              </w:rPr>
              <w:t xml:space="preserve"> </w:t>
            </w:r>
            <w:r>
              <w:rPr>
                <w:rFonts w:ascii="Source Sans Pro"/>
                <w:spacing w:val="-1"/>
              </w:rPr>
              <w:t>return</w:t>
            </w:r>
            <w:r>
              <w:rPr>
                <w:rFonts w:ascii="Source Sans Pro"/>
                <w:spacing w:val="-3"/>
              </w:rPr>
              <w:t xml:space="preserve"> </w:t>
            </w:r>
            <w:r>
              <w:rPr>
                <w:rFonts w:ascii="Source Sans Pro"/>
              </w:rPr>
              <w:t>to</w:t>
            </w:r>
            <w:r>
              <w:rPr>
                <w:rFonts w:ascii="Source Sans Pro"/>
                <w:spacing w:val="-2"/>
              </w:rPr>
              <w:t xml:space="preserve"> </w:t>
            </w:r>
            <w:r>
              <w:rPr>
                <w:rFonts w:ascii="Source Sans Pro"/>
                <w:spacing w:val="-1"/>
              </w:rPr>
              <w:t>work.</w:t>
            </w:r>
          </w:p>
        </w:tc>
      </w:tr>
    </w:tbl>
    <w:p w14:paraId="72F1B828" w14:textId="6DC73122" w:rsidR="00794FDF" w:rsidRDefault="00794FDF" w:rsidP="00794FDF">
      <w:pPr>
        <w:spacing w:before="10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 xml:space="preserve">See Medical 1B fee schedule and policy for more information. </w:t>
      </w:r>
    </w:p>
    <w:p w14:paraId="4F568A46" w14:textId="77777777" w:rsidR="00156CF9" w:rsidRPr="00156CF9" w:rsidRDefault="00156CF9" w:rsidP="00794FDF">
      <w:pPr>
        <w:spacing w:before="10"/>
        <w:rPr>
          <w:rFonts w:ascii="Source Sans Pro" w:eastAsia="Source Sans Pro" w:hAnsi="Source Sans Pro" w:cs="Source Sans Pro"/>
          <w:sz w:val="24"/>
          <w:szCs w:val="24"/>
        </w:rPr>
      </w:pPr>
    </w:p>
    <w:p w14:paraId="3769E871" w14:textId="77777777" w:rsidR="00627DBA" w:rsidRDefault="00627DBA">
      <w:pPr>
        <w:spacing w:before="6"/>
        <w:rPr>
          <w:rFonts w:ascii="Source Sans Pro" w:eastAsia="Source Sans Pro" w:hAnsi="Source Sans Pro" w:cs="Source Sans Pro"/>
          <w:b/>
          <w:bCs/>
          <w:sz w:val="27"/>
          <w:szCs w:val="27"/>
        </w:rPr>
      </w:pPr>
    </w:p>
    <w:p w14:paraId="750714A2" w14:textId="77777777" w:rsidR="003F5B3D" w:rsidRDefault="00646FD1" w:rsidP="00E20A78">
      <w:pPr>
        <w:spacing w:line="200" w:lineRule="atLeast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noProof/>
          <w:sz w:val="20"/>
          <w:szCs w:val="20"/>
          <w:lang w:val="en-AU" w:eastAsia="en-AU"/>
        </w:rPr>
        <w:drawing>
          <wp:inline distT="0" distB="0" distL="0" distR="0" wp14:anchorId="2188F145" wp14:editId="1D9CAF39">
            <wp:extent cx="6520806" cy="576072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80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8609" w14:textId="77777777" w:rsidR="003F5B3D" w:rsidRDefault="003F5B3D">
      <w:pPr>
        <w:spacing w:line="200" w:lineRule="atLeast"/>
        <w:rPr>
          <w:rFonts w:ascii="Source Sans Pro" w:eastAsia="Source Sans Pro" w:hAnsi="Source Sans Pro" w:cs="Source Sans Pro"/>
          <w:sz w:val="20"/>
          <w:szCs w:val="20"/>
        </w:rPr>
        <w:sectPr w:rsidR="003F5B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50"/>
          <w:pgMar w:top="720" w:right="20" w:bottom="280" w:left="740" w:header="720" w:footer="720" w:gutter="0"/>
          <w:cols w:space="720"/>
        </w:sectPr>
      </w:pPr>
    </w:p>
    <w:p w14:paraId="07B5D26D" w14:textId="77777777" w:rsidR="003F5B3D" w:rsidRDefault="003F5B3D">
      <w:pPr>
        <w:spacing w:before="10"/>
        <w:rPr>
          <w:rFonts w:ascii="Source Sans Pro" w:eastAsia="Source Sans Pro" w:hAnsi="Source Sans Pro" w:cs="Source Sans Pro"/>
          <w:b/>
          <w:bCs/>
          <w:sz w:val="13"/>
          <w:szCs w:val="13"/>
        </w:rPr>
      </w:pPr>
    </w:p>
    <w:p w14:paraId="65565A31" w14:textId="77777777" w:rsidR="003F5B3D" w:rsidRDefault="00646FD1">
      <w:pPr>
        <w:spacing w:line="691" w:lineRule="exact"/>
        <w:ind w:left="112"/>
        <w:rPr>
          <w:rFonts w:ascii="Source Sans Pro" w:eastAsia="Source Sans Pro" w:hAnsi="Source Sans Pro" w:cs="Source Sans Pro"/>
          <w:sz w:val="56"/>
          <w:szCs w:val="56"/>
        </w:rPr>
      </w:pPr>
      <w:r>
        <w:rPr>
          <w:rFonts w:ascii="Source Sans Pro"/>
          <w:color w:val="A11C25"/>
          <w:sz w:val="56"/>
        </w:rPr>
        <w:t>Useful</w:t>
      </w:r>
      <w:r>
        <w:rPr>
          <w:rFonts w:ascii="Source Sans Pro"/>
          <w:color w:val="A11C25"/>
          <w:spacing w:val="-37"/>
          <w:sz w:val="56"/>
        </w:rPr>
        <w:t xml:space="preserve"> </w:t>
      </w:r>
      <w:r>
        <w:rPr>
          <w:rFonts w:ascii="Source Sans Pro"/>
          <w:color w:val="A11C25"/>
          <w:spacing w:val="-1"/>
          <w:sz w:val="56"/>
        </w:rPr>
        <w:t>contacts</w:t>
      </w:r>
    </w:p>
    <w:p w14:paraId="3CCEE54A" w14:textId="77777777" w:rsidR="003F5B3D" w:rsidRDefault="003F5B3D">
      <w:pPr>
        <w:spacing w:before="8"/>
        <w:rPr>
          <w:rFonts w:ascii="Source Sans Pro" w:eastAsia="Source Sans Pro" w:hAnsi="Source Sans Pro" w:cs="Source Sans Pro"/>
          <w:sz w:val="47"/>
          <w:szCs w:val="47"/>
        </w:rPr>
      </w:pPr>
    </w:p>
    <w:p w14:paraId="683F1967" w14:textId="77777777" w:rsidR="003F5B3D" w:rsidRDefault="00646FD1">
      <w:pPr>
        <w:pStyle w:val="Heading1"/>
        <w:rPr>
          <w:b w:val="0"/>
          <w:bCs w:val="0"/>
        </w:rPr>
      </w:pPr>
      <w:r>
        <w:t>ReturnToWorkSA</w:t>
      </w:r>
    </w:p>
    <w:p w14:paraId="57BE763C" w14:textId="77777777" w:rsidR="003F5B3D" w:rsidRDefault="003F5B3D">
      <w:pPr>
        <w:spacing w:before="3"/>
        <w:rPr>
          <w:rFonts w:ascii="Source Sans Pro" w:eastAsia="Source Sans Pro" w:hAnsi="Source Sans Pro" w:cs="Source Sans Pro"/>
          <w:b/>
          <w:bCs/>
          <w:sz w:val="25"/>
          <w:szCs w:val="25"/>
        </w:rPr>
      </w:pPr>
    </w:p>
    <w:p w14:paraId="40CAB244" w14:textId="77777777" w:rsidR="003F5B3D" w:rsidRDefault="00000C3A" w:rsidP="00F03F09">
      <w:pPr>
        <w:spacing w:after="120"/>
        <w:ind w:left="833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</w:rPr>
        <w:t>Scheme Support</w:t>
      </w:r>
    </w:p>
    <w:p w14:paraId="3B25A5B5" w14:textId="77777777" w:rsidR="003F5B3D" w:rsidRDefault="00646FD1">
      <w:pPr>
        <w:pStyle w:val="BodyText"/>
        <w:spacing w:before="59"/>
        <w:ind w:left="832" w:firstLine="0"/>
      </w:pPr>
      <w:r>
        <w:rPr>
          <w:b/>
          <w:color w:val="55555A"/>
          <w:spacing w:val="-1"/>
        </w:rPr>
        <w:t>Email</w:t>
      </w:r>
      <w:r>
        <w:rPr>
          <w:spacing w:val="-1"/>
        </w:rPr>
        <w:t>:</w:t>
      </w:r>
      <w:r>
        <w:rPr>
          <w:spacing w:val="1"/>
        </w:rPr>
        <w:t xml:space="preserve"> </w:t>
      </w:r>
      <w:hyperlink r:id="rId17">
        <w:r w:rsidR="00000C3A">
          <w:rPr>
            <w:color w:val="A11C25"/>
            <w:spacing w:val="-1"/>
            <w:u w:val="single" w:color="A11C25"/>
          </w:rPr>
          <w:t>providers</w:t>
        </w:r>
        <w:r>
          <w:rPr>
            <w:color w:val="A11C25"/>
            <w:spacing w:val="-1"/>
            <w:u w:val="single" w:color="A11C25"/>
          </w:rPr>
          <w:t>@rtwsa.com</w:t>
        </w:r>
      </w:hyperlink>
    </w:p>
    <w:p w14:paraId="2E52E3C7" w14:textId="77777777" w:rsidR="003F5B3D" w:rsidRDefault="00646FD1">
      <w:pPr>
        <w:spacing w:before="146"/>
        <w:ind w:left="112" w:firstLine="720"/>
        <w:rPr>
          <w:rFonts w:ascii="Source Sans Pro"/>
          <w:spacing w:val="-1"/>
        </w:rPr>
      </w:pPr>
      <w:r>
        <w:rPr>
          <w:rFonts w:ascii="Source Sans Pro"/>
          <w:b/>
          <w:color w:val="55555A"/>
          <w:spacing w:val="-1"/>
        </w:rPr>
        <w:t>Phone</w:t>
      </w:r>
      <w:r>
        <w:rPr>
          <w:rFonts w:ascii="Source Sans Pro"/>
          <w:spacing w:val="-1"/>
        </w:rPr>
        <w:t xml:space="preserve">: </w:t>
      </w:r>
      <w:r w:rsidR="00000C3A">
        <w:rPr>
          <w:rFonts w:ascii="Source Sans Pro"/>
          <w:spacing w:val="-1"/>
        </w:rPr>
        <w:t>8238 5757</w:t>
      </w:r>
    </w:p>
    <w:p w14:paraId="3CF906A9" w14:textId="77777777" w:rsidR="007D1846" w:rsidRDefault="007D1846" w:rsidP="007D1846">
      <w:pPr>
        <w:spacing w:before="146"/>
        <w:ind w:left="112" w:firstLine="720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 xml:space="preserve">Postal address: </w:t>
      </w:r>
      <w:r>
        <w:rPr>
          <w:rFonts w:ascii="Source Sans Pro"/>
        </w:rPr>
        <w:t>GPO</w:t>
      </w:r>
      <w:r>
        <w:rPr>
          <w:rFonts w:ascii="Source Sans Pro"/>
          <w:spacing w:val="-1"/>
        </w:rPr>
        <w:t xml:space="preserve"> </w:t>
      </w:r>
      <w:r>
        <w:rPr>
          <w:rFonts w:ascii="Source Sans Pro"/>
        </w:rPr>
        <w:t>Box</w:t>
      </w:r>
      <w:r>
        <w:rPr>
          <w:rFonts w:ascii="Source Sans Pro"/>
          <w:spacing w:val="-4"/>
        </w:rPr>
        <w:t xml:space="preserve"> </w:t>
      </w:r>
      <w:r>
        <w:rPr>
          <w:rFonts w:ascii="Source Sans Pro"/>
        </w:rPr>
        <w:t>2668,</w:t>
      </w:r>
      <w:r>
        <w:rPr>
          <w:rFonts w:ascii="Source Sans Pro"/>
          <w:spacing w:val="-1"/>
        </w:rPr>
        <w:t xml:space="preserve"> Adelaide SA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5001</w:t>
      </w:r>
    </w:p>
    <w:p w14:paraId="3881522B" w14:textId="77777777" w:rsidR="003F5B3D" w:rsidRDefault="003F5B3D">
      <w:pPr>
        <w:spacing w:before="12"/>
        <w:rPr>
          <w:rFonts w:ascii="Source Sans Pro" w:eastAsia="Source Sans Pro" w:hAnsi="Source Sans Pro" w:cs="Source Sans Pro"/>
          <w:sz w:val="32"/>
          <w:szCs w:val="32"/>
        </w:rPr>
      </w:pPr>
    </w:p>
    <w:p w14:paraId="52ED3094" w14:textId="77777777" w:rsidR="00EC4D72" w:rsidRDefault="00EC4D72">
      <w:pPr>
        <w:spacing w:before="12"/>
        <w:rPr>
          <w:rFonts w:ascii="Source Sans Pro" w:eastAsia="Source Sans Pro" w:hAnsi="Source Sans Pro" w:cs="Source Sans Pro"/>
          <w:sz w:val="32"/>
          <w:szCs w:val="32"/>
        </w:rPr>
      </w:pPr>
    </w:p>
    <w:p w14:paraId="543A0E1E" w14:textId="77777777" w:rsidR="003F5B3D" w:rsidRDefault="00646FD1">
      <w:pPr>
        <w:pStyle w:val="Heading1"/>
        <w:rPr>
          <w:b w:val="0"/>
          <w:bCs w:val="0"/>
        </w:rPr>
      </w:pPr>
      <w:r>
        <w:rPr>
          <w:spacing w:val="-1"/>
        </w:rPr>
        <w:t>EML</w:t>
      </w:r>
    </w:p>
    <w:p w14:paraId="523C6E36" w14:textId="77777777" w:rsidR="003F5B3D" w:rsidRDefault="003F5B3D">
      <w:pPr>
        <w:spacing w:before="1"/>
        <w:rPr>
          <w:rFonts w:ascii="Source Sans Pro" w:eastAsia="Source Sans Pro" w:hAnsi="Source Sans Pro" w:cs="Source Sans Pro"/>
          <w:b/>
          <w:bCs/>
          <w:sz w:val="33"/>
          <w:szCs w:val="33"/>
        </w:rPr>
      </w:pPr>
    </w:p>
    <w:p w14:paraId="735CFB3C" w14:textId="77777777" w:rsidR="003F5B3D" w:rsidRDefault="00646FD1">
      <w:pPr>
        <w:pStyle w:val="BodyText"/>
        <w:ind w:left="832" w:firstLine="0"/>
      </w:pPr>
      <w:r>
        <w:rPr>
          <w:b/>
          <w:color w:val="55555A"/>
          <w:spacing w:val="-1"/>
        </w:rPr>
        <w:t>Email</w:t>
      </w:r>
      <w:r>
        <w:rPr>
          <w:spacing w:val="-1"/>
        </w:rPr>
        <w:t>:</w:t>
      </w:r>
      <w:r>
        <w:t xml:space="preserve"> </w:t>
      </w:r>
      <w:r>
        <w:rPr>
          <w:spacing w:val="26"/>
        </w:rPr>
        <w:t xml:space="preserve"> </w:t>
      </w:r>
      <w:hyperlink r:id="rId18">
        <w:r>
          <w:rPr>
            <w:color w:val="A11C25"/>
            <w:spacing w:val="-1"/>
            <w:u w:val="single" w:color="A11C25"/>
          </w:rPr>
          <w:t>accounts@eml.rtwsa.com</w:t>
        </w:r>
      </w:hyperlink>
    </w:p>
    <w:p w14:paraId="511F2308" w14:textId="77777777" w:rsidR="003F5B3D" w:rsidRDefault="00646FD1">
      <w:pPr>
        <w:spacing w:before="148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>Phone</w:t>
      </w:r>
      <w:r>
        <w:rPr>
          <w:rFonts w:ascii="Source Sans Pro"/>
          <w:spacing w:val="-1"/>
        </w:rPr>
        <w:t>: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8127 1100</w:t>
      </w:r>
    </w:p>
    <w:p w14:paraId="328FDC06" w14:textId="77777777" w:rsidR="003F5B3D" w:rsidRDefault="00646FD1">
      <w:pPr>
        <w:tabs>
          <w:tab w:val="left" w:pos="1552"/>
        </w:tabs>
        <w:spacing w:before="148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  <w:w w:val="95"/>
        </w:rPr>
        <w:t>Fax</w:t>
      </w:r>
      <w:r>
        <w:rPr>
          <w:rFonts w:ascii="Source Sans Pro"/>
          <w:spacing w:val="-1"/>
          <w:w w:val="95"/>
        </w:rPr>
        <w:t>:</w:t>
      </w:r>
      <w:r>
        <w:rPr>
          <w:rFonts w:ascii="Source Sans Pro"/>
          <w:spacing w:val="-1"/>
          <w:w w:val="95"/>
        </w:rPr>
        <w:tab/>
      </w:r>
      <w:r>
        <w:rPr>
          <w:rFonts w:ascii="Source Sans Pro"/>
          <w:spacing w:val="-1"/>
        </w:rPr>
        <w:t>8127 1200</w:t>
      </w:r>
    </w:p>
    <w:p w14:paraId="53F89E28" w14:textId="77777777" w:rsidR="003F5B3D" w:rsidRDefault="00646FD1">
      <w:pPr>
        <w:spacing w:before="146"/>
        <w:ind w:left="112" w:firstLine="720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 xml:space="preserve">Postal address: </w:t>
      </w:r>
      <w:r>
        <w:rPr>
          <w:rFonts w:ascii="Source Sans Pro"/>
        </w:rPr>
        <w:t>GPO</w:t>
      </w:r>
      <w:r>
        <w:rPr>
          <w:rFonts w:ascii="Source Sans Pro"/>
          <w:spacing w:val="-1"/>
        </w:rPr>
        <w:t xml:space="preserve"> </w:t>
      </w:r>
      <w:r>
        <w:rPr>
          <w:rFonts w:ascii="Source Sans Pro"/>
        </w:rPr>
        <w:t>Box</w:t>
      </w:r>
      <w:r>
        <w:rPr>
          <w:rFonts w:ascii="Source Sans Pro"/>
          <w:spacing w:val="-4"/>
        </w:rPr>
        <w:t xml:space="preserve"> </w:t>
      </w:r>
      <w:r>
        <w:rPr>
          <w:rFonts w:ascii="Source Sans Pro"/>
        </w:rPr>
        <w:t>2575,</w:t>
      </w:r>
      <w:r>
        <w:rPr>
          <w:rFonts w:ascii="Source Sans Pro"/>
          <w:spacing w:val="-1"/>
        </w:rPr>
        <w:t xml:space="preserve"> Adelaide SA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5001</w:t>
      </w:r>
    </w:p>
    <w:p w14:paraId="03D8456B" w14:textId="77777777" w:rsidR="003F5B3D" w:rsidRDefault="003F5B3D">
      <w:pPr>
        <w:rPr>
          <w:rFonts w:ascii="Source Sans Pro" w:eastAsia="Source Sans Pro" w:hAnsi="Source Sans Pro" w:cs="Source Sans Pro"/>
        </w:rPr>
      </w:pPr>
    </w:p>
    <w:p w14:paraId="1AEBC808" w14:textId="77777777" w:rsidR="003F5B3D" w:rsidRDefault="003F5B3D">
      <w:pPr>
        <w:rPr>
          <w:rFonts w:ascii="Source Sans Pro" w:eastAsia="Source Sans Pro" w:hAnsi="Source Sans Pro" w:cs="Source Sans Pro"/>
        </w:rPr>
      </w:pPr>
    </w:p>
    <w:p w14:paraId="62658A2F" w14:textId="77777777" w:rsidR="003F5B3D" w:rsidRDefault="003F5B3D">
      <w:pPr>
        <w:rPr>
          <w:rFonts w:ascii="Source Sans Pro" w:eastAsia="Source Sans Pro" w:hAnsi="Source Sans Pro" w:cs="Source Sans Pro"/>
        </w:rPr>
      </w:pPr>
    </w:p>
    <w:p w14:paraId="6C731E83" w14:textId="77777777" w:rsidR="003F5B3D" w:rsidRDefault="003F5B3D">
      <w:pPr>
        <w:spacing w:before="12"/>
        <w:rPr>
          <w:rFonts w:ascii="Source Sans Pro" w:eastAsia="Source Sans Pro" w:hAnsi="Source Sans Pro" w:cs="Source Sans Pro"/>
          <w:sz w:val="17"/>
          <w:szCs w:val="17"/>
        </w:rPr>
      </w:pPr>
    </w:p>
    <w:p w14:paraId="176687F2" w14:textId="77777777" w:rsidR="003F5B3D" w:rsidRDefault="00646FD1">
      <w:pPr>
        <w:pStyle w:val="Heading1"/>
        <w:rPr>
          <w:b w:val="0"/>
          <w:bCs w:val="0"/>
        </w:rPr>
      </w:pPr>
      <w:r>
        <w:t>Gallagher</w:t>
      </w:r>
      <w:r>
        <w:rPr>
          <w:spacing w:val="-22"/>
        </w:rPr>
        <w:t xml:space="preserve"> </w:t>
      </w:r>
      <w:r>
        <w:t>Bassett</w:t>
      </w:r>
    </w:p>
    <w:p w14:paraId="537A083C" w14:textId="77777777" w:rsidR="003F5B3D" w:rsidRDefault="003F5B3D">
      <w:pPr>
        <w:spacing w:before="1"/>
        <w:rPr>
          <w:rFonts w:ascii="Source Sans Pro" w:eastAsia="Source Sans Pro" w:hAnsi="Source Sans Pro" w:cs="Source Sans Pro"/>
          <w:b/>
          <w:bCs/>
          <w:sz w:val="33"/>
          <w:szCs w:val="33"/>
        </w:rPr>
      </w:pPr>
    </w:p>
    <w:p w14:paraId="0B9ABDEB" w14:textId="77777777" w:rsidR="003F5B3D" w:rsidRDefault="00646FD1">
      <w:pPr>
        <w:pStyle w:val="BodyText"/>
        <w:ind w:left="832" w:firstLine="0"/>
      </w:pPr>
      <w:r>
        <w:rPr>
          <w:b/>
          <w:color w:val="55555A"/>
          <w:spacing w:val="-1"/>
        </w:rPr>
        <w:t>Email</w:t>
      </w:r>
      <w:r>
        <w:rPr>
          <w:spacing w:val="-1"/>
        </w:rPr>
        <w:t>:</w:t>
      </w:r>
      <w:r>
        <w:t xml:space="preserve"> </w:t>
      </w:r>
      <w:r>
        <w:rPr>
          <w:spacing w:val="26"/>
        </w:rPr>
        <w:t xml:space="preserve"> </w:t>
      </w:r>
      <w:hyperlink r:id="rId19">
        <w:r>
          <w:rPr>
            <w:color w:val="A11C25"/>
            <w:spacing w:val="-1"/>
            <w:u w:val="single" w:color="A11C25"/>
          </w:rPr>
          <w:t>invoices@gb.rtwsa.com</w:t>
        </w:r>
      </w:hyperlink>
    </w:p>
    <w:p w14:paraId="4A7484DC" w14:textId="77777777" w:rsidR="003F5B3D" w:rsidRDefault="00646FD1">
      <w:pPr>
        <w:spacing w:before="148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>Phone</w:t>
      </w:r>
      <w:r>
        <w:rPr>
          <w:rFonts w:ascii="Source Sans Pro"/>
          <w:spacing w:val="-1"/>
        </w:rPr>
        <w:t>: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8177 8450</w:t>
      </w:r>
    </w:p>
    <w:p w14:paraId="7319D75E" w14:textId="77777777" w:rsidR="003F5B3D" w:rsidRDefault="00646FD1">
      <w:pPr>
        <w:tabs>
          <w:tab w:val="left" w:pos="1552"/>
        </w:tabs>
        <w:spacing w:before="146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  <w:w w:val="95"/>
        </w:rPr>
        <w:t>Fax</w:t>
      </w:r>
      <w:r>
        <w:rPr>
          <w:rFonts w:ascii="Source Sans Pro"/>
          <w:spacing w:val="-1"/>
          <w:w w:val="95"/>
        </w:rPr>
        <w:t>:</w:t>
      </w:r>
      <w:r>
        <w:rPr>
          <w:rFonts w:ascii="Source Sans Pro"/>
          <w:spacing w:val="-1"/>
          <w:w w:val="95"/>
        </w:rPr>
        <w:tab/>
      </w:r>
      <w:r>
        <w:rPr>
          <w:rFonts w:ascii="Source Sans Pro"/>
          <w:spacing w:val="-1"/>
        </w:rPr>
        <w:t>8202 1606</w:t>
      </w:r>
    </w:p>
    <w:p w14:paraId="41681D1F" w14:textId="77777777" w:rsidR="003F5B3D" w:rsidRDefault="00646FD1">
      <w:pPr>
        <w:spacing w:before="148"/>
        <w:ind w:left="832"/>
        <w:rPr>
          <w:rFonts w:ascii="Source Sans Pro" w:eastAsia="Source Sans Pro" w:hAnsi="Source Sans Pro" w:cs="Source Sans Pro"/>
        </w:rPr>
      </w:pPr>
      <w:r>
        <w:rPr>
          <w:rFonts w:ascii="Source Sans Pro"/>
          <w:b/>
          <w:color w:val="55555A"/>
          <w:spacing w:val="-1"/>
        </w:rPr>
        <w:t>Postal address</w:t>
      </w:r>
      <w:r>
        <w:rPr>
          <w:rFonts w:ascii="Source Sans Pro"/>
          <w:spacing w:val="-1"/>
        </w:rPr>
        <w:t xml:space="preserve">: </w:t>
      </w:r>
      <w:r>
        <w:rPr>
          <w:rFonts w:ascii="Source Sans Pro"/>
        </w:rPr>
        <w:t>GPO</w:t>
      </w:r>
      <w:r>
        <w:rPr>
          <w:rFonts w:ascii="Source Sans Pro"/>
          <w:spacing w:val="1"/>
        </w:rPr>
        <w:t xml:space="preserve"> </w:t>
      </w:r>
      <w:r>
        <w:rPr>
          <w:rFonts w:ascii="Source Sans Pro"/>
          <w:spacing w:val="-1"/>
        </w:rPr>
        <w:t xml:space="preserve">Box 1772, Adelaide </w:t>
      </w:r>
      <w:r>
        <w:rPr>
          <w:rFonts w:ascii="Source Sans Pro"/>
        </w:rPr>
        <w:t>SA</w:t>
      </w:r>
      <w:r>
        <w:rPr>
          <w:rFonts w:ascii="Source Sans Pro"/>
          <w:spacing w:val="-2"/>
        </w:rPr>
        <w:t xml:space="preserve"> </w:t>
      </w:r>
      <w:r>
        <w:rPr>
          <w:rFonts w:ascii="Source Sans Pro"/>
          <w:spacing w:val="-1"/>
        </w:rPr>
        <w:t>5001</w:t>
      </w:r>
    </w:p>
    <w:p w14:paraId="5231FE5C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62F7EFED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5CBC5580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028F9C0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7F0203F4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B5E933E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6435EB5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21950D8A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6E351B0E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065BE392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C5E81DD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60A8D845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487DB8DD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1A29E269" w14:textId="77777777" w:rsidR="003F5B3D" w:rsidRDefault="003F5B3D">
      <w:pPr>
        <w:rPr>
          <w:rFonts w:ascii="Source Sans Pro" w:eastAsia="Source Sans Pro" w:hAnsi="Source Sans Pro" w:cs="Source Sans Pro"/>
          <w:sz w:val="20"/>
          <w:szCs w:val="20"/>
        </w:rPr>
      </w:pPr>
    </w:p>
    <w:p w14:paraId="53DF8DBE" w14:textId="77777777" w:rsidR="003F5B3D" w:rsidRDefault="003F5B3D">
      <w:pPr>
        <w:spacing w:before="5"/>
        <w:rPr>
          <w:rFonts w:ascii="Source Sans Pro" w:eastAsia="Source Sans Pro" w:hAnsi="Source Sans Pro" w:cs="Source Sans Pro"/>
          <w:sz w:val="18"/>
          <w:szCs w:val="18"/>
        </w:rPr>
      </w:pPr>
    </w:p>
    <w:p w14:paraId="424D8352" w14:textId="77777777" w:rsidR="003F5B3D" w:rsidRDefault="003F5B3D">
      <w:pPr>
        <w:spacing w:line="200" w:lineRule="atLeast"/>
        <w:ind w:left="111"/>
        <w:rPr>
          <w:rFonts w:ascii="Source Sans Pro" w:eastAsia="Source Sans Pro" w:hAnsi="Source Sans Pro" w:cs="Source Sans Pro"/>
          <w:sz w:val="20"/>
          <w:szCs w:val="20"/>
        </w:rPr>
      </w:pPr>
    </w:p>
    <w:sectPr w:rsidR="003F5B3D">
      <w:pgSz w:w="11900" w:h="16850"/>
      <w:pgMar w:top="160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7016" w14:textId="77777777" w:rsidR="00AD3543" w:rsidRDefault="00AD3543" w:rsidP="001F36AE">
      <w:r>
        <w:separator/>
      </w:r>
    </w:p>
  </w:endnote>
  <w:endnote w:type="continuationSeparator" w:id="0">
    <w:p w14:paraId="1B68A812" w14:textId="77777777" w:rsidR="00AD3543" w:rsidRDefault="00AD3543" w:rsidP="001F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661A" w14:textId="77777777" w:rsidR="00F03F09" w:rsidRDefault="00F03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F5A5" w14:textId="77777777" w:rsidR="00F03F09" w:rsidRDefault="00F03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AA60" w14:textId="77777777" w:rsidR="00F03F09" w:rsidRDefault="00F03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1F13" w14:textId="77777777" w:rsidR="00AD3543" w:rsidRDefault="00AD3543" w:rsidP="001F36AE">
      <w:r>
        <w:separator/>
      </w:r>
    </w:p>
  </w:footnote>
  <w:footnote w:type="continuationSeparator" w:id="0">
    <w:p w14:paraId="64FACE2B" w14:textId="77777777" w:rsidR="00AD3543" w:rsidRDefault="00AD3543" w:rsidP="001F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9338" w14:textId="2D856EAC" w:rsidR="001F36AE" w:rsidRDefault="00EF34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2F38037" wp14:editId="6BEA7B25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775335" cy="243840"/>
              <wp:effectExtent l="0" t="0" r="0" b="3810"/>
              <wp:wrapThrough wrapText="bothSides">
                <wp:wrapPolygon edited="0">
                  <wp:start x="1592" y="0"/>
                  <wp:lineTo x="1592" y="20250"/>
                  <wp:lineTo x="19636" y="20250"/>
                  <wp:lineTo x="19636" y="0"/>
                  <wp:lineTo x="1592" y="0"/>
                </wp:wrapPolygon>
              </wp:wrapThrough>
              <wp:docPr id="1945307648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DB7747" w14:textId="1596DEDF" w:rsidR="00EF34CF" w:rsidRPr="00EF34CF" w:rsidRDefault="00EF34CF" w:rsidP="00EF34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 w:rsidRPr="00EF34CF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 w:rsidRPr="00EF34CF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 w:rsidRPr="00EF34CF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F03F0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</w:t>
                          </w:r>
                          <w:r w:rsidRPr="00EF34CF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38037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39" type="#_x0000_t202" style="position:absolute;left:0;text-align:left;margin-left:0;margin-top:10pt;width:61.05pt;height:19.2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TXFgIAACkEAAAOAAAAZHJzL2Uyb0RvYy54bWysU8lu2zAQvRfoPxC81/Iap4LlwE3gooCR&#10;BHCKnGmKsgRQHIIcW3K/vkNKXpD2VPRCDjnDWd57XDy0tWZH5XwFJuOjwZAzZSTkldln/Ofb+ss9&#10;Zx6FyYUGozJ+Up4/LD9/WjQ2VWMoQefKMUpifNrYjJeINk0SL0tVCz8Aqww5C3C1QDq6fZI70VD2&#10;Wifj4fAuacDl1oFU3tPtU+fky5i/KJTEl6LwCpnOOPWGcXVx3YU1WS5EunfClpXs2xD/0EUtKkNF&#10;L6meBAp2cNUfqepKOvBQ4EBCnUBRVFLFGWia0fDDNNtSWBVnIXC8vcDk/19a+Xzc2lfHsP0GLREY&#10;AGmsTz1dhnnawtVhp04Z+QnC0wU21SKTdDmfzyaTGWeSXOPp5H4aYU2uj63z+F1BzYKRcUesRLDE&#10;ceORClLoOSTUMrCutI7MaMOajN9NZsP44OKhF9rQw2urwcJ21/b97yA/0VgOOsa9leuKim+Ex1fh&#10;iGKahGSLL7QUGqgI9BZnJbhff7sP8YQ8eTlrSDIZN6RpzvQPQ4x8HU1pcIbxMJ3Nx3Rwt57drccc&#10;6kcgTY7oe1gZzRCP+mwWDup30vYq1CSXMJIqZxzP5iN2Mqa/IdVqFYNIU1bgxmytDKkDmAHYt/Zd&#10;ONujj0TbM5ylJdIPJHSx4aW3qwMSFZGhAG+HaY866TES1/+dIPjbc4y6/vDlbwAAAP//AwBQSwME&#10;FAAGAAgAAAAhAFM3z5TcAAAABgEAAA8AAABkcnMvZG93bnJldi54bWxMj81OwzAQhO9IfQdrK3Gj&#10;TsOPqpBNhSrRC+JAQXDdxNskSryOYjcNPD3uCY6jGc18k29n26uJR986QVivElAslTOt1Agf7883&#10;G1A+kBjqnTDCN3vYFournDLjzvLG0yHUKpaIzwihCWHItPZVw5b8yg0s0Tu60VKIcqy1Gekcy22v&#10;0yR50JZaiQsNDbxruOoOJ4vwSp/7MM1dte+Go/myQ7m7/XlBvF7OT4+gAs/hLwwX/IgORWQq3UmM&#10;Vz1CPBIQ4gaoi5uma1Alwv3mDnSR6//4xS8AAAD//wMAUEsBAi0AFAAGAAgAAAAhALaDOJL+AAAA&#10;4QEAABMAAAAAAAAAAAAAAAAAAAAAAFtDb250ZW50X1R5cGVzXS54bWxQSwECLQAUAAYACAAAACEA&#10;OP0h/9YAAACUAQAACwAAAAAAAAAAAAAAAAAvAQAAX3JlbHMvLnJlbHNQSwECLQAUAAYACAAAACEA&#10;/zBk1xYCAAApBAAADgAAAAAAAAAAAAAAAAAuAgAAZHJzL2Uyb0RvYy54bWxQSwECLQAUAAYACAAA&#10;ACEAUzfPlNwAAAAGAQAADwAAAAAAAAAAAAAAAABwBAAAZHJzL2Rvd25yZXYueG1sUEsFBgAAAAAE&#10;AAQA8wAAAHkFAAAAAA==&#10;" o:allowincell="f" filled="f" stroked="f" strokeweight=".5pt">
              <v:fill o:detectmouseclick="t"/>
              <v:textbox style="mso-fit-shape-to-text:t">
                <w:txbxContent>
                  <w:p w14:paraId="5FDB7747" w14:textId="1596DEDF" w:rsidR="00EF34CF" w:rsidRPr="00EF34CF" w:rsidRDefault="00EF34CF" w:rsidP="00EF34C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 w:rsidRPr="00EF34CF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 w:rsidRPr="00EF34CF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 w:rsidRPr="00EF34CF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F03F0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</w:t>
                    </w:r>
                    <w:r w:rsidRPr="00EF34CF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21954" w14:textId="77777777" w:rsidR="001F36AE" w:rsidRDefault="001F36A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F2E17C1" wp14:editId="26523A48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775335" cy="243840"/>
              <wp:effectExtent l="0" t="0" r="0" b="3810"/>
              <wp:wrapNone/>
              <wp:docPr id="17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CC0CD4" w14:textId="253D7BE1" w:rsidR="001F36AE" w:rsidRPr="004A5406" w:rsidRDefault="004A5406" w:rsidP="004A54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F03F0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E17C1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40" type="#_x0000_t202" style="position:absolute;left:0;text-align:left;margin-left:0;margin-top:10pt;width:61.05pt;height:19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9gFwIAADAEAAAOAAAAZHJzL2Uyb0RvYy54bWysU9tuGyEQfa/Uf0C81+trnK68jtxEripZ&#10;SSSnyjNmWe9KwCAYe9f9+g74qrRPVV9gYIa5nHOYPXRGs73yoQFb8EGvz5myEsrGbgv+82355Z6z&#10;gMKWQoNVBT+owB/mnz/NWperIdSgS+UZJbEhb13Ba0SXZ1mQtTIi9MApS84KvBFIR7/NSi9aym50&#10;Nuz377IWfOk8SBUC3T4dnXye8leVkvhSVUEh0wWn3jCtPq2buGbzmci3Xri6kac2xD90YURjqegl&#10;1ZNAwXa++SOVaaSHABX2JJgMqqqRKs1A0wz6H6ZZ18KpNAuBE9wFpvD/0srn/dq9eobdN+iIwAhI&#10;60Ie6DLO01XexJ06ZeQnCA8X2FSHTNLldDoZjSacSXINx6P7cYI1uz52PuB3BYZFo+CeWElgif0q&#10;IBWk0HNIrGVh2WidmNGWtQW/G0366cHFQy+0pYfXVqOF3aZjTXkzxgbKA03n4Uh8cHLZUA8rEfBV&#10;eGKaBiL14gstlQaqBSeLsxr8r7/dx3gigLyctaScgluSNmf6hyVivg7GND/DdBhPpkM6+FvP5tZj&#10;d+YRSJoD+iVOJjPGoz6blQfzThJfxJrkElZS5YLj2XzEo5rpi0i1WKQgkpYTuLJrJ2PqiGnE9617&#10;F96dSEBi7xnOChP5By6OsfFlcIsdEiOJqIjyEdMT+CTLxN/pC0Xd355T1PWjz38DAAD//wMAUEsD&#10;BBQABgAIAAAAIQBTN8+U3AAAAAYBAAAPAAAAZHJzL2Rvd25yZXYueG1sTI/NTsMwEITvSH0Haytx&#10;o07Dj6qQTYUq0QviQEFw3cTbJEq8jmI3DTw97gmOoxnNfJNvZ9uriUffOkFYrxJQLJUzrdQIH+/P&#10;NxtQPpAY6p0wwjd72BaLq5wy487yxtMh1CqWiM8IoQlhyLT2VcOW/MoNLNE7utFSiHKstRnpHMtt&#10;r9MkedCWWokLDQ28a7jqDieL8Eqf+zDNXbXvhqP5skO5u/15Qbxezk+PoALP4S8MF/yIDkVkKt1J&#10;jFc9QjwSEOIGqIubpmtQJcL95g50kev/+MUvAAAA//8DAFBLAQItABQABgAIAAAAIQC2gziS/gAA&#10;AOEBAAATAAAAAAAAAAAAAAAAAAAAAABbQ29udGVudF9UeXBlc10ueG1sUEsBAi0AFAAGAAgAAAAh&#10;ADj9If/WAAAAlAEAAAsAAAAAAAAAAAAAAAAALwEAAF9yZWxzLy5yZWxzUEsBAi0AFAAGAAgAAAAh&#10;AJd0j2AXAgAAMAQAAA4AAAAAAAAAAAAAAAAALgIAAGRycy9lMm9Eb2MueG1sUEsBAi0AFAAGAAgA&#10;AAAhAFM3z5TcAAAABgEAAA8AAAAAAAAAAAAAAAAAcQQAAGRycy9kb3ducmV2LnhtbFBLBQYAAAAA&#10;BAAEAPMAAAB6BQAAAAA=&#10;" o:allowincell="f" filled="f" stroked="f" strokeweight=".5pt">
              <v:textbox style="mso-fit-shape-to-text:t">
                <w:txbxContent>
                  <w:p w14:paraId="30CC0CD4" w14:textId="253D7BE1" w:rsidR="001F36AE" w:rsidRPr="004A5406" w:rsidRDefault="004A5406" w:rsidP="004A5406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F03F0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982D" w14:textId="1ED782F7" w:rsidR="001F36AE" w:rsidRDefault="00EF34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4CC80450" wp14:editId="214CE60C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775335" cy="243840"/>
              <wp:effectExtent l="0" t="0" r="0" b="3810"/>
              <wp:wrapThrough wrapText="bothSides">
                <wp:wrapPolygon edited="0">
                  <wp:start x="1592" y="0"/>
                  <wp:lineTo x="1592" y="20250"/>
                  <wp:lineTo x="19636" y="20250"/>
                  <wp:lineTo x="19636" y="0"/>
                  <wp:lineTo x="1592" y="0"/>
                </wp:wrapPolygon>
              </wp:wrapThrough>
              <wp:docPr id="332156280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93D58" w14:textId="458F5128" w:rsidR="00EF34CF" w:rsidRPr="00EF34CF" w:rsidRDefault="00EF34CF" w:rsidP="00EF34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 w:rsidRPr="00EF34CF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 w:rsidRPr="00EF34CF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 w:rsidRPr="00EF34CF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F03F0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</w:t>
                          </w:r>
                          <w:r w:rsidRPr="00EF34CF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80450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41" type="#_x0000_t202" style="position:absolute;left:0;text-align:left;margin-left:0;margin-top:10pt;width:61.05pt;height:19.2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YeGQIAADAEAAAOAAAAZHJzL2Uyb0RvYy54bWysU9tuGyEQfa/Uf0C81+trnK68jtxEripZ&#10;SSSnyjNmWe9KwCAYe9f9+g74qrRPVV9gYIa5nHOYPXRGs73yoQFb8EGvz5myEsrGbgv+82355Z6z&#10;gMKWQoNVBT+owB/mnz/NWperIdSgS+UZJbEhb13Ba0SXZ1mQtTIi9MApS84KvBFIR7/NSi9aym50&#10;Nuz377IWfOk8SBUC3T4dnXye8leVkvhSVUEh0wWn3jCtPq2buGbzmci3Xri6kac2xD90YURjqegl&#10;1ZNAwXa++SOVaaSHABX2JJgMqqqRKs1A0wz6H6ZZ18KpNAuBE9wFpvD/0srn/dq9eobdN+iIwAhI&#10;60Ie6DLO01XexJ06ZeQnCA8X2FSHTNLldDoZjSacSXINx6P7cYI1uz52PuB3BYZFo+CeWElgif0q&#10;IBWk0HNIrGVh2WidmNGWtQW/G0366cHFQy+0pYfXVqOF3aZjTUldnMfYQHmg6TwciQ9OLhvqYSUC&#10;vgpPTNNApF58oaXSQLXgZHFWg//1t/sYTwSQl7OWlFNwS9LmTP+wRMzXwZjmZ5gO48l0SAd/69nc&#10;euzOPAJJc0C/xMlkxnjUZ7PyYN5J4otYk1zCSqpccDybj3hUM30RqRaLFETScgJXdu1kTB0xjfi+&#10;de/CuxMJSOw9w1lhIv/AxTE2vgxusUNiJBEVUT5iegKfZJn4O32hqPvbc4q6fvT5bwAAAP//AwBQ&#10;SwMEFAAGAAgAAAAhAFM3z5TcAAAABgEAAA8AAABkcnMvZG93bnJldi54bWxMj81OwzAQhO9IfQdr&#10;K3GjTsOPqpBNhSrRC+JAQXDdxNskSryOYjcNPD3uCY6jGc18k29n26uJR986QVivElAslTOt1Agf&#10;7883G1A+kBjqnTDCN3vYFournDLjzvLG0yHUKpaIzwihCWHItPZVw5b8yg0s0Tu60VKIcqy1Gekc&#10;y22v0yR50JZaiQsNDbxruOoOJ4vwSp/7MM1dte+Go/myQ7m7/XlBvF7OT4+gAs/hLwwX/IgORWQq&#10;3UmMVz1CPBIQ4gaoi5uma1Alwv3mDnSR6//4xS8AAAD//wMAUEsBAi0AFAAGAAgAAAAhALaDOJL+&#10;AAAA4QEAABMAAAAAAAAAAAAAAAAAAAAAAFtDb250ZW50X1R5cGVzXS54bWxQSwECLQAUAAYACAAA&#10;ACEAOP0h/9YAAACUAQAACwAAAAAAAAAAAAAAAAAvAQAAX3JlbHMvLnJlbHNQSwECLQAUAAYACAAA&#10;ACEAkp3WHhkCAAAwBAAADgAAAAAAAAAAAAAAAAAuAgAAZHJzL2Uyb0RvYy54bWxQSwECLQAUAAYA&#10;CAAAACEAUzfPlNwAAAAGAQAADwAAAAAAAAAAAAAAAABzBAAAZHJzL2Rvd25yZXYueG1sUEsFBgAA&#10;AAAEAAQA8wAAAHwFAAAAAA==&#10;" o:allowincell="f" filled="f" stroked="f" strokeweight=".5pt">
              <v:fill o:detectmouseclick="t"/>
              <v:textbox style="mso-fit-shape-to-text:t">
                <w:txbxContent>
                  <w:p w14:paraId="1E393D58" w14:textId="458F5128" w:rsidR="00EF34CF" w:rsidRPr="00EF34CF" w:rsidRDefault="00EF34CF" w:rsidP="00EF34C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 w:rsidRPr="00EF34CF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 w:rsidRPr="00EF34CF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 w:rsidRPr="00EF34CF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F03F0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</w:t>
                    </w:r>
                    <w:r w:rsidRPr="00EF34CF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5BD5"/>
    <w:multiLevelType w:val="hybridMultilevel"/>
    <w:tmpl w:val="66CAAF76"/>
    <w:lvl w:ilvl="0" w:tplc="BCE4EFFC">
      <w:start w:val="1"/>
      <w:numFmt w:val="bullet"/>
      <w:lvlText w:val="-"/>
      <w:lvlJc w:val="left"/>
      <w:pPr>
        <w:ind w:left="592" w:hanging="360"/>
      </w:pPr>
      <w:rPr>
        <w:rFonts w:ascii="Source Sans Pro" w:eastAsia="Source Sans Pro" w:hAnsi="Source Sans Pro" w:hint="default"/>
        <w:sz w:val="22"/>
        <w:szCs w:val="22"/>
      </w:rPr>
    </w:lvl>
    <w:lvl w:ilvl="1" w:tplc="360838D4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697C24E4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B08440C0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 w:tplc="98C648FC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6A0264F8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6" w:tplc="D3609186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7" w:tplc="544E97E0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8" w:tplc="029C8F06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</w:abstractNum>
  <w:abstractNum w:abstractNumId="1" w15:restartNumberingAfterBreak="0">
    <w:nsid w:val="507D07E1"/>
    <w:multiLevelType w:val="hybridMultilevel"/>
    <w:tmpl w:val="FC5A8CB8"/>
    <w:lvl w:ilvl="0" w:tplc="F2401AD6">
      <w:start w:val="1"/>
      <w:numFmt w:val="bullet"/>
      <w:lvlText w:val="-"/>
      <w:lvlJc w:val="left"/>
      <w:pPr>
        <w:ind w:left="592" w:hanging="360"/>
      </w:pPr>
      <w:rPr>
        <w:rFonts w:ascii="Source Sans Pro" w:eastAsia="Source Sans Pro" w:hAnsi="Source Sans Pro" w:hint="default"/>
        <w:sz w:val="22"/>
        <w:szCs w:val="22"/>
      </w:rPr>
    </w:lvl>
    <w:lvl w:ilvl="1" w:tplc="EBCC8A32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192AD950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743CA6A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4" w:tplc="8F762C90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D688AF7C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6" w:tplc="D018D2CA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7" w:tplc="412CBA2C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8" w:tplc="A3465BBE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</w:abstractNum>
  <w:num w:numId="1" w16cid:durableId="308940413">
    <w:abstractNumId w:val="1"/>
  </w:num>
  <w:num w:numId="2" w16cid:durableId="163416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3D"/>
    <w:rsid w:val="00000C3A"/>
    <w:rsid w:val="000D5E9C"/>
    <w:rsid w:val="00156CF9"/>
    <w:rsid w:val="001A5AD4"/>
    <w:rsid w:val="001F36AE"/>
    <w:rsid w:val="00284B29"/>
    <w:rsid w:val="002F4CBE"/>
    <w:rsid w:val="003F5B3D"/>
    <w:rsid w:val="00405A95"/>
    <w:rsid w:val="00446A6B"/>
    <w:rsid w:val="0045322A"/>
    <w:rsid w:val="004A5406"/>
    <w:rsid w:val="00546E9D"/>
    <w:rsid w:val="005B490C"/>
    <w:rsid w:val="00627DBA"/>
    <w:rsid w:val="00646FD1"/>
    <w:rsid w:val="006D2841"/>
    <w:rsid w:val="00794FDF"/>
    <w:rsid w:val="007A60B3"/>
    <w:rsid w:val="007D1846"/>
    <w:rsid w:val="007E4EC5"/>
    <w:rsid w:val="00A228EC"/>
    <w:rsid w:val="00A907D9"/>
    <w:rsid w:val="00A95871"/>
    <w:rsid w:val="00AD3543"/>
    <w:rsid w:val="00BC47B1"/>
    <w:rsid w:val="00CB1558"/>
    <w:rsid w:val="00CD2AD6"/>
    <w:rsid w:val="00D440C6"/>
    <w:rsid w:val="00D762C1"/>
    <w:rsid w:val="00D91773"/>
    <w:rsid w:val="00DF40FD"/>
    <w:rsid w:val="00E001E5"/>
    <w:rsid w:val="00E20A78"/>
    <w:rsid w:val="00E22546"/>
    <w:rsid w:val="00EC4D72"/>
    <w:rsid w:val="00EC58E2"/>
    <w:rsid w:val="00EF34CF"/>
    <w:rsid w:val="00F02933"/>
    <w:rsid w:val="00F02DC0"/>
    <w:rsid w:val="00F03F09"/>
    <w:rsid w:val="00F253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7C0E"/>
  <w15:docId w15:val="{70D5B3D6-D2D8-45CA-9506-BAE890E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Source Sans Pro" w:eastAsia="Source Sans Pro" w:hAnsi="Source Sans Pro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2" w:hanging="360"/>
    </w:pPr>
    <w:rPr>
      <w:rFonts w:ascii="Source Sans Pro" w:eastAsia="Source Sans Pro" w:hAnsi="Source Sans Pr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0C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1E5"/>
    <w:pPr>
      <w:widowControl/>
      <w:tabs>
        <w:tab w:val="center" w:pos="4320"/>
        <w:tab w:val="right" w:pos="8640"/>
      </w:tabs>
      <w:spacing w:line="360" w:lineRule="atLeast"/>
      <w:jc w:val="both"/>
    </w:pPr>
    <w:rPr>
      <w:rFonts w:eastAsiaTheme="minorEastAsia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E001E5"/>
    <w:rPr>
      <w:rFonts w:eastAsiaTheme="minorEastAsia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F3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6AE"/>
  </w:style>
  <w:style w:type="paragraph" w:styleId="BalloonText">
    <w:name w:val="Balloon Text"/>
    <w:basedOn w:val="Normal"/>
    <w:link w:val="BalloonTextChar"/>
    <w:uiPriority w:val="99"/>
    <w:semiHidden/>
    <w:unhideWhenUsed/>
    <w:rsid w:val="004A5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mailto:accounts@eml.rtwsa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mailto:GPhelpline@rtwsa.com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yperlink" Target="mailto:invoices@gb.rtws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1413</Characters>
  <Application>Microsoft Office Word</Application>
  <DocSecurity>0</DocSecurity>
  <Lines>103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schedule quick guide for GPSs 2018-2019</vt:lpstr>
    </vt:vector>
  </TitlesOfParts>
  <Company>Return To Work SA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schedule quick guide for GPSs 2024-25</dc:title>
  <dc:subject>A4 template</dc:subject>
  <dc:creator>ReturnToWorkSA</dc:creator>
  <cp:keywords>Fee schedule quick guide for Gs 2024-25 [SEC=OFFICIAL]</cp:keywords>
  <cp:lastModifiedBy>Lloyd, Elyse</cp:lastModifiedBy>
  <cp:revision>6</cp:revision>
  <cp:lastPrinted>2021-06-22T00:19:00Z</cp:lastPrinted>
  <dcterms:created xsi:type="dcterms:W3CDTF">2022-10-11T22:14:00Z</dcterms:created>
  <dcterms:modified xsi:type="dcterms:W3CDTF">2025-05-19T03:59:00Z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LastSaved">
    <vt:filetime>2018-06-06T00:00:00Z</vt:filetime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0EA0568E738B490184A9A5CFB14B29C4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BFEE75F218BB485C502B4A4C4BD03A9D0BB0080B</vt:lpwstr>
  </property>
  <property fmtid="{D5CDD505-2E9C-101B-9397-08002B2CF9AE}" pid="13" name="PM_OriginationTimeStamp">
    <vt:lpwstr>2024-06-14T02:10:05Z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2019.1.sa.gov.au</vt:lpwstr>
  </property>
  <property fmtid="{D5CDD505-2E9C-101B-9397-08002B2CF9AE}" pid="17" name="PM_Version">
    <vt:lpwstr>2018.1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B76EC0271D521925C32813711C99526E</vt:lpwstr>
  </property>
  <property fmtid="{D5CDD505-2E9C-101B-9397-08002B2CF9AE}" pid="22" name="PM_Hash_Salt">
    <vt:lpwstr>65E1C5CAC14B26CDC9885C0C2178F044</vt:lpwstr>
  </property>
  <property fmtid="{D5CDD505-2E9C-101B-9397-08002B2CF9AE}" pid="23" name="PM_Hash_SHA1">
    <vt:lpwstr>69EA892BEF916E8B0EE5B713148E812D4560F871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Expires">
    <vt:lpwstr/>
  </property>
  <property fmtid="{D5CDD505-2E9C-101B-9397-08002B2CF9AE}" pid="27" name="PMHMAC">
    <vt:lpwstr>v=2022.1;a=SHA256;h=FCC5FF8F4DA9FCFEA00A44A8793967A70190DEC6104F85FCFC3410136617962B</vt:lpwstr>
  </property>
  <property fmtid="{D5CDD505-2E9C-101B-9397-08002B2CF9AE}" pid="28" name="PM_DownTo">
    <vt:lpwstr/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5670F64C5EDA1E0E3B11492C087C479504A7BC9425FA301B7E46CAF561211DD9</vt:lpwstr>
  </property>
  <property fmtid="{D5CDD505-2E9C-101B-9397-08002B2CF9AE}" pid="31" name="PM_OriginatorDomainName_SHA256">
    <vt:lpwstr>CA5D5B125173BE405E1621D5B171553C8E27DA422E87FD3E4D5A087F5C3BA9FE</vt:lpwstr>
  </property>
  <property fmtid="{D5CDD505-2E9C-101B-9397-08002B2CF9AE}" pid="32" name="PMUuid">
    <vt:lpwstr>v=2022.2;d=sa.gov.au;g=5F6E643A-828C-588E-B356-28B5377B14AC</vt:lpwstr>
  </property>
</Properties>
</file>