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9170" w14:textId="77777777" w:rsidR="008D5F4A" w:rsidRPr="00485BB8" w:rsidRDefault="008D5F4A" w:rsidP="00D666CA">
      <w:pPr>
        <w:pStyle w:val="MainHeader"/>
        <w:spacing w:line="240" w:lineRule="auto"/>
        <w:rPr>
          <w:rFonts w:ascii="Source Sans Pro" w:hAnsi="Source Sans Pro"/>
          <w:color w:val="991324"/>
        </w:rPr>
        <w:sectPr w:rsidR="008D5F4A" w:rsidRPr="00485BB8" w:rsidSect="00D00DDD">
          <w:headerReference w:type="even" r:id="rId8"/>
          <w:headerReference w:type="default" r:id="rId9"/>
          <w:footerReference w:type="even" r:id="rId10"/>
          <w:footerReference w:type="default" r:id="rId11"/>
          <w:headerReference w:type="first" r:id="rId12"/>
          <w:footerReference w:type="first" r:id="rId13"/>
          <w:pgSz w:w="11900" w:h="16840"/>
          <w:pgMar w:top="1361" w:right="1247" w:bottom="794" w:left="992" w:header="0" w:footer="0" w:gutter="0"/>
          <w:cols w:num="2" w:space="794"/>
          <w:titlePg/>
          <w:docGrid w:linePitch="360"/>
        </w:sectPr>
      </w:pPr>
    </w:p>
    <w:p w14:paraId="52F4458F" w14:textId="77777777" w:rsidR="00023865" w:rsidRPr="00485BB8" w:rsidRDefault="005D3B6E">
      <w:pPr>
        <w:rPr>
          <w:rFonts w:ascii="Source Sans Pro" w:hAnsi="Source Sans Pro" w:cs="SourceSansPro-Light"/>
          <w:color w:val="000000"/>
          <w:sz w:val="20"/>
          <w:szCs w:val="20"/>
          <w:lang w:val="en-US"/>
        </w:rPr>
      </w:pPr>
      <w:r w:rsidRPr="00485BB8">
        <w:rPr>
          <w:rFonts w:ascii="Source Sans Pro" w:hAnsi="Source Sans Pro" w:cs="SourceSansPro-Light"/>
          <w:noProof/>
          <w:color w:val="000000"/>
          <w:sz w:val="20"/>
          <w:szCs w:val="20"/>
          <w:lang w:eastAsia="en-AU"/>
        </w:rPr>
        <mc:AlternateContent>
          <mc:Choice Requires="wps">
            <w:drawing>
              <wp:anchor distT="0" distB="0" distL="114300" distR="114300" simplePos="0" relativeHeight="251661312" behindDoc="0" locked="0" layoutInCell="1" allowOverlap="1" wp14:anchorId="700E8D61" wp14:editId="7952B9BF">
                <wp:simplePos x="0" y="0"/>
                <wp:positionH relativeFrom="column">
                  <wp:posOffset>-106045</wp:posOffset>
                </wp:positionH>
                <wp:positionV relativeFrom="paragraph">
                  <wp:posOffset>3713480</wp:posOffset>
                </wp:positionV>
                <wp:extent cx="514350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143500" cy="3114040"/>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p w14:paraId="25853A83" w14:textId="77777777" w:rsidR="00806BB2" w:rsidRPr="00224644" w:rsidRDefault="005D3B6E" w:rsidP="00D666CA">
                            <w:pPr>
                              <w:pStyle w:val="MainHeadingCover"/>
                            </w:pPr>
                            <w:r>
                              <w:t xml:space="preserve">Private hospital </w:t>
                            </w:r>
                            <w:r>
                              <w:br/>
                              <w:t>fee schedule and guidelines</w:t>
                            </w:r>
                          </w:p>
                          <w:p w14:paraId="032278AE" w14:textId="77777777" w:rsidR="00806BB2" w:rsidRPr="00AB0F76" w:rsidRDefault="005D3B6E" w:rsidP="00D666CA">
                            <w:pPr>
                              <w:pStyle w:val="SubheadingCover"/>
                            </w:pPr>
                            <w:r>
                              <w:t>Effective date: 01 July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05pt;height:245.2pt;margin-top:292.4pt;margin-left:-8.35pt;mso-height-percent:0;mso-height-relative:margin;mso-width-percent:0;mso-width-relative:margin;mso-wrap-distance-bottom:0;mso-wrap-distance-left:9pt;mso-wrap-distance-right:9pt;mso-wrap-distance-top:0;position:absolute;v-text-anchor:middle;z-index:251660288" filled="f" fillcolor="this" stroked="f">
                <v:textbox>
                  <w:txbxContent>
                    <w:p w:rsidR="00806BB2" w:rsidRPr="00224644" w:rsidP="00D666CA" w14:paraId="148FEDED" w14:textId="00E0DBDD">
                      <w:pPr>
                        <w:pStyle w:val="MainHeadingCover"/>
                      </w:pPr>
                      <w:r>
                        <w:t xml:space="preserve">Private hospital </w:t>
                      </w:r>
                      <w:r>
                        <w:br/>
                        <w:t>fee schedule and guidelines</w:t>
                      </w:r>
                    </w:p>
                    <w:p w:rsidR="00806BB2" w:rsidRPr="00AB0F76" w:rsidP="00D666CA" w14:paraId="1142C284" w14:textId="3E7D7D83">
                      <w:pPr>
                        <w:pStyle w:val="SubheadingCover"/>
                      </w:pPr>
                      <w:r>
                        <w:t xml:space="preserve">Effective date: </w:t>
                      </w:r>
                      <w:r>
                        <w:t>01 July 2026</w:t>
                      </w:r>
                    </w:p>
                  </w:txbxContent>
                </v:textbox>
                <w10:wrap type="square"/>
              </v:shape>
            </w:pict>
          </mc:Fallback>
        </mc:AlternateContent>
      </w:r>
      <w:r w:rsidRPr="00485BB8">
        <w:rPr>
          <w:rFonts w:ascii="Source Sans Pro" w:hAnsi="Source Sans Pro" w:cs="SourceSansPro-Light"/>
          <w:color w:val="000000"/>
          <w:sz w:val="20"/>
          <w:szCs w:val="20"/>
          <w:lang w:val="en-US"/>
        </w:rPr>
        <w:br w:type="page"/>
      </w:r>
    </w:p>
    <w:p w14:paraId="001D70EB" w14:textId="77777777" w:rsidR="00D666CA" w:rsidRPr="00485BB8" w:rsidRDefault="00D666CA" w:rsidP="00023865">
      <w:pPr>
        <w:widowControl w:val="0"/>
        <w:suppressAutoHyphens/>
        <w:autoSpaceDE w:val="0"/>
        <w:autoSpaceDN w:val="0"/>
        <w:adjustRightInd w:val="0"/>
        <w:spacing w:line="360" w:lineRule="exact"/>
        <w:textAlignment w:val="center"/>
        <w:rPr>
          <w:rFonts w:ascii="Source Sans Pro" w:hAnsi="Source Sans Pro"/>
        </w:rPr>
        <w:sectPr w:rsidR="00D666CA" w:rsidRPr="00485BB8" w:rsidSect="00D00DDD">
          <w:type w:val="continuous"/>
          <w:pgSz w:w="11900" w:h="16840"/>
          <w:pgMar w:top="1361" w:right="1247" w:bottom="794" w:left="992" w:header="0" w:footer="0" w:gutter="0"/>
          <w:cols w:space="674"/>
          <w:titlePg/>
          <w:docGrid w:linePitch="360"/>
        </w:sectPr>
      </w:pPr>
    </w:p>
    <w:p w14:paraId="0481A56A" w14:textId="77777777" w:rsidR="00023865" w:rsidRPr="00485BB8" w:rsidRDefault="005D3B6E" w:rsidP="00023865">
      <w:pPr>
        <w:widowControl w:val="0"/>
        <w:suppressAutoHyphens/>
        <w:autoSpaceDE w:val="0"/>
        <w:autoSpaceDN w:val="0"/>
        <w:adjustRightInd w:val="0"/>
        <w:spacing w:line="360" w:lineRule="exact"/>
        <w:textAlignment w:val="center"/>
        <w:rPr>
          <w:rFonts w:ascii="Source Sans Pro" w:hAnsi="Source Sans Pro"/>
        </w:rPr>
      </w:pPr>
      <w:r w:rsidRPr="00485BB8">
        <w:rPr>
          <w:rFonts w:ascii="Source Sans Pro" w:hAnsi="Source Sans Pro"/>
          <w:noProof/>
          <w:color w:val="991324"/>
          <w:sz w:val="36"/>
          <w:szCs w:val="36"/>
          <w:lang w:eastAsia="en-AU"/>
        </w:rPr>
        <w:lastRenderedPageBreak/>
        <mc:AlternateContent>
          <mc:Choice Requires="wps">
            <w:drawing>
              <wp:anchor distT="0" distB="0" distL="114300" distR="114300" simplePos="0" relativeHeight="251658240" behindDoc="0" locked="0" layoutInCell="1" allowOverlap="1" wp14:anchorId="75ACC9CC" wp14:editId="00C6893B">
                <wp:simplePos x="0" y="0"/>
                <wp:positionH relativeFrom="column">
                  <wp:posOffset>-1270</wp:posOffset>
                </wp:positionH>
                <wp:positionV relativeFrom="paragraph">
                  <wp:posOffset>-149860</wp:posOffset>
                </wp:positionV>
                <wp:extent cx="6219825" cy="504825"/>
                <wp:effectExtent l="0" t="0" r="0" b="9525"/>
                <wp:wrapSquare wrapText="bothSides"/>
                <wp:docPr id="23" name="Text Box 23"/>
                <wp:cNvGraphicFramePr/>
                <a:graphic xmlns:a="http://schemas.openxmlformats.org/drawingml/2006/main">
                  <a:graphicData uri="http://schemas.microsoft.com/office/word/2010/wordprocessingShape">
                    <wps:wsp>
                      <wps:cNvSpPr txBox="1"/>
                      <wps:spPr>
                        <a:xfrm>
                          <a:off x="0" y="0"/>
                          <a:ext cx="6219825" cy="504825"/>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p w14:paraId="27413A88" w14:textId="77777777" w:rsidR="00806BB2" w:rsidRPr="003B7892" w:rsidRDefault="005D3B6E" w:rsidP="00747982">
                            <w:pPr>
                              <w:pStyle w:val="TOCHeader"/>
                              <w:jc w:val="both"/>
                              <w:rPr>
                                <w:sz w:val="32"/>
                                <w:szCs w:val="32"/>
                              </w:rPr>
                            </w:pPr>
                            <w:r w:rsidRPr="003B7892">
                              <w:rPr>
                                <w:sz w:val="32"/>
                                <w:szCs w:val="32"/>
                              </w:rPr>
                              <w:t>Contents</w:t>
                            </w:r>
                          </w:p>
                          <w:p w14:paraId="0C6F3D97" w14:textId="77777777" w:rsidR="00806BB2" w:rsidRPr="007A5C13" w:rsidRDefault="00806BB2" w:rsidP="00023865">
                            <w:pPr>
                              <w:ind w:left="-426"/>
                              <w:rPr>
                                <w:rFonts w:ascii="Calibri" w:hAnsi="Calibri"/>
                                <w:color w:val="B2031D"/>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 o:spid="_x0000_s1026" type="#_x0000_t202" style="width:489.75pt;height:39.75pt;margin-top:-11.8pt;margin-left:-0.1pt;mso-height-percent:0;mso-height-relative:margin;mso-width-percent:0;mso-width-relative:margin;mso-wrap-distance-bottom:0;mso-wrap-distance-left:9pt;mso-wrap-distance-right:9pt;mso-wrap-distance-top:0;mso-wrap-style:square;position:absolute;v-text-anchor:top;visibility:visible;z-index:251659264" filled="f" stroked="f">
                <v:textbox>
                  <w:txbxContent>
                    <w:p w:rsidR="00806BB2" w:rsidRPr="003B7892" w:rsidP="00747982" w14:paraId="14B1AB6B" w14:textId="77777777">
                      <w:pPr>
                        <w:pStyle w:val="TOCHeader"/>
                        <w:jc w:val="both"/>
                        <w:rPr>
                          <w:sz w:val="32"/>
                          <w:szCs w:val="32"/>
                        </w:rPr>
                      </w:pPr>
                      <w:r w:rsidRPr="003B7892">
                        <w:rPr>
                          <w:sz w:val="32"/>
                          <w:szCs w:val="32"/>
                        </w:rPr>
                        <w:t>Contents</w:t>
                      </w:r>
                    </w:p>
                    <w:p w:rsidR="00806BB2" w:rsidRPr="007A5C13" w:rsidP="00023865" w14:paraId="532E8803" w14:textId="507ADE5E">
                      <w:pPr>
                        <w:ind w:left="-426"/>
                        <w:rPr>
                          <w:rFonts w:ascii="Calibri" w:hAnsi="Calibri"/>
                          <w:color w:val="B2031D"/>
                          <w:sz w:val="56"/>
                          <w:szCs w:val="56"/>
                        </w:rPr>
                      </w:pPr>
                    </w:p>
                  </w:txbxContent>
                </v:textbox>
                <w10:wrap type="square"/>
              </v:shape>
            </w:pict>
          </mc:Fallback>
        </mc:AlternateContent>
      </w:r>
    </w:p>
    <w:p w14:paraId="7CB39644" w14:textId="77777777" w:rsidR="00F9111D" w:rsidRDefault="005D3B6E">
      <w:pPr>
        <w:pStyle w:val="TOC1"/>
        <w:rPr>
          <w:rFonts w:asciiTheme="minorHAnsi" w:hAnsiTheme="minorHAnsi"/>
          <w:noProof/>
          <w:sz w:val="22"/>
        </w:rPr>
      </w:pPr>
      <w:r w:rsidRPr="00485BB8">
        <w:fldChar w:fldCharType="begin"/>
      </w:r>
      <w:r w:rsidRPr="00485BB8">
        <w:instrText xml:space="preserve"> TOC \o "1-3" \h \z \t "H Style,4" </w:instrText>
      </w:r>
      <w:r w:rsidRPr="00485BB8">
        <w:fldChar w:fldCharType="separate"/>
      </w:r>
      <w:hyperlink w:anchor="_Toc256000000" w:history="1">
        <w:r w:rsidRPr="00485BB8">
          <w:rPr>
            <w:rStyle w:val="Hyperlink"/>
          </w:rPr>
          <w:t xml:space="preserve">How to use this </w:t>
        </w:r>
        <w:r w:rsidR="00747982">
          <w:rPr>
            <w:rStyle w:val="Hyperlink"/>
          </w:rPr>
          <w:t>schedule</w:t>
        </w:r>
        <w:r>
          <w:tab/>
        </w:r>
        <w:r>
          <w:fldChar w:fldCharType="begin"/>
        </w:r>
        <w:r>
          <w:instrText xml:space="preserve"> PAGEREF _Toc256000000 \h </w:instrText>
        </w:r>
        <w:r>
          <w:fldChar w:fldCharType="separate"/>
        </w:r>
        <w:r>
          <w:t>3</w:t>
        </w:r>
        <w:r>
          <w:fldChar w:fldCharType="end"/>
        </w:r>
      </w:hyperlink>
    </w:p>
    <w:p w14:paraId="1098B736" w14:textId="77777777" w:rsidR="00F9111D" w:rsidRDefault="005D3B6E">
      <w:pPr>
        <w:pStyle w:val="TOC1"/>
        <w:rPr>
          <w:rFonts w:asciiTheme="minorHAnsi" w:hAnsiTheme="minorHAnsi"/>
          <w:noProof/>
          <w:sz w:val="22"/>
        </w:rPr>
      </w:pPr>
      <w:hyperlink w:anchor="_Toc256000001" w:history="1">
        <w:r w:rsidRPr="00485BB8">
          <w:rPr>
            <w:rStyle w:val="Hyperlink"/>
          </w:rPr>
          <w:t>Same-day services in a stand-alone day surgery facility</w:t>
        </w:r>
        <w:r>
          <w:tab/>
        </w:r>
        <w:r>
          <w:fldChar w:fldCharType="begin"/>
        </w:r>
        <w:r>
          <w:instrText xml:space="preserve"> PAGEREF _Toc256000001 \h </w:instrText>
        </w:r>
        <w:r>
          <w:fldChar w:fldCharType="separate"/>
        </w:r>
        <w:r>
          <w:t>4</w:t>
        </w:r>
        <w:r>
          <w:fldChar w:fldCharType="end"/>
        </w:r>
      </w:hyperlink>
    </w:p>
    <w:p w14:paraId="4DB953BB" w14:textId="77777777" w:rsidR="00F9111D" w:rsidRDefault="005D3B6E">
      <w:pPr>
        <w:pStyle w:val="TOC4"/>
        <w:rPr>
          <w:noProof/>
          <w:sz w:val="22"/>
        </w:rPr>
      </w:pPr>
      <w:hyperlink w:anchor="_Toc256000002" w:history="1">
        <w:r w:rsidRPr="00485BB8">
          <w:rPr>
            <w:rStyle w:val="Hyperlink"/>
          </w:rPr>
          <w:t>Accommodation</w:t>
        </w:r>
        <w:r>
          <w:tab/>
        </w:r>
        <w:r>
          <w:fldChar w:fldCharType="begin"/>
        </w:r>
        <w:r>
          <w:instrText xml:space="preserve"> PAGEREF _Toc256000002 \h </w:instrText>
        </w:r>
        <w:r>
          <w:fldChar w:fldCharType="separate"/>
        </w:r>
        <w:r>
          <w:t>4</w:t>
        </w:r>
        <w:r>
          <w:fldChar w:fldCharType="end"/>
        </w:r>
      </w:hyperlink>
    </w:p>
    <w:p w14:paraId="59CE00DA" w14:textId="77777777" w:rsidR="00F9111D" w:rsidRDefault="005D3B6E">
      <w:pPr>
        <w:pStyle w:val="TOC4"/>
        <w:rPr>
          <w:noProof/>
          <w:sz w:val="22"/>
        </w:rPr>
      </w:pPr>
      <w:hyperlink w:anchor="_Toc256000003" w:history="1">
        <w:r w:rsidRPr="00485BB8">
          <w:rPr>
            <w:rStyle w:val="Hyperlink"/>
          </w:rPr>
          <w:t>Theatre fee bands</w:t>
        </w:r>
        <w:r>
          <w:tab/>
        </w:r>
        <w:r>
          <w:fldChar w:fldCharType="begin"/>
        </w:r>
        <w:r>
          <w:instrText xml:space="preserve"> PAGEREF _Toc256000003 \h </w:instrText>
        </w:r>
        <w:r>
          <w:fldChar w:fldCharType="separate"/>
        </w:r>
        <w:r>
          <w:t>4</w:t>
        </w:r>
        <w:r>
          <w:fldChar w:fldCharType="end"/>
        </w:r>
      </w:hyperlink>
    </w:p>
    <w:p w14:paraId="4F0395D1" w14:textId="77777777" w:rsidR="00F9111D" w:rsidRDefault="005D3B6E">
      <w:pPr>
        <w:pStyle w:val="TOC1"/>
        <w:rPr>
          <w:rFonts w:asciiTheme="minorHAnsi" w:hAnsiTheme="minorHAnsi"/>
          <w:noProof/>
          <w:sz w:val="22"/>
        </w:rPr>
      </w:pPr>
      <w:hyperlink w:anchor="_Toc256000004" w:history="1">
        <w:r w:rsidRPr="00485BB8">
          <w:rPr>
            <w:rStyle w:val="Hyperlink"/>
          </w:rPr>
          <w:t>Psychiatric hospital services</w:t>
        </w:r>
        <w:r>
          <w:tab/>
        </w:r>
        <w:r>
          <w:fldChar w:fldCharType="begin"/>
        </w:r>
        <w:r>
          <w:instrText xml:space="preserve"> PAGEREF _Toc256000004 \h </w:instrText>
        </w:r>
        <w:r>
          <w:fldChar w:fldCharType="separate"/>
        </w:r>
        <w:r>
          <w:t>5</w:t>
        </w:r>
        <w:r>
          <w:fldChar w:fldCharType="end"/>
        </w:r>
      </w:hyperlink>
    </w:p>
    <w:p w14:paraId="57975EF9" w14:textId="77777777" w:rsidR="00F9111D" w:rsidRDefault="005D3B6E">
      <w:pPr>
        <w:pStyle w:val="TOC2"/>
        <w:rPr>
          <w:rFonts w:asciiTheme="minorHAnsi" w:hAnsiTheme="minorHAnsi"/>
          <w:sz w:val="22"/>
        </w:rPr>
      </w:pPr>
      <w:hyperlink w:anchor="_Toc256000005" w:history="1">
        <w:r w:rsidRPr="00485BB8">
          <w:rPr>
            <w:rStyle w:val="Hyperlink"/>
            <w:lang w:val="en-US"/>
          </w:rPr>
          <w:t>Emergency admission of workers to a psychiatric facility</w:t>
        </w:r>
        <w:r>
          <w:tab/>
        </w:r>
        <w:r>
          <w:fldChar w:fldCharType="begin"/>
        </w:r>
        <w:r>
          <w:instrText xml:space="preserve"> PAGEREF _Toc256000005 \h </w:instrText>
        </w:r>
        <w:r>
          <w:fldChar w:fldCharType="separate"/>
        </w:r>
        <w:r>
          <w:t>5</w:t>
        </w:r>
        <w:r>
          <w:fldChar w:fldCharType="end"/>
        </w:r>
      </w:hyperlink>
    </w:p>
    <w:p w14:paraId="65234D72" w14:textId="77777777" w:rsidR="00F9111D" w:rsidRDefault="005D3B6E">
      <w:pPr>
        <w:pStyle w:val="TOC4"/>
        <w:rPr>
          <w:noProof/>
          <w:sz w:val="22"/>
        </w:rPr>
      </w:pPr>
      <w:hyperlink w:anchor="_Toc256000006" w:history="1">
        <w:r w:rsidRPr="00485BB8">
          <w:rPr>
            <w:rStyle w:val="Hyperlink"/>
          </w:rPr>
          <w:t>Inpatient services</w:t>
        </w:r>
        <w:r>
          <w:tab/>
        </w:r>
        <w:r>
          <w:fldChar w:fldCharType="begin"/>
        </w:r>
        <w:r>
          <w:instrText xml:space="preserve"> PAGEREF _Toc256000006 \h </w:instrText>
        </w:r>
        <w:r>
          <w:fldChar w:fldCharType="separate"/>
        </w:r>
        <w:r>
          <w:t>5</w:t>
        </w:r>
        <w:r>
          <w:fldChar w:fldCharType="end"/>
        </w:r>
      </w:hyperlink>
    </w:p>
    <w:p w14:paraId="165F0A33" w14:textId="77777777" w:rsidR="00F9111D" w:rsidRDefault="005D3B6E">
      <w:pPr>
        <w:pStyle w:val="TOC4"/>
        <w:rPr>
          <w:noProof/>
          <w:sz w:val="22"/>
        </w:rPr>
      </w:pPr>
      <w:hyperlink w:anchor="_Toc256000007" w:history="1">
        <w:r w:rsidRPr="00485BB8">
          <w:rPr>
            <w:rStyle w:val="Hyperlink"/>
          </w:rPr>
          <w:t>Drug and alcohol programs - inpatient</w:t>
        </w:r>
        <w:r>
          <w:tab/>
        </w:r>
        <w:r>
          <w:fldChar w:fldCharType="begin"/>
        </w:r>
        <w:r>
          <w:instrText xml:space="preserve"> PAGEREF _Toc256000007 \h </w:instrText>
        </w:r>
        <w:r>
          <w:fldChar w:fldCharType="separate"/>
        </w:r>
        <w:r>
          <w:t>5</w:t>
        </w:r>
        <w:r>
          <w:fldChar w:fldCharType="end"/>
        </w:r>
      </w:hyperlink>
    </w:p>
    <w:p w14:paraId="5716FCB3" w14:textId="77777777" w:rsidR="00F9111D" w:rsidRDefault="005D3B6E">
      <w:pPr>
        <w:pStyle w:val="TOC4"/>
        <w:rPr>
          <w:noProof/>
          <w:sz w:val="22"/>
        </w:rPr>
      </w:pPr>
      <w:hyperlink w:anchor="_Toc256000008" w:history="1">
        <w:r w:rsidRPr="00485BB8">
          <w:rPr>
            <w:rStyle w:val="Hyperlink"/>
          </w:rPr>
          <w:t>Same-day services</w:t>
        </w:r>
        <w:r>
          <w:tab/>
        </w:r>
        <w:r>
          <w:fldChar w:fldCharType="begin"/>
        </w:r>
        <w:r>
          <w:instrText xml:space="preserve"> PAGEREF _Toc256000008 \h </w:instrText>
        </w:r>
        <w:r>
          <w:fldChar w:fldCharType="separate"/>
        </w:r>
        <w:r>
          <w:t>5</w:t>
        </w:r>
        <w:r>
          <w:fldChar w:fldCharType="end"/>
        </w:r>
      </w:hyperlink>
    </w:p>
    <w:p w14:paraId="27E94562" w14:textId="77777777" w:rsidR="00F9111D" w:rsidRDefault="005D3B6E">
      <w:pPr>
        <w:pStyle w:val="TOC1"/>
        <w:rPr>
          <w:rFonts w:asciiTheme="minorHAnsi" w:hAnsiTheme="minorHAnsi"/>
          <w:noProof/>
          <w:sz w:val="22"/>
        </w:rPr>
      </w:pPr>
      <w:hyperlink w:anchor="_Toc256000009" w:history="1">
        <w:r w:rsidRPr="00485BB8">
          <w:rPr>
            <w:rStyle w:val="Hyperlink"/>
          </w:rPr>
          <w:t>R</w:t>
        </w:r>
        <w:r w:rsidR="00802713" w:rsidRPr="00485BB8">
          <w:rPr>
            <w:rStyle w:val="Hyperlink"/>
          </w:rPr>
          <w:t>ehabilitation hospital services</w:t>
        </w:r>
        <w:r>
          <w:tab/>
        </w:r>
        <w:r>
          <w:fldChar w:fldCharType="begin"/>
        </w:r>
        <w:r>
          <w:instrText xml:space="preserve"> PAGEREF _Toc256000009 \h </w:instrText>
        </w:r>
        <w:r>
          <w:fldChar w:fldCharType="separate"/>
        </w:r>
        <w:r>
          <w:t>6</w:t>
        </w:r>
        <w:r>
          <w:fldChar w:fldCharType="end"/>
        </w:r>
      </w:hyperlink>
    </w:p>
    <w:p w14:paraId="3B1778B9" w14:textId="77777777" w:rsidR="00F9111D" w:rsidRDefault="005D3B6E">
      <w:pPr>
        <w:pStyle w:val="TOC4"/>
        <w:rPr>
          <w:noProof/>
          <w:sz w:val="22"/>
        </w:rPr>
      </w:pPr>
      <w:hyperlink w:anchor="_Toc256000010" w:history="1">
        <w:r w:rsidRPr="00485BB8">
          <w:rPr>
            <w:rStyle w:val="Hyperlink"/>
          </w:rPr>
          <w:t>Rehabilitation orthopaedic program for inpatients</w:t>
        </w:r>
        <w:r>
          <w:tab/>
        </w:r>
        <w:r>
          <w:fldChar w:fldCharType="begin"/>
        </w:r>
        <w:r>
          <w:instrText xml:space="preserve"> PAGEREF _Toc256000010 \h </w:instrText>
        </w:r>
        <w:r>
          <w:fldChar w:fldCharType="separate"/>
        </w:r>
        <w:r>
          <w:t>6</w:t>
        </w:r>
        <w:r>
          <w:fldChar w:fldCharType="end"/>
        </w:r>
      </w:hyperlink>
    </w:p>
    <w:p w14:paraId="0E7F2CEC" w14:textId="77777777" w:rsidR="00F9111D" w:rsidRDefault="005D3B6E">
      <w:pPr>
        <w:pStyle w:val="TOC4"/>
        <w:rPr>
          <w:noProof/>
          <w:sz w:val="22"/>
        </w:rPr>
      </w:pPr>
      <w:hyperlink w:anchor="_Toc256000011" w:history="1">
        <w:r w:rsidRPr="00485BB8">
          <w:rPr>
            <w:rStyle w:val="Hyperlink"/>
          </w:rPr>
          <w:t>Rehabilitation trauma program for inpatients</w:t>
        </w:r>
        <w:r>
          <w:tab/>
        </w:r>
        <w:r>
          <w:fldChar w:fldCharType="begin"/>
        </w:r>
        <w:r>
          <w:instrText xml:space="preserve"> PAGEREF _Toc256000011 \h </w:instrText>
        </w:r>
        <w:r>
          <w:fldChar w:fldCharType="separate"/>
        </w:r>
        <w:r>
          <w:t>6</w:t>
        </w:r>
        <w:r>
          <w:fldChar w:fldCharType="end"/>
        </w:r>
      </w:hyperlink>
    </w:p>
    <w:p w14:paraId="3FEB19CC" w14:textId="77777777" w:rsidR="00F9111D" w:rsidRDefault="005D3B6E">
      <w:pPr>
        <w:pStyle w:val="TOC1"/>
        <w:rPr>
          <w:rFonts w:asciiTheme="minorHAnsi" w:hAnsiTheme="minorHAnsi"/>
          <w:noProof/>
          <w:sz w:val="22"/>
        </w:rPr>
      </w:pPr>
      <w:hyperlink w:anchor="_Toc256000012" w:history="1">
        <w:r w:rsidRPr="00485BB8">
          <w:rPr>
            <w:rStyle w:val="Hyperlink"/>
          </w:rPr>
          <w:t>Other hospital services</w:t>
        </w:r>
        <w:r>
          <w:tab/>
        </w:r>
        <w:r>
          <w:fldChar w:fldCharType="begin"/>
        </w:r>
        <w:r>
          <w:instrText xml:space="preserve"> PAGEREF _Toc256000012 \h </w:instrText>
        </w:r>
        <w:r>
          <w:fldChar w:fldCharType="separate"/>
        </w:r>
        <w:r>
          <w:t>7</w:t>
        </w:r>
        <w:r>
          <w:fldChar w:fldCharType="end"/>
        </w:r>
      </w:hyperlink>
    </w:p>
    <w:p w14:paraId="39498C90" w14:textId="77777777" w:rsidR="00F9111D" w:rsidRDefault="008745CE">
      <w:pPr>
        <w:pStyle w:val="TOC4"/>
        <w:rPr>
          <w:noProof/>
          <w:sz w:val="22"/>
        </w:rPr>
      </w:pPr>
      <w:hyperlink w:anchor="_Toc256000013" w:history="1">
        <w:r w:rsidRPr="00485BB8">
          <w:rPr>
            <w:rStyle w:val="Hyperlink"/>
          </w:rPr>
          <w:t>Inpatient pain assessment/management</w:t>
        </w:r>
        <w:r w:rsidR="005D3B6E">
          <w:tab/>
        </w:r>
        <w:r w:rsidR="005D3B6E">
          <w:fldChar w:fldCharType="begin"/>
        </w:r>
        <w:r w:rsidR="005D3B6E">
          <w:instrText xml:space="preserve"> PAGEREF _Toc256000013 \h </w:instrText>
        </w:r>
        <w:r w:rsidR="005D3B6E">
          <w:fldChar w:fldCharType="separate"/>
        </w:r>
        <w:r w:rsidR="005D3B6E">
          <w:t>7</w:t>
        </w:r>
        <w:r w:rsidR="005D3B6E">
          <w:fldChar w:fldCharType="end"/>
        </w:r>
      </w:hyperlink>
    </w:p>
    <w:p w14:paraId="55A247E7" w14:textId="77777777" w:rsidR="00F9111D" w:rsidRDefault="005D3B6E">
      <w:pPr>
        <w:pStyle w:val="TOC4"/>
        <w:rPr>
          <w:noProof/>
          <w:sz w:val="22"/>
        </w:rPr>
      </w:pPr>
      <w:hyperlink w:anchor="_Toc256000014" w:history="1">
        <w:r w:rsidRPr="00485BB8">
          <w:rPr>
            <w:rStyle w:val="Hyperlink"/>
          </w:rPr>
          <w:t>Outpatient service – pain pumps</w:t>
        </w:r>
        <w:r>
          <w:tab/>
        </w:r>
        <w:r>
          <w:fldChar w:fldCharType="begin"/>
        </w:r>
        <w:r>
          <w:instrText xml:space="preserve"> PAGEREF _Toc256000014 \h </w:instrText>
        </w:r>
        <w:r>
          <w:fldChar w:fldCharType="separate"/>
        </w:r>
        <w:r>
          <w:t>7</w:t>
        </w:r>
        <w:r>
          <w:fldChar w:fldCharType="end"/>
        </w:r>
      </w:hyperlink>
    </w:p>
    <w:p w14:paraId="4DAD4FB8" w14:textId="77777777" w:rsidR="00F9111D" w:rsidRDefault="005D3B6E">
      <w:pPr>
        <w:pStyle w:val="TOC4"/>
        <w:rPr>
          <w:noProof/>
          <w:sz w:val="22"/>
        </w:rPr>
      </w:pPr>
      <w:hyperlink w:anchor="_Toc256000015" w:history="1">
        <w:r w:rsidRPr="00485BB8">
          <w:rPr>
            <w:rStyle w:val="Hyperlink"/>
          </w:rPr>
          <w:t>Prostheses</w:t>
        </w:r>
        <w:r>
          <w:tab/>
        </w:r>
        <w:r>
          <w:fldChar w:fldCharType="begin"/>
        </w:r>
        <w:r>
          <w:instrText xml:space="preserve"> PAGEREF _Toc256000015 \h </w:instrText>
        </w:r>
        <w:r>
          <w:fldChar w:fldCharType="separate"/>
        </w:r>
        <w:r>
          <w:t>7</w:t>
        </w:r>
        <w:r>
          <w:fldChar w:fldCharType="end"/>
        </w:r>
      </w:hyperlink>
    </w:p>
    <w:p w14:paraId="0CD827C7" w14:textId="77777777" w:rsidR="00F9111D" w:rsidRDefault="005D3B6E">
      <w:pPr>
        <w:pStyle w:val="TOC1"/>
        <w:rPr>
          <w:rFonts w:asciiTheme="minorHAnsi" w:hAnsiTheme="minorHAnsi"/>
          <w:noProof/>
          <w:sz w:val="22"/>
        </w:rPr>
      </w:pPr>
      <w:hyperlink w:anchor="_Toc256000016" w:history="1">
        <w:r w:rsidRPr="00485BB8">
          <w:rPr>
            <w:rStyle w:val="Hyperlink"/>
          </w:rPr>
          <w:t>Interpretations</w:t>
        </w:r>
        <w:r>
          <w:tab/>
        </w:r>
        <w:r>
          <w:fldChar w:fldCharType="begin"/>
        </w:r>
        <w:r>
          <w:instrText xml:space="preserve"> PAGEREF _Toc256000016 \h </w:instrText>
        </w:r>
        <w:r>
          <w:fldChar w:fldCharType="separate"/>
        </w:r>
        <w:r>
          <w:t>8</w:t>
        </w:r>
        <w:r>
          <w:fldChar w:fldCharType="end"/>
        </w:r>
      </w:hyperlink>
    </w:p>
    <w:p w14:paraId="5B7AC047" w14:textId="77777777" w:rsidR="00F9111D" w:rsidRDefault="005D3B6E">
      <w:pPr>
        <w:pStyle w:val="TOC1"/>
        <w:rPr>
          <w:rFonts w:asciiTheme="minorHAnsi" w:hAnsiTheme="minorHAnsi"/>
          <w:noProof/>
          <w:sz w:val="22"/>
        </w:rPr>
      </w:pPr>
      <w:hyperlink w:anchor="_Toc256000017" w:history="1">
        <w:r w:rsidRPr="00485BB8">
          <w:rPr>
            <w:rStyle w:val="Hyperlink"/>
          </w:rPr>
          <w:t xml:space="preserve">Inpatient services – Diagnosis Related Groups version </w:t>
        </w:r>
        <w:r w:rsidR="00072D4C">
          <w:rPr>
            <w:rStyle w:val="Hyperlink"/>
          </w:rPr>
          <w:t>8</w:t>
        </w:r>
        <w:r>
          <w:tab/>
        </w:r>
        <w:r>
          <w:fldChar w:fldCharType="begin"/>
        </w:r>
        <w:r>
          <w:instrText xml:space="preserve"> PAGEREF _Toc256000017 \h </w:instrText>
        </w:r>
        <w:r>
          <w:fldChar w:fldCharType="separate"/>
        </w:r>
        <w:r>
          <w:t>11</w:t>
        </w:r>
        <w:r>
          <w:fldChar w:fldCharType="end"/>
        </w:r>
      </w:hyperlink>
    </w:p>
    <w:p w14:paraId="0F2F4C79" w14:textId="77777777" w:rsidR="00F9111D" w:rsidRDefault="005D3B6E">
      <w:pPr>
        <w:pStyle w:val="TOC1"/>
        <w:rPr>
          <w:rFonts w:asciiTheme="minorHAnsi" w:hAnsiTheme="minorHAnsi"/>
          <w:noProof/>
          <w:sz w:val="22"/>
        </w:rPr>
      </w:pPr>
      <w:hyperlink w:anchor="_Toc256000019" w:history="1">
        <w:r w:rsidRPr="00485BB8">
          <w:rPr>
            <w:rStyle w:val="Hyperlink"/>
          </w:rPr>
          <w:t>General information</w:t>
        </w:r>
        <w:r>
          <w:tab/>
        </w:r>
        <w:r>
          <w:fldChar w:fldCharType="begin"/>
        </w:r>
        <w:r>
          <w:instrText xml:space="preserve"> PAGEREF _Toc256000019 \h </w:instrText>
        </w:r>
        <w:r>
          <w:fldChar w:fldCharType="separate"/>
        </w:r>
        <w:r>
          <w:t>41</w:t>
        </w:r>
        <w:r>
          <w:fldChar w:fldCharType="end"/>
        </w:r>
      </w:hyperlink>
    </w:p>
    <w:p w14:paraId="249567EB" w14:textId="77777777" w:rsidR="00F9111D" w:rsidRDefault="005D3B6E">
      <w:pPr>
        <w:pStyle w:val="TOC2"/>
        <w:rPr>
          <w:rFonts w:asciiTheme="minorHAnsi" w:hAnsiTheme="minorHAnsi"/>
          <w:sz w:val="22"/>
        </w:rPr>
      </w:pPr>
      <w:hyperlink w:anchor="_Toc256000020" w:history="1">
        <w:r w:rsidRPr="00485BB8">
          <w:rPr>
            <w:rStyle w:val="Hyperlink"/>
          </w:rPr>
          <w:t>Account and invoicing standards</w:t>
        </w:r>
        <w:r>
          <w:tab/>
        </w:r>
        <w:r>
          <w:fldChar w:fldCharType="begin"/>
        </w:r>
        <w:r>
          <w:instrText xml:space="preserve"> PAGEREF _Toc256000020 \h </w:instrText>
        </w:r>
        <w:r>
          <w:fldChar w:fldCharType="separate"/>
        </w:r>
        <w:r>
          <w:t>41</w:t>
        </w:r>
        <w:r>
          <w:fldChar w:fldCharType="end"/>
        </w:r>
      </w:hyperlink>
    </w:p>
    <w:p w14:paraId="12C0716C" w14:textId="77777777" w:rsidR="00F9111D" w:rsidRDefault="005D3B6E">
      <w:pPr>
        <w:pStyle w:val="TOC2"/>
        <w:rPr>
          <w:rFonts w:asciiTheme="minorHAnsi" w:hAnsiTheme="minorHAnsi"/>
          <w:sz w:val="22"/>
        </w:rPr>
      </w:pPr>
      <w:hyperlink w:anchor="_Toc256000021" w:history="1">
        <w:r w:rsidRPr="00485BB8">
          <w:rPr>
            <w:rStyle w:val="Hyperlink"/>
          </w:rPr>
          <w:t>GST</w:t>
        </w:r>
        <w:r>
          <w:tab/>
        </w:r>
        <w:r>
          <w:fldChar w:fldCharType="begin"/>
        </w:r>
        <w:r>
          <w:instrText xml:space="preserve"> PAGEREF _Toc256000021 \h </w:instrText>
        </w:r>
        <w:r>
          <w:fldChar w:fldCharType="separate"/>
        </w:r>
        <w:r>
          <w:t>41</w:t>
        </w:r>
        <w:r>
          <w:fldChar w:fldCharType="end"/>
        </w:r>
      </w:hyperlink>
    </w:p>
    <w:p w14:paraId="7BCC07E9" w14:textId="77777777" w:rsidR="00F9111D" w:rsidRDefault="005D3B6E">
      <w:pPr>
        <w:pStyle w:val="TOC2"/>
        <w:rPr>
          <w:rFonts w:asciiTheme="minorHAnsi" w:hAnsiTheme="minorHAnsi"/>
          <w:sz w:val="22"/>
        </w:rPr>
      </w:pPr>
      <w:hyperlink w:anchor="_Toc256000022" w:history="1">
        <w:r w:rsidRPr="00485BB8">
          <w:rPr>
            <w:rStyle w:val="Hyperlink"/>
          </w:rPr>
          <w:t>Changes to provider details</w:t>
        </w:r>
        <w:r>
          <w:tab/>
        </w:r>
        <w:r>
          <w:fldChar w:fldCharType="begin"/>
        </w:r>
        <w:r>
          <w:instrText xml:space="preserve"> PAGEREF _Toc256000022 \h </w:instrText>
        </w:r>
        <w:r>
          <w:fldChar w:fldCharType="separate"/>
        </w:r>
        <w:r>
          <w:t>41</w:t>
        </w:r>
        <w:r>
          <w:fldChar w:fldCharType="end"/>
        </w:r>
      </w:hyperlink>
    </w:p>
    <w:p w14:paraId="5D586104" w14:textId="77777777" w:rsidR="00F9111D" w:rsidRDefault="005D3B6E">
      <w:pPr>
        <w:pStyle w:val="TOC2"/>
        <w:rPr>
          <w:rFonts w:asciiTheme="minorHAnsi" w:hAnsiTheme="minorHAnsi"/>
          <w:sz w:val="22"/>
        </w:rPr>
      </w:pPr>
      <w:hyperlink w:anchor="_Toc256000023" w:history="1">
        <w:r w:rsidRPr="00485BB8">
          <w:rPr>
            <w:rStyle w:val="Hyperlink"/>
          </w:rPr>
          <w:t>Where payment is outstanding</w:t>
        </w:r>
        <w:r>
          <w:tab/>
        </w:r>
        <w:r>
          <w:fldChar w:fldCharType="begin"/>
        </w:r>
        <w:r>
          <w:instrText xml:space="preserve"> PAGEREF _Toc256000023 \h </w:instrText>
        </w:r>
        <w:r>
          <w:fldChar w:fldCharType="separate"/>
        </w:r>
        <w:r>
          <w:t>41</w:t>
        </w:r>
        <w:r>
          <w:fldChar w:fldCharType="end"/>
        </w:r>
      </w:hyperlink>
    </w:p>
    <w:p w14:paraId="228EBB89" w14:textId="77777777" w:rsidR="00F9111D" w:rsidRDefault="005D3B6E">
      <w:pPr>
        <w:pStyle w:val="TOC1"/>
        <w:rPr>
          <w:rFonts w:asciiTheme="minorHAnsi" w:hAnsiTheme="minorHAnsi"/>
          <w:noProof/>
          <w:sz w:val="22"/>
        </w:rPr>
      </w:pPr>
      <w:hyperlink w:anchor="_Toc256000025" w:history="1">
        <w:r w:rsidRPr="00485BB8">
          <w:rPr>
            <w:rStyle w:val="Hyperlink"/>
          </w:rPr>
          <w:t>Useful contacts</w:t>
        </w:r>
        <w:r>
          <w:tab/>
        </w:r>
        <w:r>
          <w:fldChar w:fldCharType="begin"/>
        </w:r>
        <w:r>
          <w:instrText xml:space="preserve"> PAGEREF _Toc256000025 \h </w:instrText>
        </w:r>
        <w:r>
          <w:fldChar w:fldCharType="separate"/>
        </w:r>
        <w:r>
          <w:t>42</w:t>
        </w:r>
        <w:r>
          <w:fldChar w:fldCharType="end"/>
        </w:r>
      </w:hyperlink>
    </w:p>
    <w:p w14:paraId="58BD2B85" w14:textId="77777777" w:rsidR="00F9111D" w:rsidRDefault="005D3B6E">
      <w:pPr>
        <w:pStyle w:val="TOC2"/>
        <w:rPr>
          <w:rFonts w:asciiTheme="minorHAnsi" w:hAnsiTheme="minorHAnsi"/>
          <w:sz w:val="22"/>
        </w:rPr>
      </w:pPr>
      <w:hyperlink w:anchor="_Toc256000026" w:history="1">
        <w:r w:rsidRPr="00485BB8">
          <w:rPr>
            <w:rStyle w:val="Hyperlink"/>
          </w:rPr>
          <w:t>Claims agents</w:t>
        </w:r>
        <w:r>
          <w:tab/>
        </w:r>
        <w:r>
          <w:fldChar w:fldCharType="begin"/>
        </w:r>
        <w:r>
          <w:instrText xml:space="preserve"> PAGEREF _Toc256000026 \h </w:instrText>
        </w:r>
        <w:r>
          <w:fldChar w:fldCharType="separate"/>
        </w:r>
        <w:r>
          <w:t>42</w:t>
        </w:r>
        <w:r>
          <w:fldChar w:fldCharType="end"/>
        </w:r>
      </w:hyperlink>
    </w:p>
    <w:p w14:paraId="6C3B625C" w14:textId="77777777" w:rsidR="00F9111D" w:rsidRDefault="005D3B6E">
      <w:pPr>
        <w:pStyle w:val="TOC2"/>
        <w:rPr>
          <w:rFonts w:asciiTheme="minorHAnsi" w:hAnsiTheme="minorHAnsi"/>
          <w:sz w:val="22"/>
        </w:rPr>
      </w:pPr>
      <w:hyperlink w:anchor="_Toc256000027" w:history="1">
        <w:r w:rsidRPr="00485BB8">
          <w:rPr>
            <w:rStyle w:val="Hyperlink"/>
          </w:rPr>
          <w:t>ReturnToWork</w:t>
        </w:r>
        <w:r w:rsidR="008D757D" w:rsidRPr="00485BB8">
          <w:rPr>
            <w:rStyle w:val="Hyperlink"/>
          </w:rPr>
          <w:t>SA</w:t>
        </w:r>
        <w:r w:rsidRPr="00485BB8">
          <w:rPr>
            <w:rStyle w:val="Hyperlink"/>
          </w:rPr>
          <w:t xml:space="preserve"> </w:t>
        </w:r>
        <w:r w:rsidR="00025AA3">
          <w:rPr>
            <w:rStyle w:val="Hyperlink"/>
          </w:rPr>
          <w:t>EnABLE</w:t>
        </w:r>
        <w:r w:rsidR="003446DB" w:rsidRPr="00485BB8">
          <w:rPr>
            <w:rStyle w:val="Hyperlink"/>
          </w:rPr>
          <w:t xml:space="preserve"> </w:t>
        </w:r>
        <w:r w:rsidRPr="00485BB8">
          <w:rPr>
            <w:rStyle w:val="Hyperlink"/>
          </w:rPr>
          <w:t>U</w:t>
        </w:r>
        <w:r w:rsidR="00687BA1" w:rsidRPr="00485BB8">
          <w:rPr>
            <w:rStyle w:val="Hyperlink"/>
          </w:rPr>
          <w:t>nit</w:t>
        </w:r>
        <w:r>
          <w:tab/>
        </w:r>
        <w:r>
          <w:fldChar w:fldCharType="begin"/>
        </w:r>
        <w:r>
          <w:instrText xml:space="preserve"> PAGEREF _Toc256000027 \h </w:instrText>
        </w:r>
        <w:r>
          <w:fldChar w:fldCharType="separate"/>
        </w:r>
        <w:r>
          <w:t>42</w:t>
        </w:r>
        <w:r>
          <w:fldChar w:fldCharType="end"/>
        </w:r>
      </w:hyperlink>
    </w:p>
    <w:p w14:paraId="3D39437B" w14:textId="77777777" w:rsidR="00F9111D" w:rsidRDefault="005D3B6E">
      <w:pPr>
        <w:pStyle w:val="TOC2"/>
        <w:rPr>
          <w:rFonts w:asciiTheme="minorHAnsi" w:hAnsiTheme="minorHAnsi"/>
          <w:sz w:val="22"/>
        </w:rPr>
      </w:pPr>
      <w:hyperlink w:anchor="_Toc256000028" w:history="1">
        <w:r w:rsidRPr="00485BB8">
          <w:rPr>
            <w:rStyle w:val="Hyperlink"/>
          </w:rPr>
          <w:t>Self-insured employers</w:t>
        </w:r>
        <w:r>
          <w:tab/>
        </w:r>
        <w:r>
          <w:fldChar w:fldCharType="begin"/>
        </w:r>
        <w:r>
          <w:instrText xml:space="preserve"> PAGEREF _Toc256000028 \h </w:instrText>
        </w:r>
        <w:r>
          <w:fldChar w:fldCharType="separate"/>
        </w:r>
        <w:r>
          <w:t>42</w:t>
        </w:r>
        <w:r>
          <w:fldChar w:fldCharType="end"/>
        </w:r>
      </w:hyperlink>
    </w:p>
    <w:p w14:paraId="58DE9A6D" w14:textId="77777777" w:rsidR="00864149" w:rsidRPr="00485BB8" w:rsidRDefault="005D3B6E" w:rsidP="00D666CA">
      <w:pPr>
        <w:tabs>
          <w:tab w:val="right" w:leader="dot" w:pos="10348"/>
        </w:tabs>
        <w:jc w:val="left"/>
        <w:rPr>
          <w:rFonts w:ascii="Source Sans Pro" w:hAnsi="Source Sans Pro"/>
        </w:rPr>
      </w:pPr>
      <w:r w:rsidRPr="00485BB8">
        <w:rPr>
          <w:rFonts w:ascii="Source Sans Pro" w:hAnsi="Source Sans Pro"/>
          <w:sz w:val="20"/>
        </w:rPr>
        <w:fldChar w:fldCharType="end"/>
      </w:r>
      <w:r w:rsidR="008D757D" w:rsidRPr="00485BB8">
        <w:rPr>
          <w:rFonts w:ascii="Source Sans Pro" w:hAnsi="Source Sans Pro"/>
          <w:sz w:val="20"/>
        </w:rPr>
        <w:t xml:space="preserve"> </w:t>
      </w:r>
    </w:p>
    <w:p w14:paraId="6ED73225" w14:textId="77777777" w:rsidR="00884496" w:rsidRPr="00485BB8" w:rsidRDefault="005D3B6E">
      <w:pPr>
        <w:spacing w:line="240" w:lineRule="auto"/>
        <w:jc w:val="left"/>
        <w:rPr>
          <w:rFonts w:ascii="Source Sans Pro" w:eastAsiaTheme="majorEastAsia" w:hAnsi="Source Sans Pro" w:cstheme="majorBidi"/>
          <w:b/>
          <w:bCs/>
          <w:color w:val="A21C26"/>
          <w:sz w:val="32"/>
          <w:szCs w:val="28"/>
        </w:rPr>
      </w:pPr>
      <w:bookmarkStart w:id="0" w:name="_Toc389487809"/>
      <w:r w:rsidRPr="00485BB8">
        <w:rPr>
          <w:rFonts w:ascii="Source Sans Pro" w:hAnsi="Source Sans Pro"/>
        </w:rPr>
        <w:br w:type="page"/>
      </w:r>
    </w:p>
    <w:p w14:paraId="50AB9A85" w14:textId="77777777" w:rsidR="00545232" w:rsidRPr="00485BB8" w:rsidRDefault="005D3B6E" w:rsidP="00292516">
      <w:pPr>
        <w:pStyle w:val="Heading1"/>
      </w:pPr>
      <w:bookmarkStart w:id="1" w:name="_Toc256000000"/>
      <w:r w:rsidRPr="00485BB8">
        <w:lastRenderedPageBreak/>
        <w:t xml:space="preserve">How to use this </w:t>
      </w:r>
      <w:bookmarkEnd w:id="0"/>
      <w:r w:rsidR="00747982">
        <w:t>schedule</w:t>
      </w:r>
      <w:bookmarkEnd w:id="1"/>
    </w:p>
    <w:p w14:paraId="6253BB81" w14:textId="77777777" w:rsidR="00396898" w:rsidRPr="00B15C68" w:rsidRDefault="005D3B6E" w:rsidP="00BD6135">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This </w:t>
      </w:r>
      <w:r w:rsidR="00747982" w:rsidRPr="00B15C68">
        <w:rPr>
          <w:rFonts w:ascii="Source Sans Pro" w:hAnsi="Source Sans Pro"/>
          <w:sz w:val="20"/>
          <w:szCs w:val="20"/>
        </w:rPr>
        <w:t>schedule</w:t>
      </w:r>
      <w:r w:rsidRPr="00B15C68">
        <w:rPr>
          <w:rFonts w:ascii="Source Sans Pro" w:hAnsi="Source Sans Pro"/>
          <w:sz w:val="20"/>
          <w:szCs w:val="20"/>
        </w:rPr>
        <w:t xml:space="preserve"> contains information on services and fees that apply to private hospitals </w:t>
      </w:r>
      <w:r w:rsidR="00BD6135" w:rsidRPr="00B15C68">
        <w:rPr>
          <w:rFonts w:ascii="Source Sans Pro" w:hAnsi="Source Sans Pro"/>
          <w:sz w:val="20"/>
          <w:szCs w:val="20"/>
        </w:rPr>
        <w:t>that</w:t>
      </w:r>
      <w:r w:rsidRPr="00B15C68">
        <w:rPr>
          <w:rFonts w:ascii="Source Sans Pro" w:hAnsi="Source Sans Pro"/>
          <w:sz w:val="20"/>
          <w:szCs w:val="20"/>
        </w:rPr>
        <w:t xml:space="preserve"> provide services to </w:t>
      </w:r>
      <w:r w:rsidR="00BD6135" w:rsidRPr="00B15C68">
        <w:rPr>
          <w:rFonts w:ascii="Source Sans Pro" w:hAnsi="Source Sans Pro"/>
          <w:sz w:val="20"/>
          <w:szCs w:val="20"/>
        </w:rPr>
        <w:t>South Australian workers who are</w:t>
      </w:r>
      <w:r w:rsidRPr="00B15C68">
        <w:rPr>
          <w:rFonts w:ascii="Source Sans Pro" w:hAnsi="Source Sans Pro"/>
          <w:sz w:val="20"/>
          <w:szCs w:val="20"/>
        </w:rPr>
        <w:t xml:space="preserve"> managed under the Return to Work scheme.</w:t>
      </w:r>
    </w:p>
    <w:p w14:paraId="414D1FE0" w14:textId="77777777" w:rsidR="00545232" w:rsidRPr="00B15C68" w:rsidRDefault="005D3B6E" w:rsidP="00EF0F47">
      <w:pPr>
        <w:spacing w:before="120" w:after="60" w:line="264" w:lineRule="auto"/>
        <w:jc w:val="left"/>
        <w:rPr>
          <w:rFonts w:ascii="Source Sans Pro" w:hAnsi="Source Sans Pro"/>
          <w:sz w:val="20"/>
          <w:szCs w:val="20"/>
        </w:rPr>
      </w:pPr>
      <w:r w:rsidRPr="00B15C68">
        <w:rPr>
          <w:rFonts w:ascii="Source Sans Pro" w:hAnsi="Source Sans Pro"/>
          <w:sz w:val="20"/>
          <w:szCs w:val="20"/>
        </w:rPr>
        <w:t xml:space="preserve">This publication is based on the schedule published in the </w:t>
      </w:r>
      <w:r w:rsidRPr="00B15C68">
        <w:rPr>
          <w:rFonts w:ascii="Source Sans Pro" w:hAnsi="Source Sans Pro"/>
          <w:i/>
          <w:sz w:val="20"/>
          <w:szCs w:val="20"/>
        </w:rPr>
        <w:t xml:space="preserve">South Australian Government Gazette. </w:t>
      </w:r>
      <w:r w:rsidRPr="00B15C68">
        <w:rPr>
          <w:rFonts w:ascii="Source Sans Pro" w:hAnsi="Source Sans Pro"/>
          <w:sz w:val="20"/>
          <w:szCs w:val="20"/>
        </w:rPr>
        <w:t xml:space="preserve">Gazetted fees are the maximum fees chargeable, excluding GST. Where applicable, GST can be applied over and above the gazetted fee. </w:t>
      </w:r>
    </w:p>
    <w:p w14:paraId="46CCB050" w14:textId="77777777" w:rsidR="00545232" w:rsidRPr="00B15C68" w:rsidRDefault="005D3B6E" w:rsidP="00EF0F47">
      <w:pPr>
        <w:spacing w:before="120" w:after="60" w:line="264" w:lineRule="auto"/>
        <w:jc w:val="left"/>
        <w:rPr>
          <w:rFonts w:ascii="Source Sans Pro" w:hAnsi="Source Sans Pro"/>
          <w:sz w:val="20"/>
          <w:szCs w:val="20"/>
        </w:rPr>
      </w:pPr>
      <w:r w:rsidRPr="00B15C68">
        <w:rPr>
          <w:rFonts w:ascii="Source Sans Pro" w:hAnsi="Source Sans Pro"/>
          <w:b/>
          <w:sz w:val="20"/>
          <w:szCs w:val="20"/>
        </w:rPr>
        <w:t xml:space="preserve">All services and fees in this schedule are effective </w:t>
      </w:r>
      <w:r w:rsidR="00025AA3" w:rsidRPr="00025AA3">
        <w:rPr>
          <w:rFonts w:ascii="Source Sans Pro" w:hAnsi="Source Sans Pro"/>
          <w:b/>
          <w:sz w:val="20"/>
          <w:szCs w:val="20"/>
        </w:rPr>
        <w:t>01 July 2026</w:t>
      </w:r>
      <w:r w:rsidRPr="00B15C68">
        <w:rPr>
          <w:rFonts w:ascii="Source Sans Pro" w:hAnsi="Source Sans Pro"/>
          <w:b/>
          <w:sz w:val="20"/>
          <w:szCs w:val="20"/>
        </w:rPr>
        <w:t>.</w:t>
      </w:r>
    </w:p>
    <w:p w14:paraId="3594C208" w14:textId="77777777" w:rsidR="00545232" w:rsidRPr="00485BB8" w:rsidRDefault="005D3B6E"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Invoicing and service provision is actively monitored </w:t>
      </w:r>
      <w:r w:rsidR="00287EC1" w:rsidRPr="00485BB8">
        <w:rPr>
          <w:rFonts w:ascii="Source Sans Pro" w:hAnsi="Source Sans Pro"/>
          <w:sz w:val="20"/>
          <w:szCs w:val="20"/>
        </w:rPr>
        <w:t>to ensure services are billed in accordance with this fee schedule</w:t>
      </w:r>
      <w:r w:rsidR="00EA5CC6" w:rsidRPr="00485BB8">
        <w:rPr>
          <w:rFonts w:ascii="Source Sans Pro" w:hAnsi="Source Sans Pro"/>
          <w:sz w:val="20"/>
          <w:szCs w:val="20"/>
        </w:rPr>
        <w:t xml:space="preserve"> </w:t>
      </w:r>
      <w:r w:rsidR="00287EC1" w:rsidRPr="00485BB8">
        <w:rPr>
          <w:rFonts w:ascii="Source Sans Pro" w:hAnsi="Source Sans Pro"/>
          <w:sz w:val="20"/>
          <w:szCs w:val="20"/>
        </w:rPr>
        <w:t>and that services are reasonable for the work injury and payable under</w:t>
      </w:r>
      <w:r w:rsidR="00D917F0" w:rsidRPr="00485BB8">
        <w:rPr>
          <w:rFonts w:ascii="Source Sans Pro" w:hAnsi="Source Sans Pro"/>
          <w:sz w:val="20"/>
          <w:szCs w:val="20"/>
        </w:rPr>
        <w:t xml:space="preserve"> the</w:t>
      </w:r>
      <w:r w:rsidR="00287EC1" w:rsidRPr="00485BB8">
        <w:rPr>
          <w:rFonts w:ascii="Source Sans Pro" w:hAnsi="Source Sans Pro"/>
          <w:sz w:val="20"/>
          <w:szCs w:val="20"/>
        </w:rPr>
        <w:t xml:space="preserve"> </w:t>
      </w:r>
      <w:r w:rsidR="0073202F" w:rsidRPr="00485BB8">
        <w:rPr>
          <w:rFonts w:ascii="Source Sans Pro" w:hAnsi="Source Sans Pro"/>
          <w:bCs/>
          <w:i/>
          <w:sz w:val="20"/>
          <w:szCs w:val="20"/>
          <w:lang w:val="en-US"/>
        </w:rPr>
        <w:t xml:space="preserve">Return to Work Act 2014, </w:t>
      </w:r>
      <w:r w:rsidRPr="00485BB8">
        <w:rPr>
          <w:rFonts w:ascii="Source Sans Pro" w:hAnsi="Source Sans Pro"/>
          <w:sz w:val="20"/>
          <w:szCs w:val="20"/>
        </w:rPr>
        <w:t>(the Act).</w:t>
      </w:r>
    </w:p>
    <w:p w14:paraId="26E485FF" w14:textId="77777777" w:rsidR="00545232" w:rsidRPr="00485BB8" w:rsidRDefault="005D3B6E"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This schedule contains the following:</w:t>
      </w:r>
    </w:p>
    <w:p w14:paraId="27F5605B"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Stand-alone day surgery facility services</w:t>
      </w:r>
    </w:p>
    <w:p w14:paraId="0B7E38F0"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Psychiatric services</w:t>
      </w:r>
    </w:p>
    <w:p w14:paraId="045AF34F"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Rehabilitation services</w:t>
      </w:r>
    </w:p>
    <w:p w14:paraId="3034BFF1"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Other hospital services</w:t>
      </w:r>
    </w:p>
    <w:p w14:paraId="72B45AC3"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Interpretations</w:t>
      </w:r>
    </w:p>
    <w:p w14:paraId="0C0ADF5B"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In-patient services - Diagnosis related groups (DRGs)</w:t>
      </w:r>
    </w:p>
    <w:p w14:paraId="18276AEC" w14:textId="77777777" w:rsidR="00545232" w:rsidRPr="00485BB8" w:rsidRDefault="005D3B6E"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General information (including invoicing standards and useful contacts)</w:t>
      </w:r>
    </w:p>
    <w:p w14:paraId="3B3D9070" w14:textId="77777777" w:rsidR="00545232" w:rsidRPr="00485BB8" w:rsidRDefault="005D3B6E"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For copies of this document visit our website at </w:t>
      </w:r>
      <w:hyperlink r:id="rId14" w:history="1">
        <w:r w:rsidR="0073202F" w:rsidRPr="00485BB8">
          <w:rPr>
            <w:rStyle w:val="Hyperlink"/>
            <w:rFonts w:ascii="Source Sans Pro" w:hAnsi="Source Sans Pro"/>
            <w:color w:val="auto"/>
            <w:sz w:val="20"/>
            <w:szCs w:val="20"/>
          </w:rPr>
          <w:t>www.rtwsa.com</w:t>
        </w:r>
      </w:hyperlink>
      <w:r w:rsidR="0095028A" w:rsidRPr="00485BB8">
        <w:rPr>
          <w:rStyle w:val="Hyperlink"/>
          <w:rFonts w:ascii="Source Sans Pro" w:hAnsi="Source Sans Pro"/>
          <w:color w:val="auto"/>
          <w:sz w:val="20"/>
          <w:szCs w:val="20"/>
        </w:rPr>
        <w:t>.</w:t>
      </w:r>
    </w:p>
    <w:p w14:paraId="43DAF513" w14:textId="77777777" w:rsidR="00545232" w:rsidRPr="00485BB8" w:rsidRDefault="005D3B6E"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The gazetted version can be downloaded from the South Australian Government Gazette website at </w:t>
      </w:r>
      <w:hyperlink r:id="rId15" w:history="1">
        <w:r w:rsidR="00545232" w:rsidRPr="00485BB8">
          <w:rPr>
            <w:rStyle w:val="Hyperlink"/>
            <w:rFonts w:ascii="Source Sans Pro" w:hAnsi="Source Sans Pro"/>
            <w:color w:val="auto"/>
            <w:sz w:val="20"/>
            <w:szCs w:val="20"/>
          </w:rPr>
          <w:t>www.governmentgazette.sa.gov.au</w:t>
        </w:r>
      </w:hyperlink>
    </w:p>
    <w:p w14:paraId="41F8B251" w14:textId="77777777" w:rsidR="00545232" w:rsidRPr="00485BB8" w:rsidRDefault="005D3B6E"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If you have any questions, please contact </w:t>
      </w:r>
      <w:r w:rsidR="00C5520C" w:rsidRPr="00485BB8">
        <w:rPr>
          <w:rFonts w:ascii="Source Sans Pro" w:hAnsi="Source Sans Pro"/>
          <w:sz w:val="20"/>
          <w:szCs w:val="20"/>
        </w:rPr>
        <w:t>ReturnToWork</w:t>
      </w:r>
      <w:r w:rsidR="0073202F" w:rsidRPr="00485BB8">
        <w:rPr>
          <w:rFonts w:ascii="Source Sans Pro" w:hAnsi="Source Sans Pro"/>
          <w:sz w:val="20"/>
          <w:szCs w:val="20"/>
        </w:rPr>
        <w:t>SA</w:t>
      </w:r>
      <w:r w:rsidR="00C5520C" w:rsidRPr="00485BB8">
        <w:rPr>
          <w:rFonts w:ascii="Source Sans Pro" w:hAnsi="Source Sans Pro"/>
          <w:sz w:val="20"/>
          <w:szCs w:val="20"/>
        </w:rPr>
        <w:t xml:space="preserve"> </w:t>
      </w:r>
      <w:r w:rsidRPr="00485BB8">
        <w:rPr>
          <w:rFonts w:ascii="Source Sans Pro" w:hAnsi="Source Sans Pro"/>
          <w:sz w:val="20"/>
          <w:szCs w:val="20"/>
        </w:rPr>
        <w:t xml:space="preserve">on </w:t>
      </w:r>
      <w:r w:rsidR="00C56E39">
        <w:rPr>
          <w:rFonts w:ascii="Source Sans Pro" w:hAnsi="Source Sans Pro"/>
          <w:sz w:val="20"/>
          <w:szCs w:val="20"/>
        </w:rPr>
        <w:t xml:space="preserve">(08) </w:t>
      </w:r>
      <w:r w:rsidR="00C56E39" w:rsidRPr="00C56E39">
        <w:rPr>
          <w:rFonts w:ascii="Source Sans Pro" w:hAnsi="Source Sans Pro"/>
          <w:sz w:val="20"/>
          <w:szCs w:val="20"/>
        </w:rPr>
        <w:t>8238 5757</w:t>
      </w:r>
      <w:r w:rsidRPr="00485BB8">
        <w:rPr>
          <w:rFonts w:ascii="Source Sans Pro" w:hAnsi="Source Sans Pro"/>
          <w:sz w:val="20"/>
          <w:szCs w:val="20"/>
        </w:rPr>
        <w:t>.</w:t>
      </w:r>
    </w:p>
    <w:p w14:paraId="7CDDB426" w14:textId="77777777" w:rsidR="000E3239" w:rsidRDefault="000E3239">
      <w:pPr>
        <w:spacing w:line="240" w:lineRule="auto"/>
        <w:jc w:val="left"/>
        <w:rPr>
          <w:rFonts w:ascii="Source Sans Pro" w:hAnsi="Source Sans Pro"/>
        </w:rPr>
      </w:pPr>
    </w:p>
    <w:p w14:paraId="60551721" w14:textId="77777777" w:rsidR="00BA0EC7" w:rsidRPr="00485BB8" w:rsidRDefault="005D3B6E">
      <w:pPr>
        <w:spacing w:line="240" w:lineRule="auto"/>
        <w:jc w:val="left"/>
        <w:rPr>
          <w:rFonts w:ascii="Source Sans Pro" w:hAnsi="Source Sans Pro"/>
        </w:rPr>
      </w:pPr>
      <w:r w:rsidRPr="00485BB8">
        <w:rPr>
          <w:rFonts w:ascii="Source Sans Pro" w:hAnsi="Source Sans Pro"/>
        </w:rPr>
        <w:br w:type="page"/>
      </w:r>
    </w:p>
    <w:p w14:paraId="3B653A9C" w14:textId="77777777" w:rsidR="00BA0EC7" w:rsidRPr="00485BB8" w:rsidRDefault="005D3B6E" w:rsidP="00292516">
      <w:pPr>
        <w:pStyle w:val="Heading1"/>
      </w:pPr>
      <w:bookmarkStart w:id="2" w:name="_Toc256000001"/>
      <w:bookmarkStart w:id="3" w:name="_Toc389487810"/>
      <w:r w:rsidRPr="00485BB8">
        <w:lastRenderedPageBreak/>
        <w:t>Same-day services in a stand-alone day surgery facility</w:t>
      </w:r>
      <w:bookmarkEnd w:id="2"/>
      <w:bookmarkEnd w:id="3"/>
    </w:p>
    <w:p w14:paraId="3586428C" w14:textId="77777777" w:rsidR="00BA0EC7" w:rsidRPr="00485BB8" w:rsidRDefault="005D3B6E" w:rsidP="009D3BCF">
      <w:pPr>
        <w:spacing w:after="60" w:line="240" w:lineRule="auto"/>
        <w:rPr>
          <w:rFonts w:ascii="Source Sans Pro" w:hAnsi="Source Sans Pro"/>
          <w:sz w:val="20"/>
          <w:szCs w:val="20"/>
        </w:rPr>
      </w:pPr>
      <w:r w:rsidRPr="00485BB8">
        <w:rPr>
          <w:rFonts w:ascii="Source Sans Pro" w:hAnsi="Source Sans Pro"/>
          <w:sz w:val="20"/>
          <w:szCs w:val="20"/>
        </w:rPr>
        <w:br/>
      </w:r>
      <w:r w:rsidRPr="00485BB8">
        <w:rPr>
          <w:rFonts w:ascii="Source Sans Pro" w:hAnsi="Source Sans Pro"/>
          <w:sz w:val="20"/>
          <w:szCs w:val="20"/>
        </w:rPr>
        <w:t>Stand-alone day surgery facilities will be paid using the same-day services tables.</w:t>
      </w:r>
    </w:p>
    <w:p w14:paraId="7AB3C075" w14:textId="77777777" w:rsidR="007C253C" w:rsidRPr="00485BB8" w:rsidRDefault="005D3B6E" w:rsidP="007C253C">
      <w:pPr>
        <w:pStyle w:val="HStyle"/>
      </w:pPr>
      <w:bookmarkStart w:id="4" w:name="_Toc256000002"/>
      <w:r w:rsidRPr="00485BB8">
        <w:t>Accommodation</w:t>
      </w:r>
      <w:bookmarkEnd w:id="4"/>
    </w:p>
    <w:tbl>
      <w:tblPr>
        <w:tblStyle w:val="RTWSATable"/>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988"/>
        <w:gridCol w:w="6960"/>
        <w:gridCol w:w="1820"/>
      </w:tblGrid>
      <w:tr w:rsidR="00F9111D" w14:paraId="31CA3BBA" w14:textId="77777777" w:rsidTr="00F9111D">
        <w:trPr>
          <w:cnfStyle w:val="100000000000" w:firstRow="1" w:lastRow="0" w:firstColumn="0" w:lastColumn="0" w:oddVBand="0" w:evenVBand="0" w:oddHBand="0" w:evenHBand="0" w:firstRowFirstColumn="0" w:firstRowLastColumn="0" w:lastRowFirstColumn="0" w:lastRowLastColumn="0"/>
        </w:trPr>
        <w:tc>
          <w:tcPr>
            <w:tcW w:w="988" w:type="dxa"/>
            <w:tcBorders>
              <w:bottom w:val="single" w:sz="2" w:space="0" w:color="A21C26"/>
            </w:tcBorders>
            <w:shd w:val="clear" w:color="auto" w:fill="auto"/>
          </w:tcPr>
          <w:p w14:paraId="5CEB5345" w14:textId="77777777" w:rsidR="00BA0EC7" w:rsidRPr="00485BB8" w:rsidRDefault="005D3B6E" w:rsidP="00D00DDD">
            <w:pPr>
              <w:spacing w:before="120" w:after="60" w:line="240" w:lineRule="auto"/>
              <w:rPr>
                <w:rFonts w:ascii="Source Sans Pro" w:hAnsi="Source Sans Pro"/>
                <w:color w:val="A21C26"/>
                <w:sz w:val="20"/>
                <w:szCs w:val="20"/>
              </w:rPr>
            </w:pPr>
            <w:bookmarkStart w:id="5" w:name="OLE_LINK3"/>
            <w:bookmarkStart w:id="6" w:name="OLE_LINK4"/>
            <w:r w:rsidRPr="00485BB8">
              <w:rPr>
                <w:rFonts w:ascii="Source Sans Pro" w:hAnsi="Source Sans Pro"/>
                <w:b w:val="0"/>
                <w:bCs/>
                <w:color w:val="A21C26"/>
                <w:sz w:val="20"/>
                <w:szCs w:val="20"/>
              </w:rPr>
              <w:t>Item no.</w:t>
            </w:r>
          </w:p>
        </w:tc>
        <w:tc>
          <w:tcPr>
            <w:tcW w:w="6960" w:type="dxa"/>
            <w:tcBorders>
              <w:bottom w:val="single" w:sz="2" w:space="0" w:color="A21C26"/>
            </w:tcBorders>
            <w:shd w:val="clear" w:color="auto" w:fill="auto"/>
          </w:tcPr>
          <w:p w14:paraId="4AE66731" w14:textId="77777777" w:rsidR="00BA0EC7" w:rsidRPr="00485BB8" w:rsidRDefault="005D3B6E" w:rsidP="00D00DDD">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1820" w:type="dxa"/>
            <w:tcBorders>
              <w:bottom w:val="single" w:sz="2" w:space="0" w:color="A21C26"/>
            </w:tcBorders>
            <w:shd w:val="clear" w:color="auto" w:fill="auto"/>
          </w:tcPr>
          <w:p w14:paraId="04119693" w14:textId="77777777" w:rsidR="00BA0EC7" w:rsidRPr="00485BB8" w:rsidRDefault="005D3B6E" w:rsidP="00D00DDD">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F9111D" w14:paraId="43CF3D90"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36621C7F" w14:textId="77777777" w:rsidR="00292516" w:rsidRPr="00292516" w:rsidRDefault="005D3B6E" w:rsidP="00292516">
            <w:pPr>
              <w:spacing w:before="60" w:after="60" w:line="240" w:lineRule="auto"/>
              <w:rPr>
                <w:sz w:val="20"/>
                <w:szCs w:val="20"/>
              </w:rPr>
            </w:pPr>
            <w:r w:rsidRPr="00292516">
              <w:rPr>
                <w:rFonts w:asciiTheme="minorHAnsi" w:hAnsiTheme="minorHAnsi"/>
                <w:sz w:val="20"/>
              </w:rPr>
              <w:t>PR410</w:t>
            </w:r>
          </w:p>
        </w:tc>
        <w:tc>
          <w:tcPr>
            <w:tcW w:w="6960" w:type="dxa"/>
            <w:tcBorders>
              <w:top w:val="single" w:sz="2" w:space="0" w:color="A21C26"/>
              <w:bottom w:val="single" w:sz="2" w:space="0" w:color="A21C26"/>
            </w:tcBorders>
          </w:tcPr>
          <w:p w14:paraId="6CEC0A60" w14:textId="77777777" w:rsidR="00292516" w:rsidRPr="00292516" w:rsidRDefault="005D3B6E" w:rsidP="00292516">
            <w:pPr>
              <w:spacing w:before="60" w:after="60" w:line="240" w:lineRule="auto"/>
              <w:jc w:val="left"/>
              <w:rPr>
                <w:sz w:val="20"/>
                <w:szCs w:val="20"/>
              </w:rPr>
            </w:pPr>
            <w:r w:rsidRPr="00292516">
              <w:rPr>
                <w:rFonts w:asciiTheme="minorHAnsi" w:hAnsiTheme="minorHAnsi"/>
                <w:sz w:val="20"/>
              </w:rPr>
              <w:t>Band 1: including gastrointestinal endoscopy, some minor surgical and non-surgical procedures not normally requiring anaesthetic.</w:t>
            </w:r>
          </w:p>
        </w:tc>
        <w:tc>
          <w:tcPr>
            <w:tcW w:w="1820" w:type="dxa"/>
            <w:tcBorders>
              <w:top w:val="single" w:sz="2" w:space="0" w:color="A21C26"/>
              <w:bottom w:val="single" w:sz="2" w:space="0" w:color="A21C26"/>
            </w:tcBorders>
          </w:tcPr>
          <w:p w14:paraId="365707B3" w14:textId="77777777" w:rsidR="00292516" w:rsidRPr="00292516" w:rsidRDefault="005D3B6E" w:rsidP="00292516">
            <w:pPr>
              <w:spacing w:before="60" w:after="60" w:line="240" w:lineRule="auto"/>
              <w:jc w:val="right"/>
              <w:rPr>
                <w:sz w:val="20"/>
                <w:szCs w:val="20"/>
              </w:rPr>
            </w:pPr>
            <w:r w:rsidRPr="00292516">
              <w:rPr>
                <w:rFonts w:asciiTheme="minorHAnsi" w:hAnsiTheme="minorHAnsi"/>
                <w:sz w:val="20"/>
              </w:rPr>
              <w:t>$</w:t>
            </w:r>
            <w:r w:rsidR="00B15C9C">
              <w:rPr>
                <w:rFonts w:asciiTheme="minorHAnsi" w:hAnsiTheme="minorHAnsi"/>
                <w:sz w:val="20"/>
              </w:rPr>
              <w:t>499.10</w:t>
            </w:r>
          </w:p>
        </w:tc>
      </w:tr>
      <w:tr w:rsidR="00F9111D" w14:paraId="0E7B3873"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0079877F" w14:textId="77777777" w:rsidR="00292516" w:rsidRPr="00292516" w:rsidRDefault="005D3B6E" w:rsidP="00292516">
            <w:pPr>
              <w:spacing w:before="60" w:after="60" w:line="240" w:lineRule="auto"/>
              <w:rPr>
                <w:sz w:val="20"/>
                <w:szCs w:val="20"/>
              </w:rPr>
            </w:pPr>
            <w:r w:rsidRPr="00292516">
              <w:rPr>
                <w:rFonts w:asciiTheme="minorHAnsi" w:hAnsiTheme="minorHAnsi"/>
                <w:sz w:val="20"/>
              </w:rPr>
              <w:t>PR420</w:t>
            </w:r>
          </w:p>
        </w:tc>
        <w:tc>
          <w:tcPr>
            <w:tcW w:w="6960" w:type="dxa"/>
            <w:tcBorders>
              <w:top w:val="single" w:sz="2" w:space="0" w:color="A21C26"/>
              <w:bottom w:val="single" w:sz="2" w:space="0" w:color="A21C26"/>
            </w:tcBorders>
            <w:shd w:val="clear" w:color="auto" w:fill="auto"/>
          </w:tcPr>
          <w:p w14:paraId="514FBFDE" w14:textId="77777777" w:rsidR="00292516" w:rsidRPr="00292516" w:rsidRDefault="005D3B6E" w:rsidP="00292516">
            <w:pPr>
              <w:spacing w:before="60" w:after="60" w:line="240" w:lineRule="auto"/>
              <w:jc w:val="left"/>
              <w:rPr>
                <w:sz w:val="20"/>
                <w:szCs w:val="20"/>
              </w:rPr>
            </w:pPr>
            <w:r w:rsidRPr="00292516">
              <w:rPr>
                <w:rFonts w:asciiTheme="minorHAnsi" w:hAnsiTheme="minorHAnsi"/>
                <w:sz w:val="20"/>
              </w:rPr>
              <w:t>Band 2: including procedures other than Band 1 performed under local anaesthetic with no sedation. Theatre time less than 1 hour.</w:t>
            </w:r>
          </w:p>
        </w:tc>
        <w:tc>
          <w:tcPr>
            <w:tcW w:w="1820" w:type="dxa"/>
            <w:tcBorders>
              <w:top w:val="single" w:sz="2" w:space="0" w:color="A21C26"/>
              <w:bottom w:val="single" w:sz="2" w:space="0" w:color="A21C26"/>
            </w:tcBorders>
            <w:shd w:val="clear" w:color="auto" w:fill="auto"/>
          </w:tcPr>
          <w:p w14:paraId="7B809258" w14:textId="77777777" w:rsidR="00292516" w:rsidRPr="00292516" w:rsidRDefault="005D3B6E" w:rsidP="00292516">
            <w:pPr>
              <w:spacing w:before="60" w:after="60" w:line="240" w:lineRule="auto"/>
              <w:jc w:val="right"/>
              <w:rPr>
                <w:sz w:val="20"/>
                <w:szCs w:val="20"/>
              </w:rPr>
            </w:pPr>
            <w:r w:rsidRPr="00292516">
              <w:rPr>
                <w:rFonts w:asciiTheme="minorHAnsi" w:hAnsiTheme="minorHAnsi"/>
                <w:sz w:val="20"/>
              </w:rPr>
              <w:t>$</w:t>
            </w:r>
            <w:r w:rsidR="00B15C9C">
              <w:rPr>
                <w:rFonts w:asciiTheme="minorHAnsi" w:hAnsiTheme="minorHAnsi"/>
                <w:sz w:val="20"/>
              </w:rPr>
              <w:t>594.10</w:t>
            </w:r>
          </w:p>
        </w:tc>
      </w:tr>
      <w:tr w:rsidR="00F9111D" w14:paraId="6A632721"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28315EA2" w14:textId="77777777" w:rsidR="00292516" w:rsidRPr="00292516" w:rsidRDefault="005D3B6E" w:rsidP="00292516">
            <w:pPr>
              <w:spacing w:before="60" w:after="60" w:line="240" w:lineRule="auto"/>
              <w:rPr>
                <w:sz w:val="20"/>
                <w:szCs w:val="20"/>
              </w:rPr>
            </w:pPr>
            <w:r w:rsidRPr="00292516">
              <w:rPr>
                <w:rFonts w:asciiTheme="minorHAnsi" w:hAnsiTheme="minorHAnsi"/>
                <w:sz w:val="20"/>
              </w:rPr>
              <w:t>PR430</w:t>
            </w:r>
          </w:p>
        </w:tc>
        <w:tc>
          <w:tcPr>
            <w:tcW w:w="6960" w:type="dxa"/>
            <w:tcBorders>
              <w:top w:val="single" w:sz="2" w:space="0" w:color="A21C26"/>
              <w:bottom w:val="single" w:sz="2" w:space="0" w:color="A21C26"/>
            </w:tcBorders>
          </w:tcPr>
          <w:p w14:paraId="090831F0" w14:textId="77777777" w:rsidR="00292516" w:rsidRPr="00292516" w:rsidRDefault="005D3B6E" w:rsidP="00292516">
            <w:pPr>
              <w:spacing w:before="60" w:after="60" w:line="240" w:lineRule="auto"/>
              <w:jc w:val="left"/>
              <w:rPr>
                <w:sz w:val="20"/>
                <w:szCs w:val="20"/>
              </w:rPr>
            </w:pPr>
            <w:r w:rsidRPr="00292516">
              <w:rPr>
                <w:rFonts w:asciiTheme="minorHAnsi" w:hAnsiTheme="minorHAnsi"/>
                <w:sz w:val="20"/>
              </w:rPr>
              <w:t>Band 3: including procedures other than Band 1 performed under a general or regional anaesthesia or intravenous sedation. Theatre time less than 1 hour.</w:t>
            </w:r>
          </w:p>
        </w:tc>
        <w:tc>
          <w:tcPr>
            <w:tcW w:w="1820" w:type="dxa"/>
            <w:tcBorders>
              <w:top w:val="single" w:sz="2" w:space="0" w:color="A21C26"/>
              <w:bottom w:val="single" w:sz="2" w:space="0" w:color="A21C26"/>
            </w:tcBorders>
          </w:tcPr>
          <w:p w14:paraId="1A7089CC" w14:textId="77777777" w:rsidR="00292516" w:rsidRPr="00292516" w:rsidRDefault="005D3B6E" w:rsidP="00292516">
            <w:pPr>
              <w:spacing w:before="60" w:after="60" w:line="240" w:lineRule="auto"/>
              <w:jc w:val="right"/>
              <w:rPr>
                <w:sz w:val="20"/>
                <w:szCs w:val="20"/>
              </w:rPr>
            </w:pPr>
            <w:r w:rsidRPr="00292516">
              <w:rPr>
                <w:rFonts w:asciiTheme="minorHAnsi" w:hAnsiTheme="minorHAnsi"/>
                <w:sz w:val="20"/>
              </w:rPr>
              <w:t>$</w:t>
            </w:r>
            <w:r w:rsidR="00B15C9C">
              <w:rPr>
                <w:rFonts w:asciiTheme="minorHAnsi" w:hAnsiTheme="minorHAnsi"/>
                <w:sz w:val="20"/>
              </w:rPr>
              <w:t>693.90</w:t>
            </w:r>
          </w:p>
        </w:tc>
      </w:tr>
      <w:tr w:rsidR="00F9111D" w14:paraId="5F989490"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78E11CE3" w14:textId="77777777" w:rsidR="00E06273" w:rsidRPr="00E06273" w:rsidRDefault="005D3B6E" w:rsidP="00E06273">
            <w:pPr>
              <w:spacing w:before="60" w:after="60" w:line="240" w:lineRule="auto"/>
              <w:rPr>
                <w:sz w:val="20"/>
              </w:rPr>
            </w:pPr>
            <w:r w:rsidRPr="00E06273">
              <w:rPr>
                <w:rFonts w:asciiTheme="minorHAnsi" w:hAnsiTheme="minorHAnsi"/>
                <w:sz w:val="20"/>
              </w:rPr>
              <w:t>PR440</w:t>
            </w:r>
          </w:p>
        </w:tc>
        <w:tc>
          <w:tcPr>
            <w:tcW w:w="6960" w:type="dxa"/>
            <w:tcBorders>
              <w:top w:val="single" w:sz="2" w:space="0" w:color="A21C26"/>
              <w:bottom w:val="single" w:sz="2" w:space="0" w:color="A21C26"/>
            </w:tcBorders>
            <w:shd w:val="clear" w:color="auto" w:fill="auto"/>
          </w:tcPr>
          <w:p w14:paraId="6F1E32FD" w14:textId="77777777" w:rsidR="00E06273" w:rsidRPr="00E06273" w:rsidRDefault="005D3B6E" w:rsidP="00E06273">
            <w:pPr>
              <w:spacing w:before="60" w:after="60" w:line="240" w:lineRule="auto"/>
              <w:rPr>
                <w:sz w:val="20"/>
              </w:rPr>
            </w:pPr>
            <w:r w:rsidRPr="00E06273">
              <w:rPr>
                <w:rFonts w:asciiTheme="minorHAnsi" w:hAnsiTheme="minorHAnsi"/>
                <w:sz w:val="20"/>
              </w:rPr>
              <w:t>Band 4: including procedures other than Band 1 performed under general or regional anaesthesia or intravenous sedation. Theatre time 1 hour or more.</w:t>
            </w:r>
          </w:p>
        </w:tc>
        <w:tc>
          <w:tcPr>
            <w:tcW w:w="1820" w:type="dxa"/>
            <w:tcBorders>
              <w:top w:val="single" w:sz="2" w:space="0" w:color="A21C26"/>
              <w:bottom w:val="single" w:sz="2" w:space="0" w:color="A21C26"/>
            </w:tcBorders>
            <w:shd w:val="clear" w:color="auto" w:fill="auto"/>
          </w:tcPr>
          <w:p w14:paraId="7496FDEE" w14:textId="77777777" w:rsidR="00E06273" w:rsidRPr="00E06273" w:rsidRDefault="005D3B6E" w:rsidP="00E06273">
            <w:pPr>
              <w:spacing w:before="60" w:after="60" w:line="240" w:lineRule="auto"/>
              <w:jc w:val="right"/>
              <w:rPr>
                <w:sz w:val="20"/>
              </w:rPr>
            </w:pPr>
            <w:r w:rsidRPr="00E06273">
              <w:rPr>
                <w:rFonts w:asciiTheme="minorHAnsi" w:hAnsiTheme="minorHAnsi"/>
                <w:sz w:val="20"/>
              </w:rPr>
              <w:t>$</w:t>
            </w:r>
            <w:r w:rsidR="00B15C9C">
              <w:rPr>
                <w:rFonts w:asciiTheme="minorHAnsi" w:hAnsiTheme="minorHAnsi"/>
                <w:sz w:val="20"/>
              </w:rPr>
              <w:t>998.70</w:t>
            </w:r>
          </w:p>
        </w:tc>
      </w:tr>
    </w:tbl>
    <w:p w14:paraId="7B8830F3" w14:textId="77777777" w:rsidR="007C253C" w:rsidRPr="00485BB8" w:rsidRDefault="005D3B6E" w:rsidP="007C253C">
      <w:pPr>
        <w:pStyle w:val="HStyle"/>
      </w:pPr>
      <w:bookmarkStart w:id="7" w:name="_Toc256000003"/>
      <w:bookmarkEnd w:id="5"/>
      <w:bookmarkEnd w:id="6"/>
      <w:r w:rsidRPr="00485BB8">
        <w:t>Theatre fee bands</w:t>
      </w:r>
      <w:bookmarkEnd w:id="7"/>
    </w:p>
    <w:tbl>
      <w:tblPr>
        <w:tblStyle w:val="RTWSATable"/>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988"/>
        <w:gridCol w:w="6960"/>
        <w:gridCol w:w="1820"/>
      </w:tblGrid>
      <w:tr w:rsidR="00F9111D" w14:paraId="39924F6A" w14:textId="77777777" w:rsidTr="00F9111D">
        <w:trPr>
          <w:cnfStyle w:val="100000000000" w:firstRow="1" w:lastRow="0" w:firstColumn="0" w:lastColumn="0" w:oddVBand="0" w:evenVBand="0" w:oddHBand="0" w:evenHBand="0" w:firstRowFirstColumn="0" w:firstRowLastColumn="0" w:lastRowFirstColumn="0" w:lastRowLastColumn="0"/>
        </w:trPr>
        <w:tc>
          <w:tcPr>
            <w:tcW w:w="988" w:type="dxa"/>
            <w:tcBorders>
              <w:bottom w:val="single" w:sz="2" w:space="0" w:color="A21C26"/>
            </w:tcBorders>
            <w:shd w:val="clear" w:color="auto" w:fill="auto"/>
          </w:tcPr>
          <w:p w14:paraId="32CAD5E9" w14:textId="77777777" w:rsidR="00BA0EC7" w:rsidRPr="00485BB8" w:rsidRDefault="005D3B6E" w:rsidP="00C43620">
            <w:pPr>
              <w:spacing w:before="120" w:after="60" w:line="240" w:lineRule="auto"/>
              <w:rPr>
                <w:rFonts w:ascii="Source Sans Pro" w:hAnsi="Source Sans Pro"/>
                <w:color w:val="A21C26"/>
                <w:sz w:val="20"/>
                <w:szCs w:val="20"/>
              </w:rPr>
            </w:pPr>
            <w:bookmarkStart w:id="8" w:name="OLE_LINK5"/>
            <w:r w:rsidRPr="00485BB8">
              <w:rPr>
                <w:rFonts w:ascii="Source Sans Pro" w:hAnsi="Source Sans Pro"/>
                <w:b w:val="0"/>
                <w:bCs/>
                <w:color w:val="A21C26"/>
                <w:sz w:val="20"/>
                <w:szCs w:val="20"/>
              </w:rPr>
              <w:t>Item no.</w:t>
            </w:r>
          </w:p>
        </w:tc>
        <w:tc>
          <w:tcPr>
            <w:tcW w:w="6960" w:type="dxa"/>
            <w:tcBorders>
              <w:bottom w:val="single" w:sz="2" w:space="0" w:color="A21C26"/>
            </w:tcBorders>
            <w:shd w:val="clear" w:color="auto" w:fill="auto"/>
          </w:tcPr>
          <w:p w14:paraId="2A7D1A65" w14:textId="77777777" w:rsidR="00BA0EC7" w:rsidRPr="00485BB8" w:rsidRDefault="005D3B6E" w:rsidP="00C43620">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1820" w:type="dxa"/>
            <w:tcBorders>
              <w:bottom w:val="single" w:sz="2" w:space="0" w:color="A21C26"/>
            </w:tcBorders>
            <w:shd w:val="clear" w:color="auto" w:fill="auto"/>
          </w:tcPr>
          <w:p w14:paraId="1C6A6ADD" w14:textId="77777777" w:rsidR="00BA0EC7" w:rsidRPr="00485BB8" w:rsidRDefault="005D3B6E" w:rsidP="00C43620">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bookmarkEnd w:id="8"/>
      <w:tr w:rsidR="00F9111D" w14:paraId="21ED5A7F"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3CFD7903" w14:textId="77777777" w:rsidR="00E06273" w:rsidRPr="00292516" w:rsidRDefault="005D3B6E" w:rsidP="00E06273">
            <w:pPr>
              <w:spacing w:before="60" w:after="60" w:line="240" w:lineRule="auto"/>
              <w:rPr>
                <w:sz w:val="20"/>
                <w:szCs w:val="20"/>
                <w:highlight w:val="yellow"/>
              </w:rPr>
            </w:pPr>
            <w:r w:rsidRPr="00292516">
              <w:rPr>
                <w:rFonts w:asciiTheme="minorHAnsi" w:hAnsiTheme="minorHAnsi"/>
                <w:sz w:val="20"/>
                <w:szCs w:val="20"/>
              </w:rPr>
              <w:t>PRT1A</w:t>
            </w:r>
          </w:p>
        </w:tc>
        <w:tc>
          <w:tcPr>
            <w:tcW w:w="6960" w:type="dxa"/>
            <w:tcBorders>
              <w:top w:val="single" w:sz="2" w:space="0" w:color="A21C26"/>
              <w:bottom w:val="single" w:sz="2" w:space="0" w:color="A21C26"/>
            </w:tcBorders>
          </w:tcPr>
          <w:p w14:paraId="63184A52" w14:textId="77777777" w:rsidR="00E06273" w:rsidRPr="00292516" w:rsidRDefault="005D3B6E" w:rsidP="00E06273">
            <w:pPr>
              <w:spacing w:before="60" w:after="60" w:line="240" w:lineRule="auto"/>
              <w:rPr>
                <w:sz w:val="20"/>
                <w:szCs w:val="20"/>
                <w:highlight w:val="yellow"/>
              </w:rPr>
            </w:pPr>
            <w:r w:rsidRPr="00292516">
              <w:rPr>
                <w:rFonts w:asciiTheme="minorHAnsi" w:hAnsiTheme="minorHAnsi"/>
                <w:sz w:val="20"/>
                <w:szCs w:val="20"/>
              </w:rPr>
              <w:t>1A</w:t>
            </w:r>
          </w:p>
        </w:tc>
        <w:tc>
          <w:tcPr>
            <w:tcW w:w="1820" w:type="dxa"/>
            <w:tcBorders>
              <w:top w:val="single" w:sz="2" w:space="0" w:color="A21C26"/>
              <w:bottom w:val="single" w:sz="2" w:space="0" w:color="A21C26"/>
            </w:tcBorders>
          </w:tcPr>
          <w:p w14:paraId="35E80AA6" w14:textId="77777777" w:rsidR="00E06273" w:rsidRPr="004F77FE" w:rsidRDefault="005D3B6E" w:rsidP="004F77FE">
            <w:pPr>
              <w:spacing w:before="60" w:after="60" w:line="240" w:lineRule="auto"/>
              <w:jc w:val="right"/>
              <w:rPr>
                <w:sz w:val="20"/>
              </w:rPr>
            </w:pPr>
            <w:r w:rsidRPr="004F77FE">
              <w:rPr>
                <w:rFonts w:asciiTheme="minorHAnsi" w:hAnsiTheme="minorHAnsi"/>
                <w:sz w:val="20"/>
              </w:rPr>
              <w:t>$286.50</w:t>
            </w:r>
          </w:p>
        </w:tc>
      </w:tr>
      <w:tr w:rsidR="00F9111D" w14:paraId="507CE9C9"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29B58BF6"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PRT01</w:t>
            </w:r>
          </w:p>
        </w:tc>
        <w:tc>
          <w:tcPr>
            <w:tcW w:w="6960" w:type="dxa"/>
            <w:tcBorders>
              <w:top w:val="single" w:sz="2" w:space="0" w:color="A21C26"/>
              <w:bottom w:val="single" w:sz="2" w:space="0" w:color="A21C26"/>
            </w:tcBorders>
            <w:shd w:val="clear" w:color="auto" w:fill="auto"/>
          </w:tcPr>
          <w:p w14:paraId="34C71D55"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1</w:t>
            </w:r>
          </w:p>
        </w:tc>
        <w:tc>
          <w:tcPr>
            <w:tcW w:w="1820" w:type="dxa"/>
            <w:tcBorders>
              <w:top w:val="single" w:sz="2" w:space="0" w:color="A21C26"/>
              <w:bottom w:val="single" w:sz="2" w:space="0" w:color="A21C26"/>
            </w:tcBorders>
            <w:shd w:val="clear" w:color="auto" w:fill="auto"/>
            <w:vAlign w:val="bottom"/>
          </w:tcPr>
          <w:p w14:paraId="55BD0BDC" w14:textId="77777777" w:rsidR="004F77FE" w:rsidRPr="00D314FA" w:rsidRDefault="005D3B6E" w:rsidP="004F77FE">
            <w:pPr>
              <w:spacing w:before="60" w:after="60" w:line="240" w:lineRule="auto"/>
              <w:jc w:val="right"/>
              <w:rPr>
                <w:sz w:val="20"/>
              </w:rPr>
            </w:pPr>
            <w:r w:rsidRPr="004F77FE">
              <w:rPr>
                <w:rFonts w:asciiTheme="minorHAnsi" w:hAnsiTheme="minorHAnsi"/>
                <w:sz w:val="20"/>
              </w:rPr>
              <w:t>$573.20</w:t>
            </w:r>
          </w:p>
        </w:tc>
      </w:tr>
      <w:tr w:rsidR="00F9111D" w14:paraId="75F23023"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6321AF51"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PRT02</w:t>
            </w:r>
          </w:p>
        </w:tc>
        <w:tc>
          <w:tcPr>
            <w:tcW w:w="6960" w:type="dxa"/>
            <w:tcBorders>
              <w:top w:val="single" w:sz="2" w:space="0" w:color="A21C26"/>
              <w:bottom w:val="single" w:sz="2" w:space="0" w:color="A21C26"/>
            </w:tcBorders>
          </w:tcPr>
          <w:p w14:paraId="1E4F9477"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2</w:t>
            </w:r>
          </w:p>
        </w:tc>
        <w:tc>
          <w:tcPr>
            <w:tcW w:w="1820" w:type="dxa"/>
            <w:tcBorders>
              <w:top w:val="single" w:sz="2" w:space="0" w:color="A21C26"/>
              <w:bottom w:val="single" w:sz="2" w:space="0" w:color="A21C26"/>
            </w:tcBorders>
            <w:vAlign w:val="bottom"/>
          </w:tcPr>
          <w:p w14:paraId="6DFF4B21" w14:textId="77777777" w:rsidR="004F77FE" w:rsidRPr="004F77FE" w:rsidRDefault="005D3B6E" w:rsidP="004F77FE">
            <w:pPr>
              <w:spacing w:before="60" w:after="60" w:line="240" w:lineRule="auto"/>
              <w:jc w:val="right"/>
              <w:rPr>
                <w:sz w:val="20"/>
              </w:rPr>
            </w:pPr>
            <w:r w:rsidRPr="004F77FE">
              <w:rPr>
                <w:rFonts w:asciiTheme="minorHAnsi" w:hAnsiTheme="minorHAnsi"/>
                <w:sz w:val="20"/>
              </w:rPr>
              <w:t>$731.50</w:t>
            </w:r>
          </w:p>
        </w:tc>
      </w:tr>
      <w:tr w:rsidR="00F9111D" w14:paraId="484021A1"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672DB85B"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PRT03</w:t>
            </w:r>
          </w:p>
        </w:tc>
        <w:tc>
          <w:tcPr>
            <w:tcW w:w="6960" w:type="dxa"/>
            <w:tcBorders>
              <w:top w:val="single" w:sz="2" w:space="0" w:color="A21C26"/>
              <w:bottom w:val="single" w:sz="2" w:space="0" w:color="A21C26"/>
            </w:tcBorders>
            <w:shd w:val="clear" w:color="auto" w:fill="auto"/>
          </w:tcPr>
          <w:p w14:paraId="60066ED2"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3</w:t>
            </w:r>
          </w:p>
        </w:tc>
        <w:tc>
          <w:tcPr>
            <w:tcW w:w="1820" w:type="dxa"/>
            <w:tcBorders>
              <w:top w:val="single" w:sz="2" w:space="0" w:color="A21C26"/>
              <w:bottom w:val="single" w:sz="2" w:space="0" w:color="A21C26"/>
            </w:tcBorders>
            <w:shd w:val="clear" w:color="auto" w:fill="auto"/>
            <w:vAlign w:val="bottom"/>
          </w:tcPr>
          <w:p w14:paraId="71D6607A" w14:textId="77777777" w:rsidR="004F77FE" w:rsidRPr="00D314FA" w:rsidRDefault="005D3B6E" w:rsidP="004F77FE">
            <w:pPr>
              <w:spacing w:before="60" w:after="60" w:line="240" w:lineRule="auto"/>
              <w:jc w:val="right"/>
              <w:rPr>
                <w:sz w:val="20"/>
              </w:rPr>
            </w:pPr>
            <w:r w:rsidRPr="004F77FE">
              <w:rPr>
                <w:rFonts w:asciiTheme="minorHAnsi" w:hAnsiTheme="minorHAnsi"/>
                <w:sz w:val="20"/>
              </w:rPr>
              <w:t>$1,017.20</w:t>
            </w:r>
          </w:p>
        </w:tc>
      </w:tr>
      <w:tr w:rsidR="00F9111D" w14:paraId="72423859"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5F56FA53"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PRT04</w:t>
            </w:r>
          </w:p>
        </w:tc>
        <w:tc>
          <w:tcPr>
            <w:tcW w:w="6960" w:type="dxa"/>
            <w:tcBorders>
              <w:top w:val="single" w:sz="2" w:space="0" w:color="A21C26"/>
              <w:bottom w:val="single" w:sz="2" w:space="0" w:color="A21C26"/>
            </w:tcBorders>
          </w:tcPr>
          <w:p w14:paraId="26CE1E04"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4</w:t>
            </w:r>
          </w:p>
        </w:tc>
        <w:tc>
          <w:tcPr>
            <w:tcW w:w="1820" w:type="dxa"/>
            <w:tcBorders>
              <w:top w:val="single" w:sz="2" w:space="0" w:color="A21C26"/>
              <w:bottom w:val="single" w:sz="2" w:space="0" w:color="A21C26"/>
            </w:tcBorders>
            <w:vAlign w:val="bottom"/>
          </w:tcPr>
          <w:p w14:paraId="4C624D74" w14:textId="77777777" w:rsidR="004F77FE" w:rsidRPr="00D314FA" w:rsidRDefault="005D3B6E" w:rsidP="004F77FE">
            <w:pPr>
              <w:spacing w:before="60" w:after="60" w:line="240" w:lineRule="auto"/>
              <w:jc w:val="right"/>
              <w:rPr>
                <w:sz w:val="20"/>
              </w:rPr>
            </w:pPr>
            <w:r w:rsidRPr="004F77FE">
              <w:rPr>
                <w:rFonts w:asciiTheme="minorHAnsi" w:hAnsiTheme="minorHAnsi"/>
                <w:sz w:val="20"/>
              </w:rPr>
              <w:t>$1,471.40</w:t>
            </w:r>
          </w:p>
        </w:tc>
      </w:tr>
      <w:tr w:rsidR="00F9111D" w14:paraId="4921B1FB"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7178AD08"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PRT05</w:t>
            </w:r>
          </w:p>
        </w:tc>
        <w:tc>
          <w:tcPr>
            <w:tcW w:w="6960" w:type="dxa"/>
            <w:tcBorders>
              <w:top w:val="single" w:sz="2" w:space="0" w:color="A21C26"/>
              <w:bottom w:val="single" w:sz="2" w:space="0" w:color="A21C26"/>
            </w:tcBorders>
            <w:shd w:val="clear" w:color="auto" w:fill="auto"/>
          </w:tcPr>
          <w:p w14:paraId="3D93121A"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5</w:t>
            </w:r>
          </w:p>
        </w:tc>
        <w:tc>
          <w:tcPr>
            <w:tcW w:w="1820" w:type="dxa"/>
            <w:tcBorders>
              <w:top w:val="single" w:sz="2" w:space="0" w:color="A21C26"/>
              <w:bottom w:val="single" w:sz="2" w:space="0" w:color="A21C26"/>
            </w:tcBorders>
            <w:shd w:val="clear" w:color="auto" w:fill="auto"/>
            <w:vAlign w:val="bottom"/>
          </w:tcPr>
          <w:p w14:paraId="4E2A5592" w14:textId="77777777" w:rsidR="004F77FE" w:rsidRPr="00D314FA" w:rsidRDefault="005D3B6E" w:rsidP="004F77FE">
            <w:pPr>
              <w:spacing w:before="60" w:after="60" w:line="240" w:lineRule="auto"/>
              <w:jc w:val="right"/>
              <w:rPr>
                <w:sz w:val="20"/>
              </w:rPr>
            </w:pPr>
            <w:r w:rsidRPr="004F77FE">
              <w:rPr>
                <w:rFonts w:asciiTheme="minorHAnsi" w:hAnsiTheme="minorHAnsi"/>
                <w:sz w:val="20"/>
              </w:rPr>
              <w:t>$1,888.10</w:t>
            </w:r>
          </w:p>
        </w:tc>
      </w:tr>
      <w:tr w:rsidR="00F9111D" w14:paraId="0274463F"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2CB5D243"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PRT06</w:t>
            </w:r>
          </w:p>
        </w:tc>
        <w:tc>
          <w:tcPr>
            <w:tcW w:w="6960" w:type="dxa"/>
            <w:tcBorders>
              <w:top w:val="single" w:sz="2" w:space="0" w:color="A21C26"/>
              <w:bottom w:val="single" w:sz="2" w:space="0" w:color="A21C26"/>
            </w:tcBorders>
          </w:tcPr>
          <w:p w14:paraId="56501347"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6</w:t>
            </w:r>
          </w:p>
        </w:tc>
        <w:tc>
          <w:tcPr>
            <w:tcW w:w="1820" w:type="dxa"/>
            <w:tcBorders>
              <w:top w:val="single" w:sz="2" w:space="0" w:color="A21C26"/>
              <w:bottom w:val="single" w:sz="2" w:space="0" w:color="A21C26"/>
            </w:tcBorders>
            <w:vAlign w:val="bottom"/>
          </w:tcPr>
          <w:p w14:paraId="59007ACF" w14:textId="77777777" w:rsidR="004F77FE" w:rsidRPr="00D314FA" w:rsidRDefault="005D3B6E" w:rsidP="004F77FE">
            <w:pPr>
              <w:spacing w:before="60" w:after="60" w:line="240" w:lineRule="auto"/>
              <w:jc w:val="right"/>
              <w:rPr>
                <w:sz w:val="20"/>
              </w:rPr>
            </w:pPr>
            <w:r w:rsidRPr="004F77FE">
              <w:rPr>
                <w:rFonts w:asciiTheme="minorHAnsi" w:hAnsiTheme="minorHAnsi"/>
                <w:sz w:val="20"/>
              </w:rPr>
              <w:t>$2,486.40</w:t>
            </w:r>
          </w:p>
        </w:tc>
      </w:tr>
      <w:tr w:rsidR="00F9111D" w14:paraId="4E6BEB96"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41B799B5"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PRT07</w:t>
            </w:r>
          </w:p>
        </w:tc>
        <w:tc>
          <w:tcPr>
            <w:tcW w:w="6960" w:type="dxa"/>
            <w:tcBorders>
              <w:top w:val="single" w:sz="2" w:space="0" w:color="A21C26"/>
              <w:bottom w:val="single" w:sz="2" w:space="0" w:color="A21C26"/>
            </w:tcBorders>
            <w:shd w:val="clear" w:color="auto" w:fill="auto"/>
          </w:tcPr>
          <w:p w14:paraId="3B907EC9"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7</w:t>
            </w:r>
          </w:p>
        </w:tc>
        <w:tc>
          <w:tcPr>
            <w:tcW w:w="1820" w:type="dxa"/>
            <w:tcBorders>
              <w:top w:val="single" w:sz="2" w:space="0" w:color="A21C26"/>
              <w:bottom w:val="single" w:sz="2" w:space="0" w:color="A21C26"/>
            </w:tcBorders>
            <w:shd w:val="clear" w:color="auto" w:fill="auto"/>
            <w:vAlign w:val="bottom"/>
          </w:tcPr>
          <w:p w14:paraId="315CC12F" w14:textId="77777777" w:rsidR="004F77FE" w:rsidRPr="00D314FA" w:rsidRDefault="005D3B6E" w:rsidP="004F77FE">
            <w:pPr>
              <w:spacing w:before="60" w:after="60" w:line="240" w:lineRule="auto"/>
              <w:jc w:val="right"/>
              <w:rPr>
                <w:sz w:val="20"/>
              </w:rPr>
            </w:pPr>
            <w:r w:rsidRPr="004F77FE">
              <w:rPr>
                <w:rFonts w:asciiTheme="minorHAnsi" w:hAnsiTheme="minorHAnsi"/>
                <w:sz w:val="20"/>
              </w:rPr>
              <w:t>$3,401.40</w:t>
            </w:r>
          </w:p>
        </w:tc>
      </w:tr>
      <w:tr w:rsidR="00F9111D" w14:paraId="064C50C8"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1D39A639"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PRT08</w:t>
            </w:r>
          </w:p>
        </w:tc>
        <w:tc>
          <w:tcPr>
            <w:tcW w:w="6960" w:type="dxa"/>
            <w:tcBorders>
              <w:top w:val="single" w:sz="2" w:space="0" w:color="A21C26"/>
              <w:bottom w:val="single" w:sz="2" w:space="0" w:color="A21C26"/>
            </w:tcBorders>
          </w:tcPr>
          <w:p w14:paraId="47AA8C2F"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8</w:t>
            </w:r>
          </w:p>
        </w:tc>
        <w:tc>
          <w:tcPr>
            <w:tcW w:w="1820" w:type="dxa"/>
            <w:tcBorders>
              <w:top w:val="single" w:sz="2" w:space="0" w:color="A21C26"/>
              <w:bottom w:val="single" w:sz="2" w:space="0" w:color="A21C26"/>
            </w:tcBorders>
            <w:vAlign w:val="bottom"/>
          </w:tcPr>
          <w:p w14:paraId="74D0B8BE" w14:textId="77777777" w:rsidR="004F77FE" w:rsidRPr="00D314FA" w:rsidRDefault="005D3B6E" w:rsidP="004F77FE">
            <w:pPr>
              <w:spacing w:before="60" w:after="60" w:line="240" w:lineRule="auto"/>
              <w:jc w:val="right"/>
              <w:rPr>
                <w:sz w:val="20"/>
              </w:rPr>
            </w:pPr>
            <w:r w:rsidRPr="004F77FE">
              <w:rPr>
                <w:rFonts w:asciiTheme="minorHAnsi" w:hAnsiTheme="minorHAnsi"/>
                <w:sz w:val="20"/>
              </w:rPr>
              <w:t>$3,630.30</w:t>
            </w:r>
          </w:p>
        </w:tc>
      </w:tr>
      <w:tr w:rsidR="00F9111D" w14:paraId="0918390B"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38C3B098" w14:textId="77777777" w:rsidR="00E06273" w:rsidRPr="00292516" w:rsidRDefault="005D3B6E" w:rsidP="00E06273">
            <w:pPr>
              <w:spacing w:before="60" w:after="60" w:line="240" w:lineRule="auto"/>
              <w:rPr>
                <w:sz w:val="20"/>
                <w:szCs w:val="20"/>
                <w:highlight w:val="yellow"/>
              </w:rPr>
            </w:pPr>
            <w:r w:rsidRPr="00292516">
              <w:rPr>
                <w:rFonts w:asciiTheme="minorHAnsi" w:hAnsiTheme="minorHAnsi"/>
                <w:sz w:val="20"/>
                <w:szCs w:val="20"/>
              </w:rPr>
              <w:t>PRT9A</w:t>
            </w:r>
          </w:p>
        </w:tc>
        <w:tc>
          <w:tcPr>
            <w:tcW w:w="6960" w:type="dxa"/>
            <w:tcBorders>
              <w:top w:val="single" w:sz="2" w:space="0" w:color="A21C26"/>
              <w:bottom w:val="single" w:sz="2" w:space="0" w:color="A21C26"/>
            </w:tcBorders>
            <w:shd w:val="clear" w:color="auto" w:fill="auto"/>
          </w:tcPr>
          <w:p w14:paraId="465A89F1" w14:textId="77777777" w:rsidR="00E06273" w:rsidRPr="00292516" w:rsidRDefault="005D3B6E" w:rsidP="00E06273">
            <w:pPr>
              <w:spacing w:before="60" w:after="60" w:line="240" w:lineRule="auto"/>
              <w:rPr>
                <w:sz w:val="20"/>
                <w:szCs w:val="20"/>
                <w:highlight w:val="yellow"/>
              </w:rPr>
            </w:pPr>
            <w:r w:rsidRPr="00292516">
              <w:rPr>
                <w:rFonts w:asciiTheme="minorHAnsi" w:hAnsiTheme="minorHAnsi"/>
                <w:sz w:val="20"/>
                <w:szCs w:val="20"/>
              </w:rPr>
              <w:t>9A</w:t>
            </w:r>
          </w:p>
        </w:tc>
        <w:tc>
          <w:tcPr>
            <w:tcW w:w="1820" w:type="dxa"/>
            <w:tcBorders>
              <w:top w:val="single" w:sz="2" w:space="0" w:color="A21C26"/>
              <w:bottom w:val="single" w:sz="2" w:space="0" w:color="A21C26"/>
            </w:tcBorders>
            <w:shd w:val="clear" w:color="auto" w:fill="auto"/>
          </w:tcPr>
          <w:p w14:paraId="1A6AAA69" w14:textId="77777777" w:rsidR="00566EF0" w:rsidRPr="00566EF0" w:rsidRDefault="005D3B6E" w:rsidP="004F77FE">
            <w:pPr>
              <w:spacing w:before="60" w:after="60" w:line="240" w:lineRule="auto"/>
              <w:jc w:val="right"/>
              <w:rPr>
                <w:sz w:val="20"/>
              </w:rPr>
            </w:pPr>
            <w:r w:rsidRPr="004F77FE">
              <w:rPr>
                <w:rFonts w:asciiTheme="minorHAnsi" w:hAnsiTheme="minorHAnsi"/>
                <w:sz w:val="20"/>
              </w:rPr>
              <w:t>$4,222.30</w:t>
            </w:r>
          </w:p>
        </w:tc>
      </w:tr>
      <w:tr w:rsidR="00F9111D" w14:paraId="449F1F8A"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015105A2"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PRT09</w:t>
            </w:r>
          </w:p>
        </w:tc>
        <w:tc>
          <w:tcPr>
            <w:tcW w:w="6960" w:type="dxa"/>
            <w:tcBorders>
              <w:top w:val="single" w:sz="2" w:space="0" w:color="A21C26"/>
              <w:bottom w:val="single" w:sz="2" w:space="0" w:color="A21C26"/>
            </w:tcBorders>
          </w:tcPr>
          <w:p w14:paraId="1C51D8E4"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9</w:t>
            </w:r>
          </w:p>
        </w:tc>
        <w:tc>
          <w:tcPr>
            <w:tcW w:w="1820" w:type="dxa"/>
            <w:tcBorders>
              <w:top w:val="single" w:sz="2" w:space="0" w:color="A21C26"/>
              <w:bottom w:val="single" w:sz="2" w:space="0" w:color="A21C26"/>
            </w:tcBorders>
            <w:vAlign w:val="bottom"/>
          </w:tcPr>
          <w:p w14:paraId="0AFA6FC9" w14:textId="77777777" w:rsidR="004F77FE" w:rsidRPr="00D314FA" w:rsidRDefault="005D3B6E" w:rsidP="004F77FE">
            <w:pPr>
              <w:spacing w:before="60" w:after="60" w:line="240" w:lineRule="auto"/>
              <w:jc w:val="right"/>
              <w:rPr>
                <w:sz w:val="20"/>
              </w:rPr>
            </w:pPr>
            <w:r w:rsidRPr="004F77FE">
              <w:rPr>
                <w:rFonts w:asciiTheme="minorHAnsi" w:hAnsiTheme="minorHAnsi"/>
                <w:sz w:val="20"/>
              </w:rPr>
              <w:t>$4,843.00</w:t>
            </w:r>
          </w:p>
        </w:tc>
      </w:tr>
      <w:tr w:rsidR="00F9111D" w14:paraId="2DE85791"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2789C517"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PRT10</w:t>
            </w:r>
          </w:p>
        </w:tc>
        <w:tc>
          <w:tcPr>
            <w:tcW w:w="6960" w:type="dxa"/>
            <w:tcBorders>
              <w:top w:val="single" w:sz="2" w:space="0" w:color="A21C26"/>
              <w:bottom w:val="single" w:sz="2" w:space="0" w:color="A21C26"/>
            </w:tcBorders>
            <w:shd w:val="clear" w:color="auto" w:fill="auto"/>
          </w:tcPr>
          <w:p w14:paraId="6B5ADE51"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10</w:t>
            </w:r>
          </w:p>
        </w:tc>
        <w:tc>
          <w:tcPr>
            <w:tcW w:w="1820" w:type="dxa"/>
            <w:tcBorders>
              <w:top w:val="single" w:sz="2" w:space="0" w:color="A21C26"/>
              <w:bottom w:val="single" w:sz="2" w:space="0" w:color="A21C26"/>
            </w:tcBorders>
            <w:shd w:val="clear" w:color="auto" w:fill="auto"/>
            <w:vAlign w:val="bottom"/>
          </w:tcPr>
          <w:p w14:paraId="180FB6E6" w14:textId="77777777" w:rsidR="004F77FE" w:rsidRPr="00D314FA" w:rsidRDefault="005D3B6E" w:rsidP="004F77FE">
            <w:pPr>
              <w:spacing w:before="60" w:after="60" w:line="240" w:lineRule="auto"/>
              <w:jc w:val="right"/>
              <w:rPr>
                <w:sz w:val="20"/>
              </w:rPr>
            </w:pPr>
            <w:r w:rsidRPr="004F77FE">
              <w:rPr>
                <w:rFonts w:asciiTheme="minorHAnsi" w:hAnsiTheme="minorHAnsi"/>
                <w:sz w:val="20"/>
              </w:rPr>
              <w:t>$6,339.80</w:t>
            </w:r>
          </w:p>
        </w:tc>
      </w:tr>
      <w:tr w:rsidR="00F9111D" w14:paraId="7B3D5BD0"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4574307D"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PRT11</w:t>
            </w:r>
          </w:p>
        </w:tc>
        <w:tc>
          <w:tcPr>
            <w:tcW w:w="6960" w:type="dxa"/>
            <w:tcBorders>
              <w:top w:val="single" w:sz="2" w:space="0" w:color="A21C26"/>
              <w:bottom w:val="single" w:sz="2" w:space="0" w:color="A21C26"/>
            </w:tcBorders>
          </w:tcPr>
          <w:p w14:paraId="15750AF2"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11</w:t>
            </w:r>
          </w:p>
        </w:tc>
        <w:tc>
          <w:tcPr>
            <w:tcW w:w="1820" w:type="dxa"/>
            <w:tcBorders>
              <w:top w:val="single" w:sz="2" w:space="0" w:color="A21C26"/>
              <w:bottom w:val="single" w:sz="2" w:space="0" w:color="A21C26"/>
            </w:tcBorders>
            <w:vAlign w:val="bottom"/>
          </w:tcPr>
          <w:p w14:paraId="4631B018" w14:textId="77777777" w:rsidR="004F77FE" w:rsidRPr="00D314FA" w:rsidRDefault="005D3B6E" w:rsidP="004F77FE">
            <w:pPr>
              <w:spacing w:before="60" w:after="60" w:line="240" w:lineRule="auto"/>
              <w:jc w:val="right"/>
              <w:rPr>
                <w:sz w:val="20"/>
              </w:rPr>
            </w:pPr>
            <w:r w:rsidRPr="004F77FE">
              <w:rPr>
                <w:rFonts w:asciiTheme="minorHAnsi" w:hAnsiTheme="minorHAnsi"/>
                <w:sz w:val="20"/>
              </w:rPr>
              <w:t>$8,996.50</w:t>
            </w:r>
          </w:p>
        </w:tc>
      </w:tr>
      <w:tr w:rsidR="00F9111D" w14:paraId="1CF0772F"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7BF82542"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PRT12</w:t>
            </w:r>
          </w:p>
        </w:tc>
        <w:tc>
          <w:tcPr>
            <w:tcW w:w="6960" w:type="dxa"/>
            <w:tcBorders>
              <w:top w:val="single" w:sz="2" w:space="0" w:color="A21C26"/>
              <w:bottom w:val="single" w:sz="2" w:space="0" w:color="A21C26"/>
            </w:tcBorders>
            <w:shd w:val="clear" w:color="auto" w:fill="auto"/>
          </w:tcPr>
          <w:p w14:paraId="79BA47FD"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12</w:t>
            </w:r>
          </w:p>
        </w:tc>
        <w:tc>
          <w:tcPr>
            <w:tcW w:w="1820" w:type="dxa"/>
            <w:tcBorders>
              <w:top w:val="single" w:sz="2" w:space="0" w:color="A21C26"/>
              <w:bottom w:val="single" w:sz="2" w:space="0" w:color="A21C26"/>
            </w:tcBorders>
            <w:shd w:val="clear" w:color="auto" w:fill="auto"/>
            <w:vAlign w:val="bottom"/>
          </w:tcPr>
          <w:p w14:paraId="7A68AE37" w14:textId="77777777" w:rsidR="004F77FE" w:rsidRPr="00D314FA" w:rsidRDefault="005D3B6E" w:rsidP="004F77FE">
            <w:pPr>
              <w:spacing w:before="60" w:after="60" w:line="240" w:lineRule="auto"/>
              <w:jc w:val="right"/>
              <w:rPr>
                <w:sz w:val="20"/>
              </w:rPr>
            </w:pPr>
            <w:r w:rsidRPr="004F77FE">
              <w:rPr>
                <w:rFonts w:asciiTheme="minorHAnsi" w:hAnsiTheme="minorHAnsi"/>
                <w:sz w:val="20"/>
              </w:rPr>
              <w:t>$9,659.60</w:t>
            </w:r>
          </w:p>
        </w:tc>
      </w:tr>
      <w:tr w:rsidR="00F9111D" w14:paraId="11300909"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5018FBA6"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PRT13</w:t>
            </w:r>
          </w:p>
        </w:tc>
        <w:tc>
          <w:tcPr>
            <w:tcW w:w="6960" w:type="dxa"/>
            <w:tcBorders>
              <w:top w:val="single" w:sz="2" w:space="0" w:color="A21C26"/>
              <w:bottom w:val="single" w:sz="2" w:space="0" w:color="A21C26"/>
            </w:tcBorders>
          </w:tcPr>
          <w:p w14:paraId="697AE445"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13</w:t>
            </w:r>
          </w:p>
        </w:tc>
        <w:tc>
          <w:tcPr>
            <w:tcW w:w="1820" w:type="dxa"/>
            <w:tcBorders>
              <w:top w:val="single" w:sz="2" w:space="0" w:color="A21C26"/>
              <w:bottom w:val="single" w:sz="2" w:space="0" w:color="A21C26"/>
            </w:tcBorders>
            <w:vAlign w:val="bottom"/>
          </w:tcPr>
          <w:p w14:paraId="2A942A85" w14:textId="77777777" w:rsidR="004F77FE" w:rsidRPr="00D314FA" w:rsidRDefault="005D3B6E" w:rsidP="004F77FE">
            <w:pPr>
              <w:spacing w:before="60" w:after="60" w:line="240" w:lineRule="auto"/>
              <w:jc w:val="right"/>
              <w:rPr>
                <w:sz w:val="20"/>
              </w:rPr>
            </w:pPr>
            <w:r w:rsidRPr="004F77FE">
              <w:rPr>
                <w:rFonts w:asciiTheme="minorHAnsi" w:hAnsiTheme="minorHAnsi"/>
                <w:sz w:val="20"/>
              </w:rPr>
              <w:t>$9,134.30</w:t>
            </w:r>
          </w:p>
        </w:tc>
      </w:tr>
      <w:tr w:rsidR="00F9111D" w14:paraId="323BD290" w14:textId="77777777" w:rsidTr="00F9111D">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7AD75424"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PRT50</w:t>
            </w:r>
          </w:p>
        </w:tc>
        <w:tc>
          <w:tcPr>
            <w:tcW w:w="6960" w:type="dxa"/>
            <w:tcBorders>
              <w:top w:val="single" w:sz="2" w:space="0" w:color="A21C26"/>
              <w:bottom w:val="single" w:sz="2" w:space="0" w:color="A21C26"/>
            </w:tcBorders>
            <w:shd w:val="clear" w:color="auto" w:fill="auto"/>
          </w:tcPr>
          <w:p w14:paraId="31C3D9EC"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Dental minor</w:t>
            </w:r>
          </w:p>
        </w:tc>
        <w:tc>
          <w:tcPr>
            <w:tcW w:w="1820" w:type="dxa"/>
            <w:tcBorders>
              <w:top w:val="single" w:sz="2" w:space="0" w:color="A21C26"/>
              <w:bottom w:val="single" w:sz="2" w:space="0" w:color="A21C26"/>
            </w:tcBorders>
            <w:shd w:val="clear" w:color="auto" w:fill="auto"/>
            <w:vAlign w:val="bottom"/>
          </w:tcPr>
          <w:p w14:paraId="418BFB7D" w14:textId="77777777" w:rsidR="004F77FE" w:rsidRPr="00D314FA" w:rsidRDefault="005D3B6E" w:rsidP="004F77FE">
            <w:pPr>
              <w:spacing w:before="60" w:after="60" w:line="240" w:lineRule="auto"/>
              <w:jc w:val="right"/>
              <w:rPr>
                <w:sz w:val="20"/>
              </w:rPr>
            </w:pPr>
            <w:r w:rsidRPr="004F77FE">
              <w:rPr>
                <w:rFonts w:asciiTheme="minorHAnsi" w:hAnsiTheme="minorHAnsi"/>
                <w:sz w:val="20"/>
              </w:rPr>
              <w:t>$541.80</w:t>
            </w:r>
          </w:p>
        </w:tc>
      </w:tr>
      <w:tr w:rsidR="00F9111D" w14:paraId="4915F66D" w14:textId="77777777" w:rsidTr="00F9111D">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tcPr>
          <w:p w14:paraId="3C09A439"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PRT55</w:t>
            </w:r>
          </w:p>
        </w:tc>
        <w:tc>
          <w:tcPr>
            <w:tcW w:w="6960" w:type="dxa"/>
            <w:tcBorders>
              <w:top w:val="single" w:sz="2" w:space="0" w:color="A21C26"/>
              <w:bottom w:val="single" w:sz="2" w:space="0" w:color="A21C26"/>
            </w:tcBorders>
          </w:tcPr>
          <w:p w14:paraId="58EDE43D" w14:textId="77777777" w:rsidR="004F77FE" w:rsidRPr="00292516" w:rsidRDefault="005D3B6E" w:rsidP="004F77FE">
            <w:pPr>
              <w:spacing w:before="60" w:after="60" w:line="240" w:lineRule="auto"/>
              <w:rPr>
                <w:sz w:val="20"/>
                <w:szCs w:val="20"/>
                <w:highlight w:val="yellow"/>
              </w:rPr>
            </w:pPr>
            <w:r w:rsidRPr="00292516">
              <w:rPr>
                <w:rFonts w:asciiTheme="minorHAnsi" w:hAnsiTheme="minorHAnsi"/>
                <w:sz w:val="20"/>
                <w:szCs w:val="20"/>
              </w:rPr>
              <w:t>Dental major</w:t>
            </w:r>
          </w:p>
        </w:tc>
        <w:tc>
          <w:tcPr>
            <w:tcW w:w="1820" w:type="dxa"/>
            <w:tcBorders>
              <w:top w:val="single" w:sz="2" w:space="0" w:color="A21C26"/>
              <w:bottom w:val="single" w:sz="2" w:space="0" w:color="A21C26"/>
            </w:tcBorders>
            <w:vAlign w:val="bottom"/>
          </w:tcPr>
          <w:p w14:paraId="3959E794" w14:textId="77777777" w:rsidR="004F77FE" w:rsidRPr="00D314FA" w:rsidRDefault="005D3B6E" w:rsidP="004F77FE">
            <w:pPr>
              <w:spacing w:before="60" w:after="60" w:line="240" w:lineRule="auto"/>
              <w:jc w:val="right"/>
              <w:rPr>
                <w:sz w:val="20"/>
              </w:rPr>
            </w:pPr>
            <w:r w:rsidRPr="004F77FE">
              <w:rPr>
                <w:rFonts w:asciiTheme="minorHAnsi" w:hAnsiTheme="minorHAnsi"/>
                <w:sz w:val="20"/>
              </w:rPr>
              <w:t>$977.40</w:t>
            </w:r>
          </w:p>
        </w:tc>
      </w:tr>
    </w:tbl>
    <w:p w14:paraId="6A9B8F62" w14:textId="77777777" w:rsidR="00BA0EC7" w:rsidRPr="00485BB8" w:rsidRDefault="005D3B6E" w:rsidP="00D86018">
      <w:pPr>
        <w:spacing w:before="120" w:after="60" w:line="240" w:lineRule="auto"/>
        <w:ind w:right="-98"/>
        <w:jc w:val="left"/>
        <w:rPr>
          <w:rFonts w:ascii="Source Sans Pro" w:hAnsi="Source Sans Pro"/>
          <w:sz w:val="20"/>
          <w:szCs w:val="20"/>
        </w:rPr>
      </w:pPr>
      <w:r w:rsidRPr="00485BB8">
        <w:rPr>
          <w:rFonts w:ascii="Source Sans Pro" w:hAnsi="Source Sans Pro"/>
          <w:sz w:val="20"/>
          <w:szCs w:val="20"/>
        </w:rPr>
        <w:br/>
        <w:t xml:space="preserve">Services in this section will be determined in accordance with the </w:t>
      </w:r>
      <w:r w:rsidRPr="00485BB8">
        <w:rPr>
          <w:rFonts w:ascii="Source Sans Pro" w:hAnsi="Source Sans Pro"/>
          <w:i/>
          <w:iCs/>
          <w:sz w:val="20"/>
          <w:szCs w:val="20"/>
        </w:rPr>
        <w:t xml:space="preserve">Group Accommodation and Theatre Banding Schedule </w:t>
      </w:r>
      <w:r w:rsidRPr="00485BB8">
        <w:rPr>
          <w:rFonts w:ascii="Source Sans Pro" w:hAnsi="Source Sans Pro"/>
          <w:sz w:val="20"/>
          <w:szCs w:val="20"/>
        </w:rPr>
        <w:t xml:space="preserve">produced by the Commonwealth Department of Veterans’ Affairs, </w:t>
      </w:r>
      <w:r w:rsidR="00372F2E" w:rsidRPr="00485BB8">
        <w:rPr>
          <w:rFonts w:ascii="Source Sans Pro" w:hAnsi="Source Sans Pro"/>
          <w:sz w:val="20"/>
          <w:szCs w:val="20"/>
        </w:rPr>
        <w:t>current</w:t>
      </w:r>
      <w:r w:rsidRPr="00485BB8">
        <w:rPr>
          <w:rFonts w:ascii="Source Sans Pro" w:hAnsi="Source Sans Pro"/>
          <w:sz w:val="20"/>
          <w:szCs w:val="20"/>
        </w:rPr>
        <w:t xml:space="preserve"> at time of service.</w:t>
      </w:r>
    </w:p>
    <w:p w14:paraId="6CD88FFF" w14:textId="77777777" w:rsidR="00BA0EC7" w:rsidRPr="00485BB8" w:rsidRDefault="005D3B6E" w:rsidP="00D86018">
      <w:pPr>
        <w:spacing w:before="120" w:after="60" w:line="240" w:lineRule="auto"/>
        <w:jc w:val="left"/>
        <w:rPr>
          <w:rFonts w:ascii="Source Sans Pro" w:hAnsi="Source Sans Pro"/>
          <w:sz w:val="20"/>
          <w:szCs w:val="20"/>
        </w:rPr>
      </w:pPr>
      <w:r w:rsidRPr="00485BB8">
        <w:rPr>
          <w:rFonts w:ascii="Source Sans Pro" w:hAnsi="Source Sans Pro"/>
          <w:sz w:val="20"/>
          <w:szCs w:val="20"/>
        </w:rPr>
        <w:t>Where more than one service is provided in a single theatre session, the theatre charge is –</w:t>
      </w:r>
    </w:p>
    <w:p w14:paraId="4B190AF8" w14:textId="77777777" w:rsidR="00BA0EC7" w:rsidRPr="00485BB8" w:rsidRDefault="005D3B6E" w:rsidP="00106244">
      <w:pPr>
        <w:numPr>
          <w:ilvl w:val="0"/>
          <w:numId w:val="4"/>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service with the highest theatre charge plus</w:t>
      </w:r>
    </w:p>
    <w:p w14:paraId="1AC6A423" w14:textId="77777777" w:rsidR="00BA0EC7" w:rsidRPr="00485BB8" w:rsidRDefault="005D3B6E" w:rsidP="00106244">
      <w:pPr>
        <w:numPr>
          <w:ilvl w:val="0"/>
          <w:numId w:val="4"/>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50% of the service with the next highest theatre charge plus</w:t>
      </w:r>
    </w:p>
    <w:p w14:paraId="51939699" w14:textId="77777777" w:rsidR="00BA0EC7" w:rsidRPr="00485BB8" w:rsidRDefault="005D3B6E" w:rsidP="00106244">
      <w:pPr>
        <w:numPr>
          <w:ilvl w:val="0"/>
          <w:numId w:val="4"/>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30% of each of the other services provided.</w:t>
      </w:r>
    </w:p>
    <w:p w14:paraId="26055B27" w14:textId="77777777" w:rsidR="00A17C46" w:rsidRPr="00485BB8" w:rsidRDefault="005D3B6E" w:rsidP="00292516">
      <w:pPr>
        <w:pStyle w:val="Heading1"/>
      </w:pPr>
      <w:bookmarkStart w:id="9" w:name="_Toc256000004"/>
      <w:bookmarkStart w:id="10" w:name="_Toc389487813"/>
      <w:r w:rsidRPr="00485BB8">
        <w:lastRenderedPageBreak/>
        <w:t>Psychiatric hospital services</w:t>
      </w:r>
      <w:bookmarkEnd w:id="9"/>
      <w:bookmarkEnd w:id="10"/>
    </w:p>
    <w:p w14:paraId="3686AC67" w14:textId="77777777" w:rsidR="002E4D49" w:rsidRPr="00485BB8" w:rsidRDefault="005D3B6E" w:rsidP="00800E75">
      <w:pPr>
        <w:pStyle w:val="Heading2"/>
        <w:rPr>
          <w:lang w:val="en-US"/>
        </w:rPr>
      </w:pPr>
      <w:bookmarkStart w:id="11" w:name="_Toc316289897"/>
      <w:bookmarkStart w:id="12" w:name="_Toc420416507"/>
      <w:bookmarkStart w:id="13" w:name="_Toc256000005"/>
      <w:r w:rsidRPr="00485BB8">
        <w:rPr>
          <w:lang w:val="en-US"/>
        </w:rPr>
        <w:t xml:space="preserve">Emergency admission of workers to a psychiatric </w:t>
      </w:r>
      <w:bookmarkEnd w:id="11"/>
      <w:bookmarkEnd w:id="12"/>
      <w:r w:rsidRPr="00485BB8">
        <w:rPr>
          <w:lang w:val="en-US"/>
        </w:rPr>
        <w:t>facility</w:t>
      </w:r>
      <w:bookmarkEnd w:id="13"/>
    </w:p>
    <w:p w14:paraId="6790BEF6" w14:textId="77777777" w:rsidR="002E4D49" w:rsidRPr="00485BB8" w:rsidRDefault="005D3B6E" w:rsidP="002E4D49">
      <w:pPr>
        <w:tabs>
          <w:tab w:val="left" w:pos="227"/>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eastAsia="Times" w:hAnsi="Source Sans Pro" w:cs="Times New Roman"/>
          <w:sz w:val="20"/>
          <w:szCs w:val="20"/>
          <w:lang w:val="en-US"/>
        </w:rPr>
      </w:pPr>
      <w:r w:rsidRPr="00485BB8">
        <w:rPr>
          <w:rFonts w:ascii="Source Sans Pro" w:eastAsia="Times" w:hAnsi="Source Sans Pro" w:cs="Times New Roman"/>
          <w:sz w:val="20"/>
          <w:szCs w:val="20"/>
          <w:lang w:val="en-US"/>
        </w:rPr>
        <w:t xml:space="preserve">The </w:t>
      </w:r>
      <w:r w:rsidR="00A42EF8">
        <w:rPr>
          <w:rFonts w:ascii="Source Sans Pro" w:eastAsia="Times" w:hAnsi="Source Sans Pro" w:cs="Times New Roman"/>
          <w:sz w:val="20"/>
          <w:szCs w:val="20"/>
          <w:lang w:val="en-US"/>
        </w:rPr>
        <w:t>claims manager</w:t>
      </w:r>
      <w:r w:rsidRPr="00485BB8">
        <w:rPr>
          <w:rFonts w:ascii="Source Sans Pro" w:eastAsia="Times" w:hAnsi="Source Sans Pro" w:cs="Times New Roman"/>
          <w:sz w:val="20"/>
          <w:szCs w:val="20"/>
          <w:lang w:val="en-US"/>
        </w:rPr>
        <w:t xml:space="preserve"> must approve admission of a worker to a hospital when a medical practitioner believes that a worker is at risk of harming themselves or others.</w:t>
      </w:r>
    </w:p>
    <w:p w14:paraId="36FAD183" w14:textId="77777777" w:rsidR="002E4D49" w:rsidRPr="00485BB8" w:rsidRDefault="005D3B6E" w:rsidP="002E4D49">
      <w:pPr>
        <w:tabs>
          <w:tab w:val="left" w:pos="227"/>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eastAsia="Times" w:hAnsi="Source Sans Pro" w:cs="Times New Roman"/>
          <w:sz w:val="20"/>
          <w:szCs w:val="20"/>
          <w:lang w:val="en-US"/>
        </w:rPr>
      </w:pPr>
      <w:r w:rsidRPr="00485BB8">
        <w:rPr>
          <w:rFonts w:ascii="Source Sans Pro" w:eastAsia="Times" w:hAnsi="Source Sans Pro" w:cs="Times New Roman"/>
          <w:sz w:val="20"/>
          <w:szCs w:val="20"/>
          <w:lang w:val="en-US"/>
        </w:rPr>
        <w:t xml:space="preserve">Where the psychiatric facility cannot obtain approval from the </w:t>
      </w:r>
      <w:r w:rsidR="00A42EF8">
        <w:rPr>
          <w:rFonts w:ascii="Source Sans Pro" w:eastAsia="Times" w:hAnsi="Source Sans Pro" w:cs="Times New Roman"/>
          <w:sz w:val="20"/>
          <w:szCs w:val="20"/>
          <w:lang w:val="en-US"/>
        </w:rPr>
        <w:t>claims manager</w:t>
      </w:r>
      <w:r w:rsidRPr="00485BB8">
        <w:rPr>
          <w:rFonts w:ascii="Source Sans Pro" w:eastAsia="Times" w:hAnsi="Source Sans Pro" w:cs="Times New Roman"/>
          <w:sz w:val="20"/>
          <w:szCs w:val="20"/>
          <w:lang w:val="en-US"/>
        </w:rPr>
        <w:t xml:space="preserve"> (e.g. the incident occurs after business hours) the facility must admit the person immediately. If this occurs the admitting psychiatric facility is required to advise the </w:t>
      </w:r>
      <w:r w:rsidR="00A42EF8">
        <w:rPr>
          <w:rFonts w:ascii="Source Sans Pro" w:eastAsia="Times" w:hAnsi="Source Sans Pro" w:cs="Times New Roman"/>
          <w:sz w:val="20"/>
          <w:szCs w:val="20"/>
          <w:lang w:val="en-US"/>
        </w:rPr>
        <w:t>claims manager</w:t>
      </w:r>
      <w:r w:rsidRPr="00485BB8">
        <w:rPr>
          <w:rFonts w:ascii="Source Sans Pro" w:eastAsia="Times" w:hAnsi="Source Sans Pro" w:cs="Times New Roman"/>
          <w:sz w:val="20"/>
          <w:szCs w:val="20"/>
          <w:lang w:val="en-US"/>
        </w:rPr>
        <w:t xml:space="preserve"> of the admission within two business days.</w:t>
      </w:r>
    </w:p>
    <w:p w14:paraId="4F4468E1" w14:textId="77777777" w:rsidR="00A17C46" w:rsidRPr="00485BB8" w:rsidRDefault="005D3B6E" w:rsidP="00802713">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Private rooms are allocated on the basis of clinical need and the cost of such rooms is included in the charges set out below. Where a </w:t>
      </w:r>
      <w:r w:rsidR="001008B7" w:rsidRPr="00485BB8">
        <w:rPr>
          <w:rFonts w:ascii="Source Sans Pro" w:hAnsi="Source Sans Pro"/>
          <w:sz w:val="20"/>
          <w:szCs w:val="20"/>
        </w:rPr>
        <w:t>worker</w:t>
      </w:r>
      <w:r w:rsidRPr="00485BB8">
        <w:rPr>
          <w:rFonts w:ascii="Source Sans Pro" w:hAnsi="Source Sans Pro"/>
          <w:sz w:val="20"/>
          <w:szCs w:val="20"/>
        </w:rPr>
        <w:t xml:space="preserve"> requests a private room, </w:t>
      </w:r>
      <w:r w:rsidR="00802713" w:rsidRPr="00485BB8">
        <w:rPr>
          <w:rFonts w:ascii="Source Sans Pro" w:hAnsi="Source Sans Pro"/>
          <w:sz w:val="20"/>
          <w:szCs w:val="20"/>
        </w:rPr>
        <w:t>ReturnToWork</w:t>
      </w:r>
      <w:r w:rsidRPr="00485BB8">
        <w:rPr>
          <w:rFonts w:ascii="Source Sans Pro" w:hAnsi="Source Sans Pro"/>
          <w:sz w:val="20"/>
          <w:szCs w:val="20"/>
        </w:rPr>
        <w:t>SA will not be responsible for or accept any additional fee or surcharge.</w:t>
      </w:r>
    </w:p>
    <w:p w14:paraId="0E7854DC" w14:textId="77777777" w:rsidR="00581FBA" w:rsidRPr="00485BB8" w:rsidRDefault="005D3B6E" w:rsidP="00380C05">
      <w:pPr>
        <w:pStyle w:val="HStyle"/>
      </w:pPr>
      <w:r w:rsidRPr="00485BB8">
        <w:t xml:space="preserve">  </w:t>
      </w:r>
      <w:bookmarkStart w:id="14" w:name="_Toc256000006"/>
      <w:r w:rsidRPr="00485BB8">
        <w:t>Inpatient services</w:t>
      </w:r>
      <w:bookmarkEnd w:id="14"/>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F9111D" w14:paraId="178AFC48" w14:textId="77777777" w:rsidTr="00C11B5A">
        <w:tc>
          <w:tcPr>
            <w:tcW w:w="988" w:type="dxa"/>
          </w:tcPr>
          <w:p w14:paraId="395C3C96" w14:textId="77777777" w:rsidR="001E700D" w:rsidRPr="001E700D" w:rsidRDefault="005D3B6E" w:rsidP="001E700D">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228D16F8" w14:textId="77777777" w:rsidR="001E700D" w:rsidRPr="001E700D" w:rsidRDefault="005D3B6E" w:rsidP="001E700D">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19B6DEB8" w14:textId="77777777" w:rsidR="001E700D" w:rsidRPr="001E700D" w:rsidRDefault="005D3B6E" w:rsidP="00C11B5A">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F9111D" w14:paraId="5D569FFD" w14:textId="77777777" w:rsidTr="00E06273">
        <w:tc>
          <w:tcPr>
            <w:tcW w:w="988" w:type="dxa"/>
          </w:tcPr>
          <w:p w14:paraId="49FD1BEA"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PR800</w:t>
            </w:r>
          </w:p>
        </w:tc>
        <w:tc>
          <w:tcPr>
            <w:tcW w:w="6520" w:type="dxa"/>
          </w:tcPr>
          <w:p w14:paraId="0E24BDF9"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Length of stay 1 or more days but not more than 14 days</w:t>
            </w:r>
          </w:p>
        </w:tc>
        <w:tc>
          <w:tcPr>
            <w:tcW w:w="1564" w:type="dxa"/>
            <w:vAlign w:val="bottom"/>
          </w:tcPr>
          <w:p w14:paraId="3298A464" w14:textId="77777777" w:rsidR="0022040C" w:rsidRPr="0022040C" w:rsidRDefault="005D3B6E" w:rsidP="0022040C">
            <w:pPr>
              <w:tabs>
                <w:tab w:val="right" w:pos="1348"/>
              </w:tabs>
              <w:spacing w:before="120" w:after="60" w:line="240" w:lineRule="auto"/>
              <w:jc w:val="right"/>
              <w:rPr>
                <w:rFonts w:ascii="Source Sans Pro" w:hAnsi="Source Sans Pro"/>
                <w:sz w:val="20"/>
                <w:szCs w:val="20"/>
              </w:rPr>
            </w:pPr>
            <w:r w:rsidRPr="0022040C">
              <w:rPr>
                <w:rFonts w:ascii="Source Sans Pro" w:hAnsi="Source Sans Pro"/>
                <w:sz w:val="20"/>
                <w:szCs w:val="20"/>
              </w:rPr>
              <w:t>$</w:t>
            </w:r>
            <w:r w:rsidR="004F77FE">
              <w:rPr>
                <w:rFonts w:ascii="Source Sans Pro" w:hAnsi="Source Sans Pro"/>
                <w:sz w:val="20"/>
                <w:szCs w:val="20"/>
              </w:rPr>
              <w:t>958.20</w:t>
            </w:r>
          </w:p>
        </w:tc>
        <w:tc>
          <w:tcPr>
            <w:tcW w:w="737" w:type="dxa"/>
          </w:tcPr>
          <w:p w14:paraId="24E76D3E" w14:textId="77777777" w:rsidR="0022040C" w:rsidRPr="0022040C" w:rsidRDefault="005D3B6E" w:rsidP="0022040C">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r w:rsidR="00F9111D" w14:paraId="6F591CC6" w14:textId="77777777" w:rsidTr="00E06273">
        <w:tc>
          <w:tcPr>
            <w:tcW w:w="988" w:type="dxa"/>
          </w:tcPr>
          <w:p w14:paraId="5F449D27"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PR803</w:t>
            </w:r>
          </w:p>
        </w:tc>
        <w:tc>
          <w:tcPr>
            <w:tcW w:w="6520" w:type="dxa"/>
          </w:tcPr>
          <w:p w14:paraId="664DBEC0"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15 or more days</w:t>
            </w:r>
          </w:p>
        </w:tc>
        <w:tc>
          <w:tcPr>
            <w:tcW w:w="1564" w:type="dxa"/>
            <w:vAlign w:val="bottom"/>
          </w:tcPr>
          <w:p w14:paraId="4F9BC6EE" w14:textId="77777777" w:rsidR="0022040C" w:rsidRPr="0022040C" w:rsidRDefault="005D3B6E" w:rsidP="0022040C">
            <w:pPr>
              <w:tabs>
                <w:tab w:val="right" w:pos="1348"/>
              </w:tabs>
              <w:spacing w:before="120" w:after="60" w:line="240" w:lineRule="auto"/>
              <w:jc w:val="right"/>
              <w:rPr>
                <w:rFonts w:ascii="Source Sans Pro" w:hAnsi="Source Sans Pro"/>
                <w:sz w:val="20"/>
                <w:szCs w:val="20"/>
              </w:rPr>
            </w:pPr>
            <w:r w:rsidRPr="0022040C">
              <w:rPr>
                <w:rFonts w:ascii="Source Sans Pro" w:hAnsi="Source Sans Pro"/>
                <w:sz w:val="20"/>
                <w:szCs w:val="20"/>
              </w:rPr>
              <w:t>$</w:t>
            </w:r>
            <w:r w:rsidR="004F77FE">
              <w:rPr>
                <w:rFonts w:ascii="Source Sans Pro" w:hAnsi="Source Sans Pro"/>
                <w:sz w:val="20"/>
                <w:szCs w:val="20"/>
              </w:rPr>
              <w:t>737.50</w:t>
            </w:r>
          </w:p>
        </w:tc>
        <w:tc>
          <w:tcPr>
            <w:tcW w:w="737" w:type="dxa"/>
          </w:tcPr>
          <w:p w14:paraId="262B89FB" w14:textId="77777777" w:rsidR="0022040C" w:rsidRPr="0022040C" w:rsidRDefault="005D3B6E" w:rsidP="0022040C">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r w:rsidR="00F9111D" w14:paraId="61DA42C6" w14:textId="77777777" w:rsidTr="00E06273">
        <w:tc>
          <w:tcPr>
            <w:tcW w:w="988" w:type="dxa"/>
          </w:tcPr>
          <w:p w14:paraId="48B1D9C8"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PR822</w:t>
            </w:r>
          </w:p>
        </w:tc>
        <w:tc>
          <w:tcPr>
            <w:tcW w:w="6520" w:type="dxa"/>
          </w:tcPr>
          <w:p w14:paraId="69FC9F40" w14:textId="77777777" w:rsidR="0022040C" w:rsidRPr="0022040C" w:rsidRDefault="005D3B6E" w:rsidP="0022040C">
            <w:pPr>
              <w:spacing w:before="120" w:after="60" w:line="240" w:lineRule="auto"/>
              <w:rPr>
                <w:rFonts w:ascii="Source Sans Pro" w:hAnsi="Source Sans Pro"/>
                <w:sz w:val="20"/>
                <w:szCs w:val="20"/>
              </w:rPr>
            </w:pPr>
            <w:r w:rsidRPr="0022040C">
              <w:rPr>
                <w:rFonts w:ascii="Source Sans Pro" w:hAnsi="Source Sans Pro"/>
                <w:sz w:val="20"/>
                <w:szCs w:val="20"/>
              </w:rPr>
              <w:t>Electro-convulsive therapy (ECT)</w:t>
            </w:r>
          </w:p>
        </w:tc>
        <w:tc>
          <w:tcPr>
            <w:tcW w:w="1564" w:type="dxa"/>
            <w:vAlign w:val="bottom"/>
          </w:tcPr>
          <w:p w14:paraId="1B765309" w14:textId="77777777" w:rsidR="0022040C" w:rsidRPr="0022040C" w:rsidRDefault="005D3B6E" w:rsidP="0022040C">
            <w:pPr>
              <w:tabs>
                <w:tab w:val="right" w:pos="1348"/>
              </w:tabs>
              <w:spacing w:before="120" w:after="60" w:line="240" w:lineRule="auto"/>
              <w:jc w:val="right"/>
              <w:rPr>
                <w:rFonts w:ascii="Source Sans Pro" w:hAnsi="Source Sans Pro"/>
                <w:sz w:val="20"/>
                <w:szCs w:val="20"/>
              </w:rPr>
            </w:pPr>
            <w:r w:rsidRPr="0022040C">
              <w:rPr>
                <w:rFonts w:ascii="Source Sans Pro" w:hAnsi="Source Sans Pro"/>
                <w:sz w:val="20"/>
                <w:szCs w:val="20"/>
              </w:rPr>
              <w:t>$</w:t>
            </w:r>
            <w:r w:rsidR="004F77FE">
              <w:rPr>
                <w:rFonts w:ascii="Source Sans Pro" w:hAnsi="Source Sans Pro"/>
                <w:sz w:val="20"/>
                <w:szCs w:val="20"/>
              </w:rPr>
              <w:t>410.00</w:t>
            </w:r>
          </w:p>
        </w:tc>
        <w:tc>
          <w:tcPr>
            <w:tcW w:w="737" w:type="dxa"/>
          </w:tcPr>
          <w:p w14:paraId="255C529E" w14:textId="77777777" w:rsidR="0022040C" w:rsidRPr="0022040C" w:rsidRDefault="005D3B6E" w:rsidP="0022040C">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r w:rsidR="00F9111D" w14:paraId="677F9C89" w14:textId="77777777" w:rsidTr="00C11B5A">
        <w:tc>
          <w:tcPr>
            <w:tcW w:w="988" w:type="dxa"/>
          </w:tcPr>
          <w:p w14:paraId="0D409BCC" w14:textId="77777777" w:rsidR="001E700D" w:rsidRPr="0022040C" w:rsidRDefault="005D3B6E" w:rsidP="00C11B5A">
            <w:pPr>
              <w:spacing w:before="120" w:after="60" w:line="240" w:lineRule="auto"/>
              <w:rPr>
                <w:rFonts w:ascii="Source Sans Pro" w:hAnsi="Source Sans Pro"/>
                <w:sz w:val="20"/>
                <w:szCs w:val="20"/>
              </w:rPr>
            </w:pPr>
            <w:r w:rsidRPr="0022040C">
              <w:rPr>
                <w:rFonts w:ascii="Source Sans Pro" w:hAnsi="Source Sans Pro"/>
                <w:sz w:val="20"/>
                <w:szCs w:val="20"/>
              </w:rPr>
              <w:t>PR850</w:t>
            </w:r>
          </w:p>
        </w:tc>
        <w:tc>
          <w:tcPr>
            <w:tcW w:w="6520" w:type="dxa"/>
          </w:tcPr>
          <w:p w14:paraId="02A589E0" w14:textId="77777777" w:rsidR="001E700D" w:rsidRPr="0022040C" w:rsidRDefault="005D3B6E" w:rsidP="00C11B5A">
            <w:pPr>
              <w:spacing w:before="120" w:after="60" w:line="240" w:lineRule="auto"/>
              <w:rPr>
                <w:rFonts w:ascii="Source Sans Pro" w:hAnsi="Source Sans Pro"/>
                <w:sz w:val="20"/>
                <w:szCs w:val="20"/>
              </w:rPr>
            </w:pPr>
            <w:r w:rsidRPr="0022040C">
              <w:rPr>
                <w:rFonts w:ascii="Source Sans Pro" w:hAnsi="Source Sans Pro"/>
                <w:sz w:val="20"/>
                <w:szCs w:val="20"/>
              </w:rPr>
              <w:t>Private room allocated on the basis of clinical need</w:t>
            </w:r>
          </w:p>
        </w:tc>
        <w:tc>
          <w:tcPr>
            <w:tcW w:w="1564" w:type="dxa"/>
          </w:tcPr>
          <w:p w14:paraId="23A702A9" w14:textId="77777777" w:rsidR="001E700D" w:rsidRPr="0022040C" w:rsidRDefault="005D3B6E" w:rsidP="0022040C">
            <w:pPr>
              <w:tabs>
                <w:tab w:val="right" w:pos="1348"/>
              </w:tabs>
              <w:spacing w:before="120" w:after="60" w:line="240" w:lineRule="auto"/>
              <w:rPr>
                <w:rFonts w:ascii="Source Sans Pro" w:hAnsi="Source Sans Pro"/>
                <w:sz w:val="20"/>
                <w:szCs w:val="20"/>
              </w:rPr>
            </w:pPr>
            <w:r w:rsidRPr="0022040C">
              <w:rPr>
                <w:rFonts w:ascii="Source Sans Pro" w:hAnsi="Source Sans Pro"/>
                <w:sz w:val="20"/>
                <w:szCs w:val="20"/>
              </w:rPr>
              <w:tab/>
              <w:t>Extra $</w:t>
            </w:r>
            <w:r w:rsidR="00751370">
              <w:rPr>
                <w:rFonts w:ascii="Source Sans Pro" w:hAnsi="Source Sans Pro"/>
                <w:sz w:val="20"/>
                <w:szCs w:val="20"/>
              </w:rPr>
              <w:t>2</w:t>
            </w:r>
            <w:r w:rsidR="004F77FE">
              <w:rPr>
                <w:rFonts w:ascii="Source Sans Pro" w:hAnsi="Source Sans Pro"/>
                <w:sz w:val="20"/>
                <w:szCs w:val="20"/>
              </w:rPr>
              <w:t>3.9</w:t>
            </w:r>
            <w:r w:rsidR="00751370">
              <w:rPr>
                <w:rFonts w:ascii="Source Sans Pro" w:hAnsi="Source Sans Pro"/>
                <w:sz w:val="20"/>
                <w:szCs w:val="20"/>
              </w:rPr>
              <w:t>0</w:t>
            </w:r>
          </w:p>
        </w:tc>
        <w:tc>
          <w:tcPr>
            <w:tcW w:w="737" w:type="dxa"/>
          </w:tcPr>
          <w:p w14:paraId="591DCE49" w14:textId="77777777" w:rsidR="001E700D" w:rsidRPr="0022040C" w:rsidRDefault="005D3B6E" w:rsidP="00C11B5A">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bl>
    <w:p w14:paraId="25A521B1" w14:textId="77777777" w:rsidR="001E700D" w:rsidRPr="00485BB8" w:rsidRDefault="001E700D" w:rsidP="00956A49">
      <w:pPr>
        <w:spacing w:line="240" w:lineRule="auto"/>
        <w:rPr>
          <w:rFonts w:ascii="Source Sans Pro" w:hAnsi="Source Sans Pro"/>
          <w:sz w:val="20"/>
          <w:szCs w:val="20"/>
        </w:rPr>
      </w:pPr>
    </w:p>
    <w:p w14:paraId="4B0A48AF" w14:textId="77777777" w:rsidR="00AE31E5" w:rsidRPr="00485BB8" w:rsidRDefault="005D3B6E" w:rsidP="00AE31E5">
      <w:pPr>
        <w:pStyle w:val="HStyle"/>
      </w:pPr>
      <w:r w:rsidRPr="00485BB8">
        <w:t xml:space="preserve">  </w:t>
      </w:r>
      <w:bookmarkStart w:id="15" w:name="_Toc256000007"/>
      <w:r w:rsidRPr="00485BB8">
        <w:t>Drug and alcohol programs - inpatient</w:t>
      </w:r>
      <w:bookmarkEnd w:id="15"/>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F9111D" w14:paraId="143E295B" w14:textId="77777777" w:rsidTr="00E06273">
        <w:tc>
          <w:tcPr>
            <w:tcW w:w="988" w:type="dxa"/>
          </w:tcPr>
          <w:p w14:paraId="6493430E" w14:textId="77777777" w:rsidR="00C11B5A"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008055FE" w14:textId="77777777" w:rsidR="00C11B5A"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566FA5F2" w14:textId="77777777" w:rsidR="00C11B5A" w:rsidRPr="001E700D" w:rsidRDefault="005D3B6E"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F9111D" w14:paraId="11C2D8ED" w14:textId="77777777" w:rsidTr="00E06273">
        <w:tc>
          <w:tcPr>
            <w:tcW w:w="988" w:type="dxa"/>
          </w:tcPr>
          <w:p w14:paraId="2FC55157"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PR990</w:t>
            </w:r>
          </w:p>
        </w:tc>
        <w:tc>
          <w:tcPr>
            <w:tcW w:w="6520" w:type="dxa"/>
          </w:tcPr>
          <w:p w14:paraId="3FCE42CF"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Length of stay 1 or more days but not more than 10 days</w:t>
            </w:r>
          </w:p>
        </w:tc>
        <w:tc>
          <w:tcPr>
            <w:tcW w:w="1564" w:type="dxa"/>
          </w:tcPr>
          <w:p w14:paraId="66E5CE9F" w14:textId="77777777" w:rsidR="00D314FA" w:rsidRPr="00D314FA" w:rsidRDefault="005D3B6E" w:rsidP="00D314FA">
            <w:pPr>
              <w:tabs>
                <w:tab w:val="right" w:pos="1348"/>
              </w:tabs>
              <w:spacing w:before="120" w:after="60" w:line="240" w:lineRule="auto"/>
              <w:jc w:val="right"/>
              <w:rPr>
                <w:rFonts w:ascii="Source Sans Pro" w:hAnsi="Source Sans Pro"/>
                <w:sz w:val="20"/>
                <w:szCs w:val="20"/>
              </w:rPr>
            </w:pPr>
            <w:r w:rsidRPr="00D314FA">
              <w:rPr>
                <w:rFonts w:ascii="Source Sans Pro" w:hAnsi="Source Sans Pro"/>
                <w:sz w:val="20"/>
                <w:szCs w:val="20"/>
              </w:rPr>
              <w:t>$</w:t>
            </w:r>
            <w:r w:rsidR="00751370">
              <w:rPr>
                <w:rFonts w:ascii="Source Sans Pro" w:hAnsi="Source Sans Pro"/>
                <w:sz w:val="20"/>
                <w:szCs w:val="20"/>
              </w:rPr>
              <w:t>1,</w:t>
            </w:r>
            <w:r w:rsidR="004F77FE">
              <w:rPr>
                <w:rFonts w:ascii="Source Sans Pro" w:hAnsi="Source Sans Pro"/>
                <w:sz w:val="20"/>
                <w:szCs w:val="20"/>
              </w:rPr>
              <w:t>086.30</w:t>
            </w:r>
          </w:p>
        </w:tc>
        <w:tc>
          <w:tcPr>
            <w:tcW w:w="737" w:type="dxa"/>
          </w:tcPr>
          <w:p w14:paraId="19349849" w14:textId="77777777" w:rsidR="00D314FA" w:rsidRPr="00D314FA" w:rsidRDefault="005D3B6E"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r w:rsidR="00F9111D" w14:paraId="16422CEB" w14:textId="77777777" w:rsidTr="00E06273">
        <w:tc>
          <w:tcPr>
            <w:tcW w:w="988" w:type="dxa"/>
          </w:tcPr>
          <w:p w14:paraId="7B08BC9C"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PR991</w:t>
            </w:r>
          </w:p>
        </w:tc>
        <w:tc>
          <w:tcPr>
            <w:tcW w:w="6520" w:type="dxa"/>
          </w:tcPr>
          <w:p w14:paraId="19389593"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11 or more days</w:t>
            </w:r>
          </w:p>
        </w:tc>
        <w:tc>
          <w:tcPr>
            <w:tcW w:w="1564" w:type="dxa"/>
          </w:tcPr>
          <w:p w14:paraId="2ACEE745" w14:textId="77777777" w:rsidR="00D314FA" w:rsidRPr="00D314FA" w:rsidRDefault="005D3B6E" w:rsidP="00D314FA">
            <w:pPr>
              <w:tabs>
                <w:tab w:val="right" w:pos="1348"/>
              </w:tabs>
              <w:spacing w:before="120" w:after="60" w:line="240" w:lineRule="auto"/>
              <w:rPr>
                <w:rFonts w:ascii="Source Sans Pro" w:hAnsi="Source Sans Pro"/>
                <w:sz w:val="20"/>
                <w:szCs w:val="20"/>
              </w:rPr>
            </w:pPr>
            <w:r>
              <w:rPr>
                <w:rFonts w:ascii="Source Sans Pro" w:hAnsi="Source Sans Pro"/>
                <w:sz w:val="20"/>
                <w:szCs w:val="20"/>
              </w:rPr>
              <w:tab/>
            </w:r>
            <w:r w:rsidRPr="00D314FA">
              <w:rPr>
                <w:rFonts w:ascii="Source Sans Pro" w:hAnsi="Source Sans Pro"/>
                <w:sz w:val="20"/>
                <w:szCs w:val="20"/>
              </w:rPr>
              <w:t>$</w:t>
            </w:r>
            <w:r w:rsidR="00751370">
              <w:rPr>
                <w:rFonts w:ascii="Source Sans Pro" w:hAnsi="Source Sans Pro"/>
                <w:sz w:val="20"/>
                <w:szCs w:val="20"/>
              </w:rPr>
              <w:t>7</w:t>
            </w:r>
            <w:r w:rsidR="004F77FE">
              <w:rPr>
                <w:rFonts w:ascii="Source Sans Pro" w:hAnsi="Source Sans Pro"/>
                <w:sz w:val="20"/>
                <w:szCs w:val="20"/>
              </w:rPr>
              <w:t>95.10</w:t>
            </w:r>
          </w:p>
        </w:tc>
        <w:tc>
          <w:tcPr>
            <w:tcW w:w="737" w:type="dxa"/>
          </w:tcPr>
          <w:p w14:paraId="5E8B04C0" w14:textId="77777777" w:rsidR="00D314FA" w:rsidRPr="00D314FA" w:rsidRDefault="005D3B6E"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bl>
    <w:p w14:paraId="03C1EDD2" w14:textId="77777777" w:rsidR="00A17C46" w:rsidRPr="00485BB8" w:rsidRDefault="005D3B6E" w:rsidP="009E2981">
      <w:pPr>
        <w:spacing w:line="240" w:lineRule="auto"/>
        <w:jc w:val="left"/>
        <w:rPr>
          <w:rFonts w:ascii="Source Sans Pro" w:hAnsi="Source Sans Pro"/>
          <w:sz w:val="20"/>
          <w:szCs w:val="20"/>
        </w:rPr>
      </w:pPr>
      <w:r w:rsidRPr="00485BB8">
        <w:rPr>
          <w:rFonts w:ascii="Source Sans Pro" w:hAnsi="Source Sans Pro"/>
          <w:sz w:val="16"/>
          <w:szCs w:val="20"/>
        </w:rPr>
        <w:br/>
      </w:r>
      <w:r w:rsidRPr="00485BB8">
        <w:rPr>
          <w:rFonts w:ascii="Source Sans Pro" w:hAnsi="Source Sans Pro"/>
          <w:sz w:val="20"/>
          <w:szCs w:val="20"/>
        </w:rPr>
        <w:t>Note: This program provides specialised treatment and care for patients with alcohol or drug dependencies (including analgesics/narcotics/opiates and Benzodiazepine). The program is managed by a multi-disciplinary team including a medical director and consultant psychiatrists. Where required, the program involves a medically controlled, safe withdrawal of drugs or alcohol.</w:t>
      </w:r>
    </w:p>
    <w:p w14:paraId="41CD387A" w14:textId="77777777" w:rsidR="00AE31E5" w:rsidRPr="00485BB8" w:rsidRDefault="00AE31E5" w:rsidP="009E2981">
      <w:pPr>
        <w:spacing w:line="240" w:lineRule="auto"/>
        <w:jc w:val="left"/>
        <w:rPr>
          <w:rFonts w:ascii="Source Sans Pro" w:hAnsi="Source Sans Pro"/>
          <w:sz w:val="20"/>
          <w:szCs w:val="20"/>
        </w:rPr>
      </w:pPr>
    </w:p>
    <w:p w14:paraId="78FC7A15" w14:textId="77777777" w:rsidR="00AE31E5" w:rsidRPr="00485BB8" w:rsidRDefault="005D3B6E" w:rsidP="00AE31E5">
      <w:pPr>
        <w:pStyle w:val="HStyle"/>
      </w:pPr>
      <w:r w:rsidRPr="00485BB8">
        <w:t xml:space="preserve">  </w:t>
      </w:r>
      <w:bookmarkStart w:id="16" w:name="_Toc256000008"/>
      <w:r w:rsidRPr="00485BB8">
        <w:t>Same-day services</w:t>
      </w:r>
      <w:bookmarkEnd w:id="16"/>
    </w:p>
    <w:tbl>
      <w:tblPr>
        <w:tblStyle w:val="RTWSATable"/>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02"/>
        <w:gridCol w:w="6480"/>
        <w:gridCol w:w="2300"/>
      </w:tblGrid>
      <w:tr w:rsidR="00F9111D" w14:paraId="14E01BB2" w14:textId="77777777" w:rsidTr="00F9111D">
        <w:trPr>
          <w:cnfStyle w:val="100000000000" w:firstRow="1" w:lastRow="0" w:firstColumn="0" w:lastColumn="0" w:oddVBand="0" w:evenVBand="0" w:oddHBand="0" w:evenHBand="0" w:firstRowFirstColumn="0" w:firstRowLastColumn="0" w:lastRowFirstColumn="0" w:lastRowLastColumn="0"/>
        </w:trPr>
        <w:tc>
          <w:tcPr>
            <w:tcW w:w="1002" w:type="dxa"/>
            <w:tcBorders>
              <w:bottom w:val="single" w:sz="2" w:space="0" w:color="A21C26"/>
            </w:tcBorders>
            <w:shd w:val="clear" w:color="auto" w:fill="auto"/>
          </w:tcPr>
          <w:p w14:paraId="08E468B3" w14:textId="77777777" w:rsidR="00802713" w:rsidRPr="00485BB8" w:rsidRDefault="005D3B6E" w:rsidP="003178A1">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Item no.</w:t>
            </w:r>
          </w:p>
        </w:tc>
        <w:tc>
          <w:tcPr>
            <w:tcW w:w="6480" w:type="dxa"/>
            <w:tcBorders>
              <w:bottom w:val="single" w:sz="2" w:space="0" w:color="A21C26"/>
            </w:tcBorders>
            <w:shd w:val="clear" w:color="auto" w:fill="auto"/>
          </w:tcPr>
          <w:p w14:paraId="3D915240" w14:textId="77777777" w:rsidR="00802713" w:rsidRPr="00485BB8" w:rsidRDefault="005D3B6E" w:rsidP="003178A1">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2300" w:type="dxa"/>
            <w:tcBorders>
              <w:bottom w:val="single" w:sz="2" w:space="0" w:color="A21C26"/>
            </w:tcBorders>
            <w:shd w:val="clear" w:color="auto" w:fill="auto"/>
          </w:tcPr>
          <w:p w14:paraId="0B0D3613" w14:textId="77777777" w:rsidR="00802713" w:rsidRPr="00485BB8" w:rsidRDefault="005D3B6E" w:rsidP="003178A1">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F9111D" w14:paraId="5DE1EA6F" w14:textId="77777777" w:rsidTr="00F9111D">
        <w:trPr>
          <w:cnfStyle w:val="000000100000" w:firstRow="0" w:lastRow="0" w:firstColumn="0" w:lastColumn="0" w:oddVBand="0" w:evenVBand="0" w:oddHBand="1" w:evenHBand="0" w:firstRowFirstColumn="0" w:firstRowLastColumn="0" w:lastRowFirstColumn="0" w:lastRowLastColumn="0"/>
        </w:trPr>
        <w:tc>
          <w:tcPr>
            <w:tcW w:w="1002" w:type="dxa"/>
            <w:tcBorders>
              <w:top w:val="single" w:sz="2" w:space="0" w:color="A21C26"/>
              <w:bottom w:val="single" w:sz="2" w:space="0" w:color="A21C26"/>
            </w:tcBorders>
          </w:tcPr>
          <w:p w14:paraId="74933641"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PRO81</w:t>
            </w:r>
          </w:p>
        </w:tc>
        <w:tc>
          <w:tcPr>
            <w:tcW w:w="6480" w:type="dxa"/>
            <w:tcBorders>
              <w:top w:val="single" w:sz="2" w:space="0" w:color="A21C26"/>
              <w:bottom w:val="single" w:sz="2" w:space="0" w:color="A21C26"/>
            </w:tcBorders>
          </w:tcPr>
          <w:p w14:paraId="4E955D77"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Group session</w:t>
            </w:r>
          </w:p>
        </w:tc>
        <w:tc>
          <w:tcPr>
            <w:tcW w:w="2300" w:type="dxa"/>
            <w:tcBorders>
              <w:top w:val="single" w:sz="2" w:space="0" w:color="A21C26"/>
              <w:bottom w:val="single" w:sz="2" w:space="0" w:color="A21C26"/>
            </w:tcBorders>
            <w:vAlign w:val="bottom"/>
          </w:tcPr>
          <w:p w14:paraId="532F6FD4" w14:textId="77777777" w:rsidR="00751370" w:rsidRPr="00D314FA" w:rsidRDefault="005D3B6E"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004F77FE">
              <w:rPr>
                <w:rFonts w:ascii="Source Sans Pro" w:hAnsi="Source Sans Pro"/>
                <w:sz w:val="20"/>
                <w:szCs w:val="20"/>
              </w:rPr>
              <w:t>130.60</w:t>
            </w:r>
          </w:p>
        </w:tc>
      </w:tr>
      <w:tr w:rsidR="00F9111D" w14:paraId="4EC69609" w14:textId="77777777" w:rsidTr="00F9111D">
        <w:trPr>
          <w:cnfStyle w:val="000000010000" w:firstRow="0" w:lastRow="0" w:firstColumn="0" w:lastColumn="0" w:oddVBand="0" w:evenVBand="0" w:oddHBand="0" w:evenHBand="1" w:firstRowFirstColumn="0" w:firstRowLastColumn="0" w:lastRowFirstColumn="0" w:lastRowLastColumn="0"/>
        </w:trPr>
        <w:tc>
          <w:tcPr>
            <w:tcW w:w="1002" w:type="dxa"/>
            <w:tcBorders>
              <w:top w:val="single" w:sz="2" w:space="0" w:color="A21C26"/>
              <w:bottom w:val="single" w:sz="2" w:space="0" w:color="A21C26"/>
            </w:tcBorders>
            <w:shd w:val="clear" w:color="auto" w:fill="auto"/>
          </w:tcPr>
          <w:p w14:paraId="3EEB9D09"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PRO82</w:t>
            </w:r>
          </w:p>
        </w:tc>
        <w:tc>
          <w:tcPr>
            <w:tcW w:w="6480" w:type="dxa"/>
            <w:tcBorders>
              <w:top w:val="single" w:sz="2" w:space="0" w:color="A21C26"/>
              <w:bottom w:val="single" w:sz="2" w:space="0" w:color="A21C26"/>
            </w:tcBorders>
            <w:shd w:val="clear" w:color="auto" w:fill="auto"/>
          </w:tcPr>
          <w:p w14:paraId="6FF42DA5"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ECT day program</w:t>
            </w:r>
          </w:p>
        </w:tc>
        <w:tc>
          <w:tcPr>
            <w:tcW w:w="2300" w:type="dxa"/>
            <w:tcBorders>
              <w:top w:val="single" w:sz="2" w:space="0" w:color="A21C26"/>
              <w:bottom w:val="single" w:sz="2" w:space="0" w:color="A21C26"/>
            </w:tcBorders>
            <w:shd w:val="clear" w:color="auto" w:fill="auto"/>
            <w:vAlign w:val="bottom"/>
          </w:tcPr>
          <w:p w14:paraId="058808CF" w14:textId="77777777" w:rsidR="00751370" w:rsidRPr="00D314FA" w:rsidRDefault="005D3B6E"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004F77FE">
              <w:rPr>
                <w:rFonts w:ascii="Source Sans Pro" w:hAnsi="Source Sans Pro"/>
                <w:sz w:val="20"/>
                <w:szCs w:val="20"/>
              </w:rPr>
              <w:t>681.10</w:t>
            </w:r>
          </w:p>
        </w:tc>
      </w:tr>
      <w:tr w:rsidR="00F9111D" w14:paraId="520BA0B0" w14:textId="77777777" w:rsidTr="00F9111D">
        <w:trPr>
          <w:cnfStyle w:val="000000100000" w:firstRow="0" w:lastRow="0" w:firstColumn="0" w:lastColumn="0" w:oddVBand="0" w:evenVBand="0" w:oddHBand="1" w:evenHBand="0" w:firstRowFirstColumn="0" w:firstRowLastColumn="0" w:lastRowFirstColumn="0" w:lastRowLastColumn="0"/>
        </w:trPr>
        <w:tc>
          <w:tcPr>
            <w:tcW w:w="1002" w:type="dxa"/>
            <w:tcBorders>
              <w:top w:val="single" w:sz="2" w:space="0" w:color="A21C26"/>
              <w:bottom w:val="single" w:sz="2" w:space="0" w:color="A21C26"/>
            </w:tcBorders>
          </w:tcPr>
          <w:p w14:paraId="3376B0E3"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PRO83</w:t>
            </w:r>
          </w:p>
        </w:tc>
        <w:tc>
          <w:tcPr>
            <w:tcW w:w="6480" w:type="dxa"/>
            <w:tcBorders>
              <w:top w:val="single" w:sz="2" w:space="0" w:color="A21C26"/>
              <w:bottom w:val="single" w:sz="2" w:space="0" w:color="A21C26"/>
            </w:tcBorders>
          </w:tcPr>
          <w:p w14:paraId="6B6CB13B"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Half-day program</w:t>
            </w:r>
          </w:p>
        </w:tc>
        <w:tc>
          <w:tcPr>
            <w:tcW w:w="2300" w:type="dxa"/>
            <w:tcBorders>
              <w:top w:val="single" w:sz="2" w:space="0" w:color="A21C26"/>
              <w:bottom w:val="single" w:sz="2" w:space="0" w:color="A21C26"/>
            </w:tcBorders>
            <w:vAlign w:val="bottom"/>
          </w:tcPr>
          <w:p w14:paraId="43D80A30" w14:textId="77777777" w:rsidR="00751370" w:rsidRPr="00D314FA" w:rsidRDefault="005D3B6E"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Pr="00751370">
              <w:rPr>
                <w:rFonts w:ascii="Source Sans Pro" w:hAnsi="Source Sans Pro"/>
                <w:sz w:val="20"/>
                <w:szCs w:val="20"/>
              </w:rPr>
              <w:t>3</w:t>
            </w:r>
            <w:r w:rsidR="004F77FE">
              <w:rPr>
                <w:rFonts w:ascii="Source Sans Pro" w:hAnsi="Source Sans Pro"/>
                <w:sz w:val="20"/>
                <w:szCs w:val="20"/>
              </w:rPr>
              <w:t>48.80</w:t>
            </w:r>
          </w:p>
        </w:tc>
      </w:tr>
      <w:tr w:rsidR="00F9111D" w14:paraId="696700AB" w14:textId="77777777" w:rsidTr="00F9111D">
        <w:trPr>
          <w:cnfStyle w:val="000000010000" w:firstRow="0" w:lastRow="0" w:firstColumn="0" w:lastColumn="0" w:oddVBand="0" w:evenVBand="0" w:oddHBand="0" w:evenHBand="1" w:firstRowFirstColumn="0" w:firstRowLastColumn="0" w:lastRowFirstColumn="0" w:lastRowLastColumn="0"/>
        </w:trPr>
        <w:tc>
          <w:tcPr>
            <w:tcW w:w="1002" w:type="dxa"/>
            <w:tcBorders>
              <w:top w:val="single" w:sz="2" w:space="0" w:color="A21C26"/>
              <w:bottom w:val="single" w:sz="2" w:space="0" w:color="A21C26"/>
            </w:tcBorders>
            <w:shd w:val="clear" w:color="auto" w:fill="auto"/>
          </w:tcPr>
          <w:p w14:paraId="23206432"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PRO84</w:t>
            </w:r>
          </w:p>
        </w:tc>
        <w:tc>
          <w:tcPr>
            <w:tcW w:w="6480" w:type="dxa"/>
            <w:tcBorders>
              <w:top w:val="single" w:sz="2" w:space="0" w:color="A21C26"/>
              <w:bottom w:val="single" w:sz="2" w:space="0" w:color="A21C26"/>
            </w:tcBorders>
            <w:shd w:val="clear" w:color="auto" w:fill="auto"/>
          </w:tcPr>
          <w:p w14:paraId="2CB086FD"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Day program</w:t>
            </w:r>
          </w:p>
        </w:tc>
        <w:tc>
          <w:tcPr>
            <w:tcW w:w="2300" w:type="dxa"/>
            <w:tcBorders>
              <w:top w:val="single" w:sz="2" w:space="0" w:color="A21C26"/>
              <w:bottom w:val="single" w:sz="2" w:space="0" w:color="A21C26"/>
            </w:tcBorders>
            <w:shd w:val="clear" w:color="auto" w:fill="auto"/>
            <w:vAlign w:val="bottom"/>
          </w:tcPr>
          <w:p w14:paraId="0B3773ED" w14:textId="77777777" w:rsidR="00751370" w:rsidRPr="00D314FA" w:rsidRDefault="005D3B6E"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Pr="00751370">
              <w:rPr>
                <w:rFonts w:ascii="Source Sans Pro" w:hAnsi="Source Sans Pro"/>
                <w:sz w:val="20"/>
                <w:szCs w:val="20"/>
              </w:rPr>
              <w:t>5</w:t>
            </w:r>
            <w:r w:rsidR="00C45A53">
              <w:rPr>
                <w:rFonts w:ascii="Source Sans Pro" w:hAnsi="Source Sans Pro"/>
                <w:sz w:val="20"/>
                <w:szCs w:val="20"/>
              </w:rPr>
              <w:t>51.80</w:t>
            </w:r>
          </w:p>
        </w:tc>
      </w:tr>
      <w:tr w:rsidR="00F9111D" w14:paraId="3B4ED80B" w14:textId="77777777" w:rsidTr="00F9111D">
        <w:trPr>
          <w:cnfStyle w:val="000000100000" w:firstRow="0" w:lastRow="0" w:firstColumn="0" w:lastColumn="0" w:oddVBand="0" w:evenVBand="0" w:oddHBand="1" w:evenHBand="0" w:firstRowFirstColumn="0" w:firstRowLastColumn="0" w:lastRowFirstColumn="0" w:lastRowLastColumn="0"/>
        </w:trPr>
        <w:tc>
          <w:tcPr>
            <w:tcW w:w="1002" w:type="dxa"/>
            <w:tcBorders>
              <w:top w:val="single" w:sz="2" w:space="0" w:color="A21C26"/>
              <w:bottom w:val="single" w:sz="2" w:space="0" w:color="A21C26"/>
            </w:tcBorders>
          </w:tcPr>
          <w:p w14:paraId="2F919B74"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PRO95</w:t>
            </w:r>
          </w:p>
        </w:tc>
        <w:tc>
          <w:tcPr>
            <w:tcW w:w="6480" w:type="dxa"/>
            <w:tcBorders>
              <w:top w:val="single" w:sz="2" w:space="0" w:color="A21C26"/>
              <w:bottom w:val="single" w:sz="2" w:space="0" w:color="A21C26"/>
            </w:tcBorders>
          </w:tcPr>
          <w:p w14:paraId="00058A3C" w14:textId="77777777" w:rsidR="00751370" w:rsidRPr="00D314FA" w:rsidRDefault="005D3B6E" w:rsidP="00751370">
            <w:pPr>
              <w:spacing w:before="120" w:after="60" w:line="240" w:lineRule="auto"/>
              <w:rPr>
                <w:rFonts w:ascii="Source Sans Pro" w:hAnsi="Source Sans Pro"/>
                <w:sz w:val="20"/>
                <w:szCs w:val="20"/>
              </w:rPr>
            </w:pPr>
            <w:r w:rsidRPr="00D314FA">
              <w:rPr>
                <w:rFonts w:ascii="Source Sans Pro" w:hAnsi="Source Sans Pro"/>
                <w:sz w:val="20"/>
                <w:szCs w:val="20"/>
              </w:rPr>
              <w:t>Outreach</w:t>
            </w:r>
          </w:p>
        </w:tc>
        <w:tc>
          <w:tcPr>
            <w:tcW w:w="2300" w:type="dxa"/>
            <w:tcBorders>
              <w:top w:val="single" w:sz="2" w:space="0" w:color="A21C26"/>
              <w:bottom w:val="single" w:sz="2" w:space="0" w:color="A21C26"/>
            </w:tcBorders>
            <w:vAlign w:val="bottom"/>
          </w:tcPr>
          <w:p w14:paraId="6F94D225" w14:textId="77777777" w:rsidR="00751370" w:rsidRPr="00B15C68" w:rsidRDefault="005D3B6E"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00C45A53">
              <w:rPr>
                <w:rFonts w:ascii="Source Sans Pro" w:hAnsi="Source Sans Pro"/>
                <w:sz w:val="20"/>
                <w:szCs w:val="20"/>
              </w:rPr>
              <w:t>315.00</w:t>
            </w:r>
          </w:p>
        </w:tc>
      </w:tr>
    </w:tbl>
    <w:p w14:paraId="5AC2F656" w14:textId="77777777" w:rsidR="00802713" w:rsidRPr="00485BB8" w:rsidRDefault="005D3B6E" w:rsidP="002F5AC9">
      <w:pPr>
        <w:spacing w:line="240" w:lineRule="auto"/>
        <w:jc w:val="left"/>
        <w:rPr>
          <w:rFonts w:ascii="Source Sans Pro" w:hAnsi="Source Sans Pro"/>
          <w:sz w:val="20"/>
          <w:szCs w:val="20"/>
        </w:rPr>
      </w:pPr>
      <w:r w:rsidRPr="00485BB8">
        <w:rPr>
          <w:rFonts w:ascii="Source Sans Pro" w:hAnsi="Source Sans Pro"/>
          <w:sz w:val="16"/>
          <w:szCs w:val="20"/>
        </w:rPr>
        <w:br/>
      </w:r>
      <w:r w:rsidRPr="00485BB8">
        <w:rPr>
          <w:rFonts w:ascii="Source Sans Pro" w:hAnsi="Source Sans Pro"/>
          <w:sz w:val="20"/>
          <w:szCs w:val="20"/>
        </w:rPr>
        <w:t>Note: A day program is usually available to provide ongoing support and care to patients after discharge from treatment as inpatients. It is managed by a multi-disciplinary team of health-care professionals, and is tailored to the individual needs of the patient. It can include specialised therapy modules including cognitive behavioural therapy, relaxation, assertiveness skills and anxiety management.</w:t>
      </w:r>
    </w:p>
    <w:p w14:paraId="04712101" w14:textId="77777777" w:rsidR="00802713" w:rsidRPr="00485BB8" w:rsidRDefault="005D3B6E" w:rsidP="003178A1">
      <w:pPr>
        <w:spacing w:before="120" w:after="60" w:line="264" w:lineRule="auto"/>
        <w:jc w:val="left"/>
        <w:rPr>
          <w:rFonts w:ascii="Source Sans Pro" w:hAnsi="Source Sans Pro"/>
          <w:sz w:val="20"/>
          <w:szCs w:val="20"/>
        </w:rPr>
      </w:pPr>
      <w:r w:rsidRPr="00485BB8">
        <w:rPr>
          <w:rFonts w:ascii="Source Sans Pro" w:hAnsi="Source Sans Pro"/>
          <w:sz w:val="20"/>
          <w:szCs w:val="20"/>
        </w:rPr>
        <w:lastRenderedPageBreak/>
        <w:t>Outreach is treatment or care provided by the hospital to a non-admitted patient at a location outside the hospital premises (being treatment or care provided as a direct substitute for treatment or care that would normally be provided on the hospital premises).</w:t>
      </w:r>
    </w:p>
    <w:p w14:paraId="030BDC17" w14:textId="77777777" w:rsidR="00802713" w:rsidRPr="00485BB8" w:rsidRDefault="005D3B6E" w:rsidP="003178A1">
      <w:pPr>
        <w:spacing w:before="120" w:after="60" w:line="264" w:lineRule="auto"/>
        <w:jc w:val="left"/>
        <w:rPr>
          <w:rFonts w:ascii="Source Sans Pro" w:hAnsi="Source Sans Pro"/>
          <w:sz w:val="20"/>
          <w:szCs w:val="20"/>
        </w:rPr>
      </w:pPr>
      <w:r w:rsidRPr="00485BB8">
        <w:rPr>
          <w:rFonts w:ascii="Source Sans Pro" w:hAnsi="Source Sans Pro"/>
          <w:sz w:val="20"/>
          <w:szCs w:val="20"/>
        </w:rPr>
        <w:t>Please note, for billing purposes, the ‘O’ in item numbers for same-day services is an alphabetical letter not the number zero.</w:t>
      </w:r>
    </w:p>
    <w:p w14:paraId="7906FEB9" w14:textId="77777777" w:rsidR="00B910B6" w:rsidRPr="00485BB8" w:rsidRDefault="00B910B6" w:rsidP="003178A1">
      <w:pPr>
        <w:spacing w:before="120" w:after="60" w:line="264" w:lineRule="auto"/>
        <w:jc w:val="left"/>
        <w:rPr>
          <w:rFonts w:ascii="Source Sans Pro" w:hAnsi="Source Sans Pro"/>
          <w:sz w:val="20"/>
          <w:szCs w:val="20"/>
        </w:rPr>
      </w:pPr>
    </w:p>
    <w:p w14:paraId="1C66EB09" w14:textId="77777777" w:rsidR="00802713" w:rsidRPr="00485BB8" w:rsidRDefault="005D3B6E" w:rsidP="00292516">
      <w:pPr>
        <w:pStyle w:val="Heading1"/>
      </w:pPr>
      <w:bookmarkStart w:id="17" w:name="_Toc256000009"/>
      <w:bookmarkStart w:id="18" w:name="_Toc389487818"/>
      <w:r w:rsidRPr="00485BB8">
        <w:t>Rehabilitation hospital services</w:t>
      </w:r>
      <w:bookmarkEnd w:id="17"/>
      <w:bookmarkEnd w:id="18"/>
    </w:p>
    <w:p w14:paraId="33536AFF" w14:textId="77777777" w:rsidR="00802713" w:rsidRPr="00485BB8" w:rsidRDefault="005D3B6E" w:rsidP="00B910B6">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Private rooms are allocated on the basis of clinical need and the cost of such rooms is included in the charges set out below. Where a patient requests a private room, </w:t>
      </w:r>
      <w:r w:rsidR="003178A1" w:rsidRPr="00485BB8">
        <w:rPr>
          <w:rFonts w:ascii="Source Sans Pro" w:hAnsi="Source Sans Pro"/>
          <w:sz w:val="20"/>
          <w:szCs w:val="20"/>
        </w:rPr>
        <w:t>ReturnToWork</w:t>
      </w:r>
      <w:r w:rsidRPr="00485BB8">
        <w:rPr>
          <w:rFonts w:ascii="Source Sans Pro" w:hAnsi="Source Sans Pro"/>
          <w:sz w:val="20"/>
          <w:szCs w:val="20"/>
        </w:rPr>
        <w:t>SA will not be responsible for or accept any additional fee or surcharge.</w:t>
      </w:r>
    </w:p>
    <w:p w14:paraId="223C915B" w14:textId="77777777" w:rsidR="00B14C30" w:rsidRPr="00485BB8" w:rsidRDefault="005D3B6E" w:rsidP="00B14C30">
      <w:pPr>
        <w:pStyle w:val="HStyle"/>
      </w:pPr>
      <w:bookmarkStart w:id="19" w:name="_Toc256000010"/>
      <w:r w:rsidRPr="00485BB8">
        <w:t>Rehabilitation orthopaedic program for inpatients</w:t>
      </w:r>
      <w:bookmarkEnd w:id="19"/>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F9111D" w14:paraId="0B8A5BC5" w14:textId="77777777" w:rsidTr="00E06273">
        <w:tc>
          <w:tcPr>
            <w:tcW w:w="988" w:type="dxa"/>
          </w:tcPr>
          <w:p w14:paraId="08A105F0" w14:textId="77777777" w:rsidR="00C11B5A"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246D6C4E" w14:textId="77777777" w:rsidR="00C11B5A"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14E0B4F2" w14:textId="77777777" w:rsidR="00C11B5A" w:rsidRPr="001E700D" w:rsidRDefault="005D3B6E"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F9111D" w14:paraId="13874F1E" w14:textId="77777777" w:rsidTr="00E06273">
        <w:tc>
          <w:tcPr>
            <w:tcW w:w="988" w:type="dxa"/>
          </w:tcPr>
          <w:p w14:paraId="55EF3C5A"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PR600</w:t>
            </w:r>
          </w:p>
        </w:tc>
        <w:tc>
          <w:tcPr>
            <w:tcW w:w="6520" w:type="dxa"/>
          </w:tcPr>
          <w:p w14:paraId="55EB33D7"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Length of stay 1 or more days but not more than 16 days</w:t>
            </w:r>
          </w:p>
        </w:tc>
        <w:tc>
          <w:tcPr>
            <w:tcW w:w="1564" w:type="dxa"/>
          </w:tcPr>
          <w:p w14:paraId="3B30B591" w14:textId="77777777" w:rsidR="00D314FA" w:rsidRPr="00D314FA" w:rsidRDefault="005D3B6E" w:rsidP="00D314FA">
            <w:pPr>
              <w:spacing w:before="120" w:after="60" w:line="240" w:lineRule="auto"/>
              <w:jc w:val="right"/>
              <w:rPr>
                <w:rFonts w:ascii="Source Sans Pro" w:hAnsi="Source Sans Pro"/>
                <w:sz w:val="20"/>
                <w:szCs w:val="20"/>
              </w:rPr>
            </w:pPr>
            <w:r w:rsidRPr="00D314FA">
              <w:rPr>
                <w:rFonts w:ascii="Source Sans Pro" w:hAnsi="Source Sans Pro"/>
                <w:sz w:val="20"/>
                <w:szCs w:val="20"/>
              </w:rPr>
              <w:t>$</w:t>
            </w:r>
            <w:r w:rsidR="00C45A53">
              <w:rPr>
                <w:rFonts w:ascii="Source Sans Pro" w:hAnsi="Source Sans Pro"/>
                <w:sz w:val="20"/>
                <w:szCs w:val="20"/>
              </w:rPr>
              <w:t>998.70</w:t>
            </w:r>
          </w:p>
        </w:tc>
        <w:tc>
          <w:tcPr>
            <w:tcW w:w="737" w:type="dxa"/>
          </w:tcPr>
          <w:p w14:paraId="56B25C2F" w14:textId="77777777" w:rsidR="00D314FA" w:rsidRPr="00D314FA" w:rsidRDefault="005D3B6E"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r w:rsidR="00F9111D" w14:paraId="70836FE1" w14:textId="77777777" w:rsidTr="00E06273">
        <w:tc>
          <w:tcPr>
            <w:tcW w:w="988" w:type="dxa"/>
          </w:tcPr>
          <w:p w14:paraId="48F2F5C9"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PR605</w:t>
            </w:r>
          </w:p>
        </w:tc>
        <w:tc>
          <w:tcPr>
            <w:tcW w:w="6520" w:type="dxa"/>
          </w:tcPr>
          <w:p w14:paraId="2BCBE93A" w14:textId="77777777" w:rsidR="00D314FA" w:rsidRPr="00D314FA" w:rsidRDefault="005D3B6E" w:rsidP="00D314FA">
            <w:pPr>
              <w:spacing w:before="120" w:after="60" w:line="240" w:lineRule="auto"/>
              <w:rPr>
                <w:rFonts w:ascii="Source Sans Pro" w:hAnsi="Source Sans Pro"/>
                <w:sz w:val="20"/>
                <w:szCs w:val="20"/>
              </w:rPr>
            </w:pPr>
            <w:r w:rsidRPr="00D314FA">
              <w:rPr>
                <w:rFonts w:ascii="Source Sans Pro" w:hAnsi="Source Sans Pro"/>
                <w:sz w:val="20"/>
                <w:szCs w:val="20"/>
              </w:rPr>
              <w:t>17 or more days</w:t>
            </w:r>
          </w:p>
        </w:tc>
        <w:tc>
          <w:tcPr>
            <w:tcW w:w="1564" w:type="dxa"/>
          </w:tcPr>
          <w:p w14:paraId="48BF1B4E" w14:textId="77777777" w:rsidR="00D314FA" w:rsidRPr="00D314FA" w:rsidRDefault="005D3B6E" w:rsidP="00D314FA">
            <w:pPr>
              <w:spacing w:before="120" w:after="60" w:line="240" w:lineRule="auto"/>
              <w:jc w:val="right"/>
              <w:rPr>
                <w:rFonts w:ascii="Source Sans Pro" w:hAnsi="Source Sans Pro"/>
                <w:sz w:val="20"/>
                <w:szCs w:val="20"/>
              </w:rPr>
            </w:pPr>
            <w:r w:rsidRPr="00D314FA">
              <w:rPr>
                <w:rFonts w:ascii="Source Sans Pro" w:hAnsi="Source Sans Pro"/>
                <w:sz w:val="20"/>
                <w:szCs w:val="20"/>
              </w:rPr>
              <w:t>$</w:t>
            </w:r>
            <w:r w:rsidR="00C45A53">
              <w:rPr>
                <w:rFonts w:ascii="Source Sans Pro" w:hAnsi="Source Sans Pro"/>
                <w:sz w:val="20"/>
                <w:szCs w:val="20"/>
              </w:rPr>
              <w:t>837.50</w:t>
            </w:r>
          </w:p>
        </w:tc>
        <w:tc>
          <w:tcPr>
            <w:tcW w:w="737" w:type="dxa"/>
          </w:tcPr>
          <w:p w14:paraId="668752E1" w14:textId="77777777" w:rsidR="00D314FA" w:rsidRPr="00D314FA" w:rsidRDefault="005D3B6E"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bl>
    <w:p w14:paraId="7D680B63" w14:textId="77777777" w:rsidR="00B14C30" w:rsidRPr="00485BB8" w:rsidRDefault="005D3B6E" w:rsidP="009E2981">
      <w:pPr>
        <w:spacing w:line="240" w:lineRule="auto"/>
        <w:jc w:val="left"/>
        <w:rPr>
          <w:rFonts w:ascii="Source Sans Pro" w:hAnsi="Source Sans Pro"/>
          <w:sz w:val="20"/>
          <w:szCs w:val="20"/>
        </w:rPr>
      </w:pPr>
      <w:r w:rsidRPr="00485BB8">
        <w:rPr>
          <w:rFonts w:ascii="Source Sans Pro" w:hAnsi="Source Sans Pro"/>
        </w:rPr>
        <w:br/>
      </w:r>
      <w:r w:rsidR="00802713" w:rsidRPr="00485BB8">
        <w:rPr>
          <w:rFonts w:ascii="Source Sans Pro" w:hAnsi="Source Sans Pro"/>
          <w:sz w:val="20"/>
          <w:szCs w:val="20"/>
        </w:rPr>
        <w:t>Note: Orthopaedic programs involve referral and assessment by the rehabilitation coordinator of the program. They are defined programs with intense service provision. Rapid improvement is expected and there are specific outcome goals. The program includes physiotherapy, aquatic therapy, occupational therapy, case conferences and discharge planning.</w:t>
      </w:r>
    </w:p>
    <w:p w14:paraId="1B89D086" w14:textId="77777777" w:rsidR="00802713" w:rsidRPr="00485BB8" w:rsidRDefault="005D3B6E" w:rsidP="00B14C30">
      <w:pPr>
        <w:pStyle w:val="HStyle"/>
      </w:pPr>
      <w:bookmarkStart w:id="20" w:name="_Toc256000011"/>
      <w:r w:rsidRPr="00485BB8">
        <w:t>Rehabilitation trauma program for inpatients</w:t>
      </w:r>
      <w:bookmarkEnd w:id="20"/>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F9111D" w14:paraId="3BD7CB21" w14:textId="77777777" w:rsidTr="00E06273">
        <w:tc>
          <w:tcPr>
            <w:tcW w:w="988" w:type="dxa"/>
          </w:tcPr>
          <w:p w14:paraId="11116C64" w14:textId="77777777" w:rsidR="004A2AC2"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6477E549" w14:textId="77777777" w:rsidR="004A2AC2"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66A3FAC2" w14:textId="77777777" w:rsidR="004A2AC2" w:rsidRPr="001E700D" w:rsidRDefault="005D3B6E"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F9111D" w14:paraId="7C375324" w14:textId="77777777" w:rsidTr="00DE3B7F">
        <w:tc>
          <w:tcPr>
            <w:tcW w:w="988" w:type="dxa"/>
          </w:tcPr>
          <w:p w14:paraId="609884FB" w14:textId="77777777" w:rsidR="00D314FA" w:rsidRPr="005E1FF0" w:rsidRDefault="005D3B6E" w:rsidP="00D314FA">
            <w:pPr>
              <w:spacing w:before="120" w:after="60" w:line="240" w:lineRule="auto"/>
              <w:rPr>
                <w:rFonts w:ascii="Source Sans Pro" w:hAnsi="Source Sans Pro"/>
                <w:sz w:val="20"/>
                <w:szCs w:val="20"/>
              </w:rPr>
            </w:pPr>
            <w:r w:rsidRPr="005E1FF0">
              <w:rPr>
                <w:rFonts w:ascii="Source Sans Pro" w:hAnsi="Source Sans Pro"/>
                <w:sz w:val="20"/>
                <w:szCs w:val="20"/>
              </w:rPr>
              <w:t>PR610</w:t>
            </w:r>
          </w:p>
        </w:tc>
        <w:tc>
          <w:tcPr>
            <w:tcW w:w="6520" w:type="dxa"/>
          </w:tcPr>
          <w:p w14:paraId="563282C6" w14:textId="77777777" w:rsidR="00D314FA" w:rsidRPr="005E1FF0" w:rsidRDefault="005D3B6E" w:rsidP="00D314FA">
            <w:pPr>
              <w:spacing w:before="120" w:after="60" w:line="240" w:lineRule="auto"/>
              <w:rPr>
                <w:rFonts w:ascii="Source Sans Pro" w:hAnsi="Source Sans Pro"/>
                <w:sz w:val="20"/>
                <w:szCs w:val="20"/>
              </w:rPr>
            </w:pPr>
            <w:r w:rsidRPr="005E1FF0">
              <w:rPr>
                <w:rFonts w:ascii="Source Sans Pro" w:hAnsi="Source Sans Pro"/>
                <w:sz w:val="20"/>
                <w:szCs w:val="20"/>
              </w:rPr>
              <w:t>Length of stay 1 or more days but not more than 20 days</w:t>
            </w:r>
          </w:p>
        </w:tc>
        <w:tc>
          <w:tcPr>
            <w:tcW w:w="1564" w:type="dxa"/>
            <w:vAlign w:val="bottom"/>
          </w:tcPr>
          <w:p w14:paraId="6ACFCDDA" w14:textId="77777777" w:rsidR="00D314FA" w:rsidRPr="005E1FF0" w:rsidRDefault="005D3B6E" w:rsidP="00D314FA">
            <w:pPr>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1</w:t>
            </w:r>
            <w:r w:rsidR="00A049EE">
              <w:rPr>
                <w:rFonts w:ascii="Source Sans Pro" w:hAnsi="Source Sans Pro"/>
                <w:sz w:val="20"/>
                <w:szCs w:val="20"/>
              </w:rPr>
              <w:t>,</w:t>
            </w:r>
            <w:r w:rsidR="00A049EE" w:rsidRPr="00A049EE">
              <w:rPr>
                <w:rFonts w:ascii="Source Sans Pro" w:hAnsi="Source Sans Pro"/>
                <w:sz w:val="20"/>
                <w:szCs w:val="20"/>
              </w:rPr>
              <w:t>1</w:t>
            </w:r>
            <w:r w:rsidR="00C45A53">
              <w:rPr>
                <w:rFonts w:ascii="Source Sans Pro" w:hAnsi="Source Sans Pro"/>
                <w:sz w:val="20"/>
                <w:szCs w:val="20"/>
              </w:rPr>
              <w:t>90.9</w:t>
            </w:r>
            <w:r w:rsidR="00A049EE">
              <w:rPr>
                <w:rFonts w:ascii="Source Sans Pro" w:hAnsi="Source Sans Pro"/>
                <w:sz w:val="20"/>
                <w:szCs w:val="20"/>
              </w:rPr>
              <w:t>0</w:t>
            </w:r>
          </w:p>
        </w:tc>
        <w:tc>
          <w:tcPr>
            <w:tcW w:w="737" w:type="dxa"/>
          </w:tcPr>
          <w:p w14:paraId="411921ED" w14:textId="77777777" w:rsidR="00D314FA" w:rsidRPr="005E1FF0" w:rsidRDefault="005D3B6E" w:rsidP="00D314FA">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r w:rsidR="00F9111D" w14:paraId="4DDA2117" w14:textId="77777777" w:rsidTr="00DE3B7F">
        <w:tc>
          <w:tcPr>
            <w:tcW w:w="988" w:type="dxa"/>
          </w:tcPr>
          <w:p w14:paraId="717D884E" w14:textId="77777777" w:rsidR="00D314FA" w:rsidRPr="005E1FF0" w:rsidRDefault="005D3B6E" w:rsidP="00D314FA">
            <w:pPr>
              <w:spacing w:before="120" w:after="60" w:line="240" w:lineRule="auto"/>
              <w:rPr>
                <w:rFonts w:ascii="Source Sans Pro" w:hAnsi="Source Sans Pro"/>
                <w:sz w:val="20"/>
                <w:szCs w:val="20"/>
              </w:rPr>
            </w:pPr>
            <w:r w:rsidRPr="005E1FF0">
              <w:rPr>
                <w:rFonts w:ascii="Source Sans Pro" w:hAnsi="Source Sans Pro"/>
                <w:sz w:val="20"/>
                <w:szCs w:val="20"/>
              </w:rPr>
              <w:t>PR615</w:t>
            </w:r>
          </w:p>
        </w:tc>
        <w:tc>
          <w:tcPr>
            <w:tcW w:w="6520" w:type="dxa"/>
          </w:tcPr>
          <w:p w14:paraId="77E31ED4" w14:textId="77777777" w:rsidR="00D314FA" w:rsidRPr="005E1FF0" w:rsidRDefault="005D3B6E" w:rsidP="00D314FA">
            <w:pPr>
              <w:spacing w:before="120" w:after="60" w:line="240" w:lineRule="auto"/>
              <w:rPr>
                <w:rFonts w:ascii="Source Sans Pro" w:hAnsi="Source Sans Pro"/>
                <w:sz w:val="20"/>
                <w:szCs w:val="20"/>
              </w:rPr>
            </w:pPr>
            <w:r w:rsidRPr="005E1FF0">
              <w:rPr>
                <w:rFonts w:ascii="Source Sans Pro" w:hAnsi="Source Sans Pro"/>
                <w:sz w:val="20"/>
                <w:szCs w:val="20"/>
              </w:rPr>
              <w:t>21 or more days</w:t>
            </w:r>
          </w:p>
        </w:tc>
        <w:tc>
          <w:tcPr>
            <w:tcW w:w="1564" w:type="dxa"/>
            <w:vAlign w:val="bottom"/>
          </w:tcPr>
          <w:p w14:paraId="5F22AD04" w14:textId="77777777" w:rsidR="00D314FA" w:rsidRPr="005E1FF0" w:rsidRDefault="005D3B6E" w:rsidP="00D314FA">
            <w:pPr>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1</w:t>
            </w:r>
            <w:r w:rsidR="00A049EE">
              <w:rPr>
                <w:rFonts w:ascii="Source Sans Pro" w:hAnsi="Source Sans Pro"/>
                <w:sz w:val="20"/>
                <w:szCs w:val="20"/>
              </w:rPr>
              <w:t>,</w:t>
            </w:r>
            <w:r w:rsidR="00A049EE" w:rsidRPr="00A049EE">
              <w:rPr>
                <w:rFonts w:ascii="Source Sans Pro" w:hAnsi="Source Sans Pro"/>
                <w:sz w:val="20"/>
                <w:szCs w:val="20"/>
              </w:rPr>
              <w:t>0</w:t>
            </w:r>
            <w:r w:rsidR="00C45A53">
              <w:rPr>
                <w:rFonts w:ascii="Source Sans Pro" w:hAnsi="Source Sans Pro"/>
                <w:sz w:val="20"/>
                <w:szCs w:val="20"/>
              </w:rPr>
              <w:t>75.2</w:t>
            </w:r>
            <w:r w:rsidR="00A049EE">
              <w:rPr>
                <w:rFonts w:ascii="Source Sans Pro" w:hAnsi="Source Sans Pro"/>
                <w:sz w:val="20"/>
                <w:szCs w:val="20"/>
              </w:rPr>
              <w:t>0</w:t>
            </w:r>
          </w:p>
        </w:tc>
        <w:tc>
          <w:tcPr>
            <w:tcW w:w="737" w:type="dxa"/>
          </w:tcPr>
          <w:p w14:paraId="505451FC" w14:textId="77777777" w:rsidR="00D314FA" w:rsidRPr="005E1FF0" w:rsidRDefault="005D3B6E" w:rsidP="00D314FA">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bl>
    <w:p w14:paraId="44344273" w14:textId="77777777" w:rsidR="00802713" w:rsidRPr="00485BB8" w:rsidRDefault="005D3B6E" w:rsidP="00632DCD">
      <w:pPr>
        <w:spacing w:after="60" w:line="240" w:lineRule="auto"/>
        <w:jc w:val="left"/>
        <w:rPr>
          <w:rFonts w:ascii="Source Sans Pro" w:hAnsi="Source Sans Pro"/>
          <w:sz w:val="20"/>
          <w:szCs w:val="20"/>
        </w:rPr>
      </w:pPr>
      <w:r w:rsidRPr="00485BB8">
        <w:rPr>
          <w:rFonts w:ascii="Source Sans Pro" w:hAnsi="Source Sans Pro"/>
          <w:sz w:val="20"/>
          <w:szCs w:val="20"/>
        </w:rPr>
        <w:br/>
      </w:r>
      <w:r w:rsidRPr="00485BB8">
        <w:rPr>
          <w:rFonts w:ascii="Source Sans Pro" w:hAnsi="Source Sans Pro"/>
          <w:sz w:val="20"/>
          <w:szCs w:val="20"/>
        </w:rPr>
        <w:t>Note: Trauma programs involve referral and assessment by the rehabilitation coordinator of the program. They are defined programs with intense service provision. Rapid improvement is expected and there are specific outcome goals. The program includes physiotherapy, aquatic therapy, occupational therapy, speech therapy, case conferences and discharge planning.</w:t>
      </w:r>
    </w:p>
    <w:p w14:paraId="23E6207A" w14:textId="77777777" w:rsidR="008745CE" w:rsidRPr="00485BB8" w:rsidRDefault="008745CE" w:rsidP="00146985">
      <w:pPr>
        <w:spacing w:before="120" w:after="60" w:line="264" w:lineRule="auto"/>
        <w:jc w:val="left"/>
        <w:rPr>
          <w:rFonts w:ascii="Source Sans Pro" w:hAnsi="Source Sans Pro"/>
          <w:sz w:val="20"/>
          <w:szCs w:val="20"/>
        </w:rPr>
      </w:pPr>
    </w:p>
    <w:p w14:paraId="4E78B4F9" w14:textId="77777777" w:rsidR="008745CE" w:rsidRPr="00485BB8" w:rsidRDefault="008745CE" w:rsidP="00146985">
      <w:pPr>
        <w:spacing w:before="120" w:after="60" w:line="264" w:lineRule="auto"/>
        <w:jc w:val="left"/>
        <w:rPr>
          <w:rFonts w:ascii="Source Sans Pro" w:hAnsi="Source Sans Pro"/>
          <w:sz w:val="20"/>
          <w:szCs w:val="20"/>
        </w:rPr>
      </w:pPr>
    </w:p>
    <w:p w14:paraId="07C38755" w14:textId="77777777" w:rsidR="008745CE" w:rsidRPr="00485BB8" w:rsidRDefault="008745CE" w:rsidP="00146985">
      <w:pPr>
        <w:spacing w:before="120" w:after="60" w:line="264" w:lineRule="auto"/>
        <w:jc w:val="left"/>
        <w:rPr>
          <w:rFonts w:ascii="Source Sans Pro" w:hAnsi="Source Sans Pro"/>
          <w:sz w:val="20"/>
          <w:szCs w:val="20"/>
        </w:rPr>
      </w:pPr>
    </w:p>
    <w:p w14:paraId="732B774E" w14:textId="77777777" w:rsidR="008745CE" w:rsidRPr="00485BB8" w:rsidRDefault="008745CE" w:rsidP="00146985">
      <w:pPr>
        <w:spacing w:before="120" w:after="60" w:line="264" w:lineRule="auto"/>
        <w:jc w:val="left"/>
        <w:rPr>
          <w:rFonts w:ascii="Source Sans Pro" w:hAnsi="Source Sans Pro"/>
          <w:sz w:val="20"/>
          <w:szCs w:val="20"/>
        </w:rPr>
      </w:pPr>
    </w:p>
    <w:p w14:paraId="658CEAB6" w14:textId="77777777" w:rsidR="008745CE" w:rsidRPr="00485BB8" w:rsidRDefault="008745CE" w:rsidP="00146985">
      <w:pPr>
        <w:spacing w:before="120" w:after="60" w:line="264" w:lineRule="auto"/>
        <w:jc w:val="left"/>
        <w:rPr>
          <w:rFonts w:ascii="Source Sans Pro" w:hAnsi="Source Sans Pro"/>
          <w:sz w:val="20"/>
          <w:szCs w:val="20"/>
        </w:rPr>
      </w:pPr>
    </w:p>
    <w:p w14:paraId="6A15403A" w14:textId="77777777" w:rsidR="008745CE" w:rsidRPr="00485BB8" w:rsidRDefault="008745CE" w:rsidP="00146985">
      <w:pPr>
        <w:spacing w:before="120" w:after="60" w:line="264" w:lineRule="auto"/>
        <w:jc w:val="left"/>
        <w:rPr>
          <w:rFonts w:ascii="Source Sans Pro" w:hAnsi="Source Sans Pro"/>
          <w:sz w:val="20"/>
          <w:szCs w:val="20"/>
        </w:rPr>
      </w:pPr>
    </w:p>
    <w:p w14:paraId="4C4DD16D" w14:textId="77777777" w:rsidR="008745CE" w:rsidRPr="00485BB8" w:rsidRDefault="008745CE" w:rsidP="00146985">
      <w:pPr>
        <w:spacing w:before="120" w:after="60" w:line="264" w:lineRule="auto"/>
        <w:jc w:val="left"/>
        <w:rPr>
          <w:rFonts w:ascii="Source Sans Pro" w:hAnsi="Source Sans Pro"/>
          <w:sz w:val="20"/>
          <w:szCs w:val="20"/>
        </w:rPr>
      </w:pPr>
    </w:p>
    <w:p w14:paraId="60683310" w14:textId="77777777" w:rsidR="00B14C30" w:rsidRPr="00485BB8" w:rsidRDefault="00B14C30" w:rsidP="00F00607">
      <w:bookmarkStart w:id="21" w:name="_Toc389487821"/>
    </w:p>
    <w:p w14:paraId="187BDF4E" w14:textId="77777777" w:rsidR="00800E75" w:rsidRPr="00485BB8" w:rsidRDefault="00800E75" w:rsidP="00F00607"/>
    <w:p w14:paraId="63327BCA" w14:textId="77777777" w:rsidR="00800E75" w:rsidRPr="00485BB8" w:rsidRDefault="00800E75" w:rsidP="00F00607"/>
    <w:p w14:paraId="22C3E706" w14:textId="77777777" w:rsidR="00E96579" w:rsidRPr="00485BB8" w:rsidRDefault="005D3B6E">
      <w:pPr>
        <w:spacing w:line="240" w:lineRule="auto"/>
        <w:jc w:val="left"/>
        <w:rPr>
          <w:rFonts w:ascii="Source Sans Pro" w:eastAsiaTheme="majorEastAsia" w:hAnsi="Source Sans Pro" w:cstheme="majorBidi"/>
          <w:b/>
          <w:bCs/>
          <w:color w:val="A21C26"/>
          <w:sz w:val="32"/>
          <w:szCs w:val="28"/>
        </w:rPr>
      </w:pPr>
      <w:r w:rsidRPr="00485BB8">
        <w:rPr>
          <w:rFonts w:ascii="Source Sans Pro" w:hAnsi="Source Sans Pro"/>
        </w:rPr>
        <w:br w:type="page"/>
      </w:r>
    </w:p>
    <w:p w14:paraId="5082A792" w14:textId="77777777" w:rsidR="008745CE" w:rsidRPr="00485BB8" w:rsidRDefault="005D3B6E" w:rsidP="00292516">
      <w:pPr>
        <w:pStyle w:val="Heading1"/>
      </w:pPr>
      <w:bookmarkStart w:id="22" w:name="_Toc256000012"/>
      <w:r w:rsidRPr="00485BB8">
        <w:lastRenderedPageBreak/>
        <w:t>Other hospital services</w:t>
      </w:r>
      <w:bookmarkEnd w:id="21"/>
      <w:bookmarkEnd w:id="22"/>
    </w:p>
    <w:p w14:paraId="3F637670" w14:textId="77777777" w:rsidR="008745CE" w:rsidRPr="00485BB8" w:rsidRDefault="005D3B6E" w:rsidP="00AE31E5">
      <w:pPr>
        <w:pStyle w:val="HStyle"/>
      </w:pPr>
      <w:bookmarkStart w:id="23" w:name="_Toc389487822"/>
      <w:r w:rsidRPr="00485BB8">
        <w:t xml:space="preserve">  </w:t>
      </w:r>
      <w:bookmarkStart w:id="24" w:name="_Toc256000013"/>
      <w:r w:rsidRPr="00485BB8">
        <w:t>Inpatient pain assessment/management</w:t>
      </w:r>
      <w:bookmarkEnd w:id="23"/>
      <w:bookmarkEnd w:id="24"/>
    </w:p>
    <w:p w14:paraId="65C37DD4" w14:textId="77777777" w:rsidR="004A2AC2" w:rsidRPr="004A2AC2" w:rsidRDefault="005D3B6E" w:rsidP="004A2AC2">
      <w:pPr>
        <w:spacing w:line="240" w:lineRule="auto"/>
        <w:jc w:val="left"/>
        <w:rPr>
          <w:rFonts w:ascii="Source Sans Pro" w:hAnsi="Source Sans Pro"/>
          <w:sz w:val="20"/>
          <w:szCs w:val="20"/>
        </w:rPr>
      </w:pPr>
      <w:r w:rsidRPr="004A2AC2">
        <w:rPr>
          <w:rFonts w:ascii="Source Sans Pro" w:hAnsi="Source Sans Pro"/>
          <w:sz w:val="20"/>
          <w:szCs w:val="20"/>
        </w:rPr>
        <w:t xml:space="preserve">Private rooms are allocated on the basis of clinical need and the cost of such rooms is included in the charges set out below. Where a patient requests a private room, ReturnToWorkSA will not be responsible for or accept any </w:t>
      </w:r>
      <w:r w:rsidRPr="004A2AC2">
        <w:rPr>
          <w:rFonts w:ascii="Source Sans Pro" w:hAnsi="Source Sans Pro"/>
          <w:i/>
          <w:sz w:val="20"/>
          <w:szCs w:val="20"/>
        </w:rPr>
        <w:t>additional fee or surcharge</w:t>
      </w:r>
      <w:r w:rsidRPr="004A2AC2">
        <w:rPr>
          <w:rFonts w:ascii="Source Sans Pro" w:hAnsi="Source Sans Pro"/>
          <w:sz w:val="20"/>
          <w:szCs w:val="20"/>
        </w:rPr>
        <w:t>.</w:t>
      </w:r>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F9111D" w14:paraId="6B6844A0" w14:textId="77777777" w:rsidTr="00E06273">
        <w:tc>
          <w:tcPr>
            <w:tcW w:w="988" w:type="dxa"/>
          </w:tcPr>
          <w:p w14:paraId="17BF1160" w14:textId="77777777" w:rsidR="004A2AC2"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180A3DCF" w14:textId="77777777" w:rsidR="004A2AC2" w:rsidRPr="001E700D" w:rsidRDefault="005D3B6E"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5BF1EEF0" w14:textId="77777777" w:rsidR="004A2AC2" w:rsidRPr="001E700D" w:rsidRDefault="005D3B6E"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F9111D" w14:paraId="68A6DDA0" w14:textId="77777777" w:rsidTr="00E06273">
        <w:tc>
          <w:tcPr>
            <w:tcW w:w="988" w:type="dxa"/>
          </w:tcPr>
          <w:p w14:paraId="1A1DAD5B"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PR700</w:t>
            </w:r>
          </w:p>
        </w:tc>
        <w:tc>
          <w:tcPr>
            <w:tcW w:w="6520" w:type="dxa"/>
          </w:tcPr>
          <w:p w14:paraId="7F904004"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Length of stay 1 or more days but not more than 7 days</w:t>
            </w:r>
          </w:p>
        </w:tc>
        <w:tc>
          <w:tcPr>
            <w:tcW w:w="1564" w:type="dxa"/>
          </w:tcPr>
          <w:p w14:paraId="5BF4CFFD" w14:textId="77777777" w:rsidR="005E1FF0" w:rsidRPr="005E1FF0" w:rsidRDefault="005D3B6E"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C45A53">
              <w:rPr>
                <w:rFonts w:ascii="Source Sans Pro" w:hAnsi="Source Sans Pro"/>
                <w:sz w:val="20"/>
                <w:szCs w:val="20"/>
              </w:rPr>
              <w:t>876.50</w:t>
            </w:r>
          </w:p>
        </w:tc>
        <w:tc>
          <w:tcPr>
            <w:tcW w:w="737" w:type="dxa"/>
          </w:tcPr>
          <w:p w14:paraId="59DC0489" w14:textId="77777777" w:rsidR="005E1FF0" w:rsidRPr="005E1FF0" w:rsidRDefault="005D3B6E" w:rsidP="005E1FF0">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r w:rsidR="00F9111D" w14:paraId="53743D91" w14:textId="77777777" w:rsidTr="00E06273">
        <w:tc>
          <w:tcPr>
            <w:tcW w:w="988" w:type="dxa"/>
          </w:tcPr>
          <w:p w14:paraId="64912581"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PR705</w:t>
            </w:r>
          </w:p>
        </w:tc>
        <w:tc>
          <w:tcPr>
            <w:tcW w:w="6520" w:type="dxa"/>
          </w:tcPr>
          <w:p w14:paraId="2F58B2A9"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8 or more days but not more than 14 days</w:t>
            </w:r>
          </w:p>
        </w:tc>
        <w:tc>
          <w:tcPr>
            <w:tcW w:w="1564" w:type="dxa"/>
          </w:tcPr>
          <w:p w14:paraId="78CACD57" w14:textId="77777777" w:rsidR="005E1FF0" w:rsidRPr="005E1FF0" w:rsidRDefault="005D3B6E"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C45A53">
              <w:rPr>
                <w:rFonts w:ascii="Source Sans Pro" w:hAnsi="Source Sans Pro"/>
                <w:sz w:val="20"/>
                <w:szCs w:val="20"/>
              </w:rPr>
              <w:t>823.50</w:t>
            </w:r>
          </w:p>
        </w:tc>
        <w:tc>
          <w:tcPr>
            <w:tcW w:w="737" w:type="dxa"/>
          </w:tcPr>
          <w:p w14:paraId="17347B8B" w14:textId="77777777" w:rsidR="005E1FF0" w:rsidRPr="005E1FF0" w:rsidRDefault="005D3B6E" w:rsidP="005E1FF0">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r w:rsidR="00F9111D" w14:paraId="71B6B54A" w14:textId="77777777" w:rsidTr="00E06273">
        <w:tc>
          <w:tcPr>
            <w:tcW w:w="988" w:type="dxa"/>
          </w:tcPr>
          <w:p w14:paraId="2D6AB4C0"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PR710</w:t>
            </w:r>
          </w:p>
        </w:tc>
        <w:tc>
          <w:tcPr>
            <w:tcW w:w="6520" w:type="dxa"/>
          </w:tcPr>
          <w:p w14:paraId="71A4F1C1" w14:textId="77777777" w:rsidR="005E1FF0" w:rsidRPr="005E1FF0" w:rsidRDefault="005D3B6E" w:rsidP="005E1FF0">
            <w:pPr>
              <w:spacing w:before="120" w:after="60" w:line="240" w:lineRule="auto"/>
              <w:rPr>
                <w:rFonts w:ascii="Source Sans Pro" w:hAnsi="Source Sans Pro"/>
                <w:sz w:val="20"/>
                <w:szCs w:val="20"/>
              </w:rPr>
            </w:pPr>
            <w:r w:rsidRPr="005E1FF0">
              <w:rPr>
                <w:rFonts w:ascii="Source Sans Pro" w:hAnsi="Source Sans Pro"/>
                <w:sz w:val="20"/>
                <w:szCs w:val="20"/>
              </w:rPr>
              <w:t>15 or more days</w:t>
            </w:r>
          </w:p>
        </w:tc>
        <w:tc>
          <w:tcPr>
            <w:tcW w:w="1564" w:type="dxa"/>
          </w:tcPr>
          <w:p w14:paraId="5FDB684E" w14:textId="77777777" w:rsidR="005E1FF0" w:rsidRPr="005E1FF0" w:rsidRDefault="005D3B6E"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5</w:t>
            </w:r>
            <w:r w:rsidR="00C45A53">
              <w:rPr>
                <w:rFonts w:ascii="Source Sans Pro" w:hAnsi="Source Sans Pro"/>
                <w:sz w:val="20"/>
                <w:szCs w:val="20"/>
              </w:rPr>
              <w:t>35.20</w:t>
            </w:r>
          </w:p>
        </w:tc>
        <w:tc>
          <w:tcPr>
            <w:tcW w:w="737" w:type="dxa"/>
          </w:tcPr>
          <w:p w14:paraId="7F3D6773" w14:textId="77777777" w:rsidR="005E1FF0" w:rsidRPr="005E1FF0" w:rsidRDefault="005D3B6E" w:rsidP="005E1FF0">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bl>
    <w:p w14:paraId="0955C44F" w14:textId="77777777" w:rsidR="004A2AC2" w:rsidRPr="00485BB8" w:rsidRDefault="004A2AC2" w:rsidP="009E2981">
      <w:pPr>
        <w:jc w:val="left"/>
        <w:rPr>
          <w:rFonts w:ascii="Source Sans Pro" w:hAnsi="Source Sans Pro"/>
        </w:rPr>
      </w:pPr>
    </w:p>
    <w:p w14:paraId="3A58B7E2" w14:textId="77777777" w:rsidR="00B14C30" w:rsidRPr="00485BB8" w:rsidRDefault="005D3B6E" w:rsidP="00B14C30">
      <w:pPr>
        <w:pStyle w:val="HStyle"/>
      </w:pPr>
      <w:bookmarkStart w:id="25" w:name="_Toc256000014"/>
      <w:r w:rsidRPr="00485BB8">
        <w:t>Outpatient service – pain pumps</w:t>
      </w:r>
      <w:bookmarkEnd w:id="25"/>
    </w:p>
    <w:tbl>
      <w:tblPr>
        <w:tblStyle w:val="RTWSATable"/>
        <w:tblW w:w="0" w:type="auto"/>
        <w:tblInd w:w="66"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35"/>
        <w:gridCol w:w="6367"/>
        <w:gridCol w:w="2300"/>
      </w:tblGrid>
      <w:tr w:rsidR="00F9111D" w14:paraId="5EA7E14F" w14:textId="77777777" w:rsidTr="00F9111D">
        <w:trPr>
          <w:cnfStyle w:val="100000000000" w:firstRow="1" w:lastRow="0" w:firstColumn="0" w:lastColumn="0" w:oddVBand="0" w:evenVBand="0" w:oddHBand="0" w:evenHBand="0" w:firstRowFirstColumn="0" w:firstRowLastColumn="0" w:lastRowFirstColumn="0" w:lastRowLastColumn="0"/>
        </w:trPr>
        <w:tc>
          <w:tcPr>
            <w:tcW w:w="1035" w:type="dxa"/>
            <w:tcBorders>
              <w:bottom w:val="single" w:sz="2" w:space="0" w:color="A21C26"/>
            </w:tcBorders>
            <w:shd w:val="clear" w:color="auto" w:fill="auto"/>
          </w:tcPr>
          <w:p w14:paraId="789320E1" w14:textId="77777777" w:rsidR="008745CE" w:rsidRPr="00485BB8" w:rsidRDefault="005D3B6E" w:rsidP="00E66355">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Item no.</w:t>
            </w:r>
          </w:p>
        </w:tc>
        <w:tc>
          <w:tcPr>
            <w:tcW w:w="6367" w:type="dxa"/>
            <w:tcBorders>
              <w:bottom w:val="single" w:sz="2" w:space="0" w:color="A21C26"/>
            </w:tcBorders>
            <w:shd w:val="clear" w:color="auto" w:fill="auto"/>
          </w:tcPr>
          <w:p w14:paraId="3F615864" w14:textId="77777777" w:rsidR="008745CE" w:rsidRPr="00485BB8" w:rsidRDefault="005D3B6E" w:rsidP="00E66355">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2300" w:type="dxa"/>
            <w:tcBorders>
              <w:bottom w:val="single" w:sz="2" w:space="0" w:color="A21C26"/>
            </w:tcBorders>
            <w:shd w:val="clear" w:color="auto" w:fill="auto"/>
          </w:tcPr>
          <w:p w14:paraId="1488C986" w14:textId="77777777" w:rsidR="008745CE" w:rsidRPr="00485BB8" w:rsidRDefault="005D3B6E" w:rsidP="00E66355">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F9111D" w14:paraId="5AE0329D" w14:textId="77777777" w:rsidTr="00F9111D">
        <w:trPr>
          <w:cnfStyle w:val="000000100000" w:firstRow="0" w:lastRow="0" w:firstColumn="0" w:lastColumn="0" w:oddVBand="0" w:evenVBand="0" w:oddHBand="1" w:evenHBand="0" w:firstRowFirstColumn="0" w:firstRowLastColumn="0" w:lastRowFirstColumn="0" w:lastRowLastColumn="0"/>
        </w:trPr>
        <w:tc>
          <w:tcPr>
            <w:tcW w:w="1035" w:type="dxa"/>
            <w:tcBorders>
              <w:top w:val="single" w:sz="2" w:space="0" w:color="A21C26"/>
              <w:bottom w:val="single" w:sz="2" w:space="0" w:color="A21C26"/>
            </w:tcBorders>
          </w:tcPr>
          <w:p w14:paraId="697B866A" w14:textId="77777777" w:rsidR="008745CE" w:rsidRPr="005E1FF0" w:rsidRDefault="005D3B6E" w:rsidP="00E66355">
            <w:pPr>
              <w:spacing w:before="120" w:after="60" w:line="240" w:lineRule="auto"/>
              <w:rPr>
                <w:rFonts w:ascii="Source Sans Pro" w:hAnsi="Source Sans Pro"/>
                <w:sz w:val="20"/>
                <w:szCs w:val="20"/>
              </w:rPr>
            </w:pPr>
            <w:r w:rsidRPr="005E1FF0">
              <w:rPr>
                <w:rFonts w:ascii="Source Sans Pro" w:hAnsi="Source Sans Pro"/>
                <w:sz w:val="20"/>
                <w:szCs w:val="20"/>
              </w:rPr>
              <w:t>PR720</w:t>
            </w:r>
          </w:p>
        </w:tc>
        <w:tc>
          <w:tcPr>
            <w:tcW w:w="6367" w:type="dxa"/>
            <w:tcBorders>
              <w:top w:val="single" w:sz="2" w:space="0" w:color="A21C26"/>
              <w:bottom w:val="single" w:sz="2" w:space="0" w:color="A21C26"/>
            </w:tcBorders>
          </w:tcPr>
          <w:p w14:paraId="42E06DDE" w14:textId="77777777" w:rsidR="008745CE" w:rsidRPr="005E1FF0" w:rsidRDefault="005D3B6E" w:rsidP="009E2981">
            <w:pPr>
              <w:spacing w:before="120" w:after="60" w:line="240" w:lineRule="auto"/>
              <w:jc w:val="left"/>
              <w:rPr>
                <w:rFonts w:ascii="Source Sans Pro" w:hAnsi="Source Sans Pro"/>
                <w:sz w:val="20"/>
                <w:szCs w:val="20"/>
              </w:rPr>
            </w:pPr>
            <w:r w:rsidRPr="005E1FF0">
              <w:rPr>
                <w:rFonts w:ascii="Source Sans Pro" w:hAnsi="Source Sans Pro"/>
                <w:sz w:val="20"/>
                <w:szCs w:val="20"/>
              </w:rPr>
              <w:t>Implanted infusion pump, refilling of reservoir, with a therapeutic agent or agents, for infusion to the subarachnoid or epidural space, with or without re-programming of a programmable pump, for the management of chronic intractable pain for a non-admitted patient.</w:t>
            </w:r>
          </w:p>
        </w:tc>
        <w:tc>
          <w:tcPr>
            <w:tcW w:w="2300" w:type="dxa"/>
            <w:tcBorders>
              <w:top w:val="single" w:sz="2" w:space="0" w:color="A21C26"/>
              <w:bottom w:val="single" w:sz="2" w:space="0" w:color="A21C26"/>
            </w:tcBorders>
          </w:tcPr>
          <w:p w14:paraId="36E3C3ED" w14:textId="77777777" w:rsidR="008745CE" w:rsidRPr="00485BB8" w:rsidRDefault="005D3B6E"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C45A53">
              <w:rPr>
                <w:rFonts w:ascii="Source Sans Pro" w:hAnsi="Source Sans Pro"/>
                <w:sz w:val="20"/>
                <w:szCs w:val="20"/>
              </w:rPr>
              <w:t>304.30</w:t>
            </w:r>
          </w:p>
        </w:tc>
      </w:tr>
    </w:tbl>
    <w:p w14:paraId="660290DE" w14:textId="77777777" w:rsidR="008745CE" w:rsidRPr="00485BB8" w:rsidRDefault="008745CE" w:rsidP="008745CE">
      <w:pPr>
        <w:rPr>
          <w:rFonts w:ascii="Source Sans Pro" w:hAnsi="Source Sans Pro"/>
        </w:rPr>
      </w:pPr>
    </w:p>
    <w:p w14:paraId="0B7C7AB4" w14:textId="77777777" w:rsidR="00761ECD" w:rsidRPr="00485BB8" w:rsidRDefault="005D3B6E" w:rsidP="00761ECD">
      <w:pPr>
        <w:pStyle w:val="HStyle"/>
      </w:pPr>
      <w:bookmarkStart w:id="26" w:name="_Toc256000015"/>
      <w:r w:rsidRPr="00485BB8">
        <w:t>Prostheses</w:t>
      </w:r>
      <w:bookmarkEnd w:id="26"/>
    </w:p>
    <w:tbl>
      <w:tblPr>
        <w:tblStyle w:val="RTWSATable"/>
        <w:tblW w:w="0" w:type="auto"/>
        <w:tblInd w:w="8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21"/>
        <w:gridCol w:w="6367"/>
        <w:gridCol w:w="2300"/>
      </w:tblGrid>
      <w:tr w:rsidR="00F9111D" w14:paraId="0FE7EEE6" w14:textId="77777777" w:rsidTr="00F9111D">
        <w:trPr>
          <w:cnfStyle w:val="100000000000" w:firstRow="1" w:lastRow="0" w:firstColumn="0" w:lastColumn="0" w:oddVBand="0" w:evenVBand="0" w:oddHBand="0" w:evenHBand="0" w:firstRowFirstColumn="0" w:firstRowLastColumn="0" w:lastRowFirstColumn="0" w:lastRowLastColumn="0"/>
        </w:trPr>
        <w:tc>
          <w:tcPr>
            <w:tcW w:w="1021" w:type="dxa"/>
            <w:tcBorders>
              <w:bottom w:val="single" w:sz="2" w:space="0" w:color="A21C26"/>
            </w:tcBorders>
            <w:shd w:val="clear" w:color="auto" w:fill="auto"/>
          </w:tcPr>
          <w:p w14:paraId="417C0E01" w14:textId="77777777" w:rsidR="008745CE" w:rsidRPr="00485BB8" w:rsidRDefault="005D3B6E" w:rsidP="00AB19DE">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 xml:space="preserve">Item </w:t>
            </w:r>
            <w:r w:rsidR="00AB19DE" w:rsidRPr="00485BB8">
              <w:rPr>
                <w:rFonts w:ascii="Source Sans Pro" w:hAnsi="Source Sans Pro"/>
                <w:b w:val="0"/>
                <w:bCs/>
                <w:color w:val="A21C26"/>
                <w:sz w:val="20"/>
                <w:szCs w:val="20"/>
              </w:rPr>
              <w:t>n</w:t>
            </w:r>
            <w:r w:rsidRPr="00485BB8">
              <w:rPr>
                <w:rFonts w:ascii="Source Sans Pro" w:hAnsi="Source Sans Pro"/>
                <w:b w:val="0"/>
                <w:bCs/>
                <w:color w:val="A21C26"/>
                <w:sz w:val="20"/>
                <w:szCs w:val="20"/>
              </w:rPr>
              <w:t>o.</w:t>
            </w:r>
          </w:p>
        </w:tc>
        <w:tc>
          <w:tcPr>
            <w:tcW w:w="6367" w:type="dxa"/>
            <w:tcBorders>
              <w:bottom w:val="single" w:sz="2" w:space="0" w:color="A21C26"/>
            </w:tcBorders>
            <w:shd w:val="clear" w:color="auto" w:fill="auto"/>
          </w:tcPr>
          <w:p w14:paraId="4F320232" w14:textId="77777777" w:rsidR="008745CE" w:rsidRPr="00485BB8" w:rsidRDefault="005D3B6E" w:rsidP="00E66355">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2300" w:type="dxa"/>
            <w:tcBorders>
              <w:bottom w:val="single" w:sz="2" w:space="0" w:color="A21C26"/>
            </w:tcBorders>
            <w:shd w:val="clear" w:color="auto" w:fill="auto"/>
          </w:tcPr>
          <w:p w14:paraId="4C8B1D18" w14:textId="77777777" w:rsidR="008745CE" w:rsidRPr="00485BB8" w:rsidRDefault="005D3B6E" w:rsidP="00E66355">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F9111D" w14:paraId="34210A16" w14:textId="77777777" w:rsidTr="00F9111D">
        <w:trPr>
          <w:cnfStyle w:val="000000100000" w:firstRow="0" w:lastRow="0" w:firstColumn="0" w:lastColumn="0" w:oddVBand="0" w:evenVBand="0" w:oddHBand="1" w:evenHBand="0" w:firstRowFirstColumn="0" w:firstRowLastColumn="0" w:lastRowFirstColumn="0" w:lastRowLastColumn="0"/>
        </w:trPr>
        <w:tc>
          <w:tcPr>
            <w:tcW w:w="1021" w:type="dxa"/>
            <w:tcBorders>
              <w:top w:val="single" w:sz="2" w:space="0" w:color="A21C26"/>
              <w:bottom w:val="single" w:sz="2" w:space="0" w:color="A21C26"/>
            </w:tcBorders>
          </w:tcPr>
          <w:p w14:paraId="4FC4A47A" w14:textId="77777777" w:rsidR="008745CE" w:rsidRPr="00B06F8D" w:rsidRDefault="005D3B6E" w:rsidP="009E2981">
            <w:pPr>
              <w:spacing w:before="120" w:after="60" w:line="240" w:lineRule="auto"/>
              <w:jc w:val="left"/>
              <w:rPr>
                <w:rFonts w:ascii="Source Sans Pro" w:hAnsi="Source Sans Pro"/>
                <w:sz w:val="20"/>
                <w:szCs w:val="20"/>
              </w:rPr>
            </w:pPr>
            <w:r w:rsidRPr="00B06F8D">
              <w:rPr>
                <w:rFonts w:ascii="Source Sans Pro" w:hAnsi="Source Sans Pro"/>
                <w:sz w:val="20"/>
                <w:szCs w:val="20"/>
              </w:rPr>
              <w:t>CUR04</w:t>
            </w:r>
          </w:p>
        </w:tc>
        <w:tc>
          <w:tcPr>
            <w:tcW w:w="6367" w:type="dxa"/>
            <w:tcBorders>
              <w:top w:val="single" w:sz="2" w:space="0" w:color="A21C26"/>
              <w:bottom w:val="single" w:sz="2" w:space="0" w:color="A21C26"/>
            </w:tcBorders>
          </w:tcPr>
          <w:p w14:paraId="45E6BBA1" w14:textId="77777777" w:rsidR="008745CE" w:rsidRPr="00B06F8D" w:rsidRDefault="005D3B6E" w:rsidP="009E2981">
            <w:pPr>
              <w:spacing w:before="120" w:after="60" w:line="240" w:lineRule="auto"/>
              <w:jc w:val="left"/>
              <w:rPr>
                <w:rFonts w:ascii="Source Sans Pro" w:hAnsi="Source Sans Pro"/>
                <w:sz w:val="20"/>
                <w:szCs w:val="20"/>
              </w:rPr>
            </w:pPr>
            <w:r w:rsidRPr="00B06F8D">
              <w:rPr>
                <w:rFonts w:ascii="Source Sans Pro" w:hAnsi="Source Sans Pro"/>
                <w:sz w:val="20"/>
                <w:szCs w:val="20"/>
              </w:rPr>
              <w:t>Prostheses will be paid in accordance with the Prostheses List produced by the Department of Health and Ageing.</w:t>
            </w:r>
          </w:p>
        </w:tc>
        <w:tc>
          <w:tcPr>
            <w:tcW w:w="2300" w:type="dxa"/>
            <w:tcBorders>
              <w:top w:val="single" w:sz="2" w:space="0" w:color="A21C26"/>
              <w:bottom w:val="single" w:sz="2" w:space="0" w:color="A21C26"/>
            </w:tcBorders>
          </w:tcPr>
          <w:p w14:paraId="3FB8EB20" w14:textId="77777777" w:rsidR="008745CE" w:rsidRPr="00485BB8" w:rsidRDefault="005D3B6E" w:rsidP="00E66355">
            <w:pPr>
              <w:spacing w:before="120" w:after="60" w:line="240" w:lineRule="auto"/>
              <w:jc w:val="right"/>
              <w:rPr>
                <w:rFonts w:ascii="Source Sans Pro" w:hAnsi="Source Sans Pro"/>
                <w:sz w:val="20"/>
                <w:szCs w:val="20"/>
              </w:rPr>
            </w:pPr>
            <w:r w:rsidRPr="00B06F8D">
              <w:rPr>
                <w:rFonts w:ascii="Source Sans Pro" w:hAnsi="Source Sans Pro"/>
                <w:sz w:val="20"/>
                <w:szCs w:val="20"/>
              </w:rPr>
              <w:t>DF</w:t>
            </w:r>
          </w:p>
        </w:tc>
      </w:tr>
    </w:tbl>
    <w:p w14:paraId="728CB133" w14:textId="77777777" w:rsidR="00802713" w:rsidRPr="00485BB8" w:rsidRDefault="00802713" w:rsidP="00802713">
      <w:pPr>
        <w:spacing w:before="120" w:after="60" w:line="264" w:lineRule="auto"/>
        <w:jc w:val="left"/>
        <w:rPr>
          <w:rFonts w:ascii="Source Sans Pro" w:hAnsi="Source Sans Pro"/>
        </w:rPr>
      </w:pPr>
    </w:p>
    <w:p w14:paraId="1A76EF1C" w14:textId="77777777" w:rsidR="00BF6F5E" w:rsidRPr="00485BB8" w:rsidRDefault="005D3B6E">
      <w:pPr>
        <w:spacing w:line="240" w:lineRule="auto"/>
        <w:jc w:val="left"/>
        <w:rPr>
          <w:rFonts w:ascii="Source Sans Pro" w:eastAsiaTheme="majorEastAsia" w:hAnsi="Source Sans Pro" w:cstheme="majorBidi"/>
          <w:b/>
          <w:bCs/>
          <w:color w:val="A21C26"/>
          <w:sz w:val="32"/>
          <w:szCs w:val="28"/>
        </w:rPr>
      </w:pPr>
      <w:bookmarkStart w:id="27" w:name="_Toc389487825"/>
      <w:r w:rsidRPr="00485BB8">
        <w:rPr>
          <w:rFonts w:ascii="Source Sans Pro" w:hAnsi="Source Sans Pro"/>
        </w:rPr>
        <w:br w:type="page"/>
      </w:r>
    </w:p>
    <w:p w14:paraId="5FBFC921" w14:textId="77777777" w:rsidR="009E2981" w:rsidRPr="00485BB8" w:rsidRDefault="005D3B6E" w:rsidP="00292516">
      <w:pPr>
        <w:pStyle w:val="Heading1"/>
      </w:pPr>
      <w:bookmarkStart w:id="28" w:name="_Toc256000016"/>
      <w:r w:rsidRPr="00485BB8">
        <w:lastRenderedPageBreak/>
        <w:t>Interpretations</w:t>
      </w:r>
      <w:bookmarkEnd w:id="27"/>
      <w:bookmarkEnd w:id="28"/>
    </w:p>
    <w:p w14:paraId="5B93ED86"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Acute patient </w:t>
      </w:r>
      <w:r w:rsidRPr="00485BB8">
        <w:rPr>
          <w:rFonts w:ascii="Source Sans Pro" w:hAnsi="Source Sans Pro"/>
          <w:sz w:val="20"/>
          <w:szCs w:val="20"/>
        </w:rPr>
        <w:t>means an admitted patient to an acute care facility -</w:t>
      </w:r>
    </w:p>
    <w:p w14:paraId="550C1528" w14:textId="77777777" w:rsidR="009E2981" w:rsidRPr="00485BB8" w:rsidRDefault="005D3B6E" w:rsidP="00106244">
      <w:pPr>
        <w:numPr>
          <w:ilvl w:val="0"/>
          <w:numId w:val="5"/>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where a patient stays for the first 35 days of continuous hospitalisation, or</w:t>
      </w:r>
    </w:p>
    <w:p w14:paraId="4B947373" w14:textId="77777777" w:rsidR="009E2981" w:rsidRPr="00485BB8" w:rsidRDefault="005D3B6E" w:rsidP="00106244">
      <w:pPr>
        <w:numPr>
          <w:ilvl w:val="0"/>
          <w:numId w:val="5"/>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where a patient who has been in continuous hospital care for more than 35 days where an Acute Care Certificate (Form 918 from the Commonwealth Department of Health and Aged Care), or an equivalent form devised by the hospital, has been completed and signed by a medical practitioner indicating the patient is to remain as an acute care patient for a specified period.</w:t>
      </w:r>
    </w:p>
    <w:p w14:paraId="191DED67"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Admission </w:t>
      </w:r>
      <w:r w:rsidRPr="00485BB8">
        <w:rPr>
          <w:rFonts w:ascii="Source Sans Pro" w:hAnsi="Source Sans Pro"/>
          <w:sz w:val="20"/>
          <w:szCs w:val="20"/>
        </w:rPr>
        <w:t>means the formal administrative process of a private hospital or day surgery facility by which the hospital or facility commences the provision of treatment, care, accommodation and other services to a patient.</w:t>
      </w:r>
    </w:p>
    <w:p w14:paraId="2C294E1A"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Admitted </w:t>
      </w:r>
      <w:r w:rsidRPr="00485BB8">
        <w:rPr>
          <w:rFonts w:ascii="Source Sans Pro" w:hAnsi="Source Sans Pro"/>
          <w:sz w:val="20"/>
          <w:szCs w:val="20"/>
        </w:rPr>
        <w:t>in relation to a patient in a private hospital or day surgery facility, means that the patient has undergone the formal admission process of the hospital or facility and has not been discharged.</w:t>
      </w:r>
    </w:p>
    <w:p w14:paraId="47A61270"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AR-DRG </w:t>
      </w:r>
      <w:r w:rsidRPr="00485BB8">
        <w:rPr>
          <w:rFonts w:ascii="Source Sans Pro" w:hAnsi="Source Sans Pro"/>
          <w:sz w:val="20"/>
          <w:szCs w:val="20"/>
        </w:rPr>
        <w:t>means Australian Refined Diagnosis Related Group and is referred to as DRG in this schedule.</w:t>
      </w:r>
    </w:p>
    <w:p w14:paraId="491E281B"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AR-DRG reference numbers, descriptions and abbreviations. </w:t>
      </w:r>
      <w:r w:rsidRPr="00485BB8">
        <w:rPr>
          <w:rFonts w:ascii="Source Sans Pro" w:hAnsi="Source Sans Pro"/>
          <w:sz w:val="20"/>
          <w:szCs w:val="20"/>
        </w:rPr>
        <w:t>For the purposes of this Schedule –</w:t>
      </w:r>
    </w:p>
    <w:p w14:paraId="24F57059" w14:textId="77777777" w:rsidR="009E2981" w:rsidRPr="00485BB8" w:rsidRDefault="005D3B6E" w:rsidP="00106244">
      <w:pPr>
        <w:numPr>
          <w:ilvl w:val="0"/>
          <w:numId w:val="6"/>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 xml:space="preserve">AR-DRG reference numbers or descriptions are as set out in the </w:t>
      </w:r>
      <w:r w:rsidRPr="00485BB8">
        <w:rPr>
          <w:rFonts w:ascii="Source Sans Pro" w:hAnsi="Source Sans Pro"/>
          <w:i/>
          <w:iCs/>
          <w:sz w:val="20"/>
          <w:szCs w:val="20"/>
        </w:rPr>
        <w:t xml:space="preserve">Manual </w:t>
      </w:r>
      <w:r w:rsidRPr="00485BB8">
        <w:rPr>
          <w:rFonts w:ascii="Source Sans Pro" w:hAnsi="Source Sans Pro"/>
          <w:sz w:val="20"/>
          <w:szCs w:val="20"/>
        </w:rPr>
        <w:t>and</w:t>
      </w:r>
    </w:p>
    <w:p w14:paraId="76E3C651" w14:textId="77777777" w:rsidR="009E2981" w:rsidRPr="00485BB8" w:rsidRDefault="005D3B6E" w:rsidP="00106244">
      <w:pPr>
        <w:numPr>
          <w:ilvl w:val="0"/>
          <w:numId w:val="6"/>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 xml:space="preserve">Terms and abbreviations used in AR-DRG descriptions have the meanings given by the </w:t>
      </w:r>
      <w:r w:rsidRPr="00485BB8">
        <w:rPr>
          <w:rFonts w:ascii="Source Sans Pro" w:hAnsi="Source Sans Pro"/>
          <w:i/>
          <w:iCs/>
          <w:sz w:val="20"/>
          <w:szCs w:val="20"/>
        </w:rPr>
        <w:t>Manual</w:t>
      </w:r>
      <w:r w:rsidRPr="00485BB8">
        <w:rPr>
          <w:rFonts w:ascii="Source Sans Pro" w:hAnsi="Source Sans Pro"/>
          <w:sz w:val="20"/>
          <w:szCs w:val="20"/>
        </w:rPr>
        <w:t>.</w:t>
      </w:r>
    </w:p>
    <w:p w14:paraId="1B3C1647" w14:textId="77777777" w:rsidR="009E2981" w:rsidRPr="00485BB8" w:rsidRDefault="005D3B6E"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t>Criteria for admission</w:t>
      </w:r>
    </w:p>
    <w:p w14:paraId="6B2F5737"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For the purposes of this schedule, a patient qualifies for admission to a private hospital or day surgery facility if he or she satisfies one of the following criteria:</w:t>
      </w:r>
    </w:p>
    <w:p w14:paraId="1231C661" w14:textId="77777777" w:rsidR="009E2981" w:rsidRPr="00485BB8" w:rsidRDefault="005D3B6E"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 xml:space="preserve">The patient is to receive Day Only Band 1, 2, 3 and 4 services (excluding uncertified Type C professional attention procedures) as specified in the </w:t>
      </w:r>
      <w:r w:rsidRPr="00485BB8">
        <w:rPr>
          <w:rFonts w:ascii="Source Sans Pro" w:hAnsi="Source Sans Pro"/>
          <w:i/>
          <w:iCs/>
          <w:sz w:val="20"/>
          <w:szCs w:val="20"/>
        </w:rPr>
        <w:t>Day Only Procedures Manual</w:t>
      </w:r>
      <w:r w:rsidRPr="00485BB8">
        <w:rPr>
          <w:rFonts w:ascii="Source Sans Pro" w:hAnsi="Source Sans Pro"/>
          <w:sz w:val="20"/>
          <w:szCs w:val="20"/>
        </w:rPr>
        <w:t>.</w:t>
      </w:r>
    </w:p>
    <w:p w14:paraId="1A943236" w14:textId="77777777" w:rsidR="009E2981" w:rsidRPr="00485BB8" w:rsidRDefault="005D3B6E"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 xml:space="preserve">The patient is to receive a Type C professional attention procedure as specified in the </w:t>
      </w:r>
      <w:r w:rsidRPr="00485BB8">
        <w:rPr>
          <w:rFonts w:ascii="Source Sans Pro" w:hAnsi="Source Sans Pro"/>
          <w:i/>
          <w:iCs/>
          <w:sz w:val="20"/>
          <w:szCs w:val="20"/>
        </w:rPr>
        <w:t xml:space="preserve">Day Only Procedures Manual </w:t>
      </w:r>
      <w:r w:rsidRPr="00485BB8">
        <w:rPr>
          <w:rFonts w:ascii="Source Sans Pro" w:hAnsi="Source Sans Pro"/>
          <w:sz w:val="20"/>
          <w:szCs w:val="20"/>
        </w:rPr>
        <w:t>and there is an accompanying certification by a medical practitioner that an admission is necessary on the grounds of the medical condition of the patient or other special circumstances relating to the patient.</w:t>
      </w:r>
    </w:p>
    <w:p w14:paraId="4256F338" w14:textId="77777777" w:rsidR="009E2981" w:rsidRPr="00485BB8" w:rsidRDefault="005D3B6E"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patient, following a clinical decision, is expected to require overnight treatment for a minimum of one night.</w:t>
      </w:r>
    </w:p>
    <w:p w14:paraId="1CBD8EA0" w14:textId="77777777" w:rsidR="009E2981" w:rsidRPr="00485BB8" w:rsidRDefault="005D3B6E"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 xml:space="preserve">The patient is to receive a Type B professional attention procedure as specified in the </w:t>
      </w:r>
      <w:r w:rsidRPr="00485BB8">
        <w:rPr>
          <w:rFonts w:ascii="Source Sans Pro" w:hAnsi="Source Sans Pro"/>
          <w:i/>
          <w:iCs/>
          <w:sz w:val="20"/>
          <w:szCs w:val="20"/>
        </w:rPr>
        <w:t xml:space="preserve">Day Only Procedures Manual </w:t>
      </w:r>
      <w:r w:rsidRPr="00485BB8">
        <w:rPr>
          <w:rFonts w:ascii="Source Sans Pro" w:hAnsi="Source Sans Pro"/>
          <w:sz w:val="20"/>
          <w:szCs w:val="20"/>
        </w:rPr>
        <w:t>and there is an accompanying certification by a medical practitioner that an overnight admission is necessary on the grounds of the medical condition of the patient or other special circumstances relating to the patient.</w:t>
      </w:r>
    </w:p>
    <w:p w14:paraId="2F155D74"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Day </w:t>
      </w:r>
      <w:r w:rsidRPr="00485BB8">
        <w:rPr>
          <w:rFonts w:ascii="Source Sans Pro" w:hAnsi="Source Sans Pro"/>
          <w:sz w:val="20"/>
          <w:szCs w:val="20"/>
        </w:rPr>
        <w:t>means a calendar day.</w:t>
      </w:r>
    </w:p>
    <w:p w14:paraId="61AEEFFF"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Day Only Procedures Manual </w:t>
      </w:r>
      <w:r w:rsidRPr="00485BB8">
        <w:rPr>
          <w:rFonts w:ascii="Source Sans Pro" w:hAnsi="Source Sans Pro"/>
          <w:sz w:val="20"/>
          <w:szCs w:val="20"/>
        </w:rPr>
        <w:t xml:space="preserve">means the </w:t>
      </w:r>
      <w:r w:rsidRPr="00485BB8">
        <w:rPr>
          <w:rFonts w:ascii="Source Sans Pro" w:hAnsi="Source Sans Pro"/>
          <w:i/>
          <w:iCs/>
          <w:sz w:val="20"/>
          <w:szCs w:val="20"/>
        </w:rPr>
        <w:t xml:space="preserve">Day Only Procedures Manual </w:t>
      </w:r>
      <w:r w:rsidRPr="00485BB8">
        <w:rPr>
          <w:rFonts w:ascii="Source Sans Pro" w:hAnsi="Source Sans Pro"/>
          <w:sz w:val="20"/>
          <w:szCs w:val="20"/>
        </w:rPr>
        <w:t>published by the Commonwealth Department of Health and Aged Care, as in force at time of service.</w:t>
      </w:r>
    </w:p>
    <w:p w14:paraId="0F3A0712"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Day surgery facility </w:t>
      </w:r>
      <w:r w:rsidRPr="00485BB8">
        <w:rPr>
          <w:rFonts w:ascii="Source Sans Pro" w:hAnsi="Source Sans Pro"/>
          <w:sz w:val="20"/>
          <w:szCs w:val="20"/>
        </w:rPr>
        <w:t xml:space="preserve">means a facility (other than a private hospital or facility of a private hospital) designed for the provision of medical, surgical or related treatment or care on a same day basis that is declared by </w:t>
      </w:r>
      <w:r w:rsidR="00A50540" w:rsidRPr="00485BB8">
        <w:rPr>
          <w:rFonts w:ascii="Source Sans Pro" w:hAnsi="Source Sans Pro"/>
          <w:sz w:val="20"/>
          <w:szCs w:val="20"/>
        </w:rPr>
        <w:t>ReturnToWork</w:t>
      </w:r>
      <w:r w:rsidRPr="00485BB8">
        <w:rPr>
          <w:rFonts w:ascii="Source Sans Pro" w:hAnsi="Source Sans Pro"/>
          <w:sz w:val="20"/>
          <w:szCs w:val="20"/>
        </w:rPr>
        <w:t>SA by notice in the Gazette to be a day surgery facility for the purposes of this schedule.</w:t>
      </w:r>
    </w:p>
    <w:p w14:paraId="402DF390"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Discharge </w:t>
      </w:r>
      <w:r w:rsidRPr="00485BB8">
        <w:rPr>
          <w:rFonts w:ascii="Source Sans Pro" w:hAnsi="Source Sans Pro"/>
          <w:sz w:val="20"/>
          <w:szCs w:val="20"/>
        </w:rPr>
        <w:t>means the formal administrative process of a private hospital or day surgery facility by which the hospital or facility ceases the provision of treatment, care, accommodation and other services to a patient.</w:t>
      </w:r>
    </w:p>
    <w:p w14:paraId="3DE5B3BA"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Discharged </w:t>
      </w:r>
      <w:r w:rsidRPr="00485BB8">
        <w:rPr>
          <w:rFonts w:ascii="Source Sans Pro" w:hAnsi="Source Sans Pro"/>
          <w:sz w:val="20"/>
          <w:szCs w:val="20"/>
        </w:rPr>
        <w:t>in relation to a person who has been a patient in a private hospital or day surgery facility, means that the person has undergone the formal discharge process of the hospital or facility.</w:t>
      </w:r>
    </w:p>
    <w:p w14:paraId="302CCD4C"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Episodes of care, </w:t>
      </w:r>
      <w:r w:rsidRPr="00485BB8">
        <w:rPr>
          <w:rFonts w:ascii="Source Sans Pro" w:hAnsi="Source Sans Pro"/>
          <w:sz w:val="20"/>
          <w:szCs w:val="20"/>
        </w:rPr>
        <w:t>for the purposes of this schedule, includes (where applicable) the cost of the following:</w:t>
      </w:r>
    </w:p>
    <w:p w14:paraId="41CCB793"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accommodation</w:t>
      </w:r>
    </w:p>
    <w:p w14:paraId="65AB4982"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intensive care unit</w:t>
      </w:r>
    </w:p>
    <w:p w14:paraId="772FE886"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theatre</w:t>
      </w:r>
    </w:p>
    <w:p w14:paraId="03F856E4"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common use theatre items</w:t>
      </w:r>
    </w:p>
    <w:p w14:paraId="692A2631"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pharmaceutical items directly related to the condition being treated</w:t>
      </w:r>
    </w:p>
    <w:p w14:paraId="11081CF1"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lastRenderedPageBreak/>
        <w:t>television</w:t>
      </w:r>
    </w:p>
    <w:p w14:paraId="7F4AF5AE"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newspapers</w:t>
      </w:r>
    </w:p>
    <w:p w14:paraId="79C013E3"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local telephone calls</w:t>
      </w:r>
    </w:p>
    <w:p w14:paraId="58C7D915"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all hotel services (e.g. meals etc</w:t>
      </w:r>
      <w:r w:rsidR="00723BCD" w:rsidRPr="00485BB8">
        <w:rPr>
          <w:rFonts w:ascii="Source Sans Pro" w:hAnsi="Source Sans Pro"/>
          <w:sz w:val="20"/>
          <w:szCs w:val="20"/>
        </w:rPr>
        <w:t>.</w:t>
      </w:r>
      <w:r w:rsidRPr="00485BB8">
        <w:rPr>
          <w:rFonts w:ascii="Source Sans Pro" w:hAnsi="Source Sans Pro"/>
          <w:sz w:val="20"/>
          <w:szCs w:val="20"/>
        </w:rPr>
        <w:t>)</w:t>
      </w:r>
    </w:p>
    <w:p w14:paraId="05DFF0F2" w14:textId="77777777" w:rsidR="009E2981" w:rsidRPr="00485BB8" w:rsidRDefault="005D3B6E"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consumable items.</w:t>
      </w:r>
    </w:p>
    <w:p w14:paraId="7B2B201E"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Episodes of care, </w:t>
      </w:r>
      <w:r w:rsidRPr="00485BB8">
        <w:rPr>
          <w:rFonts w:ascii="Source Sans Pro" w:hAnsi="Source Sans Pro"/>
          <w:sz w:val="20"/>
          <w:szCs w:val="20"/>
        </w:rPr>
        <w:t>for the purposes of this schedule, do not include the following costs:</w:t>
      </w:r>
    </w:p>
    <w:p w14:paraId="407C258B"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prostheses</w:t>
      </w:r>
    </w:p>
    <w:p w14:paraId="75B92F11"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substituted high cost single use items not commonly used in Australian clinical practice for delivery of the service where the substitution for the usual item can be demonstrated to have been necessary for the treatment of the patient</w:t>
      </w:r>
    </w:p>
    <w:p w14:paraId="5C4F9CC1"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allied health treatment (such as physiotherapy, dietetics, podiatry, psychology, social work, speech pathology etc.)</w:t>
      </w:r>
    </w:p>
    <w:p w14:paraId="753D826F"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pharmaceutical items provided on discharge of a patient</w:t>
      </w:r>
    </w:p>
    <w:p w14:paraId="53C1D2DC"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pharmaceutical items required for a patient for maintenance of an unrelated condition</w:t>
      </w:r>
    </w:p>
    <w:p w14:paraId="4DC3298C"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splints and braces required for the discharge of a patient</w:t>
      </w:r>
    </w:p>
    <w:p w14:paraId="531DC1B7"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transfer costs</w:t>
      </w:r>
    </w:p>
    <w:p w14:paraId="379D6BDD" w14:textId="77777777" w:rsidR="009E2981" w:rsidRPr="00485BB8" w:rsidRDefault="005D3B6E"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boarder fees.</w:t>
      </w:r>
    </w:p>
    <w:p w14:paraId="2D3FC3B8"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Inlier patient </w:t>
      </w:r>
      <w:r w:rsidRPr="00485BB8">
        <w:rPr>
          <w:rFonts w:ascii="Source Sans Pro" w:hAnsi="Source Sans Pro"/>
          <w:sz w:val="20"/>
          <w:szCs w:val="20"/>
        </w:rPr>
        <w:t>means an admitted patient whose length of stay in a private hospital for a service identified</w:t>
      </w:r>
      <w:r w:rsidRPr="00485BB8">
        <w:rPr>
          <w:rFonts w:ascii="Source Sans Pro" w:hAnsi="Source Sans Pro"/>
          <w:i/>
          <w:iCs/>
          <w:sz w:val="20"/>
          <w:szCs w:val="20"/>
        </w:rPr>
        <w:t xml:space="preserve">, Inpatient services – Diagnosis Related Groups </w:t>
      </w:r>
      <w:r w:rsidRPr="00485BB8">
        <w:rPr>
          <w:rFonts w:ascii="Source Sans Pro" w:hAnsi="Source Sans Pro"/>
          <w:sz w:val="20"/>
          <w:szCs w:val="20"/>
        </w:rPr>
        <w:t xml:space="preserve">falls within the range of the upper trim point days and the lower trim point days (inclusive) specified in </w:t>
      </w:r>
      <w:r w:rsidRPr="00485BB8">
        <w:rPr>
          <w:rFonts w:ascii="Source Sans Pro" w:hAnsi="Source Sans Pro"/>
          <w:i/>
          <w:iCs/>
          <w:sz w:val="20"/>
          <w:szCs w:val="20"/>
        </w:rPr>
        <w:t xml:space="preserve">Inpatient services - Diagnosis Related Groups </w:t>
      </w:r>
      <w:r w:rsidRPr="00485BB8">
        <w:rPr>
          <w:rFonts w:ascii="Source Sans Pro" w:hAnsi="Source Sans Pro"/>
          <w:sz w:val="20"/>
          <w:szCs w:val="20"/>
        </w:rPr>
        <w:t>corresponding to that service.</w:t>
      </w:r>
    </w:p>
    <w:p w14:paraId="024439CC"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Inpatient </w:t>
      </w:r>
      <w:r w:rsidRPr="00485BB8">
        <w:rPr>
          <w:rFonts w:ascii="Source Sans Pro" w:hAnsi="Source Sans Pro"/>
          <w:sz w:val="20"/>
          <w:szCs w:val="20"/>
        </w:rPr>
        <w:t>in relation to a private hospital means an admitted patient who, following a clinical decision, requires or is expected to require overnight treatment for a minimum of one night.</w:t>
      </w:r>
    </w:p>
    <w:p w14:paraId="0E69F352"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Length of stay (LOS)</w:t>
      </w:r>
      <w:r w:rsidRPr="00485BB8">
        <w:rPr>
          <w:rFonts w:ascii="Source Sans Pro" w:hAnsi="Source Sans Pro"/>
          <w:sz w:val="20"/>
          <w:szCs w:val="20"/>
        </w:rPr>
        <w:t>, in relation to an admitted patient in a private hospital, means the number of days between the day of</w:t>
      </w:r>
      <w:r w:rsidR="0021404B" w:rsidRPr="00485BB8">
        <w:rPr>
          <w:rFonts w:ascii="Source Sans Pro" w:hAnsi="Source Sans Pro"/>
          <w:sz w:val="20"/>
          <w:szCs w:val="20"/>
        </w:rPr>
        <w:t xml:space="preserve"> </w:t>
      </w:r>
      <w:r w:rsidRPr="00485BB8">
        <w:rPr>
          <w:rFonts w:ascii="Source Sans Pro" w:hAnsi="Source Sans Pro"/>
          <w:sz w:val="20"/>
          <w:szCs w:val="20"/>
        </w:rPr>
        <w:t>admission of the patient to the hospital and the day of discharge of the patient from the hospital –</w:t>
      </w:r>
    </w:p>
    <w:p w14:paraId="11A84AB7" w14:textId="77777777" w:rsidR="009E2981" w:rsidRPr="0001500A" w:rsidRDefault="005D3B6E" w:rsidP="00106244">
      <w:pPr>
        <w:pStyle w:val="ListParagraph"/>
        <w:numPr>
          <w:ilvl w:val="0"/>
          <w:numId w:val="11"/>
        </w:numPr>
        <w:tabs>
          <w:tab w:val="clear" w:pos="227"/>
          <w:tab w:val="clear" w:pos="454"/>
          <w:tab w:val="clear" w:pos="680"/>
        </w:tabs>
        <w:spacing w:before="60" w:line="240" w:lineRule="auto"/>
        <w:ind w:left="378" w:hanging="378"/>
        <w:rPr>
          <w:rFonts w:ascii="Source Sans Pro" w:hAnsi="Source Sans Pro"/>
        </w:rPr>
      </w:pPr>
      <w:r w:rsidRPr="0001500A">
        <w:rPr>
          <w:rFonts w:ascii="Source Sans Pro" w:hAnsi="Source Sans Pro"/>
        </w:rPr>
        <w:t>counting the day of admission as one day, and</w:t>
      </w:r>
    </w:p>
    <w:p w14:paraId="00470243" w14:textId="77777777" w:rsidR="009E2981" w:rsidRPr="0001500A" w:rsidRDefault="005D3B6E" w:rsidP="00106244">
      <w:pPr>
        <w:pStyle w:val="ListParagraph"/>
        <w:numPr>
          <w:ilvl w:val="0"/>
          <w:numId w:val="11"/>
        </w:numPr>
        <w:tabs>
          <w:tab w:val="clear" w:pos="227"/>
          <w:tab w:val="clear" w:pos="454"/>
          <w:tab w:val="clear" w:pos="680"/>
        </w:tabs>
        <w:spacing w:before="60" w:line="240" w:lineRule="auto"/>
        <w:ind w:left="378" w:hanging="378"/>
        <w:rPr>
          <w:rFonts w:ascii="Source Sans Pro" w:hAnsi="Source Sans Pro"/>
        </w:rPr>
      </w:pPr>
      <w:r w:rsidRPr="0001500A">
        <w:rPr>
          <w:rFonts w:ascii="Source Sans Pro" w:hAnsi="Source Sans Pro"/>
        </w:rPr>
        <w:t>excluding the day of discharge (unless it is also the day of admission).</w:t>
      </w:r>
    </w:p>
    <w:p w14:paraId="3F2E6529"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Long-stay outlier patient </w:t>
      </w:r>
      <w:r w:rsidRPr="00485BB8">
        <w:rPr>
          <w:rFonts w:ascii="Source Sans Pro" w:hAnsi="Source Sans Pro"/>
          <w:sz w:val="20"/>
          <w:szCs w:val="20"/>
        </w:rPr>
        <w:t xml:space="preserve">means an admitted patient whose length of stay in a private hospital for a service identified in </w:t>
      </w:r>
      <w:r w:rsidRPr="00485BB8">
        <w:rPr>
          <w:rFonts w:ascii="Source Sans Pro" w:hAnsi="Source Sans Pro"/>
          <w:i/>
          <w:iCs/>
          <w:sz w:val="20"/>
          <w:szCs w:val="20"/>
        </w:rPr>
        <w:t>Inpatient services – Diagnosis Related Groups</w:t>
      </w:r>
      <w:r w:rsidRPr="00485BB8">
        <w:rPr>
          <w:rFonts w:ascii="Source Sans Pro" w:hAnsi="Source Sans Pro"/>
          <w:sz w:val="20"/>
          <w:szCs w:val="20"/>
        </w:rPr>
        <w:t>, is greater than the upper trim point specified in column 4 of the table corresponding to that service.</w:t>
      </w:r>
    </w:p>
    <w:p w14:paraId="71EB9ECC" w14:textId="77777777" w:rsidR="009E2981" w:rsidRPr="00485BB8" w:rsidRDefault="005D3B6E"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t>Long-stay outlier fee calculation</w:t>
      </w:r>
    </w:p>
    <w:p w14:paraId="7737FC94"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The upper trim point is set as the average LOS x 2. The outlier payments will commence the next day after the upper trim point.</w:t>
      </w:r>
    </w:p>
    <w:p w14:paraId="39E1BF5D"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i/>
          <w:iCs/>
          <w:sz w:val="20"/>
          <w:szCs w:val="20"/>
        </w:rPr>
        <w:t xml:space="preserve">Fee for long-stay outlier patients </w:t>
      </w:r>
      <w:r w:rsidRPr="00485BB8">
        <w:rPr>
          <w:rFonts w:ascii="Source Sans Pro" w:hAnsi="Source Sans Pro"/>
          <w:sz w:val="20"/>
          <w:szCs w:val="20"/>
        </w:rPr>
        <w:t>is calculated as follows:</w:t>
      </w:r>
    </w:p>
    <w:p w14:paraId="24772788"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Maximum fee = (schedule fee) + (rate per day x (LOS – upper trim point))</w:t>
      </w:r>
    </w:p>
    <w:p w14:paraId="0A345098"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Manual </w:t>
      </w:r>
      <w:r w:rsidRPr="00485BB8">
        <w:rPr>
          <w:rFonts w:ascii="Source Sans Pro" w:hAnsi="Source Sans Pro"/>
          <w:sz w:val="20"/>
          <w:szCs w:val="20"/>
        </w:rPr>
        <w:t xml:space="preserve">means the </w:t>
      </w:r>
      <w:r w:rsidRPr="00485BB8">
        <w:rPr>
          <w:rFonts w:ascii="Source Sans Pro" w:hAnsi="Source Sans Pro"/>
          <w:i/>
          <w:iCs/>
          <w:sz w:val="20"/>
          <w:szCs w:val="20"/>
        </w:rPr>
        <w:t>Australian Refined Diagn</w:t>
      </w:r>
      <w:r w:rsidR="003B455C" w:rsidRPr="00485BB8">
        <w:rPr>
          <w:rFonts w:ascii="Source Sans Pro" w:hAnsi="Source Sans Pro"/>
          <w:i/>
          <w:iCs/>
          <w:sz w:val="20"/>
          <w:szCs w:val="20"/>
        </w:rPr>
        <w:t>osis Related Groups, Version</w:t>
      </w:r>
      <w:r w:rsidR="00372F2E" w:rsidRPr="00485BB8">
        <w:rPr>
          <w:rFonts w:ascii="Source Sans Pro" w:hAnsi="Source Sans Pro"/>
          <w:i/>
          <w:iCs/>
          <w:sz w:val="20"/>
          <w:szCs w:val="20"/>
        </w:rPr>
        <w:t xml:space="preserve"> </w:t>
      </w:r>
      <w:r w:rsidR="002E0554">
        <w:rPr>
          <w:rFonts w:ascii="Source Sans Pro" w:hAnsi="Source Sans Pro"/>
          <w:i/>
          <w:iCs/>
          <w:sz w:val="20"/>
          <w:szCs w:val="20"/>
        </w:rPr>
        <w:t>11</w:t>
      </w:r>
      <w:r w:rsidR="00723BCD" w:rsidRPr="00485BB8">
        <w:rPr>
          <w:rFonts w:ascii="Source Sans Pro" w:hAnsi="Source Sans Pro"/>
          <w:i/>
          <w:iCs/>
          <w:sz w:val="20"/>
          <w:szCs w:val="20"/>
        </w:rPr>
        <w:t>.0</w:t>
      </w:r>
      <w:r w:rsidR="006278C3" w:rsidRPr="00485BB8">
        <w:rPr>
          <w:rFonts w:ascii="Source Sans Pro" w:hAnsi="Source Sans Pro"/>
          <w:i/>
          <w:iCs/>
          <w:sz w:val="20"/>
          <w:szCs w:val="20"/>
        </w:rPr>
        <w:t xml:space="preserve"> (as amended)</w:t>
      </w:r>
      <w:r w:rsidRPr="00485BB8">
        <w:rPr>
          <w:rFonts w:ascii="Source Sans Pro" w:hAnsi="Source Sans Pro"/>
          <w:i/>
          <w:iCs/>
          <w:sz w:val="20"/>
          <w:szCs w:val="20"/>
        </w:rPr>
        <w:t xml:space="preserve">, </w:t>
      </w:r>
      <w:r w:rsidRPr="00485BB8">
        <w:rPr>
          <w:rFonts w:ascii="Source Sans Pro" w:hAnsi="Source Sans Pro"/>
          <w:sz w:val="20"/>
          <w:szCs w:val="20"/>
        </w:rPr>
        <w:t>produced by the Commonwealth Dep</w:t>
      </w:r>
      <w:r w:rsidR="0040471B">
        <w:rPr>
          <w:rFonts w:ascii="Source Sans Pro" w:hAnsi="Source Sans Pro"/>
          <w:sz w:val="20"/>
          <w:szCs w:val="20"/>
        </w:rPr>
        <w:t>artment of Health and Aged Care</w:t>
      </w:r>
      <w:r w:rsidRPr="00485BB8">
        <w:rPr>
          <w:rFonts w:ascii="Source Sans Pro" w:hAnsi="Source Sans Pro"/>
          <w:sz w:val="20"/>
          <w:szCs w:val="20"/>
        </w:rPr>
        <w:t>.</w:t>
      </w:r>
    </w:p>
    <w:p w14:paraId="140495F0"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Same day </w:t>
      </w:r>
      <w:r w:rsidRPr="00485BB8">
        <w:rPr>
          <w:rFonts w:ascii="Source Sans Pro" w:hAnsi="Source Sans Pro"/>
          <w:sz w:val="20"/>
          <w:szCs w:val="20"/>
        </w:rPr>
        <w:t>in relation to a service, means a service that is provided on a single calendar day.</w:t>
      </w:r>
    </w:p>
    <w:p w14:paraId="0EF8CCF1"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Same day patients </w:t>
      </w:r>
      <w:r w:rsidRPr="00485BB8">
        <w:rPr>
          <w:rFonts w:ascii="Source Sans Pro" w:hAnsi="Source Sans Pro"/>
          <w:sz w:val="20"/>
          <w:szCs w:val="20"/>
        </w:rPr>
        <w:t>means an admitted patient to a registered stand-alone day surgery facility only.</w:t>
      </w:r>
    </w:p>
    <w:p w14:paraId="79DAE83A"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Fees for same day patients in a registered day facility are calculated as follows:</w:t>
      </w:r>
    </w:p>
    <w:p w14:paraId="5E0BFF7D"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Maximum fee = Theatre fee plus same day accommodation fee as per this Schedule.</w:t>
      </w:r>
    </w:p>
    <w:p w14:paraId="0D555985"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Short-stay outlier patient </w:t>
      </w:r>
      <w:r w:rsidRPr="00485BB8">
        <w:rPr>
          <w:rFonts w:ascii="Source Sans Pro" w:hAnsi="Source Sans Pro"/>
          <w:sz w:val="20"/>
          <w:szCs w:val="20"/>
        </w:rPr>
        <w:t xml:space="preserve">means an admitted patient whose length of stay in a private hospital for a service identified in </w:t>
      </w:r>
      <w:r w:rsidRPr="00485BB8">
        <w:rPr>
          <w:rFonts w:ascii="Source Sans Pro" w:hAnsi="Source Sans Pro"/>
          <w:i/>
          <w:iCs/>
          <w:sz w:val="20"/>
          <w:szCs w:val="20"/>
        </w:rPr>
        <w:t xml:space="preserve">Inpatient services – Diagnosis Related Groups </w:t>
      </w:r>
      <w:r w:rsidRPr="00485BB8">
        <w:rPr>
          <w:rFonts w:ascii="Source Sans Pro" w:hAnsi="Source Sans Pro"/>
          <w:sz w:val="20"/>
          <w:szCs w:val="20"/>
        </w:rPr>
        <w:t>for which the lower trim point days specified in column 5 of the table corresponding to that service, is less than that lower trim point but greater than zero.</w:t>
      </w:r>
    </w:p>
    <w:p w14:paraId="1E580781" w14:textId="77777777" w:rsidR="00E96579" w:rsidRPr="00485BB8" w:rsidRDefault="00E96579" w:rsidP="00DC3D4F">
      <w:pPr>
        <w:spacing w:before="120" w:after="60" w:line="264" w:lineRule="auto"/>
        <w:jc w:val="left"/>
        <w:rPr>
          <w:rFonts w:ascii="Source Sans Pro" w:hAnsi="Source Sans Pro"/>
          <w:b/>
          <w:bCs/>
          <w:i/>
          <w:iCs/>
          <w:sz w:val="20"/>
          <w:szCs w:val="20"/>
        </w:rPr>
      </w:pPr>
    </w:p>
    <w:p w14:paraId="32249E94" w14:textId="77777777" w:rsidR="009E2981" w:rsidRPr="00485BB8" w:rsidRDefault="005D3B6E"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lastRenderedPageBreak/>
        <w:t>Short-stay outlier fee calculation</w:t>
      </w:r>
    </w:p>
    <w:p w14:paraId="41E46EE1"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The lower trim point is set as the average LOS divided by 3.</w:t>
      </w:r>
    </w:p>
    <w:p w14:paraId="737E82C7"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The accommodation payment will be paid at the per day rate for each occupied bed per day when the LOS is less than the lower trim point. ICU fees are included in the per day accommodation rate.</w:t>
      </w:r>
    </w:p>
    <w:p w14:paraId="576C12B7"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i/>
          <w:iCs/>
          <w:sz w:val="20"/>
          <w:szCs w:val="20"/>
        </w:rPr>
        <w:t xml:space="preserve">Fee for short-stay outlier patients </w:t>
      </w:r>
      <w:r w:rsidRPr="00485BB8">
        <w:rPr>
          <w:rFonts w:ascii="Source Sans Pro" w:hAnsi="Source Sans Pro"/>
          <w:sz w:val="20"/>
          <w:szCs w:val="20"/>
        </w:rPr>
        <w:t>is calculated as follows:</w:t>
      </w:r>
    </w:p>
    <w:p w14:paraId="6816CB39"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Maximum fee = Rate per day x LOS</w:t>
      </w:r>
    </w:p>
    <w:p w14:paraId="4D7F3441" w14:textId="77777777" w:rsidR="009E2981" w:rsidRPr="00485BB8" w:rsidRDefault="005D3B6E"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t>Transfers</w:t>
      </w:r>
    </w:p>
    <w:p w14:paraId="240486B2" w14:textId="77777777" w:rsidR="009E2981" w:rsidRPr="00485BB8" w:rsidRDefault="005D3B6E"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Where the patient is transferred from the private hospital to another hospital, the maximum charge for the service provided by the transferring hospital is 80% of the maximum charge. The receiving hospital subject to admission criteria will be paid as a new episode of care.</w:t>
      </w:r>
    </w:p>
    <w:p w14:paraId="5CB00F6A" w14:textId="77777777" w:rsidR="009E2981" w:rsidRPr="00485BB8" w:rsidRDefault="005D3B6E" w:rsidP="00DC3D4F">
      <w:pPr>
        <w:spacing w:before="120" w:after="60" w:line="264" w:lineRule="auto"/>
        <w:jc w:val="left"/>
        <w:rPr>
          <w:rFonts w:ascii="Source Sans Pro" w:hAnsi="Source Sans Pro"/>
          <w:sz w:val="20"/>
          <w:szCs w:val="20"/>
        </w:rPr>
      </w:pPr>
      <w:r w:rsidRPr="00B06F8D">
        <w:rPr>
          <w:rFonts w:ascii="Source Sans Pro" w:hAnsi="Source Sans Pro"/>
          <w:b/>
          <w:bCs/>
          <w:i/>
          <w:iCs/>
          <w:sz w:val="20"/>
          <w:szCs w:val="20"/>
        </w:rPr>
        <w:t xml:space="preserve">Transitional arrangements </w:t>
      </w:r>
      <w:r w:rsidRPr="00B06F8D">
        <w:rPr>
          <w:rFonts w:ascii="Source Sans Pro" w:hAnsi="Source Sans Pro"/>
          <w:sz w:val="20"/>
          <w:szCs w:val="20"/>
        </w:rPr>
        <w:t>– where treatmen</w:t>
      </w:r>
      <w:r w:rsidR="00FE5843" w:rsidRPr="00B06F8D">
        <w:rPr>
          <w:rFonts w:ascii="Source Sans Pro" w:hAnsi="Source Sans Pro"/>
          <w:sz w:val="20"/>
          <w:szCs w:val="20"/>
        </w:rPr>
        <w:t xml:space="preserve">t commenced before </w:t>
      </w:r>
      <w:r w:rsidR="00DE3B7F">
        <w:rPr>
          <w:rFonts w:ascii="Source Sans Pro" w:hAnsi="Source Sans Pro"/>
          <w:sz w:val="20"/>
          <w:szCs w:val="20"/>
        </w:rPr>
        <w:t>01 July 2026</w:t>
      </w:r>
      <w:r w:rsidRPr="00B06F8D">
        <w:rPr>
          <w:rFonts w:ascii="Source Sans Pro" w:hAnsi="Source Sans Pro"/>
          <w:sz w:val="20"/>
          <w:szCs w:val="20"/>
        </w:rPr>
        <w:t xml:space="preserve"> and continues beyond that date, the discharge date is used for billing purposes.</w:t>
      </w:r>
    </w:p>
    <w:p w14:paraId="694C2A8D" w14:textId="77777777" w:rsidR="009E2981" w:rsidRPr="00485BB8" w:rsidRDefault="009E2981" w:rsidP="009E2981">
      <w:pPr>
        <w:spacing w:before="120" w:after="60" w:line="264" w:lineRule="auto"/>
        <w:rPr>
          <w:rFonts w:ascii="Source Sans Pro" w:hAnsi="Source Sans Pro"/>
          <w:sz w:val="20"/>
          <w:szCs w:val="20"/>
        </w:rPr>
      </w:pPr>
    </w:p>
    <w:p w14:paraId="2A094348" w14:textId="77777777" w:rsidR="0021404B" w:rsidRPr="00485BB8" w:rsidRDefault="005D3B6E">
      <w:pPr>
        <w:spacing w:line="240" w:lineRule="auto"/>
        <w:jc w:val="left"/>
        <w:rPr>
          <w:rFonts w:ascii="Source Sans Pro" w:eastAsiaTheme="majorEastAsia" w:hAnsi="Source Sans Pro" w:cstheme="majorBidi"/>
          <w:b/>
          <w:bCs/>
          <w:color w:val="A21C26"/>
          <w:sz w:val="32"/>
          <w:szCs w:val="28"/>
        </w:rPr>
      </w:pPr>
      <w:bookmarkStart w:id="29" w:name="_Toc389487826"/>
      <w:r w:rsidRPr="00485BB8">
        <w:rPr>
          <w:rFonts w:ascii="Source Sans Pro" w:hAnsi="Source Sans Pro"/>
        </w:rPr>
        <w:br w:type="page"/>
      </w:r>
    </w:p>
    <w:p w14:paraId="4066F5C0" w14:textId="77777777" w:rsidR="009E2981" w:rsidRPr="00485BB8" w:rsidRDefault="005D3B6E" w:rsidP="00292516">
      <w:pPr>
        <w:pStyle w:val="Heading1"/>
      </w:pPr>
      <w:bookmarkStart w:id="30" w:name="_Toc256000017"/>
      <w:r w:rsidRPr="00485BB8">
        <w:lastRenderedPageBreak/>
        <w:t xml:space="preserve">Inpatient services – Diagnosis Related Groups version </w:t>
      </w:r>
      <w:bookmarkEnd w:id="29"/>
      <w:r w:rsidR="00072D4C">
        <w:t>8</w:t>
      </w:r>
      <w:bookmarkEnd w:id="30"/>
    </w:p>
    <w:p w14:paraId="48EEA35C" w14:textId="77777777" w:rsidR="009E2981" w:rsidRPr="00485BB8" w:rsidRDefault="005D3B6E" w:rsidP="00A86A43">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Private rooms are allocated on the basis of clinical need and the cost of such rooms is included in the charges set out below. Where a patient requests a private room, </w:t>
      </w:r>
      <w:r w:rsidR="00661739" w:rsidRPr="00485BB8">
        <w:rPr>
          <w:rFonts w:ascii="Source Sans Pro" w:hAnsi="Source Sans Pro"/>
          <w:sz w:val="20"/>
          <w:szCs w:val="20"/>
        </w:rPr>
        <w:t>ReturnToWork</w:t>
      </w:r>
      <w:r w:rsidRPr="00485BB8">
        <w:rPr>
          <w:rFonts w:ascii="Source Sans Pro" w:hAnsi="Source Sans Pro"/>
          <w:sz w:val="20"/>
          <w:szCs w:val="20"/>
        </w:rPr>
        <w:t>SA will not be responsible for or accept any additional fee or surcharge.</w:t>
      </w:r>
    </w:p>
    <w:p w14:paraId="05FDEDBF" w14:textId="77777777" w:rsidR="009E2981" w:rsidRDefault="005D3B6E" w:rsidP="00A86A43">
      <w:pPr>
        <w:spacing w:before="120" w:after="60" w:line="264" w:lineRule="auto"/>
        <w:jc w:val="left"/>
        <w:rPr>
          <w:rFonts w:ascii="Source Sans Pro" w:hAnsi="Source Sans Pro"/>
          <w:i/>
          <w:iCs/>
          <w:sz w:val="20"/>
          <w:szCs w:val="20"/>
        </w:rPr>
      </w:pPr>
      <w:r w:rsidRPr="00485BB8">
        <w:rPr>
          <w:rFonts w:ascii="Source Sans Pro" w:hAnsi="Source Sans Pro"/>
          <w:sz w:val="20"/>
          <w:szCs w:val="20"/>
        </w:rPr>
        <w:t xml:space="preserve">Registered hospitals will be paid on a DRG basis – </w:t>
      </w:r>
      <w:r w:rsidRPr="00485BB8">
        <w:rPr>
          <w:rFonts w:ascii="Source Sans Pro" w:hAnsi="Source Sans Pro"/>
          <w:i/>
          <w:iCs/>
          <w:sz w:val="20"/>
          <w:szCs w:val="20"/>
        </w:rPr>
        <w:t>please refer to Interpretation section.</w:t>
      </w:r>
    </w:p>
    <w:p w14:paraId="79966C62" w14:textId="77777777" w:rsidR="00553C68" w:rsidRPr="00485BB8" w:rsidRDefault="00553C68" w:rsidP="0042584A">
      <w:pPr>
        <w:spacing w:line="240" w:lineRule="auto"/>
        <w:jc w:val="left"/>
        <w:rPr>
          <w:rFonts w:ascii="Source Sans Pro" w:hAnsi="Source Sans Pro"/>
          <w:i/>
          <w:iCs/>
          <w:sz w:val="20"/>
          <w:szCs w:val="20"/>
        </w:rPr>
      </w:pPr>
    </w:p>
    <w:tbl>
      <w:tblPr>
        <w:tblW w:w="9942" w:type="dxa"/>
        <w:tblLook w:val="04A0" w:firstRow="1" w:lastRow="0" w:firstColumn="1" w:lastColumn="0" w:noHBand="0" w:noVBand="1"/>
      </w:tblPr>
      <w:tblGrid>
        <w:gridCol w:w="737"/>
        <w:gridCol w:w="4323"/>
        <w:gridCol w:w="1310"/>
        <w:gridCol w:w="1134"/>
        <w:gridCol w:w="1134"/>
        <w:gridCol w:w="1304"/>
      </w:tblGrid>
      <w:tr w:rsidR="00F9111D" w14:paraId="67E436E7" w14:textId="77777777" w:rsidTr="00C046EE">
        <w:trPr>
          <w:trHeight w:val="270"/>
          <w:tblHeader/>
        </w:trPr>
        <w:tc>
          <w:tcPr>
            <w:tcW w:w="737" w:type="dxa"/>
            <w:tcBorders>
              <w:left w:val="nil"/>
              <w:bottom w:val="single" w:sz="4" w:space="0" w:color="A21C26"/>
            </w:tcBorders>
            <w:noWrap/>
            <w:hideMark/>
          </w:tcPr>
          <w:p w14:paraId="1AC8EE0E" w14:textId="77777777" w:rsidR="00DA7DA5" w:rsidRPr="00251B08" w:rsidRDefault="005D3B6E" w:rsidP="00553C68">
            <w:pPr>
              <w:spacing w:before="60" w:after="60" w:line="240" w:lineRule="auto"/>
              <w:rPr>
                <w:rFonts w:eastAsia="Times New Roman" w:cs="Times New Roman"/>
                <w:color w:val="A81C26"/>
                <w:sz w:val="20"/>
                <w:szCs w:val="20"/>
                <w:lang w:eastAsia="en-AU"/>
              </w:rPr>
            </w:pPr>
            <w:r w:rsidRPr="00251B08">
              <w:rPr>
                <w:rFonts w:eastAsia="Times New Roman" w:cs="Times New Roman"/>
                <w:color w:val="A81C26"/>
                <w:sz w:val="20"/>
                <w:szCs w:val="20"/>
                <w:lang w:eastAsia="en-AU"/>
              </w:rPr>
              <w:t>Item no</w:t>
            </w:r>
          </w:p>
        </w:tc>
        <w:tc>
          <w:tcPr>
            <w:tcW w:w="4323" w:type="dxa"/>
            <w:tcBorders>
              <w:bottom w:val="single" w:sz="4" w:space="0" w:color="A21C26"/>
            </w:tcBorders>
            <w:shd w:val="clear" w:color="000000" w:fill="auto"/>
            <w:hideMark/>
          </w:tcPr>
          <w:p w14:paraId="29614BB4" w14:textId="77777777" w:rsidR="00DA7DA5" w:rsidRPr="00251B08" w:rsidRDefault="005D3B6E" w:rsidP="00553C68">
            <w:pPr>
              <w:spacing w:before="60" w:after="60" w:line="240" w:lineRule="auto"/>
              <w:jc w:val="left"/>
              <w:rPr>
                <w:rFonts w:eastAsia="Times New Roman" w:cs="Times New Roman"/>
                <w:color w:val="A81C26"/>
                <w:sz w:val="20"/>
                <w:szCs w:val="20"/>
                <w:lang w:eastAsia="en-AU"/>
              </w:rPr>
            </w:pPr>
            <w:r w:rsidRPr="00251B08">
              <w:rPr>
                <w:rFonts w:eastAsia="Times New Roman" w:cs="Times New Roman"/>
                <w:color w:val="A81C26"/>
                <w:sz w:val="20"/>
                <w:szCs w:val="20"/>
                <w:lang w:eastAsia="en-AU"/>
              </w:rPr>
              <w:t>Description</w:t>
            </w:r>
          </w:p>
        </w:tc>
        <w:tc>
          <w:tcPr>
            <w:tcW w:w="1310" w:type="dxa"/>
            <w:tcBorders>
              <w:bottom w:val="single" w:sz="4" w:space="0" w:color="A21C26"/>
            </w:tcBorders>
            <w:shd w:val="clear" w:color="000000" w:fill="auto"/>
            <w:noWrap/>
            <w:hideMark/>
          </w:tcPr>
          <w:p w14:paraId="14A21036" w14:textId="77777777" w:rsidR="00DA7DA5" w:rsidRPr="00251B08" w:rsidRDefault="005D3B6E" w:rsidP="00F04827">
            <w:pPr>
              <w:spacing w:before="60" w:after="60" w:line="240" w:lineRule="auto"/>
              <w:jc w:val="right"/>
              <w:rPr>
                <w:rFonts w:eastAsia="Times New Roman" w:cs="Times New Roman"/>
                <w:color w:val="A81C26"/>
                <w:sz w:val="20"/>
                <w:szCs w:val="20"/>
                <w:lang w:eastAsia="en-AU"/>
              </w:rPr>
            </w:pPr>
            <w:r w:rsidRPr="00251B08">
              <w:rPr>
                <w:rFonts w:eastAsia="Times New Roman" w:cs="Times New Roman"/>
                <w:color w:val="A81C26"/>
                <w:sz w:val="20"/>
                <w:szCs w:val="20"/>
                <w:lang w:eastAsia="en-AU"/>
              </w:rPr>
              <w:t xml:space="preserve">Max fee </w:t>
            </w:r>
            <w:r w:rsidRPr="00251B08">
              <w:rPr>
                <w:rFonts w:eastAsia="Times New Roman" w:cs="Times New Roman"/>
                <w:color w:val="A81C26"/>
                <w:sz w:val="20"/>
                <w:szCs w:val="20"/>
                <w:lang w:eastAsia="en-AU"/>
              </w:rPr>
              <w:br/>
              <w:t>(ex GST)</w:t>
            </w:r>
          </w:p>
        </w:tc>
        <w:tc>
          <w:tcPr>
            <w:tcW w:w="1134" w:type="dxa"/>
            <w:tcBorders>
              <w:bottom w:val="single" w:sz="4" w:space="0" w:color="A21C26"/>
            </w:tcBorders>
            <w:shd w:val="clear" w:color="000000" w:fill="auto"/>
            <w:noWrap/>
            <w:hideMark/>
          </w:tcPr>
          <w:p w14:paraId="28549699" w14:textId="77777777" w:rsidR="00DA7DA5" w:rsidRPr="00251B08" w:rsidRDefault="005D3B6E" w:rsidP="00F04827">
            <w:pPr>
              <w:spacing w:before="60" w:after="60" w:line="240" w:lineRule="auto"/>
              <w:jc w:val="center"/>
              <w:rPr>
                <w:rFonts w:eastAsia="Times New Roman" w:cs="Times New Roman"/>
                <w:color w:val="A81C26"/>
                <w:sz w:val="20"/>
                <w:szCs w:val="20"/>
                <w:lang w:eastAsia="en-AU"/>
              </w:rPr>
            </w:pPr>
            <w:r w:rsidRPr="00251B08">
              <w:rPr>
                <w:rFonts w:eastAsia="Times New Roman" w:cs="Times New Roman"/>
                <w:color w:val="A81C26"/>
                <w:sz w:val="20"/>
                <w:szCs w:val="20"/>
                <w:lang w:eastAsia="en-AU"/>
              </w:rPr>
              <w:t>Upper trim point days</w:t>
            </w:r>
          </w:p>
        </w:tc>
        <w:tc>
          <w:tcPr>
            <w:tcW w:w="1134" w:type="dxa"/>
            <w:tcBorders>
              <w:bottom w:val="single" w:sz="4" w:space="0" w:color="A21C26"/>
            </w:tcBorders>
            <w:shd w:val="clear" w:color="000000" w:fill="auto"/>
            <w:noWrap/>
            <w:hideMark/>
          </w:tcPr>
          <w:p w14:paraId="50224126" w14:textId="77777777" w:rsidR="00DA7DA5" w:rsidRPr="00251B08" w:rsidRDefault="005D3B6E" w:rsidP="00F04827">
            <w:pPr>
              <w:spacing w:before="60" w:after="60" w:line="240" w:lineRule="auto"/>
              <w:jc w:val="center"/>
              <w:rPr>
                <w:rFonts w:eastAsia="Times New Roman" w:cs="Times New Roman"/>
                <w:color w:val="A81C26"/>
                <w:sz w:val="20"/>
                <w:szCs w:val="20"/>
                <w:lang w:eastAsia="en-AU"/>
              </w:rPr>
            </w:pPr>
            <w:r w:rsidRPr="00251B08">
              <w:rPr>
                <w:rFonts w:eastAsia="Times New Roman" w:cs="Times New Roman"/>
                <w:color w:val="A81C26"/>
                <w:sz w:val="20"/>
                <w:szCs w:val="20"/>
                <w:lang w:eastAsia="en-AU"/>
              </w:rPr>
              <w:t>Lower trim point days</w:t>
            </w:r>
          </w:p>
        </w:tc>
        <w:tc>
          <w:tcPr>
            <w:tcW w:w="1304" w:type="dxa"/>
            <w:tcBorders>
              <w:bottom w:val="single" w:sz="4" w:space="0" w:color="A21C26"/>
            </w:tcBorders>
            <w:shd w:val="clear" w:color="000000" w:fill="auto"/>
            <w:noWrap/>
            <w:hideMark/>
          </w:tcPr>
          <w:p w14:paraId="4D2A3947" w14:textId="77777777" w:rsidR="00DA7DA5" w:rsidRPr="00251B08" w:rsidRDefault="005D3B6E" w:rsidP="00F04827">
            <w:pPr>
              <w:spacing w:before="60" w:after="60" w:line="240" w:lineRule="auto"/>
              <w:jc w:val="right"/>
              <w:rPr>
                <w:rFonts w:eastAsia="Times New Roman" w:cs="Times New Roman"/>
                <w:color w:val="A81C26"/>
                <w:sz w:val="20"/>
                <w:szCs w:val="20"/>
                <w:lang w:eastAsia="en-AU"/>
              </w:rPr>
            </w:pPr>
            <w:r w:rsidRPr="00251B08">
              <w:rPr>
                <w:rFonts w:eastAsia="Times New Roman" w:cs="Times New Roman"/>
                <w:color w:val="A81C26"/>
                <w:sz w:val="20"/>
                <w:szCs w:val="20"/>
                <w:lang w:eastAsia="en-AU"/>
              </w:rPr>
              <w:t>Max per day rate (ex GST)</w:t>
            </w:r>
          </w:p>
        </w:tc>
      </w:tr>
      <w:tr w:rsidR="00F9111D" w14:paraId="44C5D35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1B1B2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801A</w:t>
            </w:r>
          </w:p>
        </w:tc>
        <w:tc>
          <w:tcPr>
            <w:tcW w:w="4323" w:type="dxa"/>
            <w:tcBorders>
              <w:top w:val="single" w:sz="4" w:space="0" w:color="A21C26"/>
              <w:left w:val="nil"/>
              <w:bottom w:val="single" w:sz="4" w:space="0" w:color="A21C26"/>
              <w:right w:val="nil"/>
            </w:tcBorders>
            <w:vAlign w:val="bottom"/>
          </w:tcPr>
          <w:p w14:paraId="5FED7BD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Unrelated to Principal Diagnosis, Major Complexity</w:t>
            </w:r>
          </w:p>
        </w:tc>
        <w:tc>
          <w:tcPr>
            <w:tcW w:w="1310" w:type="dxa"/>
            <w:tcBorders>
              <w:top w:val="single" w:sz="4" w:space="0" w:color="A21C26"/>
              <w:left w:val="nil"/>
              <w:bottom w:val="single" w:sz="4" w:space="0" w:color="A21C26"/>
              <w:right w:val="nil"/>
            </w:tcBorders>
            <w:noWrap/>
            <w:vAlign w:val="bottom"/>
          </w:tcPr>
          <w:p w14:paraId="34B4A45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$28,831.60</w:t>
            </w:r>
          </w:p>
        </w:tc>
        <w:tc>
          <w:tcPr>
            <w:tcW w:w="1134" w:type="dxa"/>
            <w:tcBorders>
              <w:top w:val="single" w:sz="4" w:space="0" w:color="A21C26"/>
              <w:left w:val="nil"/>
              <w:bottom w:val="single" w:sz="4" w:space="0" w:color="A21C26"/>
              <w:right w:val="nil"/>
            </w:tcBorders>
            <w:noWrap/>
            <w:vAlign w:val="bottom"/>
          </w:tcPr>
          <w:p w14:paraId="1110C6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BAEB2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080862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$1,106.10</w:t>
            </w:r>
          </w:p>
        </w:tc>
      </w:tr>
      <w:tr w:rsidR="00F9111D" w14:paraId="44238C80"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4876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801B</w:t>
            </w:r>
          </w:p>
        </w:tc>
        <w:tc>
          <w:tcPr>
            <w:tcW w:w="4323" w:type="dxa"/>
            <w:tcBorders>
              <w:top w:val="single" w:sz="4" w:space="0" w:color="A21C26"/>
              <w:left w:val="nil"/>
              <w:bottom w:val="single" w:sz="4" w:space="0" w:color="A21C26"/>
              <w:right w:val="nil"/>
            </w:tcBorders>
            <w:vAlign w:val="bottom"/>
          </w:tcPr>
          <w:p w14:paraId="1B01C4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Unrelated to Principal Diagnosis, Intermediate Complexity</w:t>
            </w:r>
          </w:p>
        </w:tc>
        <w:tc>
          <w:tcPr>
            <w:tcW w:w="1310" w:type="dxa"/>
            <w:tcBorders>
              <w:top w:val="single" w:sz="4" w:space="0" w:color="A21C26"/>
              <w:left w:val="nil"/>
              <w:bottom w:val="single" w:sz="4" w:space="0" w:color="A21C26"/>
              <w:right w:val="nil"/>
            </w:tcBorders>
            <w:noWrap/>
            <w:vAlign w:val="bottom"/>
          </w:tcPr>
          <w:p w14:paraId="2DEAA6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$10,152.50</w:t>
            </w:r>
          </w:p>
        </w:tc>
        <w:tc>
          <w:tcPr>
            <w:tcW w:w="1134" w:type="dxa"/>
            <w:tcBorders>
              <w:top w:val="single" w:sz="4" w:space="0" w:color="A21C26"/>
              <w:left w:val="nil"/>
              <w:bottom w:val="single" w:sz="4" w:space="0" w:color="A21C26"/>
              <w:right w:val="nil"/>
            </w:tcBorders>
            <w:noWrap/>
            <w:vAlign w:val="bottom"/>
          </w:tcPr>
          <w:p w14:paraId="1E0A45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0B2187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049A3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$1,368.90</w:t>
            </w:r>
          </w:p>
        </w:tc>
      </w:tr>
      <w:tr w:rsidR="00F9111D" w14:paraId="470C3F07"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D1E19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801C</w:t>
            </w:r>
          </w:p>
        </w:tc>
        <w:tc>
          <w:tcPr>
            <w:tcW w:w="4323" w:type="dxa"/>
            <w:tcBorders>
              <w:top w:val="single" w:sz="4" w:space="0" w:color="A21C26"/>
              <w:left w:val="nil"/>
              <w:bottom w:val="single" w:sz="4" w:space="0" w:color="A21C26"/>
              <w:right w:val="nil"/>
            </w:tcBorders>
            <w:vAlign w:val="bottom"/>
          </w:tcPr>
          <w:p w14:paraId="68C7540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Unrelated to Principal Diagnosis, Minor Complexity</w:t>
            </w:r>
          </w:p>
        </w:tc>
        <w:tc>
          <w:tcPr>
            <w:tcW w:w="1310" w:type="dxa"/>
            <w:tcBorders>
              <w:top w:val="single" w:sz="4" w:space="0" w:color="A21C26"/>
              <w:left w:val="nil"/>
              <w:bottom w:val="single" w:sz="4" w:space="0" w:color="A21C26"/>
              <w:right w:val="nil"/>
            </w:tcBorders>
            <w:noWrap/>
            <w:vAlign w:val="bottom"/>
          </w:tcPr>
          <w:p w14:paraId="41F0C23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$4,323.50</w:t>
            </w:r>
          </w:p>
        </w:tc>
        <w:tc>
          <w:tcPr>
            <w:tcW w:w="1134" w:type="dxa"/>
            <w:tcBorders>
              <w:top w:val="single" w:sz="4" w:space="0" w:color="A21C26"/>
              <w:left w:val="nil"/>
              <w:bottom w:val="single" w:sz="4" w:space="0" w:color="A21C26"/>
              <w:right w:val="nil"/>
            </w:tcBorders>
            <w:noWrap/>
            <w:vAlign w:val="bottom"/>
          </w:tcPr>
          <w:p w14:paraId="4C5811C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9AF9A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0B6920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9412669" w14:textId="77777777" w:rsidTr="001813BF">
        <w:trPr>
          <w:trHeight w:val="362"/>
        </w:trPr>
        <w:tc>
          <w:tcPr>
            <w:tcW w:w="737" w:type="dxa"/>
            <w:tcBorders>
              <w:top w:val="single" w:sz="4" w:space="0" w:color="A21C26"/>
              <w:left w:val="nil"/>
              <w:bottom w:val="single" w:sz="4" w:space="0" w:color="A21C26"/>
              <w:right w:val="nil"/>
            </w:tcBorders>
            <w:noWrap/>
            <w:vAlign w:val="bottom"/>
          </w:tcPr>
          <w:p w14:paraId="3BDAC3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960Z</w:t>
            </w:r>
          </w:p>
        </w:tc>
        <w:tc>
          <w:tcPr>
            <w:tcW w:w="4323" w:type="dxa"/>
            <w:tcBorders>
              <w:top w:val="single" w:sz="4" w:space="0" w:color="A21C26"/>
              <w:left w:val="nil"/>
              <w:bottom w:val="single" w:sz="4" w:space="0" w:color="A21C26"/>
              <w:right w:val="nil"/>
            </w:tcBorders>
            <w:vAlign w:val="bottom"/>
          </w:tcPr>
          <w:p w14:paraId="5286909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Ungroupable</w:t>
            </w:r>
          </w:p>
        </w:tc>
        <w:tc>
          <w:tcPr>
            <w:tcW w:w="1310" w:type="dxa"/>
            <w:tcBorders>
              <w:top w:val="single" w:sz="4" w:space="0" w:color="A21C26"/>
              <w:left w:val="nil"/>
              <w:bottom w:val="single" w:sz="4" w:space="0" w:color="A21C26"/>
              <w:right w:val="nil"/>
            </w:tcBorders>
            <w:noWrap/>
            <w:vAlign w:val="bottom"/>
          </w:tcPr>
          <w:p w14:paraId="0F66ED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$2,108.40</w:t>
            </w:r>
          </w:p>
        </w:tc>
        <w:tc>
          <w:tcPr>
            <w:tcW w:w="1134" w:type="dxa"/>
            <w:tcBorders>
              <w:top w:val="single" w:sz="4" w:space="0" w:color="A21C26"/>
              <w:left w:val="nil"/>
              <w:bottom w:val="single" w:sz="4" w:space="0" w:color="A21C26"/>
              <w:right w:val="nil"/>
            </w:tcBorders>
            <w:noWrap/>
            <w:vAlign w:val="bottom"/>
          </w:tcPr>
          <w:p w14:paraId="7AB4AA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7FF5D8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573744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$321.20</w:t>
            </w:r>
          </w:p>
        </w:tc>
      </w:tr>
      <w:tr w:rsidR="00F9111D" w14:paraId="619F616F" w14:textId="77777777" w:rsidTr="001813BF">
        <w:trPr>
          <w:trHeight w:val="282"/>
        </w:trPr>
        <w:tc>
          <w:tcPr>
            <w:tcW w:w="737" w:type="dxa"/>
            <w:tcBorders>
              <w:top w:val="single" w:sz="4" w:space="0" w:color="A21C26"/>
              <w:left w:val="nil"/>
              <w:bottom w:val="single" w:sz="4" w:space="0" w:color="A21C26"/>
              <w:right w:val="nil"/>
            </w:tcBorders>
            <w:noWrap/>
            <w:vAlign w:val="bottom"/>
          </w:tcPr>
          <w:p w14:paraId="236B305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961Z</w:t>
            </w:r>
          </w:p>
        </w:tc>
        <w:tc>
          <w:tcPr>
            <w:tcW w:w="4323" w:type="dxa"/>
            <w:tcBorders>
              <w:top w:val="single" w:sz="4" w:space="0" w:color="A21C26"/>
              <w:left w:val="nil"/>
              <w:bottom w:val="single" w:sz="4" w:space="0" w:color="A21C26"/>
              <w:right w:val="nil"/>
            </w:tcBorders>
            <w:vAlign w:val="bottom"/>
          </w:tcPr>
          <w:p w14:paraId="622B055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Unacceptable Principal Diagnosis</w:t>
            </w:r>
          </w:p>
        </w:tc>
        <w:tc>
          <w:tcPr>
            <w:tcW w:w="1310" w:type="dxa"/>
            <w:tcBorders>
              <w:top w:val="single" w:sz="4" w:space="0" w:color="A21C26"/>
              <w:left w:val="nil"/>
              <w:bottom w:val="single" w:sz="4" w:space="0" w:color="A21C26"/>
              <w:right w:val="nil"/>
            </w:tcBorders>
            <w:noWrap/>
            <w:vAlign w:val="bottom"/>
          </w:tcPr>
          <w:p w14:paraId="27781B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$1,397.30</w:t>
            </w:r>
          </w:p>
        </w:tc>
        <w:tc>
          <w:tcPr>
            <w:tcW w:w="1134" w:type="dxa"/>
            <w:tcBorders>
              <w:top w:val="single" w:sz="4" w:space="0" w:color="A21C26"/>
              <w:left w:val="nil"/>
              <w:bottom w:val="single" w:sz="4" w:space="0" w:color="A21C26"/>
              <w:right w:val="nil"/>
            </w:tcBorders>
            <w:noWrap/>
            <w:vAlign w:val="bottom"/>
          </w:tcPr>
          <w:p w14:paraId="45B333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6D7AE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B4282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$632.10</w:t>
            </w:r>
          </w:p>
        </w:tc>
      </w:tr>
      <w:tr w:rsidR="00F9111D" w14:paraId="71A1456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A69BD0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A06A</w:t>
            </w:r>
          </w:p>
        </w:tc>
        <w:tc>
          <w:tcPr>
            <w:tcW w:w="4323" w:type="dxa"/>
            <w:tcBorders>
              <w:top w:val="single" w:sz="4" w:space="0" w:color="A21C26"/>
              <w:left w:val="nil"/>
              <w:bottom w:val="single" w:sz="4" w:space="0" w:color="A21C26"/>
              <w:right w:val="nil"/>
            </w:tcBorders>
            <w:vAlign w:val="bottom"/>
          </w:tcPr>
          <w:p w14:paraId="0586CB3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Tracheostomy and/or Ventilation &gt;=96hours, Major Complexity</w:t>
            </w:r>
          </w:p>
        </w:tc>
        <w:tc>
          <w:tcPr>
            <w:tcW w:w="1310" w:type="dxa"/>
            <w:tcBorders>
              <w:top w:val="single" w:sz="4" w:space="0" w:color="A21C26"/>
              <w:left w:val="nil"/>
              <w:bottom w:val="single" w:sz="4" w:space="0" w:color="A21C26"/>
              <w:right w:val="nil"/>
            </w:tcBorders>
            <w:noWrap/>
            <w:vAlign w:val="bottom"/>
          </w:tcPr>
          <w:p w14:paraId="1F2E73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$148,402.30</w:t>
            </w:r>
          </w:p>
        </w:tc>
        <w:tc>
          <w:tcPr>
            <w:tcW w:w="1134" w:type="dxa"/>
            <w:tcBorders>
              <w:top w:val="single" w:sz="4" w:space="0" w:color="A21C26"/>
              <w:left w:val="nil"/>
              <w:bottom w:val="single" w:sz="4" w:space="0" w:color="A21C26"/>
              <w:right w:val="nil"/>
            </w:tcBorders>
            <w:noWrap/>
            <w:vAlign w:val="bottom"/>
          </w:tcPr>
          <w:p w14:paraId="5404F3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D101F2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304" w:type="dxa"/>
            <w:tcBorders>
              <w:top w:val="single" w:sz="4" w:space="0" w:color="A21C26"/>
              <w:left w:val="nil"/>
              <w:bottom w:val="single" w:sz="4" w:space="0" w:color="A21C26"/>
              <w:right w:val="nil"/>
            </w:tcBorders>
            <w:noWrap/>
            <w:vAlign w:val="bottom"/>
          </w:tcPr>
          <w:p w14:paraId="4E88D0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EF1C7A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2EF73D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A06B</w:t>
            </w:r>
          </w:p>
        </w:tc>
        <w:tc>
          <w:tcPr>
            <w:tcW w:w="4323" w:type="dxa"/>
            <w:tcBorders>
              <w:top w:val="single" w:sz="4" w:space="0" w:color="A21C26"/>
              <w:left w:val="nil"/>
              <w:bottom w:val="single" w:sz="4" w:space="0" w:color="A21C26"/>
              <w:right w:val="nil"/>
            </w:tcBorders>
            <w:vAlign w:val="bottom"/>
          </w:tcPr>
          <w:p w14:paraId="473C555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Tracheostomy and/or Ventilation &gt;=96hours, Intermediate Complexity</w:t>
            </w:r>
          </w:p>
        </w:tc>
        <w:tc>
          <w:tcPr>
            <w:tcW w:w="1310" w:type="dxa"/>
            <w:tcBorders>
              <w:top w:val="single" w:sz="4" w:space="0" w:color="A21C26"/>
              <w:left w:val="nil"/>
              <w:bottom w:val="single" w:sz="4" w:space="0" w:color="A21C26"/>
              <w:right w:val="nil"/>
            </w:tcBorders>
            <w:noWrap/>
            <w:vAlign w:val="bottom"/>
          </w:tcPr>
          <w:p w14:paraId="70A236E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$92,409.40</w:t>
            </w:r>
          </w:p>
        </w:tc>
        <w:tc>
          <w:tcPr>
            <w:tcW w:w="1134" w:type="dxa"/>
            <w:tcBorders>
              <w:top w:val="single" w:sz="4" w:space="0" w:color="A21C26"/>
              <w:left w:val="nil"/>
              <w:bottom w:val="single" w:sz="4" w:space="0" w:color="A21C26"/>
              <w:right w:val="nil"/>
            </w:tcBorders>
            <w:noWrap/>
            <w:vAlign w:val="bottom"/>
          </w:tcPr>
          <w:p w14:paraId="1A212F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62398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304" w:type="dxa"/>
            <w:tcBorders>
              <w:top w:val="single" w:sz="4" w:space="0" w:color="A21C26"/>
              <w:left w:val="nil"/>
              <w:bottom w:val="single" w:sz="4" w:space="0" w:color="A21C26"/>
              <w:right w:val="nil"/>
            </w:tcBorders>
            <w:noWrap/>
            <w:vAlign w:val="bottom"/>
          </w:tcPr>
          <w:p w14:paraId="1EB132A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E21E95B" w14:textId="77777777" w:rsidTr="00C92052">
        <w:trPr>
          <w:trHeight w:val="540"/>
        </w:trPr>
        <w:tc>
          <w:tcPr>
            <w:tcW w:w="737" w:type="dxa"/>
            <w:tcBorders>
              <w:top w:val="single" w:sz="4" w:space="0" w:color="A21C26"/>
              <w:left w:val="nil"/>
              <w:bottom w:val="single" w:sz="4" w:space="0" w:color="A21C26"/>
              <w:right w:val="nil"/>
            </w:tcBorders>
            <w:noWrap/>
            <w:vAlign w:val="bottom"/>
          </w:tcPr>
          <w:p w14:paraId="6C84287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A06C</w:t>
            </w:r>
          </w:p>
        </w:tc>
        <w:tc>
          <w:tcPr>
            <w:tcW w:w="4323" w:type="dxa"/>
            <w:tcBorders>
              <w:top w:val="single" w:sz="4" w:space="0" w:color="A21C26"/>
              <w:left w:val="nil"/>
              <w:bottom w:val="single" w:sz="4" w:space="0" w:color="A21C26"/>
              <w:right w:val="nil"/>
            </w:tcBorders>
            <w:vAlign w:val="bottom"/>
          </w:tcPr>
          <w:p w14:paraId="2511CA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Tracheostomy and/or Ventilation &gt;=96hours, Minor Complexity</w:t>
            </w:r>
          </w:p>
        </w:tc>
        <w:tc>
          <w:tcPr>
            <w:tcW w:w="1310" w:type="dxa"/>
            <w:tcBorders>
              <w:top w:val="single" w:sz="4" w:space="0" w:color="A21C26"/>
              <w:left w:val="nil"/>
              <w:bottom w:val="single" w:sz="4" w:space="0" w:color="A21C26"/>
              <w:right w:val="nil"/>
            </w:tcBorders>
            <w:noWrap/>
            <w:vAlign w:val="bottom"/>
          </w:tcPr>
          <w:p w14:paraId="36A4BF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$61,122.40</w:t>
            </w:r>
          </w:p>
        </w:tc>
        <w:tc>
          <w:tcPr>
            <w:tcW w:w="1134" w:type="dxa"/>
            <w:tcBorders>
              <w:top w:val="single" w:sz="4" w:space="0" w:color="A21C26"/>
              <w:left w:val="nil"/>
              <w:bottom w:val="single" w:sz="4" w:space="0" w:color="A21C26"/>
              <w:right w:val="nil"/>
            </w:tcBorders>
            <w:noWrap/>
            <w:vAlign w:val="bottom"/>
          </w:tcPr>
          <w:p w14:paraId="6966780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B1839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B5384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4F1AB3F" w14:textId="77777777" w:rsidTr="00C92052">
        <w:trPr>
          <w:trHeight w:val="540"/>
        </w:trPr>
        <w:tc>
          <w:tcPr>
            <w:tcW w:w="737" w:type="dxa"/>
            <w:tcBorders>
              <w:top w:val="single" w:sz="4" w:space="0" w:color="A21C26"/>
              <w:left w:val="nil"/>
              <w:bottom w:val="single" w:sz="4" w:space="0" w:color="A21C26"/>
              <w:right w:val="nil"/>
            </w:tcBorders>
            <w:noWrap/>
            <w:vAlign w:val="bottom"/>
          </w:tcPr>
          <w:p w14:paraId="1601FCD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A08A</w:t>
            </w:r>
          </w:p>
        </w:tc>
        <w:tc>
          <w:tcPr>
            <w:tcW w:w="4323" w:type="dxa"/>
            <w:tcBorders>
              <w:top w:val="single" w:sz="4" w:space="0" w:color="A21C26"/>
              <w:left w:val="nil"/>
              <w:bottom w:val="single" w:sz="4" w:space="0" w:color="A21C26"/>
              <w:right w:val="nil"/>
            </w:tcBorders>
            <w:vAlign w:val="bottom"/>
          </w:tcPr>
          <w:p w14:paraId="654C663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Autologous Bone Marrow Transplant, Major Complexity</w:t>
            </w:r>
          </w:p>
        </w:tc>
        <w:tc>
          <w:tcPr>
            <w:tcW w:w="1310" w:type="dxa"/>
            <w:tcBorders>
              <w:top w:val="single" w:sz="4" w:space="0" w:color="A21C26"/>
              <w:left w:val="nil"/>
              <w:bottom w:val="single" w:sz="4" w:space="0" w:color="A21C26"/>
              <w:right w:val="nil"/>
            </w:tcBorders>
            <w:noWrap/>
            <w:vAlign w:val="bottom"/>
          </w:tcPr>
          <w:p w14:paraId="3EFB38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$33,756.80</w:t>
            </w:r>
          </w:p>
        </w:tc>
        <w:tc>
          <w:tcPr>
            <w:tcW w:w="1134" w:type="dxa"/>
            <w:tcBorders>
              <w:top w:val="single" w:sz="4" w:space="0" w:color="A21C26"/>
              <w:left w:val="nil"/>
              <w:bottom w:val="single" w:sz="4" w:space="0" w:color="A21C26"/>
              <w:right w:val="nil"/>
            </w:tcBorders>
            <w:noWrap/>
            <w:vAlign w:val="bottom"/>
          </w:tcPr>
          <w:p w14:paraId="46B680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27515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40D2E03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$1,377.20</w:t>
            </w:r>
          </w:p>
        </w:tc>
      </w:tr>
      <w:tr w:rsidR="00F9111D" w14:paraId="08E76968" w14:textId="77777777" w:rsidTr="00C92052">
        <w:trPr>
          <w:trHeight w:val="540"/>
        </w:trPr>
        <w:tc>
          <w:tcPr>
            <w:tcW w:w="737" w:type="dxa"/>
            <w:tcBorders>
              <w:top w:val="single" w:sz="4" w:space="0" w:color="A21C26"/>
              <w:left w:val="nil"/>
              <w:bottom w:val="single" w:sz="4" w:space="0" w:color="A21C26"/>
              <w:right w:val="nil"/>
            </w:tcBorders>
            <w:noWrap/>
            <w:vAlign w:val="bottom"/>
          </w:tcPr>
          <w:p w14:paraId="7643925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A08B</w:t>
            </w:r>
          </w:p>
        </w:tc>
        <w:tc>
          <w:tcPr>
            <w:tcW w:w="4323" w:type="dxa"/>
            <w:tcBorders>
              <w:top w:val="single" w:sz="4" w:space="0" w:color="A21C26"/>
              <w:left w:val="nil"/>
              <w:bottom w:val="single" w:sz="4" w:space="0" w:color="A21C26"/>
              <w:right w:val="nil"/>
            </w:tcBorders>
            <w:vAlign w:val="bottom"/>
          </w:tcPr>
          <w:p w14:paraId="1951D03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Autologous Bone Marrow Transplant, Minor Complexity</w:t>
            </w:r>
          </w:p>
        </w:tc>
        <w:tc>
          <w:tcPr>
            <w:tcW w:w="1310" w:type="dxa"/>
            <w:tcBorders>
              <w:top w:val="single" w:sz="4" w:space="0" w:color="A21C26"/>
              <w:left w:val="nil"/>
              <w:bottom w:val="single" w:sz="4" w:space="0" w:color="A21C26"/>
              <w:right w:val="nil"/>
            </w:tcBorders>
            <w:noWrap/>
            <w:vAlign w:val="bottom"/>
          </w:tcPr>
          <w:p w14:paraId="72ADF2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$9,871.00</w:t>
            </w:r>
          </w:p>
        </w:tc>
        <w:tc>
          <w:tcPr>
            <w:tcW w:w="1134" w:type="dxa"/>
            <w:tcBorders>
              <w:top w:val="single" w:sz="4" w:space="0" w:color="A21C26"/>
              <w:left w:val="nil"/>
              <w:bottom w:val="single" w:sz="4" w:space="0" w:color="A21C26"/>
              <w:right w:val="nil"/>
            </w:tcBorders>
            <w:noWrap/>
            <w:vAlign w:val="bottom"/>
          </w:tcPr>
          <w:p w14:paraId="1640B3E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4B4229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4443D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$1,230.50</w:t>
            </w:r>
          </w:p>
        </w:tc>
      </w:tr>
      <w:tr w:rsidR="00F9111D" w14:paraId="02C685A3" w14:textId="77777777" w:rsidTr="00C92052">
        <w:trPr>
          <w:trHeight w:val="540"/>
        </w:trPr>
        <w:tc>
          <w:tcPr>
            <w:tcW w:w="737" w:type="dxa"/>
            <w:tcBorders>
              <w:top w:val="single" w:sz="4" w:space="0" w:color="A21C26"/>
              <w:left w:val="nil"/>
              <w:bottom w:val="single" w:sz="4" w:space="0" w:color="A21C26"/>
              <w:right w:val="nil"/>
            </w:tcBorders>
            <w:noWrap/>
            <w:vAlign w:val="bottom"/>
          </w:tcPr>
          <w:p w14:paraId="30C35F0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A11A</w:t>
            </w:r>
          </w:p>
        </w:tc>
        <w:tc>
          <w:tcPr>
            <w:tcW w:w="4323" w:type="dxa"/>
            <w:tcBorders>
              <w:top w:val="single" w:sz="4" w:space="0" w:color="A21C26"/>
              <w:left w:val="nil"/>
              <w:bottom w:val="single" w:sz="4" w:space="0" w:color="A21C26"/>
              <w:right w:val="nil"/>
            </w:tcBorders>
            <w:vAlign w:val="bottom"/>
          </w:tcPr>
          <w:p w14:paraId="522225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Insertion of Implantable Spinal Infusion Device, Major Complexity</w:t>
            </w:r>
          </w:p>
        </w:tc>
        <w:tc>
          <w:tcPr>
            <w:tcW w:w="1310" w:type="dxa"/>
            <w:tcBorders>
              <w:top w:val="single" w:sz="4" w:space="0" w:color="A21C26"/>
              <w:left w:val="nil"/>
              <w:bottom w:val="single" w:sz="4" w:space="0" w:color="A21C26"/>
              <w:right w:val="nil"/>
            </w:tcBorders>
            <w:noWrap/>
            <w:vAlign w:val="bottom"/>
          </w:tcPr>
          <w:p w14:paraId="0314E0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$14,756.30</w:t>
            </w:r>
          </w:p>
        </w:tc>
        <w:tc>
          <w:tcPr>
            <w:tcW w:w="1134" w:type="dxa"/>
            <w:tcBorders>
              <w:top w:val="single" w:sz="4" w:space="0" w:color="A21C26"/>
              <w:left w:val="nil"/>
              <w:bottom w:val="single" w:sz="4" w:space="0" w:color="A21C26"/>
              <w:right w:val="nil"/>
            </w:tcBorders>
            <w:noWrap/>
            <w:vAlign w:val="bottom"/>
          </w:tcPr>
          <w:p w14:paraId="530459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68F318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5106891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$1,252.00</w:t>
            </w:r>
          </w:p>
        </w:tc>
      </w:tr>
      <w:tr w:rsidR="00F9111D" w14:paraId="69D44D7E" w14:textId="77777777" w:rsidTr="00C92052">
        <w:trPr>
          <w:trHeight w:val="540"/>
        </w:trPr>
        <w:tc>
          <w:tcPr>
            <w:tcW w:w="737" w:type="dxa"/>
            <w:tcBorders>
              <w:top w:val="single" w:sz="4" w:space="0" w:color="A21C26"/>
              <w:left w:val="nil"/>
              <w:bottom w:val="single" w:sz="4" w:space="0" w:color="A21C26"/>
              <w:right w:val="nil"/>
            </w:tcBorders>
            <w:noWrap/>
            <w:vAlign w:val="bottom"/>
          </w:tcPr>
          <w:p w14:paraId="150173D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A11B</w:t>
            </w:r>
          </w:p>
        </w:tc>
        <w:tc>
          <w:tcPr>
            <w:tcW w:w="4323" w:type="dxa"/>
            <w:tcBorders>
              <w:top w:val="single" w:sz="4" w:space="0" w:color="A21C26"/>
              <w:left w:val="nil"/>
              <w:bottom w:val="single" w:sz="4" w:space="0" w:color="A21C26"/>
              <w:right w:val="nil"/>
            </w:tcBorders>
            <w:vAlign w:val="bottom"/>
          </w:tcPr>
          <w:p w14:paraId="73C6C13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Insertion of Implantable Spinal Infusion Device, Minor Complexity</w:t>
            </w:r>
          </w:p>
        </w:tc>
        <w:tc>
          <w:tcPr>
            <w:tcW w:w="1310" w:type="dxa"/>
            <w:tcBorders>
              <w:top w:val="single" w:sz="4" w:space="0" w:color="A21C26"/>
              <w:left w:val="nil"/>
              <w:bottom w:val="single" w:sz="4" w:space="0" w:color="A21C26"/>
              <w:right w:val="nil"/>
            </w:tcBorders>
            <w:noWrap/>
            <w:vAlign w:val="bottom"/>
          </w:tcPr>
          <w:p w14:paraId="2AEF93A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$7,739.80</w:t>
            </w:r>
          </w:p>
        </w:tc>
        <w:tc>
          <w:tcPr>
            <w:tcW w:w="1134" w:type="dxa"/>
            <w:tcBorders>
              <w:top w:val="single" w:sz="4" w:space="0" w:color="A21C26"/>
              <w:left w:val="nil"/>
              <w:bottom w:val="single" w:sz="4" w:space="0" w:color="A21C26"/>
              <w:right w:val="nil"/>
            </w:tcBorders>
            <w:noWrap/>
            <w:vAlign w:val="bottom"/>
          </w:tcPr>
          <w:p w14:paraId="44014A4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008C993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CDE5E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30C91CF" w14:textId="77777777" w:rsidTr="001813BF">
        <w:trPr>
          <w:trHeight w:val="280"/>
        </w:trPr>
        <w:tc>
          <w:tcPr>
            <w:tcW w:w="737" w:type="dxa"/>
            <w:tcBorders>
              <w:top w:val="single" w:sz="4" w:space="0" w:color="A21C26"/>
              <w:left w:val="nil"/>
              <w:bottom w:val="single" w:sz="4" w:space="0" w:color="A21C26"/>
              <w:right w:val="nil"/>
            </w:tcBorders>
            <w:noWrap/>
            <w:vAlign w:val="bottom"/>
          </w:tcPr>
          <w:p w14:paraId="10ADD5D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A12Z</w:t>
            </w:r>
          </w:p>
        </w:tc>
        <w:tc>
          <w:tcPr>
            <w:tcW w:w="4323" w:type="dxa"/>
            <w:tcBorders>
              <w:top w:val="single" w:sz="4" w:space="0" w:color="A21C26"/>
              <w:left w:val="nil"/>
              <w:bottom w:val="single" w:sz="4" w:space="0" w:color="A21C26"/>
              <w:right w:val="nil"/>
            </w:tcBorders>
            <w:vAlign w:val="bottom"/>
          </w:tcPr>
          <w:p w14:paraId="77F1936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Insertion of Neurostimulator Device</w:t>
            </w:r>
          </w:p>
        </w:tc>
        <w:tc>
          <w:tcPr>
            <w:tcW w:w="1310" w:type="dxa"/>
            <w:tcBorders>
              <w:top w:val="single" w:sz="4" w:space="0" w:color="A21C26"/>
              <w:left w:val="nil"/>
              <w:bottom w:val="single" w:sz="4" w:space="0" w:color="A21C26"/>
              <w:right w:val="nil"/>
            </w:tcBorders>
            <w:noWrap/>
            <w:vAlign w:val="bottom"/>
          </w:tcPr>
          <w:p w14:paraId="09B027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$5,872.60</w:t>
            </w:r>
          </w:p>
        </w:tc>
        <w:tc>
          <w:tcPr>
            <w:tcW w:w="1134" w:type="dxa"/>
            <w:tcBorders>
              <w:top w:val="single" w:sz="4" w:space="0" w:color="A21C26"/>
              <w:left w:val="nil"/>
              <w:bottom w:val="single" w:sz="4" w:space="0" w:color="A21C26"/>
              <w:right w:val="nil"/>
            </w:tcBorders>
            <w:noWrap/>
            <w:vAlign w:val="bottom"/>
          </w:tcPr>
          <w:p w14:paraId="45EB91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93E11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D4534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990B620" w14:textId="77777777" w:rsidTr="001813BF">
        <w:trPr>
          <w:trHeight w:val="342"/>
        </w:trPr>
        <w:tc>
          <w:tcPr>
            <w:tcW w:w="737" w:type="dxa"/>
            <w:tcBorders>
              <w:top w:val="single" w:sz="4" w:space="0" w:color="A21C26"/>
              <w:left w:val="nil"/>
              <w:bottom w:val="single" w:sz="4" w:space="0" w:color="A21C26"/>
              <w:right w:val="nil"/>
            </w:tcBorders>
            <w:noWrap/>
            <w:vAlign w:val="bottom"/>
          </w:tcPr>
          <w:p w14:paraId="54429BF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A40B</w:t>
            </w:r>
          </w:p>
        </w:tc>
        <w:tc>
          <w:tcPr>
            <w:tcW w:w="4323" w:type="dxa"/>
            <w:tcBorders>
              <w:top w:val="single" w:sz="4" w:space="0" w:color="A21C26"/>
              <w:left w:val="nil"/>
              <w:bottom w:val="single" w:sz="4" w:space="0" w:color="A21C26"/>
              <w:right w:val="nil"/>
            </w:tcBorders>
            <w:vAlign w:val="bottom"/>
          </w:tcPr>
          <w:p w14:paraId="1A6771C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ECMO, Minor Complexity</w:t>
            </w:r>
          </w:p>
        </w:tc>
        <w:tc>
          <w:tcPr>
            <w:tcW w:w="1310" w:type="dxa"/>
            <w:tcBorders>
              <w:top w:val="single" w:sz="4" w:space="0" w:color="A21C26"/>
              <w:left w:val="nil"/>
              <w:bottom w:val="single" w:sz="4" w:space="0" w:color="A21C26"/>
              <w:right w:val="nil"/>
            </w:tcBorders>
            <w:noWrap/>
            <w:vAlign w:val="bottom"/>
          </w:tcPr>
          <w:p w14:paraId="0D83FD7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$38,305.10</w:t>
            </w:r>
          </w:p>
        </w:tc>
        <w:tc>
          <w:tcPr>
            <w:tcW w:w="1134" w:type="dxa"/>
            <w:tcBorders>
              <w:top w:val="single" w:sz="4" w:space="0" w:color="A21C26"/>
              <w:left w:val="nil"/>
              <w:bottom w:val="single" w:sz="4" w:space="0" w:color="A21C26"/>
              <w:right w:val="nil"/>
            </w:tcBorders>
            <w:noWrap/>
            <w:vAlign w:val="bottom"/>
          </w:tcPr>
          <w:p w14:paraId="1B9E82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2B13DA7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3B09D5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FF2E6CA" w14:textId="77777777" w:rsidTr="001813BF">
        <w:trPr>
          <w:trHeight w:val="235"/>
        </w:trPr>
        <w:tc>
          <w:tcPr>
            <w:tcW w:w="737" w:type="dxa"/>
            <w:tcBorders>
              <w:top w:val="single" w:sz="4" w:space="0" w:color="A21C26"/>
              <w:left w:val="nil"/>
              <w:bottom w:val="single" w:sz="4" w:space="0" w:color="A21C26"/>
              <w:right w:val="nil"/>
            </w:tcBorders>
            <w:noWrap/>
            <w:vAlign w:val="bottom"/>
          </w:tcPr>
          <w:p w14:paraId="5FA7A0D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B01A</w:t>
            </w:r>
          </w:p>
        </w:tc>
        <w:tc>
          <w:tcPr>
            <w:tcW w:w="4323" w:type="dxa"/>
            <w:tcBorders>
              <w:top w:val="single" w:sz="4" w:space="0" w:color="A21C26"/>
              <w:left w:val="nil"/>
              <w:bottom w:val="single" w:sz="4" w:space="0" w:color="A21C26"/>
              <w:right w:val="nil"/>
            </w:tcBorders>
            <w:vAlign w:val="bottom"/>
          </w:tcPr>
          <w:p w14:paraId="3CD279A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Ventricular Shunt Revision, Major Complexity</w:t>
            </w:r>
          </w:p>
        </w:tc>
        <w:tc>
          <w:tcPr>
            <w:tcW w:w="1310" w:type="dxa"/>
            <w:tcBorders>
              <w:top w:val="single" w:sz="4" w:space="0" w:color="A21C26"/>
              <w:left w:val="nil"/>
              <w:bottom w:val="single" w:sz="4" w:space="0" w:color="A21C26"/>
              <w:right w:val="nil"/>
            </w:tcBorders>
            <w:noWrap/>
            <w:vAlign w:val="bottom"/>
          </w:tcPr>
          <w:p w14:paraId="7191C6D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$16,772.90</w:t>
            </w:r>
          </w:p>
        </w:tc>
        <w:tc>
          <w:tcPr>
            <w:tcW w:w="1134" w:type="dxa"/>
            <w:tcBorders>
              <w:top w:val="single" w:sz="4" w:space="0" w:color="A21C26"/>
              <w:left w:val="nil"/>
              <w:bottom w:val="single" w:sz="4" w:space="0" w:color="A21C26"/>
              <w:right w:val="nil"/>
            </w:tcBorders>
            <w:noWrap/>
            <w:vAlign w:val="bottom"/>
          </w:tcPr>
          <w:p w14:paraId="008547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29</w:t>
            </w:r>
          </w:p>
        </w:tc>
        <w:tc>
          <w:tcPr>
            <w:tcW w:w="1134" w:type="dxa"/>
            <w:tcBorders>
              <w:top w:val="single" w:sz="4" w:space="0" w:color="A21C26"/>
              <w:left w:val="nil"/>
              <w:bottom w:val="single" w:sz="4" w:space="0" w:color="A21C26"/>
              <w:right w:val="nil"/>
            </w:tcBorders>
            <w:noWrap/>
            <w:vAlign w:val="bottom"/>
          </w:tcPr>
          <w:p w14:paraId="140B17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08924F2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$1,050.00</w:t>
            </w:r>
          </w:p>
        </w:tc>
      </w:tr>
      <w:tr w:rsidR="00F9111D" w14:paraId="73A0DD0D" w14:textId="77777777" w:rsidTr="001813BF">
        <w:trPr>
          <w:trHeight w:val="282"/>
        </w:trPr>
        <w:tc>
          <w:tcPr>
            <w:tcW w:w="737" w:type="dxa"/>
            <w:tcBorders>
              <w:top w:val="single" w:sz="4" w:space="0" w:color="A21C26"/>
              <w:left w:val="nil"/>
              <w:bottom w:val="single" w:sz="4" w:space="0" w:color="A21C26"/>
              <w:right w:val="nil"/>
            </w:tcBorders>
            <w:noWrap/>
            <w:vAlign w:val="bottom"/>
          </w:tcPr>
          <w:p w14:paraId="548CB93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B01B</w:t>
            </w:r>
          </w:p>
        </w:tc>
        <w:tc>
          <w:tcPr>
            <w:tcW w:w="4323" w:type="dxa"/>
            <w:tcBorders>
              <w:top w:val="single" w:sz="4" w:space="0" w:color="A21C26"/>
              <w:left w:val="nil"/>
              <w:bottom w:val="single" w:sz="4" w:space="0" w:color="A21C26"/>
              <w:right w:val="nil"/>
            </w:tcBorders>
            <w:vAlign w:val="bottom"/>
          </w:tcPr>
          <w:p w14:paraId="35AB90A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Ventricular Shunt Revision, Minor Complexity</w:t>
            </w:r>
          </w:p>
        </w:tc>
        <w:tc>
          <w:tcPr>
            <w:tcW w:w="1310" w:type="dxa"/>
            <w:tcBorders>
              <w:top w:val="single" w:sz="4" w:space="0" w:color="A21C26"/>
              <w:left w:val="nil"/>
              <w:bottom w:val="single" w:sz="4" w:space="0" w:color="A21C26"/>
              <w:right w:val="nil"/>
            </w:tcBorders>
            <w:noWrap/>
            <w:vAlign w:val="bottom"/>
          </w:tcPr>
          <w:p w14:paraId="11D977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$8,870.60</w:t>
            </w:r>
          </w:p>
        </w:tc>
        <w:tc>
          <w:tcPr>
            <w:tcW w:w="1134" w:type="dxa"/>
            <w:tcBorders>
              <w:top w:val="single" w:sz="4" w:space="0" w:color="A21C26"/>
              <w:left w:val="nil"/>
              <w:bottom w:val="single" w:sz="4" w:space="0" w:color="A21C26"/>
              <w:right w:val="nil"/>
            </w:tcBorders>
            <w:noWrap/>
            <w:vAlign w:val="bottom"/>
          </w:tcPr>
          <w:p w14:paraId="5EB7A33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5FCD8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FF98C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F4D7DD6" w14:textId="77777777" w:rsidTr="001813BF">
        <w:trPr>
          <w:trHeight w:val="316"/>
        </w:trPr>
        <w:tc>
          <w:tcPr>
            <w:tcW w:w="737" w:type="dxa"/>
            <w:tcBorders>
              <w:top w:val="single" w:sz="4" w:space="0" w:color="A21C26"/>
              <w:left w:val="nil"/>
              <w:bottom w:val="single" w:sz="4" w:space="0" w:color="A21C26"/>
              <w:right w:val="nil"/>
            </w:tcBorders>
            <w:noWrap/>
            <w:vAlign w:val="bottom"/>
          </w:tcPr>
          <w:p w14:paraId="7D4D445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B02A</w:t>
            </w:r>
          </w:p>
        </w:tc>
        <w:tc>
          <w:tcPr>
            <w:tcW w:w="4323" w:type="dxa"/>
            <w:tcBorders>
              <w:top w:val="single" w:sz="4" w:space="0" w:color="A21C26"/>
              <w:left w:val="nil"/>
              <w:bottom w:val="single" w:sz="4" w:space="0" w:color="A21C26"/>
              <w:right w:val="nil"/>
            </w:tcBorders>
            <w:vAlign w:val="bottom"/>
          </w:tcPr>
          <w:p w14:paraId="1842B65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Procedures, Major Complexity</w:t>
            </w:r>
          </w:p>
        </w:tc>
        <w:tc>
          <w:tcPr>
            <w:tcW w:w="1310" w:type="dxa"/>
            <w:tcBorders>
              <w:top w:val="single" w:sz="4" w:space="0" w:color="A21C26"/>
              <w:left w:val="nil"/>
              <w:bottom w:val="single" w:sz="4" w:space="0" w:color="A21C26"/>
              <w:right w:val="nil"/>
            </w:tcBorders>
            <w:noWrap/>
            <w:vAlign w:val="bottom"/>
          </w:tcPr>
          <w:p w14:paraId="525AC6A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$39,158.80</w:t>
            </w:r>
          </w:p>
        </w:tc>
        <w:tc>
          <w:tcPr>
            <w:tcW w:w="1134" w:type="dxa"/>
            <w:tcBorders>
              <w:top w:val="single" w:sz="4" w:space="0" w:color="A21C26"/>
              <w:left w:val="nil"/>
              <w:bottom w:val="single" w:sz="4" w:space="0" w:color="A21C26"/>
              <w:right w:val="nil"/>
            </w:tcBorders>
            <w:noWrap/>
            <w:vAlign w:val="bottom"/>
          </w:tcPr>
          <w:p w14:paraId="7F83EF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38F89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349EE8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D61FE6A" w14:textId="77777777" w:rsidTr="001813BF">
        <w:trPr>
          <w:trHeight w:val="208"/>
        </w:trPr>
        <w:tc>
          <w:tcPr>
            <w:tcW w:w="737" w:type="dxa"/>
            <w:tcBorders>
              <w:top w:val="single" w:sz="4" w:space="0" w:color="A21C26"/>
              <w:left w:val="nil"/>
              <w:bottom w:val="single" w:sz="4" w:space="0" w:color="A21C26"/>
              <w:right w:val="nil"/>
            </w:tcBorders>
            <w:noWrap/>
            <w:vAlign w:val="bottom"/>
          </w:tcPr>
          <w:p w14:paraId="6AE14F2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B02B</w:t>
            </w:r>
          </w:p>
        </w:tc>
        <w:tc>
          <w:tcPr>
            <w:tcW w:w="4323" w:type="dxa"/>
            <w:tcBorders>
              <w:top w:val="single" w:sz="4" w:space="0" w:color="A21C26"/>
              <w:left w:val="nil"/>
              <w:bottom w:val="single" w:sz="4" w:space="0" w:color="A21C26"/>
              <w:right w:val="nil"/>
            </w:tcBorders>
            <w:vAlign w:val="bottom"/>
          </w:tcPr>
          <w:p w14:paraId="60A7B31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Procedures, Intermediate Complexity</w:t>
            </w:r>
          </w:p>
        </w:tc>
        <w:tc>
          <w:tcPr>
            <w:tcW w:w="1310" w:type="dxa"/>
            <w:tcBorders>
              <w:top w:val="single" w:sz="4" w:space="0" w:color="A21C26"/>
              <w:left w:val="nil"/>
              <w:bottom w:val="single" w:sz="4" w:space="0" w:color="A21C26"/>
              <w:right w:val="nil"/>
            </w:tcBorders>
            <w:noWrap/>
            <w:vAlign w:val="bottom"/>
          </w:tcPr>
          <w:p w14:paraId="1C8F2E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$22,165.00</w:t>
            </w:r>
          </w:p>
        </w:tc>
        <w:tc>
          <w:tcPr>
            <w:tcW w:w="1134" w:type="dxa"/>
            <w:tcBorders>
              <w:top w:val="single" w:sz="4" w:space="0" w:color="A21C26"/>
              <w:left w:val="nil"/>
              <w:bottom w:val="single" w:sz="4" w:space="0" w:color="A21C26"/>
              <w:right w:val="nil"/>
            </w:tcBorders>
            <w:noWrap/>
            <w:vAlign w:val="bottom"/>
          </w:tcPr>
          <w:p w14:paraId="3C067B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5FC2908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6307E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97485A0" w14:textId="77777777" w:rsidTr="001813BF">
        <w:trPr>
          <w:trHeight w:val="77"/>
        </w:trPr>
        <w:tc>
          <w:tcPr>
            <w:tcW w:w="737" w:type="dxa"/>
            <w:tcBorders>
              <w:top w:val="single" w:sz="4" w:space="0" w:color="A21C26"/>
              <w:left w:val="nil"/>
              <w:bottom w:val="single" w:sz="4" w:space="0" w:color="A21C26"/>
              <w:right w:val="nil"/>
            </w:tcBorders>
            <w:noWrap/>
            <w:vAlign w:val="bottom"/>
          </w:tcPr>
          <w:p w14:paraId="4369FBF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B02C</w:t>
            </w:r>
          </w:p>
        </w:tc>
        <w:tc>
          <w:tcPr>
            <w:tcW w:w="4323" w:type="dxa"/>
            <w:tcBorders>
              <w:top w:val="single" w:sz="4" w:space="0" w:color="A21C26"/>
              <w:left w:val="nil"/>
              <w:bottom w:val="single" w:sz="4" w:space="0" w:color="A21C26"/>
              <w:right w:val="nil"/>
            </w:tcBorders>
            <w:vAlign w:val="bottom"/>
          </w:tcPr>
          <w:p w14:paraId="53F48CF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Procedures, Minor Complexity</w:t>
            </w:r>
          </w:p>
        </w:tc>
        <w:tc>
          <w:tcPr>
            <w:tcW w:w="1310" w:type="dxa"/>
            <w:tcBorders>
              <w:top w:val="single" w:sz="4" w:space="0" w:color="A21C26"/>
              <w:left w:val="nil"/>
              <w:bottom w:val="single" w:sz="4" w:space="0" w:color="A21C26"/>
              <w:right w:val="nil"/>
            </w:tcBorders>
            <w:noWrap/>
            <w:vAlign w:val="bottom"/>
          </w:tcPr>
          <w:p w14:paraId="67D1F1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$16,123.50</w:t>
            </w:r>
          </w:p>
        </w:tc>
        <w:tc>
          <w:tcPr>
            <w:tcW w:w="1134" w:type="dxa"/>
            <w:tcBorders>
              <w:top w:val="single" w:sz="4" w:space="0" w:color="A21C26"/>
              <w:left w:val="nil"/>
              <w:bottom w:val="single" w:sz="4" w:space="0" w:color="A21C26"/>
              <w:right w:val="nil"/>
            </w:tcBorders>
            <w:noWrap/>
            <w:vAlign w:val="bottom"/>
          </w:tcPr>
          <w:p w14:paraId="7C192E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6D0A85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7C346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2A15F60" w14:textId="77777777" w:rsidTr="001813BF">
        <w:trPr>
          <w:trHeight w:val="318"/>
        </w:trPr>
        <w:tc>
          <w:tcPr>
            <w:tcW w:w="737" w:type="dxa"/>
            <w:tcBorders>
              <w:top w:val="single" w:sz="4" w:space="0" w:color="A21C26"/>
              <w:left w:val="nil"/>
              <w:bottom w:val="single" w:sz="4" w:space="0" w:color="A21C26"/>
              <w:right w:val="nil"/>
            </w:tcBorders>
            <w:noWrap/>
            <w:vAlign w:val="bottom"/>
          </w:tcPr>
          <w:p w14:paraId="76371EE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B03A</w:t>
            </w:r>
          </w:p>
        </w:tc>
        <w:tc>
          <w:tcPr>
            <w:tcW w:w="4323" w:type="dxa"/>
            <w:tcBorders>
              <w:top w:val="single" w:sz="4" w:space="0" w:color="A21C26"/>
              <w:left w:val="nil"/>
              <w:bottom w:val="single" w:sz="4" w:space="0" w:color="A21C26"/>
              <w:right w:val="nil"/>
            </w:tcBorders>
            <w:vAlign w:val="bottom"/>
          </w:tcPr>
          <w:p w14:paraId="3BA913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Procedures, Major Complexity</w:t>
            </w:r>
          </w:p>
        </w:tc>
        <w:tc>
          <w:tcPr>
            <w:tcW w:w="1310" w:type="dxa"/>
            <w:tcBorders>
              <w:top w:val="single" w:sz="4" w:space="0" w:color="A21C26"/>
              <w:left w:val="nil"/>
              <w:bottom w:val="single" w:sz="4" w:space="0" w:color="A21C26"/>
              <w:right w:val="nil"/>
            </w:tcBorders>
            <w:noWrap/>
            <w:vAlign w:val="bottom"/>
          </w:tcPr>
          <w:p w14:paraId="606C6CB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$19,105.10</w:t>
            </w:r>
          </w:p>
        </w:tc>
        <w:tc>
          <w:tcPr>
            <w:tcW w:w="1134" w:type="dxa"/>
            <w:tcBorders>
              <w:top w:val="single" w:sz="4" w:space="0" w:color="A21C26"/>
              <w:left w:val="nil"/>
              <w:bottom w:val="single" w:sz="4" w:space="0" w:color="A21C26"/>
              <w:right w:val="nil"/>
            </w:tcBorders>
            <w:noWrap/>
            <w:vAlign w:val="bottom"/>
          </w:tcPr>
          <w:p w14:paraId="3A946B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6AFB22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F61B67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722F039" w14:textId="77777777" w:rsidTr="001813BF">
        <w:trPr>
          <w:trHeight w:val="210"/>
        </w:trPr>
        <w:tc>
          <w:tcPr>
            <w:tcW w:w="737" w:type="dxa"/>
            <w:tcBorders>
              <w:top w:val="single" w:sz="4" w:space="0" w:color="A21C26"/>
              <w:left w:val="nil"/>
              <w:bottom w:val="single" w:sz="4" w:space="0" w:color="A21C26"/>
              <w:right w:val="nil"/>
            </w:tcBorders>
            <w:noWrap/>
            <w:vAlign w:val="bottom"/>
          </w:tcPr>
          <w:p w14:paraId="23D4BA8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B03B</w:t>
            </w:r>
          </w:p>
        </w:tc>
        <w:tc>
          <w:tcPr>
            <w:tcW w:w="4323" w:type="dxa"/>
            <w:tcBorders>
              <w:top w:val="single" w:sz="4" w:space="0" w:color="A21C26"/>
              <w:left w:val="nil"/>
              <w:bottom w:val="single" w:sz="4" w:space="0" w:color="A21C26"/>
              <w:right w:val="nil"/>
            </w:tcBorders>
            <w:vAlign w:val="bottom"/>
          </w:tcPr>
          <w:p w14:paraId="33054A1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Procedures, Intermediate Complexity</w:t>
            </w:r>
          </w:p>
        </w:tc>
        <w:tc>
          <w:tcPr>
            <w:tcW w:w="1310" w:type="dxa"/>
            <w:tcBorders>
              <w:top w:val="single" w:sz="4" w:space="0" w:color="A21C26"/>
              <w:left w:val="nil"/>
              <w:bottom w:val="single" w:sz="4" w:space="0" w:color="A21C26"/>
              <w:right w:val="nil"/>
            </w:tcBorders>
            <w:noWrap/>
            <w:vAlign w:val="bottom"/>
          </w:tcPr>
          <w:p w14:paraId="6CF7A41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$11,036.00</w:t>
            </w:r>
          </w:p>
        </w:tc>
        <w:tc>
          <w:tcPr>
            <w:tcW w:w="1134" w:type="dxa"/>
            <w:tcBorders>
              <w:top w:val="single" w:sz="4" w:space="0" w:color="A21C26"/>
              <w:left w:val="nil"/>
              <w:bottom w:val="single" w:sz="4" w:space="0" w:color="A21C26"/>
              <w:right w:val="nil"/>
            </w:tcBorders>
            <w:noWrap/>
            <w:vAlign w:val="bottom"/>
          </w:tcPr>
          <w:p w14:paraId="735F542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2B2D67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7F0AC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FC39D20" w14:textId="77777777" w:rsidTr="001813BF">
        <w:trPr>
          <w:trHeight w:val="244"/>
        </w:trPr>
        <w:tc>
          <w:tcPr>
            <w:tcW w:w="737" w:type="dxa"/>
            <w:tcBorders>
              <w:top w:val="single" w:sz="4" w:space="0" w:color="A21C26"/>
              <w:left w:val="nil"/>
              <w:bottom w:val="single" w:sz="4" w:space="0" w:color="A21C26"/>
              <w:right w:val="nil"/>
            </w:tcBorders>
            <w:noWrap/>
            <w:vAlign w:val="bottom"/>
          </w:tcPr>
          <w:p w14:paraId="52667E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B03C</w:t>
            </w:r>
          </w:p>
        </w:tc>
        <w:tc>
          <w:tcPr>
            <w:tcW w:w="4323" w:type="dxa"/>
            <w:tcBorders>
              <w:top w:val="single" w:sz="4" w:space="0" w:color="A21C26"/>
              <w:left w:val="nil"/>
              <w:bottom w:val="single" w:sz="4" w:space="0" w:color="A21C26"/>
              <w:right w:val="nil"/>
            </w:tcBorders>
            <w:vAlign w:val="bottom"/>
          </w:tcPr>
          <w:p w14:paraId="411BF60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Procedures, Minor Complexity</w:t>
            </w:r>
          </w:p>
        </w:tc>
        <w:tc>
          <w:tcPr>
            <w:tcW w:w="1310" w:type="dxa"/>
            <w:tcBorders>
              <w:top w:val="single" w:sz="4" w:space="0" w:color="A21C26"/>
              <w:left w:val="nil"/>
              <w:bottom w:val="single" w:sz="4" w:space="0" w:color="A21C26"/>
              <w:right w:val="nil"/>
            </w:tcBorders>
            <w:noWrap/>
            <w:vAlign w:val="bottom"/>
          </w:tcPr>
          <w:p w14:paraId="68BA96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$8,733.30</w:t>
            </w:r>
          </w:p>
        </w:tc>
        <w:tc>
          <w:tcPr>
            <w:tcW w:w="1134" w:type="dxa"/>
            <w:tcBorders>
              <w:top w:val="single" w:sz="4" w:space="0" w:color="A21C26"/>
              <w:left w:val="nil"/>
              <w:bottom w:val="single" w:sz="4" w:space="0" w:color="A21C26"/>
              <w:right w:val="nil"/>
            </w:tcBorders>
            <w:noWrap/>
            <w:vAlign w:val="bottom"/>
          </w:tcPr>
          <w:p w14:paraId="592CA7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123EF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BA7FB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6446E2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E6FAD4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B04A</w:t>
            </w:r>
          </w:p>
        </w:tc>
        <w:tc>
          <w:tcPr>
            <w:tcW w:w="4323" w:type="dxa"/>
            <w:tcBorders>
              <w:top w:val="single" w:sz="4" w:space="0" w:color="A21C26"/>
              <w:left w:val="nil"/>
              <w:bottom w:val="single" w:sz="4" w:space="0" w:color="A21C26"/>
              <w:right w:val="nil"/>
            </w:tcBorders>
            <w:vAlign w:val="bottom"/>
          </w:tcPr>
          <w:p w14:paraId="4D56DEF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Extracranial Vascular Procedures, Major Complexity</w:t>
            </w:r>
          </w:p>
        </w:tc>
        <w:tc>
          <w:tcPr>
            <w:tcW w:w="1310" w:type="dxa"/>
            <w:tcBorders>
              <w:top w:val="single" w:sz="4" w:space="0" w:color="A21C26"/>
              <w:left w:val="nil"/>
              <w:bottom w:val="single" w:sz="4" w:space="0" w:color="A21C26"/>
              <w:right w:val="nil"/>
            </w:tcBorders>
            <w:noWrap/>
            <w:vAlign w:val="bottom"/>
          </w:tcPr>
          <w:p w14:paraId="18B4C53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$22,774.30</w:t>
            </w:r>
          </w:p>
        </w:tc>
        <w:tc>
          <w:tcPr>
            <w:tcW w:w="1134" w:type="dxa"/>
            <w:tcBorders>
              <w:top w:val="single" w:sz="4" w:space="0" w:color="A21C26"/>
              <w:left w:val="nil"/>
              <w:bottom w:val="single" w:sz="4" w:space="0" w:color="A21C26"/>
              <w:right w:val="nil"/>
            </w:tcBorders>
            <w:noWrap/>
            <w:vAlign w:val="bottom"/>
          </w:tcPr>
          <w:p w14:paraId="69FE586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D92FC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6AF64F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$1,232.30</w:t>
            </w:r>
          </w:p>
        </w:tc>
      </w:tr>
      <w:tr w:rsidR="00F9111D" w14:paraId="17E28FB0"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41ED4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B04B</w:t>
            </w:r>
          </w:p>
        </w:tc>
        <w:tc>
          <w:tcPr>
            <w:tcW w:w="4323" w:type="dxa"/>
            <w:tcBorders>
              <w:top w:val="single" w:sz="4" w:space="0" w:color="A21C26"/>
              <w:left w:val="nil"/>
              <w:bottom w:val="single" w:sz="4" w:space="0" w:color="A21C26"/>
              <w:right w:val="nil"/>
            </w:tcBorders>
            <w:vAlign w:val="bottom"/>
          </w:tcPr>
          <w:p w14:paraId="1E38E8A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Extracranial Vascular Procedures, Intermediate Complexity</w:t>
            </w:r>
          </w:p>
        </w:tc>
        <w:tc>
          <w:tcPr>
            <w:tcW w:w="1310" w:type="dxa"/>
            <w:tcBorders>
              <w:top w:val="single" w:sz="4" w:space="0" w:color="A21C26"/>
              <w:left w:val="nil"/>
              <w:bottom w:val="single" w:sz="4" w:space="0" w:color="A21C26"/>
              <w:right w:val="nil"/>
            </w:tcBorders>
            <w:noWrap/>
            <w:vAlign w:val="bottom"/>
          </w:tcPr>
          <w:p w14:paraId="084328E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$14,754.70</w:t>
            </w:r>
          </w:p>
        </w:tc>
        <w:tc>
          <w:tcPr>
            <w:tcW w:w="1134" w:type="dxa"/>
            <w:tcBorders>
              <w:top w:val="single" w:sz="4" w:space="0" w:color="A21C26"/>
              <w:left w:val="nil"/>
              <w:bottom w:val="single" w:sz="4" w:space="0" w:color="A21C26"/>
              <w:right w:val="nil"/>
            </w:tcBorders>
            <w:noWrap/>
            <w:vAlign w:val="bottom"/>
          </w:tcPr>
          <w:p w14:paraId="13855A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7DE7CAC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05BAC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DC9C97E"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AF06E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B04C</w:t>
            </w:r>
          </w:p>
        </w:tc>
        <w:tc>
          <w:tcPr>
            <w:tcW w:w="4323" w:type="dxa"/>
            <w:tcBorders>
              <w:top w:val="single" w:sz="4" w:space="0" w:color="A21C26"/>
              <w:left w:val="nil"/>
              <w:bottom w:val="single" w:sz="4" w:space="0" w:color="A21C26"/>
              <w:right w:val="nil"/>
            </w:tcBorders>
            <w:vAlign w:val="bottom"/>
          </w:tcPr>
          <w:p w14:paraId="7AAA014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Extracranial Vascular Procedures, Minor Complexity</w:t>
            </w:r>
          </w:p>
        </w:tc>
        <w:tc>
          <w:tcPr>
            <w:tcW w:w="1310" w:type="dxa"/>
            <w:tcBorders>
              <w:top w:val="single" w:sz="4" w:space="0" w:color="A21C26"/>
              <w:left w:val="nil"/>
              <w:bottom w:val="single" w:sz="4" w:space="0" w:color="A21C26"/>
              <w:right w:val="nil"/>
            </w:tcBorders>
            <w:noWrap/>
            <w:vAlign w:val="bottom"/>
          </w:tcPr>
          <w:p w14:paraId="66FFBD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$10,013.20</w:t>
            </w:r>
          </w:p>
        </w:tc>
        <w:tc>
          <w:tcPr>
            <w:tcW w:w="1134" w:type="dxa"/>
            <w:tcBorders>
              <w:top w:val="single" w:sz="4" w:space="0" w:color="A21C26"/>
              <w:left w:val="nil"/>
              <w:bottom w:val="single" w:sz="4" w:space="0" w:color="A21C26"/>
              <w:right w:val="nil"/>
            </w:tcBorders>
            <w:noWrap/>
            <w:vAlign w:val="bottom"/>
          </w:tcPr>
          <w:p w14:paraId="7C0F5D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747314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DF291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31E9864" w14:textId="77777777" w:rsidTr="001813BF">
        <w:trPr>
          <w:trHeight w:val="224"/>
        </w:trPr>
        <w:tc>
          <w:tcPr>
            <w:tcW w:w="737" w:type="dxa"/>
            <w:tcBorders>
              <w:top w:val="single" w:sz="4" w:space="0" w:color="A21C26"/>
              <w:left w:val="nil"/>
              <w:bottom w:val="single" w:sz="4" w:space="0" w:color="A21C26"/>
              <w:right w:val="nil"/>
            </w:tcBorders>
            <w:noWrap/>
            <w:vAlign w:val="bottom"/>
          </w:tcPr>
          <w:p w14:paraId="2143D84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B05Z</w:t>
            </w:r>
          </w:p>
        </w:tc>
        <w:tc>
          <w:tcPr>
            <w:tcW w:w="4323" w:type="dxa"/>
            <w:tcBorders>
              <w:top w:val="single" w:sz="4" w:space="0" w:color="A21C26"/>
              <w:left w:val="nil"/>
              <w:bottom w:val="single" w:sz="4" w:space="0" w:color="A21C26"/>
              <w:right w:val="nil"/>
            </w:tcBorders>
            <w:vAlign w:val="bottom"/>
          </w:tcPr>
          <w:p w14:paraId="42CD6FD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Carpal Tunnel Release</w:t>
            </w:r>
          </w:p>
        </w:tc>
        <w:tc>
          <w:tcPr>
            <w:tcW w:w="1310" w:type="dxa"/>
            <w:tcBorders>
              <w:top w:val="single" w:sz="4" w:space="0" w:color="A21C26"/>
              <w:left w:val="nil"/>
              <w:bottom w:val="single" w:sz="4" w:space="0" w:color="A21C26"/>
              <w:right w:val="nil"/>
            </w:tcBorders>
            <w:noWrap/>
            <w:vAlign w:val="bottom"/>
          </w:tcPr>
          <w:p w14:paraId="5E4866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$1,599.10</w:t>
            </w:r>
          </w:p>
        </w:tc>
        <w:tc>
          <w:tcPr>
            <w:tcW w:w="1134" w:type="dxa"/>
            <w:tcBorders>
              <w:top w:val="single" w:sz="4" w:space="0" w:color="A21C26"/>
              <w:left w:val="nil"/>
              <w:bottom w:val="single" w:sz="4" w:space="0" w:color="A21C26"/>
              <w:right w:val="nil"/>
            </w:tcBorders>
            <w:noWrap/>
            <w:vAlign w:val="bottom"/>
          </w:tcPr>
          <w:p w14:paraId="1A94A6B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3CD927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07928C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$1,126.70</w:t>
            </w:r>
          </w:p>
        </w:tc>
      </w:tr>
      <w:tr w:rsidR="00F9111D" w14:paraId="106EBD4F" w14:textId="77777777" w:rsidTr="00C92052">
        <w:trPr>
          <w:trHeight w:val="540"/>
        </w:trPr>
        <w:tc>
          <w:tcPr>
            <w:tcW w:w="737" w:type="dxa"/>
            <w:tcBorders>
              <w:top w:val="single" w:sz="4" w:space="0" w:color="A21C26"/>
              <w:left w:val="nil"/>
              <w:bottom w:val="single" w:sz="4" w:space="0" w:color="A21C26"/>
              <w:right w:val="nil"/>
            </w:tcBorders>
            <w:noWrap/>
            <w:vAlign w:val="bottom"/>
          </w:tcPr>
          <w:p w14:paraId="17C8E0F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B06A</w:t>
            </w:r>
          </w:p>
        </w:tc>
        <w:tc>
          <w:tcPr>
            <w:tcW w:w="4323" w:type="dxa"/>
            <w:tcBorders>
              <w:top w:val="single" w:sz="4" w:space="0" w:color="A21C26"/>
              <w:left w:val="nil"/>
              <w:bottom w:val="single" w:sz="4" w:space="0" w:color="A21C26"/>
              <w:right w:val="nil"/>
            </w:tcBorders>
            <w:vAlign w:val="bottom"/>
          </w:tcPr>
          <w:p w14:paraId="106C074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Procedures for Cerebral Palsy, Muscular Dystrophy and Neuropathy, Major Comp</w:t>
            </w:r>
          </w:p>
        </w:tc>
        <w:tc>
          <w:tcPr>
            <w:tcW w:w="1310" w:type="dxa"/>
            <w:tcBorders>
              <w:top w:val="single" w:sz="4" w:space="0" w:color="A21C26"/>
              <w:left w:val="nil"/>
              <w:bottom w:val="single" w:sz="4" w:space="0" w:color="A21C26"/>
              <w:right w:val="nil"/>
            </w:tcBorders>
            <w:noWrap/>
            <w:vAlign w:val="bottom"/>
          </w:tcPr>
          <w:p w14:paraId="1B5FFF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$14,103.60</w:t>
            </w:r>
          </w:p>
        </w:tc>
        <w:tc>
          <w:tcPr>
            <w:tcW w:w="1134" w:type="dxa"/>
            <w:tcBorders>
              <w:top w:val="single" w:sz="4" w:space="0" w:color="A21C26"/>
              <w:left w:val="nil"/>
              <w:bottom w:val="single" w:sz="4" w:space="0" w:color="A21C26"/>
              <w:right w:val="nil"/>
            </w:tcBorders>
            <w:noWrap/>
            <w:vAlign w:val="bottom"/>
          </w:tcPr>
          <w:p w14:paraId="4CDC302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3630E14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0C400E3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$1,091.70</w:t>
            </w:r>
          </w:p>
        </w:tc>
      </w:tr>
      <w:tr w:rsidR="00F9111D" w14:paraId="3C604960" w14:textId="77777777" w:rsidTr="00C92052">
        <w:trPr>
          <w:trHeight w:val="540"/>
        </w:trPr>
        <w:tc>
          <w:tcPr>
            <w:tcW w:w="737" w:type="dxa"/>
            <w:tcBorders>
              <w:top w:val="single" w:sz="4" w:space="0" w:color="A21C26"/>
              <w:left w:val="nil"/>
              <w:bottom w:val="single" w:sz="4" w:space="0" w:color="A21C26"/>
              <w:right w:val="nil"/>
            </w:tcBorders>
            <w:noWrap/>
            <w:vAlign w:val="bottom"/>
          </w:tcPr>
          <w:p w14:paraId="03614B4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B06B</w:t>
            </w:r>
          </w:p>
        </w:tc>
        <w:tc>
          <w:tcPr>
            <w:tcW w:w="4323" w:type="dxa"/>
            <w:tcBorders>
              <w:top w:val="single" w:sz="4" w:space="0" w:color="A21C26"/>
              <w:left w:val="nil"/>
              <w:bottom w:val="single" w:sz="4" w:space="0" w:color="A21C26"/>
              <w:right w:val="nil"/>
            </w:tcBorders>
            <w:vAlign w:val="bottom"/>
          </w:tcPr>
          <w:p w14:paraId="4692AD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Procedures for Cerebral Palsy, Muscular Dystrophy and Neuropathy, Interm Comp</w:t>
            </w:r>
          </w:p>
        </w:tc>
        <w:tc>
          <w:tcPr>
            <w:tcW w:w="1310" w:type="dxa"/>
            <w:tcBorders>
              <w:top w:val="single" w:sz="4" w:space="0" w:color="A21C26"/>
              <w:left w:val="nil"/>
              <w:bottom w:val="single" w:sz="4" w:space="0" w:color="A21C26"/>
              <w:right w:val="nil"/>
            </w:tcBorders>
            <w:noWrap/>
            <w:vAlign w:val="bottom"/>
          </w:tcPr>
          <w:p w14:paraId="041225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$5,825.70</w:t>
            </w:r>
          </w:p>
        </w:tc>
        <w:tc>
          <w:tcPr>
            <w:tcW w:w="1134" w:type="dxa"/>
            <w:tcBorders>
              <w:top w:val="single" w:sz="4" w:space="0" w:color="A21C26"/>
              <w:left w:val="nil"/>
              <w:bottom w:val="single" w:sz="4" w:space="0" w:color="A21C26"/>
              <w:right w:val="nil"/>
            </w:tcBorders>
            <w:noWrap/>
            <w:vAlign w:val="bottom"/>
          </w:tcPr>
          <w:p w14:paraId="472244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8B516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623898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$1,196.70</w:t>
            </w:r>
          </w:p>
        </w:tc>
      </w:tr>
      <w:tr w:rsidR="00F9111D" w14:paraId="5026E899" w14:textId="77777777" w:rsidTr="00C92052">
        <w:trPr>
          <w:trHeight w:val="540"/>
        </w:trPr>
        <w:tc>
          <w:tcPr>
            <w:tcW w:w="737" w:type="dxa"/>
            <w:tcBorders>
              <w:top w:val="single" w:sz="4" w:space="0" w:color="A21C26"/>
              <w:left w:val="nil"/>
              <w:bottom w:val="single" w:sz="4" w:space="0" w:color="A21C26"/>
              <w:right w:val="nil"/>
            </w:tcBorders>
            <w:noWrap/>
            <w:vAlign w:val="bottom"/>
          </w:tcPr>
          <w:p w14:paraId="54EBC45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B06C</w:t>
            </w:r>
          </w:p>
        </w:tc>
        <w:tc>
          <w:tcPr>
            <w:tcW w:w="4323" w:type="dxa"/>
            <w:tcBorders>
              <w:top w:val="single" w:sz="4" w:space="0" w:color="A21C26"/>
              <w:left w:val="nil"/>
              <w:bottom w:val="single" w:sz="4" w:space="0" w:color="A21C26"/>
              <w:right w:val="nil"/>
            </w:tcBorders>
            <w:vAlign w:val="bottom"/>
          </w:tcPr>
          <w:p w14:paraId="73D7F6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Procedures for Cerebral Palsy, Muscular Dystrophy and Neuropathy, Minor Comp</w:t>
            </w:r>
          </w:p>
        </w:tc>
        <w:tc>
          <w:tcPr>
            <w:tcW w:w="1310" w:type="dxa"/>
            <w:tcBorders>
              <w:top w:val="single" w:sz="4" w:space="0" w:color="A21C26"/>
              <w:left w:val="nil"/>
              <w:bottom w:val="single" w:sz="4" w:space="0" w:color="A21C26"/>
              <w:right w:val="nil"/>
            </w:tcBorders>
            <w:noWrap/>
            <w:vAlign w:val="bottom"/>
          </w:tcPr>
          <w:p w14:paraId="3F1D3A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$2,573.40</w:t>
            </w:r>
          </w:p>
        </w:tc>
        <w:tc>
          <w:tcPr>
            <w:tcW w:w="1134" w:type="dxa"/>
            <w:tcBorders>
              <w:top w:val="single" w:sz="4" w:space="0" w:color="A21C26"/>
              <w:left w:val="nil"/>
              <w:bottom w:val="single" w:sz="4" w:space="0" w:color="A21C26"/>
              <w:right w:val="nil"/>
            </w:tcBorders>
            <w:noWrap/>
            <w:vAlign w:val="bottom"/>
          </w:tcPr>
          <w:p w14:paraId="5F62F3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21B88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53DD5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$1,436.00</w:t>
            </w:r>
          </w:p>
        </w:tc>
      </w:tr>
      <w:tr w:rsidR="00F9111D" w14:paraId="60FADF76" w14:textId="77777777" w:rsidTr="00C92052">
        <w:trPr>
          <w:trHeight w:val="540"/>
        </w:trPr>
        <w:tc>
          <w:tcPr>
            <w:tcW w:w="737" w:type="dxa"/>
            <w:tcBorders>
              <w:top w:val="single" w:sz="4" w:space="0" w:color="A21C26"/>
              <w:left w:val="nil"/>
              <w:bottom w:val="single" w:sz="4" w:space="0" w:color="A21C26"/>
              <w:right w:val="nil"/>
            </w:tcBorders>
            <w:noWrap/>
            <w:vAlign w:val="bottom"/>
          </w:tcPr>
          <w:p w14:paraId="7FB60E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B07A</w:t>
            </w:r>
          </w:p>
        </w:tc>
        <w:tc>
          <w:tcPr>
            <w:tcW w:w="4323" w:type="dxa"/>
            <w:tcBorders>
              <w:top w:val="single" w:sz="4" w:space="0" w:color="A21C26"/>
              <w:left w:val="nil"/>
              <w:bottom w:val="single" w:sz="4" w:space="0" w:color="A21C26"/>
              <w:right w:val="nil"/>
            </w:tcBorders>
            <w:vAlign w:val="bottom"/>
          </w:tcPr>
          <w:p w14:paraId="065AD55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or Peripheral Nerve and Other Nervous System Procedures, Major Comp</w:t>
            </w:r>
          </w:p>
        </w:tc>
        <w:tc>
          <w:tcPr>
            <w:tcW w:w="1310" w:type="dxa"/>
            <w:tcBorders>
              <w:top w:val="single" w:sz="4" w:space="0" w:color="A21C26"/>
              <w:left w:val="nil"/>
              <w:bottom w:val="single" w:sz="4" w:space="0" w:color="A21C26"/>
              <w:right w:val="nil"/>
            </w:tcBorders>
            <w:noWrap/>
            <w:vAlign w:val="bottom"/>
          </w:tcPr>
          <w:p w14:paraId="65B6D7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$13,513.80</w:t>
            </w:r>
          </w:p>
        </w:tc>
        <w:tc>
          <w:tcPr>
            <w:tcW w:w="1134" w:type="dxa"/>
            <w:tcBorders>
              <w:top w:val="single" w:sz="4" w:space="0" w:color="A21C26"/>
              <w:left w:val="nil"/>
              <w:bottom w:val="single" w:sz="4" w:space="0" w:color="A21C26"/>
              <w:right w:val="nil"/>
            </w:tcBorders>
            <w:noWrap/>
            <w:vAlign w:val="bottom"/>
          </w:tcPr>
          <w:p w14:paraId="328756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26</w:t>
            </w:r>
          </w:p>
        </w:tc>
        <w:tc>
          <w:tcPr>
            <w:tcW w:w="1134" w:type="dxa"/>
            <w:tcBorders>
              <w:top w:val="single" w:sz="4" w:space="0" w:color="A21C26"/>
              <w:left w:val="nil"/>
              <w:bottom w:val="single" w:sz="4" w:space="0" w:color="A21C26"/>
              <w:right w:val="nil"/>
            </w:tcBorders>
            <w:noWrap/>
            <w:vAlign w:val="bottom"/>
          </w:tcPr>
          <w:p w14:paraId="0D0882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A8AFC3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$957.70</w:t>
            </w:r>
          </w:p>
        </w:tc>
      </w:tr>
      <w:tr w:rsidR="00F9111D" w14:paraId="16CB1A80" w14:textId="77777777" w:rsidTr="00C92052">
        <w:trPr>
          <w:trHeight w:val="540"/>
        </w:trPr>
        <w:tc>
          <w:tcPr>
            <w:tcW w:w="737" w:type="dxa"/>
            <w:tcBorders>
              <w:top w:val="single" w:sz="4" w:space="0" w:color="A21C26"/>
              <w:left w:val="nil"/>
              <w:bottom w:val="single" w:sz="4" w:space="0" w:color="A21C26"/>
              <w:right w:val="nil"/>
            </w:tcBorders>
            <w:noWrap/>
            <w:vAlign w:val="bottom"/>
          </w:tcPr>
          <w:p w14:paraId="135B9A0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B07B</w:t>
            </w:r>
          </w:p>
        </w:tc>
        <w:tc>
          <w:tcPr>
            <w:tcW w:w="4323" w:type="dxa"/>
            <w:tcBorders>
              <w:top w:val="single" w:sz="4" w:space="0" w:color="A21C26"/>
              <w:left w:val="nil"/>
              <w:bottom w:val="single" w:sz="4" w:space="0" w:color="A21C26"/>
              <w:right w:val="nil"/>
            </w:tcBorders>
            <w:vAlign w:val="bottom"/>
          </w:tcPr>
          <w:p w14:paraId="3C3077B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or Peripheral Nerve and Other Nervous System Procedures, Minor Comp</w:t>
            </w:r>
          </w:p>
        </w:tc>
        <w:tc>
          <w:tcPr>
            <w:tcW w:w="1310" w:type="dxa"/>
            <w:tcBorders>
              <w:top w:val="single" w:sz="4" w:space="0" w:color="A21C26"/>
              <w:left w:val="nil"/>
              <w:bottom w:val="single" w:sz="4" w:space="0" w:color="A21C26"/>
              <w:right w:val="nil"/>
            </w:tcBorders>
            <w:noWrap/>
            <w:vAlign w:val="bottom"/>
          </w:tcPr>
          <w:p w14:paraId="2A6DE01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$3,320.70</w:t>
            </w:r>
          </w:p>
        </w:tc>
        <w:tc>
          <w:tcPr>
            <w:tcW w:w="1134" w:type="dxa"/>
            <w:tcBorders>
              <w:top w:val="single" w:sz="4" w:space="0" w:color="A21C26"/>
              <w:left w:val="nil"/>
              <w:bottom w:val="single" w:sz="4" w:space="0" w:color="A21C26"/>
              <w:right w:val="nil"/>
            </w:tcBorders>
            <w:noWrap/>
            <w:vAlign w:val="bottom"/>
          </w:tcPr>
          <w:p w14:paraId="543B34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E67DF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20722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D2249D4"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C4628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B40Z</w:t>
            </w:r>
          </w:p>
        </w:tc>
        <w:tc>
          <w:tcPr>
            <w:tcW w:w="4323" w:type="dxa"/>
            <w:tcBorders>
              <w:top w:val="single" w:sz="4" w:space="0" w:color="A21C26"/>
              <w:left w:val="nil"/>
              <w:bottom w:val="single" w:sz="4" w:space="0" w:color="A21C26"/>
              <w:right w:val="nil"/>
            </w:tcBorders>
            <w:vAlign w:val="bottom"/>
          </w:tcPr>
          <w:p w14:paraId="7104166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Plasmapheresis W Neurological Disease, Sameday</w:t>
            </w:r>
          </w:p>
        </w:tc>
        <w:tc>
          <w:tcPr>
            <w:tcW w:w="1310" w:type="dxa"/>
            <w:tcBorders>
              <w:top w:val="single" w:sz="4" w:space="0" w:color="A21C26"/>
              <w:left w:val="nil"/>
              <w:bottom w:val="single" w:sz="4" w:space="0" w:color="A21C26"/>
              <w:right w:val="nil"/>
            </w:tcBorders>
            <w:noWrap/>
            <w:vAlign w:val="bottom"/>
          </w:tcPr>
          <w:p w14:paraId="44DC4C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$690.60</w:t>
            </w:r>
          </w:p>
        </w:tc>
        <w:tc>
          <w:tcPr>
            <w:tcW w:w="1134" w:type="dxa"/>
            <w:tcBorders>
              <w:top w:val="single" w:sz="4" w:space="0" w:color="A21C26"/>
              <w:left w:val="nil"/>
              <w:bottom w:val="single" w:sz="4" w:space="0" w:color="A21C26"/>
              <w:right w:val="nil"/>
            </w:tcBorders>
            <w:noWrap/>
            <w:vAlign w:val="bottom"/>
          </w:tcPr>
          <w:p w14:paraId="5280F6E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388C89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27A693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59EE0953" w14:textId="77777777" w:rsidTr="001813BF">
        <w:trPr>
          <w:trHeight w:val="171"/>
        </w:trPr>
        <w:tc>
          <w:tcPr>
            <w:tcW w:w="737" w:type="dxa"/>
            <w:tcBorders>
              <w:top w:val="single" w:sz="4" w:space="0" w:color="A21C26"/>
              <w:left w:val="nil"/>
              <w:bottom w:val="single" w:sz="4" w:space="0" w:color="A21C26"/>
              <w:right w:val="nil"/>
            </w:tcBorders>
            <w:noWrap/>
            <w:vAlign w:val="bottom"/>
          </w:tcPr>
          <w:p w14:paraId="1777195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B41Z</w:t>
            </w:r>
          </w:p>
        </w:tc>
        <w:tc>
          <w:tcPr>
            <w:tcW w:w="4323" w:type="dxa"/>
            <w:tcBorders>
              <w:top w:val="single" w:sz="4" w:space="0" w:color="A21C26"/>
              <w:left w:val="nil"/>
              <w:bottom w:val="single" w:sz="4" w:space="0" w:color="A21C26"/>
              <w:right w:val="nil"/>
            </w:tcBorders>
            <w:vAlign w:val="bottom"/>
          </w:tcPr>
          <w:p w14:paraId="4F15035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Telemetric EEG Monitoring</w:t>
            </w:r>
          </w:p>
        </w:tc>
        <w:tc>
          <w:tcPr>
            <w:tcW w:w="1310" w:type="dxa"/>
            <w:tcBorders>
              <w:top w:val="single" w:sz="4" w:space="0" w:color="A21C26"/>
              <w:left w:val="nil"/>
              <w:bottom w:val="single" w:sz="4" w:space="0" w:color="A21C26"/>
              <w:right w:val="nil"/>
            </w:tcBorders>
            <w:noWrap/>
            <w:vAlign w:val="bottom"/>
          </w:tcPr>
          <w:p w14:paraId="742DF2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$3,995.60</w:t>
            </w:r>
          </w:p>
        </w:tc>
        <w:tc>
          <w:tcPr>
            <w:tcW w:w="1134" w:type="dxa"/>
            <w:tcBorders>
              <w:top w:val="single" w:sz="4" w:space="0" w:color="A21C26"/>
              <w:left w:val="nil"/>
              <w:bottom w:val="single" w:sz="4" w:space="0" w:color="A21C26"/>
              <w:right w:val="nil"/>
            </w:tcBorders>
            <w:noWrap/>
            <w:vAlign w:val="bottom"/>
          </w:tcPr>
          <w:p w14:paraId="21BA26E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7D7418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9CF8A0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$1,114.20</w:t>
            </w:r>
          </w:p>
        </w:tc>
      </w:tr>
      <w:tr w:rsidR="00F9111D" w14:paraId="3AF92F18" w14:textId="77777777" w:rsidTr="00C92052">
        <w:trPr>
          <w:trHeight w:val="540"/>
        </w:trPr>
        <w:tc>
          <w:tcPr>
            <w:tcW w:w="737" w:type="dxa"/>
            <w:tcBorders>
              <w:top w:val="single" w:sz="4" w:space="0" w:color="A21C26"/>
              <w:left w:val="nil"/>
              <w:bottom w:val="single" w:sz="4" w:space="0" w:color="A21C26"/>
              <w:right w:val="nil"/>
            </w:tcBorders>
            <w:noWrap/>
            <w:vAlign w:val="bottom"/>
          </w:tcPr>
          <w:p w14:paraId="1BE8A18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B42A</w:t>
            </w:r>
          </w:p>
        </w:tc>
        <w:tc>
          <w:tcPr>
            <w:tcW w:w="4323" w:type="dxa"/>
            <w:tcBorders>
              <w:top w:val="single" w:sz="4" w:space="0" w:color="A21C26"/>
              <w:left w:val="nil"/>
              <w:bottom w:val="single" w:sz="4" w:space="0" w:color="A21C26"/>
              <w:right w:val="nil"/>
            </w:tcBorders>
            <w:vAlign w:val="bottom"/>
          </w:tcPr>
          <w:p w14:paraId="4688780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Nervous System Disorders W Ventilator Support, Major Complexity</w:t>
            </w:r>
          </w:p>
        </w:tc>
        <w:tc>
          <w:tcPr>
            <w:tcW w:w="1310" w:type="dxa"/>
            <w:tcBorders>
              <w:top w:val="single" w:sz="4" w:space="0" w:color="A21C26"/>
              <w:left w:val="nil"/>
              <w:bottom w:val="single" w:sz="4" w:space="0" w:color="A21C26"/>
              <w:right w:val="nil"/>
            </w:tcBorders>
            <w:noWrap/>
            <w:vAlign w:val="bottom"/>
          </w:tcPr>
          <w:p w14:paraId="7C70834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$34,194.20</w:t>
            </w:r>
          </w:p>
        </w:tc>
        <w:tc>
          <w:tcPr>
            <w:tcW w:w="1134" w:type="dxa"/>
            <w:tcBorders>
              <w:top w:val="single" w:sz="4" w:space="0" w:color="A21C26"/>
              <w:left w:val="nil"/>
              <w:bottom w:val="single" w:sz="4" w:space="0" w:color="A21C26"/>
              <w:right w:val="nil"/>
            </w:tcBorders>
            <w:noWrap/>
            <w:vAlign w:val="bottom"/>
          </w:tcPr>
          <w:p w14:paraId="0369D8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EA90A4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05FC4BE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813DBD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490727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B60A</w:t>
            </w:r>
          </w:p>
        </w:tc>
        <w:tc>
          <w:tcPr>
            <w:tcW w:w="4323" w:type="dxa"/>
            <w:tcBorders>
              <w:top w:val="single" w:sz="4" w:space="0" w:color="A21C26"/>
              <w:left w:val="nil"/>
              <w:bottom w:val="single" w:sz="4" w:space="0" w:color="A21C26"/>
              <w:right w:val="nil"/>
            </w:tcBorders>
            <w:vAlign w:val="bottom"/>
          </w:tcPr>
          <w:p w14:paraId="3483919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Paraplegia and Quadriplegia W or W/O OR Procedures, Major Complexity</w:t>
            </w:r>
          </w:p>
        </w:tc>
        <w:tc>
          <w:tcPr>
            <w:tcW w:w="1310" w:type="dxa"/>
            <w:tcBorders>
              <w:top w:val="single" w:sz="4" w:space="0" w:color="A21C26"/>
              <w:left w:val="nil"/>
              <w:bottom w:val="single" w:sz="4" w:space="0" w:color="A21C26"/>
              <w:right w:val="nil"/>
            </w:tcBorders>
            <w:noWrap/>
            <w:vAlign w:val="bottom"/>
          </w:tcPr>
          <w:p w14:paraId="3675830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$13,809.00</w:t>
            </w:r>
          </w:p>
        </w:tc>
        <w:tc>
          <w:tcPr>
            <w:tcW w:w="1134" w:type="dxa"/>
            <w:tcBorders>
              <w:top w:val="single" w:sz="4" w:space="0" w:color="A21C26"/>
              <w:left w:val="nil"/>
              <w:bottom w:val="single" w:sz="4" w:space="0" w:color="A21C26"/>
              <w:right w:val="nil"/>
            </w:tcBorders>
            <w:noWrap/>
            <w:vAlign w:val="bottom"/>
          </w:tcPr>
          <w:p w14:paraId="5530AB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28</w:t>
            </w:r>
          </w:p>
        </w:tc>
        <w:tc>
          <w:tcPr>
            <w:tcW w:w="1134" w:type="dxa"/>
            <w:tcBorders>
              <w:top w:val="single" w:sz="4" w:space="0" w:color="A21C26"/>
              <w:left w:val="nil"/>
              <w:bottom w:val="single" w:sz="4" w:space="0" w:color="A21C26"/>
              <w:right w:val="nil"/>
            </w:tcBorders>
            <w:noWrap/>
            <w:vAlign w:val="bottom"/>
          </w:tcPr>
          <w:p w14:paraId="47375A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3191F9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$963.40</w:t>
            </w:r>
          </w:p>
        </w:tc>
      </w:tr>
      <w:tr w:rsidR="00F9111D" w14:paraId="76AF9BD3"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E503B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B60B</w:t>
            </w:r>
          </w:p>
        </w:tc>
        <w:tc>
          <w:tcPr>
            <w:tcW w:w="4323" w:type="dxa"/>
            <w:tcBorders>
              <w:top w:val="single" w:sz="4" w:space="0" w:color="A21C26"/>
              <w:left w:val="nil"/>
              <w:bottom w:val="single" w:sz="4" w:space="0" w:color="A21C26"/>
              <w:right w:val="nil"/>
            </w:tcBorders>
            <w:vAlign w:val="bottom"/>
          </w:tcPr>
          <w:p w14:paraId="38CD84E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Paraplegia and Quadriplegia W or W/O OR Procedures, Minor Complexity</w:t>
            </w:r>
          </w:p>
        </w:tc>
        <w:tc>
          <w:tcPr>
            <w:tcW w:w="1310" w:type="dxa"/>
            <w:tcBorders>
              <w:top w:val="single" w:sz="4" w:space="0" w:color="A21C26"/>
              <w:left w:val="nil"/>
              <w:bottom w:val="single" w:sz="4" w:space="0" w:color="A21C26"/>
              <w:right w:val="nil"/>
            </w:tcBorders>
            <w:noWrap/>
            <w:vAlign w:val="bottom"/>
          </w:tcPr>
          <w:p w14:paraId="3F70C6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$6,117.70</w:t>
            </w:r>
          </w:p>
        </w:tc>
        <w:tc>
          <w:tcPr>
            <w:tcW w:w="1134" w:type="dxa"/>
            <w:tcBorders>
              <w:top w:val="single" w:sz="4" w:space="0" w:color="A21C26"/>
              <w:left w:val="nil"/>
              <w:bottom w:val="single" w:sz="4" w:space="0" w:color="A21C26"/>
              <w:right w:val="nil"/>
            </w:tcBorders>
            <w:noWrap/>
            <w:vAlign w:val="bottom"/>
          </w:tcPr>
          <w:p w14:paraId="647326E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30A90E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08F5B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$1,008.90</w:t>
            </w:r>
          </w:p>
        </w:tc>
      </w:tr>
      <w:tr w:rsidR="00F9111D" w14:paraId="7B33E97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9F9E69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B61A</w:t>
            </w:r>
          </w:p>
        </w:tc>
        <w:tc>
          <w:tcPr>
            <w:tcW w:w="4323" w:type="dxa"/>
            <w:tcBorders>
              <w:top w:val="single" w:sz="4" w:space="0" w:color="A21C26"/>
              <w:left w:val="nil"/>
              <w:bottom w:val="single" w:sz="4" w:space="0" w:color="A21C26"/>
              <w:right w:val="nil"/>
            </w:tcBorders>
            <w:vAlign w:val="bottom"/>
          </w:tcPr>
          <w:p w14:paraId="130FE8E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Cord Conditions W or W/O OR Procedures, Major Complexity</w:t>
            </w:r>
          </w:p>
        </w:tc>
        <w:tc>
          <w:tcPr>
            <w:tcW w:w="1310" w:type="dxa"/>
            <w:tcBorders>
              <w:top w:val="single" w:sz="4" w:space="0" w:color="A21C26"/>
              <w:left w:val="nil"/>
              <w:bottom w:val="single" w:sz="4" w:space="0" w:color="A21C26"/>
              <w:right w:val="nil"/>
            </w:tcBorders>
            <w:noWrap/>
            <w:vAlign w:val="bottom"/>
          </w:tcPr>
          <w:p w14:paraId="64679D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$11,272.80</w:t>
            </w:r>
          </w:p>
        </w:tc>
        <w:tc>
          <w:tcPr>
            <w:tcW w:w="1134" w:type="dxa"/>
            <w:tcBorders>
              <w:top w:val="single" w:sz="4" w:space="0" w:color="A21C26"/>
              <w:left w:val="nil"/>
              <w:bottom w:val="single" w:sz="4" w:space="0" w:color="A21C26"/>
              <w:right w:val="nil"/>
            </w:tcBorders>
            <w:noWrap/>
            <w:vAlign w:val="bottom"/>
          </w:tcPr>
          <w:p w14:paraId="760568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4899A1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8C651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$1,089.70</w:t>
            </w:r>
          </w:p>
        </w:tc>
      </w:tr>
      <w:tr w:rsidR="00F9111D" w14:paraId="116A77D4"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90402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B61B</w:t>
            </w:r>
          </w:p>
        </w:tc>
        <w:tc>
          <w:tcPr>
            <w:tcW w:w="4323" w:type="dxa"/>
            <w:tcBorders>
              <w:top w:val="single" w:sz="4" w:space="0" w:color="A21C26"/>
              <w:left w:val="nil"/>
              <w:bottom w:val="single" w:sz="4" w:space="0" w:color="A21C26"/>
              <w:right w:val="nil"/>
            </w:tcBorders>
            <w:vAlign w:val="bottom"/>
          </w:tcPr>
          <w:p w14:paraId="65F96AA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Cord Conditions W or W/O OR Procedures, Minor Complexity</w:t>
            </w:r>
          </w:p>
        </w:tc>
        <w:tc>
          <w:tcPr>
            <w:tcW w:w="1310" w:type="dxa"/>
            <w:tcBorders>
              <w:top w:val="single" w:sz="4" w:space="0" w:color="A21C26"/>
              <w:left w:val="nil"/>
              <w:bottom w:val="single" w:sz="4" w:space="0" w:color="A21C26"/>
              <w:right w:val="nil"/>
            </w:tcBorders>
            <w:noWrap/>
            <w:vAlign w:val="bottom"/>
          </w:tcPr>
          <w:p w14:paraId="2C7EB1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$4,166.60</w:t>
            </w:r>
          </w:p>
        </w:tc>
        <w:tc>
          <w:tcPr>
            <w:tcW w:w="1134" w:type="dxa"/>
            <w:tcBorders>
              <w:top w:val="single" w:sz="4" w:space="0" w:color="A21C26"/>
              <w:left w:val="nil"/>
              <w:bottom w:val="single" w:sz="4" w:space="0" w:color="A21C26"/>
              <w:right w:val="nil"/>
            </w:tcBorders>
            <w:noWrap/>
            <w:vAlign w:val="bottom"/>
          </w:tcPr>
          <w:p w14:paraId="137E03E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468B77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05253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$1,101.50</w:t>
            </w:r>
          </w:p>
        </w:tc>
      </w:tr>
      <w:tr w:rsidR="00F9111D" w14:paraId="3EFBEF8D"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83B3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B63A</w:t>
            </w:r>
          </w:p>
        </w:tc>
        <w:tc>
          <w:tcPr>
            <w:tcW w:w="4323" w:type="dxa"/>
            <w:tcBorders>
              <w:top w:val="single" w:sz="4" w:space="0" w:color="A21C26"/>
              <w:left w:val="nil"/>
              <w:bottom w:val="single" w:sz="4" w:space="0" w:color="A21C26"/>
              <w:right w:val="nil"/>
            </w:tcBorders>
            <w:vAlign w:val="bottom"/>
          </w:tcPr>
          <w:p w14:paraId="2389BA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Dementia and Other Chronic Disturbances of Cerebral Function, Major Complexity</w:t>
            </w:r>
          </w:p>
        </w:tc>
        <w:tc>
          <w:tcPr>
            <w:tcW w:w="1310" w:type="dxa"/>
            <w:tcBorders>
              <w:top w:val="single" w:sz="4" w:space="0" w:color="A21C26"/>
              <w:left w:val="nil"/>
              <w:bottom w:val="single" w:sz="4" w:space="0" w:color="A21C26"/>
              <w:right w:val="nil"/>
            </w:tcBorders>
            <w:noWrap/>
            <w:vAlign w:val="bottom"/>
          </w:tcPr>
          <w:p w14:paraId="75C280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$10,476.00</w:t>
            </w:r>
          </w:p>
        </w:tc>
        <w:tc>
          <w:tcPr>
            <w:tcW w:w="1134" w:type="dxa"/>
            <w:tcBorders>
              <w:top w:val="single" w:sz="4" w:space="0" w:color="A21C26"/>
              <w:left w:val="nil"/>
              <w:bottom w:val="single" w:sz="4" w:space="0" w:color="A21C26"/>
              <w:right w:val="nil"/>
            </w:tcBorders>
            <w:noWrap/>
            <w:vAlign w:val="bottom"/>
          </w:tcPr>
          <w:p w14:paraId="41D42D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03D18A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8BDA8A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$777.80</w:t>
            </w:r>
          </w:p>
        </w:tc>
      </w:tr>
      <w:tr w:rsidR="00F9111D" w14:paraId="641BDCD7" w14:textId="77777777" w:rsidTr="00C92052">
        <w:trPr>
          <w:trHeight w:val="540"/>
        </w:trPr>
        <w:tc>
          <w:tcPr>
            <w:tcW w:w="737" w:type="dxa"/>
            <w:tcBorders>
              <w:top w:val="single" w:sz="4" w:space="0" w:color="A21C26"/>
              <w:left w:val="nil"/>
              <w:bottom w:val="single" w:sz="4" w:space="0" w:color="A21C26"/>
              <w:right w:val="nil"/>
            </w:tcBorders>
            <w:noWrap/>
            <w:vAlign w:val="bottom"/>
          </w:tcPr>
          <w:p w14:paraId="6221C8B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B63B</w:t>
            </w:r>
          </w:p>
        </w:tc>
        <w:tc>
          <w:tcPr>
            <w:tcW w:w="4323" w:type="dxa"/>
            <w:tcBorders>
              <w:top w:val="single" w:sz="4" w:space="0" w:color="A21C26"/>
              <w:left w:val="nil"/>
              <w:bottom w:val="single" w:sz="4" w:space="0" w:color="A21C26"/>
              <w:right w:val="nil"/>
            </w:tcBorders>
            <w:vAlign w:val="bottom"/>
          </w:tcPr>
          <w:p w14:paraId="451EF6A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Dementia and Other Chronic Disturbances of Cerebral Function, Minor Complexity</w:t>
            </w:r>
          </w:p>
        </w:tc>
        <w:tc>
          <w:tcPr>
            <w:tcW w:w="1310" w:type="dxa"/>
            <w:tcBorders>
              <w:top w:val="single" w:sz="4" w:space="0" w:color="A21C26"/>
              <w:left w:val="nil"/>
              <w:bottom w:val="single" w:sz="4" w:space="0" w:color="A21C26"/>
              <w:right w:val="nil"/>
            </w:tcBorders>
            <w:noWrap/>
            <w:vAlign w:val="bottom"/>
          </w:tcPr>
          <w:p w14:paraId="4FE9C9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$4,365.10</w:t>
            </w:r>
          </w:p>
        </w:tc>
        <w:tc>
          <w:tcPr>
            <w:tcW w:w="1134" w:type="dxa"/>
            <w:tcBorders>
              <w:top w:val="single" w:sz="4" w:space="0" w:color="A21C26"/>
              <w:left w:val="nil"/>
              <w:bottom w:val="single" w:sz="4" w:space="0" w:color="A21C26"/>
              <w:right w:val="nil"/>
            </w:tcBorders>
            <w:noWrap/>
            <w:vAlign w:val="bottom"/>
          </w:tcPr>
          <w:p w14:paraId="56D883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4B3A3E9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47EEB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$738.20</w:t>
            </w:r>
          </w:p>
        </w:tc>
      </w:tr>
      <w:tr w:rsidR="00F9111D" w14:paraId="03A668AF" w14:textId="77777777" w:rsidTr="005A6CE6">
        <w:trPr>
          <w:trHeight w:val="182"/>
        </w:trPr>
        <w:tc>
          <w:tcPr>
            <w:tcW w:w="737" w:type="dxa"/>
            <w:tcBorders>
              <w:top w:val="single" w:sz="4" w:space="0" w:color="A21C26"/>
              <w:left w:val="nil"/>
              <w:bottom w:val="single" w:sz="4" w:space="0" w:color="A21C26"/>
              <w:right w:val="nil"/>
            </w:tcBorders>
            <w:noWrap/>
            <w:vAlign w:val="bottom"/>
          </w:tcPr>
          <w:p w14:paraId="1BF40F2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B64A</w:t>
            </w:r>
          </w:p>
        </w:tc>
        <w:tc>
          <w:tcPr>
            <w:tcW w:w="4323" w:type="dxa"/>
            <w:tcBorders>
              <w:top w:val="single" w:sz="4" w:space="0" w:color="A21C26"/>
              <w:left w:val="nil"/>
              <w:bottom w:val="single" w:sz="4" w:space="0" w:color="A21C26"/>
              <w:right w:val="nil"/>
            </w:tcBorders>
            <w:vAlign w:val="bottom"/>
          </w:tcPr>
          <w:p w14:paraId="7CF720D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Delirium, Major Complexity</w:t>
            </w:r>
          </w:p>
        </w:tc>
        <w:tc>
          <w:tcPr>
            <w:tcW w:w="1310" w:type="dxa"/>
            <w:tcBorders>
              <w:top w:val="single" w:sz="4" w:space="0" w:color="A21C26"/>
              <w:left w:val="nil"/>
              <w:bottom w:val="single" w:sz="4" w:space="0" w:color="A21C26"/>
              <w:right w:val="nil"/>
            </w:tcBorders>
            <w:noWrap/>
            <w:vAlign w:val="bottom"/>
          </w:tcPr>
          <w:p w14:paraId="2FB3BC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$8,454.50</w:t>
            </w:r>
          </w:p>
        </w:tc>
        <w:tc>
          <w:tcPr>
            <w:tcW w:w="1134" w:type="dxa"/>
            <w:tcBorders>
              <w:top w:val="single" w:sz="4" w:space="0" w:color="A21C26"/>
              <w:left w:val="nil"/>
              <w:bottom w:val="single" w:sz="4" w:space="0" w:color="A21C26"/>
              <w:right w:val="nil"/>
            </w:tcBorders>
            <w:noWrap/>
            <w:vAlign w:val="bottom"/>
          </w:tcPr>
          <w:p w14:paraId="1D5C50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79775E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35E4C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$845.30</w:t>
            </w:r>
          </w:p>
        </w:tc>
      </w:tr>
      <w:tr w:rsidR="00F9111D" w14:paraId="4FC6E519" w14:textId="77777777" w:rsidTr="005A6CE6">
        <w:trPr>
          <w:trHeight w:val="230"/>
        </w:trPr>
        <w:tc>
          <w:tcPr>
            <w:tcW w:w="737" w:type="dxa"/>
            <w:tcBorders>
              <w:top w:val="single" w:sz="4" w:space="0" w:color="A21C26"/>
              <w:left w:val="nil"/>
              <w:bottom w:val="single" w:sz="4" w:space="0" w:color="A21C26"/>
              <w:right w:val="nil"/>
            </w:tcBorders>
            <w:noWrap/>
            <w:vAlign w:val="bottom"/>
          </w:tcPr>
          <w:p w14:paraId="220AC3E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B64B</w:t>
            </w:r>
          </w:p>
        </w:tc>
        <w:tc>
          <w:tcPr>
            <w:tcW w:w="4323" w:type="dxa"/>
            <w:tcBorders>
              <w:top w:val="single" w:sz="4" w:space="0" w:color="A21C26"/>
              <w:left w:val="nil"/>
              <w:bottom w:val="single" w:sz="4" w:space="0" w:color="A21C26"/>
              <w:right w:val="nil"/>
            </w:tcBorders>
            <w:vAlign w:val="bottom"/>
          </w:tcPr>
          <w:p w14:paraId="1209ABC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Delirium, Minor Complexity</w:t>
            </w:r>
          </w:p>
        </w:tc>
        <w:tc>
          <w:tcPr>
            <w:tcW w:w="1310" w:type="dxa"/>
            <w:tcBorders>
              <w:top w:val="single" w:sz="4" w:space="0" w:color="A21C26"/>
              <w:left w:val="nil"/>
              <w:bottom w:val="single" w:sz="4" w:space="0" w:color="A21C26"/>
              <w:right w:val="nil"/>
            </w:tcBorders>
            <w:noWrap/>
            <w:vAlign w:val="bottom"/>
          </w:tcPr>
          <w:p w14:paraId="181033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$4,505.20</w:t>
            </w:r>
          </w:p>
        </w:tc>
        <w:tc>
          <w:tcPr>
            <w:tcW w:w="1134" w:type="dxa"/>
            <w:tcBorders>
              <w:top w:val="single" w:sz="4" w:space="0" w:color="A21C26"/>
              <w:left w:val="nil"/>
              <w:bottom w:val="single" w:sz="4" w:space="0" w:color="A21C26"/>
              <w:right w:val="nil"/>
            </w:tcBorders>
            <w:noWrap/>
            <w:vAlign w:val="bottom"/>
          </w:tcPr>
          <w:p w14:paraId="4091F5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3A70EC5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928DD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$955.50</w:t>
            </w:r>
          </w:p>
        </w:tc>
      </w:tr>
      <w:tr w:rsidR="00F9111D" w14:paraId="678EBEFA" w14:textId="77777777" w:rsidTr="005A6CE6">
        <w:trPr>
          <w:trHeight w:val="123"/>
        </w:trPr>
        <w:tc>
          <w:tcPr>
            <w:tcW w:w="737" w:type="dxa"/>
            <w:tcBorders>
              <w:top w:val="single" w:sz="4" w:space="0" w:color="A21C26"/>
              <w:left w:val="nil"/>
              <w:bottom w:val="single" w:sz="4" w:space="0" w:color="A21C26"/>
              <w:right w:val="nil"/>
            </w:tcBorders>
            <w:noWrap/>
            <w:vAlign w:val="bottom"/>
          </w:tcPr>
          <w:p w14:paraId="1C4FC94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B65A</w:t>
            </w:r>
          </w:p>
        </w:tc>
        <w:tc>
          <w:tcPr>
            <w:tcW w:w="4323" w:type="dxa"/>
            <w:tcBorders>
              <w:top w:val="single" w:sz="4" w:space="0" w:color="A21C26"/>
              <w:left w:val="nil"/>
              <w:bottom w:val="single" w:sz="4" w:space="0" w:color="A21C26"/>
              <w:right w:val="nil"/>
            </w:tcBorders>
            <w:vAlign w:val="bottom"/>
          </w:tcPr>
          <w:p w14:paraId="3BE8559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Cerebral Palsy, Major Complexity</w:t>
            </w:r>
          </w:p>
        </w:tc>
        <w:tc>
          <w:tcPr>
            <w:tcW w:w="1310" w:type="dxa"/>
            <w:tcBorders>
              <w:top w:val="single" w:sz="4" w:space="0" w:color="A21C26"/>
              <w:left w:val="nil"/>
              <w:bottom w:val="single" w:sz="4" w:space="0" w:color="A21C26"/>
              <w:right w:val="nil"/>
            </w:tcBorders>
            <w:noWrap/>
            <w:vAlign w:val="bottom"/>
          </w:tcPr>
          <w:p w14:paraId="5B279A2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$1,388.10</w:t>
            </w:r>
          </w:p>
        </w:tc>
        <w:tc>
          <w:tcPr>
            <w:tcW w:w="1134" w:type="dxa"/>
            <w:tcBorders>
              <w:top w:val="single" w:sz="4" w:space="0" w:color="A21C26"/>
              <w:left w:val="nil"/>
              <w:bottom w:val="single" w:sz="4" w:space="0" w:color="A21C26"/>
              <w:right w:val="nil"/>
            </w:tcBorders>
            <w:noWrap/>
            <w:vAlign w:val="bottom"/>
          </w:tcPr>
          <w:p w14:paraId="1951BB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6F8E8A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A52DA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$441.20</w:t>
            </w:r>
          </w:p>
        </w:tc>
      </w:tr>
      <w:tr w:rsidR="00F9111D" w14:paraId="1EA19C93" w14:textId="77777777" w:rsidTr="005A6CE6">
        <w:trPr>
          <w:trHeight w:val="298"/>
        </w:trPr>
        <w:tc>
          <w:tcPr>
            <w:tcW w:w="737" w:type="dxa"/>
            <w:tcBorders>
              <w:top w:val="single" w:sz="4" w:space="0" w:color="A21C26"/>
              <w:left w:val="nil"/>
              <w:bottom w:val="single" w:sz="4" w:space="0" w:color="A21C26"/>
              <w:right w:val="nil"/>
            </w:tcBorders>
            <w:noWrap/>
            <w:vAlign w:val="bottom"/>
          </w:tcPr>
          <w:p w14:paraId="6A415D5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B65B</w:t>
            </w:r>
          </w:p>
        </w:tc>
        <w:tc>
          <w:tcPr>
            <w:tcW w:w="4323" w:type="dxa"/>
            <w:tcBorders>
              <w:top w:val="single" w:sz="4" w:space="0" w:color="A21C26"/>
              <w:left w:val="nil"/>
              <w:bottom w:val="single" w:sz="4" w:space="0" w:color="A21C26"/>
              <w:right w:val="nil"/>
            </w:tcBorders>
            <w:vAlign w:val="bottom"/>
          </w:tcPr>
          <w:p w14:paraId="68A6378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Cerebral Palsy, Minor Complexity</w:t>
            </w:r>
          </w:p>
        </w:tc>
        <w:tc>
          <w:tcPr>
            <w:tcW w:w="1310" w:type="dxa"/>
            <w:tcBorders>
              <w:top w:val="single" w:sz="4" w:space="0" w:color="A21C26"/>
              <w:left w:val="nil"/>
              <w:bottom w:val="single" w:sz="4" w:space="0" w:color="A21C26"/>
              <w:right w:val="nil"/>
            </w:tcBorders>
            <w:noWrap/>
            <w:vAlign w:val="bottom"/>
          </w:tcPr>
          <w:p w14:paraId="4BAE2C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$1,363.10</w:t>
            </w:r>
          </w:p>
        </w:tc>
        <w:tc>
          <w:tcPr>
            <w:tcW w:w="1134" w:type="dxa"/>
            <w:tcBorders>
              <w:top w:val="single" w:sz="4" w:space="0" w:color="A21C26"/>
              <w:left w:val="nil"/>
              <w:bottom w:val="single" w:sz="4" w:space="0" w:color="A21C26"/>
              <w:right w:val="nil"/>
            </w:tcBorders>
            <w:noWrap/>
            <w:vAlign w:val="bottom"/>
          </w:tcPr>
          <w:p w14:paraId="73FAD6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914ED8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2E88E2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$677.10</w:t>
            </w:r>
          </w:p>
        </w:tc>
      </w:tr>
      <w:tr w:rsidR="00F9111D" w14:paraId="685F3382" w14:textId="77777777" w:rsidTr="005A6CE6">
        <w:trPr>
          <w:trHeight w:val="346"/>
        </w:trPr>
        <w:tc>
          <w:tcPr>
            <w:tcW w:w="737" w:type="dxa"/>
            <w:tcBorders>
              <w:top w:val="single" w:sz="4" w:space="0" w:color="A21C26"/>
              <w:left w:val="nil"/>
              <w:bottom w:val="single" w:sz="4" w:space="0" w:color="A21C26"/>
              <w:right w:val="nil"/>
            </w:tcBorders>
            <w:noWrap/>
            <w:vAlign w:val="bottom"/>
          </w:tcPr>
          <w:p w14:paraId="39006E4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B66A</w:t>
            </w:r>
          </w:p>
        </w:tc>
        <w:tc>
          <w:tcPr>
            <w:tcW w:w="4323" w:type="dxa"/>
            <w:tcBorders>
              <w:top w:val="single" w:sz="4" w:space="0" w:color="A21C26"/>
              <w:left w:val="nil"/>
              <w:bottom w:val="single" w:sz="4" w:space="0" w:color="A21C26"/>
              <w:right w:val="nil"/>
            </w:tcBorders>
            <w:vAlign w:val="bottom"/>
          </w:tcPr>
          <w:p w14:paraId="60942A9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Nervous System Neoplasms, Major Complexity</w:t>
            </w:r>
          </w:p>
        </w:tc>
        <w:tc>
          <w:tcPr>
            <w:tcW w:w="1310" w:type="dxa"/>
            <w:tcBorders>
              <w:top w:val="single" w:sz="4" w:space="0" w:color="A21C26"/>
              <w:left w:val="nil"/>
              <w:bottom w:val="single" w:sz="4" w:space="0" w:color="A21C26"/>
              <w:right w:val="nil"/>
            </w:tcBorders>
            <w:noWrap/>
            <w:vAlign w:val="bottom"/>
          </w:tcPr>
          <w:p w14:paraId="2F3363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$8,661.00</w:t>
            </w:r>
          </w:p>
        </w:tc>
        <w:tc>
          <w:tcPr>
            <w:tcW w:w="1134" w:type="dxa"/>
            <w:tcBorders>
              <w:top w:val="single" w:sz="4" w:space="0" w:color="A21C26"/>
              <w:left w:val="nil"/>
              <w:bottom w:val="single" w:sz="4" w:space="0" w:color="A21C26"/>
              <w:right w:val="nil"/>
            </w:tcBorders>
            <w:noWrap/>
            <w:vAlign w:val="bottom"/>
          </w:tcPr>
          <w:p w14:paraId="61850A1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47E01CE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7BC24F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$803.30</w:t>
            </w:r>
          </w:p>
        </w:tc>
      </w:tr>
      <w:tr w:rsidR="00F9111D" w14:paraId="1EFC7745" w14:textId="77777777" w:rsidTr="005A6CE6">
        <w:trPr>
          <w:trHeight w:val="125"/>
        </w:trPr>
        <w:tc>
          <w:tcPr>
            <w:tcW w:w="737" w:type="dxa"/>
            <w:tcBorders>
              <w:top w:val="single" w:sz="4" w:space="0" w:color="A21C26"/>
              <w:left w:val="nil"/>
              <w:bottom w:val="single" w:sz="4" w:space="0" w:color="A21C26"/>
              <w:right w:val="nil"/>
            </w:tcBorders>
            <w:noWrap/>
            <w:vAlign w:val="bottom"/>
          </w:tcPr>
          <w:p w14:paraId="2747EC4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B66B</w:t>
            </w:r>
          </w:p>
        </w:tc>
        <w:tc>
          <w:tcPr>
            <w:tcW w:w="4323" w:type="dxa"/>
            <w:tcBorders>
              <w:top w:val="single" w:sz="4" w:space="0" w:color="A21C26"/>
              <w:left w:val="nil"/>
              <w:bottom w:val="single" w:sz="4" w:space="0" w:color="A21C26"/>
              <w:right w:val="nil"/>
            </w:tcBorders>
            <w:vAlign w:val="bottom"/>
          </w:tcPr>
          <w:p w14:paraId="0D3F2DE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Nervous System Neoplasms, Minor Complexity</w:t>
            </w:r>
          </w:p>
        </w:tc>
        <w:tc>
          <w:tcPr>
            <w:tcW w:w="1310" w:type="dxa"/>
            <w:tcBorders>
              <w:top w:val="single" w:sz="4" w:space="0" w:color="A21C26"/>
              <w:left w:val="nil"/>
              <w:bottom w:val="single" w:sz="4" w:space="0" w:color="A21C26"/>
              <w:right w:val="nil"/>
            </w:tcBorders>
            <w:noWrap/>
            <w:vAlign w:val="bottom"/>
          </w:tcPr>
          <w:p w14:paraId="4BD13B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$3,295.60</w:t>
            </w:r>
          </w:p>
        </w:tc>
        <w:tc>
          <w:tcPr>
            <w:tcW w:w="1134" w:type="dxa"/>
            <w:tcBorders>
              <w:top w:val="single" w:sz="4" w:space="0" w:color="A21C26"/>
              <w:left w:val="nil"/>
              <w:bottom w:val="single" w:sz="4" w:space="0" w:color="A21C26"/>
              <w:right w:val="nil"/>
            </w:tcBorders>
            <w:noWrap/>
            <w:vAlign w:val="bottom"/>
          </w:tcPr>
          <w:p w14:paraId="34E87BB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55DF874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B55A08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$756.50</w:t>
            </w:r>
          </w:p>
        </w:tc>
      </w:tr>
      <w:tr w:rsidR="00F9111D" w14:paraId="2100B81F" w14:textId="77777777" w:rsidTr="00C92052">
        <w:trPr>
          <w:trHeight w:val="540"/>
        </w:trPr>
        <w:tc>
          <w:tcPr>
            <w:tcW w:w="737" w:type="dxa"/>
            <w:tcBorders>
              <w:top w:val="single" w:sz="4" w:space="0" w:color="A21C26"/>
              <w:left w:val="nil"/>
              <w:bottom w:val="single" w:sz="4" w:space="0" w:color="A21C26"/>
              <w:right w:val="nil"/>
            </w:tcBorders>
            <w:noWrap/>
            <w:vAlign w:val="bottom"/>
          </w:tcPr>
          <w:p w14:paraId="5678614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B67A</w:t>
            </w:r>
          </w:p>
        </w:tc>
        <w:tc>
          <w:tcPr>
            <w:tcW w:w="4323" w:type="dxa"/>
            <w:tcBorders>
              <w:top w:val="single" w:sz="4" w:space="0" w:color="A21C26"/>
              <w:left w:val="nil"/>
              <w:bottom w:val="single" w:sz="4" w:space="0" w:color="A21C26"/>
              <w:right w:val="nil"/>
            </w:tcBorders>
            <w:vAlign w:val="bottom"/>
          </w:tcPr>
          <w:p w14:paraId="6338475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Degenerative Nervous System Disorders, Major Complexity</w:t>
            </w:r>
          </w:p>
        </w:tc>
        <w:tc>
          <w:tcPr>
            <w:tcW w:w="1310" w:type="dxa"/>
            <w:tcBorders>
              <w:top w:val="single" w:sz="4" w:space="0" w:color="A21C26"/>
              <w:left w:val="nil"/>
              <w:bottom w:val="single" w:sz="4" w:space="0" w:color="A21C26"/>
              <w:right w:val="nil"/>
            </w:tcBorders>
            <w:noWrap/>
            <w:vAlign w:val="bottom"/>
          </w:tcPr>
          <w:p w14:paraId="0114D18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$5,441.00</w:t>
            </w:r>
          </w:p>
        </w:tc>
        <w:tc>
          <w:tcPr>
            <w:tcW w:w="1134" w:type="dxa"/>
            <w:tcBorders>
              <w:top w:val="single" w:sz="4" w:space="0" w:color="A21C26"/>
              <w:left w:val="nil"/>
              <w:bottom w:val="single" w:sz="4" w:space="0" w:color="A21C26"/>
              <w:right w:val="nil"/>
            </w:tcBorders>
            <w:noWrap/>
            <w:vAlign w:val="bottom"/>
          </w:tcPr>
          <w:p w14:paraId="16B81A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2FD748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10D29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$808.40</w:t>
            </w:r>
          </w:p>
        </w:tc>
      </w:tr>
      <w:tr w:rsidR="00F9111D" w14:paraId="0CC4BE98" w14:textId="77777777" w:rsidTr="00C92052">
        <w:trPr>
          <w:trHeight w:val="540"/>
        </w:trPr>
        <w:tc>
          <w:tcPr>
            <w:tcW w:w="737" w:type="dxa"/>
            <w:tcBorders>
              <w:top w:val="single" w:sz="4" w:space="0" w:color="A21C26"/>
              <w:left w:val="nil"/>
              <w:bottom w:val="single" w:sz="4" w:space="0" w:color="A21C26"/>
              <w:right w:val="nil"/>
            </w:tcBorders>
            <w:noWrap/>
            <w:vAlign w:val="bottom"/>
          </w:tcPr>
          <w:p w14:paraId="33A432B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B67B</w:t>
            </w:r>
          </w:p>
        </w:tc>
        <w:tc>
          <w:tcPr>
            <w:tcW w:w="4323" w:type="dxa"/>
            <w:tcBorders>
              <w:top w:val="single" w:sz="4" w:space="0" w:color="A21C26"/>
              <w:left w:val="nil"/>
              <w:bottom w:val="single" w:sz="4" w:space="0" w:color="A21C26"/>
              <w:right w:val="nil"/>
            </w:tcBorders>
            <w:vAlign w:val="bottom"/>
          </w:tcPr>
          <w:p w14:paraId="3D3950F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Degenerative Nervous System Disorders, Intermediate Complexity</w:t>
            </w:r>
          </w:p>
        </w:tc>
        <w:tc>
          <w:tcPr>
            <w:tcW w:w="1310" w:type="dxa"/>
            <w:tcBorders>
              <w:top w:val="single" w:sz="4" w:space="0" w:color="A21C26"/>
              <w:left w:val="nil"/>
              <w:bottom w:val="single" w:sz="4" w:space="0" w:color="A21C26"/>
              <w:right w:val="nil"/>
            </w:tcBorders>
            <w:noWrap/>
            <w:vAlign w:val="bottom"/>
          </w:tcPr>
          <w:p w14:paraId="5AE41B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$911.10</w:t>
            </w:r>
          </w:p>
        </w:tc>
        <w:tc>
          <w:tcPr>
            <w:tcW w:w="1134" w:type="dxa"/>
            <w:tcBorders>
              <w:top w:val="single" w:sz="4" w:space="0" w:color="A21C26"/>
              <w:left w:val="nil"/>
              <w:bottom w:val="single" w:sz="4" w:space="0" w:color="A21C26"/>
              <w:right w:val="nil"/>
            </w:tcBorders>
            <w:noWrap/>
            <w:vAlign w:val="bottom"/>
          </w:tcPr>
          <w:p w14:paraId="7BFCFC8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372039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800AB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$543.70</w:t>
            </w:r>
          </w:p>
        </w:tc>
      </w:tr>
      <w:tr w:rsidR="00F9111D" w14:paraId="5106DA28" w14:textId="77777777" w:rsidTr="00C92052">
        <w:trPr>
          <w:trHeight w:val="540"/>
        </w:trPr>
        <w:tc>
          <w:tcPr>
            <w:tcW w:w="737" w:type="dxa"/>
            <w:tcBorders>
              <w:top w:val="single" w:sz="4" w:space="0" w:color="A21C26"/>
              <w:left w:val="nil"/>
              <w:bottom w:val="single" w:sz="4" w:space="0" w:color="A21C26"/>
              <w:right w:val="nil"/>
            </w:tcBorders>
            <w:noWrap/>
            <w:vAlign w:val="bottom"/>
          </w:tcPr>
          <w:p w14:paraId="72D079C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B67C</w:t>
            </w:r>
          </w:p>
        </w:tc>
        <w:tc>
          <w:tcPr>
            <w:tcW w:w="4323" w:type="dxa"/>
            <w:tcBorders>
              <w:top w:val="single" w:sz="4" w:space="0" w:color="A21C26"/>
              <w:left w:val="nil"/>
              <w:bottom w:val="single" w:sz="4" w:space="0" w:color="A21C26"/>
              <w:right w:val="nil"/>
            </w:tcBorders>
            <w:vAlign w:val="bottom"/>
          </w:tcPr>
          <w:p w14:paraId="42DD8A3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Degenerative Nervous System Disorders, Minor Complexity</w:t>
            </w:r>
          </w:p>
        </w:tc>
        <w:tc>
          <w:tcPr>
            <w:tcW w:w="1310" w:type="dxa"/>
            <w:tcBorders>
              <w:top w:val="single" w:sz="4" w:space="0" w:color="A21C26"/>
              <w:left w:val="nil"/>
              <w:bottom w:val="single" w:sz="4" w:space="0" w:color="A21C26"/>
              <w:right w:val="nil"/>
            </w:tcBorders>
            <w:noWrap/>
            <w:vAlign w:val="bottom"/>
          </w:tcPr>
          <w:p w14:paraId="480CF4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$681.00</w:t>
            </w:r>
          </w:p>
        </w:tc>
        <w:tc>
          <w:tcPr>
            <w:tcW w:w="1134" w:type="dxa"/>
            <w:tcBorders>
              <w:top w:val="single" w:sz="4" w:space="0" w:color="A21C26"/>
              <w:left w:val="nil"/>
              <w:bottom w:val="single" w:sz="4" w:space="0" w:color="A21C26"/>
              <w:right w:val="nil"/>
            </w:tcBorders>
            <w:noWrap/>
            <w:vAlign w:val="bottom"/>
          </w:tcPr>
          <w:p w14:paraId="3419BC2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A546B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3BA66C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$624.20</w:t>
            </w:r>
          </w:p>
        </w:tc>
      </w:tr>
      <w:tr w:rsidR="00F9111D" w14:paraId="594E3CC2" w14:textId="77777777" w:rsidTr="00C92052">
        <w:trPr>
          <w:trHeight w:val="540"/>
        </w:trPr>
        <w:tc>
          <w:tcPr>
            <w:tcW w:w="737" w:type="dxa"/>
            <w:tcBorders>
              <w:top w:val="single" w:sz="4" w:space="0" w:color="A21C26"/>
              <w:left w:val="nil"/>
              <w:bottom w:val="single" w:sz="4" w:space="0" w:color="A21C26"/>
              <w:right w:val="nil"/>
            </w:tcBorders>
            <w:noWrap/>
            <w:vAlign w:val="bottom"/>
          </w:tcPr>
          <w:p w14:paraId="0EEC0A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B68A</w:t>
            </w:r>
          </w:p>
        </w:tc>
        <w:tc>
          <w:tcPr>
            <w:tcW w:w="4323" w:type="dxa"/>
            <w:tcBorders>
              <w:top w:val="single" w:sz="4" w:space="0" w:color="A21C26"/>
              <w:left w:val="nil"/>
              <w:bottom w:val="single" w:sz="4" w:space="0" w:color="A21C26"/>
              <w:right w:val="nil"/>
            </w:tcBorders>
            <w:vAlign w:val="bottom"/>
          </w:tcPr>
          <w:p w14:paraId="106DAF2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Sclerosis and Cerebellar Ataxia, Major Complexity</w:t>
            </w:r>
          </w:p>
        </w:tc>
        <w:tc>
          <w:tcPr>
            <w:tcW w:w="1310" w:type="dxa"/>
            <w:tcBorders>
              <w:top w:val="single" w:sz="4" w:space="0" w:color="A21C26"/>
              <w:left w:val="nil"/>
              <w:bottom w:val="single" w:sz="4" w:space="0" w:color="A21C26"/>
              <w:right w:val="nil"/>
            </w:tcBorders>
            <w:noWrap/>
            <w:vAlign w:val="bottom"/>
          </w:tcPr>
          <w:p w14:paraId="5AE523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$3,032.50</w:t>
            </w:r>
          </w:p>
        </w:tc>
        <w:tc>
          <w:tcPr>
            <w:tcW w:w="1134" w:type="dxa"/>
            <w:tcBorders>
              <w:top w:val="single" w:sz="4" w:space="0" w:color="A21C26"/>
              <w:left w:val="nil"/>
              <w:bottom w:val="single" w:sz="4" w:space="0" w:color="A21C26"/>
              <w:right w:val="nil"/>
            </w:tcBorders>
            <w:noWrap/>
            <w:vAlign w:val="bottom"/>
          </w:tcPr>
          <w:p w14:paraId="239329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F9BBA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4436A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$845.30</w:t>
            </w:r>
          </w:p>
        </w:tc>
      </w:tr>
      <w:tr w:rsidR="00F9111D" w14:paraId="4AE2674B"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7DBFA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B68B</w:t>
            </w:r>
          </w:p>
        </w:tc>
        <w:tc>
          <w:tcPr>
            <w:tcW w:w="4323" w:type="dxa"/>
            <w:tcBorders>
              <w:top w:val="single" w:sz="4" w:space="0" w:color="A21C26"/>
              <w:left w:val="nil"/>
              <w:bottom w:val="single" w:sz="4" w:space="0" w:color="A21C26"/>
              <w:right w:val="nil"/>
            </w:tcBorders>
            <w:vAlign w:val="bottom"/>
          </w:tcPr>
          <w:p w14:paraId="582E806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Sclerosis and Cerebellar Ataxia, Minor Complexity</w:t>
            </w:r>
          </w:p>
        </w:tc>
        <w:tc>
          <w:tcPr>
            <w:tcW w:w="1310" w:type="dxa"/>
            <w:tcBorders>
              <w:top w:val="single" w:sz="4" w:space="0" w:color="A21C26"/>
              <w:left w:val="nil"/>
              <w:bottom w:val="single" w:sz="4" w:space="0" w:color="A21C26"/>
              <w:right w:val="nil"/>
            </w:tcBorders>
            <w:noWrap/>
            <w:vAlign w:val="bottom"/>
          </w:tcPr>
          <w:p w14:paraId="0B019A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$671.50</w:t>
            </w:r>
          </w:p>
        </w:tc>
        <w:tc>
          <w:tcPr>
            <w:tcW w:w="1134" w:type="dxa"/>
            <w:tcBorders>
              <w:top w:val="single" w:sz="4" w:space="0" w:color="A21C26"/>
              <w:left w:val="nil"/>
              <w:bottom w:val="single" w:sz="4" w:space="0" w:color="A21C26"/>
              <w:right w:val="nil"/>
            </w:tcBorders>
            <w:noWrap/>
            <w:vAlign w:val="bottom"/>
          </w:tcPr>
          <w:p w14:paraId="579AD10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952D1F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94EB0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$588.10</w:t>
            </w:r>
          </w:p>
        </w:tc>
      </w:tr>
      <w:tr w:rsidR="00F9111D" w14:paraId="1A800F3C" w14:textId="77777777" w:rsidTr="005A6CE6">
        <w:trPr>
          <w:trHeight w:val="319"/>
        </w:trPr>
        <w:tc>
          <w:tcPr>
            <w:tcW w:w="737" w:type="dxa"/>
            <w:tcBorders>
              <w:top w:val="single" w:sz="4" w:space="0" w:color="A21C26"/>
              <w:left w:val="nil"/>
              <w:bottom w:val="single" w:sz="4" w:space="0" w:color="A21C26"/>
              <w:right w:val="nil"/>
            </w:tcBorders>
            <w:noWrap/>
            <w:vAlign w:val="bottom"/>
          </w:tcPr>
          <w:p w14:paraId="6AA17D8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B69A</w:t>
            </w:r>
          </w:p>
        </w:tc>
        <w:tc>
          <w:tcPr>
            <w:tcW w:w="4323" w:type="dxa"/>
            <w:tcBorders>
              <w:top w:val="single" w:sz="4" w:space="0" w:color="A21C26"/>
              <w:left w:val="nil"/>
              <w:bottom w:val="single" w:sz="4" w:space="0" w:color="A21C26"/>
              <w:right w:val="nil"/>
            </w:tcBorders>
            <w:vAlign w:val="bottom"/>
          </w:tcPr>
          <w:p w14:paraId="5058FF8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TIA and Precerebral Occlusion, Major Complexity</w:t>
            </w:r>
          </w:p>
        </w:tc>
        <w:tc>
          <w:tcPr>
            <w:tcW w:w="1310" w:type="dxa"/>
            <w:tcBorders>
              <w:top w:val="single" w:sz="4" w:space="0" w:color="A21C26"/>
              <w:left w:val="nil"/>
              <w:bottom w:val="single" w:sz="4" w:space="0" w:color="A21C26"/>
              <w:right w:val="nil"/>
            </w:tcBorders>
            <w:noWrap/>
            <w:vAlign w:val="bottom"/>
          </w:tcPr>
          <w:p w14:paraId="0150B2D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$6,554.60</w:t>
            </w:r>
          </w:p>
        </w:tc>
        <w:tc>
          <w:tcPr>
            <w:tcW w:w="1134" w:type="dxa"/>
            <w:tcBorders>
              <w:top w:val="single" w:sz="4" w:space="0" w:color="A21C26"/>
              <w:left w:val="nil"/>
              <w:bottom w:val="single" w:sz="4" w:space="0" w:color="A21C26"/>
              <w:right w:val="nil"/>
            </w:tcBorders>
            <w:noWrap/>
            <w:vAlign w:val="bottom"/>
          </w:tcPr>
          <w:p w14:paraId="0FE8D9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72F30B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0FFA59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$894.90</w:t>
            </w:r>
          </w:p>
        </w:tc>
      </w:tr>
      <w:tr w:rsidR="00F9111D" w14:paraId="2C3D05ED" w14:textId="77777777" w:rsidTr="005A6CE6">
        <w:trPr>
          <w:trHeight w:val="210"/>
        </w:trPr>
        <w:tc>
          <w:tcPr>
            <w:tcW w:w="737" w:type="dxa"/>
            <w:tcBorders>
              <w:top w:val="single" w:sz="4" w:space="0" w:color="A21C26"/>
              <w:left w:val="nil"/>
              <w:bottom w:val="single" w:sz="4" w:space="0" w:color="A21C26"/>
              <w:right w:val="nil"/>
            </w:tcBorders>
            <w:noWrap/>
            <w:vAlign w:val="bottom"/>
          </w:tcPr>
          <w:p w14:paraId="3DD53D0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B69B</w:t>
            </w:r>
          </w:p>
        </w:tc>
        <w:tc>
          <w:tcPr>
            <w:tcW w:w="4323" w:type="dxa"/>
            <w:tcBorders>
              <w:top w:val="single" w:sz="4" w:space="0" w:color="A21C26"/>
              <w:left w:val="nil"/>
              <w:bottom w:val="single" w:sz="4" w:space="0" w:color="A21C26"/>
              <w:right w:val="nil"/>
            </w:tcBorders>
            <w:vAlign w:val="bottom"/>
          </w:tcPr>
          <w:p w14:paraId="3891F86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TIA and Precerebral Occlusion, Minor Complexity</w:t>
            </w:r>
          </w:p>
        </w:tc>
        <w:tc>
          <w:tcPr>
            <w:tcW w:w="1310" w:type="dxa"/>
            <w:tcBorders>
              <w:top w:val="single" w:sz="4" w:space="0" w:color="A21C26"/>
              <w:left w:val="nil"/>
              <w:bottom w:val="single" w:sz="4" w:space="0" w:color="A21C26"/>
              <w:right w:val="nil"/>
            </w:tcBorders>
            <w:noWrap/>
            <w:vAlign w:val="bottom"/>
          </w:tcPr>
          <w:p w14:paraId="52F435C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$2,594.20</w:t>
            </w:r>
          </w:p>
        </w:tc>
        <w:tc>
          <w:tcPr>
            <w:tcW w:w="1134" w:type="dxa"/>
            <w:tcBorders>
              <w:top w:val="single" w:sz="4" w:space="0" w:color="A21C26"/>
              <w:left w:val="nil"/>
              <w:bottom w:val="single" w:sz="4" w:space="0" w:color="A21C26"/>
              <w:right w:val="nil"/>
            </w:tcBorders>
            <w:noWrap/>
            <w:vAlign w:val="bottom"/>
          </w:tcPr>
          <w:p w14:paraId="7DBF03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404B5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3B831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$967.40</w:t>
            </w:r>
          </w:p>
        </w:tc>
      </w:tr>
      <w:tr w:rsidR="00F9111D" w14:paraId="219D4555"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1913A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B70A</w:t>
            </w:r>
          </w:p>
        </w:tc>
        <w:tc>
          <w:tcPr>
            <w:tcW w:w="4323" w:type="dxa"/>
            <w:tcBorders>
              <w:top w:val="single" w:sz="4" w:space="0" w:color="A21C26"/>
              <w:left w:val="nil"/>
              <w:bottom w:val="single" w:sz="4" w:space="0" w:color="A21C26"/>
              <w:right w:val="nil"/>
            </w:tcBorders>
            <w:vAlign w:val="bottom"/>
          </w:tcPr>
          <w:p w14:paraId="29142DF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Stroke and Other Cerebrovascular Disorders, Major Complexity</w:t>
            </w:r>
          </w:p>
        </w:tc>
        <w:tc>
          <w:tcPr>
            <w:tcW w:w="1310" w:type="dxa"/>
            <w:tcBorders>
              <w:top w:val="single" w:sz="4" w:space="0" w:color="A21C26"/>
              <w:left w:val="nil"/>
              <w:bottom w:val="single" w:sz="4" w:space="0" w:color="A21C26"/>
              <w:right w:val="nil"/>
            </w:tcBorders>
            <w:noWrap/>
            <w:vAlign w:val="bottom"/>
          </w:tcPr>
          <w:p w14:paraId="0633071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$23,045.80</w:t>
            </w:r>
          </w:p>
        </w:tc>
        <w:tc>
          <w:tcPr>
            <w:tcW w:w="1134" w:type="dxa"/>
            <w:tcBorders>
              <w:top w:val="single" w:sz="4" w:space="0" w:color="A21C26"/>
              <w:left w:val="nil"/>
              <w:bottom w:val="single" w:sz="4" w:space="0" w:color="A21C26"/>
              <w:right w:val="nil"/>
            </w:tcBorders>
            <w:noWrap/>
            <w:vAlign w:val="bottom"/>
          </w:tcPr>
          <w:p w14:paraId="6EA49C7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C13F65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304" w:type="dxa"/>
            <w:tcBorders>
              <w:top w:val="single" w:sz="4" w:space="0" w:color="A21C26"/>
              <w:left w:val="nil"/>
              <w:bottom w:val="single" w:sz="4" w:space="0" w:color="A21C26"/>
              <w:right w:val="nil"/>
            </w:tcBorders>
            <w:noWrap/>
            <w:vAlign w:val="bottom"/>
          </w:tcPr>
          <w:p w14:paraId="64DD87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$828.70</w:t>
            </w:r>
          </w:p>
        </w:tc>
      </w:tr>
      <w:tr w:rsidR="00F9111D" w14:paraId="0E465B51"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79A0F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B70B</w:t>
            </w:r>
          </w:p>
        </w:tc>
        <w:tc>
          <w:tcPr>
            <w:tcW w:w="4323" w:type="dxa"/>
            <w:tcBorders>
              <w:top w:val="single" w:sz="4" w:space="0" w:color="A21C26"/>
              <w:left w:val="nil"/>
              <w:bottom w:val="single" w:sz="4" w:space="0" w:color="A21C26"/>
              <w:right w:val="nil"/>
            </w:tcBorders>
            <w:vAlign w:val="bottom"/>
          </w:tcPr>
          <w:p w14:paraId="3A215B2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Stroke and Other Cerebrovascular Disorders, Intermediate Complexity</w:t>
            </w:r>
          </w:p>
        </w:tc>
        <w:tc>
          <w:tcPr>
            <w:tcW w:w="1310" w:type="dxa"/>
            <w:tcBorders>
              <w:top w:val="single" w:sz="4" w:space="0" w:color="A21C26"/>
              <w:left w:val="nil"/>
              <w:bottom w:val="single" w:sz="4" w:space="0" w:color="A21C26"/>
              <w:right w:val="nil"/>
            </w:tcBorders>
            <w:noWrap/>
            <w:vAlign w:val="bottom"/>
          </w:tcPr>
          <w:p w14:paraId="2CB2DA2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$8,139.00</w:t>
            </w:r>
          </w:p>
        </w:tc>
        <w:tc>
          <w:tcPr>
            <w:tcW w:w="1134" w:type="dxa"/>
            <w:tcBorders>
              <w:top w:val="single" w:sz="4" w:space="0" w:color="A21C26"/>
              <w:left w:val="nil"/>
              <w:bottom w:val="single" w:sz="4" w:space="0" w:color="A21C26"/>
              <w:right w:val="nil"/>
            </w:tcBorders>
            <w:noWrap/>
            <w:vAlign w:val="bottom"/>
          </w:tcPr>
          <w:p w14:paraId="64690F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2D958C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D43D4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$868.90</w:t>
            </w:r>
          </w:p>
        </w:tc>
      </w:tr>
      <w:tr w:rsidR="00F9111D" w14:paraId="6FC6793D"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29EC6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B70C</w:t>
            </w:r>
          </w:p>
        </w:tc>
        <w:tc>
          <w:tcPr>
            <w:tcW w:w="4323" w:type="dxa"/>
            <w:tcBorders>
              <w:top w:val="single" w:sz="4" w:space="0" w:color="A21C26"/>
              <w:left w:val="nil"/>
              <w:bottom w:val="single" w:sz="4" w:space="0" w:color="A21C26"/>
              <w:right w:val="nil"/>
            </w:tcBorders>
            <w:vAlign w:val="bottom"/>
          </w:tcPr>
          <w:p w14:paraId="2F5FB55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Stroke and Other Cerebrovascular Disorders, Minor Complexity</w:t>
            </w:r>
          </w:p>
        </w:tc>
        <w:tc>
          <w:tcPr>
            <w:tcW w:w="1310" w:type="dxa"/>
            <w:tcBorders>
              <w:top w:val="single" w:sz="4" w:space="0" w:color="A21C26"/>
              <w:left w:val="nil"/>
              <w:bottom w:val="single" w:sz="4" w:space="0" w:color="A21C26"/>
              <w:right w:val="nil"/>
            </w:tcBorders>
            <w:noWrap/>
            <w:vAlign w:val="bottom"/>
          </w:tcPr>
          <w:p w14:paraId="05BC96B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$2,316.70</w:t>
            </w:r>
          </w:p>
        </w:tc>
        <w:tc>
          <w:tcPr>
            <w:tcW w:w="1134" w:type="dxa"/>
            <w:tcBorders>
              <w:top w:val="single" w:sz="4" w:space="0" w:color="A21C26"/>
              <w:left w:val="nil"/>
              <w:bottom w:val="single" w:sz="4" w:space="0" w:color="A21C26"/>
              <w:right w:val="nil"/>
            </w:tcBorders>
            <w:noWrap/>
            <w:vAlign w:val="bottom"/>
          </w:tcPr>
          <w:p w14:paraId="2EEF72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31222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BE2CB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$803.20</w:t>
            </w:r>
          </w:p>
        </w:tc>
      </w:tr>
      <w:tr w:rsidR="00F9111D" w14:paraId="32F34FAD"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2616A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B70D</w:t>
            </w:r>
          </w:p>
        </w:tc>
        <w:tc>
          <w:tcPr>
            <w:tcW w:w="4323" w:type="dxa"/>
            <w:tcBorders>
              <w:top w:val="single" w:sz="4" w:space="0" w:color="A21C26"/>
              <w:left w:val="nil"/>
              <w:bottom w:val="single" w:sz="4" w:space="0" w:color="A21C26"/>
              <w:right w:val="nil"/>
            </w:tcBorders>
            <w:vAlign w:val="bottom"/>
          </w:tcPr>
          <w:p w14:paraId="4C405B3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Stroke and Other Cerebrovascular Disorders, Transferred &lt;5 Days</w:t>
            </w:r>
          </w:p>
        </w:tc>
        <w:tc>
          <w:tcPr>
            <w:tcW w:w="1310" w:type="dxa"/>
            <w:tcBorders>
              <w:top w:val="single" w:sz="4" w:space="0" w:color="A21C26"/>
              <w:left w:val="nil"/>
              <w:bottom w:val="single" w:sz="4" w:space="0" w:color="A21C26"/>
              <w:right w:val="nil"/>
            </w:tcBorders>
            <w:noWrap/>
            <w:vAlign w:val="bottom"/>
          </w:tcPr>
          <w:p w14:paraId="5BF71B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$2,572.20</w:t>
            </w:r>
          </w:p>
        </w:tc>
        <w:tc>
          <w:tcPr>
            <w:tcW w:w="1134" w:type="dxa"/>
            <w:tcBorders>
              <w:top w:val="single" w:sz="4" w:space="0" w:color="A21C26"/>
              <w:left w:val="nil"/>
              <w:bottom w:val="single" w:sz="4" w:space="0" w:color="A21C26"/>
              <w:right w:val="nil"/>
            </w:tcBorders>
            <w:noWrap/>
            <w:vAlign w:val="bottom"/>
          </w:tcPr>
          <w:p w14:paraId="31EE850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2671758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9B72A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$1,194.50</w:t>
            </w:r>
          </w:p>
        </w:tc>
      </w:tr>
      <w:tr w:rsidR="00F9111D" w14:paraId="23503DA5" w14:textId="77777777" w:rsidTr="00C92052">
        <w:trPr>
          <w:trHeight w:val="540"/>
        </w:trPr>
        <w:tc>
          <w:tcPr>
            <w:tcW w:w="737" w:type="dxa"/>
            <w:tcBorders>
              <w:top w:val="single" w:sz="4" w:space="0" w:color="A21C26"/>
              <w:left w:val="nil"/>
              <w:bottom w:val="single" w:sz="4" w:space="0" w:color="A21C26"/>
              <w:right w:val="nil"/>
            </w:tcBorders>
            <w:noWrap/>
            <w:vAlign w:val="bottom"/>
          </w:tcPr>
          <w:p w14:paraId="3B4463F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B71A</w:t>
            </w:r>
          </w:p>
        </w:tc>
        <w:tc>
          <w:tcPr>
            <w:tcW w:w="4323" w:type="dxa"/>
            <w:tcBorders>
              <w:top w:val="single" w:sz="4" w:space="0" w:color="A21C26"/>
              <w:left w:val="nil"/>
              <w:bottom w:val="single" w:sz="4" w:space="0" w:color="A21C26"/>
              <w:right w:val="nil"/>
            </w:tcBorders>
            <w:vAlign w:val="bottom"/>
          </w:tcPr>
          <w:p w14:paraId="49BB8C1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and Peripheral Nerve Disorders, Major Complexity</w:t>
            </w:r>
          </w:p>
        </w:tc>
        <w:tc>
          <w:tcPr>
            <w:tcW w:w="1310" w:type="dxa"/>
            <w:tcBorders>
              <w:top w:val="single" w:sz="4" w:space="0" w:color="A21C26"/>
              <w:left w:val="nil"/>
              <w:bottom w:val="single" w:sz="4" w:space="0" w:color="A21C26"/>
              <w:right w:val="nil"/>
            </w:tcBorders>
            <w:noWrap/>
            <w:vAlign w:val="bottom"/>
          </w:tcPr>
          <w:p w14:paraId="3AFB13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$2,718.60</w:t>
            </w:r>
          </w:p>
        </w:tc>
        <w:tc>
          <w:tcPr>
            <w:tcW w:w="1134" w:type="dxa"/>
            <w:tcBorders>
              <w:top w:val="single" w:sz="4" w:space="0" w:color="A21C26"/>
              <w:left w:val="nil"/>
              <w:bottom w:val="single" w:sz="4" w:space="0" w:color="A21C26"/>
              <w:right w:val="nil"/>
            </w:tcBorders>
            <w:noWrap/>
            <w:vAlign w:val="bottom"/>
          </w:tcPr>
          <w:p w14:paraId="4D32413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1BFD7E6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6E612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$825.30</w:t>
            </w:r>
          </w:p>
        </w:tc>
      </w:tr>
      <w:tr w:rsidR="00F9111D" w14:paraId="53FFE61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859952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B71B</w:t>
            </w:r>
          </w:p>
        </w:tc>
        <w:tc>
          <w:tcPr>
            <w:tcW w:w="4323" w:type="dxa"/>
            <w:tcBorders>
              <w:top w:val="single" w:sz="4" w:space="0" w:color="A21C26"/>
              <w:left w:val="nil"/>
              <w:bottom w:val="single" w:sz="4" w:space="0" w:color="A21C26"/>
              <w:right w:val="nil"/>
            </w:tcBorders>
            <w:vAlign w:val="bottom"/>
          </w:tcPr>
          <w:p w14:paraId="7FBB7AB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Cranial and Peripheral Nerve Disorders, Minor Complexity</w:t>
            </w:r>
          </w:p>
        </w:tc>
        <w:tc>
          <w:tcPr>
            <w:tcW w:w="1310" w:type="dxa"/>
            <w:tcBorders>
              <w:top w:val="single" w:sz="4" w:space="0" w:color="A21C26"/>
              <w:left w:val="nil"/>
              <w:bottom w:val="single" w:sz="4" w:space="0" w:color="A21C26"/>
              <w:right w:val="nil"/>
            </w:tcBorders>
            <w:noWrap/>
            <w:vAlign w:val="bottom"/>
          </w:tcPr>
          <w:p w14:paraId="56609DB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$735.80</w:t>
            </w:r>
          </w:p>
        </w:tc>
        <w:tc>
          <w:tcPr>
            <w:tcW w:w="1134" w:type="dxa"/>
            <w:tcBorders>
              <w:top w:val="single" w:sz="4" w:space="0" w:color="A21C26"/>
              <w:left w:val="nil"/>
              <w:bottom w:val="single" w:sz="4" w:space="0" w:color="A21C26"/>
              <w:right w:val="nil"/>
            </w:tcBorders>
            <w:noWrap/>
            <w:vAlign w:val="bottom"/>
          </w:tcPr>
          <w:p w14:paraId="539070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72EDB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BB258A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$633.80</w:t>
            </w:r>
          </w:p>
        </w:tc>
      </w:tr>
      <w:tr w:rsidR="00F9111D" w14:paraId="56D25127" w14:textId="77777777" w:rsidTr="00C92052">
        <w:trPr>
          <w:trHeight w:val="540"/>
        </w:trPr>
        <w:tc>
          <w:tcPr>
            <w:tcW w:w="737" w:type="dxa"/>
            <w:tcBorders>
              <w:top w:val="single" w:sz="4" w:space="0" w:color="A21C26"/>
              <w:left w:val="nil"/>
              <w:bottom w:val="single" w:sz="4" w:space="0" w:color="A21C26"/>
              <w:right w:val="nil"/>
            </w:tcBorders>
            <w:noWrap/>
            <w:vAlign w:val="bottom"/>
          </w:tcPr>
          <w:p w14:paraId="1B2A0D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B72A</w:t>
            </w:r>
          </w:p>
        </w:tc>
        <w:tc>
          <w:tcPr>
            <w:tcW w:w="4323" w:type="dxa"/>
            <w:tcBorders>
              <w:top w:val="single" w:sz="4" w:space="0" w:color="A21C26"/>
              <w:left w:val="nil"/>
              <w:bottom w:val="single" w:sz="4" w:space="0" w:color="A21C26"/>
              <w:right w:val="nil"/>
            </w:tcBorders>
            <w:vAlign w:val="bottom"/>
          </w:tcPr>
          <w:p w14:paraId="3754632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Nervous System Infection Except Viral Meningitis, Major Complexity</w:t>
            </w:r>
          </w:p>
        </w:tc>
        <w:tc>
          <w:tcPr>
            <w:tcW w:w="1310" w:type="dxa"/>
            <w:tcBorders>
              <w:top w:val="single" w:sz="4" w:space="0" w:color="A21C26"/>
              <w:left w:val="nil"/>
              <w:bottom w:val="single" w:sz="4" w:space="0" w:color="A21C26"/>
              <w:right w:val="nil"/>
            </w:tcBorders>
            <w:noWrap/>
            <w:vAlign w:val="bottom"/>
          </w:tcPr>
          <w:p w14:paraId="3B6CBA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$9,061.80</w:t>
            </w:r>
          </w:p>
        </w:tc>
        <w:tc>
          <w:tcPr>
            <w:tcW w:w="1134" w:type="dxa"/>
            <w:tcBorders>
              <w:top w:val="single" w:sz="4" w:space="0" w:color="A21C26"/>
              <w:left w:val="nil"/>
              <w:bottom w:val="single" w:sz="4" w:space="0" w:color="A21C26"/>
              <w:right w:val="nil"/>
            </w:tcBorders>
            <w:noWrap/>
            <w:vAlign w:val="bottom"/>
          </w:tcPr>
          <w:p w14:paraId="5548A4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5EE02B6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8EEA8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$888.00</w:t>
            </w:r>
          </w:p>
        </w:tc>
      </w:tr>
      <w:tr w:rsidR="00F9111D" w14:paraId="018B6027" w14:textId="77777777" w:rsidTr="00C92052">
        <w:trPr>
          <w:trHeight w:val="540"/>
        </w:trPr>
        <w:tc>
          <w:tcPr>
            <w:tcW w:w="737" w:type="dxa"/>
            <w:tcBorders>
              <w:top w:val="single" w:sz="4" w:space="0" w:color="A21C26"/>
              <w:left w:val="nil"/>
              <w:bottom w:val="single" w:sz="4" w:space="0" w:color="A21C26"/>
              <w:right w:val="nil"/>
            </w:tcBorders>
            <w:noWrap/>
            <w:vAlign w:val="bottom"/>
          </w:tcPr>
          <w:p w14:paraId="5D80179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B72B</w:t>
            </w:r>
          </w:p>
        </w:tc>
        <w:tc>
          <w:tcPr>
            <w:tcW w:w="4323" w:type="dxa"/>
            <w:tcBorders>
              <w:top w:val="single" w:sz="4" w:space="0" w:color="A21C26"/>
              <w:left w:val="nil"/>
              <w:bottom w:val="single" w:sz="4" w:space="0" w:color="A21C26"/>
              <w:right w:val="nil"/>
            </w:tcBorders>
            <w:vAlign w:val="bottom"/>
          </w:tcPr>
          <w:p w14:paraId="1615CE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Nervous System Infection Except Viral Meningitis, Minor Complexity</w:t>
            </w:r>
          </w:p>
        </w:tc>
        <w:tc>
          <w:tcPr>
            <w:tcW w:w="1310" w:type="dxa"/>
            <w:tcBorders>
              <w:top w:val="single" w:sz="4" w:space="0" w:color="A21C26"/>
              <w:left w:val="nil"/>
              <w:bottom w:val="single" w:sz="4" w:space="0" w:color="A21C26"/>
              <w:right w:val="nil"/>
            </w:tcBorders>
            <w:noWrap/>
            <w:vAlign w:val="bottom"/>
          </w:tcPr>
          <w:p w14:paraId="5D946C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$2,220.70</w:t>
            </w:r>
          </w:p>
        </w:tc>
        <w:tc>
          <w:tcPr>
            <w:tcW w:w="1134" w:type="dxa"/>
            <w:tcBorders>
              <w:top w:val="single" w:sz="4" w:space="0" w:color="A21C26"/>
              <w:left w:val="nil"/>
              <w:bottom w:val="single" w:sz="4" w:space="0" w:color="A21C26"/>
              <w:right w:val="nil"/>
            </w:tcBorders>
            <w:noWrap/>
            <w:vAlign w:val="bottom"/>
          </w:tcPr>
          <w:p w14:paraId="220A62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37423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98E42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$926.30</w:t>
            </w:r>
          </w:p>
        </w:tc>
      </w:tr>
      <w:tr w:rsidR="00F9111D" w14:paraId="0E7CEA9B" w14:textId="77777777" w:rsidTr="005A6CE6">
        <w:trPr>
          <w:trHeight w:val="160"/>
        </w:trPr>
        <w:tc>
          <w:tcPr>
            <w:tcW w:w="737" w:type="dxa"/>
            <w:tcBorders>
              <w:top w:val="single" w:sz="4" w:space="0" w:color="A21C26"/>
              <w:left w:val="nil"/>
              <w:bottom w:val="single" w:sz="4" w:space="0" w:color="A21C26"/>
              <w:right w:val="nil"/>
            </w:tcBorders>
            <w:noWrap/>
            <w:vAlign w:val="bottom"/>
          </w:tcPr>
          <w:p w14:paraId="5AF4772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B73Z</w:t>
            </w:r>
          </w:p>
        </w:tc>
        <w:tc>
          <w:tcPr>
            <w:tcW w:w="4323" w:type="dxa"/>
            <w:tcBorders>
              <w:top w:val="single" w:sz="4" w:space="0" w:color="A21C26"/>
              <w:left w:val="nil"/>
              <w:bottom w:val="single" w:sz="4" w:space="0" w:color="A21C26"/>
              <w:right w:val="nil"/>
            </w:tcBorders>
            <w:vAlign w:val="bottom"/>
          </w:tcPr>
          <w:p w14:paraId="6F8D16B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Viral Meningitis</w:t>
            </w:r>
          </w:p>
        </w:tc>
        <w:tc>
          <w:tcPr>
            <w:tcW w:w="1310" w:type="dxa"/>
            <w:tcBorders>
              <w:top w:val="single" w:sz="4" w:space="0" w:color="A21C26"/>
              <w:left w:val="nil"/>
              <w:bottom w:val="single" w:sz="4" w:space="0" w:color="A21C26"/>
              <w:right w:val="nil"/>
            </w:tcBorders>
            <w:noWrap/>
            <w:vAlign w:val="bottom"/>
          </w:tcPr>
          <w:p w14:paraId="12ACA10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$5,027.30</w:t>
            </w:r>
          </w:p>
        </w:tc>
        <w:tc>
          <w:tcPr>
            <w:tcW w:w="1134" w:type="dxa"/>
            <w:tcBorders>
              <w:top w:val="single" w:sz="4" w:space="0" w:color="A21C26"/>
              <w:left w:val="nil"/>
              <w:bottom w:val="single" w:sz="4" w:space="0" w:color="A21C26"/>
              <w:right w:val="nil"/>
            </w:tcBorders>
            <w:noWrap/>
            <w:vAlign w:val="bottom"/>
          </w:tcPr>
          <w:p w14:paraId="03AB49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5D266B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5F6F7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$917.30</w:t>
            </w:r>
          </w:p>
        </w:tc>
      </w:tr>
      <w:tr w:rsidR="00F9111D" w14:paraId="78B7131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40EF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B74A</w:t>
            </w:r>
          </w:p>
        </w:tc>
        <w:tc>
          <w:tcPr>
            <w:tcW w:w="4323" w:type="dxa"/>
            <w:tcBorders>
              <w:top w:val="single" w:sz="4" w:space="0" w:color="A21C26"/>
              <w:left w:val="nil"/>
              <w:bottom w:val="single" w:sz="4" w:space="0" w:color="A21C26"/>
              <w:right w:val="nil"/>
            </w:tcBorders>
            <w:vAlign w:val="bottom"/>
          </w:tcPr>
          <w:p w14:paraId="7B3BC3B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Nontraumatic Stupor and Coma, Major Complexity</w:t>
            </w:r>
          </w:p>
        </w:tc>
        <w:tc>
          <w:tcPr>
            <w:tcW w:w="1310" w:type="dxa"/>
            <w:tcBorders>
              <w:top w:val="single" w:sz="4" w:space="0" w:color="A21C26"/>
              <w:left w:val="nil"/>
              <w:bottom w:val="single" w:sz="4" w:space="0" w:color="A21C26"/>
              <w:right w:val="nil"/>
            </w:tcBorders>
            <w:noWrap/>
            <w:vAlign w:val="bottom"/>
          </w:tcPr>
          <w:p w14:paraId="3ECF36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$8,062.90</w:t>
            </w:r>
          </w:p>
        </w:tc>
        <w:tc>
          <w:tcPr>
            <w:tcW w:w="1134" w:type="dxa"/>
            <w:tcBorders>
              <w:top w:val="single" w:sz="4" w:space="0" w:color="A21C26"/>
              <w:left w:val="nil"/>
              <w:bottom w:val="single" w:sz="4" w:space="0" w:color="A21C26"/>
              <w:right w:val="nil"/>
            </w:tcBorders>
            <w:noWrap/>
            <w:vAlign w:val="bottom"/>
          </w:tcPr>
          <w:p w14:paraId="2E71F29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6474D0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075F7F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$800.30</w:t>
            </w:r>
          </w:p>
        </w:tc>
      </w:tr>
      <w:tr w:rsidR="00F9111D" w14:paraId="68ACEBF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63B76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B74B</w:t>
            </w:r>
          </w:p>
        </w:tc>
        <w:tc>
          <w:tcPr>
            <w:tcW w:w="4323" w:type="dxa"/>
            <w:tcBorders>
              <w:top w:val="single" w:sz="4" w:space="0" w:color="A21C26"/>
              <w:left w:val="nil"/>
              <w:bottom w:val="single" w:sz="4" w:space="0" w:color="A21C26"/>
              <w:right w:val="nil"/>
            </w:tcBorders>
            <w:vAlign w:val="bottom"/>
          </w:tcPr>
          <w:p w14:paraId="66802C8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Nontraumatic Stupor and Coma, Minor Complexity</w:t>
            </w:r>
          </w:p>
        </w:tc>
        <w:tc>
          <w:tcPr>
            <w:tcW w:w="1310" w:type="dxa"/>
            <w:tcBorders>
              <w:top w:val="single" w:sz="4" w:space="0" w:color="A21C26"/>
              <w:left w:val="nil"/>
              <w:bottom w:val="single" w:sz="4" w:space="0" w:color="A21C26"/>
              <w:right w:val="nil"/>
            </w:tcBorders>
            <w:noWrap/>
            <w:vAlign w:val="bottom"/>
          </w:tcPr>
          <w:p w14:paraId="5E3A35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$2,033.30</w:t>
            </w:r>
          </w:p>
        </w:tc>
        <w:tc>
          <w:tcPr>
            <w:tcW w:w="1134" w:type="dxa"/>
            <w:tcBorders>
              <w:top w:val="single" w:sz="4" w:space="0" w:color="A21C26"/>
              <w:left w:val="nil"/>
              <w:bottom w:val="single" w:sz="4" w:space="0" w:color="A21C26"/>
              <w:right w:val="nil"/>
            </w:tcBorders>
            <w:noWrap/>
            <w:vAlign w:val="bottom"/>
          </w:tcPr>
          <w:p w14:paraId="7A2826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159BB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6D283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$888.60</w:t>
            </w:r>
          </w:p>
        </w:tc>
      </w:tr>
      <w:tr w:rsidR="00F9111D" w14:paraId="26A72140" w14:textId="77777777" w:rsidTr="005A6CE6">
        <w:trPr>
          <w:trHeight w:val="199"/>
        </w:trPr>
        <w:tc>
          <w:tcPr>
            <w:tcW w:w="737" w:type="dxa"/>
            <w:tcBorders>
              <w:top w:val="single" w:sz="4" w:space="0" w:color="A21C26"/>
              <w:left w:val="nil"/>
              <w:bottom w:val="single" w:sz="4" w:space="0" w:color="A21C26"/>
              <w:right w:val="nil"/>
            </w:tcBorders>
            <w:noWrap/>
            <w:vAlign w:val="bottom"/>
          </w:tcPr>
          <w:p w14:paraId="4CE4899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B75Z</w:t>
            </w:r>
          </w:p>
        </w:tc>
        <w:tc>
          <w:tcPr>
            <w:tcW w:w="4323" w:type="dxa"/>
            <w:tcBorders>
              <w:top w:val="single" w:sz="4" w:space="0" w:color="A21C26"/>
              <w:left w:val="nil"/>
              <w:bottom w:val="single" w:sz="4" w:space="0" w:color="A21C26"/>
              <w:right w:val="nil"/>
            </w:tcBorders>
            <w:vAlign w:val="bottom"/>
          </w:tcPr>
          <w:p w14:paraId="767E53A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Febrile Convulsions</w:t>
            </w:r>
          </w:p>
        </w:tc>
        <w:tc>
          <w:tcPr>
            <w:tcW w:w="1310" w:type="dxa"/>
            <w:tcBorders>
              <w:top w:val="single" w:sz="4" w:space="0" w:color="A21C26"/>
              <w:left w:val="nil"/>
              <w:bottom w:val="single" w:sz="4" w:space="0" w:color="A21C26"/>
              <w:right w:val="nil"/>
            </w:tcBorders>
            <w:noWrap/>
            <w:vAlign w:val="bottom"/>
          </w:tcPr>
          <w:p w14:paraId="675CB8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$1,856.80</w:t>
            </w:r>
          </w:p>
        </w:tc>
        <w:tc>
          <w:tcPr>
            <w:tcW w:w="1134" w:type="dxa"/>
            <w:tcBorders>
              <w:top w:val="single" w:sz="4" w:space="0" w:color="A21C26"/>
              <w:left w:val="nil"/>
              <w:bottom w:val="single" w:sz="4" w:space="0" w:color="A21C26"/>
              <w:right w:val="nil"/>
            </w:tcBorders>
            <w:noWrap/>
            <w:vAlign w:val="bottom"/>
          </w:tcPr>
          <w:p w14:paraId="6B2706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31FAB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0FDE0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$1,319.30</w:t>
            </w:r>
          </w:p>
        </w:tc>
      </w:tr>
      <w:tr w:rsidR="00F9111D" w14:paraId="10853FE7" w14:textId="77777777" w:rsidTr="005A6CE6">
        <w:trPr>
          <w:trHeight w:val="260"/>
        </w:trPr>
        <w:tc>
          <w:tcPr>
            <w:tcW w:w="737" w:type="dxa"/>
            <w:tcBorders>
              <w:top w:val="single" w:sz="4" w:space="0" w:color="A21C26"/>
              <w:left w:val="nil"/>
              <w:bottom w:val="single" w:sz="4" w:space="0" w:color="A21C26"/>
              <w:right w:val="nil"/>
            </w:tcBorders>
            <w:noWrap/>
            <w:vAlign w:val="bottom"/>
          </w:tcPr>
          <w:p w14:paraId="74B34DD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B76A</w:t>
            </w:r>
          </w:p>
        </w:tc>
        <w:tc>
          <w:tcPr>
            <w:tcW w:w="4323" w:type="dxa"/>
            <w:tcBorders>
              <w:top w:val="single" w:sz="4" w:space="0" w:color="A21C26"/>
              <w:left w:val="nil"/>
              <w:bottom w:val="single" w:sz="4" w:space="0" w:color="A21C26"/>
              <w:right w:val="nil"/>
            </w:tcBorders>
            <w:vAlign w:val="bottom"/>
          </w:tcPr>
          <w:p w14:paraId="1DBF3D2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Seizures, Major Complexity</w:t>
            </w:r>
          </w:p>
        </w:tc>
        <w:tc>
          <w:tcPr>
            <w:tcW w:w="1310" w:type="dxa"/>
            <w:tcBorders>
              <w:top w:val="single" w:sz="4" w:space="0" w:color="A21C26"/>
              <w:left w:val="nil"/>
              <w:bottom w:val="single" w:sz="4" w:space="0" w:color="A21C26"/>
              <w:right w:val="nil"/>
            </w:tcBorders>
            <w:noWrap/>
            <w:vAlign w:val="bottom"/>
          </w:tcPr>
          <w:p w14:paraId="4C9957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$6,745.00</w:t>
            </w:r>
          </w:p>
        </w:tc>
        <w:tc>
          <w:tcPr>
            <w:tcW w:w="1134" w:type="dxa"/>
            <w:tcBorders>
              <w:top w:val="single" w:sz="4" w:space="0" w:color="A21C26"/>
              <w:left w:val="nil"/>
              <w:bottom w:val="single" w:sz="4" w:space="0" w:color="A21C26"/>
              <w:right w:val="nil"/>
            </w:tcBorders>
            <w:noWrap/>
            <w:vAlign w:val="bottom"/>
          </w:tcPr>
          <w:p w14:paraId="31B091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5DB7FB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646AD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$846.70</w:t>
            </w:r>
          </w:p>
        </w:tc>
      </w:tr>
      <w:tr w:rsidR="00F9111D" w14:paraId="7A7A3266" w14:textId="77777777" w:rsidTr="005A6CE6">
        <w:trPr>
          <w:trHeight w:val="166"/>
        </w:trPr>
        <w:tc>
          <w:tcPr>
            <w:tcW w:w="737" w:type="dxa"/>
            <w:tcBorders>
              <w:top w:val="single" w:sz="4" w:space="0" w:color="A21C26"/>
              <w:left w:val="nil"/>
              <w:bottom w:val="single" w:sz="4" w:space="0" w:color="A21C26"/>
              <w:right w:val="nil"/>
            </w:tcBorders>
            <w:noWrap/>
            <w:vAlign w:val="bottom"/>
          </w:tcPr>
          <w:p w14:paraId="62F132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B76B</w:t>
            </w:r>
          </w:p>
        </w:tc>
        <w:tc>
          <w:tcPr>
            <w:tcW w:w="4323" w:type="dxa"/>
            <w:tcBorders>
              <w:top w:val="single" w:sz="4" w:space="0" w:color="A21C26"/>
              <w:left w:val="nil"/>
              <w:bottom w:val="single" w:sz="4" w:space="0" w:color="A21C26"/>
              <w:right w:val="nil"/>
            </w:tcBorders>
            <w:vAlign w:val="bottom"/>
          </w:tcPr>
          <w:p w14:paraId="5A2EDB7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Seizures, Minor Complexity</w:t>
            </w:r>
          </w:p>
        </w:tc>
        <w:tc>
          <w:tcPr>
            <w:tcW w:w="1310" w:type="dxa"/>
            <w:tcBorders>
              <w:top w:val="single" w:sz="4" w:space="0" w:color="A21C26"/>
              <w:left w:val="nil"/>
              <w:bottom w:val="single" w:sz="4" w:space="0" w:color="A21C26"/>
              <w:right w:val="nil"/>
            </w:tcBorders>
            <w:noWrap/>
            <w:vAlign w:val="bottom"/>
          </w:tcPr>
          <w:p w14:paraId="52A653C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$2,843.40</w:t>
            </w:r>
          </w:p>
        </w:tc>
        <w:tc>
          <w:tcPr>
            <w:tcW w:w="1134" w:type="dxa"/>
            <w:tcBorders>
              <w:top w:val="single" w:sz="4" w:space="0" w:color="A21C26"/>
              <w:left w:val="nil"/>
              <w:bottom w:val="single" w:sz="4" w:space="0" w:color="A21C26"/>
              <w:right w:val="nil"/>
            </w:tcBorders>
            <w:noWrap/>
            <w:vAlign w:val="bottom"/>
          </w:tcPr>
          <w:p w14:paraId="51E9A4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0B60874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1335C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$1,063.90</w:t>
            </w:r>
          </w:p>
        </w:tc>
      </w:tr>
      <w:tr w:rsidR="00F9111D" w14:paraId="6BBE9FF5" w14:textId="77777777" w:rsidTr="005A6CE6">
        <w:trPr>
          <w:trHeight w:val="201"/>
        </w:trPr>
        <w:tc>
          <w:tcPr>
            <w:tcW w:w="737" w:type="dxa"/>
            <w:tcBorders>
              <w:top w:val="single" w:sz="4" w:space="0" w:color="A21C26"/>
              <w:left w:val="nil"/>
              <w:bottom w:val="single" w:sz="4" w:space="0" w:color="A21C26"/>
              <w:right w:val="nil"/>
            </w:tcBorders>
            <w:noWrap/>
            <w:vAlign w:val="bottom"/>
          </w:tcPr>
          <w:p w14:paraId="3CEC6E8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B77A</w:t>
            </w:r>
          </w:p>
        </w:tc>
        <w:tc>
          <w:tcPr>
            <w:tcW w:w="4323" w:type="dxa"/>
            <w:tcBorders>
              <w:top w:val="single" w:sz="4" w:space="0" w:color="A21C26"/>
              <w:left w:val="nil"/>
              <w:bottom w:val="single" w:sz="4" w:space="0" w:color="A21C26"/>
              <w:right w:val="nil"/>
            </w:tcBorders>
            <w:vAlign w:val="bottom"/>
          </w:tcPr>
          <w:p w14:paraId="555964C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Headaches, Major Complexity</w:t>
            </w:r>
          </w:p>
        </w:tc>
        <w:tc>
          <w:tcPr>
            <w:tcW w:w="1310" w:type="dxa"/>
            <w:tcBorders>
              <w:top w:val="single" w:sz="4" w:space="0" w:color="A21C26"/>
              <w:left w:val="nil"/>
              <w:bottom w:val="single" w:sz="4" w:space="0" w:color="A21C26"/>
              <w:right w:val="nil"/>
            </w:tcBorders>
            <w:noWrap/>
            <w:vAlign w:val="bottom"/>
          </w:tcPr>
          <w:p w14:paraId="617CB6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$4,356.60</w:t>
            </w:r>
          </w:p>
        </w:tc>
        <w:tc>
          <w:tcPr>
            <w:tcW w:w="1134" w:type="dxa"/>
            <w:tcBorders>
              <w:top w:val="single" w:sz="4" w:space="0" w:color="A21C26"/>
              <w:left w:val="nil"/>
              <w:bottom w:val="single" w:sz="4" w:space="0" w:color="A21C26"/>
              <w:right w:val="nil"/>
            </w:tcBorders>
            <w:noWrap/>
            <w:vAlign w:val="bottom"/>
          </w:tcPr>
          <w:p w14:paraId="08754F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1768F5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098AA0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$873.10</w:t>
            </w:r>
          </w:p>
        </w:tc>
      </w:tr>
      <w:tr w:rsidR="00F9111D" w14:paraId="45EEB8B8" w14:textId="77777777" w:rsidTr="005A6CE6">
        <w:trPr>
          <w:trHeight w:val="234"/>
        </w:trPr>
        <w:tc>
          <w:tcPr>
            <w:tcW w:w="737" w:type="dxa"/>
            <w:tcBorders>
              <w:top w:val="single" w:sz="4" w:space="0" w:color="A21C26"/>
              <w:left w:val="nil"/>
              <w:bottom w:val="single" w:sz="4" w:space="0" w:color="A21C26"/>
              <w:right w:val="nil"/>
            </w:tcBorders>
            <w:noWrap/>
            <w:vAlign w:val="bottom"/>
          </w:tcPr>
          <w:p w14:paraId="0B0B71A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B77B</w:t>
            </w:r>
          </w:p>
        </w:tc>
        <w:tc>
          <w:tcPr>
            <w:tcW w:w="4323" w:type="dxa"/>
            <w:tcBorders>
              <w:top w:val="single" w:sz="4" w:space="0" w:color="A21C26"/>
              <w:left w:val="nil"/>
              <w:bottom w:val="single" w:sz="4" w:space="0" w:color="A21C26"/>
              <w:right w:val="nil"/>
            </w:tcBorders>
            <w:vAlign w:val="bottom"/>
          </w:tcPr>
          <w:p w14:paraId="511463B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Headaches, Minor Complexity</w:t>
            </w:r>
          </w:p>
        </w:tc>
        <w:tc>
          <w:tcPr>
            <w:tcW w:w="1310" w:type="dxa"/>
            <w:tcBorders>
              <w:top w:val="single" w:sz="4" w:space="0" w:color="A21C26"/>
              <w:left w:val="nil"/>
              <w:bottom w:val="single" w:sz="4" w:space="0" w:color="A21C26"/>
              <w:right w:val="nil"/>
            </w:tcBorders>
            <w:noWrap/>
            <w:vAlign w:val="bottom"/>
          </w:tcPr>
          <w:p w14:paraId="164359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$2,080.50</w:t>
            </w:r>
          </w:p>
        </w:tc>
        <w:tc>
          <w:tcPr>
            <w:tcW w:w="1134" w:type="dxa"/>
            <w:tcBorders>
              <w:top w:val="single" w:sz="4" w:space="0" w:color="A21C26"/>
              <w:left w:val="nil"/>
              <w:bottom w:val="single" w:sz="4" w:space="0" w:color="A21C26"/>
              <w:right w:val="nil"/>
            </w:tcBorders>
            <w:noWrap/>
            <w:vAlign w:val="bottom"/>
          </w:tcPr>
          <w:p w14:paraId="30D9B96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BAACF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2D8101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$915.20</w:t>
            </w:r>
          </w:p>
        </w:tc>
      </w:tr>
      <w:tr w:rsidR="00F9111D" w14:paraId="3C5A8E8E" w14:textId="77777777" w:rsidTr="005A6CE6">
        <w:trPr>
          <w:trHeight w:val="140"/>
        </w:trPr>
        <w:tc>
          <w:tcPr>
            <w:tcW w:w="737" w:type="dxa"/>
            <w:tcBorders>
              <w:top w:val="single" w:sz="4" w:space="0" w:color="A21C26"/>
              <w:left w:val="nil"/>
              <w:bottom w:val="single" w:sz="4" w:space="0" w:color="A21C26"/>
              <w:right w:val="nil"/>
            </w:tcBorders>
            <w:noWrap/>
            <w:vAlign w:val="bottom"/>
          </w:tcPr>
          <w:p w14:paraId="72314D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B78A</w:t>
            </w:r>
          </w:p>
        </w:tc>
        <w:tc>
          <w:tcPr>
            <w:tcW w:w="4323" w:type="dxa"/>
            <w:tcBorders>
              <w:top w:val="single" w:sz="4" w:space="0" w:color="A21C26"/>
              <w:left w:val="nil"/>
              <w:bottom w:val="single" w:sz="4" w:space="0" w:color="A21C26"/>
              <w:right w:val="nil"/>
            </w:tcBorders>
            <w:vAlign w:val="bottom"/>
          </w:tcPr>
          <w:p w14:paraId="687DAFB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Intracranial Injuries, Major Complexity</w:t>
            </w:r>
          </w:p>
        </w:tc>
        <w:tc>
          <w:tcPr>
            <w:tcW w:w="1310" w:type="dxa"/>
            <w:tcBorders>
              <w:top w:val="single" w:sz="4" w:space="0" w:color="A21C26"/>
              <w:left w:val="nil"/>
              <w:bottom w:val="single" w:sz="4" w:space="0" w:color="A21C26"/>
              <w:right w:val="nil"/>
            </w:tcBorders>
            <w:noWrap/>
            <w:vAlign w:val="bottom"/>
          </w:tcPr>
          <w:p w14:paraId="38CB504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$14,639.40</w:t>
            </w:r>
          </w:p>
        </w:tc>
        <w:tc>
          <w:tcPr>
            <w:tcW w:w="1134" w:type="dxa"/>
            <w:tcBorders>
              <w:top w:val="single" w:sz="4" w:space="0" w:color="A21C26"/>
              <w:left w:val="nil"/>
              <w:bottom w:val="single" w:sz="4" w:space="0" w:color="A21C26"/>
              <w:right w:val="nil"/>
            </w:tcBorders>
            <w:noWrap/>
            <w:vAlign w:val="bottom"/>
          </w:tcPr>
          <w:p w14:paraId="6AD4A3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33</w:t>
            </w:r>
          </w:p>
        </w:tc>
        <w:tc>
          <w:tcPr>
            <w:tcW w:w="1134" w:type="dxa"/>
            <w:tcBorders>
              <w:top w:val="single" w:sz="4" w:space="0" w:color="A21C26"/>
              <w:left w:val="nil"/>
              <w:bottom w:val="single" w:sz="4" w:space="0" w:color="A21C26"/>
              <w:right w:val="nil"/>
            </w:tcBorders>
            <w:noWrap/>
            <w:vAlign w:val="bottom"/>
          </w:tcPr>
          <w:p w14:paraId="7A8192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7E30C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$888.70</w:t>
            </w:r>
          </w:p>
        </w:tc>
      </w:tr>
      <w:tr w:rsidR="00F9111D" w14:paraId="54D3081D" w14:textId="77777777" w:rsidTr="005A6CE6">
        <w:trPr>
          <w:trHeight w:val="189"/>
        </w:trPr>
        <w:tc>
          <w:tcPr>
            <w:tcW w:w="737" w:type="dxa"/>
            <w:tcBorders>
              <w:top w:val="single" w:sz="4" w:space="0" w:color="A21C26"/>
              <w:left w:val="nil"/>
              <w:bottom w:val="single" w:sz="4" w:space="0" w:color="A21C26"/>
              <w:right w:val="nil"/>
            </w:tcBorders>
            <w:noWrap/>
            <w:vAlign w:val="bottom"/>
          </w:tcPr>
          <w:p w14:paraId="791BAF1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B78B</w:t>
            </w:r>
          </w:p>
        </w:tc>
        <w:tc>
          <w:tcPr>
            <w:tcW w:w="4323" w:type="dxa"/>
            <w:tcBorders>
              <w:top w:val="single" w:sz="4" w:space="0" w:color="A21C26"/>
              <w:left w:val="nil"/>
              <w:bottom w:val="single" w:sz="4" w:space="0" w:color="A21C26"/>
              <w:right w:val="nil"/>
            </w:tcBorders>
            <w:vAlign w:val="bottom"/>
          </w:tcPr>
          <w:p w14:paraId="361990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Intracranial Injuries, Minor Complexity</w:t>
            </w:r>
          </w:p>
        </w:tc>
        <w:tc>
          <w:tcPr>
            <w:tcW w:w="1310" w:type="dxa"/>
            <w:tcBorders>
              <w:top w:val="single" w:sz="4" w:space="0" w:color="A21C26"/>
              <w:left w:val="nil"/>
              <w:bottom w:val="single" w:sz="4" w:space="0" w:color="A21C26"/>
              <w:right w:val="nil"/>
            </w:tcBorders>
            <w:noWrap/>
            <w:vAlign w:val="bottom"/>
          </w:tcPr>
          <w:p w14:paraId="0DCE20A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$4,091.60</w:t>
            </w:r>
          </w:p>
        </w:tc>
        <w:tc>
          <w:tcPr>
            <w:tcW w:w="1134" w:type="dxa"/>
            <w:tcBorders>
              <w:top w:val="single" w:sz="4" w:space="0" w:color="A21C26"/>
              <w:left w:val="nil"/>
              <w:bottom w:val="single" w:sz="4" w:space="0" w:color="A21C26"/>
              <w:right w:val="nil"/>
            </w:tcBorders>
            <w:noWrap/>
            <w:vAlign w:val="bottom"/>
          </w:tcPr>
          <w:p w14:paraId="37C8121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116AF1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EC41E8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$902.10</w:t>
            </w:r>
          </w:p>
        </w:tc>
      </w:tr>
      <w:tr w:rsidR="00F9111D" w14:paraId="5E5AF117" w14:textId="77777777" w:rsidTr="005A6CE6">
        <w:trPr>
          <w:trHeight w:val="236"/>
        </w:trPr>
        <w:tc>
          <w:tcPr>
            <w:tcW w:w="737" w:type="dxa"/>
            <w:tcBorders>
              <w:top w:val="single" w:sz="4" w:space="0" w:color="A21C26"/>
              <w:left w:val="nil"/>
              <w:bottom w:val="single" w:sz="4" w:space="0" w:color="A21C26"/>
              <w:right w:val="nil"/>
            </w:tcBorders>
            <w:noWrap/>
            <w:vAlign w:val="bottom"/>
          </w:tcPr>
          <w:p w14:paraId="3EEB24C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B78C</w:t>
            </w:r>
          </w:p>
        </w:tc>
        <w:tc>
          <w:tcPr>
            <w:tcW w:w="4323" w:type="dxa"/>
            <w:tcBorders>
              <w:top w:val="single" w:sz="4" w:space="0" w:color="A21C26"/>
              <w:left w:val="nil"/>
              <w:bottom w:val="single" w:sz="4" w:space="0" w:color="A21C26"/>
              <w:right w:val="nil"/>
            </w:tcBorders>
            <w:vAlign w:val="bottom"/>
          </w:tcPr>
          <w:p w14:paraId="5DEF349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Intracranial Injuries, Transferred &lt;5 Days</w:t>
            </w:r>
          </w:p>
        </w:tc>
        <w:tc>
          <w:tcPr>
            <w:tcW w:w="1310" w:type="dxa"/>
            <w:tcBorders>
              <w:top w:val="single" w:sz="4" w:space="0" w:color="A21C26"/>
              <w:left w:val="nil"/>
              <w:bottom w:val="single" w:sz="4" w:space="0" w:color="A21C26"/>
              <w:right w:val="nil"/>
            </w:tcBorders>
            <w:noWrap/>
            <w:vAlign w:val="bottom"/>
          </w:tcPr>
          <w:p w14:paraId="3CC0A1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$2,162.10</w:t>
            </w:r>
          </w:p>
        </w:tc>
        <w:tc>
          <w:tcPr>
            <w:tcW w:w="1134" w:type="dxa"/>
            <w:tcBorders>
              <w:top w:val="single" w:sz="4" w:space="0" w:color="A21C26"/>
              <w:left w:val="nil"/>
              <w:bottom w:val="single" w:sz="4" w:space="0" w:color="A21C26"/>
              <w:right w:val="nil"/>
            </w:tcBorders>
            <w:noWrap/>
            <w:vAlign w:val="bottom"/>
          </w:tcPr>
          <w:p w14:paraId="44EF4BA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B3667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12833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$1,149.60</w:t>
            </w:r>
          </w:p>
        </w:tc>
      </w:tr>
      <w:tr w:rsidR="00F9111D" w14:paraId="2CB9E313" w14:textId="77777777" w:rsidTr="005A6CE6">
        <w:trPr>
          <w:trHeight w:val="128"/>
        </w:trPr>
        <w:tc>
          <w:tcPr>
            <w:tcW w:w="737" w:type="dxa"/>
            <w:tcBorders>
              <w:top w:val="single" w:sz="4" w:space="0" w:color="A21C26"/>
              <w:left w:val="nil"/>
              <w:bottom w:val="single" w:sz="4" w:space="0" w:color="A21C26"/>
              <w:right w:val="nil"/>
            </w:tcBorders>
            <w:noWrap/>
            <w:vAlign w:val="bottom"/>
          </w:tcPr>
          <w:p w14:paraId="61DFDB9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B79A</w:t>
            </w:r>
          </w:p>
        </w:tc>
        <w:tc>
          <w:tcPr>
            <w:tcW w:w="4323" w:type="dxa"/>
            <w:tcBorders>
              <w:top w:val="single" w:sz="4" w:space="0" w:color="A21C26"/>
              <w:left w:val="nil"/>
              <w:bottom w:val="single" w:sz="4" w:space="0" w:color="A21C26"/>
              <w:right w:val="nil"/>
            </w:tcBorders>
            <w:vAlign w:val="bottom"/>
          </w:tcPr>
          <w:p w14:paraId="63F820B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Skull Fractures, Major Complexity</w:t>
            </w:r>
          </w:p>
        </w:tc>
        <w:tc>
          <w:tcPr>
            <w:tcW w:w="1310" w:type="dxa"/>
            <w:tcBorders>
              <w:top w:val="single" w:sz="4" w:space="0" w:color="A21C26"/>
              <w:left w:val="nil"/>
              <w:bottom w:val="single" w:sz="4" w:space="0" w:color="A21C26"/>
              <w:right w:val="nil"/>
            </w:tcBorders>
            <w:noWrap/>
            <w:vAlign w:val="bottom"/>
          </w:tcPr>
          <w:p w14:paraId="410B3B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$3,909.90</w:t>
            </w:r>
          </w:p>
        </w:tc>
        <w:tc>
          <w:tcPr>
            <w:tcW w:w="1134" w:type="dxa"/>
            <w:tcBorders>
              <w:top w:val="single" w:sz="4" w:space="0" w:color="A21C26"/>
              <w:left w:val="nil"/>
              <w:bottom w:val="single" w:sz="4" w:space="0" w:color="A21C26"/>
              <w:right w:val="nil"/>
            </w:tcBorders>
            <w:noWrap/>
            <w:vAlign w:val="bottom"/>
          </w:tcPr>
          <w:p w14:paraId="66FB90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5BD2AA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3BDD1D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$870.00</w:t>
            </w:r>
          </w:p>
        </w:tc>
      </w:tr>
      <w:tr w:rsidR="00F9111D" w14:paraId="093C220A" w14:textId="77777777" w:rsidTr="005A6CE6">
        <w:trPr>
          <w:trHeight w:val="77"/>
        </w:trPr>
        <w:tc>
          <w:tcPr>
            <w:tcW w:w="737" w:type="dxa"/>
            <w:tcBorders>
              <w:top w:val="single" w:sz="4" w:space="0" w:color="A21C26"/>
              <w:left w:val="nil"/>
              <w:bottom w:val="single" w:sz="4" w:space="0" w:color="A21C26"/>
              <w:right w:val="nil"/>
            </w:tcBorders>
            <w:noWrap/>
            <w:vAlign w:val="bottom"/>
          </w:tcPr>
          <w:p w14:paraId="72490A0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B79B</w:t>
            </w:r>
          </w:p>
        </w:tc>
        <w:tc>
          <w:tcPr>
            <w:tcW w:w="4323" w:type="dxa"/>
            <w:tcBorders>
              <w:top w:val="single" w:sz="4" w:space="0" w:color="A21C26"/>
              <w:left w:val="nil"/>
              <w:bottom w:val="single" w:sz="4" w:space="0" w:color="A21C26"/>
              <w:right w:val="nil"/>
            </w:tcBorders>
            <w:vAlign w:val="bottom"/>
          </w:tcPr>
          <w:p w14:paraId="7713466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Skull Fractures, Minor Complexity</w:t>
            </w:r>
          </w:p>
        </w:tc>
        <w:tc>
          <w:tcPr>
            <w:tcW w:w="1310" w:type="dxa"/>
            <w:tcBorders>
              <w:top w:val="single" w:sz="4" w:space="0" w:color="A21C26"/>
              <w:left w:val="nil"/>
              <w:bottom w:val="single" w:sz="4" w:space="0" w:color="A21C26"/>
              <w:right w:val="nil"/>
            </w:tcBorders>
            <w:noWrap/>
            <w:vAlign w:val="bottom"/>
          </w:tcPr>
          <w:p w14:paraId="3980A1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$2,446.40</w:t>
            </w:r>
          </w:p>
        </w:tc>
        <w:tc>
          <w:tcPr>
            <w:tcW w:w="1134" w:type="dxa"/>
            <w:tcBorders>
              <w:top w:val="single" w:sz="4" w:space="0" w:color="A21C26"/>
              <w:left w:val="nil"/>
              <w:bottom w:val="single" w:sz="4" w:space="0" w:color="A21C26"/>
              <w:right w:val="nil"/>
            </w:tcBorders>
            <w:noWrap/>
            <w:vAlign w:val="bottom"/>
          </w:tcPr>
          <w:p w14:paraId="16BBD67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F2041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37D4E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$831.60</w:t>
            </w:r>
          </w:p>
        </w:tc>
      </w:tr>
      <w:tr w:rsidR="00F9111D" w14:paraId="4398AE41" w14:textId="77777777" w:rsidTr="005A6CE6">
        <w:trPr>
          <w:trHeight w:val="79"/>
        </w:trPr>
        <w:tc>
          <w:tcPr>
            <w:tcW w:w="737" w:type="dxa"/>
            <w:tcBorders>
              <w:top w:val="single" w:sz="4" w:space="0" w:color="A21C26"/>
              <w:left w:val="nil"/>
              <w:bottom w:val="single" w:sz="4" w:space="0" w:color="A21C26"/>
              <w:right w:val="nil"/>
            </w:tcBorders>
            <w:noWrap/>
            <w:vAlign w:val="bottom"/>
          </w:tcPr>
          <w:p w14:paraId="62F29BC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B80A</w:t>
            </w:r>
          </w:p>
        </w:tc>
        <w:tc>
          <w:tcPr>
            <w:tcW w:w="4323" w:type="dxa"/>
            <w:tcBorders>
              <w:top w:val="single" w:sz="4" w:space="0" w:color="A21C26"/>
              <w:left w:val="nil"/>
              <w:bottom w:val="single" w:sz="4" w:space="0" w:color="A21C26"/>
              <w:right w:val="nil"/>
            </w:tcBorders>
            <w:vAlign w:val="bottom"/>
          </w:tcPr>
          <w:p w14:paraId="104FA38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Head Injuries, Major Complexity</w:t>
            </w:r>
          </w:p>
        </w:tc>
        <w:tc>
          <w:tcPr>
            <w:tcW w:w="1310" w:type="dxa"/>
            <w:tcBorders>
              <w:top w:val="single" w:sz="4" w:space="0" w:color="A21C26"/>
              <w:left w:val="nil"/>
              <w:bottom w:val="single" w:sz="4" w:space="0" w:color="A21C26"/>
              <w:right w:val="nil"/>
            </w:tcBorders>
            <w:noWrap/>
            <w:vAlign w:val="bottom"/>
          </w:tcPr>
          <w:p w14:paraId="5A4016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$7,451.40</w:t>
            </w:r>
          </w:p>
        </w:tc>
        <w:tc>
          <w:tcPr>
            <w:tcW w:w="1134" w:type="dxa"/>
            <w:tcBorders>
              <w:top w:val="single" w:sz="4" w:space="0" w:color="A21C26"/>
              <w:left w:val="nil"/>
              <w:bottom w:val="single" w:sz="4" w:space="0" w:color="A21C26"/>
              <w:right w:val="nil"/>
            </w:tcBorders>
            <w:noWrap/>
            <w:vAlign w:val="bottom"/>
          </w:tcPr>
          <w:p w14:paraId="67A944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63C4AA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ADC61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$865.30</w:t>
            </w:r>
          </w:p>
        </w:tc>
      </w:tr>
      <w:tr w:rsidR="00F9111D" w14:paraId="6F7010B2" w14:textId="77777777" w:rsidTr="005A6CE6">
        <w:trPr>
          <w:trHeight w:val="79"/>
        </w:trPr>
        <w:tc>
          <w:tcPr>
            <w:tcW w:w="737" w:type="dxa"/>
            <w:tcBorders>
              <w:top w:val="single" w:sz="4" w:space="0" w:color="A21C26"/>
              <w:left w:val="nil"/>
              <w:bottom w:val="single" w:sz="4" w:space="0" w:color="A21C26"/>
              <w:right w:val="nil"/>
            </w:tcBorders>
            <w:noWrap/>
            <w:vAlign w:val="bottom"/>
          </w:tcPr>
          <w:p w14:paraId="5361C9A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B80B</w:t>
            </w:r>
          </w:p>
        </w:tc>
        <w:tc>
          <w:tcPr>
            <w:tcW w:w="4323" w:type="dxa"/>
            <w:tcBorders>
              <w:top w:val="single" w:sz="4" w:space="0" w:color="A21C26"/>
              <w:left w:val="nil"/>
              <w:bottom w:val="single" w:sz="4" w:space="0" w:color="A21C26"/>
              <w:right w:val="nil"/>
            </w:tcBorders>
            <w:vAlign w:val="bottom"/>
          </w:tcPr>
          <w:p w14:paraId="6981136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Head Injuries, Minor Complexity</w:t>
            </w:r>
          </w:p>
        </w:tc>
        <w:tc>
          <w:tcPr>
            <w:tcW w:w="1310" w:type="dxa"/>
            <w:tcBorders>
              <w:top w:val="single" w:sz="4" w:space="0" w:color="A21C26"/>
              <w:left w:val="nil"/>
              <w:bottom w:val="single" w:sz="4" w:space="0" w:color="A21C26"/>
              <w:right w:val="nil"/>
            </w:tcBorders>
            <w:noWrap/>
            <w:vAlign w:val="bottom"/>
          </w:tcPr>
          <w:p w14:paraId="17D2688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$2,119.20</w:t>
            </w:r>
          </w:p>
        </w:tc>
        <w:tc>
          <w:tcPr>
            <w:tcW w:w="1134" w:type="dxa"/>
            <w:tcBorders>
              <w:top w:val="single" w:sz="4" w:space="0" w:color="A21C26"/>
              <w:left w:val="nil"/>
              <w:bottom w:val="single" w:sz="4" w:space="0" w:color="A21C26"/>
              <w:right w:val="nil"/>
            </w:tcBorders>
            <w:noWrap/>
            <w:vAlign w:val="bottom"/>
          </w:tcPr>
          <w:p w14:paraId="7E00E4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34BCE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E41052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$840.60</w:t>
            </w:r>
          </w:p>
        </w:tc>
      </w:tr>
      <w:tr w:rsidR="00F9111D" w14:paraId="49304F94"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3D77D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B81A</w:t>
            </w:r>
          </w:p>
        </w:tc>
        <w:tc>
          <w:tcPr>
            <w:tcW w:w="4323" w:type="dxa"/>
            <w:tcBorders>
              <w:top w:val="single" w:sz="4" w:space="0" w:color="A21C26"/>
              <w:left w:val="nil"/>
              <w:bottom w:val="single" w:sz="4" w:space="0" w:color="A21C26"/>
              <w:right w:val="nil"/>
            </w:tcBorders>
            <w:vAlign w:val="bottom"/>
          </w:tcPr>
          <w:p w14:paraId="062B8AF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the Nervous System, Major Complexity</w:t>
            </w:r>
          </w:p>
        </w:tc>
        <w:tc>
          <w:tcPr>
            <w:tcW w:w="1310" w:type="dxa"/>
            <w:tcBorders>
              <w:top w:val="single" w:sz="4" w:space="0" w:color="A21C26"/>
              <w:left w:val="nil"/>
              <w:bottom w:val="single" w:sz="4" w:space="0" w:color="A21C26"/>
              <w:right w:val="nil"/>
            </w:tcBorders>
            <w:noWrap/>
            <w:vAlign w:val="bottom"/>
          </w:tcPr>
          <w:p w14:paraId="4F7FC68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$8,902.80</w:t>
            </w:r>
          </w:p>
        </w:tc>
        <w:tc>
          <w:tcPr>
            <w:tcW w:w="1134" w:type="dxa"/>
            <w:tcBorders>
              <w:top w:val="single" w:sz="4" w:space="0" w:color="A21C26"/>
              <w:left w:val="nil"/>
              <w:bottom w:val="single" w:sz="4" w:space="0" w:color="A21C26"/>
              <w:right w:val="nil"/>
            </w:tcBorders>
            <w:noWrap/>
            <w:vAlign w:val="bottom"/>
          </w:tcPr>
          <w:p w14:paraId="73EF1E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376C343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D1C13C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$810.60</w:t>
            </w:r>
          </w:p>
        </w:tc>
      </w:tr>
      <w:tr w:rsidR="00F9111D" w14:paraId="773E92CC" w14:textId="77777777" w:rsidTr="00C92052">
        <w:trPr>
          <w:trHeight w:val="540"/>
        </w:trPr>
        <w:tc>
          <w:tcPr>
            <w:tcW w:w="737" w:type="dxa"/>
            <w:tcBorders>
              <w:top w:val="single" w:sz="4" w:space="0" w:color="A21C26"/>
              <w:left w:val="nil"/>
              <w:bottom w:val="single" w:sz="4" w:space="0" w:color="A21C26"/>
              <w:right w:val="nil"/>
            </w:tcBorders>
            <w:noWrap/>
            <w:vAlign w:val="bottom"/>
          </w:tcPr>
          <w:p w14:paraId="5D69ABC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B81B</w:t>
            </w:r>
          </w:p>
        </w:tc>
        <w:tc>
          <w:tcPr>
            <w:tcW w:w="4323" w:type="dxa"/>
            <w:tcBorders>
              <w:top w:val="single" w:sz="4" w:space="0" w:color="A21C26"/>
              <w:left w:val="nil"/>
              <w:bottom w:val="single" w:sz="4" w:space="0" w:color="A21C26"/>
              <w:right w:val="nil"/>
            </w:tcBorders>
            <w:vAlign w:val="bottom"/>
          </w:tcPr>
          <w:p w14:paraId="39EF779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the Nervous System, Minor Complexity</w:t>
            </w:r>
          </w:p>
        </w:tc>
        <w:tc>
          <w:tcPr>
            <w:tcW w:w="1310" w:type="dxa"/>
            <w:tcBorders>
              <w:top w:val="single" w:sz="4" w:space="0" w:color="A21C26"/>
              <w:left w:val="nil"/>
              <w:bottom w:val="single" w:sz="4" w:space="0" w:color="A21C26"/>
              <w:right w:val="nil"/>
            </w:tcBorders>
            <w:noWrap/>
            <w:vAlign w:val="bottom"/>
          </w:tcPr>
          <w:p w14:paraId="32CB993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$1,992.00</w:t>
            </w:r>
          </w:p>
        </w:tc>
        <w:tc>
          <w:tcPr>
            <w:tcW w:w="1134" w:type="dxa"/>
            <w:tcBorders>
              <w:top w:val="single" w:sz="4" w:space="0" w:color="A21C26"/>
              <w:left w:val="nil"/>
              <w:bottom w:val="single" w:sz="4" w:space="0" w:color="A21C26"/>
              <w:right w:val="nil"/>
            </w:tcBorders>
            <w:noWrap/>
            <w:vAlign w:val="bottom"/>
          </w:tcPr>
          <w:p w14:paraId="47C1F0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763371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89CB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$744.70</w:t>
            </w:r>
          </w:p>
        </w:tc>
      </w:tr>
      <w:tr w:rsidR="00F9111D" w14:paraId="33B9FD67" w14:textId="77777777" w:rsidTr="00C92052">
        <w:trPr>
          <w:trHeight w:val="540"/>
        </w:trPr>
        <w:tc>
          <w:tcPr>
            <w:tcW w:w="737" w:type="dxa"/>
            <w:tcBorders>
              <w:top w:val="single" w:sz="4" w:space="0" w:color="A21C26"/>
              <w:left w:val="nil"/>
              <w:bottom w:val="single" w:sz="4" w:space="0" w:color="A21C26"/>
              <w:right w:val="nil"/>
            </w:tcBorders>
            <w:noWrap/>
            <w:vAlign w:val="bottom"/>
          </w:tcPr>
          <w:p w14:paraId="3692925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B82A</w:t>
            </w:r>
          </w:p>
        </w:tc>
        <w:tc>
          <w:tcPr>
            <w:tcW w:w="4323" w:type="dxa"/>
            <w:tcBorders>
              <w:top w:val="single" w:sz="4" w:space="0" w:color="A21C26"/>
              <w:left w:val="nil"/>
              <w:bottom w:val="single" w:sz="4" w:space="0" w:color="A21C26"/>
              <w:right w:val="nil"/>
            </w:tcBorders>
            <w:vAlign w:val="bottom"/>
          </w:tcPr>
          <w:p w14:paraId="30052C1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Chronic &amp; Unspec Para/Quadriplegia W or W/O OR Proc, Major Complexity</w:t>
            </w:r>
          </w:p>
        </w:tc>
        <w:tc>
          <w:tcPr>
            <w:tcW w:w="1310" w:type="dxa"/>
            <w:tcBorders>
              <w:top w:val="single" w:sz="4" w:space="0" w:color="A21C26"/>
              <w:left w:val="nil"/>
              <w:bottom w:val="single" w:sz="4" w:space="0" w:color="A21C26"/>
              <w:right w:val="nil"/>
            </w:tcBorders>
            <w:noWrap/>
            <w:vAlign w:val="bottom"/>
          </w:tcPr>
          <w:p w14:paraId="517913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$29,810.30</w:t>
            </w:r>
          </w:p>
        </w:tc>
        <w:tc>
          <w:tcPr>
            <w:tcW w:w="1134" w:type="dxa"/>
            <w:tcBorders>
              <w:top w:val="single" w:sz="4" w:space="0" w:color="A21C26"/>
              <w:left w:val="nil"/>
              <w:bottom w:val="single" w:sz="4" w:space="0" w:color="A21C26"/>
              <w:right w:val="nil"/>
            </w:tcBorders>
            <w:noWrap/>
            <w:vAlign w:val="bottom"/>
          </w:tcPr>
          <w:p w14:paraId="2CFFF1F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1F2D8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304" w:type="dxa"/>
            <w:tcBorders>
              <w:top w:val="single" w:sz="4" w:space="0" w:color="A21C26"/>
              <w:left w:val="nil"/>
              <w:bottom w:val="single" w:sz="4" w:space="0" w:color="A21C26"/>
              <w:right w:val="nil"/>
            </w:tcBorders>
            <w:noWrap/>
            <w:vAlign w:val="bottom"/>
          </w:tcPr>
          <w:p w14:paraId="0C6257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$953.70</w:t>
            </w:r>
          </w:p>
        </w:tc>
      </w:tr>
      <w:tr w:rsidR="00F9111D" w14:paraId="3D09CE6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13B39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B82B</w:t>
            </w:r>
          </w:p>
        </w:tc>
        <w:tc>
          <w:tcPr>
            <w:tcW w:w="4323" w:type="dxa"/>
            <w:tcBorders>
              <w:top w:val="single" w:sz="4" w:space="0" w:color="A21C26"/>
              <w:left w:val="nil"/>
              <w:bottom w:val="single" w:sz="4" w:space="0" w:color="A21C26"/>
              <w:right w:val="nil"/>
            </w:tcBorders>
            <w:vAlign w:val="bottom"/>
          </w:tcPr>
          <w:p w14:paraId="5814F35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Chronic &amp; Unspec Para/Quadriplegia W or W/O OR Proc, Intermediate Complexity</w:t>
            </w:r>
          </w:p>
        </w:tc>
        <w:tc>
          <w:tcPr>
            <w:tcW w:w="1310" w:type="dxa"/>
            <w:tcBorders>
              <w:top w:val="single" w:sz="4" w:space="0" w:color="A21C26"/>
              <w:left w:val="nil"/>
              <w:bottom w:val="single" w:sz="4" w:space="0" w:color="A21C26"/>
              <w:right w:val="nil"/>
            </w:tcBorders>
            <w:noWrap/>
            <w:vAlign w:val="bottom"/>
          </w:tcPr>
          <w:p w14:paraId="36C908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$7,230.40</w:t>
            </w:r>
          </w:p>
        </w:tc>
        <w:tc>
          <w:tcPr>
            <w:tcW w:w="1134" w:type="dxa"/>
            <w:tcBorders>
              <w:top w:val="single" w:sz="4" w:space="0" w:color="A21C26"/>
              <w:left w:val="nil"/>
              <w:bottom w:val="single" w:sz="4" w:space="0" w:color="A21C26"/>
              <w:right w:val="nil"/>
            </w:tcBorders>
            <w:noWrap/>
            <w:vAlign w:val="bottom"/>
          </w:tcPr>
          <w:p w14:paraId="595095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03889C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AF611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$903.50</w:t>
            </w:r>
          </w:p>
        </w:tc>
      </w:tr>
      <w:tr w:rsidR="00F9111D" w14:paraId="4538AA58"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3F8D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B82C</w:t>
            </w:r>
          </w:p>
        </w:tc>
        <w:tc>
          <w:tcPr>
            <w:tcW w:w="4323" w:type="dxa"/>
            <w:tcBorders>
              <w:top w:val="single" w:sz="4" w:space="0" w:color="A21C26"/>
              <w:left w:val="nil"/>
              <w:bottom w:val="single" w:sz="4" w:space="0" w:color="A21C26"/>
              <w:right w:val="nil"/>
            </w:tcBorders>
            <w:vAlign w:val="bottom"/>
          </w:tcPr>
          <w:p w14:paraId="6D36536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Chronic &amp; Unspec Para/Quadriplegia W or W/O OR Proc, Minor Complexity</w:t>
            </w:r>
          </w:p>
        </w:tc>
        <w:tc>
          <w:tcPr>
            <w:tcW w:w="1310" w:type="dxa"/>
            <w:tcBorders>
              <w:top w:val="single" w:sz="4" w:space="0" w:color="A21C26"/>
              <w:left w:val="nil"/>
              <w:bottom w:val="single" w:sz="4" w:space="0" w:color="A21C26"/>
              <w:right w:val="nil"/>
            </w:tcBorders>
            <w:noWrap/>
            <w:vAlign w:val="bottom"/>
          </w:tcPr>
          <w:p w14:paraId="582AC7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$2,772.50</w:t>
            </w:r>
          </w:p>
        </w:tc>
        <w:tc>
          <w:tcPr>
            <w:tcW w:w="1134" w:type="dxa"/>
            <w:tcBorders>
              <w:top w:val="single" w:sz="4" w:space="0" w:color="A21C26"/>
              <w:left w:val="nil"/>
              <w:bottom w:val="single" w:sz="4" w:space="0" w:color="A21C26"/>
              <w:right w:val="nil"/>
            </w:tcBorders>
            <w:noWrap/>
            <w:vAlign w:val="bottom"/>
          </w:tcPr>
          <w:p w14:paraId="7C3BEE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2247E0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A896D7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$1,035.90</w:t>
            </w:r>
          </w:p>
        </w:tc>
      </w:tr>
      <w:tr w:rsidR="00F9111D" w14:paraId="6BFEA19E"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EBDC7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C01B</w:t>
            </w:r>
          </w:p>
        </w:tc>
        <w:tc>
          <w:tcPr>
            <w:tcW w:w="4323" w:type="dxa"/>
            <w:tcBorders>
              <w:top w:val="single" w:sz="4" w:space="0" w:color="A21C26"/>
              <w:left w:val="nil"/>
              <w:bottom w:val="single" w:sz="4" w:space="0" w:color="A21C26"/>
              <w:right w:val="nil"/>
            </w:tcBorders>
            <w:vAlign w:val="bottom"/>
          </w:tcPr>
          <w:p w14:paraId="5874B92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Procedures for Penetrating Eye Injury, Minor Complexity</w:t>
            </w:r>
          </w:p>
        </w:tc>
        <w:tc>
          <w:tcPr>
            <w:tcW w:w="1310" w:type="dxa"/>
            <w:tcBorders>
              <w:top w:val="single" w:sz="4" w:space="0" w:color="A21C26"/>
              <w:left w:val="nil"/>
              <w:bottom w:val="single" w:sz="4" w:space="0" w:color="A21C26"/>
              <w:right w:val="nil"/>
            </w:tcBorders>
            <w:noWrap/>
            <w:vAlign w:val="bottom"/>
          </w:tcPr>
          <w:p w14:paraId="10F039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$2,359.30</w:t>
            </w:r>
          </w:p>
        </w:tc>
        <w:tc>
          <w:tcPr>
            <w:tcW w:w="1134" w:type="dxa"/>
            <w:tcBorders>
              <w:top w:val="single" w:sz="4" w:space="0" w:color="A21C26"/>
              <w:left w:val="nil"/>
              <w:bottom w:val="single" w:sz="4" w:space="0" w:color="A21C26"/>
              <w:right w:val="nil"/>
            </w:tcBorders>
            <w:noWrap/>
            <w:vAlign w:val="bottom"/>
          </w:tcPr>
          <w:p w14:paraId="6ACC7B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1B0BF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4B3AC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$965.80</w:t>
            </w:r>
          </w:p>
        </w:tc>
      </w:tr>
      <w:tr w:rsidR="00F9111D" w14:paraId="10DFF2F7" w14:textId="77777777" w:rsidTr="005A6CE6">
        <w:trPr>
          <w:trHeight w:val="153"/>
        </w:trPr>
        <w:tc>
          <w:tcPr>
            <w:tcW w:w="737" w:type="dxa"/>
            <w:tcBorders>
              <w:top w:val="single" w:sz="4" w:space="0" w:color="A21C26"/>
              <w:left w:val="nil"/>
              <w:bottom w:val="single" w:sz="4" w:space="0" w:color="A21C26"/>
              <w:right w:val="nil"/>
            </w:tcBorders>
            <w:noWrap/>
            <w:vAlign w:val="bottom"/>
          </w:tcPr>
          <w:p w14:paraId="228B253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C02Z</w:t>
            </w:r>
          </w:p>
        </w:tc>
        <w:tc>
          <w:tcPr>
            <w:tcW w:w="4323" w:type="dxa"/>
            <w:tcBorders>
              <w:top w:val="single" w:sz="4" w:space="0" w:color="A21C26"/>
              <w:left w:val="nil"/>
              <w:bottom w:val="single" w:sz="4" w:space="0" w:color="A21C26"/>
              <w:right w:val="nil"/>
            </w:tcBorders>
            <w:vAlign w:val="bottom"/>
          </w:tcPr>
          <w:p w14:paraId="4F1F310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Enucleations and Orbital Procedures</w:t>
            </w:r>
          </w:p>
        </w:tc>
        <w:tc>
          <w:tcPr>
            <w:tcW w:w="1310" w:type="dxa"/>
            <w:tcBorders>
              <w:top w:val="single" w:sz="4" w:space="0" w:color="A21C26"/>
              <w:left w:val="nil"/>
              <w:bottom w:val="single" w:sz="4" w:space="0" w:color="A21C26"/>
              <w:right w:val="nil"/>
            </w:tcBorders>
            <w:noWrap/>
            <w:vAlign w:val="bottom"/>
          </w:tcPr>
          <w:p w14:paraId="7AA7C9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$3,495.60</w:t>
            </w:r>
          </w:p>
        </w:tc>
        <w:tc>
          <w:tcPr>
            <w:tcW w:w="1134" w:type="dxa"/>
            <w:tcBorders>
              <w:top w:val="single" w:sz="4" w:space="0" w:color="A21C26"/>
              <w:left w:val="nil"/>
              <w:bottom w:val="single" w:sz="4" w:space="0" w:color="A21C26"/>
              <w:right w:val="nil"/>
            </w:tcBorders>
            <w:noWrap/>
            <w:vAlign w:val="bottom"/>
          </w:tcPr>
          <w:p w14:paraId="11EB3B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865CA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40863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A976959" w14:textId="77777777" w:rsidTr="005A6CE6">
        <w:trPr>
          <w:trHeight w:val="77"/>
        </w:trPr>
        <w:tc>
          <w:tcPr>
            <w:tcW w:w="737" w:type="dxa"/>
            <w:tcBorders>
              <w:top w:val="single" w:sz="4" w:space="0" w:color="A21C26"/>
              <w:left w:val="nil"/>
              <w:bottom w:val="single" w:sz="4" w:space="0" w:color="A21C26"/>
              <w:right w:val="nil"/>
            </w:tcBorders>
            <w:noWrap/>
            <w:vAlign w:val="bottom"/>
          </w:tcPr>
          <w:p w14:paraId="7A789FE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C03A</w:t>
            </w:r>
          </w:p>
        </w:tc>
        <w:tc>
          <w:tcPr>
            <w:tcW w:w="4323" w:type="dxa"/>
            <w:tcBorders>
              <w:top w:val="single" w:sz="4" w:space="0" w:color="A21C26"/>
              <w:left w:val="nil"/>
              <w:bottom w:val="single" w:sz="4" w:space="0" w:color="A21C26"/>
              <w:right w:val="nil"/>
            </w:tcBorders>
            <w:vAlign w:val="bottom"/>
          </w:tcPr>
          <w:p w14:paraId="009C62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Retinal Procedures, Major Complexity</w:t>
            </w:r>
          </w:p>
        </w:tc>
        <w:tc>
          <w:tcPr>
            <w:tcW w:w="1310" w:type="dxa"/>
            <w:tcBorders>
              <w:top w:val="single" w:sz="4" w:space="0" w:color="A21C26"/>
              <w:left w:val="nil"/>
              <w:bottom w:val="single" w:sz="4" w:space="0" w:color="A21C26"/>
              <w:right w:val="nil"/>
            </w:tcBorders>
            <w:noWrap/>
            <w:vAlign w:val="bottom"/>
          </w:tcPr>
          <w:p w14:paraId="0A6D38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$2,697.80</w:t>
            </w:r>
          </w:p>
        </w:tc>
        <w:tc>
          <w:tcPr>
            <w:tcW w:w="1134" w:type="dxa"/>
            <w:tcBorders>
              <w:top w:val="single" w:sz="4" w:space="0" w:color="A21C26"/>
              <w:left w:val="nil"/>
              <w:bottom w:val="single" w:sz="4" w:space="0" w:color="A21C26"/>
              <w:right w:val="nil"/>
            </w:tcBorders>
            <w:noWrap/>
            <w:vAlign w:val="bottom"/>
          </w:tcPr>
          <w:p w14:paraId="1B1A56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C6466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2AD3A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$1,206.40</w:t>
            </w:r>
          </w:p>
        </w:tc>
      </w:tr>
      <w:tr w:rsidR="00F9111D" w14:paraId="152C2D1D" w14:textId="77777777" w:rsidTr="005A6CE6">
        <w:trPr>
          <w:trHeight w:val="106"/>
        </w:trPr>
        <w:tc>
          <w:tcPr>
            <w:tcW w:w="737" w:type="dxa"/>
            <w:tcBorders>
              <w:top w:val="single" w:sz="4" w:space="0" w:color="A21C26"/>
              <w:left w:val="nil"/>
              <w:bottom w:val="single" w:sz="4" w:space="0" w:color="A21C26"/>
              <w:right w:val="nil"/>
            </w:tcBorders>
            <w:noWrap/>
            <w:vAlign w:val="bottom"/>
          </w:tcPr>
          <w:p w14:paraId="3DB1302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C03B</w:t>
            </w:r>
          </w:p>
        </w:tc>
        <w:tc>
          <w:tcPr>
            <w:tcW w:w="4323" w:type="dxa"/>
            <w:tcBorders>
              <w:top w:val="single" w:sz="4" w:space="0" w:color="A21C26"/>
              <w:left w:val="nil"/>
              <w:bottom w:val="single" w:sz="4" w:space="0" w:color="A21C26"/>
              <w:right w:val="nil"/>
            </w:tcBorders>
            <w:vAlign w:val="bottom"/>
          </w:tcPr>
          <w:p w14:paraId="51914A8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Retinal Procedures, Minor Complexity</w:t>
            </w:r>
          </w:p>
        </w:tc>
        <w:tc>
          <w:tcPr>
            <w:tcW w:w="1310" w:type="dxa"/>
            <w:tcBorders>
              <w:top w:val="single" w:sz="4" w:space="0" w:color="A21C26"/>
              <w:left w:val="nil"/>
              <w:bottom w:val="single" w:sz="4" w:space="0" w:color="A21C26"/>
              <w:right w:val="nil"/>
            </w:tcBorders>
            <w:noWrap/>
            <w:vAlign w:val="bottom"/>
          </w:tcPr>
          <w:p w14:paraId="4DE592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$993.30</w:t>
            </w:r>
          </w:p>
        </w:tc>
        <w:tc>
          <w:tcPr>
            <w:tcW w:w="1134" w:type="dxa"/>
            <w:tcBorders>
              <w:top w:val="single" w:sz="4" w:space="0" w:color="A21C26"/>
              <w:left w:val="nil"/>
              <w:bottom w:val="single" w:sz="4" w:space="0" w:color="A21C26"/>
              <w:right w:val="nil"/>
            </w:tcBorders>
            <w:noWrap/>
            <w:vAlign w:val="bottom"/>
          </w:tcPr>
          <w:p w14:paraId="7B2F81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87FF3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FA703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$593.10</w:t>
            </w:r>
          </w:p>
        </w:tc>
      </w:tr>
      <w:tr w:rsidR="00F9111D" w14:paraId="52BE7C76" w14:textId="77777777" w:rsidTr="00C92052">
        <w:trPr>
          <w:trHeight w:val="540"/>
        </w:trPr>
        <w:tc>
          <w:tcPr>
            <w:tcW w:w="737" w:type="dxa"/>
            <w:tcBorders>
              <w:top w:val="single" w:sz="4" w:space="0" w:color="A21C26"/>
              <w:left w:val="nil"/>
              <w:bottom w:val="single" w:sz="4" w:space="0" w:color="A21C26"/>
              <w:right w:val="nil"/>
            </w:tcBorders>
            <w:noWrap/>
            <w:vAlign w:val="bottom"/>
          </w:tcPr>
          <w:p w14:paraId="5ACB77E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C04A</w:t>
            </w:r>
          </w:p>
        </w:tc>
        <w:tc>
          <w:tcPr>
            <w:tcW w:w="4323" w:type="dxa"/>
            <w:tcBorders>
              <w:top w:val="single" w:sz="4" w:space="0" w:color="A21C26"/>
              <w:left w:val="nil"/>
              <w:bottom w:val="single" w:sz="4" w:space="0" w:color="A21C26"/>
              <w:right w:val="nil"/>
            </w:tcBorders>
            <w:vAlign w:val="bottom"/>
          </w:tcPr>
          <w:p w14:paraId="4AC3552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Corneal, Scleral and Conjunctival Procedures, Major Complexity</w:t>
            </w:r>
          </w:p>
        </w:tc>
        <w:tc>
          <w:tcPr>
            <w:tcW w:w="1310" w:type="dxa"/>
            <w:tcBorders>
              <w:top w:val="single" w:sz="4" w:space="0" w:color="A21C26"/>
              <w:left w:val="nil"/>
              <w:bottom w:val="single" w:sz="4" w:space="0" w:color="A21C26"/>
              <w:right w:val="nil"/>
            </w:tcBorders>
            <w:noWrap/>
            <w:vAlign w:val="bottom"/>
          </w:tcPr>
          <w:p w14:paraId="42A74FA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$3,303.00</w:t>
            </w:r>
          </w:p>
        </w:tc>
        <w:tc>
          <w:tcPr>
            <w:tcW w:w="1134" w:type="dxa"/>
            <w:tcBorders>
              <w:top w:val="single" w:sz="4" w:space="0" w:color="A21C26"/>
              <w:left w:val="nil"/>
              <w:bottom w:val="single" w:sz="4" w:space="0" w:color="A21C26"/>
              <w:right w:val="nil"/>
            </w:tcBorders>
            <w:noWrap/>
            <w:vAlign w:val="bottom"/>
          </w:tcPr>
          <w:p w14:paraId="27A87F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639FC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98A89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F132DAC" w14:textId="77777777" w:rsidTr="00C92052">
        <w:trPr>
          <w:trHeight w:val="540"/>
        </w:trPr>
        <w:tc>
          <w:tcPr>
            <w:tcW w:w="737" w:type="dxa"/>
            <w:tcBorders>
              <w:top w:val="single" w:sz="4" w:space="0" w:color="A21C26"/>
              <w:left w:val="nil"/>
              <w:bottom w:val="single" w:sz="4" w:space="0" w:color="A21C26"/>
              <w:right w:val="nil"/>
            </w:tcBorders>
            <w:noWrap/>
            <w:vAlign w:val="bottom"/>
          </w:tcPr>
          <w:p w14:paraId="70B99C5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C04B</w:t>
            </w:r>
          </w:p>
        </w:tc>
        <w:tc>
          <w:tcPr>
            <w:tcW w:w="4323" w:type="dxa"/>
            <w:tcBorders>
              <w:top w:val="single" w:sz="4" w:space="0" w:color="A21C26"/>
              <w:left w:val="nil"/>
              <w:bottom w:val="single" w:sz="4" w:space="0" w:color="A21C26"/>
              <w:right w:val="nil"/>
            </w:tcBorders>
            <w:vAlign w:val="bottom"/>
          </w:tcPr>
          <w:p w14:paraId="1BAFE83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Corneal, Scleral and Conjunctival Procedures, Minor Complexity</w:t>
            </w:r>
          </w:p>
        </w:tc>
        <w:tc>
          <w:tcPr>
            <w:tcW w:w="1310" w:type="dxa"/>
            <w:tcBorders>
              <w:top w:val="single" w:sz="4" w:space="0" w:color="A21C26"/>
              <w:left w:val="nil"/>
              <w:bottom w:val="single" w:sz="4" w:space="0" w:color="A21C26"/>
              <w:right w:val="nil"/>
            </w:tcBorders>
            <w:noWrap/>
            <w:vAlign w:val="bottom"/>
          </w:tcPr>
          <w:p w14:paraId="466D20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$2,933.60</w:t>
            </w:r>
          </w:p>
        </w:tc>
        <w:tc>
          <w:tcPr>
            <w:tcW w:w="1134" w:type="dxa"/>
            <w:tcBorders>
              <w:top w:val="single" w:sz="4" w:space="0" w:color="A21C26"/>
              <w:left w:val="nil"/>
              <w:bottom w:val="single" w:sz="4" w:space="0" w:color="A21C26"/>
              <w:right w:val="nil"/>
            </w:tcBorders>
            <w:noWrap/>
            <w:vAlign w:val="bottom"/>
          </w:tcPr>
          <w:p w14:paraId="63917F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FE159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32435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2E153B1" w14:textId="77777777" w:rsidTr="005A6CE6">
        <w:trPr>
          <w:trHeight w:val="173"/>
        </w:trPr>
        <w:tc>
          <w:tcPr>
            <w:tcW w:w="737" w:type="dxa"/>
            <w:tcBorders>
              <w:top w:val="single" w:sz="4" w:space="0" w:color="A21C26"/>
              <w:left w:val="nil"/>
              <w:bottom w:val="single" w:sz="4" w:space="0" w:color="A21C26"/>
              <w:right w:val="nil"/>
            </w:tcBorders>
            <w:noWrap/>
            <w:vAlign w:val="bottom"/>
          </w:tcPr>
          <w:p w14:paraId="1DCC216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C05Z</w:t>
            </w:r>
          </w:p>
        </w:tc>
        <w:tc>
          <w:tcPr>
            <w:tcW w:w="4323" w:type="dxa"/>
            <w:tcBorders>
              <w:top w:val="single" w:sz="4" w:space="0" w:color="A21C26"/>
              <w:left w:val="nil"/>
              <w:bottom w:val="single" w:sz="4" w:space="0" w:color="A21C26"/>
              <w:right w:val="nil"/>
            </w:tcBorders>
            <w:vAlign w:val="bottom"/>
          </w:tcPr>
          <w:p w14:paraId="3B2A91C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Dacryocystorhinostomy</w:t>
            </w:r>
          </w:p>
        </w:tc>
        <w:tc>
          <w:tcPr>
            <w:tcW w:w="1310" w:type="dxa"/>
            <w:tcBorders>
              <w:top w:val="single" w:sz="4" w:space="0" w:color="A21C26"/>
              <w:left w:val="nil"/>
              <w:bottom w:val="single" w:sz="4" w:space="0" w:color="A21C26"/>
              <w:right w:val="nil"/>
            </w:tcBorders>
            <w:noWrap/>
            <w:vAlign w:val="bottom"/>
          </w:tcPr>
          <w:p w14:paraId="6B27A14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$2,788.20</w:t>
            </w:r>
          </w:p>
        </w:tc>
        <w:tc>
          <w:tcPr>
            <w:tcW w:w="1134" w:type="dxa"/>
            <w:tcBorders>
              <w:top w:val="single" w:sz="4" w:space="0" w:color="A21C26"/>
              <w:left w:val="nil"/>
              <w:bottom w:val="single" w:sz="4" w:space="0" w:color="A21C26"/>
              <w:right w:val="nil"/>
            </w:tcBorders>
            <w:noWrap/>
            <w:vAlign w:val="bottom"/>
          </w:tcPr>
          <w:p w14:paraId="6A6362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1C5F7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2AF1C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$1,369.60</w:t>
            </w:r>
          </w:p>
        </w:tc>
      </w:tr>
      <w:tr w:rsidR="00F9111D" w14:paraId="0B11FBB1" w14:textId="77777777" w:rsidTr="005A6CE6">
        <w:trPr>
          <w:trHeight w:val="77"/>
        </w:trPr>
        <w:tc>
          <w:tcPr>
            <w:tcW w:w="737" w:type="dxa"/>
            <w:tcBorders>
              <w:top w:val="single" w:sz="4" w:space="0" w:color="A21C26"/>
              <w:left w:val="nil"/>
              <w:bottom w:val="single" w:sz="4" w:space="0" w:color="A21C26"/>
              <w:right w:val="nil"/>
            </w:tcBorders>
            <w:noWrap/>
            <w:vAlign w:val="bottom"/>
          </w:tcPr>
          <w:p w14:paraId="095487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C10Z</w:t>
            </w:r>
          </w:p>
        </w:tc>
        <w:tc>
          <w:tcPr>
            <w:tcW w:w="4323" w:type="dxa"/>
            <w:tcBorders>
              <w:top w:val="single" w:sz="4" w:space="0" w:color="A21C26"/>
              <w:left w:val="nil"/>
              <w:bottom w:val="single" w:sz="4" w:space="0" w:color="A21C26"/>
              <w:right w:val="nil"/>
            </w:tcBorders>
            <w:vAlign w:val="bottom"/>
          </w:tcPr>
          <w:p w14:paraId="0AE280F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Strabismus Procedures</w:t>
            </w:r>
          </w:p>
        </w:tc>
        <w:tc>
          <w:tcPr>
            <w:tcW w:w="1310" w:type="dxa"/>
            <w:tcBorders>
              <w:top w:val="single" w:sz="4" w:space="0" w:color="A21C26"/>
              <w:left w:val="nil"/>
              <w:bottom w:val="single" w:sz="4" w:space="0" w:color="A21C26"/>
              <w:right w:val="nil"/>
            </w:tcBorders>
            <w:noWrap/>
            <w:vAlign w:val="bottom"/>
          </w:tcPr>
          <w:p w14:paraId="2E7AB7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$2,005.90</w:t>
            </w:r>
          </w:p>
        </w:tc>
        <w:tc>
          <w:tcPr>
            <w:tcW w:w="1134" w:type="dxa"/>
            <w:tcBorders>
              <w:top w:val="single" w:sz="4" w:space="0" w:color="A21C26"/>
              <w:left w:val="nil"/>
              <w:bottom w:val="single" w:sz="4" w:space="0" w:color="A21C26"/>
              <w:right w:val="nil"/>
            </w:tcBorders>
            <w:noWrap/>
            <w:vAlign w:val="bottom"/>
          </w:tcPr>
          <w:p w14:paraId="34DDE0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EFB2B4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4B912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$1,062.80</w:t>
            </w:r>
          </w:p>
        </w:tc>
      </w:tr>
      <w:tr w:rsidR="00F9111D" w14:paraId="1EA6A611" w14:textId="77777777" w:rsidTr="005A6CE6">
        <w:trPr>
          <w:trHeight w:val="98"/>
        </w:trPr>
        <w:tc>
          <w:tcPr>
            <w:tcW w:w="737" w:type="dxa"/>
            <w:tcBorders>
              <w:top w:val="single" w:sz="4" w:space="0" w:color="A21C26"/>
              <w:left w:val="nil"/>
              <w:bottom w:val="single" w:sz="4" w:space="0" w:color="A21C26"/>
              <w:right w:val="nil"/>
            </w:tcBorders>
            <w:noWrap/>
            <w:vAlign w:val="bottom"/>
          </w:tcPr>
          <w:p w14:paraId="4BF16CE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C11Z</w:t>
            </w:r>
          </w:p>
        </w:tc>
        <w:tc>
          <w:tcPr>
            <w:tcW w:w="4323" w:type="dxa"/>
            <w:tcBorders>
              <w:top w:val="single" w:sz="4" w:space="0" w:color="A21C26"/>
              <w:left w:val="nil"/>
              <w:bottom w:val="single" w:sz="4" w:space="0" w:color="A21C26"/>
              <w:right w:val="nil"/>
            </w:tcBorders>
            <w:vAlign w:val="bottom"/>
          </w:tcPr>
          <w:p w14:paraId="07EB84D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Eyelid Procedures</w:t>
            </w:r>
          </w:p>
        </w:tc>
        <w:tc>
          <w:tcPr>
            <w:tcW w:w="1310" w:type="dxa"/>
            <w:tcBorders>
              <w:top w:val="single" w:sz="4" w:space="0" w:color="A21C26"/>
              <w:left w:val="nil"/>
              <w:bottom w:val="single" w:sz="4" w:space="0" w:color="A21C26"/>
              <w:right w:val="nil"/>
            </w:tcBorders>
            <w:noWrap/>
            <w:vAlign w:val="bottom"/>
          </w:tcPr>
          <w:p w14:paraId="71547C1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$2,149.00</w:t>
            </w:r>
          </w:p>
        </w:tc>
        <w:tc>
          <w:tcPr>
            <w:tcW w:w="1134" w:type="dxa"/>
            <w:tcBorders>
              <w:top w:val="single" w:sz="4" w:space="0" w:color="A21C26"/>
              <w:left w:val="nil"/>
              <w:bottom w:val="single" w:sz="4" w:space="0" w:color="A21C26"/>
              <w:right w:val="nil"/>
            </w:tcBorders>
            <w:noWrap/>
            <w:vAlign w:val="bottom"/>
          </w:tcPr>
          <w:p w14:paraId="5129FA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2812F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10958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$1,115.50</w:t>
            </w:r>
          </w:p>
        </w:tc>
      </w:tr>
      <w:tr w:rsidR="00F9111D" w14:paraId="02E32A4A"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3DA5B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C12Z</w:t>
            </w:r>
          </w:p>
        </w:tc>
        <w:tc>
          <w:tcPr>
            <w:tcW w:w="4323" w:type="dxa"/>
            <w:tcBorders>
              <w:top w:val="single" w:sz="4" w:space="0" w:color="A21C26"/>
              <w:left w:val="nil"/>
              <w:bottom w:val="single" w:sz="4" w:space="0" w:color="A21C26"/>
              <w:right w:val="nil"/>
            </w:tcBorders>
            <w:vAlign w:val="bottom"/>
          </w:tcPr>
          <w:p w14:paraId="2A0AC7D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Corneal, Scleral and Conjunctival Procedures</w:t>
            </w:r>
          </w:p>
        </w:tc>
        <w:tc>
          <w:tcPr>
            <w:tcW w:w="1310" w:type="dxa"/>
            <w:tcBorders>
              <w:top w:val="single" w:sz="4" w:space="0" w:color="A21C26"/>
              <w:left w:val="nil"/>
              <w:bottom w:val="single" w:sz="4" w:space="0" w:color="A21C26"/>
              <w:right w:val="nil"/>
            </w:tcBorders>
            <w:noWrap/>
            <w:vAlign w:val="bottom"/>
          </w:tcPr>
          <w:p w14:paraId="7AA0D6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$1,660.60</w:t>
            </w:r>
          </w:p>
        </w:tc>
        <w:tc>
          <w:tcPr>
            <w:tcW w:w="1134" w:type="dxa"/>
            <w:tcBorders>
              <w:top w:val="single" w:sz="4" w:space="0" w:color="A21C26"/>
              <w:left w:val="nil"/>
              <w:bottom w:val="single" w:sz="4" w:space="0" w:color="A21C26"/>
              <w:right w:val="nil"/>
            </w:tcBorders>
            <w:noWrap/>
            <w:vAlign w:val="bottom"/>
          </w:tcPr>
          <w:p w14:paraId="0763E8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EE79C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66CB1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$1,003.50</w:t>
            </w:r>
          </w:p>
        </w:tc>
      </w:tr>
      <w:tr w:rsidR="00F9111D" w14:paraId="483F0449" w14:textId="77777777" w:rsidTr="005A6CE6">
        <w:trPr>
          <w:trHeight w:val="77"/>
        </w:trPr>
        <w:tc>
          <w:tcPr>
            <w:tcW w:w="737" w:type="dxa"/>
            <w:tcBorders>
              <w:top w:val="single" w:sz="4" w:space="0" w:color="A21C26"/>
              <w:left w:val="nil"/>
              <w:bottom w:val="single" w:sz="4" w:space="0" w:color="A21C26"/>
              <w:right w:val="nil"/>
            </w:tcBorders>
            <w:noWrap/>
            <w:vAlign w:val="bottom"/>
          </w:tcPr>
          <w:p w14:paraId="5FDA0CB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C13Z</w:t>
            </w:r>
          </w:p>
        </w:tc>
        <w:tc>
          <w:tcPr>
            <w:tcW w:w="4323" w:type="dxa"/>
            <w:tcBorders>
              <w:top w:val="single" w:sz="4" w:space="0" w:color="A21C26"/>
              <w:left w:val="nil"/>
              <w:bottom w:val="single" w:sz="4" w:space="0" w:color="A21C26"/>
              <w:right w:val="nil"/>
            </w:tcBorders>
            <w:vAlign w:val="bottom"/>
          </w:tcPr>
          <w:p w14:paraId="4B2756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Lacrimal Procedures</w:t>
            </w:r>
          </w:p>
        </w:tc>
        <w:tc>
          <w:tcPr>
            <w:tcW w:w="1310" w:type="dxa"/>
            <w:tcBorders>
              <w:top w:val="single" w:sz="4" w:space="0" w:color="A21C26"/>
              <w:left w:val="nil"/>
              <w:bottom w:val="single" w:sz="4" w:space="0" w:color="A21C26"/>
              <w:right w:val="nil"/>
            </w:tcBorders>
            <w:noWrap/>
            <w:vAlign w:val="bottom"/>
          </w:tcPr>
          <w:p w14:paraId="3F2C55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$1,310.10</w:t>
            </w:r>
          </w:p>
        </w:tc>
        <w:tc>
          <w:tcPr>
            <w:tcW w:w="1134" w:type="dxa"/>
            <w:tcBorders>
              <w:top w:val="single" w:sz="4" w:space="0" w:color="A21C26"/>
              <w:left w:val="nil"/>
              <w:bottom w:val="single" w:sz="4" w:space="0" w:color="A21C26"/>
              <w:right w:val="nil"/>
            </w:tcBorders>
            <w:noWrap/>
            <w:vAlign w:val="bottom"/>
          </w:tcPr>
          <w:p w14:paraId="22DB62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5669B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C5872F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$673.00</w:t>
            </w:r>
          </w:p>
        </w:tc>
      </w:tr>
      <w:tr w:rsidR="00F9111D" w14:paraId="1A80EF54" w14:textId="77777777" w:rsidTr="005A6CE6">
        <w:trPr>
          <w:trHeight w:val="133"/>
        </w:trPr>
        <w:tc>
          <w:tcPr>
            <w:tcW w:w="737" w:type="dxa"/>
            <w:tcBorders>
              <w:top w:val="single" w:sz="4" w:space="0" w:color="A21C26"/>
              <w:left w:val="nil"/>
              <w:bottom w:val="single" w:sz="4" w:space="0" w:color="A21C26"/>
              <w:right w:val="nil"/>
            </w:tcBorders>
            <w:noWrap/>
            <w:vAlign w:val="bottom"/>
          </w:tcPr>
          <w:p w14:paraId="349431D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C14A</w:t>
            </w:r>
          </w:p>
        </w:tc>
        <w:tc>
          <w:tcPr>
            <w:tcW w:w="4323" w:type="dxa"/>
            <w:tcBorders>
              <w:top w:val="single" w:sz="4" w:space="0" w:color="A21C26"/>
              <w:left w:val="nil"/>
              <w:bottom w:val="single" w:sz="4" w:space="0" w:color="A21C26"/>
              <w:right w:val="nil"/>
            </w:tcBorders>
            <w:vAlign w:val="bottom"/>
          </w:tcPr>
          <w:p w14:paraId="344916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Eye Procedures, Major Complexity</w:t>
            </w:r>
          </w:p>
        </w:tc>
        <w:tc>
          <w:tcPr>
            <w:tcW w:w="1310" w:type="dxa"/>
            <w:tcBorders>
              <w:top w:val="single" w:sz="4" w:space="0" w:color="A21C26"/>
              <w:left w:val="nil"/>
              <w:bottom w:val="single" w:sz="4" w:space="0" w:color="A21C26"/>
              <w:right w:val="nil"/>
            </w:tcBorders>
            <w:noWrap/>
            <w:vAlign w:val="bottom"/>
          </w:tcPr>
          <w:p w14:paraId="72F85B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$1,669.80</w:t>
            </w:r>
          </w:p>
        </w:tc>
        <w:tc>
          <w:tcPr>
            <w:tcW w:w="1134" w:type="dxa"/>
            <w:tcBorders>
              <w:top w:val="single" w:sz="4" w:space="0" w:color="A21C26"/>
              <w:left w:val="nil"/>
              <w:bottom w:val="single" w:sz="4" w:space="0" w:color="A21C26"/>
              <w:right w:val="nil"/>
            </w:tcBorders>
            <w:noWrap/>
            <w:vAlign w:val="bottom"/>
          </w:tcPr>
          <w:p w14:paraId="3CD601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905BD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C3A7A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$782.40</w:t>
            </w:r>
          </w:p>
        </w:tc>
      </w:tr>
      <w:tr w:rsidR="00F9111D" w14:paraId="066D6673" w14:textId="77777777" w:rsidTr="005A6CE6">
        <w:trPr>
          <w:trHeight w:val="77"/>
        </w:trPr>
        <w:tc>
          <w:tcPr>
            <w:tcW w:w="737" w:type="dxa"/>
            <w:tcBorders>
              <w:top w:val="single" w:sz="4" w:space="0" w:color="A21C26"/>
              <w:left w:val="nil"/>
              <w:bottom w:val="single" w:sz="4" w:space="0" w:color="A21C26"/>
              <w:right w:val="nil"/>
            </w:tcBorders>
            <w:noWrap/>
            <w:vAlign w:val="bottom"/>
          </w:tcPr>
          <w:p w14:paraId="5F6A311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C14B</w:t>
            </w:r>
          </w:p>
        </w:tc>
        <w:tc>
          <w:tcPr>
            <w:tcW w:w="4323" w:type="dxa"/>
            <w:tcBorders>
              <w:top w:val="single" w:sz="4" w:space="0" w:color="A21C26"/>
              <w:left w:val="nil"/>
              <w:bottom w:val="single" w:sz="4" w:space="0" w:color="A21C26"/>
              <w:right w:val="nil"/>
            </w:tcBorders>
            <w:vAlign w:val="bottom"/>
          </w:tcPr>
          <w:p w14:paraId="07E96B4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Eye Procedures, Minor Complexity</w:t>
            </w:r>
          </w:p>
        </w:tc>
        <w:tc>
          <w:tcPr>
            <w:tcW w:w="1310" w:type="dxa"/>
            <w:tcBorders>
              <w:top w:val="single" w:sz="4" w:space="0" w:color="A21C26"/>
              <w:left w:val="nil"/>
              <w:bottom w:val="single" w:sz="4" w:space="0" w:color="A21C26"/>
              <w:right w:val="nil"/>
            </w:tcBorders>
            <w:noWrap/>
            <w:vAlign w:val="bottom"/>
          </w:tcPr>
          <w:p w14:paraId="20C5B1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$1,442.70</w:t>
            </w:r>
          </w:p>
        </w:tc>
        <w:tc>
          <w:tcPr>
            <w:tcW w:w="1134" w:type="dxa"/>
            <w:tcBorders>
              <w:top w:val="single" w:sz="4" w:space="0" w:color="A21C26"/>
              <w:left w:val="nil"/>
              <w:bottom w:val="single" w:sz="4" w:space="0" w:color="A21C26"/>
              <w:right w:val="nil"/>
            </w:tcBorders>
            <w:noWrap/>
            <w:vAlign w:val="bottom"/>
          </w:tcPr>
          <w:p w14:paraId="5B2432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6C1A2F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D955F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$802.10</w:t>
            </w:r>
          </w:p>
        </w:tc>
      </w:tr>
      <w:tr w:rsidR="00F9111D" w14:paraId="77484802" w14:textId="77777777" w:rsidTr="005A6CE6">
        <w:trPr>
          <w:trHeight w:val="214"/>
        </w:trPr>
        <w:tc>
          <w:tcPr>
            <w:tcW w:w="737" w:type="dxa"/>
            <w:tcBorders>
              <w:top w:val="single" w:sz="4" w:space="0" w:color="A21C26"/>
              <w:left w:val="nil"/>
              <w:bottom w:val="single" w:sz="4" w:space="0" w:color="A21C26"/>
              <w:right w:val="nil"/>
            </w:tcBorders>
            <w:noWrap/>
            <w:vAlign w:val="bottom"/>
          </w:tcPr>
          <w:p w14:paraId="2DFFF7A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C15Z</w:t>
            </w:r>
          </w:p>
        </w:tc>
        <w:tc>
          <w:tcPr>
            <w:tcW w:w="4323" w:type="dxa"/>
            <w:tcBorders>
              <w:top w:val="single" w:sz="4" w:space="0" w:color="A21C26"/>
              <w:left w:val="nil"/>
              <w:bottom w:val="single" w:sz="4" w:space="0" w:color="A21C26"/>
              <w:right w:val="nil"/>
            </w:tcBorders>
            <w:vAlign w:val="bottom"/>
          </w:tcPr>
          <w:p w14:paraId="4FCBE1F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Glaucoma and Complex Cataract Procedures</w:t>
            </w:r>
          </w:p>
        </w:tc>
        <w:tc>
          <w:tcPr>
            <w:tcW w:w="1310" w:type="dxa"/>
            <w:tcBorders>
              <w:top w:val="single" w:sz="4" w:space="0" w:color="A21C26"/>
              <w:left w:val="nil"/>
              <w:bottom w:val="single" w:sz="4" w:space="0" w:color="A21C26"/>
              <w:right w:val="nil"/>
            </w:tcBorders>
            <w:noWrap/>
            <w:vAlign w:val="bottom"/>
          </w:tcPr>
          <w:p w14:paraId="5BA95C1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$2,339.10</w:t>
            </w:r>
          </w:p>
        </w:tc>
        <w:tc>
          <w:tcPr>
            <w:tcW w:w="1134" w:type="dxa"/>
            <w:tcBorders>
              <w:top w:val="single" w:sz="4" w:space="0" w:color="A21C26"/>
              <w:left w:val="nil"/>
              <w:bottom w:val="single" w:sz="4" w:space="0" w:color="A21C26"/>
              <w:right w:val="nil"/>
            </w:tcBorders>
            <w:noWrap/>
            <w:vAlign w:val="bottom"/>
          </w:tcPr>
          <w:p w14:paraId="0B3F76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CB81F1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E8D8C3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$1,169.60</w:t>
            </w:r>
          </w:p>
        </w:tc>
      </w:tr>
      <w:tr w:rsidR="00F9111D" w14:paraId="1471A7B4" w14:textId="77777777" w:rsidTr="005A6CE6">
        <w:trPr>
          <w:trHeight w:val="249"/>
        </w:trPr>
        <w:tc>
          <w:tcPr>
            <w:tcW w:w="737" w:type="dxa"/>
            <w:tcBorders>
              <w:top w:val="single" w:sz="4" w:space="0" w:color="A21C26"/>
              <w:left w:val="nil"/>
              <w:bottom w:val="single" w:sz="4" w:space="0" w:color="A21C26"/>
              <w:right w:val="nil"/>
            </w:tcBorders>
            <w:noWrap/>
            <w:vAlign w:val="bottom"/>
          </w:tcPr>
          <w:p w14:paraId="2AFF59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C16Z</w:t>
            </w:r>
          </w:p>
        </w:tc>
        <w:tc>
          <w:tcPr>
            <w:tcW w:w="4323" w:type="dxa"/>
            <w:tcBorders>
              <w:top w:val="single" w:sz="4" w:space="0" w:color="A21C26"/>
              <w:left w:val="nil"/>
              <w:bottom w:val="single" w:sz="4" w:space="0" w:color="A21C26"/>
              <w:right w:val="nil"/>
            </w:tcBorders>
            <w:vAlign w:val="bottom"/>
          </w:tcPr>
          <w:p w14:paraId="21198F8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Lens Procedures</w:t>
            </w:r>
          </w:p>
        </w:tc>
        <w:tc>
          <w:tcPr>
            <w:tcW w:w="1310" w:type="dxa"/>
            <w:tcBorders>
              <w:top w:val="single" w:sz="4" w:space="0" w:color="A21C26"/>
              <w:left w:val="nil"/>
              <w:bottom w:val="single" w:sz="4" w:space="0" w:color="A21C26"/>
              <w:right w:val="nil"/>
            </w:tcBorders>
            <w:noWrap/>
            <w:vAlign w:val="bottom"/>
          </w:tcPr>
          <w:p w14:paraId="6CA48D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$2,016.30</w:t>
            </w:r>
          </w:p>
        </w:tc>
        <w:tc>
          <w:tcPr>
            <w:tcW w:w="1134" w:type="dxa"/>
            <w:tcBorders>
              <w:top w:val="single" w:sz="4" w:space="0" w:color="A21C26"/>
              <w:left w:val="nil"/>
              <w:bottom w:val="single" w:sz="4" w:space="0" w:color="A21C26"/>
              <w:right w:val="nil"/>
            </w:tcBorders>
            <w:noWrap/>
            <w:vAlign w:val="bottom"/>
          </w:tcPr>
          <w:p w14:paraId="7FDA33E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106EE3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1EE0CE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2A3FB47" w14:textId="77777777" w:rsidTr="00C92052">
        <w:trPr>
          <w:trHeight w:val="540"/>
        </w:trPr>
        <w:tc>
          <w:tcPr>
            <w:tcW w:w="737" w:type="dxa"/>
            <w:tcBorders>
              <w:top w:val="single" w:sz="4" w:space="0" w:color="A21C26"/>
              <w:left w:val="nil"/>
              <w:bottom w:val="single" w:sz="4" w:space="0" w:color="A21C26"/>
              <w:right w:val="nil"/>
            </w:tcBorders>
            <w:noWrap/>
            <w:vAlign w:val="bottom"/>
          </w:tcPr>
          <w:p w14:paraId="673B57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C60A</w:t>
            </w:r>
          </w:p>
        </w:tc>
        <w:tc>
          <w:tcPr>
            <w:tcW w:w="4323" w:type="dxa"/>
            <w:tcBorders>
              <w:top w:val="single" w:sz="4" w:space="0" w:color="A21C26"/>
              <w:left w:val="nil"/>
              <w:bottom w:val="single" w:sz="4" w:space="0" w:color="A21C26"/>
              <w:right w:val="nil"/>
            </w:tcBorders>
            <w:vAlign w:val="bottom"/>
          </w:tcPr>
          <w:p w14:paraId="6A8CD27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and Major Eye Infections, Major Complexity</w:t>
            </w:r>
          </w:p>
        </w:tc>
        <w:tc>
          <w:tcPr>
            <w:tcW w:w="1310" w:type="dxa"/>
            <w:tcBorders>
              <w:top w:val="single" w:sz="4" w:space="0" w:color="A21C26"/>
              <w:left w:val="nil"/>
              <w:bottom w:val="single" w:sz="4" w:space="0" w:color="A21C26"/>
              <w:right w:val="nil"/>
            </w:tcBorders>
            <w:noWrap/>
            <w:vAlign w:val="bottom"/>
          </w:tcPr>
          <w:p w14:paraId="3773B72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$10,874.40</w:t>
            </w:r>
          </w:p>
        </w:tc>
        <w:tc>
          <w:tcPr>
            <w:tcW w:w="1134" w:type="dxa"/>
            <w:tcBorders>
              <w:top w:val="single" w:sz="4" w:space="0" w:color="A21C26"/>
              <w:left w:val="nil"/>
              <w:bottom w:val="single" w:sz="4" w:space="0" w:color="A21C26"/>
              <w:right w:val="nil"/>
            </w:tcBorders>
            <w:noWrap/>
            <w:vAlign w:val="bottom"/>
          </w:tcPr>
          <w:p w14:paraId="6D4691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4739CA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0F1EFB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$982.60</w:t>
            </w:r>
          </w:p>
        </w:tc>
      </w:tr>
      <w:tr w:rsidR="00F9111D" w14:paraId="3706F275" w14:textId="77777777" w:rsidTr="00C92052">
        <w:trPr>
          <w:trHeight w:val="540"/>
        </w:trPr>
        <w:tc>
          <w:tcPr>
            <w:tcW w:w="737" w:type="dxa"/>
            <w:tcBorders>
              <w:top w:val="single" w:sz="4" w:space="0" w:color="A21C26"/>
              <w:left w:val="nil"/>
              <w:bottom w:val="single" w:sz="4" w:space="0" w:color="A21C26"/>
              <w:right w:val="nil"/>
            </w:tcBorders>
            <w:noWrap/>
            <w:vAlign w:val="bottom"/>
          </w:tcPr>
          <w:p w14:paraId="57EBA41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C60B</w:t>
            </w:r>
          </w:p>
        </w:tc>
        <w:tc>
          <w:tcPr>
            <w:tcW w:w="4323" w:type="dxa"/>
            <w:tcBorders>
              <w:top w:val="single" w:sz="4" w:space="0" w:color="A21C26"/>
              <w:left w:val="nil"/>
              <w:bottom w:val="single" w:sz="4" w:space="0" w:color="A21C26"/>
              <w:right w:val="nil"/>
            </w:tcBorders>
            <w:vAlign w:val="bottom"/>
          </w:tcPr>
          <w:p w14:paraId="0602E34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and Major Eye Infections, Minor Complexity</w:t>
            </w:r>
          </w:p>
        </w:tc>
        <w:tc>
          <w:tcPr>
            <w:tcW w:w="1310" w:type="dxa"/>
            <w:tcBorders>
              <w:top w:val="single" w:sz="4" w:space="0" w:color="A21C26"/>
              <w:left w:val="nil"/>
              <w:bottom w:val="single" w:sz="4" w:space="0" w:color="A21C26"/>
              <w:right w:val="nil"/>
            </w:tcBorders>
            <w:noWrap/>
            <w:vAlign w:val="bottom"/>
          </w:tcPr>
          <w:p w14:paraId="37D58A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$4,754.30</w:t>
            </w:r>
          </w:p>
        </w:tc>
        <w:tc>
          <w:tcPr>
            <w:tcW w:w="1134" w:type="dxa"/>
            <w:tcBorders>
              <w:top w:val="single" w:sz="4" w:space="0" w:color="A21C26"/>
              <w:left w:val="nil"/>
              <w:bottom w:val="single" w:sz="4" w:space="0" w:color="A21C26"/>
              <w:right w:val="nil"/>
            </w:tcBorders>
            <w:noWrap/>
            <w:vAlign w:val="bottom"/>
          </w:tcPr>
          <w:p w14:paraId="163073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5BD184E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FE3F3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$1,005.90</w:t>
            </w:r>
          </w:p>
        </w:tc>
      </w:tr>
      <w:tr w:rsidR="00F9111D" w14:paraId="0E630B4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090537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C61A</w:t>
            </w:r>
          </w:p>
        </w:tc>
        <w:tc>
          <w:tcPr>
            <w:tcW w:w="4323" w:type="dxa"/>
            <w:tcBorders>
              <w:top w:val="single" w:sz="4" w:space="0" w:color="A21C26"/>
              <w:left w:val="nil"/>
              <w:bottom w:val="single" w:sz="4" w:space="0" w:color="A21C26"/>
              <w:right w:val="nil"/>
            </w:tcBorders>
            <w:vAlign w:val="bottom"/>
          </w:tcPr>
          <w:p w14:paraId="5BDEB1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Neurological and Vascular Disorders of the Eye, Major Complexity</w:t>
            </w:r>
          </w:p>
        </w:tc>
        <w:tc>
          <w:tcPr>
            <w:tcW w:w="1310" w:type="dxa"/>
            <w:tcBorders>
              <w:top w:val="single" w:sz="4" w:space="0" w:color="A21C26"/>
              <w:left w:val="nil"/>
              <w:bottom w:val="single" w:sz="4" w:space="0" w:color="A21C26"/>
              <w:right w:val="nil"/>
            </w:tcBorders>
            <w:noWrap/>
            <w:vAlign w:val="bottom"/>
          </w:tcPr>
          <w:p w14:paraId="0946C1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$5,121.50</w:t>
            </w:r>
          </w:p>
        </w:tc>
        <w:tc>
          <w:tcPr>
            <w:tcW w:w="1134" w:type="dxa"/>
            <w:tcBorders>
              <w:top w:val="single" w:sz="4" w:space="0" w:color="A21C26"/>
              <w:left w:val="nil"/>
              <w:bottom w:val="single" w:sz="4" w:space="0" w:color="A21C26"/>
              <w:right w:val="nil"/>
            </w:tcBorders>
            <w:noWrap/>
            <w:vAlign w:val="bottom"/>
          </w:tcPr>
          <w:p w14:paraId="7A7D3C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3189F69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4C616B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$984.60</w:t>
            </w:r>
          </w:p>
        </w:tc>
      </w:tr>
      <w:tr w:rsidR="00F9111D" w14:paraId="20F3CD40"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B3981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C61B</w:t>
            </w:r>
          </w:p>
        </w:tc>
        <w:tc>
          <w:tcPr>
            <w:tcW w:w="4323" w:type="dxa"/>
            <w:tcBorders>
              <w:top w:val="single" w:sz="4" w:space="0" w:color="A21C26"/>
              <w:left w:val="nil"/>
              <w:bottom w:val="single" w:sz="4" w:space="0" w:color="A21C26"/>
              <w:right w:val="nil"/>
            </w:tcBorders>
            <w:vAlign w:val="bottom"/>
          </w:tcPr>
          <w:p w14:paraId="6CDEEEF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Neurological and Vascular Disorders of the Eye, Minor Complexity</w:t>
            </w:r>
          </w:p>
        </w:tc>
        <w:tc>
          <w:tcPr>
            <w:tcW w:w="1310" w:type="dxa"/>
            <w:tcBorders>
              <w:top w:val="single" w:sz="4" w:space="0" w:color="A21C26"/>
              <w:left w:val="nil"/>
              <w:bottom w:val="single" w:sz="4" w:space="0" w:color="A21C26"/>
              <w:right w:val="nil"/>
            </w:tcBorders>
            <w:noWrap/>
            <w:vAlign w:val="bottom"/>
          </w:tcPr>
          <w:p w14:paraId="3F826B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$1,982.90</w:t>
            </w:r>
          </w:p>
        </w:tc>
        <w:tc>
          <w:tcPr>
            <w:tcW w:w="1134" w:type="dxa"/>
            <w:tcBorders>
              <w:top w:val="single" w:sz="4" w:space="0" w:color="A21C26"/>
              <w:left w:val="nil"/>
              <w:bottom w:val="single" w:sz="4" w:space="0" w:color="A21C26"/>
              <w:right w:val="nil"/>
            </w:tcBorders>
            <w:noWrap/>
            <w:vAlign w:val="bottom"/>
          </w:tcPr>
          <w:p w14:paraId="0964B0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6D031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C03983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$927.60</w:t>
            </w:r>
          </w:p>
        </w:tc>
      </w:tr>
      <w:tr w:rsidR="00F9111D" w14:paraId="030848E9"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15E4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C62A</w:t>
            </w:r>
          </w:p>
        </w:tc>
        <w:tc>
          <w:tcPr>
            <w:tcW w:w="4323" w:type="dxa"/>
            <w:tcBorders>
              <w:top w:val="single" w:sz="4" w:space="0" w:color="A21C26"/>
              <w:left w:val="nil"/>
              <w:bottom w:val="single" w:sz="4" w:space="0" w:color="A21C26"/>
              <w:right w:val="nil"/>
            </w:tcBorders>
            <w:vAlign w:val="bottom"/>
          </w:tcPr>
          <w:p w14:paraId="16EAAFB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Hyphaema and Medically Managed Trauma to the Eye, Major Complexity</w:t>
            </w:r>
          </w:p>
        </w:tc>
        <w:tc>
          <w:tcPr>
            <w:tcW w:w="1310" w:type="dxa"/>
            <w:tcBorders>
              <w:top w:val="single" w:sz="4" w:space="0" w:color="A21C26"/>
              <w:left w:val="nil"/>
              <w:bottom w:val="single" w:sz="4" w:space="0" w:color="A21C26"/>
              <w:right w:val="nil"/>
            </w:tcBorders>
            <w:noWrap/>
            <w:vAlign w:val="bottom"/>
          </w:tcPr>
          <w:p w14:paraId="44644E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$5,247.60</w:t>
            </w:r>
          </w:p>
        </w:tc>
        <w:tc>
          <w:tcPr>
            <w:tcW w:w="1134" w:type="dxa"/>
            <w:tcBorders>
              <w:top w:val="single" w:sz="4" w:space="0" w:color="A21C26"/>
              <w:left w:val="nil"/>
              <w:bottom w:val="single" w:sz="4" w:space="0" w:color="A21C26"/>
              <w:right w:val="nil"/>
            </w:tcBorders>
            <w:noWrap/>
            <w:vAlign w:val="bottom"/>
          </w:tcPr>
          <w:p w14:paraId="571646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0CA893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A3AF65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$908.40</w:t>
            </w:r>
          </w:p>
        </w:tc>
      </w:tr>
      <w:tr w:rsidR="00F9111D" w14:paraId="574C4579" w14:textId="77777777" w:rsidTr="00C92052">
        <w:trPr>
          <w:trHeight w:val="540"/>
        </w:trPr>
        <w:tc>
          <w:tcPr>
            <w:tcW w:w="737" w:type="dxa"/>
            <w:tcBorders>
              <w:top w:val="single" w:sz="4" w:space="0" w:color="A21C26"/>
              <w:left w:val="nil"/>
              <w:bottom w:val="single" w:sz="4" w:space="0" w:color="A21C26"/>
              <w:right w:val="nil"/>
            </w:tcBorders>
            <w:noWrap/>
            <w:vAlign w:val="bottom"/>
          </w:tcPr>
          <w:p w14:paraId="6FE1D10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C62B</w:t>
            </w:r>
          </w:p>
        </w:tc>
        <w:tc>
          <w:tcPr>
            <w:tcW w:w="4323" w:type="dxa"/>
            <w:tcBorders>
              <w:top w:val="single" w:sz="4" w:space="0" w:color="A21C26"/>
              <w:left w:val="nil"/>
              <w:bottom w:val="single" w:sz="4" w:space="0" w:color="A21C26"/>
              <w:right w:val="nil"/>
            </w:tcBorders>
            <w:vAlign w:val="bottom"/>
          </w:tcPr>
          <w:p w14:paraId="451E120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Hyphaema and Medically Managed Trauma to the Eye, Minor Complexity</w:t>
            </w:r>
          </w:p>
        </w:tc>
        <w:tc>
          <w:tcPr>
            <w:tcW w:w="1310" w:type="dxa"/>
            <w:tcBorders>
              <w:top w:val="single" w:sz="4" w:space="0" w:color="A21C26"/>
              <w:left w:val="nil"/>
              <w:bottom w:val="single" w:sz="4" w:space="0" w:color="A21C26"/>
              <w:right w:val="nil"/>
            </w:tcBorders>
            <w:noWrap/>
            <w:vAlign w:val="bottom"/>
          </w:tcPr>
          <w:p w14:paraId="2DA779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$2,567.30</w:t>
            </w:r>
          </w:p>
        </w:tc>
        <w:tc>
          <w:tcPr>
            <w:tcW w:w="1134" w:type="dxa"/>
            <w:tcBorders>
              <w:top w:val="single" w:sz="4" w:space="0" w:color="A21C26"/>
              <w:left w:val="nil"/>
              <w:bottom w:val="single" w:sz="4" w:space="0" w:color="A21C26"/>
              <w:right w:val="nil"/>
            </w:tcBorders>
            <w:noWrap/>
            <w:vAlign w:val="bottom"/>
          </w:tcPr>
          <w:p w14:paraId="0CE667F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E2FC1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913CA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$1,132.70</w:t>
            </w:r>
          </w:p>
        </w:tc>
      </w:tr>
      <w:tr w:rsidR="00F9111D" w14:paraId="70656960" w14:textId="77777777" w:rsidTr="005A6CE6">
        <w:trPr>
          <w:trHeight w:val="159"/>
        </w:trPr>
        <w:tc>
          <w:tcPr>
            <w:tcW w:w="737" w:type="dxa"/>
            <w:tcBorders>
              <w:top w:val="single" w:sz="4" w:space="0" w:color="A21C26"/>
              <w:left w:val="nil"/>
              <w:bottom w:val="single" w:sz="4" w:space="0" w:color="A21C26"/>
              <w:right w:val="nil"/>
            </w:tcBorders>
            <w:noWrap/>
            <w:vAlign w:val="bottom"/>
          </w:tcPr>
          <w:p w14:paraId="24121CE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C63A</w:t>
            </w:r>
          </w:p>
        </w:tc>
        <w:tc>
          <w:tcPr>
            <w:tcW w:w="4323" w:type="dxa"/>
            <w:tcBorders>
              <w:top w:val="single" w:sz="4" w:space="0" w:color="A21C26"/>
              <w:left w:val="nil"/>
              <w:bottom w:val="single" w:sz="4" w:space="0" w:color="A21C26"/>
              <w:right w:val="nil"/>
            </w:tcBorders>
            <w:vAlign w:val="bottom"/>
          </w:tcPr>
          <w:p w14:paraId="65EBC3F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the Eye, Major Complexity</w:t>
            </w:r>
          </w:p>
        </w:tc>
        <w:tc>
          <w:tcPr>
            <w:tcW w:w="1310" w:type="dxa"/>
            <w:tcBorders>
              <w:top w:val="single" w:sz="4" w:space="0" w:color="A21C26"/>
              <w:left w:val="nil"/>
              <w:bottom w:val="single" w:sz="4" w:space="0" w:color="A21C26"/>
              <w:right w:val="nil"/>
            </w:tcBorders>
            <w:noWrap/>
            <w:vAlign w:val="bottom"/>
          </w:tcPr>
          <w:p w14:paraId="20CA238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$7,544.60</w:t>
            </w:r>
          </w:p>
        </w:tc>
        <w:tc>
          <w:tcPr>
            <w:tcW w:w="1134" w:type="dxa"/>
            <w:tcBorders>
              <w:top w:val="single" w:sz="4" w:space="0" w:color="A21C26"/>
              <w:left w:val="nil"/>
              <w:bottom w:val="single" w:sz="4" w:space="0" w:color="A21C26"/>
              <w:right w:val="nil"/>
            </w:tcBorders>
            <w:noWrap/>
            <w:vAlign w:val="bottom"/>
          </w:tcPr>
          <w:p w14:paraId="05C237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06CBB5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001CEC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$867.70</w:t>
            </w:r>
          </w:p>
        </w:tc>
      </w:tr>
      <w:tr w:rsidR="00F9111D" w14:paraId="6364BBC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88689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C63B</w:t>
            </w:r>
          </w:p>
        </w:tc>
        <w:tc>
          <w:tcPr>
            <w:tcW w:w="4323" w:type="dxa"/>
            <w:tcBorders>
              <w:top w:val="single" w:sz="4" w:space="0" w:color="A21C26"/>
              <w:left w:val="nil"/>
              <w:bottom w:val="single" w:sz="4" w:space="0" w:color="A21C26"/>
              <w:right w:val="nil"/>
            </w:tcBorders>
            <w:vAlign w:val="bottom"/>
          </w:tcPr>
          <w:p w14:paraId="7521EF5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the Eye, Intermediate Complexity</w:t>
            </w:r>
          </w:p>
        </w:tc>
        <w:tc>
          <w:tcPr>
            <w:tcW w:w="1310" w:type="dxa"/>
            <w:tcBorders>
              <w:top w:val="single" w:sz="4" w:space="0" w:color="A21C26"/>
              <w:left w:val="nil"/>
              <w:bottom w:val="single" w:sz="4" w:space="0" w:color="A21C26"/>
              <w:right w:val="nil"/>
            </w:tcBorders>
            <w:noWrap/>
            <w:vAlign w:val="bottom"/>
          </w:tcPr>
          <w:p w14:paraId="31E74E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$1,800.70</w:t>
            </w:r>
          </w:p>
        </w:tc>
        <w:tc>
          <w:tcPr>
            <w:tcW w:w="1134" w:type="dxa"/>
            <w:tcBorders>
              <w:top w:val="single" w:sz="4" w:space="0" w:color="A21C26"/>
              <w:left w:val="nil"/>
              <w:bottom w:val="single" w:sz="4" w:space="0" w:color="A21C26"/>
              <w:right w:val="nil"/>
            </w:tcBorders>
            <w:noWrap/>
            <w:vAlign w:val="bottom"/>
          </w:tcPr>
          <w:p w14:paraId="11B938A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9BFB60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B66C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$1,016.20</w:t>
            </w:r>
          </w:p>
        </w:tc>
      </w:tr>
      <w:tr w:rsidR="00F9111D" w14:paraId="5A42FC77" w14:textId="77777777" w:rsidTr="005A6CE6">
        <w:trPr>
          <w:trHeight w:val="144"/>
        </w:trPr>
        <w:tc>
          <w:tcPr>
            <w:tcW w:w="737" w:type="dxa"/>
            <w:tcBorders>
              <w:top w:val="single" w:sz="4" w:space="0" w:color="A21C26"/>
              <w:left w:val="nil"/>
              <w:bottom w:val="single" w:sz="4" w:space="0" w:color="A21C26"/>
              <w:right w:val="nil"/>
            </w:tcBorders>
            <w:noWrap/>
            <w:vAlign w:val="bottom"/>
          </w:tcPr>
          <w:p w14:paraId="2A85A9C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C63C</w:t>
            </w:r>
          </w:p>
        </w:tc>
        <w:tc>
          <w:tcPr>
            <w:tcW w:w="4323" w:type="dxa"/>
            <w:tcBorders>
              <w:top w:val="single" w:sz="4" w:space="0" w:color="A21C26"/>
              <w:left w:val="nil"/>
              <w:bottom w:val="single" w:sz="4" w:space="0" w:color="A21C26"/>
              <w:right w:val="nil"/>
            </w:tcBorders>
            <w:vAlign w:val="bottom"/>
          </w:tcPr>
          <w:p w14:paraId="64CEE5E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the Eye, Minor Complexity</w:t>
            </w:r>
          </w:p>
        </w:tc>
        <w:tc>
          <w:tcPr>
            <w:tcW w:w="1310" w:type="dxa"/>
            <w:tcBorders>
              <w:top w:val="single" w:sz="4" w:space="0" w:color="A21C26"/>
              <w:left w:val="nil"/>
              <w:bottom w:val="single" w:sz="4" w:space="0" w:color="A21C26"/>
              <w:right w:val="nil"/>
            </w:tcBorders>
            <w:noWrap/>
            <w:vAlign w:val="bottom"/>
          </w:tcPr>
          <w:p w14:paraId="705681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$737.50</w:t>
            </w:r>
          </w:p>
        </w:tc>
        <w:tc>
          <w:tcPr>
            <w:tcW w:w="1134" w:type="dxa"/>
            <w:tcBorders>
              <w:top w:val="single" w:sz="4" w:space="0" w:color="A21C26"/>
              <w:left w:val="nil"/>
              <w:bottom w:val="single" w:sz="4" w:space="0" w:color="A21C26"/>
              <w:right w:val="nil"/>
            </w:tcBorders>
            <w:noWrap/>
            <w:vAlign w:val="bottom"/>
          </w:tcPr>
          <w:p w14:paraId="41B86F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BA05C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2008D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$563.60</w:t>
            </w:r>
          </w:p>
        </w:tc>
      </w:tr>
      <w:tr w:rsidR="00F9111D" w14:paraId="07152DC8" w14:textId="77777777" w:rsidTr="005A6CE6">
        <w:trPr>
          <w:trHeight w:val="179"/>
        </w:trPr>
        <w:tc>
          <w:tcPr>
            <w:tcW w:w="737" w:type="dxa"/>
            <w:tcBorders>
              <w:top w:val="single" w:sz="4" w:space="0" w:color="A21C26"/>
              <w:left w:val="nil"/>
              <w:bottom w:val="single" w:sz="4" w:space="0" w:color="A21C26"/>
              <w:right w:val="nil"/>
            </w:tcBorders>
            <w:noWrap/>
            <w:vAlign w:val="bottom"/>
          </w:tcPr>
          <w:p w14:paraId="56DC3B7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D01Z</w:t>
            </w:r>
          </w:p>
        </w:tc>
        <w:tc>
          <w:tcPr>
            <w:tcW w:w="4323" w:type="dxa"/>
            <w:tcBorders>
              <w:top w:val="single" w:sz="4" w:space="0" w:color="A21C26"/>
              <w:left w:val="nil"/>
              <w:bottom w:val="single" w:sz="4" w:space="0" w:color="A21C26"/>
              <w:right w:val="nil"/>
            </w:tcBorders>
            <w:vAlign w:val="bottom"/>
          </w:tcPr>
          <w:p w14:paraId="59E1529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Cochlear Implant</w:t>
            </w:r>
          </w:p>
        </w:tc>
        <w:tc>
          <w:tcPr>
            <w:tcW w:w="1310" w:type="dxa"/>
            <w:tcBorders>
              <w:top w:val="single" w:sz="4" w:space="0" w:color="A21C26"/>
              <w:left w:val="nil"/>
              <w:bottom w:val="single" w:sz="4" w:space="0" w:color="A21C26"/>
              <w:right w:val="nil"/>
            </w:tcBorders>
            <w:noWrap/>
            <w:vAlign w:val="bottom"/>
          </w:tcPr>
          <w:p w14:paraId="342949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$7,099.20</w:t>
            </w:r>
          </w:p>
        </w:tc>
        <w:tc>
          <w:tcPr>
            <w:tcW w:w="1134" w:type="dxa"/>
            <w:tcBorders>
              <w:top w:val="single" w:sz="4" w:space="0" w:color="A21C26"/>
              <w:left w:val="nil"/>
              <w:bottom w:val="single" w:sz="4" w:space="0" w:color="A21C26"/>
              <w:right w:val="nil"/>
            </w:tcBorders>
            <w:noWrap/>
            <w:vAlign w:val="bottom"/>
          </w:tcPr>
          <w:p w14:paraId="2EF403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248FB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4DB2B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6248646" w14:textId="77777777" w:rsidTr="005A6CE6">
        <w:trPr>
          <w:trHeight w:val="84"/>
        </w:trPr>
        <w:tc>
          <w:tcPr>
            <w:tcW w:w="737" w:type="dxa"/>
            <w:tcBorders>
              <w:top w:val="single" w:sz="4" w:space="0" w:color="A21C26"/>
              <w:left w:val="nil"/>
              <w:bottom w:val="single" w:sz="4" w:space="0" w:color="A21C26"/>
              <w:right w:val="nil"/>
            </w:tcBorders>
            <w:noWrap/>
            <w:vAlign w:val="bottom"/>
          </w:tcPr>
          <w:p w14:paraId="5289F47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D02A</w:t>
            </w:r>
          </w:p>
        </w:tc>
        <w:tc>
          <w:tcPr>
            <w:tcW w:w="4323" w:type="dxa"/>
            <w:tcBorders>
              <w:top w:val="single" w:sz="4" w:space="0" w:color="A21C26"/>
              <w:left w:val="nil"/>
              <w:bottom w:val="single" w:sz="4" w:space="0" w:color="A21C26"/>
              <w:right w:val="nil"/>
            </w:tcBorders>
            <w:vAlign w:val="bottom"/>
          </w:tcPr>
          <w:p w14:paraId="117597B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Head and Neck Procedures, Major Complexity</w:t>
            </w:r>
          </w:p>
        </w:tc>
        <w:tc>
          <w:tcPr>
            <w:tcW w:w="1310" w:type="dxa"/>
            <w:tcBorders>
              <w:top w:val="single" w:sz="4" w:space="0" w:color="A21C26"/>
              <w:left w:val="nil"/>
              <w:bottom w:val="single" w:sz="4" w:space="0" w:color="A21C26"/>
              <w:right w:val="nil"/>
            </w:tcBorders>
            <w:noWrap/>
            <w:vAlign w:val="bottom"/>
          </w:tcPr>
          <w:p w14:paraId="674ADA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$16,912.00</w:t>
            </w:r>
          </w:p>
        </w:tc>
        <w:tc>
          <w:tcPr>
            <w:tcW w:w="1134" w:type="dxa"/>
            <w:tcBorders>
              <w:top w:val="single" w:sz="4" w:space="0" w:color="A21C26"/>
              <w:left w:val="nil"/>
              <w:bottom w:val="single" w:sz="4" w:space="0" w:color="A21C26"/>
              <w:right w:val="nil"/>
            </w:tcBorders>
            <w:noWrap/>
            <w:vAlign w:val="bottom"/>
          </w:tcPr>
          <w:p w14:paraId="3DBA58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30D869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955A8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CA7D7EA"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40225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D02B</w:t>
            </w:r>
          </w:p>
        </w:tc>
        <w:tc>
          <w:tcPr>
            <w:tcW w:w="4323" w:type="dxa"/>
            <w:tcBorders>
              <w:top w:val="single" w:sz="4" w:space="0" w:color="A21C26"/>
              <w:left w:val="nil"/>
              <w:bottom w:val="single" w:sz="4" w:space="0" w:color="A21C26"/>
              <w:right w:val="nil"/>
            </w:tcBorders>
            <w:vAlign w:val="bottom"/>
          </w:tcPr>
          <w:p w14:paraId="1172479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Head and Neck Procedures, Intermediate Complexity</w:t>
            </w:r>
          </w:p>
        </w:tc>
        <w:tc>
          <w:tcPr>
            <w:tcW w:w="1310" w:type="dxa"/>
            <w:tcBorders>
              <w:top w:val="single" w:sz="4" w:space="0" w:color="A21C26"/>
              <w:left w:val="nil"/>
              <w:bottom w:val="single" w:sz="4" w:space="0" w:color="A21C26"/>
              <w:right w:val="nil"/>
            </w:tcBorders>
            <w:noWrap/>
            <w:vAlign w:val="bottom"/>
          </w:tcPr>
          <w:p w14:paraId="68301E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$10,541.40</w:t>
            </w:r>
          </w:p>
        </w:tc>
        <w:tc>
          <w:tcPr>
            <w:tcW w:w="1134" w:type="dxa"/>
            <w:tcBorders>
              <w:top w:val="single" w:sz="4" w:space="0" w:color="A21C26"/>
              <w:left w:val="nil"/>
              <w:bottom w:val="single" w:sz="4" w:space="0" w:color="A21C26"/>
              <w:right w:val="nil"/>
            </w:tcBorders>
            <w:noWrap/>
            <w:vAlign w:val="bottom"/>
          </w:tcPr>
          <w:p w14:paraId="1913CC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279DCA3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B62E9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6EE58D3" w14:textId="77777777" w:rsidTr="005A6CE6">
        <w:trPr>
          <w:trHeight w:val="212"/>
        </w:trPr>
        <w:tc>
          <w:tcPr>
            <w:tcW w:w="737" w:type="dxa"/>
            <w:tcBorders>
              <w:top w:val="single" w:sz="4" w:space="0" w:color="A21C26"/>
              <w:left w:val="nil"/>
              <w:bottom w:val="single" w:sz="4" w:space="0" w:color="A21C26"/>
              <w:right w:val="nil"/>
            </w:tcBorders>
            <w:noWrap/>
            <w:vAlign w:val="bottom"/>
          </w:tcPr>
          <w:p w14:paraId="5E12FD4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D02C</w:t>
            </w:r>
          </w:p>
        </w:tc>
        <w:tc>
          <w:tcPr>
            <w:tcW w:w="4323" w:type="dxa"/>
            <w:tcBorders>
              <w:top w:val="single" w:sz="4" w:space="0" w:color="A21C26"/>
              <w:left w:val="nil"/>
              <w:bottom w:val="single" w:sz="4" w:space="0" w:color="A21C26"/>
              <w:right w:val="nil"/>
            </w:tcBorders>
            <w:vAlign w:val="bottom"/>
          </w:tcPr>
          <w:p w14:paraId="198C764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Head and Neck Procedures, Minor Complexity</w:t>
            </w:r>
          </w:p>
        </w:tc>
        <w:tc>
          <w:tcPr>
            <w:tcW w:w="1310" w:type="dxa"/>
            <w:tcBorders>
              <w:top w:val="single" w:sz="4" w:space="0" w:color="A21C26"/>
              <w:left w:val="nil"/>
              <w:bottom w:val="single" w:sz="4" w:space="0" w:color="A21C26"/>
              <w:right w:val="nil"/>
            </w:tcBorders>
            <w:noWrap/>
            <w:vAlign w:val="bottom"/>
          </w:tcPr>
          <w:p w14:paraId="3CA131B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$4,414.40</w:t>
            </w:r>
          </w:p>
        </w:tc>
        <w:tc>
          <w:tcPr>
            <w:tcW w:w="1134" w:type="dxa"/>
            <w:tcBorders>
              <w:top w:val="single" w:sz="4" w:space="0" w:color="A21C26"/>
              <w:left w:val="nil"/>
              <w:bottom w:val="single" w:sz="4" w:space="0" w:color="A21C26"/>
              <w:right w:val="nil"/>
            </w:tcBorders>
            <w:noWrap/>
            <w:vAlign w:val="bottom"/>
          </w:tcPr>
          <w:p w14:paraId="0EFD29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1367B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237EF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C3C939E" w14:textId="77777777" w:rsidTr="005A6CE6">
        <w:trPr>
          <w:trHeight w:val="246"/>
        </w:trPr>
        <w:tc>
          <w:tcPr>
            <w:tcW w:w="737" w:type="dxa"/>
            <w:tcBorders>
              <w:top w:val="single" w:sz="4" w:space="0" w:color="A21C26"/>
              <w:left w:val="nil"/>
              <w:bottom w:val="single" w:sz="4" w:space="0" w:color="A21C26"/>
              <w:right w:val="nil"/>
            </w:tcBorders>
            <w:noWrap/>
            <w:vAlign w:val="bottom"/>
          </w:tcPr>
          <w:p w14:paraId="30D29D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D03Z</w:t>
            </w:r>
          </w:p>
        </w:tc>
        <w:tc>
          <w:tcPr>
            <w:tcW w:w="4323" w:type="dxa"/>
            <w:tcBorders>
              <w:top w:val="single" w:sz="4" w:space="0" w:color="A21C26"/>
              <w:left w:val="nil"/>
              <w:bottom w:val="single" w:sz="4" w:space="0" w:color="A21C26"/>
              <w:right w:val="nil"/>
            </w:tcBorders>
            <w:vAlign w:val="bottom"/>
          </w:tcPr>
          <w:p w14:paraId="1B0335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Surgical Repair for Cleft Lip and Palate Disorders</w:t>
            </w:r>
          </w:p>
        </w:tc>
        <w:tc>
          <w:tcPr>
            <w:tcW w:w="1310" w:type="dxa"/>
            <w:tcBorders>
              <w:top w:val="single" w:sz="4" w:space="0" w:color="A21C26"/>
              <w:left w:val="nil"/>
              <w:bottom w:val="single" w:sz="4" w:space="0" w:color="A21C26"/>
              <w:right w:val="nil"/>
            </w:tcBorders>
            <w:noWrap/>
            <w:vAlign w:val="bottom"/>
          </w:tcPr>
          <w:p w14:paraId="6518B9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$4,948.90</w:t>
            </w:r>
          </w:p>
        </w:tc>
        <w:tc>
          <w:tcPr>
            <w:tcW w:w="1134" w:type="dxa"/>
            <w:tcBorders>
              <w:top w:val="single" w:sz="4" w:space="0" w:color="A21C26"/>
              <w:left w:val="nil"/>
              <w:bottom w:val="single" w:sz="4" w:space="0" w:color="A21C26"/>
              <w:right w:val="nil"/>
            </w:tcBorders>
            <w:noWrap/>
            <w:vAlign w:val="bottom"/>
          </w:tcPr>
          <w:p w14:paraId="0084DCE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41C20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628F4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89BB442" w14:textId="77777777" w:rsidTr="005A6CE6">
        <w:trPr>
          <w:trHeight w:val="77"/>
        </w:trPr>
        <w:tc>
          <w:tcPr>
            <w:tcW w:w="737" w:type="dxa"/>
            <w:tcBorders>
              <w:top w:val="single" w:sz="4" w:space="0" w:color="A21C26"/>
              <w:left w:val="nil"/>
              <w:bottom w:val="single" w:sz="4" w:space="0" w:color="A21C26"/>
              <w:right w:val="nil"/>
            </w:tcBorders>
            <w:noWrap/>
            <w:vAlign w:val="bottom"/>
          </w:tcPr>
          <w:p w14:paraId="2AF7DC8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D04A</w:t>
            </w:r>
          </w:p>
        </w:tc>
        <w:tc>
          <w:tcPr>
            <w:tcW w:w="4323" w:type="dxa"/>
            <w:tcBorders>
              <w:top w:val="single" w:sz="4" w:space="0" w:color="A21C26"/>
              <w:left w:val="nil"/>
              <w:bottom w:val="single" w:sz="4" w:space="0" w:color="A21C26"/>
              <w:right w:val="nil"/>
            </w:tcBorders>
            <w:vAlign w:val="bottom"/>
          </w:tcPr>
          <w:p w14:paraId="01D50A5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Maxillo Surgery, Major Complexity</w:t>
            </w:r>
          </w:p>
        </w:tc>
        <w:tc>
          <w:tcPr>
            <w:tcW w:w="1310" w:type="dxa"/>
            <w:tcBorders>
              <w:top w:val="single" w:sz="4" w:space="0" w:color="A21C26"/>
              <w:left w:val="nil"/>
              <w:bottom w:val="single" w:sz="4" w:space="0" w:color="A21C26"/>
              <w:right w:val="nil"/>
            </w:tcBorders>
            <w:noWrap/>
            <w:vAlign w:val="bottom"/>
          </w:tcPr>
          <w:p w14:paraId="64FB05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$4,629.00</w:t>
            </w:r>
          </w:p>
        </w:tc>
        <w:tc>
          <w:tcPr>
            <w:tcW w:w="1134" w:type="dxa"/>
            <w:tcBorders>
              <w:top w:val="single" w:sz="4" w:space="0" w:color="A21C26"/>
              <w:left w:val="nil"/>
              <w:bottom w:val="single" w:sz="4" w:space="0" w:color="A21C26"/>
              <w:right w:val="nil"/>
            </w:tcBorders>
            <w:noWrap/>
            <w:vAlign w:val="bottom"/>
          </w:tcPr>
          <w:p w14:paraId="0D119A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771E5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77B19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82B023B" w14:textId="77777777" w:rsidTr="005A6CE6">
        <w:trPr>
          <w:trHeight w:val="77"/>
        </w:trPr>
        <w:tc>
          <w:tcPr>
            <w:tcW w:w="737" w:type="dxa"/>
            <w:tcBorders>
              <w:top w:val="single" w:sz="4" w:space="0" w:color="A21C26"/>
              <w:left w:val="nil"/>
              <w:bottom w:val="single" w:sz="4" w:space="0" w:color="A21C26"/>
              <w:right w:val="nil"/>
            </w:tcBorders>
            <w:noWrap/>
            <w:vAlign w:val="bottom"/>
          </w:tcPr>
          <w:p w14:paraId="085F2FA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D04B</w:t>
            </w:r>
          </w:p>
        </w:tc>
        <w:tc>
          <w:tcPr>
            <w:tcW w:w="4323" w:type="dxa"/>
            <w:tcBorders>
              <w:top w:val="single" w:sz="4" w:space="0" w:color="A21C26"/>
              <w:left w:val="nil"/>
              <w:bottom w:val="single" w:sz="4" w:space="0" w:color="A21C26"/>
              <w:right w:val="nil"/>
            </w:tcBorders>
            <w:vAlign w:val="bottom"/>
          </w:tcPr>
          <w:p w14:paraId="46B4E8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Maxillo Surgery, Minor Complexity</w:t>
            </w:r>
          </w:p>
        </w:tc>
        <w:tc>
          <w:tcPr>
            <w:tcW w:w="1310" w:type="dxa"/>
            <w:tcBorders>
              <w:top w:val="single" w:sz="4" w:space="0" w:color="A21C26"/>
              <w:left w:val="nil"/>
              <w:bottom w:val="single" w:sz="4" w:space="0" w:color="A21C26"/>
              <w:right w:val="nil"/>
            </w:tcBorders>
            <w:noWrap/>
            <w:vAlign w:val="bottom"/>
          </w:tcPr>
          <w:p w14:paraId="254EEC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$2,557.30</w:t>
            </w:r>
          </w:p>
        </w:tc>
        <w:tc>
          <w:tcPr>
            <w:tcW w:w="1134" w:type="dxa"/>
            <w:tcBorders>
              <w:top w:val="single" w:sz="4" w:space="0" w:color="A21C26"/>
              <w:left w:val="nil"/>
              <w:bottom w:val="single" w:sz="4" w:space="0" w:color="A21C26"/>
              <w:right w:val="nil"/>
            </w:tcBorders>
            <w:noWrap/>
            <w:vAlign w:val="bottom"/>
          </w:tcPr>
          <w:p w14:paraId="5FDD223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175A4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38192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361DE11" w14:textId="77777777" w:rsidTr="005A6CE6">
        <w:trPr>
          <w:trHeight w:val="93"/>
        </w:trPr>
        <w:tc>
          <w:tcPr>
            <w:tcW w:w="737" w:type="dxa"/>
            <w:tcBorders>
              <w:top w:val="single" w:sz="4" w:space="0" w:color="A21C26"/>
              <w:left w:val="nil"/>
              <w:bottom w:val="single" w:sz="4" w:space="0" w:color="A21C26"/>
              <w:right w:val="nil"/>
            </w:tcBorders>
            <w:noWrap/>
            <w:vAlign w:val="bottom"/>
          </w:tcPr>
          <w:p w14:paraId="050169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D05Z</w:t>
            </w:r>
          </w:p>
        </w:tc>
        <w:tc>
          <w:tcPr>
            <w:tcW w:w="4323" w:type="dxa"/>
            <w:tcBorders>
              <w:top w:val="single" w:sz="4" w:space="0" w:color="A21C26"/>
              <w:left w:val="nil"/>
              <w:bottom w:val="single" w:sz="4" w:space="0" w:color="A21C26"/>
              <w:right w:val="nil"/>
            </w:tcBorders>
            <w:vAlign w:val="bottom"/>
          </w:tcPr>
          <w:p w14:paraId="2232717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Parotid Gland Procedures</w:t>
            </w:r>
          </w:p>
        </w:tc>
        <w:tc>
          <w:tcPr>
            <w:tcW w:w="1310" w:type="dxa"/>
            <w:tcBorders>
              <w:top w:val="single" w:sz="4" w:space="0" w:color="A21C26"/>
              <w:left w:val="nil"/>
              <w:bottom w:val="single" w:sz="4" w:space="0" w:color="A21C26"/>
              <w:right w:val="nil"/>
            </w:tcBorders>
            <w:noWrap/>
            <w:vAlign w:val="bottom"/>
          </w:tcPr>
          <w:p w14:paraId="0437B3A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$6,415.00</w:t>
            </w:r>
          </w:p>
        </w:tc>
        <w:tc>
          <w:tcPr>
            <w:tcW w:w="1134" w:type="dxa"/>
            <w:tcBorders>
              <w:top w:val="single" w:sz="4" w:space="0" w:color="A21C26"/>
              <w:left w:val="nil"/>
              <w:bottom w:val="single" w:sz="4" w:space="0" w:color="A21C26"/>
              <w:right w:val="nil"/>
            </w:tcBorders>
            <w:noWrap/>
            <w:vAlign w:val="bottom"/>
          </w:tcPr>
          <w:p w14:paraId="67F4DE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8102D4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FA4E1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8F27BCA" w14:textId="77777777" w:rsidTr="005A6CE6">
        <w:trPr>
          <w:trHeight w:val="141"/>
        </w:trPr>
        <w:tc>
          <w:tcPr>
            <w:tcW w:w="737" w:type="dxa"/>
            <w:tcBorders>
              <w:top w:val="single" w:sz="4" w:space="0" w:color="A21C26"/>
              <w:left w:val="nil"/>
              <w:bottom w:val="single" w:sz="4" w:space="0" w:color="A21C26"/>
              <w:right w:val="nil"/>
            </w:tcBorders>
            <w:noWrap/>
            <w:vAlign w:val="bottom"/>
          </w:tcPr>
          <w:p w14:paraId="6C9104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D06Z</w:t>
            </w:r>
          </w:p>
        </w:tc>
        <w:tc>
          <w:tcPr>
            <w:tcW w:w="4323" w:type="dxa"/>
            <w:tcBorders>
              <w:top w:val="single" w:sz="4" w:space="0" w:color="A21C26"/>
              <w:left w:val="nil"/>
              <w:bottom w:val="single" w:sz="4" w:space="0" w:color="A21C26"/>
              <w:right w:val="nil"/>
            </w:tcBorders>
            <w:vAlign w:val="bottom"/>
          </w:tcPr>
          <w:p w14:paraId="1258F4B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Sinus and Complex Middle Ear Procedures</w:t>
            </w:r>
          </w:p>
        </w:tc>
        <w:tc>
          <w:tcPr>
            <w:tcW w:w="1310" w:type="dxa"/>
            <w:tcBorders>
              <w:top w:val="single" w:sz="4" w:space="0" w:color="A21C26"/>
              <w:left w:val="nil"/>
              <w:bottom w:val="single" w:sz="4" w:space="0" w:color="A21C26"/>
              <w:right w:val="nil"/>
            </w:tcBorders>
            <w:noWrap/>
            <w:vAlign w:val="bottom"/>
          </w:tcPr>
          <w:p w14:paraId="79B081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$3,796.00</w:t>
            </w:r>
          </w:p>
        </w:tc>
        <w:tc>
          <w:tcPr>
            <w:tcW w:w="1134" w:type="dxa"/>
            <w:tcBorders>
              <w:top w:val="single" w:sz="4" w:space="0" w:color="A21C26"/>
              <w:left w:val="nil"/>
              <w:bottom w:val="single" w:sz="4" w:space="0" w:color="A21C26"/>
              <w:right w:val="nil"/>
            </w:tcBorders>
            <w:noWrap/>
            <w:vAlign w:val="bottom"/>
          </w:tcPr>
          <w:p w14:paraId="0367924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762CE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489E3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FD815AA" w14:textId="77777777" w:rsidTr="005A6CE6">
        <w:trPr>
          <w:trHeight w:val="77"/>
        </w:trPr>
        <w:tc>
          <w:tcPr>
            <w:tcW w:w="737" w:type="dxa"/>
            <w:tcBorders>
              <w:top w:val="single" w:sz="4" w:space="0" w:color="A21C26"/>
              <w:left w:val="nil"/>
              <w:bottom w:val="single" w:sz="4" w:space="0" w:color="A21C26"/>
              <w:right w:val="nil"/>
            </w:tcBorders>
            <w:noWrap/>
            <w:vAlign w:val="bottom"/>
          </w:tcPr>
          <w:p w14:paraId="2983BB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D10Z</w:t>
            </w:r>
          </w:p>
        </w:tc>
        <w:tc>
          <w:tcPr>
            <w:tcW w:w="4323" w:type="dxa"/>
            <w:tcBorders>
              <w:top w:val="single" w:sz="4" w:space="0" w:color="A21C26"/>
              <w:left w:val="nil"/>
              <w:bottom w:val="single" w:sz="4" w:space="0" w:color="A21C26"/>
              <w:right w:val="nil"/>
            </w:tcBorders>
            <w:vAlign w:val="bottom"/>
          </w:tcPr>
          <w:p w14:paraId="3DC5325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Nasal Procedures</w:t>
            </w:r>
          </w:p>
        </w:tc>
        <w:tc>
          <w:tcPr>
            <w:tcW w:w="1310" w:type="dxa"/>
            <w:tcBorders>
              <w:top w:val="single" w:sz="4" w:space="0" w:color="A21C26"/>
              <w:left w:val="nil"/>
              <w:bottom w:val="single" w:sz="4" w:space="0" w:color="A21C26"/>
              <w:right w:val="nil"/>
            </w:tcBorders>
            <w:noWrap/>
            <w:vAlign w:val="bottom"/>
          </w:tcPr>
          <w:p w14:paraId="512861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$2,805.10</w:t>
            </w:r>
          </w:p>
        </w:tc>
        <w:tc>
          <w:tcPr>
            <w:tcW w:w="1134" w:type="dxa"/>
            <w:tcBorders>
              <w:top w:val="single" w:sz="4" w:space="0" w:color="A21C26"/>
              <w:left w:val="nil"/>
              <w:bottom w:val="single" w:sz="4" w:space="0" w:color="A21C26"/>
              <w:right w:val="nil"/>
            </w:tcBorders>
            <w:noWrap/>
            <w:vAlign w:val="bottom"/>
          </w:tcPr>
          <w:p w14:paraId="153668A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358CE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0E72D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E3F7E55" w14:textId="77777777" w:rsidTr="005A6CE6">
        <w:trPr>
          <w:trHeight w:val="77"/>
        </w:trPr>
        <w:tc>
          <w:tcPr>
            <w:tcW w:w="737" w:type="dxa"/>
            <w:tcBorders>
              <w:top w:val="single" w:sz="4" w:space="0" w:color="A21C26"/>
              <w:left w:val="nil"/>
              <w:bottom w:val="single" w:sz="4" w:space="0" w:color="A21C26"/>
              <w:right w:val="nil"/>
            </w:tcBorders>
            <w:noWrap/>
            <w:vAlign w:val="bottom"/>
          </w:tcPr>
          <w:p w14:paraId="3FC3D71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D11Z</w:t>
            </w:r>
          </w:p>
        </w:tc>
        <w:tc>
          <w:tcPr>
            <w:tcW w:w="4323" w:type="dxa"/>
            <w:tcBorders>
              <w:top w:val="single" w:sz="4" w:space="0" w:color="A21C26"/>
              <w:left w:val="nil"/>
              <w:bottom w:val="single" w:sz="4" w:space="0" w:color="A21C26"/>
              <w:right w:val="nil"/>
            </w:tcBorders>
            <w:vAlign w:val="bottom"/>
          </w:tcPr>
          <w:p w14:paraId="571ED63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Tonsillectomy and Adenoidectomy</w:t>
            </w:r>
          </w:p>
        </w:tc>
        <w:tc>
          <w:tcPr>
            <w:tcW w:w="1310" w:type="dxa"/>
            <w:tcBorders>
              <w:top w:val="single" w:sz="4" w:space="0" w:color="A21C26"/>
              <w:left w:val="nil"/>
              <w:bottom w:val="single" w:sz="4" w:space="0" w:color="A21C26"/>
              <w:right w:val="nil"/>
            </w:tcBorders>
            <w:noWrap/>
            <w:vAlign w:val="bottom"/>
          </w:tcPr>
          <w:p w14:paraId="550C95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$2,058.50</w:t>
            </w:r>
          </w:p>
        </w:tc>
        <w:tc>
          <w:tcPr>
            <w:tcW w:w="1134" w:type="dxa"/>
            <w:tcBorders>
              <w:top w:val="single" w:sz="4" w:space="0" w:color="A21C26"/>
              <w:left w:val="nil"/>
              <w:bottom w:val="single" w:sz="4" w:space="0" w:color="A21C26"/>
              <w:right w:val="nil"/>
            </w:tcBorders>
            <w:noWrap/>
            <w:vAlign w:val="bottom"/>
          </w:tcPr>
          <w:p w14:paraId="5EC01A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ACD173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900C98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9B838D4" w14:textId="77777777" w:rsidTr="00C92052">
        <w:trPr>
          <w:trHeight w:val="540"/>
        </w:trPr>
        <w:tc>
          <w:tcPr>
            <w:tcW w:w="737" w:type="dxa"/>
            <w:tcBorders>
              <w:top w:val="single" w:sz="4" w:space="0" w:color="A21C26"/>
              <w:left w:val="nil"/>
              <w:bottom w:val="single" w:sz="4" w:space="0" w:color="A21C26"/>
              <w:right w:val="nil"/>
            </w:tcBorders>
            <w:noWrap/>
            <w:vAlign w:val="bottom"/>
          </w:tcPr>
          <w:p w14:paraId="54DE51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D12A</w:t>
            </w:r>
          </w:p>
        </w:tc>
        <w:tc>
          <w:tcPr>
            <w:tcW w:w="4323" w:type="dxa"/>
            <w:tcBorders>
              <w:top w:val="single" w:sz="4" w:space="0" w:color="A21C26"/>
              <w:left w:val="nil"/>
              <w:bottom w:val="single" w:sz="4" w:space="0" w:color="A21C26"/>
              <w:right w:val="nil"/>
            </w:tcBorders>
            <w:vAlign w:val="bottom"/>
          </w:tcPr>
          <w:p w14:paraId="6FE2E42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Ear, Nose, Mouth and Throat Procedures, Major Complexity</w:t>
            </w:r>
          </w:p>
        </w:tc>
        <w:tc>
          <w:tcPr>
            <w:tcW w:w="1310" w:type="dxa"/>
            <w:tcBorders>
              <w:top w:val="single" w:sz="4" w:space="0" w:color="A21C26"/>
              <w:left w:val="nil"/>
              <w:bottom w:val="single" w:sz="4" w:space="0" w:color="A21C26"/>
              <w:right w:val="nil"/>
            </w:tcBorders>
            <w:noWrap/>
            <w:vAlign w:val="bottom"/>
          </w:tcPr>
          <w:p w14:paraId="6E5851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$3,105.50</w:t>
            </w:r>
          </w:p>
        </w:tc>
        <w:tc>
          <w:tcPr>
            <w:tcW w:w="1134" w:type="dxa"/>
            <w:tcBorders>
              <w:top w:val="single" w:sz="4" w:space="0" w:color="A21C26"/>
              <w:left w:val="nil"/>
              <w:bottom w:val="single" w:sz="4" w:space="0" w:color="A21C26"/>
              <w:right w:val="nil"/>
            </w:tcBorders>
            <w:noWrap/>
            <w:vAlign w:val="bottom"/>
          </w:tcPr>
          <w:p w14:paraId="4D4D2C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4AF08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9F07B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$1,433.00</w:t>
            </w:r>
          </w:p>
        </w:tc>
      </w:tr>
      <w:tr w:rsidR="00F9111D" w14:paraId="29097EB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B690BC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D12B</w:t>
            </w:r>
          </w:p>
        </w:tc>
        <w:tc>
          <w:tcPr>
            <w:tcW w:w="4323" w:type="dxa"/>
            <w:tcBorders>
              <w:top w:val="single" w:sz="4" w:space="0" w:color="A21C26"/>
              <w:left w:val="nil"/>
              <w:bottom w:val="single" w:sz="4" w:space="0" w:color="A21C26"/>
              <w:right w:val="nil"/>
            </w:tcBorders>
            <w:vAlign w:val="bottom"/>
          </w:tcPr>
          <w:p w14:paraId="47F4FD2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Ear, Nose, Mouth and Throat Procedures, Minor Complexity</w:t>
            </w:r>
          </w:p>
        </w:tc>
        <w:tc>
          <w:tcPr>
            <w:tcW w:w="1310" w:type="dxa"/>
            <w:tcBorders>
              <w:top w:val="single" w:sz="4" w:space="0" w:color="A21C26"/>
              <w:left w:val="nil"/>
              <w:bottom w:val="single" w:sz="4" w:space="0" w:color="A21C26"/>
              <w:right w:val="nil"/>
            </w:tcBorders>
            <w:noWrap/>
            <w:vAlign w:val="bottom"/>
          </w:tcPr>
          <w:p w14:paraId="1CA075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$2,327.20</w:t>
            </w:r>
          </w:p>
        </w:tc>
        <w:tc>
          <w:tcPr>
            <w:tcW w:w="1134" w:type="dxa"/>
            <w:tcBorders>
              <w:top w:val="single" w:sz="4" w:space="0" w:color="A21C26"/>
              <w:left w:val="nil"/>
              <w:bottom w:val="single" w:sz="4" w:space="0" w:color="A21C26"/>
              <w:right w:val="nil"/>
            </w:tcBorders>
            <w:noWrap/>
            <w:vAlign w:val="bottom"/>
          </w:tcPr>
          <w:p w14:paraId="52C18E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682AC7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E1E3C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$1,356.00</w:t>
            </w:r>
          </w:p>
        </w:tc>
      </w:tr>
      <w:tr w:rsidR="00F9111D" w14:paraId="2DCF68CB" w14:textId="77777777" w:rsidTr="005A6CE6">
        <w:trPr>
          <w:trHeight w:val="146"/>
        </w:trPr>
        <w:tc>
          <w:tcPr>
            <w:tcW w:w="737" w:type="dxa"/>
            <w:tcBorders>
              <w:top w:val="single" w:sz="4" w:space="0" w:color="A21C26"/>
              <w:left w:val="nil"/>
              <w:bottom w:val="single" w:sz="4" w:space="0" w:color="A21C26"/>
              <w:right w:val="nil"/>
            </w:tcBorders>
            <w:noWrap/>
            <w:vAlign w:val="bottom"/>
          </w:tcPr>
          <w:p w14:paraId="6C4F77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D13Z</w:t>
            </w:r>
          </w:p>
        </w:tc>
        <w:tc>
          <w:tcPr>
            <w:tcW w:w="4323" w:type="dxa"/>
            <w:tcBorders>
              <w:top w:val="single" w:sz="4" w:space="0" w:color="A21C26"/>
              <w:left w:val="nil"/>
              <w:bottom w:val="single" w:sz="4" w:space="0" w:color="A21C26"/>
              <w:right w:val="nil"/>
            </w:tcBorders>
            <w:vAlign w:val="bottom"/>
          </w:tcPr>
          <w:p w14:paraId="3FB83DC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Myringotomy W Tube Insertion</w:t>
            </w:r>
          </w:p>
        </w:tc>
        <w:tc>
          <w:tcPr>
            <w:tcW w:w="1310" w:type="dxa"/>
            <w:tcBorders>
              <w:top w:val="single" w:sz="4" w:space="0" w:color="A21C26"/>
              <w:left w:val="nil"/>
              <w:bottom w:val="single" w:sz="4" w:space="0" w:color="A21C26"/>
              <w:right w:val="nil"/>
            </w:tcBorders>
            <w:noWrap/>
            <w:vAlign w:val="bottom"/>
          </w:tcPr>
          <w:p w14:paraId="1A25BE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$1,407.20</w:t>
            </w:r>
          </w:p>
        </w:tc>
        <w:tc>
          <w:tcPr>
            <w:tcW w:w="1134" w:type="dxa"/>
            <w:tcBorders>
              <w:top w:val="single" w:sz="4" w:space="0" w:color="A21C26"/>
              <w:left w:val="nil"/>
              <w:bottom w:val="single" w:sz="4" w:space="0" w:color="A21C26"/>
              <w:right w:val="nil"/>
            </w:tcBorders>
            <w:noWrap/>
            <w:vAlign w:val="bottom"/>
          </w:tcPr>
          <w:p w14:paraId="35062C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8D7454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58A82F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$962.00</w:t>
            </w:r>
          </w:p>
        </w:tc>
      </w:tr>
      <w:tr w:rsidR="00F9111D" w14:paraId="05936308"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F4018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D14A</w:t>
            </w:r>
          </w:p>
        </w:tc>
        <w:tc>
          <w:tcPr>
            <w:tcW w:w="4323" w:type="dxa"/>
            <w:tcBorders>
              <w:top w:val="single" w:sz="4" w:space="0" w:color="A21C26"/>
              <w:left w:val="nil"/>
              <w:bottom w:val="single" w:sz="4" w:space="0" w:color="A21C26"/>
              <w:right w:val="nil"/>
            </w:tcBorders>
            <w:vAlign w:val="bottom"/>
          </w:tcPr>
          <w:p w14:paraId="13EB39F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Mouth and Salivary Gland Procedures, Major Complexity</w:t>
            </w:r>
          </w:p>
        </w:tc>
        <w:tc>
          <w:tcPr>
            <w:tcW w:w="1310" w:type="dxa"/>
            <w:tcBorders>
              <w:top w:val="single" w:sz="4" w:space="0" w:color="A21C26"/>
              <w:left w:val="nil"/>
              <w:bottom w:val="single" w:sz="4" w:space="0" w:color="A21C26"/>
              <w:right w:val="nil"/>
            </w:tcBorders>
            <w:noWrap/>
            <w:vAlign w:val="bottom"/>
          </w:tcPr>
          <w:p w14:paraId="421C5D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$1,938.30</w:t>
            </w:r>
          </w:p>
        </w:tc>
        <w:tc>
          <w:tcPr>
            <w:tcW w:w="1134" w:type="dxa"/>
            <w:tcBorders>
              <w:top w:val="single" w:sz="4" w:space="0" w:color="A21C26"/>
              <w:left w:val="nil"/>
              <w:bottom w:val="single" w:sz="4" w:space="0" w:color="A21C26"/>
              <w:right w:val="nil"/>
            </w:tcBorders>
            <w:noWrap/>
            <w:vAlign w:val="bottom"/>
          </w:tcPr>
          <w:p w14:paraId="55323EE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3A34D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AEA9CF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$1,293.00</w:t>
            </w:r>
          </w:p>
        </w:tc>
      </w:tr>
      <w:tr w:rsidR="00F9111D" w14:paraId="68C4150F" w14:textId="77777777" w:rsidTr="00C92052">
        <w:trPr>
          <w:trHeight w:val="540"/>
        </w:trPr>
        <w:tc>
          <w:tcPr>
            <w:tcW w:w="737" w:type="dxa"/>
            <w:tcBorders>
              <w:top w:val="single" w:sz="4" w:space="0" w:color="A21C26"/>
              <w:left w:val="nil"/>
              <w:bottom w:val="single" w:sz="4" w:space="0" w:color="A21C26"/>
              <w:right w:val="nil"/>
            </w:tcBorders>
            <w:noWrap/>
            <w:vAlign w:val="bottom"/>
          </w:tcPr>
          <w:p w14:paraId="024AD41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D14B</w:t>
            </w:r>
          </w:p>
        </w:tc>
        <w:tc>
          <w:tcPr>
            <w:tcW w:w="4323" w:type="dxa"/>
            <w:tcBorders>
              <w:top w:val="single" w:sz="4" w:space="0" w:color="A21C26"/>
              <w:left w:val="nil"/>
              <w:bottom w:val="single" w:sz="4" w:space="0" w:color="A21C26"/>
              <w:right w:val="nil"/>
            </w:tcBorders>
            <w:vAlign w:val="bottom"/>
          </w:tcPr>
          <w:p w14:paraId="0BB75A5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Mouth and Salivary Gland Procedures, Minor Complexity</w:t>
            </w:r>
          </w:p>
        </w:tc>
        <w:tc>
          <w:tcPr>
            <w:tcW w:w="1310" w:type="dxa"/>
            <w:tcBorders>
              <w:top w:val="single" w:sz="4" w:space="0" w:color="A21C26"/>
              <w:left w:val="nil"/>
              <w:bottom w:val="single" w:sz="4" w:space="0" w:color="A21C26"/>
              <w:right w:val="nil"/>
            </w:tcBorders>
            <w:noWrap/>
            <w:vAlign w:val="bottom"/>
          </w:tcPr>
          <w:p w14:paraId="14106E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$1,706.10</w:t>
            </w:r>
          </w:p>
        </w:tc>
        <w:tc>
          <w:tcPr>
            <w:tcW w:w="1134" w:type="dxa"/>
            <w:tcBorders>
              <w:top w:val="single" w:sz="4" w:space="0" w:color="A21C26"/>
              <w:left w:val="nil"/>
              <w:bottom w:val="single" w:sz="4" w:space="0" w:color="A21C26"/>
              <w:right w:val="nil"/>
            </w:tcBorders>
            <w:noWrap/>
            <w:vAlign w:val="bottom"/>
          </w:tcPr>
          <w:p w14:paraId="55675C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94F44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0FB03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$1,115.30</w:t>
            </w:r>
          </w:p>
        </w:tc>
      </w:tr>
      <w:tr w:rsidR="00F9111D" w14:paraId="41205DCC" w14:textId="77777777" w:rsidTr="005A6CE6">
        <w:trPr>
          <w:trHeight w:val="185"/>
        </w:trPr>
        <w:tc>
          <w:tcPr>
            <w:tcW w:w="737" w:type="dxa"/>
            <w:tcBorders>
              <w:top w:val="single" w:sz="4" w:space="0" w:color="A21C26"/>
              <w:left w:val="nil"/>
              <w:bottom w:val="single" w:sz="4" w:space="0" w:color="A21C26"/>
              <w:right w:val="nil"/>
            </w:tcBorders>
            <w:noWrap/>
            <w:vAlign w:val="bottom"/>
          </w:tcPr>
          <w:p w14:paraId="4568BC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D15Z</w:t>
            </w:r>
          </w:p>
        </w:tc>
        <w:tc>
          <w:tcPr>
            <w:tcW w:w="4323" w:type="dxa"/>
            <w:tcBorders>
              <w:top w:val="single" w:sz="4" w:space="0" w:color="A21C26"/>
              <w:left w:val="nil"/>
              <w:bottom w:val="single" w:sz="4" w:space="0" w:color="A21C26"/>
              <w:right w:val="nil"/>
            </w:tcBorders>
            <w:vAlign w:val="bottom"/>
          </w:tcPr>
          <w:p w14:paraId="5E0FF6E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Mastoid Procedures</w:t>
            </w:r>
          </w:p>
        </w:tc>
        <w:tc>
          <w:tcPr>
            <w:tcW w:w="1310" w:type="dxa"/>
            <w:tcBorders>
              <w:top w:val="single" w:sz="4" w:space="0" w:color="A21C26"/>
              <w:left w:val="nil"/>
              <w:bottom w:val="single" w:sz="4" w:space="0" w:color="A21C26"/>
              <w:right w:val="nil"/>
            </w:tcBorders>
            <w:noWrap/>
            <w:vAlign w:val="bottom"/>
          </w:tcPr>
          <w:p w14:paraId="258107E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$5,562.90</w:t>
            </w:r>
          </w:p>
        </w:tc>
        <w:tc>
          <w:tcPr>
            <w:tcW w:w="1134" w:type="dxa"/>
            <w:tcBorders>
              <w:top w:val="single" w:sz="4" w:space="0" w:color="A21C26"/>
              <w:left w:val="nil"/>
              <w:bottom w:val="single" w:sz="4" w:space="0" w:color="A21C26"/>
              <w:right w:val="nil"/>
            </w:tcBorders>
            <w:noWrap/>
            <w:vAlign w:val="bottom"/>
          </w:tcPr>
          <w:p w14:paraId="621974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59FB9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B9A14E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FC764D4" w14:textId="77777777" w:rsidTr="005A6CE6">
        <w:trPr>
          <w:trHeight w:val="246"/>
        </w:trPr>
        <w:tc>
          <w:tcPr>
            <w:tcW w:w="737" w:type="dxa"/>
            <w:tcBorders>
              <w:top w:val="single" w:sz="4" w:space="0" w:color="A21C26"/>
              <w:left w:val="nil"/>
              <w:bottom w:val="single" w:sz="4" w:space="0" w:color="A21C26"/>
              <w:right w:val="nil"/>
            </w:tcBorders>
            <w:noWrap/>
            <w:vAlign w:val="bottom"/>
          </w:tcPr>
          <w:p w14:paraId="11BB35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D40Z</w:t>
            </w:r>
          </w:p>
        </w:tc>
        <w:tc>
          <w:tcPr>
            <w:tcW w:w="4323" w:type="dxa"/>
            <w:tcBorders>
              <w:top w:val="single" w:sz="4" w:space="0" w:color="A21C26"/>
              <w:left w:val="nil"/>
              <w:bottom w:val="single" w:sz="4" w:space="0" w:color="A21C26"/>
              <w:right w:val="nil"/>
            </w:tcBorders>
            <w:vAlign w:val="bottom"/>
          </w:tcPr>
          <w:p w14:paraId="55F97F4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Dental Extractions and Restorations</w:t>
            </w:r>
          </w:p>
        </w:tc>
        <w:tc>
          <w:tcPr>
            <w:tcW w:w="1310" w:type="dxa"/>
            <w:tcBorders>
              <w:top w:val="single" w:sz="4" w:space="0" w:color="A21C26"/>
              <w:left w:val="nil"/>
              <w:bottom w:val="single" w:sz="4" w:space="0" w:color="A21C26"/>
              <w:right w:val="nil"/>
            </w:tcBorders>
            <w:noWrap/>
            <w:vAlign w:val="bottom"/>
          </w:tcPr>
          <w:p w14:paraId="5F95981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$1,296.80</w:t>
            </w:r>
          </w:p>
        </w:tc>
        <w:tc>
          <w:tcPr>
            <w:tcW w:w="1134" w:type="dxa"/>
            <w:tcBorders>
              <w:top w:val="single" w:sz="4" w:space="0" w:color="A21C26"/>
              <w:left w:val="nil"/>
              <w:bottom w:val="single" w:sz="4" w:space="0" w:color="A21C26"/>
              <w:right w:val="nil"/>
            </w:tcBorders>
            <w:noWrap/>
            <w:vAlign w:val="bottom"/>
          </w:tcPr>
          <w:p w14:paraId="08F9AD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D7C82E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CB7BC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$1,138.60</w:t>
            </w:r>
          </w:p>
        </w:tc>
      </w:tr>
      <w:tr w:rsidR="00F9111D" w14:paraId="4AEA6425" w14:textId="77777777" w:rsidTr="00C92052">
        <w:trPr>
          <w:trHeight w:val="540"/>
        </w:trPr>
        <w:tc>
          <w:tcPr>
            <w:tcW w:w="737" w:type="dxa"/>
            <w:tcBorders>
              <w:top w:val="single" w:sz="4" w:space="0" w:color="A21C26"/>
              <w:left w:val="nil"/>
              <w:bottom w:val="single" w:sz="4" w:space="0" w:color="A21C26"/>
              <w:right w:val="nil"/>
            </w:tcBorders>
            <w:noWrap/>
            <w:vAlign w:val="bottom"/>
          </w:tcPr>
          <w:p w14:paraId="6F73C2D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D60A</w:t>
            </w:r>
          </w:p>
        </w:tc>
        <w:tc>
          <w:tcPr>
            <w:tcW w:w="4323" w:type="dxa"/>
            <w:tcBorders>
              <w:top w:val="single" w:sz="4" w:space="0" w:color="A21C26"/>
              <w:left w:val="nil"/>
              <w:bottom w:val="single" w:sz="4" w:space="0" w:color="A21C26"/>
              <w:right w:val="nil"/>
            </w:tcBorders>
            <w:vAlign w:val="bottom"/>
          </w:tcPr>
          <w:p w14:paraId="470600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Ear, Nose, Mouth and Throat Malignancy, Major Complexity</w:t>
            </w:r>
          </w:p>
        </w:tc>
        <w:tc>
          <w:tcPr>
            <w:tcW w:w="1310" w:type="dxa"/>
            <w:tcBorders>
              <w:top w:val="single" w:sz="4" w:space="0" w:color="A21C26"/>
              <w:left w:val="nil"/>
              <w:bottom w:val="single" w:sz="4" w:space="0" w:color="A21C26"/>
              <w:right w:val="nil"/>
            </w:tcBorders>
            <w:noWrap/>
            <w:vAlign w:val="bottom"/>
          </w:tcPr>
          <w:p w14:paraId="4C3FC5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$11,534.40</w:t>
            </w:r>
          </w:p>
        </w:tc>
        <w:tc>
          <w:tcPr>
            <w:tcW w:w="1134" w:type="dxa"/>
            <w:tcBorders>
              <w:top w:val="single" w:sz="4" w:space="0" w:color="A21C26"/>
              <w:left w:val="nil"/>
              <w:bottom w:val="single" w:sz="4" w:space="0" w:color="A21C26"/>
              <w:right w:val="nil"/>
            </w:tcBorders>
            <w:noWrap/>
            <w:vAlign w:val="bottom"/>
          </w:tcPr>
          <w:p w14:paraId="459B1F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6B1ED6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92566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$851.70</w:t>
            </w:r>
          </w:p>
        </w:tc>
      </w:tr>
      <w:tr w:rsidR="00F9111D" w14:paraId="401BD817" w14:textId="77777777" w:rsidTr="00C92052">
        <w:trPr>
          <w:trHeight w:val="540"/>
        </w:trPr>
        <w:tc>
          <w:tcPr>
            <w:tcW w:w="737" w:type="dxa"/>
            <w:tcBorders>
              <w:top w:val="single" w:sz="4" w:space="0" w:color="A21C26"/>
              <w:left w:val="nil"/>
              <w:bottom w:val="single" w:sz="4" w:space="0" w:color="A21C26"/>
              <w:right w:val="nil"/>
            </w:tcBorders>
            <w:noWrap/>
            <w:vAlign w:val="bottom"/>
          </w:tcPr>
          <w:p w14:paraId="1D10B55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D60B</w:t>
            </w:r>
          </w:p>
        </w:tc>
        <w:tc>
          <w:tcPr>
            <w:tcW w:w="4323" w:type="dxa"/>
            <w:tcBorders>
              <w:top w:val="single" w:sz="4" w:space="0" w:color="A21C26"/>
              <w:left w:val="nil"/>
              <w:bottom w:val="single" w:sz="4" w:space="0" w:color="A21C26"/>
              <w:right w:val="nil"/>
            </w:tcBorders>
            <w:vAlign w:val="bottom"/>
          </w:tcPr>
          <w:p w14:paraId="250877A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Ear, Nose, Mouth and Throat Malignancy, Minor Complexity</w:t>
            </w:r>
          </w:p>
        </w:tc>
        <w:tc>
          <w:tcPr>
            <w:tcW w:w="1310" w:type="dxa"/>
            <w:tcBorders>
              <w:top w:val="single" w:sz="4" w:space="0" w:color="A21C26"/>
              <w:left w:val="nil"/>
              <w:bottom w:val="single" w:sz="4" w:space="0" w:color="A21C26"/>
              <w:right w:val="nil"/>
            </w:tcBorders>
            <w:noWrap/>
            <w:vAlign w:val="bottom"/>
          </w:tcPr>
          <w:p w14:paraId="50E442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$2,119.80</w:t>
            </w:r>
          </w:p>
        </w:tc>
        <w:tc>
          <w:tcPr>
            <w:tcW w:w="1134" w:type="dxa"/>
            <w:tcBorders>
              <w:top w:val="single" w:sz="4" w:space="0" w:color="A21C26"/>
              <w:left w:val="nil"/>
              <w:bottom w:val="single" w:sz="4" w:space="0" w:color="A21C26"/>
              <w:right w:val="nil"/>
            </w:tcBorders>
            <w:noWrap/>
            <w:vAlign w:val="bottom"/>
          </w:tcPr>
          <w:p w14:paraId="5FCC7F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433AF3E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7AC82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$697.00</w:t>
            </w:r>
          </w:p>
        </w:tc>
      </w:tr>
      <w:tr w:rsidR="00F9111D" w14:paraId="7E05DFF4" w14:textId="77777777" w:rsidTr="005A6CE6">
        <w:trPr>
          <w:trHeight w:val="142"/>
        </w:trPr>
        <w:tc>
          <w:tcPr>
            <w:tcW w:w="737" w:type="dxa"/>
            <w:tcBorders>
              <w:top w:val="single" w:sz="4" w:space="0" w:color="A21C26"/>
              <w:left w:val="nil"/>
              <w:bottom w:val="single" w:sz="4" w:space="0" w:color="A21C26"/>
              <w:right w:val="nil"/>
            </w:tcBorders>
            <w:noWrap/>
            <w:vAlign w:val="bottom"/>
          </w:tcPr>
          <w:p w14:paraId="073DCB6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D61A</w:t>
            </w:r>
          </w:p>
        </w:tc>
        <w:tc>
          <w:tcPr>
            <w:tcW w:w="4323" w:type="dxa"/>
            <w:tcBorders>
              <w:top w:val="single" w:sz="4" w:space="0" w:color="A21C26"/>
              <w:left w:val="nil"/>
              <w:bottom w:val="single" w:sz="4" w:space="0" w:color="A21C26"/>
              <w:right w:val="nil"/>
            </w:tcBorders>
            <w:vAlign w:val="bottom"/>
          </w:tcPr>
          <w:p w14:paraId="68B0776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Dysequilibrium, Major Complexity</w:t>
            </w:r>
          </w:p>
        </w:tc>
        <w:tc>
          <w:tcPr>
            <w:tcW w:w="1310" w:type="dxa"/>
            <w:tcBorders>
              <w:top w:val="single" w:sz="4" w:space="0" w:color="A21C26"/>
              <w:left w:val="nil"/>
              <w:bottom w:val="single" w:sz="4" w:space="0" w:color="A21C26"/>
              <w:right w:val="nil"/>
            </w:tcBorders>
            <w:noWrap/>
            <w:vAlign w:val="bottom"/>
          </w:tcPr>
          <w:p w14:paraId="54E237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$4,800.70</w:t>
            </w:r>
          </w:p>
        </w:tc>
        <w:tc>
          <w:tcPr>
            <w:tcW w:w="1134" w:type="dxa"/>
            <w:tcBorders>
              <w:top w:val="single" w:sz="4" w:space="0" w:color="A21C26"/>
              <w:left w:val="nil"/>
              <w:bottom w:val="single" w:sz="4" w:space="0" w:color="A21C26"/>
              <w:right w:val="nil"/>
            </w:tcBorders>
            <w:noWrap/>
            <w:vAlign w:val="bottom"/>
          </w:tcPr>
          <w:p w14:paraId="057D34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F425C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FF4665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$858.20</w:t>
            </w:r>
          </w:p>
        </w:tc>
      </w:tr>
      <w:tr w:rsidR="00F9111D" w14:paraId="211D48EA" w14:textId="77777777" w:rsidTr="00033174">
        <w:trPr>
          <w:trHeight w:val="190"/>
        </w:trPr>
        <w:tc>
          <w:tcPr>
            <w:tcW w:w="737" w:type="dxa"/>
            <w:tcBorders>
              <w:top w:val="single" w:sz="4" w:space="0" w:color="A21C26"/>
              <w:left w:val="nil"/>
              <w:bottom w:val="single" w:sz="4" w:space="0" w:color="A21C26"/>
              <w:right w:val="nil"/>
            </w:tcBorders>
            <w:noWrap/>
            <w:vAlign w:val="bottom"/>
          </w:tcPr>
          <w:p w14:paraId="426D8C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D61B</w:t>
            </w:r>
          </w:p>
        </w:tc>
        <w:tc>
          <w:tcPr>
            <w:tcW w:w="4323" w:type="dxa"/>
            <w:tcBorders>
              <w:top w:val="single" w:sz="4" w:space="0" w:color="A21C26"/>
              <w:left w:val="nil"/>
              <w:bottom w:val="single" w:sz="4" w:space="0" w:color="A21C26"/>
              <w:right w:val="nil"/>
            </w:tcBorders>
            <w:vAlign w:val="bottom"/>
          </w:tcPr>
          <w:p w14:paraId="7FA5847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Dysequilibrium, Minor Complexity</w:t>
            </w:r>
          </w:p>
        </w:tc>
        <w:tc>
          <w:tcPr>
            <w:tcW w:w="1310" w:type="dxa"/>
            <w:tcBorders>
              <w:top w:val="single" w:sz="4" w:space="0" w:color="A21C26"/>
              <w:left w:val="nil"/>
              <w:bottom w:val="single" w:sz="4" w:space="0" w:color="A21C26"/>
              <w:right w:val="nil"/>
            </w:tcBorders>
            <w:noWrap/>
            <w:vAlign w:val="bottom"/>
          </w:tcPr>
          <w:p w14:paraId="0BD77E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$2,690.70</w:t>
            </w:r>
          </w:p>
        </w:tc>
        <w:tc>
          <w:tcPr>
            <w:tcW w:w="1134" w:type="dxa"/>
            <w:tcBorders>
              <w:top w:val="single" w:sz="4" w:space="0" w:color="A21C26"/>
              <w:left w:val="nil"/>
              <w:bottom w:val="single" w:sz="4" w:space="0" w:color="A21C26"/>
              <w:right w:val="nil"/>
            </w:tcBorders>
            <w:noWrap/>
            <w:vAlign w:val="bottom"/>
          </w:tcPr>
          <w:p w14:paraId="65259A1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E9502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5985C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$980.00</w:t>
            </w:r>
          </w:p>
        </w:tc>
      </w:tr>
      <w:tr w:rsidR="00F9111D" w14:paraId="7B658261" w14:textId="77777777" w:rsidTr="00033174">
        <w:trPr>
          <w:trHeight w:val="212"/>
        </w:trPr>
        <w:tc>
          <w:tcPr>
            <w:tcW w:w="737" w:type="dxa"/>
            <w:tcBorders>
              <w:top w:val="single" w:sz="4" w:space="0" w:color="A21C26"/>
              <w:left w:val="nil"/>
              <w:bottom w:val="single" w:sz="4" w:space="0" w:color="A21C26"/>
              <w:right w:val="nil"/>
            </w:tcBorders>
            <w:noWrap/>
            <w:vAlign w:val="bottom"/>
          </w:tcPr>
          <w:p w14:paraId="7B82F1A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D62A</w:t>
            </w:r>
          </w:p>
        </w:tc>
        <w:tc>
          <w:tcPr>
            <w:tcW w:w="4323" w:type="dxa"/>
            <w:tcBorders>
              <w:top w:val="single" w:sz="4" w:space="0" w:color="A21C26"/>
              <w:left w:val="nil"/>
              <w:bottom w:val="single" w:sz="4" w:space="0" w:color="A21C26"/>
              <w:right w:val="nil"/>
            </w:tcBorders>
            <w:vAlign w:val="bottom"/>
          </w:tcPr>
          <w:p w14:paraId="697D79C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Epistaxis, Major Complexity</w:t>
            </w:r>
          </w:p>
        </w:tc>
        <w:tc>
          <w:tcPr>
            <w:tcW w:w="1310" w:type="dxa"/>
            <w:tcBorders>
              <w:top w:val="single" w:sz="4" w:space="0" w:color="A21C26"/>
              <w:left w:val="nil"/>
              <w:bottom w:val="single" w:sz="4" w:space="0" w:color="A21C26"/>
              <w:right w:val="nil"/>
            </w:tcBorders>
            <w:noWrap/>
            <w:vAlign w:val="bottom"/>
          </w:tcPr>
          <w:p w14:paraId="0DB650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$5,832.80</w:t>
            </w:r>
          </w:p>
        </w:tc>
        <w:tc>
          <w:tcPr>
            <w:tcW w:w="1134" w:type="dxa"/>
            <w:tcBorders>
              <w:top w:val="single" w:sz="4" w:space="0" w:color="A21C26"/>
              <w:left w:val="nil"/>
              <w:bottom w:val="single" w:sz="4" w:space="0" w:color="A21C26"/>
              <w:right w:val="nil"/>
            </w:tcBorders>
            <w:noWrap/>
            <w:vAlign w:val="bottom"/>
          </w:tcPr>
          <w:p w14:paraId="264537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487DBA4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A604C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$976.00</w:t>
            </w:r>
          </w:p>
        </w:tc>
      </w:tr>
      <w:tr w:rsidR="00F9111D" w14:paraId="0805BFC4" w14:textId="77777777" w:rsidTr="00033174">
        <w:trPr>
          <w:trHeight w:val="260"/>
        </w:trPr>
        <w:tc>
          <w:tcPr>
            <w:tcW w:w="737" w:type="dxa"/>
            <w:tcBorders>
              <w:top w:val="single" w:sz="4" w:space="0" w:color="A21C26"/>
              <w:left w:val="nil"/>
              <w:bottom w:val="single" w:sz="4" w:space="0" w:color="A21C26"/>
              <w:right w:val="nil"/>
            </w:tcBorders>
            <w:noWrap/>
            <w:vAlign w:val="bottom"/>
          </w:tcPr>
          <w:p w14:paraId="0047B62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D62B</w:t>
            </w:r>
          </w:p>
        </w:tc>
        <w:tc>
          <w:tcPr>
            <w:tcW w:w="4323" w:type="dxa"/>
            <w:tcBorders>
              <w:top w:val="single" w:sz="4" w:space="0" w:color="A21C26"/>
              <w:left w:val="nil"/>
              <w:bottom w:val="single" w:sz="4" w:space="0" w:color="A21C26"/>
              <w:right w:val="nil"/>
            </w:tcBorders>
            <w:vAlign w:val="bottom"/>
          </w:tcPr>
          <w:p w14:paraId="5A24CEC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Epistaxis, Minor Complexity</w:t>
            </w:r>
          </w:p>
        </w:tc>
        <w:tc>
          <w:tcPr>
            <w:tcW w:w="1310" w:type="dxa"/>
            <w:tcBorders>
              <w:top w:val="single" w:sz="4" w:space="0" w:color="A21C26"/>
              <w:left w:val="nil"/>
              <w:bottom w:val="single" w:sz="4" w:space="0" w:color="A21C26"/>
              <w:right w:val="nil"/>
            </w:tcBorders>
            <w:noWrap/>
            <w:vAlign w:val="bottom"/>
          </w:tcPr>
          <w:p w14:paraId="511CF6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$1,682.70</w:t>
            </w:r>
          </w:p>
        </w:tc>
        <w:tc>
          <w:tcPr>
            <w:tcW w:w="1134" w:type="dxa"/>
            <w:tcBorders>
              <w:top w:val="single" w:sz="4" w:space="0" w:color="A21C26"/>
              <w:left w:val="nil"/>
              <w:bottom w:val="single" w:sz="4" w:space="0" w:color="A21C26"/>
              <w:right w:val="nil"/>
            </w:tcBorders>
            <w:noWrap/>
            <w:vAlign w:val="bottom"/>
          </w:tcPr>
          <w:p w14:paraId="5F30C31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CB8F43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E7DB7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$949.10</w:t>
            </w:r>
          </w:p>
        </w:tc>
      </w:tr>
      <w:tr w:rsidR="00F9111D" w14:paraId="33CA130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F9A6C5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D63A</w:t>
            </w:r>
          </w:p>
        </w:tc>
        <w:tc>
          <w:tcPr>
            <w:tcW w:w="4323" w:type="dxa"/>
            <w:tcBorders>
              <w:top w:val="single" w:sz="4" w:space="0" w:color="A21C26"/>
              <w:left w:val="nil"/>
              <w:bottom w:val="single" w:sz="4" w:space="0" w:color="A21C26"/>
              <w:right w:val="nil"/>
            </w:tcBorders>
            <w:vAlign w:val="bottom"/>
          </w:tcPr>
          <w:p w14:paraId="423A160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Otitis Media and Upper Respiratory Infections, Major Complexity</w:t>
            </w:r>
          </w:p>
        </w:tc>
        <w:tc>
          <w:tcPr>
            <w:tcW w:w="1310" w:type="dxa"/>
            <w:tcBorders>
              <w:top w:val="single" w:sz="4" w:space="0" w:color="A21C26"/>
              <w:left w:val="nil"/>
              <w:bottom w:val="single" w:sz="4" w:space="0" w:color="A21C26"/>
              <w:right w:val="nil"/>
            </w:tcBorders>
            <w:noWrap/>
            <w:vAlign w:val="bottom"/>
          </w:tcPr>
          <w:p w14:paraId="496CB4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$4,315.00</w:t>
            </w:r>
          </w:p>
        </w:tc>
        <w:tc>
          <w:tcPr>
            <w:tcW w:w="1134" w:type="dxa"/>
            <w:tcBorders>
              <w:top w:val="single" w:sz="4" w:space="0" w:color="A21C26"/>
              <w:left w:val="nil"/>
              <w:bottom w:val="single" w:sz="4" w:space="0" w:color="A21C26"/>
              <w:right w:val="nil"/>
            </w:tcBorders>
            <w:noWrap/>
            <w:vAlign w:val="bottom"/>
          </w:tcPr>
          <w:p w14:paraId="6A484E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72FE3A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E1C03C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$967.60</w:t>
            </w:r>
          </w:p>
        </w:tc>
      </w:tr>
      <w:tr w:rsidR="00F9111D" w14:paraId="6EFABD38" w14:textId="77777777" w:rsidTr="00C92052">
        <w:trPr>
          <w:trHeight w:val="540"/>
        </w:trPr>
        <w:tc>
          <w:tcPr>
            <w:tcW w:w="737" w:type="dxa"/>
            <w:tcBorders>
              <w:top w:val="single" w:sz="4" w:space="0" w:color="A21C26"/>
              <w:left w:val="nil"/>
              <w:bottom w:val="single" w:sz="4" w:space="0" w:color="A21C26"/>
              <w:right w:val="nil"/>
            </w:tcBorders>
            <w:noWrap/>
            <w:vAlign w:val="bottom"/>
          </w:tcPr>
          <w:p w14:paraId="6A47F72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D63B</w:t>
            </w:r>
          </w:p>
        </w:tc>
        <w:tc>
          <w:tcPr>
            <w:tcW w:w="4323" w:type="dxa"/>
            <w:tcBorders>
              <w:top w:val="single" w:sz="4" w:space="0" w:color="A21C26"/>
              <w:left w:val="nil"/>
              <w:bottom w:val="single" w:sz="4" w:space="0" w:color="A21C26"/>
              <w:right w:val="nil"/>
            </w:tcBorders>
            <w:vAlign w:val="bottom"/>
          </w:tcPr>
          <w:p w14:paraId="65E1CC0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Otitis Media and Upper Respiratory Infections, Minor Complexity</w:t>
            </w:r>
          </w:p>
        </w:tc>
        <w:tc>
          <w:tcPr>
            <w:tcW w:w="1310" w:type="dxa"/>
            <w:tcBorders>
              <w:top w:val="single" w:sz="4" w:space="0" w:color="A21C26"/>
              <w:left w:val="nil"/>
              <w:bottom w:val="single" w:sz="4" w:space="0" w:color="A21C26"/>
              <w:right w:val="nil"/>
            </w:tcBorders>
            <w:noWrap/>
            <w:vAlign w:val="bottom"/>
          </w:tcPr>
          <w:p w14:paraId="225C93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$2,105.10</w:t>
            </w:r>
          </w:p>
        </w:tc>
        <w:tc>
          <w:tcPr>
            <w:tcW w:w="1134" w:type="dxa"/>
            <w:tcBorders>
              <w:top w:val="single" w:sz="4" w:space="0" w:color="A21C26"/>
              <w:left w:val="nil"/>
              <w:bottom w:val="single" w:sz="4" w:space="0" w:color="A21C26"/>
              <w:right w:val="nil"/>
            </w:tcBorders>
            <w:noWrap/>
            <w:vAlign w:val="bottom"/>
          </w:tcPr>
          <w:p w14:paraId="54901A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7612DB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624DB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$956.10</w:t>
            </w:r>
          </w:p>
        </w:tc>
      </w:tr>
      <w:tr w:rsidR="00F9111D" w14:paraId="4CAFE59F"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3A114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D64A</w:t>
            </w:r>
          </w:p>
        </w:tc>
        <w:tc>
          <w:tcPr>
            <w:tcW w:w="4323" w:type="dxa"/>
            <w:tcBorders>
              <w:top w:val="single" w:sz="4" w:space="0" w:color="A21C26"/>
              <w:left w:val="nil"/>
              <w:bottom w:val="single" w:sz="4" w:space="0" w:color="A21C26"/>
              <w:right w:val="nil"/>
            </w:tcBorders>
            <w:vAlign w:val="bottom"/>
          </w:tcPr>
          <w:p w14:paraId="62B63F2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Laryngotracheitis and Epiglottitis, Major Complexity</w:t>
            </w:r>
          </w:p>
        </w:tc>
        <w:tc>
          <w:tcPr>
            <w:tcW w:w="1310" w:type="dxa"/>
            <w:tcBorders>
              <w:top w:val="single" w:sz="4" w:space="0" w:color="A21C26"/>
              <w:left w:val="nil"/>
              <w:bottom w:val="single" w:sz="4" w:space="0" w:color="A21C26"/>
              <w:right w:val="nil"/>
            </w:tcBorders>
            <w:noWrap/>
            <w:vAlign w:val="bottom"/>
          </w:tcPr>
          <w:p w14:paraId="04A11A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$1,914.90</w:t>
            </w:r>
          </w:p>
        </w:tc>
        <w:tc>
          <w:tcPr>
            <w:tcW w:w="1134" w:type="dxa"/>
            <w:tcBorders>
              <w:top w:val="single" w:sz="4" w:space="0" w:color="A21C26"/>
              <w:left w:val="nil"/>
              <w:bottom w:val="single" w:sz="4" w:space="0" w:color="A21C26"/>
              <w:right w:val="nil"/>
            </w:tcBorders>
            <w:noWrap/>
            <w:vAlign w:val="bottom"/>
          </w:tcPr>
          <w:p w14:paraId="3376F3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56312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4CF38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$1,386.00</w:t>
            </w:r>
          </w:p>
        </w:tc>
      </w:tr>
      <w:tr w:rsidR="00F9111D" w14:paraId="2E8F70B7" w14:textId="77777777" w:rsidTr="00C92052">
        <w:trPr>
          <w:trHeight w:val="540"/>
        </w:trPr>
        <w:tc>
          <w:tcPr>
            <w:tcW w:w="737" w:type="dxa"/>
            <w:tcBorders>
              <w:top w:val="single" w:sz="4" w:space="0" w:color="A21C26"/>
              <w:left w:val="nil"/>
              <w:bottom w:val="single" w:sz="4" w:space="0" w:color="A21C26"/>
              <w:right w:val="nil"/>
            </w:tcBorders>
            <w:noWrap/>
            <w:vAlign w:val="bottom"/>
          </w:tcPr>
          <w:p w14:paraId="1308E42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D64B</w:t>
            </w:r>
          </w:p>
        </w:tc>
        <w:tc>
          <w:tcPr>
            <w:tcW w:w="4323" w:type="dxa"/>
            <w:tcBorders>
              <w:top w:val="single" w:sz="4" w:space="0" w:color="A21C26"/>
              <w:left w:val="nil"/>
              <w:bottom w:val="single" w:sz="4" w:space="0" w:color="A21C26"/>
              <w:right w:val="nil"/>
            </w:tcBorders>
            <w:vAlign w:val="bottom"/>
          </w:tcPr>
          <w:p w14:paraId="5725420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Laryngotracheitis and Epiglottitis, Minor Complexity</w:t>
            </w:r>
          </w:p>
        </w:tc>
        <w:tc>
          <w:tcPr>
            <w:tcW w:w="1310" w:type="dxa"/>
            <w:tcBorders>
              <w:top w:val="single" w:sz="4" w:space="0" w:color="A21C26"/>
              <w:left w:val="nil"/>
              <w:bottom w:val="single" w:sz="4" w:space="0" w:color="A21C26"/>
              <w:right w:val="nil"/>
            </w:tcBorders>
            <w:noWrap/>
            <w:vAlign w:val="bottom"/>
          </w:tcPr>
          <w:p w14:paraId="4B63A1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$1,484.80</w:t>
            </w:r>
          </w:p>
        </w:tc>
        <w:tc>
          <w:tcPr>
            <w:tcW w:w="1134" w:type="dxa"/>
            <w:tcBorders>
              <w:top w:val="single" w:sz="4" w:space="0" w:color="A21C26"/>
              <w:left w:val="nil"/>
              <w:bottom w:val="single" w:sz="4" w:space="0" w:color="A21C26"/>
              <w:right w:val="nil"/>
            </w:tcBorders>
            <w:noWrap/>
            <w:vAlign w:val="bottom"/>
          </w:tcPr>
          <w:p w14:paraId="483F13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6E041B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44678A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$1,048.40</w:t>
            </w:r>
          </w:p>
        </w:tc>
      </w:tr>
      <w:tr w:rsidR="00F9111D" w14:paraId="0686EE12" w14:textId="77777777" w:rsidTr="00033174">
        <w:trPr>
          <w:trHeight w:val="177"/>
        </w:trPr>
        <w:tc>
          <w:tcPr>
            <w:tcW w:w="737" w:type="dxa"/>
            <w:tcBorders>
              <w:top w:val="single" w:sz="4" w:space="0" w:color="A21C26"/>
              <w:left w:val="nil"/>
              <w:bottom w:val="single" w:sz="4" w:space="0" w:color="A21C26"/>
              <w:right w:val="nil"/>
            </w:tcBorders>
            <w:noWrap/>
            <w:vAlign w:val="bottom"/>
          </w:tcPr>
          <w:p w14:paraId="4FE3F25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D65A</w:t>
            </w:r>
          </w:p>
        </w:tc>
        <w:tc>
          <w:tcPr>
            <w:tcW w:w="4323" w:type="dxa"/>
            <w:tcBorders>
              <w:top w:val="single" w:sz="4" w:space="0" w:color="A21C26"/>
              <w:left w:val="nil"/>
              <w:bottom w:val="single" w:sz="4" w:space="0" w:color="A21C26"/>
              <w:right w:val="nil"/>
            </w:tcBorders>
            <w:vAlign w:val="bottom"/>
          </w:tcPr>
          <w:p w14:paraId="76D5205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Nasal Trauma and Deformity, Major Complexity</w:t>
            </w:r>
          </w:p>
        </w:tc>
        <w:tc>
          <w:tcPr>
            <w:tcW w:w="1310" w:type="dxa"/>
            <w:tcBorders>
              <w:top w:val="single" w:sz="4" w:space="0" w:color="A21C26"/>
              <w:left w:val="nil"/>
              <w:bottom w:val="single" w:sz="4" w:space="0" w:color="A21C26"/>
              <w:right w:val="nil"/>
            </w:tcBorders>
            <w:noWrap/>
            <w:vAlign w:val="bottom"/>
          </w:tcPr>
          <w:p w14:paraId="694591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$5,488.70</w:t>
            </w:r>
          </w:p>
        </w:tc>
        <w:tc>
          <w:tcPr>
            <w:tcW w:w="1134" w:type="dxa"/>
            <w:tcBorders>
              <w:top w:val="single" w:sz="4" w:space="0" w:color="A21C26"/>
              <w:left w:val="nil"/>
              <w:bottom w:val="single" w:sz="4" w:space="0" w:color="A21C26"/>
              <w:right w:val="nil"/>
            </w:tcBorders>
            <w:noWrap/>
            <w:vAlign w:val="bottom"/>
          </w:tcPr>
          <w:p w14:paraId="2CDA80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557ECF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CDB5C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$830.80</w:t>
            </w:r>
          </w:p>
        </w:tc>
      </w:tr>
      <w:tr w:rsidR="00F9111D" w14:paraId="11DA5A87" w14:textId="77777777" w:rsidTr="00033174">
        <w:trPr>
          <w:trHeight w:val="210"/>
        </w:trPr>
        <w:tc>
          <w:tcPr>
            <w:tcW w:w="737" w:type="dxa"/>
            <w:tcBorders>
              <w:top w:val="single" w:sz="4" w:space="0" w:color="A21C26"/>
              <w:left w:val="nil"/>
              <w:bottom w:val="single" w:sz="4" w:space="0" w:color="A21C26"/>
              <w:right w:val="nil"/>
            </w:tcBorders>
            <w:noWrap/>
            <w:vAlign w:val="bottom"/>
          </w:tcPr>
          <w:p w14:paraId="0167E33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D65B</w:t>
            </w:r>
          </w:p>
        </w:tc>
        <w:tc>
          <w:tcPr>
            <w:tcW w:w="4323" w:type="dxa"/>
            <w:tcBorders>
              <w:top w:val="single" w:sz="4" w:space="0" w:color="A21C26"/>
              <w:left w:val="nil"/>
              <w:bottom w:val="single" w:sz="4" w:space="0" w:color="A21C26"/>
              <w:right w:val="nil"/>
            </w:tcBorders>
            <w:vAlign w:val="bottom"/>
          </w:tcPr>
          <w:p w14:paraId="09844AB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Nasal Trauma and Deformity, Minor Complexity</w:t>
            </w:r>
          </w:p>
        </w:tc>
        <w:tc>
          <w:tcPr>
            <w:tcW w:w="1310" w:type="dxa"/>
            <w:tcBorders>
              <w:top w:val="single" w:sz="4" w:space="0" w:color="A21C26"/>
              <w:left w:val="nil"/>
              <w:bottom w:val="single" w:sz="4" w:space="0" w:color="A21C26"/>
              <w:right w:val="nil"/>
            </w:tcBorders>
            <w:noWrap/>
            <w:vAlign w:val="bottom"/>
          </w:tcPr>
          <w:p w14:paraId="3332F5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$1,381.90</w:t>
            </w:r>
          </w:p>
        </w:tc>
        <w:tc>
          <w:tcPr>
            <w:tcW w:w="1134" w:type="dxa"/>
            <w:tcBorders>
              <w:top w:val="single" w:sz="4" w:space="0" w:color="A21C26"/>
              <w:left w:val="nil"/>
              <w:bottom w:val="single" w:sz="4" w:space="0" w:color="A21C26"/>
              <w:right w:val="nil"/>
            </w:tcBorders>
            <w:noWrap/>
            <w:vAlign w:val="bottom"/>
          </w:tcPr>
          <w:p w14:paraId="4501C6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02E89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45F29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$751.80</w:t>
            </w:r>
          </w:p>
        </w:tc>
      </w:tr>
      <w:tr w:rsidR="00F9111D" w14:paraId="47A20076"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CFA67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D66A</w:t>
            </w:r>
          </w:p>
        </w:tc>
        <w:tc>
          <w:tcPr>
            <w:tcW w:w="4323" w:type="dxa"/>
            <w:tcBorders>
              <w:top w:val="single" w:sz="4" w:space="0" w:color="A21C26"/>
              <w:left w:val="nil"/>
              <w:bottom w:val="single" w:sz="4" w:space="0" w:color="A21C26"/>
              <w:right w:val="nil"/>
            </w:tcBorders>
            <w:vAlign w:val="bottom"/>
          </w:tcPr>
          <w:p w14:paraId="3930F5C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Ear, Nose, Mouth and Throat Disorders, Major Complexity</w:t>
            </w:r>
          </w:p>
        </w:tc>
        <w:tc>
          <w:tcPr>
            <w:tcW w:w="1310" w:type="dxa"/>
            <w:tcBorders>
              <w:top w:val="single" w:sz="4" w:space="0" w:color="A21C26"/>
              <w:left w:val="nil"/>
              <w:bottom w:val="single" w:sz="4" w:space="0" w:color="A21C26"/>
              <w:right w:val="nil"/>
            </w:tcBorders>
            <w:noWrap/>
            <w:vAlign w:val="bottom"/>
          </w:tcPr>
          <w:p w14:paraId="265173A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$2,781.40</w:t>
            </w:r>
          </w:p>
        </w:tc>
        <w:tc>
          <w:tcPr>
            <w:tcW w:w="1134" w:type="dxa"/>
            <w:tcBorders>
              <w:top w:val="single" w:sz="4" w:space="0" w:color="A21C26"/>
              <w:left w:val="nil"/>
              <w:bottom w:val="single" w:sz="4" w:space="0" w:color="A21C26"/>
              <w:right w:val="nil"/>
            </w:tcBorders>
            <w:noWrap/>
            <w:vAlign w:val="bottom"/>
          </w:tcPr>
          <w:p w14:paraId="1DCF11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BE620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67F2B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$914.00</w:t>
            </w:r>
          </w:p>
        </w:tc>
      </w:tr>
      <w:tr w:rsidR="00F9111D" w14:paraId="1DCE0EDD"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F877B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D66B</w:t>
            </w:r>
          </w:p>
        </w:tc>
        <w:tc>
          <w:tcPr>
            <w:tcW w:w="4323" w:type="dxa"/>
            <w:tcBorders>
              <w:top w:val="single" w:sz="4" w:space="0" w:color="A21C26"/>
              <w:left w:val="nil"/>
              <w:bottom w:val="single" w:sz="4" w:space="0" w:color="A21C26"/>
              <w:right w:val="nil"/>
            </w:tcBorders>
            <w:vAlign w:val="bottom"/>
          </w:tcPr>
          <w:p w14:paraId="5314D6C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Ear, Nose, Mouth and Throat Disorders, Minor Complexity</w:t>
            </w:r>
          </w:p>
        </w:tc>
        <w:tc>
          <w:tcPr>
            <w:tcW w:w="1310" w:type="dxa"/>
            <w:tcBorders>
              <w:top w:val="single" w:sz="4" w:space="0" w:color="A21C26"/>
              <w:left w:val="nil"/>
              <w:bottom w:val="single" w:sz="4" w:space="0" w:color="A21C26"/>
              <w:right w:val="nil"/>
            </w:tcBorders>
            <w:noWrap/>
            <w:vAlign w:val="bottom"/>
          </w:tcPr>
          <w:p w14:paraId="61809EC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$1,140.50</w:t>
            </w:r>
          </w:p>
        </w:tc>
        <w:tc>
          <w:tcPr>
            <w:tcW w:w="1134" w:type="dxa"/>
            <w:tcBorders>
              <w:top w:val="single" w:sz="4" w:space="0" w:color="A21C26"/>
              <w:left w:val="nil"/>
              <w:bottom w:val="single" w:sz="4" w:space="0" w:color="A21C26"/>
              <w:right w:val="nil"/>
            </w:tcBorders>
            <w:noWrap/>
            <w:vAlign w:val="bottom"/>
          </w:tcPr>
          <w:p w14:paraId="1E5931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EBDC4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1301CC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$822.60</w:t>
            </w:r>
          </w:p>
        </w:tc>
      </w:tr>
      <w:tr w:rsidR="00F9111D" w14:paraId="745E9E4D" w14:textId="77777777" w:rsidTr="00033174">
        <w:trPr>
          <w:trHeight w:val="262"/>
        </w:trPr>
        <w:tc>
          <w:tcPr>
            <w:tcW w:w="737" w:type="dxa"/>
            <w:tcBorders>
              <w:top w:val="single" w:sz="4" w:space="0" w:color="A21C26"/>
              <w:left w:val="nil"/>
              <w:bottom w:val="single" w:sz="4" w:space="0" w:color="A21C26"/>
              <w:right w:val="nil"/>
            </w:tcBorders>
            <w:noWrap/>
            <w:vAlign w:val="bottom"/>
          </w:tcPr>
          <w:p w14:paraId="051CE9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D67A</w:t>
            </w:r>
          </w:p>
        </w:tc>
        <w:tc>
          <w:tcPr>
            <w:tcW w:w="4323" w:type="dxa"/>
            <w:tcBorders>
              <w:top w:val="single" w:sz="4" w:space="0" w:color="A21C26"/>
              <w:left w:val="nil"/>
              <w:bottom w:val="single" w:sz="4" w:space="0" w:color="A21C26"/>
              <w:right w:val="nil"/>
            </w:tcBorders>
            <w:vAlign w:val="bottom"/>
          </w:tcPr>
          <w:p w14:paraId="413EB22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Oral and Dental Disorders, Major Complexity</w:t>
            </w:r>
          </w:p>
        </w:tc>
        <w:tc>
          <w:tcPr>
            <w:tcW w:w="1310" w:type="dxa"/>
            <w:tcBorders>
              <w:top w:val="single" w:sz="4" w:space="0" w:color="A21C26"/>
              <w:left w:val="nil"/>
              <w:bottom w:val="single" w:sz="4" w:space="0" w:color="A21C26"/>
              <w:right w:val="nil"/>
            </w:tcBorders>
            <w:noWrap/>
            <w:vAlign w:val="bottom"/>
          </w:tcPr>
          <w:p w14:paraId="1D453D2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$4,792.30</w:t>
            </w:r>
          </w:p>
        </w:tc>
        <w:tc>
          <w:tcPr>
            <w:tcW w:w="1134" w:type="dxa"/>
            <w:tcBorders>
              <w:top w:val="single" w:sz="4" w:space="0" w:color="A21C26"/>
              <w:left w:val="nil"/>
              <w:bottom w:val="single" w:sz="4" w:space="0" w:color="A21C26"/>
              <w:right w:val="nil"/>
            </w:tcBorders>
            <w:noWrap/>
            <w:vAlign w:val="bottom"/>
          </w:tcPr>
          <w:p w14:paraId="04473F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3C62D9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73E841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$893.90</w:t>
            </w:r>
          </w:p>
        </w:tc>
      </w:tr>
      <w:tr w:rsidR="00F9111D" w14:paraId="72D0A41B" w14:textId="77777777" w:rsidTr="00033174">
        <w:trPr>
          <w:trHeight w:val="169"/>
        </w:trPr>
        <w:tc>
          <w:tcPr>
            <w:tcW w:w="737" w:type="dxa"/>
            <w:tcBorders>
              <w:top w:val="single" w:sz="4" w:space="0" w:color="A21C26"/>
              <w:left w:val="nil"/>
              <w:bottom w:val="single" w:sz="4" w:space="0" w:color="A21C26"/>
              <w:right w:val="nil"/>
            </w:tcBorders>
            <w:noWrap/>
            <w:vAlign w:val="bottom"/>
          </w:tcPr>
          <w:p w14:paraId="6CEBED6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D67B</w:t>
            </w:r>
          </w:p>
        </w:tc>
        <w:tc>
          <w:tcPr>
            <w:tcW w:w="4323" w:type="dxa"/>
            <w:tcBorders>
              <w:top w:val="single" w:sz="4" w:space="0" w:color="A21C26"/>
              <w:left w:val="nil"/>
              <w:bottom w:val="single" w:sz="4" w:space="0" w:color="A21C26"/>
              <w:right w:val="nil"/>
            </w:tcBorders>
            <w:vAlign w:val="bottom"/>
          </w:tcPr>
          <w:p w14:paraId="31FF64F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Oral and Dental Disorders, Minor Complexity</w:t>
            </w:r>
          </w:p>
        </w:tc>
        <w:tc>
          <w:tcPr>
            <w:tcW w:w="1310" w:type="dxa"/>
            <w:tcBorders>
              <w:top w:val="single" w:sz="4" w:space="0" w:color="A21C26"/>
              <w:left w:val="nil"/>
              <w:bottom w:val="single" w:sz="4" w:space="0" w:color="A21C26"/>
              <w:right w:val="nil"/>
            </w:tcBorders>
            <w:noWrap/>
            <w:vAlign w:val="bottom"/>
          </w:tcPr>
          <w:p w14:paraId="2DD0CB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$1,386.80</w:t>
            </w:r>
          </w:p>
        </w:tc>
        <w:tc>
          <w:tcPr>
            <w:tcW w:w="1134" w:type="dxa"/>
            <w:tcBorders>
              <w:top w:val="single" w:sz="4" w:space="0" w:color="A21C26"/>
              <w:left w:val="nil"/>
              <w:bottom w:val="single" w:sz="4" w:space="0" w:color="A21C26"/>
              <w:right w:val="nil"/>
            </w:tcBorders>
            <w:noWrap/>
            <w:vAlign w:val="bottom"/>
          </w:tcPr>
          <w:p w14:paraId="3E0B30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E5568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D86AE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$861.70</w:t>
            </w:r>
          </w:p>
        </w:tc>
      </w:tr>
      <w:tr w:rsidR="00F9111D" w14:paraId="0D344FBA" w14:textId="77777777" w:rsidTr="00033174">
        <w:trPr>
          <w:trHeight w:val="77"/>
        </w:trPr>
        <w:tc>
          <w:tcPr>
            <w:tcW w:w="737" w:type="dxa"/>
            <w:tcBorders>
              <w:top w:val="single" w:sz="4" w:space="0" w:color="A21C26"/>
              <w:left w:val="nil"/>
              <w:bottom w:val="single" w:sz="4" w:space="0" w:color="A21C26"/>
              <w:right w:val="nil"/>
            </w:tcBorders>
            <w:noWrap/>
            <w:vAlign w:val="bottom"/>
          </w:tcPr>
          <w:p w14:paraId="4934892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E01A</w:t>
            </w:r>
          </w:p>
        </w:tc>
        <w:tc>
          <w:tcPr>
            <w:tcW w:w="4323" w:type="dxa"/>
            <w:tcBorders>
              <w:top w:val="single" w:sz="4" w:space="0" w:color="A21C26"/>
              <w:left w:val="nil"/>
              <w:bottom w:val="single" w:sz="4" w:space="0" w:color="A21C26"/>
              <w:right w:val="nil"/>
            </w:tcBorders>
            <w:vAlign w:val="bottom"/>
          </w:tcPr>
          <w:p w14:paraId="7F7EAC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Chest Procedures, Major Complexity</w:t>
            </w:r>
          </w:p>
        </w:tc>
        <w:tc>
          <w:tcPr>
            <w:tcW w:w="1310" w:type="dxa"/>
            <w:tcBorders>
              <w:top w:val="single" w:sz="4" w:space="0" w:color="A21C26"/>
              <w:left w:val="nil"/>
              <w:bottom w:val="single" w:sz="4" w:space="0" w:color="A21C26"/>
              <w:right w:val="nil"/>
            </w:tcBorders>
            <w:noWrap/>
            <w:vAlign w:val="bottom"/>
          </w:tcPr>
          <w:p w14:paraId="39A6FD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$30,427.10</w:t>
            </w:r>
          </w:p>
        </w:tc>
        <w:tc>
          <w:tcPr>
            <w:tcW w:w="1134" w:type="dxa"/>
            <w:tcBorders>
              <w:top w:val="single" w:sz="4" w:space="0" w:color="A21C26"/>
              <w:left w:val="nil"/>
              <w:bottom w:val="single" w:sz="4" w:space="0" w:color="A21C26"/>
              <w:right w:val="nil"/>
            </w:tcBorders>
            <w:noWrap/>
            <w:vAlign w:val="bottom"/>
          </w:tcPr>
          <w:p w14:paraId="5650F9B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B89EEB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759917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C5B6B9A" w14:textId="77777777" w:rsidTr="00C92052">
        <w:trPr>
          <w:trHeight w:val="540"/>
        </w:trPr>
        <w:tc>
          <w:tcPr>
            <w:tcW w:w="737" w:type="dxa"/>
            <w:tcBorders>
              <w:top w:val="single" w:sz="4" w:space="0" w:color="A21C26"/>
              <w:left w:val="nil"/>
              <w:bottom w:val="single" w:sz="4" w:space="0" w:color="A21C26"/>
              <w:right w:val="nil"/>
            </w:tcBorders>
            <w:noWrap/>
            <w:vAlign w:val="bottom"/>
          </w:tcPr>
          <w:p w14:paraId="2AE3441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E01B</w:t>
            </w:r>
          </w:p>
        </w:tc>
        <w:tc>
          <w:tcPr>
            <w:tcW w:w="4323" w:type="dxa"/>
            <w:tcBorders>
              <w:top w:val="single" w:sz="4" w:space="0" w:color="A21C26"/>
              <w:left w:val="nil"/>
              <w:bottom w:val="single" w:sz="4" w:space="0" w:color="A21C26"/>
              <w:right w:val="nil"/>
            </w:tcBorders>
            <w:vAlign w:val="bottom"/>
          </w:tcPr>
          <w:p w14:paraId="6BB84F6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Chest Procedures, Intermediate Complexity</w:t>
            </w:r>
          </w:p>
        </w:tc>
        <w:tc>
          <w:tcPr>
            <w:tcW w:w="1310" w:type="dxa"/>
            <w:tcBorders>
              <w:top w:val="single" w:sz="4" w:space="0" w:color="A21C26"/>
              <w:left w:val="nil"/>
              <w:bottom w:val="single" w:sz="4" w:space="0" w:color="A21C26"/>
              <w:right w:val="nil"/>
            </w:tcBorders>
            <w:noWrap/>
            <w:vAlign w:val="bottom"/>
          </w:tcPr>
          <w:p w14:paraId="18CAA72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$19,165.40</w:t>
            </w:r>
          </w:p>
        </w:tc>
        <w:tc>
          <w:tcPr>
            <w:tcW w:w="1134" w:type="dxa"/>
            <w:tcBorders>
              <w:top w:val="single" w:sz="4" w:space="0" w:color="A21C26"/>
              <w:left w:val="nil"/>
              <w:bottom w:val="single" w:sz="4" w:space="0" w:color="A21C26"/>
              <w:right w:val="nil"/>
            </w:tcBorders>
            <w:noWrap/>
            <w:vAlign w:val="bottom"/>
          </w:tcPr>
          <w:p w14:paraId="317AD4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503C52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5403C7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00ED264" w14:textId="77777777" w:rsidTr="00033174">
        <w:trPr>
          <w:trHeight w:val="188"/>
        </w:trPr>
        <w:tc>
          <w:tcPr>
            <w:tcW w:w="737" w:type="dxa"/>
            <w:tcBorders>
              <w:top w:val="single" w:sz="4" w:space="0" w:color="A21C26"/>
              <w:left w:val="nil"/>
              <w:bottom w:val="single" w:sz="4" w:space="0" w:color="A21C26"/>
              <w:right w:val="nil"/>
            </w:tcBorders>
            <w:noWrap/>
            <w:vAlign w:val="bottom"/>
          </w:tcPr>
          <w:p w14:paraId="5A3BE7C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E01C</w:t>
            </w:r>
          </w:p>
        </w:tc>
        <w:tc>
          <w:tcPr>
            <w:tcW w:w="4323" w:type="dxa"/>
            <w:tcBorders>
              <w:top w:val="single" w:sz="4" w:space="0" w:color="A21C26"/>
              <w:left w:val="nil"/>
              <w:bottom w:val="single" w:sz="4" w:space="0" w:color="A21C26"/>
              <w:right w:val="nil"/>
            </w:tcBorders>
            <w:vAlign w:val="bottom"/>
          </w:tcPr>
          <w:p w14:paraId="4736DE3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Chest Procedures, Minor Complexity</w:t>
            </w:r>
          </w:p>
        </w:tc>
        <w:tc>
          <w:tcPr>
            <w:tcW w:w="1310" w:type="dxa"/>
            <w:tcBorders>
              <w:top w:val="single" w:sz="4" w:space="0" w:color="A21C26"/>
              <w:left w:val="nil"/>
              <w:bottom w:val="single" w:sz="4" w:space="0" w:color="A21C26"/>
              <w:right w:val="nil"/>
            </w:tcBorders>
            <w:noWrap/>
            <w:vAlign w:val="bottom"/>
          </w:tcPr>
          <w:p w14:paraId="1EF784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$13,449.60</w:t>
            </w:r>
          </w:p>
        </w:tc>
        <w:tc>
          <w:tcPr>
            <w:tcW w:w="1134" w:type="dxa"/>
            <w:tcBorders>
              <w:top w:val="single" w:sz="4" w:space="0" w:color="A21C26"/>
              <w:left w:val="nil"/>
              <w:bottom w:val="single" w:sz="4" w:space="0" w:color="A21C26"/>
              <w:right w:val="nil"/>
            </w:tcBorders>
            <w:noWrap/>
            <w:vAlign w:val="bottom"/>
          </w:tcPr>
          <w:p w14:paraId="189776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05A68A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12914C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94E50E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3A9ED5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E02A</w:t>
            </w:r>
          </w:p>
        </w:tc>
        <w:tc>
          <w:tcPr>
            <w:tcW w:w="4323" w:type="dxa"/>
            <w:tcBorders>
              <w:top w:val="single" w:sz="4" w:space="0" w:color="A21C26"/>
              <w:left w:val="nil"/>
              <w:bottom w:val="single" w:sz="4" w:space="0" w:color="A21C26"/>
              <w:right w:val="nil"/>
            </w:tcBorders>
            <w:vAlign w:val="bottom"/>
          </w:tcPr>
          <w:p w14:paraId="3903FAF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Respiratory System OR Procedures, Major Complexity</w:t>
            </w:r>
          </w:p>
        </w:tc>
        <w:tc>
          <w:tcPr>
            <w:tcW w:w="1310" w:type="dxa"/>
            <w:tcBorders>
              <w:top w:val="single" w:sz="4" w:space="0" w:color="A21C26"/>
              <w:left w:val="nil"/>
              <w:bottom w:val="single" w:sz="4" w:space="0" w:color="A21C26"/>
              <w:right w:val="nil"/>
            </w:tcBorders>
            <w:noWrap/>
            <w:vAlign w:val="bottom"/>
          </w:tcPr>
          <w:p w14:paraId="68C029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$15,071.30</w:t>
            </w:r>
          </w:p>
        </w:tc>
        <w:tc>
          <w:tcPr>
            <w:tcW w:w="1134" w:type="dxa"/>
            <w:tcBorders>
              <w:top w:val="single" w:sz="4" w:space="0" w:color="A21C26"/>
              <w:left w:val="nil"/>
              <w:bottom w:val="single" w:sz="4" w:space="0" w:color="A21C26"/>
              <w:right w:val="nil"/>
            </w:tcBorders>
            <w:noWrap/>
            <w:vAlign w:val="bottom"/>
          </w:tcPr>
          <w:p w14:paraId="2F0133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5C1EC2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321232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$1,227.10</w:t>
            </w:r>
          </w:p>
        </w:tc>
      </w:tr>
      <w:tr w:rsidR="00F9111D" w14:paraId="7FA7933C"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81AD0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E02B</w:t>
            </w:r>
          </w:p>
        </w:tc>
        <w:tc>
          <w:tcPr>
            <w:tcW w:w="4323" w:type="dxa"/>
            <w:tcBorders>
              <w:top w:val="single" w:sz="4" w:space="0" w:color="A21C26"/>
              <w:left w:val="nil"/>
              <w:bottom w:val="single" w:sz="4" w:space="0" w:color="A21C26"/>
              <w:right w:val="nil"/>
            </w:tcBorders>
            <w:vAlign w:val="bottom"/>
          </w:tcPr>
          <w:p w14:paraId="75D848A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Respiratory System OR Procedures, Intermediate Complexity</w:t>
            </w:r>
          </w:p>
        </w:tc>
        <w:tc>
          <w:tcPr>
            <w:tcW w:w="1310" w:type="dxa"/>
            <w:tcBorders>
              <w:top w:val="single" w:sz="4" w:space="0" w:color="A21C26"/>
              <w:left w:val="nil"/>
              <w:bottom w:val="single" w:sz="4" w:space="0" w:color="A21C26"/>
              <w:right w:val="nil"/>
            </w:tcBorders>
            <w:noWrap/>
            <w:vAlign w:val="bottom"/>
          </w:tcPr>
          <w:p w14:paraId="0567F75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$4,539.60</w:t>
            </w:r>
          </w:p>
        </w:tc>
        <w:tc>
          <w:tcPr>
            <w:tcW w:w="1134" w:type="dxa"/>
            <w:tcBorders>
              <w:top w:val="single" w:sz="4" w:space="0" w:color="A21C26"/>
              <w:left w:val="nil"/>
              <w:bottom w:val="single" w:sz="4" w:space="0" w:color="A21C26"/>
              <w:right w:val="nil"/>
            </w:tcBorders>
            <w:noWrap/>
            <w:vAlign w:val="bottom"/>
          </w:tcPr>
          <w:p w14:paraId="0088F2A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0D23B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C4A0B7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75D9DEF" w14:textId="77777777" w:rsidTr="00C92052">
        <w:trPr>
          <w:trHeight w:val="540"/>
        </w:trPr>
        <w:tc>
          <w:tcPr>
            <w:tcW w:w="737" w:type="dxa"/>
            <w:tcBorders>
              <w:top w:val="single" w:sz="4" w:space="0" w:color="A21C26"/>
              <w:left w:val="nil"/>
              <w:bottom w:val="single" w:sz="4" w:space="0" w:color="A21C26"/>
              <w:right w:val="nil"/>
            </w:tcBorders>
            <w:noWrap/>
            <w:vAlign w:val="bottom"/>
          </w:tcPr>
          <w:p w14:paraId="5AC85EA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E02C</w:t>
            </w:r>
          </w:p>
        </w:tc>
        <w:tc>
          <w:tcPr>
            <w:tcW w:w="4323" w:type="dxa"/>
            <w:tcBorders>
              <w:top w:val="single" w:sz="4" w:space="0" w:color="A21C26"/>
              <w:left w:val="nil"/>
              <w:bottom w:val="single" w:sz="4" w:space="0" w:color="A21C26"/>
              <w:right w:val="nil"/>
            </w:tcBorders>
            <w:vAlign w:val="bottom"/>
          </w:tcPr>
          <w:p w14:paraId="53E32DD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Respiratory System OR Procedures, Minor Complexity</w:t>
            </w:r>
          </w:p>
        </w:tc>
        <w:tc>
          <w:tcPr>
            <w:tcW w:w="1310" w:type="dxa"/>
            <w:tcBorders>
              <w:top w:val="single" w:sz="4" w:space="0" w:color="A21C26"/>
              <w:left w:val="nil"/>
              <w:bottom w:val="single" w:sz="4" w:space="0" w:color="A21C26"/>
              <w:right w:val="nil"/>
            </w:tcBorders>
            <w:noWrap/>
            <w:vAlign w:val="bottom"/>
          </w:tcPr>
          <w:p w14:paraId="4D6170E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$2,736.40</w:t>
            </w:r>
          </w:p>
        </w:tc>
        <w:tc>
          <w:tcPr>
            <w:tcW w:w="1134" w:type="dxa"/>
            <w:tcBorders>
              <w:top w:val="single" w:sz="4" w:space="0" w:color="A21C26"/>
              <w:left w:val="nil"/>
              <w:bottom w:val="single" w:sz="4" w:space="0" w:color="A21C26"/>
              <w:right w:val="nil"/>
            </w:tcBorders>
            <w:noWrap/>
            <w:vAlign w:val="bottom"/>
          </w:tcPr>
          <w:p w14:paraId="2E3567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1C2E1B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C5AED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A0DE29B" w14:textId="77777777" w:rsidTr="00C92052">
        <w:trPr>
          <w:trHeight w:val="540"/>
        </w:trPr>
        <w:tc>
          <w:tcPr>
            <w:tcW w:w="737" w:type="dxa"/>
            <w:tcBorders>
              <w:top w:val="single" w:sz="4" w:space="0" w:color="A21C26"/>
              <w:left w:val="nil"/>
              <w:bottom w:val="single" w:sz="4" w:space="0" w:color="A21C26"/>
              <w:right w:val="nil"/>
            </w:tcBorders>
            <w:noWrap/>
            <w:vAlign w:val="bottom"/>
          </w:tcPr>
          <w:p w14:paraId="2D808C4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E40A</w:t>
            </w:r>
          </w:p>
        </w:tc>
        <w:tc>
          <w:tcPr>
            <w:tcW w:w="4323" w:type="dxa"/>
            <w:tcBorders>
              <w:top w:val="single" w:sz="4" w:space="0" w:color="A21C26"/>
              <w:left w:val="nil"/>
              <w:bottom w:val="single" w:sz="4" w:space="0" w:color="A21C26"/>
              <w:right w:val="nil"/>
            </w:tcBorders>
            <w:vAlign w:val="bottom"/>
          </w:tcPr>
          <w:p w14:paraId="3791567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System Disorders W Ventilator Support, Major Complexity</w:t>
            </w:r>
          </w:p>
        </w:tc>
        <w:tc>
          <w:tcPr>
            <w:tcW w:w="1310" w:type="dxa"/>
            <w:tcBorders>
              <w:top w:val="single" w:sz="4" w:space="0" w:color="A21C26"/>
              <w:left w:val="nil"/>
              <w:bottom w:val="single" w:sz="4" w:space="0" w:color="A21C26"/>
              <w:right w:val="nil"/>
            </w:tcBorders>
            <w:noWrap/>
            <w:vAlign w:val="bottom"/>
          </w:tcPr>
          <w:p w14:paraId="5DAE8C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$31,715.40</w:t>
            </w:r>
          </w:p>
        </w:tc>
        <w:tc>
          <w:tcPr>
            <w:tcW w:w="1134" w:type="dxa"/>
            <w:tcBorders>
              <w:top w:val="single" w:sz="4" w:space="0" w:color="A21C26"/>
              <w:left w:val="nil"/>
              <w:bottom w:val="single" w:sz="4" w:space="0" w:color="A21C26"/>
              <w:right w:val="nil"/>
            </w:tcBorders>
            <w:noWrap/>
            <w:vAlign w:val="bottom"/>
          </w:tcPr>
          <w:p w14:paraId="0C5EC3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2A75DE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06E1A8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007DB9F" w14:textId="77777777" w:rsidTr="00C92052">
        <w:trPr>
          <w:trHeight w:val="540"/>
        </w:trPr>
        <w:tc>
          <w:tcPr>
            <w:tcW w:w="737" w:type="dxa"/>
            <w:tcBorders>
              <w:top w:val="single" w:sz="4" w:space="0" w:color="A21C26"/>
              <w:left w:val="nil"/>
              <w:bottom w:val="single" w:sz="4" w:space="0" w:color="A21C26"/>
              <w:right w:val="nil"/>
            </w:tcBorders>
            <w:noWrap/>
            <w:vAlign w:val="bottom"/>
          </w:tcPr>
          <w:p w14:paraId="21BB12C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E40B</w:t>
            </w:r>
          </w:p>
        </w:tc>
        <w:tc>
          <w:tcPr>
            <w:tcW w:w="4323" w:type="dxa"/>
            <w:tcBorders>
              <w:top w:val="single" w:sz="4" w:space="0" w:color="A21C26"/>
              <w:left w:val="nil"/>
              <w:bottom w:val="single" w:sz="4" w:space="0" w:color="A21C26"/>
              <w:right w:val="nil"/>
            </w:tcBorders>
            <w:vAlign w:val="bottom"/>
          </w:tcPr>
          <w:p w14:paraId="20CD08A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System Disorders W Ventilator Support, Minor Complexity</w:t>
            </w:r>
          </w:p>
        </w:tc>
        <w:tc>
          <w:tcPr>
            <w:tcW w:w="1310" w:type="dxa"/>
            <w:tcBorders>
              <w:top w:val="single" w:sz="4" w:space="0" w:color="A21C26"/>
              <w:left w:val="nil"/>
              <w:bottom w:val="single" w:sz="4" w:space="0" w:color="A21C26"/>
              <w:right w:val="nil"/>
            </w:tcBorders>
            <w:noWrap/>
            <w:vAlign w:val="bottom"/>
          </w:tcPr>
          <w:p w14:paraId="74D2DC9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$20,723.20</w:t>
            </w:r>
          </w:p>
        </w:tc>
        <w:tc>
          <w:tcPr>
            <w:tcW w:w="1134" w:type="dxa"/>
            <w:tcBorders>
              <w:top w:val="single" w:sz="4" w:space="0" w:color="A21C26"/>
              <w:left w:val="nil"/>
              <w:bottom w:val="single" w:sz="4" w:space="0" w:color="A21C26"/>
              <w:right w:val="nil"/>
            </w:tcBorders>
            <w:noWrap/>
            <w:vAlign w:val="bottom"/>
          </w:tcPr>
          <w:p w14:paraId="586678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6E2334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79311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8E24099"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81338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E41A</w:t>
            </w:r>
          </w:p>
        </w:tc>
        <w:tc>
          <w:tcPr>
            <w:tcW w:w="4323" w:type="dxa"/>
            <w:tcBorders>
              <w:top w:val="single" w:sz="4" w:space="0" w:color="A21C26"/>
              <w:left w:val="nil"/>
              <w:bottom w:val="single" w:sz="4" w:space="0" w:color="A21C26"/>
              <w:right w:val="nil"/>
            </w:tcBorders>
            <w:vAlign w:val="bottom"/>
          </w:tcPr>
          <w:p w14:paraId="5FA2E1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System Disorders W Non-Invasive Ventilation, Major Complexity</w:t>
            </w:r>
          </w:p>
        </w:tc>
        <w:tc>
          <w:tcPr>
            <w:tcW w:w="1310" w:type="dxa"/>
            <w:tcBorders>
              <w:top w:val="single" w:sz="4" w:space="0" w:color="A21C26"/>
              <w:left w:val="nil"/>
              <w:bottom w:val="single" w:sz="4" w:space="0" w:color="A21C26"/>
              <w:right w:val="nil"/>
            </w:tcBorders>
            <w:noWrap/>
            <w:vAlign w:val="bottom"/>
          </w:tcPr>
          <w:p w14:paraId="06A8C7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$21,866.10</w:t>
            </w:r>
          </w:p>
        </w:tc>
        <w:tc>
          <w:tcPr>
            <w:tcW w:w="1134" w:type="dxa"/>
            <w:tcBorders>
              <w:top w:val="single" w:sz="4" w:space="0" w:color="A21C26"/>
              <w:left w:val="nil"/>
              <w:bottom w:val="single" w:sz="4" w:space="0" w:color="A21C26"/>
              <w:right w:val="nil"/>
            </w:tcBorders>
            <w:noWrap/>
            <w:vAlign w:val="bottom"/>
          </w:tcPr>
          <w:p w14:paraId="13E7D2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3F72F2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37D887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$1,285.30</w:t>
            </w:r>
          </w:p>
        </w:tc>
      </w:tr>
      <w:tr w:rsidR="00F9111D" w14:paraId="709BD4BD" w14:textId="77777777" w:rsidTr="00C92052">
        <w:trPr>
          <w:trHeight w:val="540"/>
        </w:trPr>
        <w:tc>
          <w:tcPr>
            <w:tcW w:w="737" w:type="dxa"/>
            <w:tcBorders>
              <w:top w:val="single" w:sz="4" w:space="0" w:color="A21C26"/>
              <w:left w:val="nil"/>
              <w:bottom w:val="single" w:sz="4" w:space="0" w:color="A21C26"/>
              <w:right w:val="nil"/>
            </w:tcBorders>
            <w:noWrap/>
            <w:vAlign w:val="bottom"/>
          </w:tcPr>
          <w:p w14:paraId="6AD4F05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E41B</w:t>
            </w:r>
          </w:p>
        </w:tc>
        <w:tc>
          <w:tcPr>
            <w:tcW w:w="4323" w:type="dxa"/>
            <w:tcBorders>
              <w:top w:val="single" w:sz="4" w:space="0" w:color="A21C26"/>
              <w:left w:val="nil"/>
              <w:bottom w:val="single" w:sz="4" w:space="0" w:color="A21C26"/>
              <w:right w:val="nil"/>
            </w:tcBorders>
            <w:vAlign w:val="bottom"/>
          </w:tcPr>
          <w:p w14:paraId="061533B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System Disorders W Non-Invasive Ventilation, Minor Complexity</w:t>
            </w:r>
          </w:p>
        </w:tc>
        <w:tc>
          <w:tcPr>
            <w:tcW w:w="1310" w:type="dxa"/>
            <w:tcBorders>
              <w:top w:val="single" w:sz="4" w:space="0" w:color="A21C26"/>
              <w:left w:val="nil"/>
              <w:bottom w:val="single" w:sz="4" w:space="0" w:color="A21C26"/>
              <w:right w:val="nil"/>
            </w:tcBorders>
            <w:noWrap/>
            <w:vAlign w:val="bottom"/>
          </w:tcPr>
          <w:p w14:paraId="766EB6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$14,952.70</w:t>
            </w:r>
          </w:p>
        </w:tc>
        <w:tc>
          <w:tcPr>
            <w:tcW w:w="1134" w:type="dxa"/>
            <w:tcBorders>
              <w:top w:val="single" w:sz="4" w:space="0" w:color="A21C26"/>
              <w:left w:val="nil"/>
              <w:bottom w:val="single" w:sz="4" w:space="0" w:color="A21C26"/>
              <w:right w:val="nil"/>
            </w:tcBorders>
            <w:noWrap/>
            <w:vAlign w:val="bottom"/>
          </w:tcPr>
          <w:p w14:paraId="105C02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34C588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90504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2EB927F" w14:textId="77777777" w:rsidTr="00033174">
        <w:trPr>
          <w:trHeight w:val="201"/>
        </w:trPr>
        <w:tc>
          <w:tcPr>
            <w:tcW w:w="737" w:type="dxa"/>
            <w:tcBorders>
              <w:top w:val="single" w:sz="4" w:space="0" w:color="A21C26"/>
              <w:left w:val="nil"/>
              <w:bottom w:val="single" w:sz="4" w:space="0" w:color="A21C26"/>
              <w:right w:val="nil"/>
            </w:tcBorders>
            <w:noWrap/>
            <w:vAlign w:val="bottom"/>
          </w:tcPr>
          <w:p w14:paraId="253D37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E42A</w:t>
            </w:r>
          </w:p>
        </w:tc>
        <w:tc>
          <w:tcPr>
            <w:tcW w:w="4323" w:type="dxa"/>
            <w:tcBorders>
              <w:top w:val="single" w:sz="4" w:space="0" w:color="A21C26"/>
              <w:left w:val="nil"/>
              <w:bottom w:val="single" w:sz="4" w:space="0" w:color="A21C26"/>
              <w:right w:val="nil"/>
            </w:tcBorders>
            <w:vAlign w:val="bottom"/>
          </w:tcPr>
          <w:p w14:paraId="387A44A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Bronchoscopy, Major Complexity</w:t>
            </w:r>
          </w:p>
        </w:tc>
        <w:tc>
          <w:tcPr>
            <w:tcW w:w="1310" w:type="dxa"/>
            <w:tcBorders>
              <w:top w:val="single" w:sz="4" w:space="0" w:color="A21C26"/>
              <w:left w:val="nil"/>
              <w:bottom w:val="single" w:sz="4" w:space="0" w:color="A21C26"/>
              <w:right w:val="nil"/>
            </w:tcBorders>
            <w:noWrap/>
            <w:vAlign w:val="bottom"/>
          </w:tcPr>
          <w:p w14:paraId="45A8F1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$8,045.60</w:t>
            </w:r>
          </w:p>
        </w:tc>
        <w:tc>
          <w:tcPr>
            <w:tcW w:w="1134" w:type="dxa"/>
            <w:tcBorders>
              <w:top w:val="single" w:sz="4" w:space="0" w:color="A21C26"/>
              <w:left w:val="nil"/>
              <w:bottom w:val="single" w:sz="4" w:space="0" w:color="A21C26"/>
              <w:right w:val="nil"/>
            </w:tcBorders>
            <w:noWrap/>
            <w:vAlign w:val="bottom"/>
          </w:tcPr>
          <w:p w14:paraId="7D4B10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43B747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92D1E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$971.10</w:t>
            </w:r>
          </w:p>
        </w:tc>
      </w:tr>
      <w:tr w:rsidR="00F9111D" w14:paraId="73ACABC8" w14:textId="77777777" w:rsidTr="00033174">
        <w:trPr>
          <w:trHeight w:val="234"/>
        </w:trPr>
        <w:tc>
          <w:tcPr>
            <w:tcW w:w="737" w:type="dxa"/>
            <w:tcBorders>
              <w:top w:val="single" w:sz="4" w:space="0" w:color="A21C26"/>
              <w:left w:val="nil"/>
              <w:bottom w:val="single" w:sz="4" w:space="0" w:color="A21C26"/>
              <w:right w:val="nil"/>
            </w:tcBorders>
            <w:noWrap/>
            <w:vAlign w:val="bottom"/>
          </w:tcPr>
          <w:p w14:paraId="225FC61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E42B</w:t>
            </w:r>
          </w:p>
        </w:tc>
        <w:tc>
          <w:tcPr>
            <w:tcW w:w="4323" w:type="dxa"/>
            <w:tcBorders>
              <w:top w:val="single" w:sz="4" w:space="0" w:color="A21C26"/>
              <w:left w:val="nil"/>
              <w:bottom w:val="single" w:sz="4" w:space="0" w:color="A21C26"/>
              <w:right w:val="nil"/>
            </w:tcBorders>
            <w:vAlign w:val="bottom"/>
          </w:tcPr>
          <w:p w14:paraId="4F3E28E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Bronchoscopy, Minor Complexity</w:t>
            </w:r>
          </w:p>
        </w:tc>
        <w:tc>
          <w:tcPr>
            <w:tcW w:w="1310" w:type="dxa"/>
            <w:tcBorders>
              <w:top w:val="single" w:sz="4" w:space="0" w:color="A21C26"/>
              <w:left w:val="nil"/>
              <w:bottom w:val="single" w:sz="4" w:space="0" w:color="A21C26"/>
              <w:right w:val="nil"/>
            </w:tcBorders>
            <w:noWrap/>
            <w:vAlign w:val="bottom"/>
          </w:tcPr>
          <w:p w14:paraId="1EB530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$2,024.50</w:t>
            </w:r>
          </w:p>
        </w:tc>
        <w:tc>
          <w:tcPr>
            <w:tcW w:w="1134" w:type="dxa"/>
            <w:tcBorders>
              <w:top w:val="single" w:sz="4" w:space="0" w:color="A21C26"/>
              <w:left w:val="nil"/>
              <w:bottom w:val="single" w:sz="4" w:space="0" w:color="A21C26"/>
              <w:right w:val="nil"/>
            </w:tcBorders>
            <w:noWrap/>
            <w:vAlign w:val="bottom"/>
          </w:tcPr>
          <w:p w14:paraId="281219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95CD7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C4F3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$953.20</w:t>
            </w:r>
          </w:p>
        </w:tc>
      </w:tr>
      <w:tr w:rsidR="00F9111D" w14:paraId="48C9B05E" w14:textId="77777777" w:rsidTr="00033174">
        <w:trPr>
          <w:trHeight w:val="140"/>
        </w:trPr>
        <w:tc>
          <w:tcPr>
            <w:tcW w:w="737" w:type="dxa"/>
            <w:tcBorders>
              <w:top w:val="single" w:sz="4" w:space="0" w:color="A21C26"/>
              <w:left w:val="nil"/>
              <w:bottom w:val="single" w:sz="4" w:space="0" w:color="A21C26"/>
              <w:right w:val="nil"/>
            </w:tcBorders>
            <w:noWrap/>
            <w:vAlign w:val="bottom"/>
          </w:tcPr>
          <w:p w14:paraId="4247201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E60A</w:t>
            </w:r>
          </w:p>
        </w:tc>
        <w:tc>
          <w:tcPr>
            <w:tcW w:w="4323" w:type="dxa"/>
            <w:tcBorders>
              <w:top w:val="single" w:sz="4" w:space="0" w:color="A21C26"/>
              <w:left w:val="nil"/>
              <w:bottom w:val="single" w:sz="4" w:space="0" w:color="A21C26"/>
              <w:right w:val="nil"/>
            </w:tcBorders>
            <w:vAlign w:val="bottom"/>
          </w:tcPr>
          <w:p w14:paraId="3DA756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Cystic Fibrosis, Major Complexity</w:t>
            </w:r>
          </w:p>
        </w:tc>
        <w:tc>
          <w:tcPr>
            <w:tcW w:w="1310" w:type="dxa"/>
            <w:tcBorders>
              <w:top w:val="single" w:sz="4" w:space="0" w:color="A21C26"/>
              <w:left w:val="nil"/>
              <w:bottom w:val="single" w:sz="4" w:space="0" w:color="A21C26"/>
              <w:right w:val="nil"/>
            </w:tcBorders>
            <w:noWrap/>
            <w:vAlign w:val="bottom"/>
          </w:tcPr>
          <w:p w14:paraId="57AC147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$10,874.30</w:t>
            </w:r>
          </w:p>
        </w:tc>
        <w:tc>
          <w:tcPr>
            <w:tcW w:w="1134" w:type="dxa"/>
            <w:tcBorders>
              <w:top w:val="single" w:sz="4" w:space="0" w:color="A21C26"/>
              <w:left w:val="nil"/>
              <w:bottom w:val="single" w:sz="4" w:space="0" w:color="A21C26"/>
              <w:right w:val="nil"/>
            </w:tcBorders>
            <w:noWrap/>
            <w:vAlign w:val="bottom"/>
          </w:tcPr>
          <w:p w14:paraId="7F9973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CE128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4CC32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$1,192.00</w:t>
            </w:r>
          </w:p>
        </w:tc>
      </w:tr>
      <w:tr w:rsidR="00F9111D" w14:paraId="2B561F54" w14:textId="77777777" w:rsidTr="00033174">
        <w:trPr>
          <w:trHeight w:val="188"/>
        </w:trPr>
        <w:tc>
          <w:tcPr>
            <w:tcW w:w="737" w:type="dxa"/>
            <w:tcBorders>
              <w:top w:val="single" w:sz="4" w:space="0" w:color="A21C26"/>
              <w:left w:val="nil"/>
              <w:bottom w:val="single" w:sz="4" w:space="0" w:color="A21C26"/>
              <w:right w:val="nil"/>
            </w:tcBorders>
            <w:noWrap/>
            <w:vAlign w:val="bottom"/>
          </w:tcPr>
          <w:p w14:paraId="7C7FE7E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E61A</w:t>
            </w:r>
          </w:p>
        </w:tc>
        <w:tc>
          <w:tcPr>
            <w:tcW w:w="4323" w:type="dxa"/>
            <w:tcBorders>
              <w:top w:val="single" w:sz="4" w:space="0" w:color="A21C26"/>
              <w:left w:val="nil"/>
              <w:bottom w:val="single" w:sz="4" w:space="0" w:color="A21C26"/>
              <w:right w:val="nil"/>
            </w:tcBorders>
            <w:vAlign w:val="bottom"/>
          </w:tcPr>
          <w:p w14:paraId="51F170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Pulmonary Embolism, Major Complexity</w:t>
            </w:r>
          </w:p>
        </w:tc>
        <w:tc>
          <w:tcPr>
            <w:tcW w:w="1310" w:type="dxa"/>
            <w:tcBorders>
              <w:top w:val="single" w:sz="4" w:space="0" w:color="A21C26"/>
              <w:left w:val="nil"/>
              <w:bottom w:val="single" w:sz="4" w:space="0" w:color="A21C26"/>
              <w:right w:val="nil"/>
            </w:tcBorders>
            <w:noWrap/>
            <w:vAlign w:val="bottom"/>
          </w:tcPr>
          <w:p w14:paraId="36840B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$7,958.00</w:t>
            </w:r>
          </w:p>
        </w:tc>
        <w:tc>
          <w:tcPr>
            <w:tcW w:w="1134" w:type="dxa"/>
            <w:tcBorders>
              <w:top w:val="single" w:sz="4" w:space="0" w:color="A21C26"/>
              <w:left w:val="nil"/>
              <w:bottom w:val="single" w:sz="4" w:space="0" w:color="A21C26"/>
              <w:right w:val="nil"/>
            </w:tcBorders>
            <w:noWrap/>
            <w:vAlign w:val="bottom"/>
          </w:tcPr>
          <w:p w14:paraId="02CA79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2C9224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D89D2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$995.40</w:t>
            </w:r>
          </w:p>
        </w:tc>
      </w:tr>
      <w:tr w:rsidR="00F9111D" w14:paraId="434742C7" w14:textId="77777777" w:rsidTr="00033174">
        <w:trPr>
          <w:trHeight w:val="94"/>
        </w:trPr>
        <w:tc>
          <w:tcPr>
            <w:tcW w:w="737" w:type="dxa"/>
            <w:tcBorders>
              <w:top w:val="single" w:sz="4" w:space="0" w:color="A21C26"/>
              <w:left w:val="nil"/>
              <w:bottom w:val="single" w:sz="4" w:space="0" w:color="A21C26"/>
              <w:right w:val="nil"/>
            </w:tcBorders>
            <w:noWrap/>
            <w:vAlign w:val="bottom"/>
          </w:tcPr>
          <w:p w14:paraId="21FCB27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E61B</w:t>
            </w:r>
          </w:p>
        </w:tc>
        <w:tc>
          <w:tcPr>
            <w:tcW w:w="4323" w:type="dxa"/>
            <w:tcBorders>
              <w:top w:val="single" w:sz="4" w:space="0" w:color="A21C26"/>
              <w:left w:val="nil"/>
              <w:bottom w:val="single" w:sz="4" w:space="0" w:color="A21C26"/>
              <w:right w:val="nil"/>
            </w:tcBorders>
            <w:vAlign w:val="bottom"/>
          </w:tcPr>
          <w:p w14:paraId="7656FD4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Pulmonary Embolism, Minor Complexity</w:t>
            </w:r>
          </w:p>
        </w:tc>
        <w:tc>
          <w:tcPr>
            <w:tcW w:w="1310" w:type="dxa"/>
            <w:tcBorders>
              <w:top w:val="single" w:sz="4" w:space="0" w:color="A21C26"/>
              <w:left w:val="nil"/>
              <w:bottom w:val="single" w:sz="4" w:space="0" w:color="A21C26"/>
              <w:right w:val="nil"/>
            </w:tcBorders>
            <w:noWrap/>
            <w:vAlign w:val="bottom"/>
          </w:tcPr>
          <w:p w14:paraId="023F97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$3,874.70</w:t>
            </w:r>
          </w:p>
        </w:tc>
        <w:tc>
          <w:tcPr>
            <w:tcW w:w="1134" w:type="dxa"/>
            <w:tcBorders>
              <w:top w:val="single" w:sz="4" w:space="0" w:color="A21C26"/>
              <w:left w:val="nil"/>
              <w:bottom w:val="single" w:sz="4" w:space="0" w:color="A21C26"/>
              <w:right w:val="nil"/>
            </w:tcBorders>
            <w:noWrap/>
            <w:vAlign w:val="bottom"/>
          </w:tcPr>
          <w:p w14:paraId="5CA9120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D25206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45A32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$1,098.50</w:t>
            </w:r>
          </w:p>
        </w:tc>
      </w:tr>
      <w:tr w:rsidR="00F9111D" w14:paraId="02C83EF4" w14:textId="77777777" w:rsidTr="00C92052">
        <w:trPr>
          <w:trHeight w:val="540"/>
        </w:trPr>
        <w:tc>
          <w:tcPr>
            <w:tcW w:w="737" w:type="dxa"/>
            <w:tcBorders>
              <w:top w:val="single" w:sz="4" w:space="0" w:color="A21C26"/>
              <w:left w:val="nil"/>
              <w:bottom w:val="single" w:sz="4" w:space="0" w:color="A21C26"/>
              <w:right w:val="nil"/>
            </w:tcBorders>
            <w:noWrap/>
            <w:vAlign w:val="bottom"/>
          </w:tcPr>
          <w:p w14:paraId="1FD9B1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E62A</w:t>
            </w:r>
          </w:p>
        </w:tc>
        <w:tc>
          <w:tcPr>
            <w:tcW w:w="4323" w:type="dxa"/>
            <w:tcBorders>
              <w:top w:val="single" w:sz="4" w:space="0" w:color="A21C26"/>
              <w:left w:val="nil"/>
              <w:bottom w:val="single" w:sz="4" w:space="0" w:color="A21C26"/>
              <w:right w:val="nil"/>
            </w:tcBorders>
            <w:vAlign w:val="bottom"/>
          </w:tcPr>
          <w:p w14:paraId="7D81E41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Infections and Inflammations, Major Complexity</w:t>
            </w:r>
          </w:p>
        </w:tc>
        <w:tc>
          <w:tcPr>
            <w:tcW w:w="1310" w:type="dxa"/>
            <w:tcBorders>
              <w:top w:val="single" w:sz="4" w:space="0" w:color="A21C26"/>
              <w:left w:val="nil"/>
              <w:bottom w:val="single" w:sz="4" w:space="0" w:color="A21C26"/>
              <w:right w:val="nil"/>
            </w:tcBorders>
            <w:noWrap/>
            <w:vAlign w:val="bottom"/>
          </w:tcPr>
          <w:p w14:paraId="7B18CA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$8,500.80</w:t>
            </w:r>
          </w:p>
        </w:tc>
        <w:tc>
          <w:tcPr>
            <w:tcW w:w="1134" w:type="dxa"/>
            <w:tcBorders>
              <w:top w:val="single" w:sz="4" w:space="0" w:color="A21C26"/>
              <w:left w:val="nil"/>
              <w:bottom w:val="single" w:sz="4" w:space="0" w:color="A21C26"/>
              <w:right w:val="nil"/>
            </w:tcBorders>
            <w:noWrap/>
            <w:vAlign w:val="bottom"/>
          </w:tcPr>
          <w:p w14:paraId="012649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4E10D3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8C543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$961.10</w:t>
            </w:r>
          </w:p>
        </w:tc>
      </w:tr>
      <w:tr w:rsidR="00F9111D" w14:paraId="405E0238" w14:textId="77777777" w:rsidTr="00C92052">
        <w:trPr>
          <w:trHeight w:val="540"/>
        </w:trPr>
        <w:tc>
          <w:tcPr>
            <w:tcW w:w="737" w:type="dxa"/>
            <w:tcBorders>
              <w:top w:val="single" w:sz="4" w:space="0" w:color="A21C26"/>
              <w:left w:val="nil"/>
              <w:bottom w:val="single" w:sz="4" w:space="0" w:color="A21C26"/>
              <w:right w:val="nil"/>
            </w:tcBorders>
            <w:noWrap/>
            <w:vAlign w:val="bottom"/>
          </w:tcPr>
          <w:p w14:paraId="5723B61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E62B</w:t>
            </w:r>
          </w:p>
        </w:tc>
        <w:tc>
          <w:tcPr>
            <w:tcW w:w="4323" w:type="dxa"/>
            <w:tcBorders>
              <w:top w:val="single" w:sz="4" w:space="0" w:color="A21C26"/>
              <w:left w:val="nil"/>
              <w:bottom w:val="single" w:sz="4" w:space="0" w:color="A21C26"/>
              <w:right w:val="nil"/>
            </w:tcBorders>
            <w:vAlign w:val="bottom"/>
          </w:tcPr>
          <w:p w14:paraId="100E351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Infections and Inflammations, Minor Complexity</w:t>
            </w:r>
          </w:p>
        </w:tc>
        <w:tc>
          <w:tcPr>
            <w:tcW w:w="1310" w:type="dxa"/>
            <w:tcBorders>
              <w:top w:val="single" w:sz="4" w:space="0" w:color="A21C26"/>
              <w:left w:val="nil"/>
              <w:bottom w:val="single" w:sz="4" w:space="0" w:color="A21C26"/>
              <w:right w:val="nil"/>
            </w:tcBorders>
            <w:noWrap/>
            <w:vAlign w:val="bottom"/>
          </w:tcPr>
          <w:p w14:paraId="0C180A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$4,320.10</w:t>
            </w:r>
          </w:p>
        </w:tc>
        <w:tc>
          <w:tcPr>
            <w:tcW w:w="1134" w:type="dxa"/>
            <w:tcBorders>
              <w:top w:val="single" w:sz="4" w:space="0" w:color="A21C26"/>
              <w:left w:val="nil"/>
              <w:bottom w:val="single" w:sz="4" w:space="0" w:color="A21C26"/>
              <w:right w:val="nil"/>
            </w:tcBorders>
            <w:noWrap/>
            <w:vAlign w:val="bottom"/>
          </w:tcPr>
          <w:p w14:paraId="115C70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224EC0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22C81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$1,037.30</w:t>
            </w:r>
          </w:p>
        </w:tc>
      </w:tr>
      <w:tr w:rsidR="00F9111D" w14:paraId="65C6E60D" w14:textId="77777777" w:rsidTr="00033174">
        <w:trPr>
          <w:trHeight w:val="221"/>
        </w:trPr>
        <w:tc>
          <w:tcPr>
            <w:tcW w:w="737" w:type="dxa"/>
            <w:tcBorders>
              <w:top w:val="single" w:sz="4" w:space="0" w:color="A21C26"/>
              <w:left w:val="nil"/>
              <w:bottom w:val="single" w:sz="4" w:space="0" w:color="A21C26"/>
              <w:right w:val="nil"/>
            </w:tcBorders>
            <w:noWrap/>
            <w:vAlign w:val="bottom"/>
          </w:tcPr>
          <w:p w14:paraId="7187E5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E63A</w:t>
            </w:r>
          </w:p>
        </w:tc>
        <w:tc>
          <w:tcPr>
            <w:tcW w:w="4323" w:type="dxa"/>
            <w:tcBorders>
              <w:top w:val="single" w:sz="4" w:space="0" w:color="A21C26"/>
              <w:left w:val="nil"/>
              <w:bottom w:val="single" w:sz="4" w:space="0" w:color="A21C26"/>
              <w:right w:val="nil"/>
            </w:tcBorders>
            <w:vAlign w:val="bottom"/>
          </w:tcPr>
          <w:p w14:paraId="0582F4B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Sleep Apnoea, Major Complexity</w:t>
            </w:r>
          </w:p>
        </w:tc>
        <w:tc>
          <w:tcPr>
            <w:tcW w:w="1310" w:type="dxa"/>
            <w:tcBorders>
              <w:top w:val="single" w:sz="4" w:space="0" w:color="A21C26"/>
              <w:left w:val="nil"/>
              <w:bottom w:val="single" w:sz="4" w:space="0" w:color="A21C26"/>
              <w:right w:val="nil"/>
            </w:tcBorders>
            <w:noWrap/>
            <w:vAlign w:val="bottom"/>
          </w:tcPr>
          <w:p w14:paraId="0BF1F1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$751.40</w:t>
            </w:r>
          </w:p>
        </w:tc>
        <w:tc>
          <w:tcPr>
            <w:tcW w:w="1134" w:type="dxa"/>
            <w:tcBorders>
              <w:top w:val="single" w:sz="4" w:space="0" w:color="A21C26"/>
              <w:left w:val="nil"/>
              <w:bottom w:val="single" w:sz="4" w:space="0" w:color="A21C26"/>
              <w:right w:val="nil"/>
            </w:tcBorders>
            <w:noWrap/>
            <w:vAlign w:val="bottom"/>
          </w:tcPr>
          <w:p w14:paraId="5BD84A4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3A773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12FE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$713.50</w:t>
            </w:r>
          </w:p>
        </w:tc>
      </w:tr>
      <w:tr w:rsidR="00F9111D" w14:paraId="2D70A06A" w14:textId="77777777" w:rsidTr="00033174">
        <w:trPr>
          <w:trHeight w:val="127"/>
        </w:trPr>
        <w:tc>
          <w:tcPr>
            <w:tcW w:w="737" w:type="dxa"/>
            <w:tcBorders>
              <w:top w:val="single" w:sz="4" w:space="0" w:color="A21C26"/>
              <w:left w:val="nil"/>
              <w:bottom w:val="single" w:sz="4" w:space="0" w:color="A21C26"/>
              <w:right w:val="nil"/>
            </w:tcBorders>
            <w:noWrap/>
            <w:vAlign w:val="bottom"/>
          </w:tcPr>
          <w:p w14:paraId="1A74752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E63B</w:t>
            </w:r>
          </w:p>
        </w:tc>
        <w:tc>
          <w:tcPr>
            <w:tcW w:w="4323" w:type="dxa"/>
            <w:tcBorders>
              <w:top w:val="single" w:sz="4" w:space="0" w:color="A21C26"/>
              <w:left w:val="nil"/>
              <w:bottom w:val="single" w:sz="4" w:space="0" w:color="A21C26"/>
              <w:right w:val="nil"/>
            </w:tcBorders>
            <w:vAlign w:val="bottom"/>
          </w:tcPr>
          <w:p w14:paraId="00BF8A1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Sleep Apnoea, Minor Complexity</w:t>
            </w:r>
          </w:p>
        </w:tc>
        <w:tc>
          <w:tcPr>
            <w:tcW w:w="1310" w:type="dxa"/>
            <w:tcBorders>
              <w:top w:val="single" w:sz="4" w:space="0" w:color="A21C26"/>
              <w:left w:val="nil"/>
              <w:bottom w:val="single" w:sz="4" w:space="0" w:color="A21C26"/>
              <w:right w:val="nil"/>
            </w:tcBorders>
            <w:noWrap/>
            <w:vAlign w:val="bottom"/>
          </w:tcPr>
          <w:p w14:paraId="4F20CF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$775.70</w:t>
            </w:r>
          </w:p>
        </w:tc>
        <w:tc>
          <w:tcPr>
            <w:tcW w:w="1134" w:type="dxa"/>
            <w:tcBorders>
              <w:top w:val="single" w:sz="4" w:space="0" w:color="A21C26"/>
              <w:left w:val="nil"/>
              <w:bottom w:val="single" w:sz="4" w:space="0" w:color="A21C26"/>
              <w:right w:val="nil"/>
            </w:tcBorders>
            <w:noWrap/>
            <w:vAlign w:val="bottom"/>
          </w:tcPr>
          <w:p w14:paraId="38B6B8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4CCE1B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2FC205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$761.90</w:t>
            </w:r>
          </w:p>
        </w:tc>
      </w:tr>
      <w:tr w:rsidR="00F9111D" w14:paraId="2B476EC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4C6C5F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E64A</w:t>
            </w:r>
          </w:p>
        </w:tc>
        <w:tc>
          <w:tcPr>
            <w:tcW w:w="4323" w:type="dxa"/>
            <w:tcBorders>
              <w:top w:val="single" w:sz="4" w:space="0" w:color="A21C26"/>
              <w:left w:val="nil"/>
              <w:bottom w:val="single" w:sz="4" w:space="0" w:color="A21C26"/>
              <w:right w:val="nil"/>
            </w:tcBorders>
            <w:vAlign w:val="bottom"/>
          </w:tcPr>
          <w:p w14:paraId="68A49A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Pulmonary Oedema and Respiratory Failure, Major Complexity</w:t>
            </w:r>
          </w:p>
        </w:tc>
        <w:tc>
          <w:tcPr>
            <w:tcW w:w="1310" w:type="dxa"/>
            <w:tcBorders>
              <w:top w:val="single" w:sz="4" w:space="0" w:color="A21C26"/>
              <w:left w:val="nil"/>
              <w:bottom w:val="single" w:sz="4" w:space="0" w:color="A21C26"/>
              <w:right w:val="nil"/>
            </w:tcBorders>
            <w:noWrap/>
            <w:vAlign w:val="bottom"/>
          </w:tcPr>
          <w:p w14:paraId="0DCE967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$9,455.30</w:t>
            </w:r>
          </w:p>
        </w:tc>
        <w:tc>
          <w:tcPr>
            <w:tcW w:w="1134" w:type="dxa"/>
            <w:tcBorders>
              <w:top w:val="single" w:sz="4" w:space="0" w:color="A21C26"/>
              <w:left w:val="nil"/>
              <w:bottom w:val="single" w:sz="4" w:space="0" w:color="A21C26"/>
              <w:right w:val="nil"/>
            </w:tcBorders>
            <w:noWrap/>
            <w:vAlign w:val="bottom"/>
          </w:tcPr>
          <w:p w14:paraId="496E64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2B1A770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1552A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$941.50</w:t>
            </w:r>
          </w:p>
        </w:tc>
      </w:tr>
      <w:tr w:rsidR="00F9111D" w14:paraId="30A97B00" w14:textId="77777777" w:rsidTr="00C92052">
        <w:trPr>
          <w:trHeight w:val="540"/>
        </w:trPr>
        <w:tc>
          <w:tcPr>
            <w:tcW w:w="737" w:type="dxa"/>
            <w:tcBorders>
              <w:top w:val="single" w:sz="4" w:space="0" w:color="A21C26"/>
              <w:left w:val="nil"/>
              <w:bottom w:val="single" w:sz="4" w:space="0" w:color="A21C26"/>
              <w:right w:val="nil"/>
            </w:tcBorders>
            <w:noWrap/>
            <w:vAlign w:val="bottom"/>
          </w:tcPr>
          <w:p w14:paraId="6E70BFB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E64B</w:t>
            </w:r>
          </w:p>
        </w:tc>
        <w:tc>
          <w:tcPr>
            <w:tcW w:w="4323" w:type="dxa"/>
            <w:tcBorders>
              <w:top w:val="single" w:sz="4" w:space="0" w:color="A21C26"/>
              <w:left w:val="nil"/>
              <w:bottom w:val="single" w:sz="4" w:space="0" w:color="A21C26"/>
              <w:right w:val="nil"/>
            </w:tcBorders>
            <w:vAlign w:val="bottom"/>
          </w:tcPr>
          <w:p w14:paraId="76770AD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Pulmonary Oedema and Respiratory Failure, Minor Complexity</w:t>
            </w:r>
          </w:p>
        </w:tc>
        <w:tc>
          <w:tcPr>
            <w:tcW w:w="1310" w:type="dxa"/>
            <w:tcBorders>
              <w:top w:val="single" w:sz="4" w:space="0" w:color="A21C26"/>
              <w:left w:val="nil"/>
              <w:bottom w:val="single" w:sz="4" w:space="0" w:color="A21C26"/>
              <w:right w:val="nil"/>
            </w:tcBorders>
            <w:noWrap/>
            <w:vAlign w:val="bottom"/>
          </w:tcPr>
          <w:p w14:paraId="4FE7F1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$4,255.60</w:t>
            </w:r>
          </w:p>
        </w:tc>
        <w:tc>
          <w:tcPr>
            <w:tcW w:w="1134" w:type="dxa"/>
            <w:tcBorders>
              <w:top w:val="single" w:sz="4" w:space="0" w:color="A21C26"/>
              <w:left w:val="nil"/>
              <w:bottom w:val="single" w:sz="4" w:space="0" w:color="A21C26"/>
              <w:right w:val="nil"/>
            </w:tcBorders>
            <w:noWrap/>
            <w:vAlign w:val="bottom"/>
          </w:tcPr>
          <w:p w14:paraId="103B31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9E9DD3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BD8A11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$1,047.20</w:t>
            </w:r>
          </w:p>
        </w:tc>
      </w:tr>
      <w:tr w:rsidR="00F9111D" w14:paraId="61BB05F8" w14:textId="77777777" w:rsidTr="00C92052">
        <w:trPr>
          <w:trHeight w:val="540"/>
        </w:trPr>
        <w:tc>
          <w:tcPr>
            <w:tcW w:w="737" w:type="dxa"/>
            <w:tcBorders>
              <w:top w:val="single" w:sz="4" w:space="0" w:color="A21C26"/>
              <w:left w:val="nil"/>
              <w:bottom w:val="single" w:sz="4" w:space="0" w:color="A21C26"/>
              <w:right w:val="nil"/>
            </w:tcBorders>
            <w:noWrap/>
            <w:vAlign w:val="bottom"/>
          </w:tcPr>
          <w:p w14:paraId="70E081F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E65A</w:t>
            </w:r>
          </w:p>
        </w:tc>
        <w:tc>
          <w:tcPr>
            <w:tcW w:w="4323" w:type="dxa"/>
            <w:tcBorders>
              <w:top w:val="single" w:sz="4" w:space="0" w:color="A21C26"/>
              <w:left w:val="nil"/>
              <w:bottom w:val="single" w:sz="4" w:space="0" w:color="A21C26"/>
              <w:right w:val="nil"/>
            </w:tcBorders>
            <w:vAlign w:val="bottom"/>
          </w:tcPr>
          <w:p w14:paraId="6FE5FD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Chronic Obstructive Airways Disease, Major Complexity</w:t>
            </w:r>
          </w:p>
        </w:tc>
        <w:tc>
          <w:tcPr>
            <w:tcW w:w="1310" w:type="dxa"/>
            <w:tcBorders>
              <w:top w:val="single" w:sz="4" w:space="0" w:color="A21C26"/>
              <w:left w:val="nil"/>
              <w:bottom w:val="single" w:sz="4" w:space="0" w:color="A21C26"/>
              <w:right w:val="nil"/>
            </w:tcBorders>
            <w:noWrap/>
            <w:vAlign w:val="bottom"/>
          </w:tcPr>
          <w:p w14:paraId="6541AAE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$8,251.70</w:t>
            </w:r>
          </w:p>
        </w:tc>
        <w:tc>
          <w:tcPr>
            <w:tcW w:w="1134" w:type="dxa"/>
            <w:tcBorders>
              <w:top w:val="single" w:sz="4" w:space="0" w:color="A21C26"/>
              <w:left w:val="nil"/>
              <w:bottom w:val="single" w:sz="4" w:space="0" w:color="A21C26"/>
              <w:right w:val="nil"/>
            </w:tcBorders>
            <w:noWrap/>
            <w:vAlign w:val="bottom"/>
          </w:tcPr>
          <w:p w14:paraId="2345CC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47D4D4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AF986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$922.90</w:t>
            </w:r>
          </w:p>
        </w:tc>
      </w:tr>
      <w:tr w:rsidR="00F9111D" w14:paraId="22839CB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EE0F84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E65B</w:t>
            </w:r>
          </w:p>
        </w:tc>
        <w:tc>
          <w:tcPr>
            <w:tcW w:w="4323" w:type="dxa"/>
            <w:tcBorders>
              <w:top w:val="single" w:sz="4" w:space="0" w:color="A21C26"/>
              <w:left w:val="nil"/>
              <w:bottom w:val="single" w:sz="4" w:space="0" w:color="A21C26"/>
              <w:right w:val="nil"/>
            </w:tcBorders>
            <w:vAlign w:val="bottom"/>
          </w:tcPr>
          <w:p w14:paraId="77A2697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Chronic Obstructive Airways Disease, Minor Complexity</w:t>
            </w:r>
          </w:p>
        </w:tc>
        <w:tc>
          <w:tcPr>
            <w:tcW w:w="1310" w:type="dxa"/>
            <w:tcBorders>
              <w:top w:val="single" w:sz="4" w:space="0" w:color="A21C26"/>
              <w:left w:val="nil"/>
              <w:bottom w:val="single" w:sz="4" w:space="0" w:color="A21C26"/>
              <w:right w:val="nil"/>
            </w:tcBorders>
            <w:noWrap/>
            <w:vAlign w:val="bottom"/>
          </w:tcPr>
          <w:p w14:paraId="2CB46BE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$3,535.70</w:t>
            </w:r>
          </w:p>
        </w:tc>
        <w:tc>
          <w:tcPr>
            <w:tcW w:w="1134" w:type="dxa"/>
            <w:tcBorders>
              <w:top w:val="single" w:sz="4" w:space="0" w:color="A21C26"/>
              <w:left w:val="nil"/>
              <w:bottom w:val="single" w:sz="4" w:space="0" w:color="A21C26"/>
              <w:right w:val="nil"/>
            </w:tcBorders>
            <w:noWrap/>
            <w:vAlign w:val="bottom"/>
          </w:tcPr>
          <w:p w14:paraId="209CFC0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417E44D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424600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$862.40</w:t>
            </w:r>
          </w:p>
        </w:tc>
      </w:tr>
      <w:tr w:rsidR="00F9111D" w14:paraId="2412523C" w14:textId="77777777" w:rsidTr="00033174">
        <w:trPr>
          <w:trHeight w:val="273"/>
        </w:trPr>
        <w:tc>
          <w:tcPr>
            <w:tcW w:w="737" w:type="dxa"/>
            <w:tcBorders>
              <w:top w:val="single" w:sz="4" w:space="0" w:color="A21C26"/>
              <w:left w:val="nil"/>
              <w:bottom w:val="single" w:sz="4" w:space="0" w:color="A21C26"/>
              <w:right w:val="nil"/>
            </w:tcBorders>
            <w:noWrap/>
            <w:vAlign w:val="bottom"/>
          </w:tcPr>
          <w:p w14:paraId="2E1F111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E66A</w:t>
            </w:r>
          </w:p>
        </w:tc>
        <w:tc>
          <w:tcPr>
            <w:tcW w:w="4323" w:type="dxa"/>
            <w:tcBorders>
              <w:top w:val="single" w:sz="4" w:space="0" w:color="A21C26"/>
              <w:left w:val="nil"/>
              <w:bottom w:val="single" w:sz="4" w:space="0" w:color="A21C26"/>
              <w:right w:val="nil"/>
            </w:tcBorders>
            <w:vAlign w:val="bottom"/>
          </w:tcPr>
          <w:p w14:paraId="78DF4A3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Chest Trauma, Major Complexity</w:t>
            </w:r>
          </w:p>
        </w:tc>
        <w:tc>
          <w:tcPr>
            <w:tcW w:w="1310" w:type="dxa"/>
            <w:tcBorders>
              <w:top w:val="single" w:sz="4" w:space="0" w:color="A21C26"/>
              <w:left w:val="nil"/>
              <w:bottom w:val="single" w:sz="4" w:space="0" w:color="A21C26"/>
              <w:right w:val="nil"/>
            </w:tcBorders>
            <w:noWrap/>
            <w:vAlign w:val="bottom"/>
          </w:tcPr>
          <w:p w14:paraId="292EF5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$8,888.60</w:t>
            </w:r>
          </w:p>
        </w:tc>
        <w:tc>
          <w:tcPr>
            <w:tcW w:w="1134" w:type="dxa"/>
            <w:tcBorders>
              <w:top w:val="single" w:sz="4" w:space="0" w:color="A21C26"/>
              <w:left w:val="nil"/>
              <w:bottom w:val="single" w:sz="4" w:space="0" w:color="A21C26"/>
              <w:right w:val="nil"/>
            </w:tcBorders>
            <w:noWrap/>
            <w:vAlign w:val="bottom"/>
          </w:tcPr>
          <w:p w14:paraId="099D45C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718A1A4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A204C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$900.80</w:t>
            </w:r>
          </w:p>
        </w:tc>
      </w:tr>
      <w:tr w:rsidR="00F9111D" w14:paraId="7C18BD80" w14:textId="77777777" w:rsidTr="00033174">
        <w:trPr>
          <w:trHeight w:val="89"/>
        </w:trPr>
        <w:tc>
          <w:tcPr>
            <w:tcW w:w="737" w:type="dxa"/>
            <w:tcBorders>
              <w:top w:val="single" w:sz="4" w:space="0" w:color="A21C26"/>
              <w:left w:val="nil"/>
              <w:bottom w:val="single" w:sz="4" w:space="0" w:color="A21C26"/>
              <w:right w:val="nil"/>
            </w:tcBorders>
            <w:noWrap/>
            <w:vAlign w:val="bottom"/>
          </w:tcPr>
          <w:p w14:paraId="6DE9948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E66B</w:t>
            </w:r>
          </w:p>
        </w:tc>
        <w:tc>
          <w:tcPr>
            <w:tcW w:w="4323" w:type="dxa"/>
            <w:tcBorders>
              <w:top w:val="single" w:sz="4" w:space="0" w:color="A21C26"/>
              <w:left w:val="nil"/>
              <w:bottom w:val="single" w:sz="4" w:space="0" w:color="A21C26"/>
              <w:right w:val="nil"/>
            </w:tcBorders>
            <w:vAlign w:val="bottom"/>
          </w:tcPr>
          <w:p w14:paraId="34F3B28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Chest Trauma, Minor Complexity</w:t>
            </w:r>
          </w:p>
        </w:tc>
        <w:tc>
          <w:tcPr>
            <w:tcW w:w="1310" w:type="dxa"/>
            <w:tcBorders>
              <w:top w:val="single" w:sz="4" w:space="0" w:color="A21C26"/>
              <w:left w:val="nil"/>
              <w:bottom w:val="single" w:sz="4" w:space="0" w:color="A21C26"/>
              <w:right w:val="nil"/>
            </w:tcBorders>
            <w:noWrap/>
            <w:vAlign w:val="bottom"/>
          </w:tcPr>
          <w:p w14:paraId="04146A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$3,401.90</w:t>
            </w:r>
          </w:p>
        </w:tc>
        <w:tc>
          <w:tcPr>
            <w:tcW w:w="1134" w:type="dxa"/>
            <w:tcBorders>
              <w:top w:val="single" w:sz="4" w:space="0" w:color="A21C26"/>
              <w:left w:val="nil"/>
              <w:bottom w:val="single" w:sz="4" w:space="0" w:color="A21C26"/>
              <w:right w:val="nil"/>
            </w:tcBorders>
            <w:noWrap/>
            <w:vAlign w:val="bottom"/>
          </w:tcPr>
          <w:p w14:paraId="1E35C82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104D0A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688E07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$881.10</w:t>
            </w:r>
          </w:p>
        </w:tc>
      </w:tr>
      <w:tr w:rsidR="00F9111D" w14:paraId="4035E013"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2ACA3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E67A</w:t>
            </w:r>
          </w:p>
        </w:tc>
        <w:tc>
          <w:tcPr>
            <w:tcW w:w="4323" w:type="dxa"/>
            <w:tcBorders>
              <w:top w:val="single" w:sz="4" w:space="0" w:color="A21C26"/>
              <w:left w:val="nil"/>
              <w:bottom w:val="single" w:sz="4" w:space="0" w:color="A21C26"/>
              <w:right w:val="nil"/>
            </w:tcBorders>
            <w:vAlign w:val="bottom"/>
          </w:tcPr>
          <w:p w14:paraId="709C7D6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Signs and Symptoms, Major Complexity</w:t>
            </w:r>
          </w:p>
        </w:tc>
        <w:tc>
          <w:tcPr>
            <w:tcW w:w="1310" w:type="dxa"/>
            <w:tcBorders>
              <w:top w:val="single" w:sz="4" w:space="0" w:color="A21C26"/>
              <w:left w:val="nil"/>
              <w:bottom w:val="single" w:sz="4" w:space="0" w:color="A21C26"/>
              <w:right w:val="nil"/>
            </w:tcBorders>
            <w:noWrap/>
            <w:vAlign w:val="bottom"/>
          </w:tcPr>
          <w:p w14:paraId="3E8438C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$4,267.60</w:t>
            </w:r>
          </w:p>
        </w:tc>
        <w:tc>
          <w:tcPr>
            <w:tcW w:w="1134" w:type="dxa"/>
            <w:tcBorders>
              <w:top w:val="single" w:sz="4" w:space="0" w:color="A21C26"/>
              <w:left w:val="nil"/>
              <w:bottom w:val="single" w:sz="4" w:space="0" w:color="A21C26"/>
              <w:right w:val="nil"/>
            </w:tcBorders>
            <w:noWrap/>
            <w:vAlign w:val="bottom"/>
          </w:tcPr>
          <w:p w14:paraId="718217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26D276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30C76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$982.60</w:t>
            </w:r>
          </w:p>
        </w:tc>
      </w:tr>
      <w:tr w:rsidR="00F9111D" w14:paraId="7B53C25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DE217D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E67B</w:t>
            </w:r>
          </w:p>
        </w:tc>
        <w:tc>
          <w:tcPr>
            <w:tcW w:w="4323" w:type="dxa"/>
            <w:tcBorders>
              <w:top w:val="single" w:sz="4" w:space="0" w:color="A21C26"/>
              <w:left w:val="nil"/>
              <w:bottom w:val="single" w:sz="4" w:space="0" w:color="A21C26"/>
              <w:right w:val="nil"/>
            </w:tcBorders>
            <w:vAlign w:val="bottom"/>
          </w:tcPr>
          <w:p w14:paraId="15B94B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Signs and Symptoms, Minor Complexity</w:t>
            </w:r>
          </w:p>
        </w:tc>
        <w:tc>
          <w:tcPr>
            <w:tcW w:w="1310" w:type="dxa"/>
            <w:tcBorders>
              <w:top w:val="single" w:sz="4" w:space="0" w:color="A21C26"/>
              <w:left w:val="nil"/>
              <w:bottom w:val="single" w:sz="4" w:space="0" w:color="A21C26"/>
              <w:right w:val="nil"/>
            </w:tcBorders>
            <w:noWrap/>
            <w:vAlign w:val="bottom"/>
          </w:tcPr>
          <w:p w14:paraId="00A1AAC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$2,091.70</w:t>
            </w:r>
          </w:p>
        </w:tc>
        <w:tc>
          <w:tcPr>
            <w:tcW w:w="1134" w:type="dxa"/>
            <w:tcBorders>
              <w:top w:val="single" w:sz="4" w:space="0" w:color="A21C26"/>
              <w:left w:val="nil"/>
              <w:bottom w:val="single" w:sz="4" w:space="0" w:color="A21C26"/>
              <w:right w:val="nil"/>
            </w:tcBorders>
            <w:noWrap/>
            <w:vAlign w:val="bottom"/>
          </w:tcPr>
          <w:p w14:paraId="552116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17616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A51486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$1,137.30</w:t>
            </w:r>
          </w:p>
        </w:tc>
      </w:tr>
      <w:tr w:rsidR="00F9111D" w14:paraId="2AFCB49F" w14:textId="77777777" w:rsidTr="00033174">
        <w:trPr>
          <w:trHeight w:val="283"/>
        </w:trPr>
        <w:tc>
          <w:tcPr>
            <w:tcW w:w="737" w:type="dxa"/>
            <w:tcBorders>
              <w:top w:val="single" w:sz="4" w:space="0" w:color="A21C26"/>
              <w:left w:val="nil"/>
              <w:bottom w:val="single" w:sz="4" w:space="0" w:color="A21C26"/>
              <w:right w:val="nil"/>
            </w:tcBorders>
            <w:noWrap/>
            <w:vAlign w:val="bottom"/>
          </w:tcPr>
          <w:p w14:paraId="5752F6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E68A</w:t>
            </w:r>
          </w:p>
        </w:tc>
        <w:tc>
          <w:tcPr>
            <w:tcW w:w="4323" w:type="dxa"/>
            <w:tcBorders>
              <w:top w:val="single" w:sz="4" w:space="0" w:color="A21C26"/>
              <w:left w:val="nil"/>
              <w:bottom w:val="single" w:sz="4" w:space="0" w:color="A21C26"/>
              <w:right w:val="nil"/>
            </w:tcBorders>
            <w:vAlign w:val="bottom"/>
          </w:tcPr>
          <w:p w14:paraId="24CFC16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Pneumothorax, Major Complexity</w:t>
            </w:r>
          </w:p>
        </w:tc>
        <w:tc>
          <w:tcPr>
            <w:tcW w:w="1310" w:type="dxa"/>
            <w:tcBorders>
              <w:top w:val="single" w:sz="4" w:space="0" w:color="A21C26"/>
              <w:left w:val="nil"/>
              <w:bottom w:val="single" w:sz="4" w:space="0" w:color="A21C26"/>
              <w:right w:val="nil"/>
            </w:tcBorders>
            <w:noWrap/>
            <w:vAlign w:val="bottom"/>
          </w:tcPr>
          <w:p w14:paraId="513AFD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$5,912.00</w:t>
            </w:r>
          </w:p>
        </w:tc>
        <w:tc>
          <w:tcPr>
            <w:tcW w:w="1134" w:type="dxa"/>
            <w:tcBorders>
              <w:top w:val="single" w:sz="4" w:space="0" w:color="A21C26"/>
              <w:left w:val="nil"/>
              <w:bottom w:val="single" w:sz="4" w:space="0" w:color="A21C26"/>
              <w:right w:val="nil"/>
            </w:tcBorders>
            <w:noWrap/>
            <w:vAlign w:val="bottom"/>
          </w:tcPr>
          <w:p w14:paraId="5F1398D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0DDB0F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7FCDED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$939.40</w:t>
            </w:r>
          </w:p>
        </w:tc>
      </w:tr>
      <w:tr w:rsidR="00F9111D" w14:paraId="04AC64AC" w14:textId="77777777" w:rsidTr="00033174">
        <w:trPr>
          <w:trHeight w:val="77"/>
        </w:trPr>
        <w:tc>
          <w:tcPr>
            <w:tcW w:w="737" w:type="dxa"/>
            <w:tcBorders>
              <w:top w:val="single" w:sz="4" w:space="0" w:color="A21C26"/>
              <w:left w:val="nil"/>
              <w:bottom w:val="single" w:sz="4" w:space="0" w:color="A21C26"/>
              <w:right w:val="nil"/>
            </w:tcBorders>
            <w:noWrap/>
            <w:vAlign w:val="bottom"/>
          </w:tcPr>
          <w:p w14:paraId="3BA9F02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E68B</w:t>
            </w:r>
          </w:p>
        </w:tc>
        <w:tc>
          <w:tcPr>
            <w:tcW w:w="4323" w:type="dxa"/>
            <w:tcBorders>
              <w:top w:val="single" w:sz="4" w:space="0" w:color="A21C26"/>
              <w:left w:val="nil"/>
              <w:bottom w:val="single" w:sz="4" w:space="0" w:color="A21C26"/>
              <w:right w:val="nil"/>
            </w:tcBorders>
            <w:vAlign w:val="bottom"/>
          </w:tcPr>
          <w:p w14:paraId="01700C4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Pneumothorax, Minor Complexity</w:t>
            </w:r>
          </w:p>
        </w:tc>
        <w:tc>
          <w:tcPr>
            <w:tcW w:w="1310" w:type="dxa"/>
            <w:tcBorders>
              <w:top w:val="single" w:sz="4" w:space="0" w:color="A21C26"/>
              <w:left w:val="nil"/>
              <w:bottom w:val="single" w:sz="4" w:space="0" w:color="A21C26"/>
              <w:right w:val="nil"/>
            </w:tcBorders>
            <w:noWrap/>
            <w:vAlign w:val="bottom"/>
          </w:tcPr>
          <w:p w14:paraId="429495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$3,062.60</w:t>
            </w:r>
          </w:p>
        </w:tc>
        <w:tc>
          <w:tcPr>
            <w:tcW w:w="1134" w:type="dxa"/>
            <w:tcBorders>
              <w:top w:val="single" w:sz="4" w:space="0" w:color="A21C26"/>
              <w:left w:val="nil"/>
              <w:bottom w:val="single" w:sz="4" w:space="0" w:color="A21C26"/>
              <w:right w:val="nil"/>
            </w:tcBorders>
            <w:noWrap/>
            <w:vAlign w:val="bottom"/>
          </w:tcPr>
          <w:p w14:paraId="593A29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74A785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EF6948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$1,205.60</w:t>
            </w:r>
          </w:p>
        </w:tc>
      </w:tr>
      <w:tr w:rsidR="00F9111D" w14:paraId="72130A35" w14:textId="77777777" w:rsidTr="00033174">
        <w:trPr>
          <w:trHeight w:val="95"/>
        </w:trPr>
        <w:tc>
          <w:tcPr>
            <w:tcW w:w="737" w:type="dxa"/>
            <w:tcBorders>
              <w:top w:val="single" w:sz="4" w:space="0" w:color="A21C26"/>
              <w:left w:val="nil"/>
              <w:bottom w:val="single" w:sz="4" w:space="0" w:color="A21C26"/>
              <w:right w:val="nil"/>
            </w:tcBorders>
            <w:noWrap/>
            <w:vAlign w:val="bottom"/>
          </w:tcPr>
          <w:p w14:paraId="649ED05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E69A</w:t>
            </w:r>
          </w:p>
        </w:tc>
        <w:tc>
          <w:tcPr>
            <w:tcW w:w="4323" w:type="dxa"/>
            <w:tcBorders>
              <w:top w:val="single" w:sz="4" w:space="0" w:color="A21C26"/>
              <w:left w:val="nil"/>
              <w:bottom w:val="single" w:sz="4" w:space="0" w:color="A21C26"/>
              <w:right w:val="nil"/>
            </w:tcBorders>
            <w:vAlign w:val="bottom"/>
          </w:tcPr>
          <w:p w14:paraId="3BAC23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Bronchitis and Asthma, Major Complexity</w:t>
            </w:r>
          </w:p>
        </w:tc>
        <w:tc>
          <w:tcPr>
            <w:tcW w:w="1310" w:type="dxa"/>
            <w:tcBorders>
              <w:top w:val="single" w:sz="4" w:space="0" w:color="A21C26"/>
              <w:left w:val="nil"/>
              <w:bottom w:val="single" w:sz="4" w:space="0" w:color="A21C26"/>
              <w:right w:val="nil"/>
            </w:tcBorders>
            <w:noWrap/>
            <w:vAlign w:val="bottom"/>
          </w:tcPr>
          <w:p w14:paraId="55EA1D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$5,996.50</w:t>
            </w:r>
          </w:p>
        </w:tc>
        <w:tc>
          <w:tcPr>
            <w:tcW w:w="1134" w:type="dxa"/>
            <w:tcBorders>
              <w:top w:val="single" w:sz="4" w:space="0" w:color="A21C26"/>
              <w:left w:val="nil"/>
              <w:bottom w:val="single" w:sz="4" w:space="0" w:color="A21C26"/>
              <w:right w:val="nil"/>
            </w:tcBorders>
            <w:noWrap/>
            <w:vAlign w:val="bottom"/>
          </w:tcPr>
          <w:p w14:paraId="117B77E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48B35A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39DA6C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$943.80</w:t>
            </w:r>
          </w:p>
        </w:tc>
      </w:tr>
      <w:tr w:rsidR="00F9111D" w14:paraId="08B34C6C" w14:textId="77777777" w:rsidTr="00033174">
        <w:trPr>
          <w:trHeight w:val="143"/>
        </w:trPr>
        <w:tc>
          <w:tcPr>
            <w:tcW w:w="737" w:type="dxa"/>
            <w:tcBorders>
              <w:top w:val="single" w:sz="4" w:space="0" w:color="A21C26"/>
              <w:left w:val="nil"/>
              <w:bottom w:val="single" w:sz="4" w:space="0" w:color="A21C26"/>
              <w:right w:val="nil"/>
            </w:tcBorders>
            <w:noWrap/>
            <w:vAlign w:val="bottom"/>
          </w:tcPr>
          <w:p w14:paraId="5F7B9A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E69B</w:t>
            </w:r>
          </w:p>
        </w:tc>
        <w:tc>
          <w:tcPr>
            <w:tcW w:w="4323" w:type="dxa"/>
            <w:tcBorders>
              <w:top w:val="single" w:sz="4" w:space="0" w:color="A21C26"/>
              <w:left w:val="nil"/>
              <w:bottom w:val="single" w:sz="4" w:space="0" w:color="A21C26"/>
              <w:right w:val="nil"/>
            </w:tcBorders>
            <w:vAlign w:val="bottom"/>
          </w:tcPr>
          <w:p w14:paraId="23D495A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Bronchitis and Asthma, Minor Complexity</w:t>
            </w:r>
          </w:p>
        </w:tc>
        <w:tc>
          <w:tcPr>
            <w:tcW w:w="1310" w:type="dxa"/>
            <w:tcBorders>
              <w:top w:val="single" w:sz="4" w:space="0" w:color="A21C26"/>
              <w:left w:val="nil"/>
              <w:bottom w:val="single" w:sz="4" w:space="0" w:color="A21C26"/>
              <w:right w:val="nil"/>
            </w:tcBorders>
            <w:noWrap/>
            <w:vAlign w:val="bottom"/>
          </w:tcPr>
          <w:p w14:paraId="2D7E85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$3,032.10</w:t>
            </w:r>
          </w:p>
        </w:tc>
        <w:tc>
          <w:tcPr>
            <w:tcW w:w="1134" w:type="dxa"/>
            <w:tcBorders>
              <w:top w:val="single" w:sz="4" w:space="0" w:color="A21C26"/>
              <w:left w:val="nil"/>
              <w:bottom w:val="single" w:sz="4" w:space="0" w:color="A21C26"/>
              <w:right w:val="nil"/>
            </w:tcBorders>
            <w:noWrap/>
            <w:vAlign w:val="bottom"/>
          </w:tcPr>
          <w:p w14:paraId="69C166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3B96A4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D20A6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$973.90</w:t>
            </w:r>
          </w:p>
        </w:tc>
      </w:tr>
      <w:tr w:rsidR="00F9111D" w14:paraId="080CC8F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1877F2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E70A</w:t>
            </w:r>
          </w:p>
        </w:tc>
        <w:tc>
          <w:tcPr>
            <w:tcW w:w="4323" w:type="dxa"/>
            <w:tcBorders>
              <w:top w:val="single" w:sz="4" w:space="0" w:color="A21C26"/>
              <w:left w:val="nil"/>
              <w:bottom w:val="single" w:sz="4" w:space="0" w:color="A21C26"/>
              <w:right w:val="nil"/>
            </w:tcBorders>
            <w:vAlign w:val="bottom"/>
          </w:tcPr>
          <w:p w14:paraId="26261D0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Whooping Cough and Acute Bronchiolitis, Major Complexity</w:t>
            </w:r>
          </w:p>
        </w:tc>
        <w:tc>
          <w:tcPr>
            <w:tcW w:w="1310" w:type="dxa"/>
            <w:tcBorders>
              <w:top w:val="single" w:sz="4" w:space="0" w:color="A21C26"/>
              <w:left w:val="nil"/>
              <w:bottom w:val="single" w:sz="4" w:space="0" w:color="A21C26"/>
              <w:right w:val="nil"/>
            </w:tcBorders>
            <w:noWrap/>
            <w:vAlign w:val="bottom"/>
          </w:tcPr>
          <w:p w14:paraId="1F33E31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$6,454.70</w:t>
            </w:r>
          </w:p>
        </w:tc>
        <w:tc>
          <w:tcPr>
            <w:tcW w:w="1134" w:type="dxa"/>
            <w:tcBorders>
              <w:top w:val="single" w:sz="4" w:space="0" w:color="A21C26"/>
              <w:left w:val="nil"/>
              <w:bottom w:val="single" w:sz="4" w:space="0" w:color="A21C26"/>
              <w:right w:val="nil"/>
            </w:tcBorders>
            <w:noWrap/>
            <w:vAlign w:val="bottom"/>
          </w:tcPr>
          <w:p w14:paraId="249CC6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2D7307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0F37CF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$1,231.10</w:t>
            </w:r>
          </w:p>
        </w:tc>
      </w:tr>
      <w:tr w:rsidR="00F9111D" w14:paraId="0FEB47F6" w14:textId="77777777" w:rsidTr="00C92052">
        <w:trPr>
          <w:trHeight w:val="540"/>
        </w:trPr>
        <w:tc>
          <w:tcPr>
            <w:tcW w:w="737" w:type="dxa"/>
            <w:tcBorders>
              <w:top w:val="single" w:sz="4" w:space="0" w:color="A21C26"/>
              <w:left w:val="nil"/>
              <w:bottom w:val="single" w:sz="4" w:space="0" w:color="A21C26"/>
              <w:right w:val="nil"/>
            </w:tcBorders>
            <w:noWrap/>
            <w:vAlign w:val="bottom"/>
          </w:tcPr>
          <w:p w14:paraId="6D85C9D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E70B</w:t>
            </w:r>
          </w:p>
        </w:tc>
        <w:tc>
          <w:tcPr>
            <w:tcW w:w="4323" w:type="dxa"/>
            <w:tcBorders>
              <w:top w:val="single" w:sz="4" w:space="0" w:color="A21C26"/>
              <w:left w:val="nil"/>
              <w:bottom w:val="single" w:sz="4" w:space="0" w:color="A21C26"/>
              <w:right w:val="nil"/>
            </w:tcBorders>
            <w:vAlign w:val="bottom"/>
          </w:tcPr>
          <w:p w14:paraId="409E67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Whooping Cough and Acute Bronchiolitis, Minor Complexity</w:t>
            </w:r>
          </w:p>
        </w:tc>
        <w:tc>
          <w:tcPr>
            <w:tcW w:w="1310" w:type="dxa"/>
            <w:tcBorders>
              <w:top w:val="single" w:sz="4" w:space="0" w:color="A21C26"/>
              <w:left w:val="nil"/>
              <w:bottom w:val="single" w:sz="4" w:space="0" w:color="A21C26"/>
              <w:right w:val="nil"/>
            </w:tcBorders>
            <w:noWrap/>
            <w:vAlign w:val="bottom"/>
          </w:tcPr>
          <w:p w14:paraId="17FC0E7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$3,466.70</w:t>
            </w:r>
          </w:p>
        </w:tc>
        <w:tc>
          <w:tcPr>
            <w:tcW w:w="1134" w:type="dxa"/>
            <w:tcBorders>
              <w:top w:val="single" w:sz="4" w:space="0" w:color="A21C26"/>
              <w:left w:val="nil"/>
              <w:bottom w:val="single" w:sz="4" w:space="0" w:color="A21C26"/>
              <w:right w:val="nil"/>
            </w:tcBorders>
            <w:noWrap/>
            <w:vAlign w:val="bottom"/>
          </w:tcPr>
          <w:p w14:paraId="3BC3FB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89017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E074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42F06D4" w14:textId="77777777" w:rsidTr="00033174">
        <w:trPr>
          <w:trHeight w:val="181"/>
        </w:trPr>
        <w:tc>
          <w:tcPr>
            <w:tcW w:w="737" w:type="dxa"/>
            <w:tcBorders>
              <w:top w:val="single" w:sz="4" w:space="0" w:color="A21C26"/>
              <w:left w:val="nil"/>
              <w:bottom w:val="single" w:sz="4" w:space="0" w:color="A21C26"/>
              <w:right w:val="nil"/>
            </w:tcBorders>
            <w:noWrap/>
            <w:vAlign w:val="bottom"/>
          </w:tcPr>
          <w:p w14:paraId="50345EF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E71A</w:t>
            </w:r>
          </w:p>
        </w:tc>
        <w:tc>
          <w:tcPr>
            <w:tcW w:w="4323" w:type="dxa"/>
            <w:tcBorders>
              <w:top w:val="single" w:sz="4" w:space="0" w:color="A21C26"/>
              <w:left w:val="nil"/>
              <w:bottom w:val="single" w:sz="4" w:space="0" w:color="A21C26"/>
              <w:right w:val="nil"/>
            </w:tcBorders>
            <w:vAlign w:val="bottom"/>
          </w:tcPr>
          <w:p w14:paraId="042CF9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Neoplasms, Major Complexity</w:t>
            </w:r>
          </w:p>
        </w:tc>
        <w:tc>
          <w:tcPr>
            <w:tcW w:w="1310" w:type="dxa"/>
            <w:tcBorders>
              <w:top w:val="single" w:sz="4" w:space="0" w:color="A21C26"/>
              <w:left w:val="nil"/>
              <w:bottom w:val="single" w:sz="4" w:space="0" w:color="A21C26"/>
              <w:right w:val="nil"/>
            </w:tcBorders>
            <w:noWrap/>
            <w:vAlign w:val="bottom"/>
          </w:tcPr>
          <w:p w14:paraId="4C7480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$10,218.20</w:t>
            </w:r>
          </w:p>
        </w:tc>
        <w:tc>
          <w:tcPr>
            <w:tcW w:w="1134" w:type="dxa"/>
            <w:tcBorders>
              <w:top w:val="single" w:sz="4" w:space="0" w:color="A21C26"/>
              <w:left w:val="nil"/>
              <w:bottom w:val="single" w:sz="4" w:space="0" w:color="A21C26"/>
              <w:right w:val="nil"/>
            </w:tcBorders>
            <w:noWrap/>
            <w:vAlign w:val="bottom"/>
          </w:tcPr>
          <w:p w14:paraId="2C80EF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696A87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6DE96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$849.20</w:t>
            </w:r>
          </w:p>
        </w:tc>
      </w:tr>
      <w:tr w:rsidR="00F9111D" w14:paraId="6919F01A" w14:textId="77777777" w:rsidTr="00033174">
        <w:trPr>
          <w:trHeight w:val="100"/>
        </w:trPr>
        <w:tc>
          <w:tcPr>
            <w:tcW w:w="737" w:type="dxa"/>
            <w:tcBorders>
              <w:top w:val="single" w:sz="4" w:space="0" w:color="A21C26"/>
              <w:left w:val="nil"/>
              <w:bottom w:val="single" w:sz="4" w:space="0" w:color="A21C26"/>
              <w:right w:val="nil"/>
            </w:tcBorders>
            <w:noWrap/>
            <w:vAlign w:val="bottom"/>
          </w:tcPr>
          <w:p w14:paraId="6B25BCE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E71B</w:t>
            </w:r>
          </w:p>
        </w:tc>
        <w:tc>
          <w:tcPr>
            <w:tcW w:w="4323" w:type="dxa"/>
            <w:tcBorders>
              <w:top w:val="single" w:sz="4" w:space="0" w:color="A21C26"/>
              <w:left w:val="nil"/>
              <w:bottom w:val="single" w:sz="4" w:space="0" w:color="A21C26"/>
              <w:right w:val="nil"/>
            </w:tcBorders>
            <w:vAlign w:val="bottom"/>
          </w:tcPr>
          <w:p w14:paraId="21CC7AC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Respiratory Neoplasms, Minor Complexity</w:t>
            </w:r>
          </w:p>
        </w:tc>
        <w:tc>
          <w:tcPr>
            <w:tcW w:w="1310" w:type="dxa"/>
            <w:tcBorders>
              <w:top w:val="single" w:sz="4" w:space="0" w:color="A21C26"/>
              <w:left w:val="nil"/>
              <w:bottom w:val="single" w:sz="4" w:space="0" w:color="A21C26"/>
              <w:right w:val="nil"/>
            </w:tcBorders>
            <w:noWrap/>
            <w:vAlign w:val="bottom"/>
          </w:tcPr>
          <w:p w14:paraId="3C8EF9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$2,863.40</w:t>
            </w:r>
          </w:p>
        </w:tc>
        <w:tc>
          <w:tcPr>
            <w:tcW w:w="1134" w:type="dxa"/>
            <w:tcBorders>
              <w:top w:val="single" w:sz="4" w:space="0" w:color="A21C26"/>
              <w:left w:val="nil"/>
              <w:bottom w:val="single" w:sz="4" w:space="0" w:color="A21C26"/>
              <w:right w:val="nil"/>
            </w:tcBorders>
            <w:noWrap/>
            <w:vAlign w:val="bottom"/>
          </w:tcPr>
          <w:p w14:paraId="53FA788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4AEFE2C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FDC14E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$610.70</w:t>
            </w:r>
          </w:p>
        </w:tc>
      </w:tr>
      <w:tr w:rsidR="00F9111D" w14:paraId="36B93D7B" w14:textId="77777777" w:rsidTr="00033174">
        <w:trPr>
          <w:trHeight w:val="77"/>
        </w:trPr>
        <w:tc>
          <w:tcPr>
            <w:tcW w:w="737" w:type="dxa"/>
            <w:tcBorders>
              <w:top w:val="single" w:sz="4" w:space="0" w:color="A21C26"/>
              <w:left w:val="nil"/>
              <w:bottom w:val="single" w:sz="4" w:space="0" w:color="A21C26"/>
              <w:right w:val="nil"/>
            </w:tcBorders>
            <w:noWrap/>
            <w:vAlign w:val="bottom"/>
          </w:tcPr>
          <w:p w14:paraId="231CF2B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E73A</w:t>
            </w:r>
          </w:p>
        </w:tc>
        <w:tc>
          <w:tcPr>
            <w:tcW w:w="4323" w:type="dxa"/>
            <w:tcBorders>
              <w:top w:val="single" w:sz="4" w:space="0" w:color="A21C26"/>
              <w:left w:val="nil"/>
              <w:bottom w:val="single" w:sz="4" w:space="0" w:color="A21C26"/>
              <w:right w:val="nil"/>
            </w:tcBorders>
            <w:vAlign w:val="bottom"/>
          </w:tcPr>
          <w:p w14:paraId="2898CF3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Pleural Effusion, Major Complexity</w:t>
            </w:r>
          </w:p>
        </w:tc>
        <w:tc>
          <w:tcPr>
            <w:tcW w:w="1310" w:type="dxa"/>
            <w:tcBorders>
              <w:top w:val="single" w:sz="4" w:space="0" w:color="A21C26"/>
              <w:left w:val="nil"/>
              <w:bottom w:val="single" w:sz="4" w:space="0" w:color="A21C26"/>
              <w:right w:val="nil"/>
            </w:tcBorders>
            <w:noWrap/>
            <w:vAlign w:val="bottom"/>
          </w:tcPr>
          <w:p w14:paraId="0953592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$10,838.00</w:t>
            </w:r>
          </w:p>
        </w:tc>
        <w:tc>
          <w:tcPr>
            <w:tcW w:w="1134" w:type="dxa"/>
            <w:tcBorders>
              <w:top w:val="single" w:sz="4" w:space="0" w:color="A21C26"/>
              <w:left w:val="nil"/>
              <w:bottom w:val="single" w:sz="4" w:space="0" w:color="A21C26"/>
              <w:right w:val="nil"/>
            </w:tcBorders>
            <w:noWrap/>
            <w:vAlign w:val="bottom"/>
          </w:tcPr>
          <w:p w14:paraId="5D9059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05C0BB4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DDD1D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$864.50</w:t>
            </w:r>
          </w:p>
        </w:tc>
      </w:tr>
      <w:tr w:rsidR="00F9111D" w14:paraId="5A9D01ED" w14:textId="77777777" w:rsidTr="00033174">
        <w:trPr>
          <w:trHeight w:val="183"/>
        </w:trPr>
        <w:tc>
          <w:tcPr>
            <w:tcW w:w="737" w:type="dxa"/>
            <w:tcBorders>
              <w:top w:val="single" w:sz="4" w:space="0" w:color="A21C26"/>
              <w:left w:val="nil"/>
              <w:bottom w:val="single" w:sz="4" w:space="0" w:color="A21C26"/>
              <w:right w:val="nil"/>
            </w:tcBorders>
            <w:noWrap/>
            <w:vAlign w:val="bottom"/>
          </w:tcPr>
          <w:p w14:paraId="7B7867D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E73B</w:t>
            </w:r>
          </w:p>
        </w:tc>
        <w:tc>
          <w:tcPr>
            <w:tcW w:w="4323" w:type="dxa"/>
            <w:tcBorders>
              <w:top w:val="single" w:sz="4" w:space="0" w:color="A21C26"/>
              <w:left w:val="nil"/>
              <w:bottom w:val="single" w:sz="4" w:space="0" w:color="A21C26"/>
              <w:right w:val="nil"/>
            </w:tcBorders>
            <w:vAlign w:val="bottom"/>
          </w:tcPr>
          <w:p w14:paraId="5535240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Pleural Effusion, Intermediate Complexity</w:t>
            </w:r>
          </w:p>
        </w:tc>
        <w:tc>
          <w:tcPr>
            <w:tcW w:w="1310" w:type="dxa"/>
            <w:tcBorders>
              <w:top w:val="single" w:sz="4" w:space="0" w:color="A21C26"/>
              <w:left w:val="nil"/>
              <w:bottom w:val="single" w:sz="4" w:space="0" w:color="A21C26"/>
              <w:right w:val="nil"/>
            </w:tcBorders>
            <w:noWrap/>
            <w:vAlign w:val="bottom"/>
          </w:tcPr>
          <w:p w14:paraId="72B441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$5,536.30</w:t>
            </w:r>
          </w:p>
        </w:tc>
        <w:tc>
          <w:tcPr>
            <w:tcW w:w="1134" w:type="dxa"/>
            <w:tcBorders>
              <w:top w:val="single" w:sz="4" w:space="0" w:color="A21C26"/>
              <w:left w:val="nil"/>
              <w:bottom w:val="single" w:sz="4" w:space="0" w:color="A21C26"/>
              <w:right w:val="nil"/>
            </w:tcBorders>
            <w:noWrap/>
            <w:vAlign w:val="bottom"/>
          </w:tcPr>
          <w:p w14:paraId="083898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7E4FCA6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6140F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$967.60</w:t>
            </w:r>
          </w:p>
        </w:tc>
      </w:tr>
      <w:tr w:rsidR="00F9111D" w14:paraId="14794151" w14:textId="77777777" w:rsidTr="00033174">
        <w:trPr>
          <w:trHeight w:val="77"/>
        </w:trPr>
        <w:tc>
          <w:tcPr>
            <w:tcW w:w="737" w:type="dxa"/>
            <w:tcBorders>
              <w:top w:val="single" w:sz="4" w:space="0" w:color="A21C26"/>
              <w:left w:val="nil"/>
              <w:bottom w:val="single" w:sz="4" w:space="0" w:color="A21C26"/>
              <w:right w:val="nil"/>
            </w:tcBorders>
            <w:noWrap/>
            <w:vAlign w:val="bottom"/>
          </w:tcPr>
          <w:p w14:paraId="545FB6F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E73C</w:t>
            </w:r>
          </w:p>
        </w:tc>
        <w:tc>
          <w:tcPr>
            <w:tcW w:w="4323" w:type="dxa"/>
            <w:tcBorders>
              <w:top w:val="single" w:sz="4" w:space="0" w:color="A21C26"/>
              <w:left w:val="nil"/>
              <w:bottom w:val="single" w:sz="4" w:space="0" w:color="A21C26"/>
              <w:right w:val="nil"/>
            </w:tcBorders>
            <w:vAlign w:val="bottom"/>
          </w:tcPr>
          <w:p w14:paraId="76FB01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Pleural Effusion, Minor Complexity</w:t>
            </w:r>
          </w:p>
        </w:tc>
        <w:tc>
          <w:tcPr>
            <w:tcW w:w="1310" w:type="dxa"/>
            <w:tcBorders>
              <w:top w:val="single" w:sz="4" w:space="0" w:color="A21C26"/>
              <w:left w:val="nil"/>
              <w:bottom w:val="single" w:sz="4" w:space="0" w:color="A21C26"/>
              <w:right w:val="nil"/>
            </w:tcBorders>
            <w:noWrap/>
            <w:vAlign w:val="bottom"/>
          </w:tcPr>
          <w:p w14:paraId="167D971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$2,479.60</w:t>
            </w:r>
          </w:p>
        </w:tc>
        <w:tc>
          <w:tcPr>
            <w:tcW w:w="1134" w:type="dxa"/>
            <w:tcBorders>
              <w:top w:val="single" w:sz="4" w:space="0" w:color="A21C26"/>
              <w:left w:val="nil"/>
              <w:bottom w:val="single" w:sz="4" w:space="0" w:color="A21C26"/>
              <w:right w:val="nil"/>
            </w:tcBorders>
            <w:noWrap/>
            <w:vAlign w:val="bottom"/>
          </w:tcPr>
          <w:p w14:paraId="6B1AC7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D65E61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9386B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$954.70</w:t>
            </w:r>
          </w:p>
        </w:tc>
      </w:tr>
      <w:tr w:rsidR="00F9111D" w14:paraId="4E475615" w14:textId="77777777" w:rsidTr="00033174">
        <w:trPr>
          <w:trHeight w:val="136"/>
        </w:trPr>
        <w:tc>
          <w:tcPr>
            <w:tcW w:w="737" w:type="dxa"/>
            <w:tcBorders>
              <w:top w:val="single" w:sz="4" w:space="0" w:color="A21C26"/>
              <w:left w:val="nil"/>
              <w:bottom w:val="single" w:sz="4" w:space="0" w:color="A21C26"/>
              <w:right w:val="nil"/>
            </w:tcBorders>
            <w:noWrap/>
            <w:vAlign w:val="bottom"/>
          </w:tcPr>
          <w:p w14:paraId="0ACB79D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E74A</w:t>
            </w:r>
          </w:p>
        </w:tc>
        <w:tc>
          <w:tcPr>
            <w:tcW w:w="4323" w:type="dxa"/>
            <w:tcBorders>
              <w:top w:val="single" w:sz="4" w:space="0" w:color="A21C26"/>
              <w:left w:val="nil"/>
              <w:bottom w:val="single" w:sz="4" w:space="0" w:color="A21C26"/>
              <w:right w:val="nil"/>
            </w:tcBorders>
            <w:vAlign w:val="bottom"/>
          </w:tcPr>
          <w:p w14:paraId="3B0D4C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Interstitial Lung Disease, Major Complexity</w:t>
            </w:r>
          </w:p>
        </w:tc>
        <w:tc>
          <w:tcPr>
            <w:tcW w:w="1310" w:type="dxa"/>
            <w:tcBorders>
              <w:top w:val="single" w:sz="4" w:space="0" w:color="A21C26"/>
              <w:left w:val="nil"/>
              <w:bottom w:val="single" w:sz="4" w:space="0" w:color="A21C26"/>
              <w:right w:val="nil"/>
            </w:tcBorders>
            <w:noWrap/>
            <w:vAlign w:val="bottom"/>
          </w:tcPr>
          <w:p w14:paraId="0837C59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$6,488.00</w:t>
            </w:r>
          </w:p>
        </w:tc>
        <w:tc>
          <w:tcPr>
            <w:tcW w:w="1134" w:type="dxa"/>
            <w:tcBorders>
              <w:top w:val="single" w:sz="4" w:space="0" w:color="A21C26"/>
              <w:left w:val="nil"/>
              <w:bottom w:val="single" w:sz="4" w:space="0" w:color="A21C26"/>
              <w:right w:val="nil"/>
            </w:tcBorders>
            <w:noWrap/>
            <w:vAlign w:val="bottom"/>
          </w:tcPr>
          <w:p w14:paraId="5EA4B7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7012557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A648B7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$841.80</w:t>
            </w:r>
          </w:p>
        </w:tc>
      </w:tr>
      <w:tr w:rsidR="00F9111D" w14:paraId="3AB137D3" w14:textId="77777777" w:rsidTr="00033174">
        <w:trPr>
          <w:trHeight w:val="77"/>
        </w:trPr>
        <w:tc>
          <w:tcPr>
            <w:tcW w:w="737" w:type="dxa"/>
            <w:tcBorders>
              <w:top w:val="single" w:sz="4" w:space="0" w:color="A21C26"/>
              <w:left w:val="nil"/>
              <w:bottom w:val="single" w:sz="4" w:space="0" w:color="A21C26"/>
              <w:right w:val="nil"/>
            </w:tcBorders>
            <w:noWrap/>
            <w:vAlign w:val="bottom"/>
          </w:tcPr>
          <w:p w14:paraId="21BE352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E74B</w:t>
            </w:r>
          </w:p>
        </w:tc>
        <w:tc>
          <w:tcPr>
            <w:tcW w:w="4323" w:type="dxa"/>
            <w:tcBorders>
              <w:top w:val="single" w:sz="4" w:space="0" w:color="A21C26"/>
              <w:left w:val="nil"/>
              <w:bottom w:val="single" w:sz="4" w:space="0" w:color="A21C26"/>
              <w:right w:val="nil"/>
            </w:tcBorders>
            <w:vAlign w:val="bottom"/>
          </w:tcPr>
          <w:p w14:paraId="1909E4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Interstitial Lung Disease, Minor Complexity</w:t>
            </w:r>
          </w:p>
        </w:tc>
        <w:tc>
          <w:tcPr>
            <w:tcW w:w="1310" w:type="dxa"/>
            <w:tcBorders>
              <w:top w:val="single" w:sz="4" w:space="0" w:color="A21C26"/>
              <w:left w:val="nil"/>
              <w:bottom w:val="single" w:sz="4" w:space="0" w:color="A21C26"/>
              <w:right w:val="nil"/>
            </w:tcBorders>
            <w:noWrap/>
            <w:vAlign w:val="bottom"/>
          </w:tcPr>
          <w:p w14:paraId="2B947E3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$1,940.10</w:t>
            </w:r>
          </w:p>
        </w:tc>
        <w:tc>
          <w:tcPr>
            <w:tcW w:w="1134" w:type="dxa"/>
            <w:tcBorders>
              <w:top w:val="single" w:sz="4" w:space="0" w:color="A21C26"/>
              <w:left w:val="nil"/>
              <w:bottom w:val="single" w:sz="4" w:space="0" w:color="A21C26"/>
              <w:right w:val="nil"/>
            </w:tcBorders>
            <w:noWrap/>
            <w:vAlign w:val="bottom"/>
          </w:tcPr>
          <w:p w14:paraId="7ABB686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02A263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AD7FA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$544.00</w:t>
            </w:r>
          </w:p>
        </w:tc>
      </w:tr>
      <w:tr w:rsidR="00F9111D" w14:paraId="497A40C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BB75CC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E75A</w:t>
            </w:r>
          </w:p>
        </w:tc>
        <w:tc>
          <w:tcPr>
            <w:tcW w:w="4323" w:type="dxa"/>
            <w:tcBorders>
              <w:top w:val="single" w:sz="4" w:space="0" w:color="A21C26"/>
              <w:left w:val="nil"/>
              <w:bottom w:val="single" w:sz="4" w:space="0" w:color="A21C26"/>
              <w:right w:val="nil"/>
            </w:tcBorders>
            <w:vAlign w:val="bottom"/>
          </w:tcPr>
          <w:p w14:paraId="046F81A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Respiratory System Disorders, Major Complexity</w:t>
            </w:r>
          </w:p>
        </w:tc>
        <w:tc>
          <w:tcPr>
            <w:tcW w:w="1310" w:type="dxa"/>
            <w:tcBorders>
              <w:top w:val="single" w:sz="4" w:space="0" w:color="A21C26"/>
              <w:left w:val="nil"/>
              <w:bottom w:val="single" w:sz="4" w:space="0" w:color="A21C26"/>
              <w:right w:val="nil"/>
            </w:tcBorders>
            <w:noWrap/>
            <w:vAlign w:val="bottom"/>
          </w:tcPr>
          <w:p w14:paraId="44CCEB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$6,741.40</w:t>
            </w:r>
          </w:p>
        </w:tc>
        <w:tc>
          <w:tcPr>
            <w:tcW w:w="1134" w:type="dxa"/>
            <w:tcBorders>
              <w:top w:val="single" w:sz="4" w:space="0" w:color="A21C26"/>
              <w:left w:val="nil"/>
              <w:bottom w:val="single" w:sz="4" w:space="0" w:color="A21C26"/>
              <w:right w:val="nil"/>
            </w:tcBorders>
            <w:noWrap/>
            <w:vAlign w:val="bottom"/>
          </w:tcPr>
          <w:p w14:paraId="0483FF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56F261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B9D38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$920.70</w:t>
            </w:r>
          </w:p>
        </w:tc>
      </w:tr>
      <w:tr w:rsidR="00F9111D" w14:paraId="2693DC86" w14:textId="77777777" w:rsidTr="00C92052">
        <w:trPr>
          <w:trHeight w:val="540"/>
        </w:trPr>
        <w:tc>
          <w:tcPr>
            <w:tcW w:w="737" w:type="dxa"/>
            <w:tcBorders>
              <w:top w:val="single" w:sz="4" w:space="0" w:color="A21C26"/>
              <w:left w:val="nil"/>
              <w:bottom w:val="single" w:sz="4" w:space="0" w:color="A21C26"/>
              <w:right w:val="nil"/>
            </w:tcBorders>
            <w:noWrap/>
            <w:vAlign w:val="bottom"/>
          </w:tcPr>
          <w:p w14:paraId="7212DD0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E75B</w:t>
            </w:r>
          </w:p>
        </w:tc>
        <w:tc>
          <w:tcPr>
            <w:tcW w:w="4323" w:type="dxa"/>
            <w:tcBorders>
              <w:top w:val="single" w:sz="4" w:space="0" w:color="A21C26"/>
              <w:left w:val="nil"/>
              <w:bottom w:val="single" w:sz="4" w:space="0" w:color="A21C26"/>
              <w:right w:val="nil"/>
            </w:tcBorders>
            <w:vAlign w:val="bottom"/>
          </w:tcPr>
          <w:p w14:paraId="58B6B9E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Respiratory System Disorders, Minor Complexity</w:t>
            </w:r>
          </w:p>
        </w:tc>
        <w:tc>
          <w:tcPr>
            <w:tcW w:w="1310" w:type="dxa"/>
            <w:tcBorders>
              <w:top w:val="single" w:sz="4" w:space="0" w:color="A21C26"/>
              <w:left w:val="nil"/>
              <w:bottom w:val="single" w:sz="4" w:space="0" w:color="A21C26"/>
              <w:right w:val="nil"/>
            </w:tcBorders>
            <w:noWrap/>
            <w:vAlign w:val="bottom"/>
          </w:tcPr>
          <w:p w14:paraId="750785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$3,440.30</w:t>
            </w:r>
          </w:p>
        </w:tc>
        <w:tc>
          <w:tcPr>
            <w:tcW w:w="1134" w:type="dxa"/>
            <w:tcBorders>
              <w:top w:val="single" w:sz="4" w:space="0" w:color="A21C26"/>
              <w:left w:val="nil"/>
              <w:bottom w:val="single" w:sz="4" w:space="0" w:color="A21C26"/>
              <w:right w:val="nil"/>
            </w:tcBorders>
            <w:noWrap/>
            <w:vAlign w:val="bottom"/>
          </w:tcPr>
          <w:p w14:paraId="3C8BEA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EB5FF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71AB4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$1,012.40</w:t>
            </w:r>
          </w:p>
        </w:tc>
      </w:tr>
      <w:tr w:rsidR="00F9111D" w14:paraId="5A3BA704"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7FC6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F01A</w:t>
            </w:r>
          </w:p>
        </w:tc>
        <w:tc>
          <w:tcPr>
            <w:tcW w:w="4323" w:type="dxa"/>
            <w:tcBorders>
              <w:top w:val="single" w:sz="4" w:space="0" w:color="A21C26"/>
              <w:left w:val="nil"/>
              <w:bottom w:val="single" w:sz="4" w:space="0" w:color="A21C26"/>
              <w:right w:val="nil"/>
            </w:tcBorders>
            <w:vAlign w:val="bottom"/>
          </w:tcPr>
          <w:p w14:paraId="6DFAF40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Implantation and Replacement of AICD, Total System, Major Complexity</w:t>
            </w:r>
          </w:p>
        </w:tc>
        <w:tc>
          <w:tcPr>
            <w:tcW w:w="1310" w:type="dxa"/>
            <w:tcBorders>
              <w:top w:val="single" w:sz="4" w:space="0" w:color="A21C26"/>
              <w:left w:val="nil"/>
              <w:bottom w:val="single" w:sz="4" w:space="0" w:color="A21C26"/>
              <w:right w:val="nil"/>
            </w:tcBorders>
            <w:noWrap/>
            <w:vAlign w:val="bottom"/>
          </w:tcPr>
          <w:p w14:paraId="4F6F870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$23,441.10</w:t>
            </w:r>
          </w:p>
        </w:tc>
        <w:tc>
          <w:tcPr>
            <w:tcW w:w="1134" w:type="dxa"/>
            <w:tcBorders>
              <w:top w:val="single" w:sz="4" w:space="0" w:color="A21C26"/>
              <w:left w:val="nil"/>
              <w:bottom w:val="single" w:sz="4" w:space="0" w:color="A21C26"/>
              <w:right w:val="nil"/>
            </w:tcBorders>
            <w:noWrap/>
            <w:vAlign w:val="bottom"/>
          </w:tcPr>
          <w:p w14:paraId="049D03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1689B5F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C1705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2B75CAA" w14:textId="77777777" w:rsidTr="00DB6C30">
        <w:trPr>
          <w:trHeight w:val="444"/>
        </w:trPr>
        <w:tc>
          <w:tcPr>
            <w:tcW w:w="737" w:type="dxa"/>
            <w:tcBorders>
              <w:top w:val="single" w:sz="4" w:space="0" w:color="A21C26"/>
              <w:left w:val="nil"/>
              <w:bottom w:val="single" w:sz="4" w:space="0" w:color="A21C26"/>
              <w:right w:val="nil"/>
            </w:tcBorders>
            <w:noWrap/>
            <w:vAlign w:val="bottom"/>
          </w:tcPr>
          <w:p w14:paraId="3D832D4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F01B</w:t>
            </w:r>
          </w:p>
        </w:tc>
        <w:tc>
          <w:tcPr>
            <w:tcW w:w="4323" w:type="dxa"/>
            <w:tcBorders>
              <w:top w:val="single" w:sz="4" w:space="0" w:color="A21C26"/>
              <w:left w:val="nil"/>
              <w:bottom w:val="single" w:sz="4" w:space="0" w:color="A21C26"/>
              <w:right w:val="nil"/>
            </w:tcBorders>
            <w:vAlign w:val="bottom"/>
          </w:tcPr>
          <w:p w14:paraId="6C6CDB0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Implantation and Replacement of AICD, Total System, Minor Complexity</w:t>
            </w:r>
          </w:p>
        </w:tc>
        <w:tc>
          <w:tcPr>
            <w:tcW w:w="1310" w:type="dxa"/>
            <w:tcBorders>
              <w:top w:val="single" w:sz="4" w:space="0" w:color="A21C26"/>
              <w:left w:val="nil"/>
              <w:bottom w:val="single" w:sz="4" w:space="0" w:color="A21C26"/>
              <w:right w:val="nil"/>
            </w:tcBorders>
            <w:noWrap/>
            <w:vAlign w:val="bottom"/>
          </w:tcPr>
          <w:p w14:paraId="271C6E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$9,782.70</w:t>
            </w:r>
          </w:p>
        </w:tc>
        <w:tc>
          <w:tcPr>
            <w:tcW w:w="1134" w:type="dxa"/>
            <w:tcBorders>
              <w:top w:val="single" w:sz="4" w:space="0" w:color="A21C26"/>
              <w:left w:val="nil"/>
              <w:bottom w:val="single" w:sz="4" w:space="0" w:color="A21C26"/>
              <w:right w:val="nil"/>
            </w:tcBorders>
            <w:noWrap/>
            <w:vAlign w:val="bottom"/>
          </w:tcPr>
          <w:p w14:paraId="08D713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E1B589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A22C39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4468C06" w14:textId="77777777" w:rsidTr="00DB6C30">
        <w:trPr>
          <w:trHeight w:val="363"/>
        </w:trPr>
        <w:tc>
          <w:tcPr>
            <w:tcW w:w="737" w:type="dxa"/>
            <w:tcBorders>
              <w:top w:val="single" w:sz="4" w:space="0" w:color="A21C26"/>
              <w:left w:val="nil"/>
              <w:bottom w:val="single" w:sz="4" w:space="0" w:color="A21C26"/>
              <w:right w:val="nil"/>
            </w:tcBorders>
            <w:noWrap/>
            <w:vAlign w:val="bottom"/>
          </w:tcPr>
          <w:p w14:paraId="2F6ABE8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F02Z</w:t>
            </w:r>
          </w:p>
        </w:tc>
        <w:tc>
          <w:tcPr>
            <w:tcW w:w="4323" w:type="dxa"/>
            <w:tcBorders>
              <w:top w:val="single" w:sz="4" w:space="0" w:color="A21C26"/>
              <w:left w:val="nil"/>
              <w:bottom w:val="single" w:sz="4" w:space="0" w:color="A21C26"/>
              <w:right w:val="nil"/>
            </w:tcBorders>
            <w:vAlign w:val="bottom"/>
          </w:tcPr>
          <w:p w14:paraId="2D1CE41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AICD Procedures</w:t>
            </w:r>
          </w:p>
        </w:tc>
        <w:tc>
          <w:tcPr>
            <w:tcW w:w="1310" w:type="dxa"/>
            <w:tcBorders>
              <w:top w:val="single" w:sz="4" w:space="0" w:color="A21C26"/>
              <w:left w:val="nil"/>
              <w:bottom w:val="single" w:sz="4" w:space="0" w:color="A21C26"/>
              <w:right w:val="nil"/>
            </w:tcBorders>
            <w:noWrap/>
            <w:vAlign w:val="bottom"/>
          </w:tcPr>
          <w:p w14:paraId="486626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$7,717.10</w:t>
            </w:r>
          </w:p>
        </w:tc>
        <w:tc>
          <w:tcPr>
            <w:tcW w:w="1134" w:type="dxa"/>
            <w:tcBorders>
              <w:top w:val="single" w:sz="4" w:space="0" w:color="A21C26"/>
              <w:left w:val="nil"/>
              <w:bottom w:val="single" w:sz="4" w:space="0" w:color="A21C26"/>
              <w:right w:val="nil"/>
            </w:tcBorders>
            <w:noWrap/>
            <w:vAlign w:val="bottom"/>
          </w:tcPr>
          <w:p w14:paraId="11E11E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465827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54A08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6AFAB70" w14:textId="77777777" w:rsidTr="00C92052">
        <w:trPr>
          <w:trHeight w:val="540"/>
        </w:trPr>
        <w:tc>
          <w:tcPr>
            <w:tcW w:w="737" w:type="dxa"/>
            <w:tcBorders>
              <w:top w:val="single" w:sz="4" w:space="0" w:color="A21C26"/>
              <w:left w:val="nil"/>
              <w:bottom w:val="single" w:sz="4" w:space="0" w:color="A21C26"/>
              <w:right w:val="nil"/>
            </w:tcBorders>
            <w:noWrap/>
            <w:vAlign w:val="bottom"/>
          </w:tcPr>
          <w:p w14:paraId="6176A70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F03A</w:t>
            </w:r>
          </w:p>
        </w:tc>
        <w:tc>
          <w:tcPr>
            <w:tcW w:w="4323" w:type="dxa"/>
            <w:tcBorders>
              <w:top w:val="single" w:sz="4" w:space="0" w:color="A21C26"/>
              <w:left w:val="nil"/>
              <w:bottom w:val="single" w:sz="4" w:space="0" w:color="A21C26"/>
              <w:right w:val="nil"/>
            </w:tcBorders>
            <w:vAlign w:val="bottom"/>
          </w:tcPr>
          <w:p w14:paraId="1FF2CA7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Cardiac Valve Procedures W CPB Pump W Invasive Cardiac Investigation, Major Comp</w:t>
            </w:r>
          </w:p>
        </w:tc>
        <w:tc>
          <w:tcPr>
            <w:tcW w:w="1310" w:type="dxa"/>
            <w:tcBorders>
              <w:top w:val="single" w:sz="4" w:space="0" w:color="A21C26"/>
              <w:left w:val="nil"/>
              <w:bottom w:val="single" w:sz="4" w:space="0" w:color="A21C26"/>
              <w:right w:val="nil"/>
            </w:tcBorders>
            <w:noWrap/>
            <w:vAlign w:val="bottom"/>
          </w:tcPr>
          <w:p w14:paraId="404E8B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$51,410.60</w:t>
            </w:r>
          </w:p>
        </w:tc>
        <w:tc>
          <w:tcPr>
            <w:tcW w:w="1134" w:type="dxa"/>
            <w:tcBorders>
              <w:top w:val="single" w:sz="4" w:space="0" w:color="A21C26"/>
              <w:left w:val="nil"/>
              <w:bottom w:val="single" w:sz="4" w:space="0" w:color="A21C26"/>
              <w:right w:val="nil"/>
            </w:tcBorders>
            <w:noWrap/>
            <w:vAlign w:val="bottom"/>
          </w:tcPr>
          <w:p w14:paraId="20533D8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46B5D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15DC7C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44CBD53"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50D08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F03B</w:t>
            </w:r>
          </w:p>
        </w:tc>
        <w:tc>
          <w:tcPr>
            <w:tcW w:w="4323" w:type="dxa"/>
            <w:tcBorders>
              <w:top w:val="single" w:sz="4" w:space="0" w:color="A21C26"/>
              <w:left w:val="nil"/>
              <w:bottom w:val="single" w:sz="4" w:space="0" w:color="A21C26"/>
              <w:right w:val="nil"/>
            </w:tcBorders>
            <w:vAlign w:val="bottom"/>
          </w:tcPr>
          <w:p w14:paraId="235C0FD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Cardiac Valve Procedures W CPB Pump W Invasive Cardiac Investigation, Minor Comp</w:t>
            </w:r>
          </w:p>
        </w:tc>
        <w:tc>
          <w:tcPr>
            <w:tcW w:w="1310" w:type="dxa"/>
            <w:tcBorders>
              <w:top w:val="single" w:sz="4" w:space="0" w:color="A21C26"/>
              <w:left w:val="nil"/>
              <w:bottom w:val="single" w:sz="4" w:space="0" w:color="A21C26"/>
              <w:right w:val="nil"/>
            </w:tcBorders>
            <w:noWrap/>
            <w:vAlign w:val="bottom"/>
          </w:tcPr>
          <w:p w14:paraId="1DD8E5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$32,558.40</w:t>
            </w:r>
          </w:p>
        </w:tc>
        <w:tc>
          <w:tcPr>
            <w:tcW w:w="1134" w:type="dxa"/>
            <w:tcBorders>
              <w:top w:val="single" w:sz="4" w:space="0" w:color="A21C26"/>
              <w:left w:val="nil"/>
              <w:bottom w:val="single" w:sz="4" w:space="0" w:color="A21C26"/>
              <w:right w:val="nil"/>
            </w:tcBorders>
            <w:noWrap/>
            <w:vAlign w:val="bottom"/>
          </w:tcPr>
          <w:p w14:paraId="24D623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4627E0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2E4884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5CCD558" w14:textId="77777777" w:rsidTr="00C92052">
        <w:trPr>
          <w:trHeight w:val="540"/>
        </w:trPr>
        <w:tc>
          <w:tcPr>
            <w:tcW w:w="737" w:type="dxa"/>
            <w:tcBorders>
              <w:top w:val="single" w:sz="4" w:space="0" w:color="A21C26"/>
              <w:left w:val="nil"/>
              <w:bottom w:val="single" w:sz="4" w:space="0" w:color="A21C26"/>
              <w:right w:val="nil"/>
            </w:tcBorders>
            <w:noWrap/>
            <w:vAlign w:val="bottom"/>
          </w:tcPr>
          <w:p w14:paraId="5F07CF1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F04A</w:t>
            </w:r>
          </w:p>
        </w:tc>
        <w:tc>
          <w:tcPr>
            <w:tcW w:w="4323" w:type="dxa"/>
            <w:tcBorders>
              <w:top w:val="single" w:sz="4" w:space="0" w:color="A21C26"/>
              <w:left w:val="nil"/>
              <w:bottom w:val="single" w:sz="4" w:space="0" w:color="A21C26"/>
              <w:right w:val="nil"/>
            </w:tcBorders>
            <w:vAlign w:val="bottom"/>
          </w:tcPr>
          <w:p w14:paraId="49A100E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Cardiac Valve Procedures W CPB Pump W/O Invasive Cardiac Invest, Major Comp</w:t>
            </w:r>
          </w:p>
        </w:tc>
        <w:tc>
          <w:tcPr>
            <w:tcW w:w="1310" w:type="dxa"/>
            <w:tcBorders>
              <w:top w:val="single" w:sz="4" w:space="0" w:color="A21C26"/>
              <w:left w:val="nil"/>
              <w:bottom w:val="single" w:sz="4" w:space="0" w:color="A21C26"/>
              <w:right w:val="nil"/>
            </w:tcBorders>
            <w:noWrap/>
            <w:vAlign w:val="bottom"/>
          </w:tcPr>
          <w:p w14:paraId="40AC32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$49,143.90</w:t>
            </w:r>
          </w:p>
        </w:tc>
        <w:tc>
          <w:tcPr>
            <w:tcW w:w="1134" w:type="dxa"/>
            <w:tcBorders>
              <w:top w:val="single" w:sz="4" w:space="0" w:color="A21C26"/>
              <w:left w:val="nil"/>
              <w:bottom w:val="single" w:sz="4" w:space="0" w:color="A21C26"/>
              <w:right w:val="nil"/>
            </w:tcBorders>
            <w:noWrap/>
            <w:vAlign w:val="bottom"/>
          </w:tcPr>
          <w:p w14:paraId="292C55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4E716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505988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2CD268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E215F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F04B</w:t>
            </w:r>
          </w:p>
        </w:tc>
        <w:tc>
          <w:tcPr>
            <w:tcW w:w="4323" w:type="dxa"/>
            <w:tcBorders>
              <w:top w:val="single" w:sz="4" w:space="0" w:color="A21C26"/>
              <w:left w:val="nil"/>
              <w:bottom w:val="single" w:sz="4" w:space="0" w:color="A21C26"/>
              <w:right w:val="nil"/>
            </w:tcBorders>
            <w:vAlign w:val="bottom"/>
          </w:tcPr>
          <w:p w14:paraId="11594C6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Cardiac Valve Procedures W CPB Pump W/O Invasive Cardiac Invest, Interm Comp</w:t>
            </w:r>
          </w:p>
        </w:tc>
        <w:tc>
          <w:tcPr>
            <w:tcW w:w="1310" w:type="dxa"/>
            <w:tcBorders>
              <w:top w:val="single" w:sz="4" w:space="0" w:color="A21C26"/>
              <w:left w:val="nil"/>
              <w:bottom w:val="single" w:sz="4" w:space="0" w:color="A21C26"/>
              <w:right w:val="nil"/>
            </w:tcBorders>
            <w:noWrap/>
            <w:vAlign w:val="bottom"/>
          </w:tcPr>
          <w:p w14:paraId="29D4C6F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$35,352.70</w:t>
            </w:r>
          </w:p>
        </w:tc>
        <w:tc>
          <w:tcPr>
            <w:tcW w:w="1134" w:type="dxa"/>
            <w:tcBorders>
              <w:top w:val="single" w:sz="4" w:space="0" w:color="A21C26"/>
              <w:left w:val="nil"/>
              <w:bottom w:val="single" w:sz="4" w:space="0" w:color="A21C26"/>
              <w:right w:val="nil"/>
            </w:tcBorders>
            <w:noWrap/>
            <w:vAlign w:val="bottom"/>
          </w:tcPr>
          <w:p w14:paraId="62E29AE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2A5D2B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5368B3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0F6ED9A" w14:textId="77777777" w:rsidTr="00C92052">
        <w:trPr>
          <w:trHeight w:val="540"/>
        </w:trPr>
        <w:tc>
          <w:tcPr>
            <w:tcW w:w="737" w:type="dxa"/>
            <w:tcBorders>
              <w:top w:val="single" w:sz="4" w:space="0" w:color="A21C26"/>
              <w:left w:val="nil"/>
              <w:bottom w:val="single" w:sz="4" w:space="0" w:color="A21C26"/>
              <w:right w:val="nil"/>
            </w:tcBorders>
            <w:noWrap/>
            <w:vAlign w:val="bottom"/>
          </w:tcPr>
          <w:p w14:paraId="434B14E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F04C</w:t>
            </w:r>
          </w:p>
        </w:tc>
        <w:tc>
          <w:tcPr>
            <w:tcW w:w="4323" w:type="dxa"/>
            <w:tcBorders>
              <w:top w:val="single" w:sz="4" w:space="0" w:color="A21C26"/>
              <w:left w:val="nil"/>
              <w:bottom w:val="single" w:sz="4" w:space="0" w:color="A21C26"/>
              <w:right w:val="nil"/>
            </w:tcBorders>
            <w:vAlign w:val="bottom"/>
          </w:tcPr>
          <w:p w14:paraId="326DCD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Cardiac Valve Procedures W CPB Pump W/O Invasive Cardiac Invest, Minor Comp</w:t>
            </w:r>
          </w:p>
        </w:tc>
        <w:tc>
          <w:tcPr>
            <w:tcW w:w="1310" w:type="dxa"/>
            <w:tcBorders>
              <w:top w:val="single" w:sz="4" w:space="0" w:color="A21C26"/>
              <w:left w:val="nil"/>
              <w:bottom w:val="single" w:sz="4" w:space="0" w:color="A21C26"/>
              <w:right w:val="nil"/>
            </w:tcBorders>
            <w:noWrap/>
            <w:vAlign w:val="bottom"/>
          </w:tcPr>
          <w:p w14:paraId="396F34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$24,387.00</w:t>
            </w:r>
          </w:p>
        </w:tc>
        <w:tc>
          <w:tcPr>
            <w:tcW w:w="1134" w:type="dxa"/>
            <w:tcBorders>
              <w:top w:val="single" w:sz="4" w:space="0" w:color="A21C26"/>
              <w:left w:val="nil"/>
              <w:bottom w:val="single" w:sz="4" w:space="0" w:color="A21C26"/>
              <w:right w:val="nil"/>
            </w:tcBorders>
            <w:noWrap/>
            <w:vAlign w:val="bottom"/>
          </w:tcPr>
          <w:p w14:paraId="7A42D0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704166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7FC31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701A2F6"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06028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F05A</w:t>
            </w:r>
          </w:p>
        </w:tc>
        <w:tc>
          <w:tcPr>
            <w:tcW w:w="4323" w:type="dxa"/>
            <w:tcBorders>
              <w:top w:val="single" w:sz="4" w:space="0" w:color="A21C26"/>
              <w:left w:val="nil"/>
              <w:bottom w:val="single" w:sz="4" w:space="0" w:color="A21C26"/>
              <w:right w:val="nil"/>
            </w:tcBorders>
            <w:vAlign w:val="bottom"/>
          </w:tcPr>
          <w:p w14:paraId="6D9B460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Bypass W Invasive Cardiac Investigation, Major Complexity</w:t>
            </w:r>
          </w:p>
        </w:tc>
        <w:tc>
          <w:tcPr>
            <w:tcW w:w="1310" w:type="dxa"/>
            <w:tcBorders>
              <w:top w:val="single" w:sz="4" w:space="0" w:color="A21C26"/>
              <w:left w:val="nil"/>
              <w:bottom w:val="single" w:sz="4" w:space="0" w:color="A21C26"/>
              <w:right w:val="nil"/>
            </w:tcBorders>
            <w:noWrap/>
            <w:vAlign w:val="bottom"/>
          </w:tcPr>
          <w:p w14:paraId="78DBB1E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$48,793.40</w:t>
            </w:r>
          </w:p>
        </w:tc>
        <w:tc>
          <w:tcPr>
            <w:tcW w:w="1134" w:type="dxa"/>
            <w:tcBorders>
              <w:top w:val="single" w:sz="4" w:space="0" w:color="A21C26"/>
              <w:left w:val="nil"/>
              <w:bottom w:val="single" w:sz="4" w:space="0" w:color="A21C26"/>
              <w:right w:val="nil"/>
            </w:tcBorders>
            <w:noWrap/>
            <w:vAlign w:val="bottom"/>
          </w:tcPr>
          <w:p w14:paraId="1F4589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9CAC3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2C7D34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635455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D5927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F05B</w:t>
            </w:r>
          </w:p>
        </w:tc>
        <w:tc>
          <w:tcPr>
            <w:tcW w:w="4323" w:type="dxa"/>
            <w:tcBorders>
              <w:top w:val="single" w:sz="4" w:space="0" w:color="A21C26"/>
              <w:left w:val="nil"/>
              <w:bottom w:val="single" w:sz="4" w:space="0" w:color="A21C26"/>
              <w:right w:val="nil"/>
            </w:tcBorders>
            <w:vAlign w:val="bottom"/>
          </w:tcPr>
          <w:p w14:paraId="306164B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Bypass W Invasive Cardiac Investigation, Minor Complexity</w:t>
            </w:r>
          </w:p>
        </w:tc>
        <w:tc>
          <w:tcPr>
            <w:tcW w:w="1310" w:type="dxa"/>
            <w:tcBorders>
              <w:top w:val="single" w:sz="4" w:space="0" w:color="A21C26"/>
              <w:left w:val="nil"/>
              <w:bottom w:val="single" w:sz="4" w:space="0" w:color="A21C26"/>
              <w:right w:val="nil"/>
            </w:tcBorders>
            <w:noWrap/>
            <w:vAlign w:val="bottom"/>
          </w:tcPr>
          <w:p w14:paraId="236230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$38,562.10</w:t>
            </w:r>
          </w:p>
        </w:tc>
        <w:tc>
          <w:tcPr>
            <w:tcW w:w="1134" w:type="dxa"/>
            <w:tcBorders>
              <w:top w:val="single" w:sz="4" w:space="0" w:color="A21C26"/>
              <w:left w:val="nil"/>
              <w:bottom w:val="single" w:sz="4" w:space="0" w:color="A21C26"/>
              <w:right w:val="nil"/>
            </w:tcBorders>
            <w:noWrap/>
            <w:vAlign w:val="bottom"/>
          </w:tcPr>
          <w:p w14:paraId="08FBC9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3E6EA97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66906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4B0E64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B15CD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F06A</w:t>
            </w:r>
          </w:p>
        </w:tc>
        <w:tc>
          <w:tcPr>
            <w:tcW w:w="4323" w:type="dxa"/>
            <w:tcBorders>
              <w:top w:val="single" w:sz="4" w:space="0" w:color="A21C26"/>
              <w:left w:val="nil"/>
              <w:bottom w:val="single" w:sz="4" w:space="0" w:color="A21C26"/>
              <w:right w:val="nil"/>
            </w:tcBorders>
            <w:vAlign w:val="bottom"/>
          </w:tcPr>
          <w:p w14:paraId="534470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Bypass W/O Invasive Cardiac Investigation, Major Complexity</w:t>
            </w:r>
          </w:p>
        </w:tc>
        <w:tc>
          <w:tcPr>
            <w:tcW w:w="1310" w:type="dxa"/>
            <w:tcBorders>
              <w:top w:val="single" w:sz="4" w:space="0" w:color="A21C26"/>
              <w:left w:val="nil"/>
              <w:bottom w:val="single" w:sz="4" w:space="0" w:color="A21C26"/>
              <w:right w:val="nil"/>
            </w:tcBorders>
            <w:noWrap/>
            <w:vAlign w:val="bottom"/>
          </w:tcPr>
          <w:p w14:paraId="03A4DB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$40,351.60</w:t>
            </w:r>
          </w:p>
        </w:tc>
        <w:tc>
          <w:tcPr>
            <w:tcW w:w="1134" w:type="dxa"/>
            <w:tcBorders>
              <w:top w:val="single" w:sz="4" w:space="0" w:color="A21C26"/>
              <w:left w:val="nil"/>
              <w:bottom w:val="single" w:sz="4" w:space="0" w:color="A21C26"/>
              <w:right w:val="nil"/>
            </w:tcBorders>
            <w:noWrap/>
            <w:vAlign w:val="bottom"/>
          </w:tcPr>
          <w:p w14:paraId="668B27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29</w:t>
            </w:r>
          </w:p>
        </w:tc>
        <w:tc>
          <w:tcPr>
            <w:tcW w:w="1134" w:type="dxa"/>
            <w:tcBorders>
              <w:top w:val="single" w:sz="4" w:space="0" w:color="A21C26"/>
              <w:left w:val="nil"/>
              <w:bottom w:val="single" w:sz="4" w:space="0" w:color="A21C26"/>
              <w:right w:val="nil"/>
            </w:tcBorders>
            <w:noWrap/>
            <w:vAlign w:val="bottom"/>
          </w:tcPr>
          <w:p w14:paraId="03773C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104C93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8BC25A0"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7F2C3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F06B</w:t>
            </w:r>
          </w:p>
        </w:tc>
        <w:tc>
          <w:tcPr>
            <w:tcW w:w="4323" w:type="dxa"/>
            <w:tcBorders>
              <w:top w:val="single" w:sz="4" w:space="0" w:color="A21C26"/>
              <w:left w:val="nil"/>
              <w:bottom w:val="single" w:sz="4" w:space="0" w:color="A21C26"/>
              <w:right w:val="nil"/>
            </w:tcBorders>
            <w:vAlign w:val="bottom"/>
          </w:tcPr>
          <w:p w14:paraId="36D07F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Bypass W/O Invasive Cardiac Investigation, Minor Complexity</w:t>
            </w:r>
          </w:p>
        </w:tc>
        <w:tc>
          <w:tcPr>
            <w:tcW w:w="1310" w:type="dxa"/>
            <w:tcBorders>
              <w:top w:val="single" w:sz="4" w:space="0" w:color="A21C26"/>
              <w:left w:val="nil"/>
              <w:bottom w:val="single" w:sz="4" w:space="0" w:color="A21C26"/>
              <w:right w:val="nil"/>
            </w:tcBorders>
            <w:noWrap/>
            <w:vAlign w:val="bottom"/>
          </w:tcPr>
          <w:p w14:paraId="77AF379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$30,603.30</w:t>
            </w:r>
          </w:p>
        </w:tc>
        <w:tc>
          <w:tcPr>
            <w:tcW w:w="1134" w:type="dxa"/>
            <w:tcBorders>
              <w:top w:val="single" w:sz="4" w:space="0" w:color="A21C26"/>
              <w:left w:val="nil"/>
              <w:bottom w:val="single" w:sz="4" w:space="0" w:color="A21C26"/>
              <w:right w:val="nil"/>
            </w:tcBorders>
            <w:noWrap/>
            <w:vAlign w:val="bottom"/>
          </w:tcPr>
          <w:p w14:paraId="17F42D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0D8F5B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FB0B2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898D133"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FC382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F07A</w:t>
            </w:r>
          </w:p>
        </w:tc>
        <w:tc>
          <w:tcPr>
            <w:tcW w:w="4323" w:type="dxa"/>
            <w:tcBorders>
              <w:top w:val="single" w:sz="4" w:space="0" w:color="A21C26"/>
              <w:left w:val="nil"/>
              <w:bottom w:val="single" w:sz="4" w:space="0" w:color="A21C26"/>
              <w:right w:val="nil"/>
            </w:tcBorders>
            <w:vAlign w:val="bottom"/>
          </w:tcPr>
          <w:p w14:paraId="0B02FF8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Cardiothoracic/Vascular Procedures W CPB Pump, Major Complexity</w:t>
            </w:r>
          </w:p>
        </w:tc>
        <w:tc>
          <w:tcPr>
            <w:tcW w:w="1310" w:type="dxa"/>
            <w:tcBorders>
              <w:top w:val="single" w:sz="4" w:space="0" w:color="A21C26"/>
              <w:left w:val="nil"/>
              <w:bottom w:val="single" w:sz="4" w:space="0" w:color="A21C26"/>
              <w:right w:val="nil"/>
            </w:tcBorders>
            <w:noWrap/>
            <w:vAlign w:val="bottom"/>
          </w:tcPr>
          <w:p w14:paraId="0D1152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$55,224.60</w:t>
            </w:r>
          </w:p>
        </w:tc>
        <w:tc>
          <w:tcPr>
            <w:tcW w:w="1134" w:type="dxa"/>
            <w:tcBorders>
              <w:top w:val="single" w:sz="4" w:space="0" w:color="A21C26"/>
              <w:left w:val="nil"/>
              <w:bottom w:val="single" w:sz="4" w:space="0" w:color="A21C26"/>
              <w:right w:val="nil"/>
            </w:tcBorders>
            <w:noWrap/>
            <w:vAlign w:val="bottom"/>
          </w:tcPr>
          <w:p w14:paraId="6C99D9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53E8B2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B6CD0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8D7E51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9E399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F07B</w:t>
            </w:r>
          </w:p>
        </w:tc>
        <w:tc>
          <w:tcPr>
            <w:tcW w:w="4323" w:type="dxa"/>
            <w:tcBorders>
              <w:top w:val="single" w:sz="4" w:space="0" w:color="A21C26"/>
              <w:left w:val="nil"/>
              <w:bottom w:val="single" w:sz="4" w:space="0" w:color="A21C26"/>
              <w:right w:val="nil"/>
            </w:tcBorders>
            <w:vAlign w:val="bottom"/>
          </w:tcPr>
          <w:p w14:paraId="76151C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Cardiothoracic/Vascular Procedures W CPB Pump, Intermediate Complexity</w:t>
            </w:r>
          </w:p>
        </w:tc>
        <w:tc>
          <w:tcPr>
            <w:tcW w:w="1310" w:type="dxa"/>
            <w:tcBorders>
              <w:top w:val="single" w:sz="4" w:space="0" w:color="A21C26"/>
              <w:left w:val="nil"/>
              <w:bottom w:val="single" w:sz="4" w:space="0" w:color="A21C26"/>
              <w:right w:val="nil"/>
            </w:tcBorders>
            <w:noWrap/>
            <w:vAlign w:val="bottom"/>
          </w:tcPr>
          <w:p w14:paraId="22FA98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$40,268.00</w:t>
            </w:r>
          </w:p>
        </w:tc>
        <w:tc>
          <w:tcPr>
            <w:tcW w:w="1134" w:type="dxa"/>
            <w:tcBorders>
              <w:top w:val="single" w:sz="4" w:space="0" w:color="A21C26"/>
              <w:left w:val="nil"/>
              <w:bottom w:val="single" w:sz="4" w:space="0" w:color="A21C26"/>
              <w:right w:val="nil"/>
            </w:tcBorders>
            <w:noWrap/>
            <w:vAlign w:val="bottom"/>
          </w:tcPr>
          <w:p w14:paraId="02B0BD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51710B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78CB43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0A7EE82"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7BC8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F07C</w:t>
            </w:r>
          </w:p>
        </w:tc>
        <w:tc>
          <w:tcPr>
            <w:tcW w:w="4323" w:type="dxa"/>
            <w:tcBorders>
              <w:top w:val="single" w:sz="4" w:space="0" w:color="A21C26"/>
              <w:left w:val="nil"/>
              <w:bottom w:val="single" w:sz="4" w:space="0" w:color="A21C26"/>
              <w:right w:val="nil"/>
            </w:tcBorders>
            <w:vAlign w:val="bottom"/>
          </w:tcPr>
          <w:p w14:paraId="10D7AFF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Cardiothoracic/Vascular Procedures W CPB Pump, Minor Complexity</w:t>
            </w:r>
          </w:p>
        </w:tc>
        <w:tc>
          <w:tcPr>
            <w:tcW w:w="1310" w:type="dxa"/>
            <w:tcBorders>
              <w:top w:val="single" w:sz="4" w:space="0" w:color="A21C26"/>
              <w:left w:val="nil"/>
              <w:bottom w:val="single" w:sz="4" w:space="0" w:color="A21C26"/>
              <w:right w:val="nil"/>
            </w:tcBorders>
            <w:noWrap/>
            <w:vAlign w:val="bottom"/>
          </w:tcPr>
          <w:p w14:paraId="3D878E3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$33,870.40</w:t>
            </w:r>
          </w:p>
        </w:tc>
        <w:tc>
          <w:tcPr>
            <w:tcW w:w="1134" w:type="dxa"/>
            <w:tcBorders>
              <w:top w:val="single" w:sz="4" w:space="0" w:color="A21C26"/>
              <w:left w:val="nil"/>
              <w:bottom w:val="single" w:sz="4" w:space="0" w:color="A21C26"/>
              <w:right w:val="nil"/>
            </w:tcBorders>
            <w:noWrap/>
            <w:vAlign w:val="bottom"/>
          </w:tcPr>
          <w:p w14:paraId="1466F5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4CED80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E6FC36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C06ABE1" w14:textId="77777777" w:rsidTr="00C92052">
        <w:trPr>
          <w:trHeight w:val="540"/>
        </w:trPr>
        <w:tc>
          <w:tcPr>
            <w:tcW w:w="737" w:type="dxa"/>
            <w:tcBorders>
              <w:top w:val="single" w:sz="4" w:space="0" w:color="A21C26"/>
              <w:left w:val="nil"/>
              <w:bottom w:val="single" w:sz="4" w:space="0" w:color="A21C26"/>
              <w:right w:val="nil"/>
            </w:tcBorders>
            <w:noWrap/>
            <w:vAlign w:val="bottom"/>
          </w:tcPr>
          <w:p w14:paraId="3575AB8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F08A</w:t>
            </w:r>
          </w:p>
        </w:tc>
        <w:tc>
          <w:tcPr>
            <w:tcW w:w="4323" w:type="dxa"/>
            <w:tcBorders>
              <w:top w:val="single" w:sz="4" w:space="0" w:color="A21C26"/>
              <w:left w:val="nil"/>
              <w:bottom w:val="single" w:sz="4" w:space="0" w:color="A21C26"/>
              <w:right w:val="nil"/>
            </w:tcBorders>
            <w:vAlign w:val="bottom"/>
          </w:tcPr>
          <w:p w14:paraId="7E41F34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Reconstructive Vascular Procedures W/O CPB Pump, Major Complexity</w:t>
            </w:r>
          </w:p>
        </w:tc>
        <w:tc>
          <w:tcPr>
            <w:tcW w:w="1310" w:type="dxa"/>
            <w:tcBorders>
              <w:top w:val="single" w:sz="4" w:space="0" w:color="A21C26"/>
              <w:left w:val="nil"/>
              <w:bottom w:val="single" w:sz="4" w:space="0" w:color="A21C26"/>
              <w:right w:val="nil"/>
            </w:tcBorders>
            <w:noWrap/>
            <w:vAlign w:val="bottom"/>
          </w:tcPr>
          <w:p w14:paraId="431F66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$39,806.40</w:t>
            </w:r>
          </w:p>
        </w:tc>
        <w:tc>
          <w:tcPr>
            <w:tcW w:w="1134" w:type="dxa"/>
            <w:tcBorders>
              <w:top w:val="single" w:sz="4" w:space="0" w:color="A21C26"/>
              <w:left w:val="nil"/>
              <w:bottom w:val="single" w:sz="4" w:space="0" w:color="A21C26"/>
              <w:right w:val="nil"/>
            </w:tcBorders>
            <w:noWrap/>
            <w:vAlign w:val="bottom"/>
          </w:tcPr>
          <w:p w14:paraId="26A295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650C03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2EB68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AC08E1D"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FCB42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F08B</w:t>
            </w:r>
          </w:p>
        </w:tc>
        <w:tc>
          <w:tcPr>
            <w:tcW w:w="4323" w:type="dxa"/>
            <w:tcBorders>
              <w:top w:val="single" w:sz="4" w:space="0" w:color="A21C26"/>
              <w:left w:val="nil"/>
              <w:bottom w:val="single" w:sz="4" w:space="0" w:color="A21C26"/>
              <w:right w:val="nil"/>
            </w:tcBorders>
            <w:vAlign w:val="bottom"/>
          </w:tcPr>
          <w:p w14:paraId="0798E93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Reconstructive Vascular Procedures W/O CPB Pump, Intermediate Complexity</w:t>
            </w:r>
          </w:p>
        </w:tc>
        <w:tc>
          <w:tcPr>
            <w:tcW w:w="1310" w:type="dxa"/>
            <w:tcBorders>
              <w:top w:val="single" w:sz="4" w:space="0" w:color="A21C26"/>
              <w:left w:val="nil"/>
              <w:bottom w:val="single" w:sz="4" w:space="0" w:color="A21C26"/>
              <w:right w:val="nil"/>
            </w:tcBorders>
            <w:noWrap/>
            <w:vAlign w:val="bottom"/>
          </w:tcPr>
          <w:p w14:paraId="10384F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$20,770.50</w:t>
            </w:r>
          </w:p>
        </w:tc>
        <w:tc>
          <w:tcPr>
            <w:tcW w:w="1134" w:type="dxa"/>
            <w:tcBorders>
              <w:top w:val="single" w:sz="4" w:space="0" w:color="A21C26"/>
              <w:left w:val="nil"/>
              <w:bottom w:val="single" w:sz="4" w:space="0" w:color="A21C26"/>
              <w:right w:val="nil"/>
            </w:tcBorders>
            <w:noWrap/>
            <w:vAlign w:val="bottom"/>
          </w:tcPr>
          <w:p w14:paraId="5B5B583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5A5465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2BCA9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9F6EC36" w14:textId="77777777" w:rsidTr="00C92052">
        <w:trPr>
          <w:trHeight w:val="540"/>
        </w:trPr>
        <w:tc>
          <w:tcPr>
            <w:tcW w:w="737" w:type="dxa"/>
            <w:tcBorders>
              <w:top w:val="single" w:sz="4" w:space="0" w:color="A21C26"/>
              <w:left w:val="nil"/>
              <w:bottom w:val="single" w:sz="4" w:space="0" w:color="A21C26"/>
              <w:right w:val="nil"/>
            </w:tcBorders>
            <w:noWrap/>
            <w:vAlign w:val="bottom"/>
          </w:tcPr>
          <w:p w14:paraId="5818C1E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F08C</w:t>
            </w:r>
          </w:p>
        </w:tc>
        <w:tc>
          <w:tcPr>
            <w:tcW w:w="4323" w:type="dxa"/>
            <w:tcBorders>
              <w:top w:val="single" w:sz="4" w:space="0" w:color="A21C26"/>
              <w:left w:val="nil"/>
              <w:bottom w:val="single" w:sz="4" w:space="0" w:color="A21C26"/>
              <w:right w:val="nil"/>
            </w:tcBorders>
            <w:vAlign w:val="bottom"/>
          </w:tcPr>
          <w:p w14:paraId="48D4A7A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Reconstructive Vascular Procedures W/O CPB Pump, Minor Complexity</w:t>
            </w:r>
          </w:p>
        </w:tc>
        <w:tc>
          <w:tcPr>
            <w:tcW w:w="1310" w:type="dxa"/>
            <w:tcBorders>
              <w:top w:val="single" w:sz="4" w:space="0" w:color="A21C26"/>
              <w:left w:val="nil"/>
              <w:bottom w:val="single" w:sz="4" w:space="0" w:color="A21C26"/>
              <w:right w:val="nil"/>
            </w:tcBorders>
            <w:noWrap/>
            <w:vAlign w:val="bottom"/>
          </w:tcPr>
          <w:p w14:paraId="21312DA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$12,627.70</w:t>
            </w:r>
          </w:p>
        </w:tc>
        <w:tc>
          <w:tcPr>
            <w:tcW w:w="1134" w:type="dxa"/>
            <w:tcBorders>
              <w:top w:val="single" w:sz="4" w:space="0" w:color="A21C26"/>
              <w:left w:val="nil"/>
              <w:bottom w:val="single" w:sz="4" w:space="0" w:color="A21C26"/>
              <w:right w:val="nil"/>
            </w:tcBorders>
            <w:noWrap/>
            <w:vAlign w:val="bottom"/>
          </w:tcPr>
          <w:p w14:paraId="76B134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07262B5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E597C0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B6EBA88"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D08FC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F09A</w:t>
            </w:r>
          </w:p>
        </w:tc>
        <w:tc>
          <w:tcPr>
            <w:tcW w:w="4323" w:type="dxa"/>
            <w:tcBorders>
              <w:top w:val="single" w:sz="4" w:space="0" w:color="A21C26"/>
              <w:left w:val="nil"/>
              <w:bottom w:val="single" w:sz="4" w:space="0" w:color="A21C26"/>
              <w:right w:val="nil"/>
            </w:tcBorders>
            <w:vAlign w:val="bottom"/>
          </w:tcPr>
          <w:p w14:paraId="5C28E66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 Procedures W/O CPB Pump, Major Complexity</w:t>
            </w:r>
          </w:p>
        </w:tc>
        <w:tc>
          <w:tcPr>
            <w:tcW w:w="1310" w:type="dxa"/>
            <w:tcBorders>
              <w:top w:val="single" w:sz="4" w:space="0" w:color="A21C26"/>
              <w:left w:val="nil"/>
              <w:bottom w:val="single" w:sz="4" w:space="0" w:color="A21C26"/>
              <w:right w:val="nil"/>
            </w:tcBorders>
            <w:noWrap/>
            <w:vAlign w:val="bottom"/>
          </w:tcPr>
          <w:p w14:paraId="281B52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$27,042.10</w:t>
            </w:r>
          </w:p>
        </w:tc>
        <w:tc>
          <w:tcPr>
            <w:tcW w:w="1134" w:type="dxa"/>
            <w:tcBorders>
              <w:top w:val="single" w:sz="4" w:space="0" w:color="A21C26"/>
              <w:left w:val="nil"/>
              <w:bottom w:val="single" w:sz="4" w:space="0" w:color="A21C26"/>
              <w:right w:val="nil"/>
            </w:tcBorders>
            <w:noWrap/>
            <w:vAlign w:val="bottom"/>
          </w:tcPr>
          <w:p w14:paraId="3B27020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28</w:t>
            </w:r>
          </w:p>
        </w:tc>
        <w:tc>
          <w:tcPr>
            <w:tcW w:w="1134" w:type="dxa"/>
            <w:tcBorders>
              <w:top w:val="single" w:sz="4" w:space="0" w:color="A21C26"/>
              <w:left w:val="nil"/>
              <w:bottom w:val="single" w:sz="4" w:space="0" w:color="A21C26"/>
              <w:right w:val="nil"/>
            </w:tcBorders>
            <w:noWrap/>
            <w:vAlign w:val="bottom"/>
          </w:tcPr>
          <w:p w14:paraId="6286A44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625A40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9BFA1BB" w14:textId="77777777" w:rsidTr="00C92052">
        <w:trPr>
          <w:trHeight w:val="540"/>
        </w:trPr>
        <w:tc>
          <w:tcPr>
            <w:tcW w:w="737" w:type="dxa"/>
            <w:tcBorders>
              <w:top w:val="single" w:sz="4" w:space="0" w:color="A21C26"/>
              <w:left w:val="nil"/>
              <w:bottom w:val="single" w:sz="4" w:space="0" w:color="A21C26"/>
              <w:right w:val="nil"/>
            </w:tcBorders>
            <w:noWrap/>
            <w:vAlign w:val="bottom"/>
          </w:tcPr>
          <w:p w14:paraId="21F6BC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F09B</w:t>
            </w:r>
          </w:p>
        </w:tc>
        <w:tc>
          <w:tcPr>
            <w:tcW w:w="4323" w:type="dxa"/>
            <w:tcBorders>
              <w:top w:val="single" w:sz="4" w:space="0" w:color="A21C26"/>
              <w:left w:val="nil"/>
              <w:bottom w:val="single" w:sz="4" w:space="0" w:color="A21C26"/>
              <w:right w:val="nil"/>
            </w:tcBorders>
            <w:vAlign w:val="bottom"/>
          </w:tcPr>
          <w:p w14:paraId="11BA17C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 Procedures W/O CPB Pump, Intermediate Complexity</w:t>
            </w:r>
          </w:p>
        </w:tc>
        <w:tc>
          <w:tcPr>
            <w:tcW w:w="1310" w:type="dxa"/>
            <w:tcBorders>
              <w:top w:val="single" w:sz="4" w:space="0" w:color="A21C26"/>
              <w:left w:val="nil"/>
              <w:bottom w:val="single" w:sz="4" w:space="0" w:color="A21C26"/>
              <w:right w:val="nil"/>
            </w:tcBorders>
            <w:noWrap/>
            <w:vAlign w:val="bottom"/>
          </w:tcPr>
          <w:p w14:paraId="2B2E0A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$16,494.80</w:t>
            </w:r>
          </w:p>
        </w:tc>
        <w:tc>
          <w:tcPr>
            <w:tcW w:w="1134" w:type="dxa"/>
            <w:tcBorders>
              <w:top w:val="single" w:sz="4" w:space="0" w:color="A21C26"/>
              <w:left w:val="nil"/>
              <w:bottom w:val="single" w:sz="4" w:space="0" w:color="A21C26"/>
              <w:right w:val="nil"/>
            </w:tcBorders>
            <w:noWrap/>
            <w:vAlign w:val="bottom"/>
          </w:tcPr>
          <w:p w14:paraId="204929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31CED1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64F42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213E22B" w14:textId="77777777" w:rsidTr="00C92052">
        <w:trPr>
          <w:trHeight w:val="540"/>
        </w:trPr>
        <w:tc>
          <w:tcPr>
            <w:tcW w:w="737" w:type="dxa"/>
            <w:tcBorders>
              <w:top w:val="single" w:sz="4" w:space="0" w:color="A21C26"/>
              <w:left w:val="nil"/>
              <w:bottom w:val="single" w:sz="4" w:space="0" w:color="A21C26"/>
              <w:right w:val="nil"/>
            </w:tcBorders>
            <w:noWrap/>
            <w:vAlign w:val="bottom"/>
          </w:tcPr>
          <w:p w14:paraId="17AC335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F09C</w:t>
            </w:r>
          </w:p>
        </w:tc>
        <w:tc>
          <w:tcPr>
            <w:tcW w:w="4323" w:type="dxa"/>
            <w:tcBorders>
              <w:top w:val="single" w:sz="4" w:space="0" w:color="A21C26"/>
              <w:left w:val="nil"/>
              <w:bottom w:val="single" w:sz="4" w:space="0" w:color="A21C26"/>
              <w:right w:val="nil"/>
            </w:tcBorders>
            <w:vAlign w:val="bottom"/>
          </w:tcPr>
          <w:p w14:paraId="443A511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Cardiothoracic Procedures W/O CPB Pump, Minor Complexity</w:t>
            </w:r>
          </w:p>
        </w:tc>
        <w:tc>
          <w:tcPr>
            <w:tcW w:w="1310" w:type="dxa"/>
            <w:tcBorders>
              <w:top w:val="single" w:sz="4" w:space="0" w:color="A21C26"/>
              <w:left w:val="nil"/>
              <w:bottom w:val="single" w:sz="4" w:space="0" w:color="A21C26"/>
              <w:right w:val="nil"/>
            </w:tcBorders>
            <w:noWrap/>
            <w:vAlign w:val="bottom"/>
          </w:tcPr>
          <w:p w14:paraId="0C46D4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$10,539.00</w:t>
            </w:r>
          </w:p>
        </w:tc>
        <w:tc>
          <w:tcPr>
            <w:tcW w:w="1134" w:type="dxa"/>
            <w:tcBorders>
              <w:top w:val="single" w:sz="4" w:space="0" w:color="A21C26"/>
              <w:left w:val="nil"/>
              <w:bottom w:val="single" w:sz="4" w:space="0" w:color="A21C26"/>
              <w:right w:val="nil"/>
            </w:tcBorders>
            <w:noWrap/>
            <w:vAlign w:val="bottom"/>
          </w:tcPr>
          <w:p w14:paraId="145E7B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07AE7B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BBCB9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CA9662D" w14:textId="77777777" w:rsidTr="00C92052">
        <w:trPr>
          <w:trHeight w:val="540"/>
        </w:trPr>
        <w:tc>
          <w:tcPr>
            <w:tcW w:w="737" w:type="dxa"/>
            <w:tcBorders>
              <w:top w:val="single" w:sz="4" w:space="0" w:color="A21C26"/>
              <w:left w:val="nil"/>
              <w:bottom w:val="single" w:sz="4" w:space="0" w:color="A21C26"/>
              <w:right w:val="nil"/>
            </w:tcBorders>
            <w:noWrap/>
            <w:vAlign w:val="bottom"/>
          </w:tcPr>
          <w:p w14:paraId="6FD859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F10A</w:t>
            </w:r>
          </w:p>
        </w:tc>
        <w:tc>
          <w:tcPr>
            <w:tcW w:w="4323" w:type="dxa"/>
            <w:tcBorders>
              <w:top w:val="single" w:sz="4" w:space="0" w:color="A21C26"/>
              <w:left w:val="nil"/>
              <w:bottom w:val="single" w:sz="4" w:space="0" w:color="A21C26"/>
              <w:right w:val="nil"/>
            </w:tcBorders>
            <w:vAlign w:val="bottom"/>
          </w:tcPr>
          <w:p w14:paraId="59E1C6B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Procedures, Admitted for AMI, Major Complexity</w:t>
            </w:r>
          </w:p>
        </w:tc>
        <w:tc>
          <w:tcPr>
            <w:tcW w:w="1310" w:type="dxa"/>
            <w:tcBorders>
              <w:top w:val="single" w:sz="4" w:space="0" w:color="A21C26"/>
              <w:left w:val="nil"/>
              <w:bottom w:val="single" w:sz="4" w:space="0" w:color="A21C26"/>
              <w:right w:val="nil"/>
            </w:tcBorders>
            <w:noWrap/>
            <w:vAlign w:val="bottom"/>
          </w:tcPr>
          <w:p w14:paraId="45927E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$19,098.70</w:t>
            </w:r>
          </w:p>
        </w:tc>
        <w:tc>
          <w:tcPr>
            <w:tcW w:w="1134" w:type="dxa"/>
            <w:tcBorders>
              <w:top w:val="single" w:sz="4" w:space="0" w:color="A21C26"/>
              <w:left w:val="nil"/>
              <w:bottom w:val="single" w:sz="4" w:space="0" w:color="A21C26"/>
              <w:right w:val="nil"/>
            </w:tcBorders>
            <w:noWrap/>
            <w:vAlign w:val="bottom"/>
          </w:tcPr>
          <w:p w14:paraId="200FC5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1814794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47E4E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53687B8"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C1A8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F10B</w:t>
            </w:r>
          </w:p>
        </w:tc>
        <w:tc>
          <w:tcPr>
            <w:tcW w:w="4323" w:type="dxa"/>
            <w:tcBorders>
              <w:top w:val="single" w:sz="4" w:space="0" w:color="A21C26"/>
              <w:left w:val="nil"/>
              <w:bottom w:val="single" w:sz="4" w:space="0" w:color="A21C26"/>
              <w:right w:val="nil"/>
            </w:tcBorders>
            <w:vAlign w:val="bottom"/>
          </w:tcPr>
          <w:p w14:paraId="456A6D1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Procedures, Admitted for AMI, Minor Complexity</w:t>
            </w:r>
          </w:p>
        </w:tc>
        <w:tc>
          <w:tcPr>
            <w:tcW w:w="1310" w:type="dxa"/>
            <w:tcBorders>
              <w:top w:val="single" w:sz="4" w:space="0" w:color="A21C26"/>
              <w:left w:val="nil"/>
              <w:bottom w:val="single" w:sz="4" w:space="0" w:color="A21C26"/>
              <w:right w:val="nil"/>
            </w:tcBorders>
            <w:noWrap/>
            <w:vAlign w:val="bottom"/>
          </w:tcPr>
          <w:p w14:paraId="1EE84B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$11,748.30</w:t>
            </w:r>
          </w:p>
        </w:tc>
        <w:tc>
          <w:tcPr>
            <w:tcW w:w="1134" w:type="dxa"/>
            <w:tcBorders>
              <w:top w:val="single" w:sz="4" w:space="0" w:color="A21C26"/>
              <w:left w:val="nil"/>
              <w:bottom w:val="single" w:sz="4" w:space="0" w:color="A21C26"/>
              <w:right w:val="nil"/>
            </w:tcBorders>
            <w:noWrap/>
            <w:vAlign w:val="bottom"/>
          </w:tcPr>
          <w:p w14:paraId="5098B0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0CC4605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4B0298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D641A88" w14:textId="77777777" w:rsidTr="00C92052">
        <w:trPr>
          <w:trHeight w:val="540"/>
        </w:trPr>
        <w:tc>
          <w:tcPr>
            <w:tcW w:w="737" w:type="dxa"/>
            <w:tcBorders>
              <w:top w:val="single" w:sz="4" w:space="0" w:color="A21C26"/>
              <w:left w:val="nil"/>
              <w:bottom w:val="single" w:sz="4" w:space="0" w:color="A21C26"/>
              <w:right w:val="nil"/>
            </w:tcBorders>
            <w:noWrap/>
            <w:vAlign w:val="bottom"/>
          </w:tcPr>
          <w:p w14:paraId="28018FF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F11A</w:t>
            </w:r>
          </w:p>
        </w:tc>
        <w:tc>
          <w:tcPr>
            <w:tcW w:w="4323" w:type="dxa"/>
            <w:tcBorders>
              <w:top w:val="single" w:sz="4" w:space="0" w:color="A21C26"/>
              <w:left w:val="nil"/>
              <w:bottom w:val="single" w:sz="4" w:space="0" w:color="A21C26"/>
              <w:right w:val="nil"/>
            </w:tcBorders>
            <w:vAlign w:val="bottom"/>
          </w:tcPr>
          <w:p w14:paraId="5EFC9C5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Amputation, Except Upper Limb and Toe, for Circulatory Disorders, Major Comp</w:t>
            </w:r>
          </w:p>
        </w:tc>
        <w:tc>
          <w:tcPr>
            <w:tcW w:w="1310" w:type="dxa"/>
            <w:tcBorders>
              <w:top w:val="single" w:sz="4" w:space="0" w:color="A21C26"/>
              <w:left w:val="nil"/>
              <w:bottom w:val="single" w:sz="4" w:space="0" w:color="A21C26"/>
              <w:right w:val="nil"/>
            </w:tcBorders>
            <w:noWrap/>
            <w:vAlign w:val="bottom"/>
          </w:tcPr>
          <w:p w14:paraId="1C06BCD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$47,688.10</w:t>
            </w:r>
          </w:p>
        </w:tc>
        <w:tc>
          <w:tcPr>
            <w:tcW w:w="1134" w:type="dxa"/>
            <w:tcBorders>
              <w:top w:val="single" w:sz="4" w:space="0" w:color="A21C26"/>
              <w:left w:val="nil"/>
              <w:bottom w:val="single" w:sz="4" w:space="0" w:color="A21C26"/>
              <w:right w:val="nil"/>
            </w:tcBorders>
            <w:noWrap/>
            <w:vAlign w:val="bottom"/>
          </w:tcPr>
          <w:p w14:paraId="4987CB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99F011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304" w:type="dxa"/>
            <w:tcBorders>
              <w:top w:val="single" w:sz="4" w:space="0" w:color="A21C26"/>
              <w:left w:val="nil"/>
              <w:bottom w:val="single" w:sz="4" w:space="0" w:color="A21C26"/>
              <w:right w:val="nil"/>
            </w:tcBorders>
            <w:noWrap/>
            <w:vAlign w:val="bottom"/>
          </w:tcPr>
          <w:p w14:paraId="63FAF3B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$1,151.20</w:t>
            </w:r>
          </w:p>
        </w:tc>
      </w:tr>
      <w:tr w:rsidR="00F9111D" w14:paraId="3AA0F42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5A9A9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F11B</w:t>
            </w:r>
          </w:p>
        </w:tc>
        <w:tc>
          <w:tcPr>
            <w:tcW w:w="4323" w:type="dxa"/>
            <w:tcBorders>
              <w:top w:val="single" w:sz="4" w:space="0" w:color="A21C26"/>
              <w:left w:val="nil"/>
              <w:bottom w:val="single" w:sz="4" w:space="0" w:color="A21C26"/>
              <w:right w:val="nil"/>
            </w:tcBorders>
            <w:vAlign w:val="bottom"/>
          </w:tcPr>
          <w:p w14:paraId="52E95BC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Amputation, Except Upper Limb and Toe, for Circulatory Disorders, Minor Comp</w:t>
            </w:r>
          </w:p>
        </w:tc>
        <w:tc>
          <w:tcPr>
            <w:tcW w:w="1310" w:type="dxa"/>
            <w:tcBorders>
              <w:top w:val="single" w:sz="4" w:space="0" w:color="A21C26"/>
              <w:left w:val="nil"/>
              <w:bottom w:val="single" w:sz="4" w:space="0" w:color="A21C26"/>
              <w:right w:val="nil"/>
            </w:tcBorders>
            <w:noWrap/>
            <w:vAlign w:val="bottom"/>
          </w:tcPr>
          <w:p w14:paraId="5D7217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$25,425.90</w:t>
            </w:r>
          </w:p>
        </w:tc>
        <w:tc>
          <w:tcPr>
            <w:tcW w:w="1134" w:type="dxa"/>
            <w:tcBorders>
              <w:top w:val="single" w:sz="4" w:space="0" w:color="A21C26"/>
              <w:left w:val="nil"/>
              <w:bottom w:val="single" w:sz="4" w:space="0" w:color="A21C26"/>
              <w:right w:val="nil"/>
            </w:tcBorders>
            <w:noWrap/>
            <w:vAlign w:val="bottom"/>
          </w:tcPr>
          <w:p w14:paraId="7D01B33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545072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42FD8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$1,334.30</w:t>
            </w:r>
          </w:p>
        </w:tc>
      </w:tr>
      <w:tr w:rsidR="00F9111D" w14:paraId="12BD90C9" w14:textId="77777777" w:rsidTr="00C92052">
        <w:trPr>
          <w:trHeight w:val="540"/>
        </w:trPr>
        <w:tc>
          <w:tcPr>
            <w:tcW w:w="737" w:type="dxa"/>
            <w:tcBorders>
              <w:top w:val="single" w:sz="4" w:space="0" w:color="A21C26"/>
              <w:left w:val="nil"/>
              <w:bottom w:val="single" w:sz="4" w:space="0" w:color="A21C26"/>
              <w:right w:val="nil"/>
            </w:tcBorders>
            <w:noWrap/>
            <w:vAlign w:val="bottom"/>
          </w:tcPr>
          <w:p w14:paraId="4BC44F8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F12A</w:t>
            </w:r>
          </w:p>
        </w:tc>
        <w:tc>
          <w:tcPr>
            <w:tcW w:w="4323" w:type="dxa"/>
            <w:tcBorders>
              <w:top w:val="single" w:sz="4" w:space="0" w:color="A21C26"/>
              <w:left w:val="nil"/>
              <w:bottom w:val="single" w:sz="4" w:space="0" w:color="A21C26"/>
              <w:right w:val="nil"/>
            </w:tcBorders>
            <w:vAlign w:val="bottom"/>
          </w:tcPr>
          <w:p w14:paraId="452B6DB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Implantation and Replacement of Pacemaker, Total System, Major Complexity</w:t>
            </w:r>
          </w:p>
        </w:tc>
        <w:tc>
          <w:tcPr>
            <w:tcW w:w="1310" w:type="dxa"/>
            <w:tcBorders>
              <w:top w:val="single" w:sz="4" w:space="0" w:color="A21C26"/>
              <w:left w:val="nil"/>
              <w:bottom w:val="single" w:sz="4" w:space="0" w:color="A21C26"/>
              <w:right w:val="nil"/>
            </w:tcBorders>
            <w:noWrap/>
            <w:vAlign w:val="bottom"/>
          </w:tcPr>
          <w:p w14:paraId="2E1DF65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$14,352.90</w:t>
            </w:r>
          </w:p>
        </w:tc>
        <w:tc>
          <w:tcPr>
            <w:tcW w:w="1134" w:type="dxa"/>
            <w:tcBorders>
              <w:top w:val="single" w:sz="4" w:space="0" w:color="A21C26"/>
              <w:left w:val="nil"/>
              <w:bottom w:val="single" w:sz="4" w:space="0" w:color="A21C26"/>
              <w:right w:val="nil"/>
            </w:tcBorders>
            <w:noWrap/>
            <w:vAlign w:val="bottom"/>
          </w:tcPr>
          <w:p w14:paraId="4E80BC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3BD9CF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DEA5B4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A66F9B5"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6833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F12B</w:t>
            </w:r>
          </w:p>
        </w:tc>
        <w:tc>
          <w:tcPr>
            <w:tcW w:w="4323" w:type="dxa"/>
            <w:tcBorders>
              <w:top w:val="single" w:sz="4" w:space="0" w:color="A21C26"/>
              <w:left w:val="nil"/>
              <w:bottom w:val="single" w:sz="4" w:space="0" w:color="A21C26"/>
              <w:right w:val="nil"/>
            </w:tcBorders>
            <w:vAlign w:val="bottom"/>
          </w:tcPr>
          <w:p w14:paraId="718CB6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Implantation and Replacement of Pacemaker, Total System, Minor Complexity</w:t>
            </w:r>
          </w:p>
        </w:tc>
        <w:tc>
          <w:tcPr>
            <w:tcW w:w="1310" w:type="dxa"/>
            <w:tcBorders>
              <w:top w:val="single" w:sz="4" w:space="0" w:color="A21C26"/>
              <w:left w:val="nil"/>
              <w:bottom w:val="single" w:sz="4" w:space="0" w:color="A21C26"/>
              <w:right w:val="nil"/>
            </w:tcBorders>
            <w:noWrap/>
            <w:vAlign w:val="bottom"/>
          </w:tcPr>
          <w:p w14:paraId="3E404A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$7,522.00</w:t>
            </w:r>
          </w:p>
        </w:tc>
        <w:tc>
          <w:tcPr>
            <w:tcW w:w="1134" w:type="dxa"/>
            <w:tcBorders>
              <w:top w:val="single" w:sz="4" w:space="0" w:color="A21C26"/>
              <w:left w:val="nil"/>
              <w:bottom w:val="single" w:sz="4" w:space="0" w:color="A21C26"/>
              <w:right w:val="nil"/>
            </w:tcBorders>
            <w:noWrap/>
            <w:vAlign w:val="bottom"/>
          </w:tcPr>
          <w:p w14:paraId="43813E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0388A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4187C5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EA98A39" w14:textId="77777777" w:rsidTr="00C92052">
        <w:trPr>
          <w:trHeight w:val="540"/>
        </w:trPr>
        <w:tc>
          <w:tcPr>
            <w:tcW w:w="737" w:type="dxa"/>
            <w:tcBorders>
              <w:top w:val="single" w:sz="4" w:space="0" w:color="A21C26"/>
              <w:left w:val="nil"/>
              <w:bottom w:val="single" w:sz="4" w:space="0" w:color="A21C26"/>
              <w:right w:val="nil"/>
            </w:tcBorders>
            <w:noWrap/>
            <w:vAlign w:val="bottom"/>
          </w:tcPr>
          <w:p w14:paraId="3B86885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F13A</w:t>
            </w:r>
          </w:p>
        </w:tc>
        <w:tc>
          <w:tcPr>
            <w:tcW w:w="4323" w:type="dxa"/>
            <w:tcBorders>
              <w:top w:val="single" w:sz="4" w:space="0" w:color="A21C26"/>
              <w:left w:val="nil"/>
              <w:bottom w:val="single" w:sz="4" w:space="0" w:color="A21C26"/>
              <w:right w:val="nil"/>
            </w:tcBorders>
            <w:vAlign w:val="bottom"/>
          </w:tcPr>
          <w:p w14:paraId="332A626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Amputation, Upper Limb and Toe, for Circulatory Disorders, Major Complexity</w:t>
            </w:r>
          </w:p>
        </w:tc>
        <w:tc>
          <w:tcPr>
            <w:tcW w:w="1310" w:type="dxa"/>
            <w:tcBorders>
              <w:top w:val="single" w:sz="4" w:space="0" w:color="A21C26"/>
              <w:left w:val="nil"/>
              <w:bottom w:val="single" w:sz="4" w:space="0" w:color="A21C26"/>
              <w:right w:val="nil"/>
            </w:tcBorders>
            <w:noWrap/>
            <w:vAlign w:val="bottom"/>
          </w:tcPr>
          <w:p w14:paraId="7C0DE4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$27,175.30</w:t>
            </w:r>
          </w:p>
        </w:tc>
        <w:tc>
          <w:tcPr>
            <w:tcW w:w="1134" w:type="dxa"/>
            <w:tcBorders>
              <w:top w:val="single" w:sz="4" w:space="0" w:color="A21C26"/>
              <w:left w:val="nil"/>
              <w:bottom w:val="single" w:sz="4" w:space="0" w:color="A21C26"/>
              <w:right w:val="nil"/>
            </w:tcBorders>
            <w:noWrap/>
            <w:vAlign w:val="bottom"/>
          </w:tcPr>
          <w:p w14:paraId="3C07EA5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6B527B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3EC1DF8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$1,103.50</w:t>
            </w:r>
          </w:p>
        </w:tc>
      </w:tr>
      <w:tr w:rsidR="00F9111D" w14:paraId="6E9EA9AC"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28856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F13B</w:t>
            </w:r>
          </w:p>
        </w:tc>
        <w:tc>
          <w:tcPr>
            <w:tcW w:w="4323" w:type="dxa"/>
            <w:tcBorders>
              <w:top w:val="single" w:sz="4" w:space="0" w:color="A21C26"/>
              <w:left w:val="nil"/>
              <w:bottom w:val="single" w:sz="4" w:space="0" w:color="A21C26"/>
              <w:right w:val="nil"/>
            </w:tcBorders>
            <w:vAlign w:val="bottom"/>
          </w:tcPr>
          <w:p w14:paraId="62935C7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Amputation, Upper Limb and Toe, for Circulatory Disorders, Minor Complexity</w:t>
            </w:r>
          </w:p>
        </w:tc>
        <w:tc>
          <w:tcPr>
            <w:tcW w:w="1310" w:type="dxa"/>
            <w:tcBorders>
              <w:top w:val="single" w:sz="4" w:space="0" w:color="A21C26"/>
              <w:left w:val="nil"/>
              <w:bottom w:val="single" w:sz="4" w:space="0" w:color="A21C26"/>
              <w:right w:val="nil"/>
            </w:tcBorders>
            <w:noWrap/>
            <w:vAlign w:val="bottom"/>
          </w:tcPr>
          <w:p w14:paraId="4A4F58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$10,908.30</w:t>
            </w:r>
          </w:p>
        </w:tc>
        <w:tc>
          <w:tcPr>
            <w:tcW w:w="1134" w:type="dxa"/>
            <w:tcBorders>
              <w:top w:val="single" w:sz="4" w:space="0" w:color="A21C26"/>
              <w:left w:val="nil"/>
              <w:bottom w:val="single" w:sz="4" w:space="0" w:color="A21C26"/>
              <w:right w:val="nil"/>
            </w:tcBorders>
            <w:noWrap/>
            <w:vAlign w:val="bottom"/>
          </w:tcPr>
          <w:p w14:paraId="610089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C9FDC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BD969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$1,436.10</w:t>
            </w:r>
          </w:p>
        </w:tc>
      </w:tr>
      <w:tr w:rsidR="00F9111D" w14:paraId="0BB9766D" w14:textId="77777777" w:rsidTr="00C92052">
        <w:trPr>
          <w:trHeight w:val="540"/>
        </w:trPr>
        <w:tc>
          <w:tcPr>
            <w:tcW w:w="737" w:type="dxa"/>
            <w:tcBorders>
              <w:top w:val="single" w:sz="4" w:space="0" w:color="A21C26"/>
              <w:left w:val="nil"/>
              <w:bottom w:val="single" w:sz="4" w:space="0" w:color="A21C26"/>
              <w:right w:val="nil"/>
            </w:tcBorders>
            <w:noWrap/>
            <w:vAlign w:val="bottom"/>
          </w:tcPr>
          <w:p w14:paraId="57E028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F14A</w:t>
            </w:r>
          </w:p>
        </w:tc>
        <w:tc>
          <w:tcPr>
            <w:tcW w:w="4323" w:type="dxa"/>
            <w:tcBorders>
              <w:top w:val="single" w:sz="4" w:space="0" w:color="A21C26"/>
              <w:left w:val="nil"/>
              <w:bottom w:val="single" w:sz="4" w:space="0" w:color="A21C26"/>
              <w:right w:val="nil"/>
            </w:tcBorders>
            <w:vAlign w:val="bottom"/>
          </w:tcPr>
          <w:p w14:paraId="4D8E758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Vascular Procedures, Except Major Reconstruction, W/O CPB Pump, Major Complexity</w:t>
            </w:r>
          </w:p>
        </w:tc>
        <w:tc>
          <w:tcPr>
            <w:tcW w:w="1310" w:type="dxa"/>
            <w:tcBorders>
              <w:top w:val="single" w:sz="4" w:space="0" w:color="A21C26"/>
              <w:left w:val="nil"/>
              <w:bottom w:val="single" w:sz="4" w:space="0" w:color="A21C26"/>
              <w:right w:val="nil"/>
            </w:tcBorders>
            <w:noWrap/>
            <w:vAlign w:val="bottom"/>
          </w:tcPr>
          <w:p w14:paraId="6D403B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$23,661.90</w:t>
            </w:r>
          </w:p>
        </w:tc>
        <w:tc>
          <w:tcPr>
            <w:tcW w:w="1134" w:type="dxa"/>
            <w:tcBorders>
              <w:top w:val="single" w:sz="4" w:space="0" w:color="A21C26"/>
              <w:left w:val="nil"/>
              <w:bottom w:val="single" w:sz="4" w:space="0" w:color="A21C26"/>
              <w:right w:val="nil"/>
            </w:tcBorders>
            <w:noWrap/>
            <w:vAlign w:val="bottom"/>
          </w:tcPr>
          <w:p w14:paraId="5444D25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6F45493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0168A0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$1,384.80</w:t>
            </w:r>
          </w:p>
        </w:tc>
      </w:tr>
      <w:tr w:rsidR="00F9111D" w14:paraId="7081453D" w14:textId="77777777" w:rsidTr="00C92052">
        <w:trPr>
          <w:trHeight w:val="540"/>
        </w:trPr>
        <w:tc>
          <w:tcPr>
            <w:tcW w:w="737" w:type="dxa"/>
            <w:tcBorders>
              <w:top w:val="single" w:sz="4" w:space="0" w:color="A21C26"/>
              <w:left w:val="nil"/>
              <w:bottom w:val="single" w:sz="4" w:space="0" w:color="A21C26"/>
              <w:right w:val="nil"/>
            </w:tcBorders>
            <w:noWrap/>
            <w:vAlign w:val="bottom"/>
          </w:tcPr>
          <w:p w14:paraId="6500E53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F14B</w:t>
            </w:r>
          </w:p>
        </w:tc>
        <w:tc>
          <w:tcPr>
            <w:tcW w:w="4323" w:type="dxa"/>
            <w:tcBorders>
              <w:top w:val="single" w:sz="4" w:space="0" w:color="A21C26"/>
              <w:left w:val="nil"/>
              <w:bottom w:val="single" w:sz="4" w:space="0" w:color="A21C26"/>
              <w:right w:val="nil"/>
            </w:tcBorders>
            <w:vAlign w:val="bottom"/>
          </w:tcPr>
          <w:p w14:paraId="6E65B8C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Vascular Procedures, Except Major Reconstruction, W/O CPB Pump, Interm Comp</w:t>
            </w:r>
          </w:p>
        </w:tc>
        <w:tc>
          <w:tcPr>
            <w:tcW w:w="1310" w:type="dxa"/>
            <w:tcBorders>
              <w:top w:val="single" w:sz="4" w:space="0" w:color="A21C26"/>
              <w:left w:val="nil"/>
              <w:bottom w:val="single" w:sz="4" w:space="0" w:color="A21C26"/>
              <w:right w:val="nil"/>
            </w:tcBorders>
            <w:noWrap/>
            <w:vAlign w:val="bottom"/>
          </w:tcPr>
          <w:p w14:paraId="4F6FAA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$10,311.30</w:t>
            </w:r>
          </w:p>
        </w:tc>
        <w:tc>
          <w:tcPr>
            <w:tcW w:w="1134" w:type="dxa"/>
            <w:tcBorders>
              <w:top w:val="single" w:sz="4" w:space="0" w:color="A21C26"/>
              <w:left w:val="nil"/>
              <w:bottom w:val="single" w:sz="4" w:space="0" w:color="A21C26"/>
              <w:right w:val="nil"/>
            </w:tcBorders>
            <w:noWrap/>
            <w:vAlign w:val="bottom"/>
          </w:tcPr>
          <w:p w14:paraId="09EDC1E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13491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8D14C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C2F11DA" w14:textId="77777777" w:rsidTr="00C92052">
        <w:trPr>
          <w:trHeight w:val="540"/>
        </w:trPr>
        <w:tc>
          <w:tcPr>
            <w:tcW w:w="737" w:type="dxa"/>
            <w:tcBorders>
              <w:top w:val="single" w:sz="4" w:space="0" w:color="A21C26"/>
              <w:left w:val="nil"/>
              <w:bottom w:val="single" w:sz="4" w:space="0" w:color="A21C26"/>
              <w:right w:val="nil"/>
            </w:tcBorders>
            <w:noWrap/>
            <w:vAlign w:val="bottom"/>
          </w:tcPr>
          <w:p w14:paraId="2A4A275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F14C</w:t>
            </w:r>
          </w:p>
        </w:tc>
        <w:tc>
          <w:tcPr>
            <w:tcW w:w="4323" w:type="dxa"/>
            <w:tcBorders>
              <w:top w:val="single" w:sz="4" w:space="0" w:color="A21C26"/>
              <w:left w:val="nil"/>
              <w:bottom w:val="single" w:sz="4" w:space="0" w:color="A21C26"/>
              <w:right w:val="nil"/>
            </w:tcBorders>
            <w:vAlign w:val="bottom"/>
          </w:tcPr>
          <w:p w14:paraId="79D47AA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Vascular Procedures, Except Major Reconstruction, W/O CPB Pump, Minor Complexity</w:t>
            </w:r>
          </w:p>
        </w:tc>
        <w:tc>
          <w:tcPr>
            <w:tcW w:w="1310" w:type="dxa"/>
            <w:tcBorders>
              <w:top w:val="single" w:sz="4" w:space="0" w:color="A21C26"/>
              <w:left w:val="nil"/>
              <w:bottom w:val="single" w:sz="4" w:space="0" w:color="A21C26"/>
              <w:right w:val="nil"/>
            </w:tcBorders>
            <w:noWrap/>
            <w:vAlign w:val="bottom"/>
          </w:tcPr>
          <w:p w14:paraId="6771C25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$6,491.30</w:t>
            </w:r>
          </w:p>
        </w:tc>
        <w:tc>
          <w:tcPr>
            <w:tcW w:w="1134" w:type="dxa"/>
            <w:tcBorders>
              <w:top w:val="single" w:sz="4" w:space="0" w:color="A21C26"/>
              <w:left w:val="nil"/>
              <w:bottom w:val="single" w:sz="4" w:space="0" w:color="A21C26"/>
              <w:right w:val="nil"/>
            </w:tcBorders>
            <w:noWrap/>
            <w:vAlign w:val="bottom"/>
          </w:tcPr>
          <w:p w14:paraId="123958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D0AB8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F4F9C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6B79459" w14:textId="77777777" w:rsidTr="00C92052">
        <w:trPr>
          <w:trHeight w:val="540"/>
        </w:trPr>
        <w:tc>
          <w:tcPr>
            <w:tcW w:w="737" w:type="dxa"/>
            <w:tcBorders>
              <w:top w:val="single" w:sz="4" w:space="0" w:color="A21C26"/>
              <w:left w:val="nil"/>
              <w:bottom w:val="single" w:sz="4" w:space="0" w:color="A21C26"/>
              <w:right w:val="nil"/>
            </w:tcBorders>
            <w:noWrap/>
            <w:vAlign w:val="bottom"/>
          </w:tcPr>
          <w:p w14:paraId="04CC9F2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F15A</w:t>
            </w:r>
          </w:p>
        </w:tc>
        <w:tc>
          <w:tcPr>
            <w:tcW w:w="4323" w:type="dxa"/>
            <w:tcBorders>
              <w:top w:val="single" w:sz="4" w:space="0" w:color="A21C26"/>
              <w:left w:val="nil"/>
              <w:bottom w:val="single" w:sz="4" w:space="0" w:color="A21C26"/>
              <w:right w:val="nil"/>
            </w:tcBorders>
            <w:vAlign w:val="bottom"/>
          </w:tcPr>
          <w:p w14:paraId="3902758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Procs, Not Adm for AMI, W Stent Implant, Major Comp</w:t>
            </w:r>
          </w:p>
        </w:tc>
        <w:tc>
          <w:tcPr>
            <w:tcW w:w="1310" w:type="dxa"/>
            <w:tcBorders>
              <w:top w:val="single" w:sz="4" w:space="0" w:color="A21C26"/>
              <w:left w:val="nil"/>
              <w:bottom w:val="single" w:sz="4" w:space="0" w:color="A21C26"/>
              <w:right w:val="nil"/>
            </w:tcBorders>
            <w:noWrap/>
            <w:vAlign w:val="bottom"/>
          </w:tcPr>
          <w:p w14:paraId="2E63BE7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$16,905.90</w:t>
            </w:r>
          </w:p>
        </w:tc>
        <w:tc>
          <w:tcPr>
            <w:tcW w:w="1134" w:type="dxa"/>
            <w:tcBorders>
              <w:top w:val="single" w:sz="4" w:space="0" w:color="A21C26"/>
              <w:left w:val="nil"/>
              <w:bottom w:val="single" w:sz="4" w:space="0" w:color="A21C26"/>
              <w:right w:val="nil"/>
            </w:tcBorders>
            <w:noWrap/>
            <w:vAlign w:val="bottom"/>
          </w:tcPr>
          <w:p w14:paraId="438FCAA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7E5F460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80F86E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8F857C9" w14:textId="77777777" w:rsidTr="00C92052">
        <w:trPr>
          <w:trHeight w:val="540"/>
        </w:trPr>
        <w:tc>
          <w:tcPr>
            <w:tcW w:w="737" w:type="dxa"/>
            <w:tcBorders>
              <w:top w:val="single" w:sz="4" w:space="0" w:color="A21C26"/>
              <w:left w:val="nil"/>
              <w:bottom w:val="single" w:sz="4" w:space="0" w:color="A21C26"/>
              <w:right w:val="nil"/>
            </w:tcBorders>
            <w:noWrap/>
            <w:vAlign w:val="bottom"/>
          </w:tcPr>
          <w:p w14:paraId="7BC3164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F15B</w:t>
            </w:r>
          </w:p>
        </w:tc>
        <w:tc>
          <w:tcPr>
            <w:tcW w:w="4323" w:type="dxa"/>
            <w:tcBorders>
              <w:top w:val="single" w:sz="4" w:space="0" w:color="A21C26"/>
              <w:left w:val="nil"/>
              <w:bottom w:val="single" w:sz="4" w:space="0" w:color="A21C26"/>
              <w:right w:val="nil"/>
            </w:tcBorders>
            <w:vAlign w:val="bottom"/>
          </w:tcPr>
          <w:p w14:paraId="0639F2F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Procs, Not Adm for AMI, W Stent Implant, Minor Comp</w:t>
            </w:r>
          </w:p>
        </w:tc>
        <w:tc>
          <w:tcPr>
            <w:tcW w:w="1310" w:type="dxa"/>
            <w:tcBorders>
              <w:top w:val="single" w:sz="4" w:space="0" w:color="A21C26"/>
              <w:left w:val="nil"/>
              <w:bottom w:val="single" w:sz="4" w:space="0" w:color="A21C26"/>
              <w:right w:val="nil"/>
            </w:tcBorders>
            <w:noWrap/>
            <w:vAlign w:val="bottom"/>
          </w:tcPr>
          <w:p w14:paraId="782AB3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$11,809.00</w:t>
            </w:r>
          </w:p>
        </w:tc>
        <w:tc>
          <w:tcPr>
            <w:tcW w:w="1134" w:type="dxa"/>
            <w:tcBorders>
              <w:top w:val="single" w:sz="4" w:space="0" w:color="A21C26"/>
              <w:left w:val="nil"/>
              <w:bottom w:val="single" w:sz="4" w:space="0" w:color="A21C26"/>
              <w:right w:val="nil"/>
            </w:tcBorders>
            <w:noWrap/>
            <w:vAlign w:val="bottom"/>
          </w:tcPr>
          <w:p w14:paraId="1934A05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2F92DF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C64FAD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4E96D50"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4C84B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F16A</w:t>
            </w:r>
          </w:p>
        </w:tc>
        <w:tc>
          <w:tcPr>
            <w:tcW w:w="4323" w:type="dxa"/>
            <w:tcBorders>
              <w:top w:val="single" w:sz="4" w:space="0" w:color="A21C26"/>
              <w:left w:val="nil"/>
              <w:bottom w:val="single" w:sz="4" w:space="0" w:color="A21C26"/>
              <w:right w:val="nil"/>
            </w:tcBorders>
            <w:vAlign w:val="bottom"/>
          </w:tcPr>
          <w:p w14:paraId="648C8AB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Procs, Not Adm for AMI, W/O Stent Implant, Major Comp</w:t>
            </w:r>
          </w:p>
        </w:tc>
        <w:tc>
          <w:tcPr>
            <w:tcW w:w="1310" w:type="dxa"/>
            <w:tcBorders>
              <w:top w:val="single" w:sz="4" w:space="0" w:color="A21C26"/>
              <w:left w:val="nil"/>
              <w:bottom w:val="single" w:sz="4" w:space="0" w:color="A21C26"/>
              <w:right w:val="nil"/>
            </w:tcBorders>
            <w:noWrap/>
            <w:vAlign w:val="bottom"/>
          </w:tcPr>
          <w:p w14:paraId="7EB282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$15,080.80</w:t>
            </w:r>
          </w:p>
        </w:tc>
        <w:tc>
          <w:tcPr>
            <w:tcW w:w="1134" w:type="dxa"/>
            <w:tcBorders>
              <w:top w:val="single" w:sz="4" w:space="0" w:color="A21C26"/>
              <w:left w:val="nil"/>
              <w:bottom w:val="single" w:sz="4" w:space="0" w:color="A21C26"/>
              <w:right w:val="nil"/>
            </w:tcBorders>
            <w:noWrap/>
            <w:vAlign w:val="bottom"/>
          </w:tcPr>
          <w:p w14:paraId="214CB5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16EC98E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DB35C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A811D3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1360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F16B</w:t>
            </w:r>
          </w:p>
        </w:tc>
        <w:tc>
          <w:tcPr>
            <w:tcW w:w="4323" w:type="dxa"/>
            <w:tcBorders>
              <w:top w:val="single" w:sz="4" w:space="0" w:color="A21C26"/>
              <w:left w:val="nil"/>
              <w:bottom w:val="single" w:sz="4" w:space="0" w:color="A21C26"/>
              <w:right w:val="nil"/>
            </w:tcBorders>
            <w:vAlign w:val="bottom"/>
          </w:tcPr>
          <w:p w14:paraId="5465BD5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Interventional Coronary Procs, Not Adm for AMI, W/O Stent Implant, Minor Comp</w:t>
            </w:r>
          </w:p>
        </w:tc>
        <w:tc>
          <w:tcPr>
            <w:tcW w:w="1310" w:type="dxa"/>
            <w:tcBorders>
              <w:top w:val="single" w:sz="4" w:space="0" w:color="A21C26"/>
              <w:left w:val="nil"/>
              <w:bottom w:val="single" w:sz="4" w:space="0" w:color="A21C26"/>
              <w:right w:val="nil"/>
            </w:tcBorders>
            <w:noWrap/>
            <w:vAlign w:val="bottom"/>
          </w:tcPr>
          <w:p w14:paraId="5E1E54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$9,636.80</w:t>
            </w:r>
          </w:p>
        </w:tc>
        <w:tc>
          <w:tcPr>
            <w:tcW w:w="1134" w:type="dxa"/>
            <w:tcBorders>
              <w:top w:val="single" w:sz="4" w:space="0" w:color="A21C26"/>
              <w:left w:val="nil"/>
              <w:bottom w:val="single" w:sz="4" w:space="0" w:color="A21C26"/>
              <w:right w:val="nil"/>
            </w:tcBorders>
            <w:noWrap/>
            <w:vAlign w:val="bottom"/>
          </w:tcPr>
          <w:p w14:paraId="4CADE90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6D0DFC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626686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1BC7AD6"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4A142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F17A</w:t>
            </w:r>
          </w:p>
        </w:tc>
        <w:tc>
          <w:tcPr>
            <w:tcW w:w="4323" w:type="dxa"/>
            <w:tcBorders>
              <w:top w:val="single" w:sz="4" w:space="0" w:color="A21C26"/>
              <w:left w:val="nil"/>
              <w:bottom w:val="single" w:sz="4" w:space="0" w:color="A21C26"/>
              <w:right w:val="nil"/>
            </w:tcBorders>
            <w:vAlign w:val="bottom"/>
          </w:tcPr>
          <w:p w14:paraId="42F4FCB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Insertion and Replacement of Pacemaker Generator, Major Complexity</w:t>
            </w:r>
          </w:p>
        </w:tc>
        <w:tc>
          <w:tcPr>
            <w:tcW w:w="1310" w:type="dxa"/>
            <w:tcBorders>
              <w:top w:val="single" w:sz="4" w:space="0" w:color="A21C26"/>
              <w:left w:val="nil"/>
              <w:bottom w:val="single" w:sz="4" w:space="0" w:color="A21C26"/>
              <w:right w:val="nil"/>
            </w:tcBorders>
            <w:noWrap/>
            <w:vAlign w:val="bottom"/>
          </w:tcPr>
          <w:p w14:paraId="4B8F76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$6,881.80</w:t>
            </w:r>
          </w:p>
        </w:tc>
        <w:tc>
          <w:tcPr>
            <w:tcW w:w="1134" w:type="dxa"/>
            <w:tcBorders>
              <w:top w:val="single" w:sz="4" w:space="0" w:color="A21C26"/>
              <w:left w:val="nil"/>
              <w:bottom w:val="single" w:sz="4" w:space="0" w:color="A21C26"/>
              <w:right w:val="nil"/>
            </w:tcBorders>
            <w:noWrap/>
            <w:vAlign w:val="bottom"/>
          </w:tcPr>
          <w:p w14:paraId="59D463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3EB00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980800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142386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6C14BF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F17B</w:t>
            </w:r>
          </w:p>
        </w:tc>
        <w:tc>
          <w:tcPr>
            <w:tcW w:w="4323" w:type="dxa"/>
            <w:tcBorders>
              <w:top w:val="single" w:sz="4" w:space="0" w:color="A21C26"/>
              <w:left w:val="nil"/>
              <w:bottom w:val="single" w:sz="4" w:space="0" w:color="A21C26"/>
              <w:right w:val="nil"/>
            </w:tcBorders>
            <w:vAlign w:val="bottom"/>
          </w:tcPr>
          <w:p w14:paraId="708C35F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Insertion and Replacement of Pacemaker Generator, Minor Complexity</w:t>
            </w:r>
          </w:p>
        </w:tc>
        <w:tc>
          <w:tcPr>
            <w:tcW w:w="1310" w:type="dxa"/>
            <w:tcBorders>
              <w:top w:val="single" w:sz="4" w:space="0" w:color="A21C26"/>
              <w:left w:val="nil"/>
              <w:bottom w:val="single" w:sz="4" w:space="0" w:color="A21C26"/>
              <w:right w:val="nil"/>
            </w:tcBorders>
            <w:noWrap/>
            <w:vAlign w:val="bottom"/>
          </w:tcPr>
          <w:p w14:paraId="4DFF53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$3,495.10</w:t>
            </w:r>
          </w:p>
        </w:tc>
        <w:tc>
          <w:tcPr>
            <w:tcW w:w="1134" w:type="dxa"/>
            <w:tcBorders>
              <w:top w:val="single" w:sz="4" w:space="0" w:color="A21C26"/>
              <w:left w:val="nil"/>
              <w:bottom w:val="single" w:sz="4" w:space="0" w:color="A21C26"/>
              <w:right w:val="nil"/>
            </w:tcBorders>
            <w:noWrap/>
            <w:vAlign w:val="bottom"/>
          </w:tcPr>
          <w:p w14:paraId="5720BE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E2FC2D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9529C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549876B" w14:textId="77777777" w:rsidTr="00DB6C30">
        <w:trPr>
          <w:trHeight w:val="85"/>
        </w:trPr>
        <w:tc>
          <w:tcPr>
            <w:tcW w:w="737" w:type="dxa"/>
            <w:tcBorders>
              <w:top w:val="single" w:sz="4" w:space="0" w:color="A21C26"/>
              <w:left w:val="nil"/>
              <w:bottom w:val="single" w:sz="4" w:space="0" w:color="A21C26"/>
              <w:right w:val="nil"/>
            </w:tcBorders>
            <w:noWrap/>
            <w:vAlign w:val="bottom"/>
          </w:tcPr>
          <w:p w14:paraId="447A440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F18A</w:t>
            </w:r>
          </w:p>
        </w:tc>
        <w:tc>
          <w:tcPr>
            <w:tcW w:w="4323" w:type="dxa"/>
            <w:tcBorders>
              <w:top w:val="single" w:sz="4" w:space="0" w:color="A21C26"/>
              <w:left w:val="nil"/>
              <w:bottom w:val="single" w:sz="4" w:space="0" w:color="A21C26"/>
              <w:right w:val="nil"/>
            </w:tcBorders>
            <w:vAlign w:val="bottom"/>
          </w:tcPr>
          <w:p w14:paraId="2191538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Pacemaker Procedures, Major Complexity</w:t>
            </w:r>
          </w:p>
        </w:tc>
        <w:tc>
          <w:tcPr>
            <w:tcW w:w="1310" w:type="dxa"/>
            <w:tcBorders>
              <w:top w:val="single" w:sz="4" w:space="0" w:color="A21C26"/>
              <w:left w:val="nil"/>
              <w:bottom w:val="single" w:sz="4" w:space="0" w:color="A21C26"/>
              <w:right w:val="nil"/>
            </w:tcBorders>
            <w:noWrap/>
            <w:vAlign w:val="bottom"/>
          </w:tcPr>
          <w:p w14:paraId="5F3E53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$12,872.50</w:t>
            </w:r>
          </w:p>
        </w:tc>
        <w:tc>
          <w:tcPr>
            <w:tcW w:w="1134" w:type="dxa"/>
            <w:tcBorders>
              <w:top w:val="single" w:sz="4" w:space="0" w:color="A21C26"/>
              <w:left w:val="nil"/>
              <w:bottom w:val="single" w:sz="4" w:space="0" w:color="A21C26"/>
              <w:right w:val="nil"/>
            </w:tcBorders>
            <w:noWrap/>
            <w:vAlign w:val="bottom"/>
          </w:tcPr>
          <w:p w14:paraId="751E35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22FCF48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D3E97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$1,396.30</w:t>
            </w:r>
          </w:p>
        </w:tc>
      </w:tr>
      <w:tr w:rsidR="00F9111D" w14:paraId="20E889B5" w14:textId="77777777" w:rsidTr="00DB6C30">
        <w:trPr>
          <w:trHeight w:val="260"/>
        </w:trPr>
        <w:tc>
          <w:tcPr>
            <w:tcW w:w="737" w:type="dxa"/>
            <w:tcBorders>
              <w:top w:val="single" w:sz="4" w:space="0" w:color="A21C26"/>
              <w:left w:val="nil"/>
              <w:bottom w:val="single" w:sz="4" w:space="0" w:color="A21C26"/>
              <w:right w:val="nil"/>
            </w:tcBorders>
            <w:noWrap/>
            <w:vAlign w:val="bottom"/>
          </w:tcPr>
          <w:p w14:paraId="30DCE35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F18B</w:t>
            </w:r>
          </w:p>
        </w:tc>
        <w:tc>
          <w:tcPr>
            <w:tcW w:w="4323" w:type="dxa"/>
            <w:tcBorders>
              <w:top w:val="single" w:sz="4" w:space="0" w:color="A21C26"/>
              <w:left w:val="nil"/>
              <w:bottom w:val="single" w:sz="4" w:space="0" w:color="A21C26"/>
              <w:right w:val="nil"/>
            </w:tcBorders>
            <w:vAlign w:val="bottom"/>
          </w:tcPr>
          <w:p w14:paraId="250B82A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Pacemaker Procedures, Minor Complexity</w:t>
            </w:r>
          </w:p>
        </w:tc>
        <w:tc>
          <w:tcPr>
            <w:tcW w:w="1310" w:type="dxa"/>
            <w:tcBorders>
              <w:top w:val="single" w:sz="4" w:space="0" w:color="A21C26"/>
              <w:left w:val="nil"/>
              <w:bottom w:val="single" w:sz="4" w:space="0" w:color="A21C26"/>
              <w:right w:val="nil"/>
            </w:tcBorders>
            <w:noWrap/>
            <w:vAlign w:val="bottom"/>
          </w:tcPr>
          <w:p w14:paraId="459F79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$5,337.70</w:t>
            </w:r>
          </w:p>
        </w:tc>
        <w:tc>
          <w:tcPr>
            <w:tcW w:w="1134" w:type="dxa"/>
            <w:tcBorders>
              <w:top w:val="single" w:sz="4" w:space="0" w:color="A21C26"/>
              <w:left w:val="nil"/>
              <w:bottom w:val="single" w:sz="4" w:space="0" w:color="A21C26"/>
              <w:right w:val="nil"/>
            </w:tcBorders>
            <w:noWrap/>
            <w:vAlign w:val="bottom"/>
          </w:tcPr>
          <w:p w14:paraId="1212D4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76281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9099D6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AB125EA" w14:textId="77777777" w:rsidTr="00C92052">
        <w:trPr>
          <w:trHeight w:val="540"/>
        </w:trPr>
        <w:tc>
          <w:tcPr>
            <w:tcW w:w="737" w:type="dxa"/>
            <w:tcBorders>
              <w:top w:val="single" w:sz="4" w:space="0" w:color="A21C26"/>
              <w:left w:val="nil"/>
              <w:bottom w:val="single" w:sz="4" w:space="0" w:color="A21C26"/>
              <w:right w:val="nil"/>
            </w:tcBorders>
            <w:noWrap/>
            <w:vAlign w:val="bottom"/>
          </w:tcPr>
          <w:p w14:paraId="13F79FF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F19A</w:t>
            </w:r>
          </w:p>
        </w:tc>
        <w:tc>
          <w:tcPr>
            <w:tcW w:w="4323" w:type="dxa"/>
            <w:tcBorders>
              <w:top w:val="single" w:sz="4" w:space="0" w:color="A21C26"/>
              <w:left w:val="nil"/>
              <w:bottom w:val="single" w:sz="4" w:space="0" w:color="A21C26"/>
              <w:right w:val="nil"/>
            </w:tcBorders>
            <w:vAlign w:val="bottom"/>
          </w:tcPr>
          <w:p w14:paraId="1DBFF3C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Trans-Vascular Percutaneous Cardiac Intervention, Major Complexity</w:t>
            </w:r>
          </w:p>
        </w:tc>
        <w:tc>
          <w:tcPr>
            <w:tcW w:w="1310" w:type="dxa"/>
            <w:tcBorders>
              <w:top w:val="single" w:sz="4" w:space="0" w:color="A21C26"/>
              <w:left w:val="nil"/>
              <w:bottom w:val="single" w:sz="4" w:space="0" w:color="A21C26"/>
              <w:right w:val="nil"/>
            </w:tcBorders>
            <w:noWrap/>
            <w:vAlign w:val="bottom"/>
          </w:tcPr>
          <w:p w14:paraId="67F83C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$13,315.60</w:t>
            </w:r>
          </w:p>
        </w:tc>
        <w:tc>
          <w:tcPr>
            <w:tcW w:w="1134" w:type="dxa"/>
            <w:tcBorders>
              <w:top w:val="single" w:sz="4" w:space="0" w:color="A21C26"/>
              <w:left w:val="nil"/>
              <w:bottom w:val="single" w:sz="4" w:space="0" w:color="A21C26"/>
              <w:right w:val="nil"/>
            </w:tcBorders>
            <w:noWrap/>
            <w:vAlign w:val="bottom"/>
          </w:tcPr>
          <w:p w14:paraId="394691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634DFA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19E22F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8527EC6"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0872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F19B</w:t>
            </w:r>
          </w:p>
        </w:tc>
        <w:tc>
          <w:tcPr>
            <w:tcW w:w="4323" w:type="dxa"/>
            <w:tcBorders>
              <w:top w:val="single" w:sz="4" w:space="0" w:color="A21C26"/>
              <w:left w:val="nil"/>
              <w:bottom w:val="single" w:sz="4" w:space="0" w:color="A21C26"/>
              <w:right w:val="nil"/>
            </w:tcBorders>
            <w:vAlign w:val="bottom"/>
          </w:tcPr>
          <w:p w14:paraId="4416BEB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Trans-Vascular Percutaneous Cardiac Intervention, Minor Complexity</w:t>
            </w:r>
          </w:p>
        </w:tc>
        <w:tc>
          <w:tcPr>
            <w:tcW w:w="1310" w:type="dxa"/>
            <w:tcBorders>
              <w:top w:val="single" w:sz="4" w:space="0" w:color="A21C26"/>
              <w:left w:val="nil"/>
              <w:bottom w:val="single" w:sz="4" w:space="0" w:color="A21C26"/>
              <w:right w:val="nil"/>
            </w:tcBorders>
            <w:noWrap/>
            <w:vAlign w:val="bottom"/>
          </w:tcPr>
          <w:p w14:paraId="379EF67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$7,973.90</w:t>
            </w:r>
          </w:p>
        </w:tc>
        <w:tc>
          <w:tcPr>
            <w:tcW w:w="1134" w:type="dxa"/>
            <w:tcBorders>
              <w:top w:val="single" w:sz="4" w:space="0" w:color="A21C26"/>
              <w:left w:val="nil"/>
              <w:bottom w:val="single" w:sz="4" w:space="0" w:color="A21C26"/>
              <w:right w:val="nil"/>
            </w:tcBorders>
            <w:noWrap/>
            <w:vAlign w:val="bottom"/>
          </w:tcPr>
          <w:p w14:paraId="68618BA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137FC9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BE0C0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BF4233E" w14:textId="77777777" w:rsidTr="00DB6C30">
        <w:trPr>
          <w:trHeight w:val="184"/>
        </w:trPr>
        <w:tc>
          <w:tcPr>
            <w:tcW w:w="737" w:type="dxa"/>
            <w:tcBorders>
              <w:top w:val="single" w:sz="4" w:space="0" w:color="A21C26"/>
              <w:left w:val="nil"/>
              <w:bottom w:val="single" w:sz="4" w:space="0" w:color="A21C26"/>
              <w:right w:val="nil"/>
            </w:tcBorders>
            <w:noWrap/>
            <w:vAlign w:val="bottom"/>
          </w:tcPr>
          <w:p w14:paraId="6FD65D9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F20Z</w:t>
            </w:r>
          </w:p>
        </w:tc>
        <w:tc>
          <w:tcPr>
            <w:tcW w:w="4323" w:type="dxa"/>
            <w:tcBorders>
              <w:top w:val="single" w:sz="4" w:space="0" w:color="A21C26"/>
              <w:left w:val="nil"/>
              <w:bottom w:val="single" w:sz="4" w:space="0" w:color="A21C26"/>
              <w:right w:val="nil"/>
            </w:tcBorders>
            <w:vAlign w:val="bottom"/>
          </w:tcPr>
          <w:p w14:paraId="0DD1B77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Vein Ligation and Stripping</w:t>
            </w:r>
          </w:p>
        </w:tc>
        <w:tc>
          <w:tcPr>
            <w:tcW w:w="1310" w:type="dxa"/>
            <w:tcBorders>
              <w:top w:val="single" w:sz="4" w:space="0" w:color="A21C26"/>
              <w:left w:val="nil"/>
              <w:bottom w:val="single" w:sz="4" w:space="0" w:color="A21C26"/>
              <w:right w:val="nil"/>
            </w:tcBorders>
            <w:noWrap/>
            <w:vAlign w:val="bottom"/>
          </w:tcPr>
          <w:p w14:paraId="4177ED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$4,450.00</w:t>
            </w:r>
          </w:p>
        </w:tc>
        <w:tc>
          <w:tcPr>
            <w:tcW w:w="1134" w:type="dxa"/>
            <w:tcBorders>
              <w:top w:val="single" w:sz="4" w:space="0" w:color="A21C26"/>
              <w:left w:val="nil"/>
              <w:bottom w:val="single" w:sz="4" w:space="0" w:color="A21C26"/>
              <w:right w:val="nil"/>
            </w:tcBorders>
            <w:noWrap/>
            <w:vAlign w:val="bottom"/>
          </w:tcPr>
          <w:p w14:paraId="30E02E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36CA7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5CFA1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6ED9BD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FF8F34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F21A</w:t>
            </w:r>
          </w:p>
        </w:tc>
        <w:tc>
          <w:tcPr>
            <w:tcW w:w="4323" w:type="dxa"/>
            <w:tcBorders>
              <w:top w:val="single" w:sz="4" w:space="0" w:color="A21C26"/>
              <w:left w:val="nil"/>
              <w:bottom w:val="single" w:sz="4" w:space="0" w:color="A21C26"/>
              <w:right w:val="nil"/>
            </w:tcBorders>
            <w:vAlign w:val="bottom"/>
          </w:tcPr>
          <w:p w14:paraId="6C99475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System OR Procedures, Major Complexity</w:t>
            </w:r>
          </w:p>
        </w:tc>
        <w:tc>
          <w:tcPr>
            <w:tcW w:w="1310" w:type="dxa"/>
            <w:tcBorders>
              <w:top w:val="single" w:sz="4" w:space="0" w:color="A21C26"/>
              <w:left w:val="nil"/>
              <w:bottom w:val="single" w:sz="4" w:space="0" w:color="A21C26"/>
              <w:right w:val="nil"/>
            </w:tcBorders>
            <w:noWrap/>
            <w:vAlign w:val="bottom"/>
          </w:tcPr>
          <w:p w14:paraId="4F5324C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$22,496.30</w:t>
            </w:r>
          </w:p>
        </w:tc>
        <w:tc>
          <w:tcPr>
            <w:tcW w:w="1134" w:type="dxa"/>
            <w:tcBorders>
              <w:top w:val="single" w:sz="4" w:space="0" w:color="A21C26"/>
              <w:left w:val="nil"/>
              <w:bottom w:val="single" w:sz="4" w:space="0" w:color="A21C26"/>
              <w:right w:val="nil"/>
            </w:tcBorders>
            <w:noWrap/>
            <w:vAlign w:val="bottom"/>
          </w:tcPr>
          <w:p w14:paraId="43B5F10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5EC8F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4F4937C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$1,033.30</w:t>
            </w:r>
          </w:p>
        </w:tc>
      </w:tr>
      <w:tr w:rsidR="00F9111D" w14:paraId="3EC361CF"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7F888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F21B</w:t>
            </w:r>
          </w:p>
        </w:tc>
        <w:tc>
          <w:tcPr>
            <w:tcW w:w="4323" w:type="dxa"/>
            <w:tcBorders>
              <w:top w:val="single" w:sz="4" w:space="0" w:color="A21C26"/>
              <w:left w:val="nil"/>
              <w:bottom w:val="single" w:sz="4" w:space="0" w:color="A21C26"/>
              <w:right w:val="nil"/>
            </w:tcBorders>
            <w:vAlign w:val="bottom"/>
          </w:tcPr>
          <w:p w14:paraId="4BA66B1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System OR Procedures, Intermediate Complexity</w:t>
            </w:r>
          </w:p>
        </w:tc>
        <w:tc>
          <w:tcPr>
            <w:tcW w:w="1310" w:type="dxa"/>
            <w:tcBorders>
              <w:top w:val="single" w:sz="4" w:space="0" w:color="A21C26"/>
              <w:left w:val="nil"/>
              <w:bottom w:val="single" w:sz="4" w:space="0" w:color="A21C26"/>
              <w:right w:val="nil"/>
            </w:tcBorders>
            <w:noWrap/>
            <w:vAlign w:val="bottom"/>
          </w:tcPr>
          <w:p w14:paraId="4A66C0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$7,705.20</w:t>
            </w:r>
          </w:p>
        </w:tc>
        <w:tc>
          <w:tcPr>
            <w:tcW w:w="1134" w:type="dxa"/>
            <w:tcBorders>
              <w:top w:val="single" w:sz="4" w:space="0" w:color="A21C26"/>
              <w:left w:val="nil"/>
              <w:bottom w:val="single" w:sz="4" w:space="0" w:color="A21C26"/>
              <w:right w:val="nil"/>
            </w:tcBorders>
            <w:noWrap/>
            <w:vAlign w:val="bottom"/>
          </w:tcPr>
          <w:p w14:paraId="62F966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14E730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440A33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$1,139.60</w:t>
            </w:r>
          </w:p>
        </w:tc>
      </w:tr>
      <w:tr w:rsidR="00F9111D" w14:paraId="0232E05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88C055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F21C</w:t>
            </w:r>
          </w:p>
        </w:tc>
        <w:tc>
          <w:tcPr>
            <w:tcW w:w="4323" w:type="dxa"/>
            <w:tcBorders>
              <w:top w:val="single" w:sz="4" w:space="0" w:color="A21C26"/>
              <w:left w:val="nil"/>
              <w:bottom w:val="single" w:sz="4" w:space="0" w:color="A21C26"/>
              <w:right w:val="nil"/>
            </w:tcBorders>
            <w:vAlign w:val="bottom"/>
          </w:tcPr>
          <w:p w14:paraId="5EB5847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System OR Procedures, Minor Complexity</w:t>
            </w:r>
          </w:p>
        </w:tc>
        <w:tc>
          <w:tcPr>
            <w:tcW w:w="1310" w:type="dxa"/>
            <w:tcBorders>
              <w:top w:val="single" w:sz="4" w:space="0" w:color="A21C26"/>
              <w:left w:val="nil"/>
              <w:bottom w:val="single" w:sz="4" w:space="0" w:color="A21C26"/>
              <w:right w:val="nil"/>
            </w:tcBorders>
            <w:noWrap/>
            <w:vAlign w:val="bottom"/>
          </w:tcPr>
          <w:p w14:paraId="74A89D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$4,066.70</w:t>
            </w:r>
          </w:p>
        </w:tc>
        <w:tc>
          <w:tcPr>
            <w:tcW w:w="1134" w:type="dxa"/>
            <w:tcBorders>
              <w:top w:val="single" w:sz="4" w:space="0" w:color="A21C26"/>
              <w:left w:val="nil"/>
              <w:bottom w:val="single" w:sz="4" w:space="0" w:color="A21C26"/>
              <w:right w:val="nil"/>
            </w:tcBorders>
            <w:noWrap/>
            <w:vAlign w:val="bottom"/>
          </w:tcPr>
          <w:p w14:paraId="03BCAA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7E050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36EF17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E692E22"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D434C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F40A</w:t>
            </w:r>
          </w:p>
        </w:tc>
        <w:tc>
          <w:tcPr>
            <w:tcW w:w="4323" w:type="dxa"/>
            <w:tcBorders>
              <w:top w:val="single" w:sz="4" w:space="0" w:color="A21C26"/>
              <w:left w:val="nil"/>
              <w:bottom w:val="single" w:sz="4" w:space="0" w:color="A21C26"/>
              <w:right w:val="nil"/>
            </w:tcBorders>
            <w:vAlign w:val="bottom"/>
          </w:tcPr>
          <w:p w14:paraId="0BFA913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W Ventilator Support, Major Complexity</w:t>
            </w:r>
          </w:p>
        </w:tc>
        <w:tc>
          <w:tcPr>
            <w:tcW w:w="1310" w:type="dxa"/>
            <w:tcBorders>
              <w:top w:val="single" w:sz="4" w:space="0" w:color="A21C26"/>
              <w:left w:val="nil"/>
              <w:bottom w:val="single" w:sz="4" w:space="0" w:color="A21C26"/>
              <w:right w:val="nil"/>
            </w:tcBorders>
            <w:noWrap/>
            <w:vAlign w:val="bottom"/>
          </w:tcPr>
          <w:p w14:paraId="26A1B5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$33,332.90</w:t>
            </w:r>
          </w:p>
        </w:tc>
        <w:tc>
          <w:tcPr>
            <w:tcW w:w="1134" w:type="dxa"/>
            <w:tcBorders>
              <w:top w:val="single" w:sz="4" w:space="0" w:color="A21C26"/>
              <w:left w:val="nil"/>
              <w:bottom w:val="single" w:sz="4" w:space="0" w:color="A21C26"/>
              <w:right w:val="nil"/>
            </w:tcBorders>
            <w:noWrap/>
            <w:vAlign w:val="bottom"/>
          </w:tcPr>
          <w:p w14:paraId="24B858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F2BEA4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62C799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C822C7E"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1B8CB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F40B</w:t>
            </w:r>
          </w:p>
        </w:tc>
        <w:tc>
          <w:tcPr>
            <w:tcW w:w="4323" w:type="dxa"/>
            <w:tcBorders>
              <w:top w:val="single" w:sz="4" w:space="0" w:color="A21C26"/>
              <w:left w:val="nil"/>
              <w:bottom w:val="single" w:sz="4" w:space="0" w:color="A21C26"/>
              <w:right w:val="nil"/>
            </w:tcBorders>
            <w:vAlign w:val="bottom"/>
          </w:tcPr>
          <w:p w14:paraId="6FF140E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W Ventilator Support, Minor Complexity</w:t>
            </w:r>
          </w:p>
        </w:tc>
        <w:tc>
          <w:tcPr>
            <w:tcW w:w="1310" w:type="dxa"/>
            <w:tcBorders>
              <w:top w:val="single" w:sz="4" w:space="0" w:color="A21C26"/>
              <w:left w:val="nil"/>
              <w:bottom w:val="single" w:sz="4" w:space="0" w:color="A21C26"/>
              <w:right w:val="nil"/>
            </w:tcBorders>
            <w:noWrap/>
            <w:vAlign w:val="bottom"/>
          </w:tcPr>
          <w:p w14:paraId="1554FA7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$17,604.30</w:t>
            </w:r>
          </w:p>
        </w:tc>
        <w:tc>
          <w:tcPr>
            <w:tcW w:w="1134" w:type="dxa"/>
            <w:tcBorders>
              <w:top w:val="single" w:sz="4" w:space="0" w:color="A21C26"/>
              <w:left w:val="nil"/>
              <w:bottom w:val="single" w:sz="4" w:space="0" w:color="A21C26"/>
              <w:right w:val="nil"/>
            </w:tcBorders>
            <w:noWrap/>
            <w:vAlign w:val="bottom"/>
          </w:tcPr>
          <w:p w14:paraId="7819D2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11A555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EBB8F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373FF7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8F1B4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F41A</w:t>
            </w:r>
          </w:p>
        </w:tc>
        <w:tc>
          <w:tcPr>
            <w:tcW w:w="4323" w:type="dxa"/>
            <w:tcBorders>
              <w:top w:val="single" w:sz="4" w:space="0" w:color="A21C26"/>
              <w:left w:val="nil"/>
              <w:bottom w:val="single" w:sz="4" w:space="0" w:color="A21C26"/>
              <w:right w:val="nil"/>
            </w:tcBorders>
            <w:vAlign w:val="bottom"/>
          </w:tcPr>
          <w:p w14:paraId="2B9999A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Adm for AMI W Invasive Cardiac Inves Proc, Major Comp</w:t>
            </w:r>
          </w:p>
        </w:tc>
        <w:tc>
          <w:tcPr>
            <w:tcW w:w="1310" w:type="dxa"/>
            <w:tcBorders>
              <w:top w:val="single" w:sz="4" w:space="0" w:color="A21C26"/>
              <w:left w:val="nil"/>
              <w:bottom w:val="single" w:sz="4" w:space="0" w:color="A21C26"/>
              <w:right w:val="nil"/>
            </w:tcBorders>
            <w:noWrap/>
            <w:vAlign w:val="bottom"/>
          </w:tcPr>
          <w:p w14:paraId="3EA8992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$11,539.20</w:t>
            </w:r>
          </w:p>
        </w:tc>
        <w:tc>
          <w:tcPr>
            <w:tcW w:w="1134" w:type="dxa"/>
            <w:tcBorders>
              <w:top w:val="single" w:sz="4" w:space="0" w:color="A21C26"/>
              <w:left w:val="nil"/>
              <w:bottom w:val="single" w:sz="4" w:space="0" w:color="A21C26"/>
              <w:right w:val="nil"/>
            </w:tcBorders>
            <w:noWrap/>
            <w:vAlign w:val="bottom"/>
          </w:tcPr>
          <w:p w14:paraId="650910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27C4AD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F5037A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3928829" w14:textId="77777777" w:rsidTr="00C92052">
        <w:trPr>
          <w:trHeight w:val="540"/>
        </w:trPr>
        <w:tc>
          <w:tcPr>
            <w:tcW w:w="737" w:type="dxa"/>
            <w:tcBorders>
              <w:top w:val="single" w:sz="4" w:space="0" w:color="A21C26"/>
              <w:left w:val="nil"/>
              <w:bottom w:val="single" w:sz="4" w:space="0" w:color="A21C26"/>
              <w:right w:val="nil"/>
            </w:tcBorders>
            <w:noWrap/>
            <w:vAlign w:val="bottom"/>
          </w:tcPr>
          <w:p w14:paraId="141C9DD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F41B</w:t>
            </w:r>
          </w:p>
        </w:tc>
        <w:tc>
          <w:tcPr>
            <w:tcW w:w="4323" w:type="dxa"/>
            <w:tcBorders>
              <w:top w:val="single" w:sz="4" w:space="0" w:color="A21C26"/>
              <w:left w:val="nil"/>
              <w:bottom w:val="single" w:sz="4" w:space="0" w:color="A21C26"/>
              <w:right w:val="nil"/>
            </w:tcBorders>
            <w:vAlign w:val="bottom"/>
          </w:tcPr>
          <w:p w14:paraId="28DF6B7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Adm for AMI W Invasive Cardiac Inves Proc, Minor Comp</w:t>
            </w:r>
          </w:p>
        </w:tc>
        <w:tc>
          <w:tcPr>
            <w:tcW w:w="1310" w:type="dxa"/>
            <w:tcBorders>
              <w:top w:val="single" w:sz="4" w:space="0" w:color="A21C26"/>
              <w:left w:val="nil"/>
              <w:bottom w:val="single" w:sz="4" w:space="0" w:color="A21C26"/>
              <w:right w:val="nil"/>
            </w:tcBorders>
            <w:noWrap/>
            <w:vAlign w:val="bottom"/>
          </w:tcPr>
          <w:p w14:paraId="1E2A767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$6,227.80</w:t>
            </w:r>
          </w:p>
        </w:tc>
        <w:tc>
          <w:tcPr>
            <w:tcW w:w="1134" w:type="dxa"/>
            <w:tcBorders>
              <w:top w:val="single" w:sz="4" w:space="0" w:color="A21C26"/>
              <w:left w:val="nil"/>
              <w:bottom w:val="single" w:sz="4" w:space="0" w:color="A21C26"/>
              <w:right w:val="nil"/>
            </w:tcBorders>
            <w:noWrap/>
            <w:vAlign w:val="bottom"/>
          </w:tcPr>
          <w:p w14:paraId="5E0FA2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18EB17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DEF62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B2DC304" w14:textId="77777777" w:rsidTr="00C92052">
        <w:trPr>
          <w:trHeight w:val="540"/>
        </w:trPr>
        <w:tc>
          <w:tcPr>
            <w:tcW w:w="737" w:type="dxa"/>
            <w:tcBorders>
              <w:top w:val="single" w:sz="4" w:space="0" w:color="A21C26"/>
              <w:left w:val="nil"/>
              <w:bottom w:val="single" w:sz="4" w:space="0" w:color="A21C26"/>
              <w:right w:val="nil"/>
            </w:tcBorders>
            <w:noWrap/>
            <w:vAlign w:val="bottom"/>
          </w:tcPr>
          <w:p w14:paraId="177E60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F42A</w:t>
            </w:r>
          </w:p>
        </w:tc>
        <w:tc>
          <w:tcPr>
            <w:tcW w:w="4323" w:type="dxa"/>
            <w:tcBorders>
              <w:top w:val="single" w:sz="4" w:space="0" w:color="A21C26"/>
              <w:left w:val="nil"/>
              <w:bottom w:val="single" w:sz="4" w:space="0" w:color="A21C26"/>
              <w:right w:val="nil"/>
            </w:tcBorders>
            <w:vAlign w:val="bottom"/>
          </w:tcPr>
          <w:p w14:paraId="663B175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Dsrds, Not Adm for AMI W Invasive Cardiac Inves Proc, Major Comp</w:t>
            </w:r>
          </w:p>
        </w:tc>
        <w:tc>
          <w:tcPr>
            <w:tcW w:w="1310" w:type="dxa"/>
            <w:tcBorders>
              <w:top w:val="single" w:sz="4" w:space="0" w:color="A21C26"/>
              <w:left w:val="nil"/>
              <w:bottom w:val="single" w:sz="4" w:space="0" w:color="A21C26"/>
              <w:right w:val="nil"/>
            </w:tcBorders>
            <w:noWrap/>
            <w:vAlign w:val="bottom"/>
          </w:tcPr>
          <w:p w14:paraId="03FB9C1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$9,097.10</w:t>
            </w:r>
          </w:p>
        </w:tc>
        <w:tc>
          <w:tcPr>
            <w:tcW w:w="1134" w:type="dxa"/>
            <w:tcBorders>
              <w:top w:val="single" w:sz="4" w:space="0" w:color="A21C26"/>
              <w:left w:val="nil"/>
              <w:bottom w:val="single" w:sz="4" w:space="0" w:color="A21C26"/>
              <w:right w:val="nil"/>
            </w:tcBorders>
            <w:noWrap/>
            <w:vAlign w:val="bottom"/>
          </w:tcPr>
          <w:p w14:paraId="66A08B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3811C9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D74214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796E5FC" w14:textId="77777777" w:rsidTr="00C92052">
        <w:trPr>
          <w:trHeight w:val="540"/>
        </w:trPr>
        <w:tc>
          <w:tcPr>
            <w:tcW w:w="737" w:type="dxa"/>
            <w:tcBorders>
              <w:top w:val="single" w:sz="4" w:space="0" w:color="A21C26"/>
              <w:left w:val="nil"/>
              <w:bottom w:val="single" w:sz="4" w:space="0" w:color="A21C26"/>
              <w:right w:val="nil"/>
            </w:tcBorders>
            <w:noWrap/>
            <w:vAlign w:val="bottom"/>
          </w:tcPr>
          <w:p w14:paraId="759F2D9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F42B</w:t>
            </w:r>
          </w:p>
        </w:tc>
        <w:tc>
          <w:tcPr>
            <w:tcW w:w="4323" w:type="dxa"/>
            <w:tcBorders>
              <w:top w:val="single" w:sz="4" w:space="0" w:color="A21C26"/>
              <w:left w:val="nil"/>
              <w:bottom w:val="single" w:sz="4" w:space="0" w:color="A21C26"/>
              <w:right w:val="nil"/>
            </w:tcBorders>
            <w:vAlign w:val="bottom"/>
          </w:tcPr>
          <w:p w14:paraId="76A5027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Dsrds, Not Adm for AMI W Invasive Cardiac Inves Proc, Minor Comp</w:t>
            </w:r>
          </w:p>
        </w:tc>
        <w:tc>
          <w:tcPr>
            <w:tcW w:w="1310" w:type="dxa"/>
            <w:tcBorders>
              <w:top w:val="single" w:sz="4" w:space="0" w:color="A21C26"/>
              <w:left w:val="nil"/>
              <w:bottom w:val="single" w:sz="4" w:space="0" w:color="A21C26"/>
              <w:right w:val="nil"/>
            </w:tcBorders>
            <w:noWrap/>
            <w:vAlign w:val="bottom"/>
          </w:tcPr>
          <w:p w14:paraId="335BD4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$5,179.70</w:t>
            </w:r>
          </w:p>
        </w:tc>
        <w:tc>
          <w:tcPr>
            <w:tcW w:w="1134" w:type="dxa"/>
            <w:tcBorders>
              <w:top w:val="single" w:sz="4" w:space="0" w:color="A21C26"/>
              <w:left w:val="nil"/>
              <w:bottom w:val="single" w:sz="4" w:space="0" w:color="A21C26"/>
              <w:right w:val="nil"/>
            </w:tcBorders>
            <w:noWrap/>
            <w:vAlign w:val="bottom"/>
          </w:tcPr>
          <w:p w14:paraId="64FC29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8CB36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6F171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118A1C5" w14:textId="77777777" w:rsidTr="00C92052">
        <w:trPr>
          <w:trHeight w:val="540"/>
        </w:trPr>
        <w:tc>
          <w:tcPr>
            <w:tcW w:w="737" w:type="dxa"/>
            <w:tcBorders>
              <w:top w:val="single" w:sz="4" w:space="0" w:color="A21C26"/>
              <w:left w:val="nil"/>
              <w:bottom w:val="single" w:sz="4" w:space="0" w:color="A21C26"/>
              <w:right w:val="nil"/>
            </w:tcBorders>
            <w:noWrap/>
            <w:vAlign w:val="bottom"/>
          </w:tcPr>
          <w:p w14:paraId="5301CF4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F43A</w:t>
            </w:r>
          </w:p>
        </w:tc>
        <w:tc>
          <w:tcPr>
            <w:tcW w:w="4323" w:type="dxa"/>
            <w:tcBorders>
              <w:top w:val="single" w:sz="4" w:space="0" w:color="A21C26"/>
              <w:left w:val="nil"/>
              <w:bottom w:val="single" w:sz="4" w:space="0" w:color="A21C26"/>
              <w:right w:val="nil"/>
            </w:tcBorders>
            <w:vAlign w:val="bottom"/>
          </w:tcPr>
          <w:p w14:paraId="0779FC1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W Non-Invasive Ventilation, Major Complexity</w:t>
            </w:r>
          </w:p>
        </w:tc>
        <w:tc>
          <w:tcPr>
            <w:tcW w:w="1310" w:type="dxa"/>
            <w:tcBorders>
              <w:top w:val="single" w:sz="4" w:space="0" w:color="A21C26"/>
              <w:left w:val="nil"/>
              <w:bottom w:val="single" w:sz="4" w:space="0" w:color="A21C26"/>
              <w:right w:val="nil"/>
            </w:tcBorders>
            <w:noWrap/>
            <w:vAlign w:val="bottom"/>
          </w:tcPr>
          <w:p w14:paraId="6DC8A64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$24,938.70</w:t>
            </w:r>
          </w:p>
        </w:tc>
        <w:tc>
          <w:tcPr>
            <w:tcW w:w="1134" w:type="dxa"/>
            <w:tcBorders>
              <w:top w:val="single" w:sz="4" w:space="0" w:color="A21C26"/>
              <w:left w:val="nil"/>
              <w:bottom w:val="single" w:sz="4" w:space="0" w:color="A21C26"/>
              <w:right w:val="nil"/>
            </w:tcBorders>
            <w:noWrap/>
            <w:vAlign w:val="bottom"/>
          </w:tcPr>
          <w:p w14:paraId="45A05D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441BAF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58ADDD8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$1,432.30</w:t>
            </w:r>
          </w:p>
        </w:tc>
      </w:tr>
      <w:tr w:rsidR="00F9111D" w14:paraId="5E629B4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902C39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F43B</w:t>
            </w:r>
          </w:p>
        </w:tc>
        <w:tc>
          <w:tcPr>
            <w:tcW w:w="4323" w:type="dxa"/>
            <w:tcBorders>
              <w:top w:val="single" w:sz="4" w:space="0" w:color="A21C26"/>
              <w:left w:val="nil"/>
              <w:bottom w:val="single" w:sz="4" w:space="0" w:color="A21C26"/>
              <w:right w:val="nil"/>
            </w:tcBorders>
            <w:vAlign w:val="bottom"/>
          </w:tcPr>
          <w:p w14:paraId="0A16DE4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Disorders W Non-Invasive Ventilation, Minor Complexity</w:t>
            </w:r>
          </w:p>
        </w:tc>
        <w:tc>
          <w:tcPr>
            <w:tcW w:w="1310" w:type="dxa"/>
            <w:tcBorders>
              <w:top w:val="single" w:sz="4" w:space="0" w:color="A21C26"/>
              <w:left w:val="nil"/>
              <w:bottom w:val="single" w:sz="4" w:space="0" w:color="A21C26"/>
              <w:right w:val="nil"/>
            </w:tcBorders>
            <w:noWrap/>
            <w:vAlign w:val="bottom"/>
          </w:tcPr>
          <w:p w14:paraId="2A5978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$18,202.00</w:t>
            </w:r>
          </w:p>
        </w:tc>
        <w:tc>
          <w:tcPr>
            <w:tcW w:w="1134" w:type="dxa"/>
            <w:tcBorders>
              <w:top w:val="single" w:sz="4" w:space="0" w:color="A21C26"/>
              <w:left w:val="nil"/>
              <w:bottom w:val="single" w:sz="4" w:space="0" w:color="A21C26"/>
              <w:right w:val="nil"/>
            </w:tcBorders>
            <w:noWrap/>
            <w:vAlign w:val="bottom"/>
          </w:tcPr>
          <w:p w14:paraId="457916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5161A07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955DF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0A96348" w14:textId="77777777" w:rsidTr="00C92052">
        <w:trPr>
          <w:trHeight w:val="540"/>
        </w:trPr>
        <w:tc>
          <w:tcPr>
            <w:tcW w:w="737" w:type="dxa"/>
            <w:tcBorders>
              <w:top w:val="single" w:sz="4" w:space="0" w:color="A21C26"/>
              <w:left w:val="nil"/>
              <w:bottom w:val="single" w:sz="4" w:space="0" w:color="A21C26"/>
              <w:right w:val="nil"/>
            </w:tcBorders>
            <w:noWrap/>
            <w:vAlign w:val="bottom"/>
          </w:tcPr>
          <w:p w14:paraId="07EBC46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F60A</w:t>
            </w:r>
          </w:p>
        </w:tc>
        <w:tc>
          <w:tcPr>
            <w:tcW w:w="4323" w:type="dxa"/>
            <w:tcBorders>
              <w:top w:val="single" w:sz="4" w:space="0" w:color="A21C26"/>
              <w:left w:val="nil"/>
              <w:bottom w:val="single" w:sz="4" w:space="0" w:color="A21C26"/>
              <w:right w:val="nil"/>
            </w:tcBorders>
            <w:vAlign w:val="bottom"/>
          </w:tcPr>
          <w:p w14:paraId="7ADA02B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Dsrd, Adm for AMI W/O Invas Card Inves Proc</w:t>
            </w:r>
          </w:p>
        </w:tc>
        <w:tc>
          <w:tcPr>
            <w:tcW w:w="1310" w:type="dxa"/>
            <w:tcBorders>
              <w:top w:val="single" w:sz="4" w:space="0" w:color="A21C26"/>
              <w:left w:val="nil"/>
              <w:bottom w:val="single" w:sz="4" w:space="0" w:color="A21C26"/>
              <w:right w:val="nil"/>
            </w:tcBorders>
            <w:noWrap/>
            <w:vAlign w:val="bottom"/>
          </w:tcPr>
          <w:p w14:paraId="18A8521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$2,985.60</w:t>
            </w:r>
          </w:p>
        </w:tc>
        <w:tc>
          <w:tcPr>
            <w:tcW w:w="1134" w:type="dxa"/>
            <w:tcBorders>
              <w:top w:val="single" w:sz="4" w:space="0" w:color="A21C26"/>
              <w:left w:val="nil"/>
              <w:bottom w:val="single" w:sz="4" w:space="0" w:color="A21C26"/>
              <w:right w:val="nil"/>
            </w:tcBorders>
            <w:noWrap/>
            <w:vAlign w:val="bottom"/>
          </w:tcPr>
          <w:p w14:paraId="0C6254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3351E2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761092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$834.60</w:t>
            </w:r>
          </w:p>
        </w:tc>
      </w:tr>
      <w:tr w:rsidR="00F9111D" w14:paraId="5013DA8C" w14:textId="77777777" w:rsidTr="00C92052">
        <w:trPr>
          <w:trHeight w:val="540"/>
        </w:trPr>
        <w:tc>
          <w:tcPr>
            <w:tcW w:w="737" w:type="dxa"/>
            <w:tcBorders>
              <w:top w:val="single" w:sz="4" w:space="0" w:color="A21C26"/>
              <w:left w:val="nil"/>
              <w:bottom w:val="single" w:sz="4" w:space="0" w:color="A21C26"/>
              <w:right w:val="nil"/>
            </w:tcBorders>
            <w:noWrap/>
            <w:vAlign w:val="bottom"/>
          </w:tcPr>
          <w:p w14:paraId="4D527E8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F60B</w:t>
            </w:r>
          </w:p>
        </w:tc>
        <w:tc>
          <w:tcPr>
            <w:tcW w:w="4323" w:type="dxa"/>
            <w:tcBorders>
              <w:top w:val="single" w:sz="4" w:space="0" w:color="A21C26"/>
              <w:left w:val="nil"/>
              <w:bottom w:val="single" w:sz="4" w:space="0" w:color="A21C26"/>
              <w:right w:val="nil"/>
            </w:tcBorders>
            <w:vAlign w:val="bottom"/>
          </w:tcPr>
          <w:p w14:paraId="70CCAB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Circulatory Dsrd, Adm for AMI W/O Invas Card Inves Proc, Transf &lt;5 Days</w:t>
            </w:r>
          </w:p>
        </w:tc>
        <w:tc>
          <w:tcPr>
            <w:tcW w:w="1310" w:type="dxa"/>
            <w:tcBorders>
              <w:top w:val="single" w:sz="4" w:space="0" w:color="A21C26"/>
              <w:left w:val="nil"/>
              <w:bottom w:val="single" w:sz="4" w:space="0" w:color="A21C26"/>
              <w:right w:val="nil"/>
            </w:tcBorders>
            <w:noWrap/>
            <w:vAlign w:val="bottom"/>
          </w:tcPr>
          <w:p w14:paraId="76DA53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$2,947.70</w:t>
            </w:r>
          </w:p>
        </w:tc>
        <w:tc>
          <w:tcPr>
            <w:tcW w:w="1134" w:type="dxa"/>
            <w:tcBorders>
              <w:top w:val="single" w:sz="4" w:space="0" w:color="A21C26"/>
              <w:left w:val="nil"/>
              <w:bottom w:val="single" w:sz="4" w:space="0" w:color="A21C26"/>
              <w:right w:val="nil"/>
            </w:tcBorders>
            <w:noWrap/>
            <w:vAlign w:val="bottom"/>
          </w:tcPr>
          <w:p w14:paraId="30C76D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DC4A1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B78B06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EDE6F05" w14:textId="77777777" w:rsidTr="00DB6C30">
        <w:trPr>
          <w:trHeight w:val="282"/>
        </w:trPr>
        <w:tc>
          <w:tcPr>
            <w:tcW w:w="737" w:type="dxa"/>
            <w:tcBorders>
              <w:top w:val="single" w:sz="4" w:space="0" w:color="A21C26"/>
              <w:left w:val="nil"/>
              <w:bottom w:val="single" w:sz="4" w:space="0" w:color="A21C26"/>
              <w:right w:val="nil"/>
            </w:tcBorders>
            <w:noWrap/>
            <w:vAlign w:val="bottom"/>
          </w:tcPr>
          <w:p w14:paraId="24B40E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F61A</w:t>
            </w:r>
          </w:p>
        </w:tc>
        <w:tc>
          <w:tcPr>
            <w:tcW w:w="4323" w:type="dxa"/>
            <w:tcBorders>
              <w:top w:val="single" w:sz="4" w:space="0" w:color="A21C26"/>
              <w:left w:val="nil"/>
              <w:bottom w:val="single" w:sz="4" w:space="0" w:color="A21C26"/>
              <w:right w:val="nil"/>
            </w:tcBorders>
            <w:vAlign w:val="bottom"/>
          </w:tcPr>
          <w:p w14:paraId="2A8E65E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Infective Endocarditis, Major Complexity</w:t>
            </w:r>
          </w:p>
        </w:tc>
        <w:tc>
          <w:tcPr>
            <w:tcW w:w="1310" w:type="dxa"/>
            <w:tcBorders>
              <w:top w:val="single" w:sz="4" w:space="0" w:color="A21C26"/>
              <w:left w:val="nil"/>
              <w:bottom w:val="single" w:sz="4" w:space="0" w:color="A21C26"/>
              <w:right w:val="nil"/>
            </w:tcBorders>
            <w:noWrap/>
            <w:vAlign w:val="bottom"/>
          </w:tcPr>
          <w:p w14:paraId="33E7E9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$16,780.50</w:t>
            </w:r>
          </w:p>
        </w:tc>
        <w:tc>
          <w:tcPr>
            <w:tcW w:w="1134" w:type="dxa"/>
            <w:tcBorders>
              <w:top w:val="single" w:sz="4" w:space="0" w:color="A21C26"/>
              <w:left w:val="nil"/>
              <w:bottom w:val="single" w:sz="4" w:space="0" w:color="A21C26"/>
              <w:right w:val="nil"/>
            </w:tcBorders>
            <w:noWrap/>
            <w:vAlign w:val="bottom"/>
          </w:tcPr>
          <w:p w14:paraId="62F9392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E13155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D277C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$879.50</w:t>
            </w:r>
          </w:p>
        </w:tc>
      </w:tr>
      <w:tr w:rsidR="00F9111D" w14:paraId="1B0B25AC" w14:textId="77777777" w:rsidTr="00DB6C30">
        <w:trPr>
          <w:trHeight w:val="290"/>
        </w:trPr>
        <w:tc>
          <w:tcPr>
            <w:tcW w:w="737" w:type="dxa"/>
            <w:tcBorders>
              <w:top w:val="single" w:sz="4" w:space="0" w:color="A21C26"/>
              <w:left w:val="nil"/>
              <w:bottom w:val="single" w:sz="4" w:space="0" w:color="A21C26"/>
              <w:right w:val="nil"/>
            </w:tcBorders>
            <w:noWrap/>
            <w:vAlign w:val="bottom"/>
          </w:tcPr>
          <w:p w14:paraId="7655D67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F61B</w:t>
            </w:r>
          </w:p>
        </w:tc>
        <w:tc>
          <w:tcPr>
            <w:tcW w:w="4323" w:type="dxa"/>
            <w:tcBorders>
              <w:top w:val="single" w:sz="4" w:space="0" w:color="A21C26"/>
              <w:left w:val="nil"/>
              <w:bottom w:val="single" w:sz="4" w:space="0" w:color="A21C26"/>
              <w:right w:val="nil"/>
            </w:tcBorders>
            <w:vAlign w:val="bottom"/>
          </w:tcPr>
          <w:p w14:paraId="5611E0F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Infective Endocarditis, Minor Complexity</w:t>
            </w:r>
          </w:p>
        </w:tc>
        <w:tc>
          <w:tcPr>
            <w:tcW w:w="1310" w:type="dxa"/>
            <w:tcBorders>
              <w:top w:val="single" w:sz="4" w:space="0" w:color="A21C26"/>
              <w:left w:val="nil"/>
              <w:bottom w:val="single" w:sz="4" w:space="0" w:color="A21C26"/>
              <w:right w:val="nil"/>
            </w:tcBorders>
            <w:noWrap/>
            <w:vAlign w:val="bottom"/>
          </w:tcPr>
          <w:p w14:paraId="06F0F5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$4,929.40</w:t>
            </w:r>
          </w:p>
        </w:tc>
        <w:tc>
          <w:tcPr>
            <w:tcW w:w="1134" w:type="dxa"/>
            <w:tcBorders>
              <w:top w:val="single" w:sz="4" w:space="0" w:color="A21C26"/>
              <w:left w:val="nil"/>
              <w:bottom w:val="single" w:sz="4" w:space="0" w:color="A21C26"/>
              <w:right w:val="nil"/>
            </w:tcBorders>
            <w:noWrap/>
            <w:vAlign w:val="bottom"/>
          </w:tcPr>
          <w:p w14:paraId="64FF1E9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A45EA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73EB0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$831.10</w:t>
            </w:r>
          </w:p>
        </w:tc>
      </w:tr>
      <w:tr w:rsidR="00F9111D" w14:paraId="46AA0D23" w14:textId="77777777" w:rsidTr="00DB6C30">
        <w:trPr>
          <w:trHeight w:val="95"/>
        </w:trPr>
        <w:tc>
          <w:tcPr>
            <w:tcW w:w="737" w:type="dxa"/>
            <w:tcBorders>
              <w:top w:val="single" w:sz="4" w:space="0" w:color="A21C26"/>
              <w:left w:val="nil"/>
              <w:bottom w:val="single" w:sz="4" w:space="0" w:color="A21C26"/>
              <w:right w:val="nil"/>
            </w:tcBorders>
            <w:noWrap/>
            <w:vAlign w:val="bottom"/>
          </w:tcPr>
          <w:p w14:paraId="15B103C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F62A</w:t>
            </w:r>
          </w:p>
        </w:tc>
        <w:tc>
          <w:tcPr>
            <w:tcW w:w="4323" w:type="dxa"/>
            <w:tcBorders>
              <w:top w:val="single" w:sz="4" w:space="0" w:color="A21C26"/>
              <w:left w:val="nil"/>
              <w:bottom w:val="single" w:sz="4" w:space="0" w:color="A21C26"/>
              <w:right w:val="nil"/>
            </w:tcBorders>
            <w:vAlign w:val="bottom"/>
          </w:tcPr>
          <w:p w14:paraId="42EA263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Heart Failure and Shock, Major Complexity</w:t>
            </w:r>
          </w:p>
        </w:tc>
        <w:tc>
          <w:tcPr>
            <w:tcW w:w="1310" w:type="dxa"/>
            <w:tcBorders>
              <w:top w:val="single" w:sz="4" w:space="0" w:color="A21C26"/>
              <w:left w:val="nil"/>
              <w:bottom w:val="single" w:sz="4" w:space="0" w:color="A21C26"/>
              <w:right w:val="nil"/>
            </w:tcBorders>
            <w:noWrap/>
            <w:vAlign w:val="bottom"/>
          </w:tcPr>
          <w:p w14:paraId="2BC98F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$11,293.30</w:t>
            </w:r>
          </w:p>
        </w:tc>
        <w:tc>
          <w:tcPr>
            <w:tcW w:w="1134" w:type="dxa"/>
            <w:tcBorders>
              <w:top w:val="single" w:sz="4" w:space="0" w:color="A21C26"/>
              <w:left w:val="nil"/>
              <w:bottom w:val="single" w:sz="4" w:space="0" w:color="A21C26"/>
              <w:right w:val="nil"/>
            </w:tcBorders>
            <w:noWrap/>
            <w:vAlign w:val="bottom"/>
          </w:tcPr>
          <w:p w14:paraId="6E9FB5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000392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41EA4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$918.30</w:t>
            </w:r>
          </w:p>
        </w:tc>
      </w:tr>
      <w:tr w:rsidR="00F9111D" w14:paraId="7F05A438" w14:textId="77777777" w:rsidTr="00DB6C30">
        <w:trPr>
          <w:trHeight w:val="270"/>
        </w:trPr>
        <w:tc>
          <w:tcPr>
            <w:tcW w:w="737" w:type="dxa"/>
            <w:tcBorders>
              <w:top w:val="single" w:sz="4" w:space="0" w:color="A21C26"/>
              <w:left w:val="nil"/>
              <w:bottom w:val="single" w:sz="4" w:space="0" w:color="A21C26"/>
              <w:right w:val="nil"/>
            </w:tcBorders>
            <w:noWrap/>
            <w:vAlign w:val="bottom"/>
          </w:tcPr>
          <w:p w14:paraId="04C6D4B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F62B</w:t>
            </w:r>
          </w:p>
        </w:tc>
        <w:tc>
          <w:tcPr>
            <w:tcW w:w="4323" w:type="dxa"/>
            <w:tcBorders>
              <w:top w:val="single" w:sz="4" w:space="0" w:color="A21C26"/>
              <w:left w:val="nil"/>
              <w:bottom w:val="single" w:sz="4" w:space="0" w:color="A21C26"/>
              <w:right w:val="nil"/>
            </w:tcBorders>
            <w:vAlign w:val="bottom"/>
          </w:tcPr>
          <w:p w14:paraId="5ADC30B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Heart Failure and Shock, Minor Complexity</w:t>
            </w:r>
          </w:p>
        </w:tc>
        <w:tc>
          <w:tcPr>
            <w:tcW w:w="1310" w:type="dxa"/>
            <w:tcBorders>
              <w:top w:val="single" w:sz="4" w:space="0" w:color="A21C26"/>
              <w:left w:val="nil"/>
              <w:bottom w:val="single" w:sz="4" w:space="0" w:color="A21C26"/>
              <w:right w:val="nil"/>
            </w:tcBorders>
            <w:noWrap/>
            <w:vAlign w:val="bottom"/>
          </w:tcPr>
          <w:p w14:paraId="4C460F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$5,917.20</w:t>
            </w:r>
          </w:p>
        </w:tc>
        <w:tc>
          <w:tcPr>
            <w:tcW w:w="1134" w:type="dxa"/>
            <w:tcBorders>
              <w:top w:val="single" w:sz="4" w:space="0" w:color="A21C26"/>
              <w:left w:val="nil"/>
              <w:bottom w:val="single" w:sz="4" w:space="0" w:color="A21C26"/>
              <w:right w:val="nil"/>
            </w:tcBorders>
            <w:noWrap/>
            <w:vAlign w:val="bottom"/>
          </w:tcPr>
          <w:p w14:paraId="36D85F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5C31E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97DED4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$1,052.20</w:t>
            </w:r>
          </w:p>
        </w:tc>
      </w:tr>
      <w:tr w:rsidR="00F9111D" w14:paraId="6AD62434" w14:textId="77777777" w:rsidTr="00DB6C30">
        <w:trPr>
          <w:trHeight w:val="162"/>
        </w:trPr>
        <w:tc>
          <w:tcPr>
            <w:tcW w:w="737" w:type="dxa"/>
            <w:tcBorders>
              <w:top w:val="single" w:sz="4" w:space="0" w:color="A21C26"/>
              <w:left w:val="nil"/>
              <w:bottom w:val="single" w:sz="4" w:space="0" w:color="A21C26"/>
              <w:right w:val="nil"/>
            </w:tcBorders>
            <w:noWrap/>
            <w:vAlign w:val="bottom"/>
          </w:tcPr>
          <w:p w14:paraId="167A053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F62C</w:t>
            </w:r>
          </w:p>
        </w:tc>
        <w:tc>
          <w:tcPr>
            <w:tcW w:w="4323" w:type="dxa"/>
            <w:tcBorders>
              <w:top w:val="single" w:sz="4" w:space="0" w:color="A21C26"/>
              <w:left w:val="nil"/>
              <w:bottom w:val="single" w:sz="4" w:space="0" w:color="A21C26"/>
              <w:right w:val="nil"/>
            </w:tcBorders>
            <w:vAlign w:val="bottom"/>
          </w:tcPr>
          <w:p w14:paraId="6226AE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Heart Failure and Shock, Transferred &lt;5 Days</w:t>
            </w:r>
          </w:p>
        </w:tc>
        <w:tc>
          <w:tcPr>
            <w:tcW w:w="1310" w:type="dxa"/>
            <w:tcBorders>
              <w:top w:val="single" w:sz="4" w:space="0" w:color="A21C26"/>
              <w:left w:val="nil"/>
              <w:bottom w:val="single" w:sz="4" w:space="0" w:color="A21C26"/>
              <w:right w:val="nil"/>
            </w:tcBorders>
            <w:noWrap/>
            <w:vAlign w:val="bottom"/>
          </w:tcPr>
          <w:p w14:paraId="0107F6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$2,641.90</w:t>
            </w:r>
          </w:p>
        </w:tc>
        <w:tc>
          <w:tcPr>
            <w:tcW w:w="1134" w:type="dxa"/>
            <w:tcBorders>
              <w:top w:val="single" w:sz="4" w:space="0" w:color="A21C26"/>
              <w:left w:val="nil"/>
              <w:bottom w:val="single" w:sz="4" w:space="0" w:color="A21C26"/>
              <w:right w:val="nil"/>
            </w:tcBorders>
            <w:noWrap/>
            <w:vAlign w:val="bottom"/>
          </w:tcPr>
          <w:p w14:paraId="298168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496BA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57815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$1,216.90</w:t>
            </w:r>
          </w:p>
        </w:tc>
      </w:tr>
      <w:tr w:rsidR="00F9111D" w14:paraId="04090C29" w14:textId="77777777" w:rsidTr="00DB6C30">
        <w:trPr>
          <w:trHeight w:val="210"/>
        </w:trPr>
        <w:tc>
          <w:tcPr>
            <w:tcW w:w="737" w:type="dxa"/>
            <w:tcBorders>
              <w:top w:val="single" w:sz="4" w:space="0" w:color="A21C26"/>
              <w:left w:val="nil"/>
              <w:bottom w:val="single" w:sz="4" w:space="0" w:color="A21C26"/>
              <w:right w:val="nil"/>
            </w:tcBorders>
            <w:noWrap/>
            <w:vAlign w:val="bottom"/>
          </w:tcPr>
          <w:p w14:paraId="3437DB0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F63A</w:t>
            </w:r>
          </w:p>
        </w:tc>
        <w:tc>
          <w:tcPr>
            <w:tcW w:w="4323" w:type="dxa"/>
            <w:tcBorders>
              <w:top w:val="single" w:sz="4" w:space="0" w:color="A21C26"/>
              <w:left w:val="nil"/>
              <w:bottom w:val="single" w:sz="4" w:space="0" w:color="A21C26"/>
              <w:right w:val="nil"/>
            </w:tcBorders>
            <w:vAlign w:val="bottom"/>
          </w:tcPr>
          <w:p w14:paraId="5DDB34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Venous Thrombosis, Major Complexity</w:t>
            </w:r>
          </w:p>
        </w:tc>
        <w:tc>
          <w:tcPr>
            <w:tcW w:w="1310" w:type="dxa"/>
            <w:tcBorders>
              <w:top w:val="single" w:sz="4" w:space="0" w:color="A21C26"/>
              <w:left w:val="nil"/>
              <w:bottom w:val="single" w:sz="4" w:space="0" w:color="A21C26"/>
              <w:right w:val="nil"/>
            </w:tcBorders>
            <w:noWrap/>
            <w:vAlign w:val="bottom"/>
          </w:tcPr>
          <w:p w14:paraId="3D77F8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$6,169.60</w:t>
            </w:r>
          </w:p>
        </w:tc>
        <w:tc>
          <w:tcPr>
            <w:tcW w:w="1134" w:type="dxa"/>
            <w:tcBorders>
              <w:top w:val="single" w:sz="4" w:space="0" w:color="A21C26"/>
              <w:left w:val="nil"/>
              <w:bottom w:val="single" w:sz="4" w:space="0" w:color="A21C26"/>
              <w:right w:val="nil"/>
            </w:tcBorders>
            <w:noWrap/>
            <w:vAlign w:val="bottom"/>
          </w:tcPr>
          <w:p w14:paraId="3E84D6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0912FB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849D8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$914.30</w:t>
            </w:r>
          </w:p>
        </w:tc>
      </w:tr>
      <w:tr w:rsidR="00F9111D" w14:paraId="5C9F3D93" w14:textId="77777777" w:rsidTr="00DB6C30">
        <w:trPr>
          <w:trHeight w:val="244"/>
        </w:trPr>
        <w:tc>
          <w:tcPr>
            <w:tcW w:w="737" w:type="dxa"/>
            <w:tcBorders>
              <w:top w:val="single" w:sz="4" w:space="0" w:color="A21C26"/>
              <w:left w:val="nil"/>
              <w:bottom w:val="single" w:sz="4" w:space="0" w:color="A21C26"/>
              <w:right w:val="nil"/>
            </w:tcBorders>
            <w:noWrap/>
            <w:vAlign w:val="bottom"/>
          </w:tcPr>
          <w:p w14:paraId="6A2428A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F63B</w:t>
            </w:r>
          </w:p>
        </w:tc>
        <w:tc>
          <w:tcPr>
            <w:tcW w:w="4323" w:type="dxa"/>
            <w:tcBorders>
              <w:top w:val="single" w:sz="4" w:space="0" w:color="A21C26"/>
              <w:left w:val="nil"/>
              <w:bottom w:val="single" w:sz="4" w:space="0" w:color="A21C26"/>
              <w:right w:val="nil"/>
            </w:tcBorders>
            <w:vAlign w:val="bottom"/>
          </w:tcPr>
          <w:p w14:paraId="0839865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Venous Thrombosis, Minor Complexity</w:t>
            </w:r>
          </w:p>
        </w:tc>
        <w:tc>
          <w:tcPr>
            <w:tcW w:w="1310" w:type="dxa"/>
            <w:tcBorders>
              <w:top w:val="single" w:sz="4" w:space="0" w:color="A21C26"/>
              <w:left w:val="nil"/>
              <w:bottom w:val="single" w:sz="4" w:space="0" w:color="A21C26"/>
              <w:right w:val="nil"/>
            </w:tcBorders>
            <w:noWrap/>
            <w:vAlign w:val="bottom"/>
          </w:tcPr>
          <w:p w14:paraId="21E447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$3,190.40</w:t>
            </w:r>
          </w:p>
        </w:tc>
        <w:tc>
          <w:tcPr>
            <w:tcW w:w="1134" w:type="dxa"/>
            <w:tcBorders>
              <w:top w:val="single" w:sz="4" w:space="0" w:color="A21C26"/>
              <w:left w:val="nil"/>
              <w:bottom w:val="single" w:sz="4" w:space="0" w:color="A21C26"/>
              <w:right w:val="nil"/>
            </w:tcBorders>
            <w:noWrap/>
            <w:vAlign w:val="bottom"/>
          </w:tcPr>
          <w:p w14:paraId="4D9899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72520B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0976F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$1,042.70</w:t>
            </w:r>
          </w:p>
        </w:tc>
      </w:tr>
      <w:tr w:rsidR="00F9111D" w14:paraId="32A5A96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40A29E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F64A</w:t>
            </w:r>
          </w:p>
        </w:tc>
        <w:tc>
          <w:tcPr>
            <w:tcW w:w="4323" w:type="dxa"/>
            <w:tcBorders>
              <w:top w:val="single" w:sz="4" w:space="0" w:color="A21C26"/>
              <w:left w:val="nil"/>
              <w:bottom w:val="single" w:sz="4" w:space="0" w:color="A21C26"/>
              <w:right w:val="nil"/>
            </w:tcBorders>
            <w:vAlign w:val="bottom"/>
          </w:tcPr>
          <w:p w14:paraId="74F7A77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in Circulatory Disorders, Major Complexity</w:t>
            </w:r>
          </w:p>
        </w:tc>
        <w:tc>
          <w:tcPr>
            <w:tcW w:w="1310" w:type="dxa"/>
            <w:tcBorders>
              <w:top w:val="single" w:sz="4" w:space="0" w:color="A21C26"/>
              <w:left w:val="nil"/>
              <w:bottom w:val="single" w:sz="4" w:space="0" w:color="A21C26"/>
              <w:right w:val="nil"/>
            </w:tcBorders>
            <w:noWrap/>
            <w:vAlign w:val="bottom"/>
          </w:tcPr>
          <w:p w14:paraId="5BE155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$14,751.70</w:t>
            </w:r>
          </w:p>
        </w:tc>
        <w:tc>
          <w:tcPr>
            <w:tcW w:w="1134" w:type="dxa"/>
            <w:tcBorders>
              <w:top w:val="single" w:sz="4" w:space="0" w:color="A21C26"/>
              <w:left w:val="nil"/>
              <w:bottom w:val="single" w:sz="4" w:space="0" w:color="A21C26"/>
              <w:right w:val="nil"/>
            </w:tcBorders>
            <w:noWrap/>
            <w:vAlign w:val="bottom"/>
          </w:tcPr>
          <w:p w14:paraId="6E9264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01297A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F4985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$877.50</w:t>
            </w:r>
          </w:p>
        </w:tc>
      </w:tr>
      <w:tr w:rsidR="00F9111D" w14:paraId="4D062D1D"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5FC04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F64B</w:t>
            </w:r>
          </w:p>
        </w:tc>
        <w:tc>
          <w:tcPr>
            <w:tcW w:w="4323" w:type="dxa"/>
            <w:tcBorders>
              <w:top w:val="single" w:sz="4" w:space="0" w:color="A21C26"/>
              <w:left w:val="nil"/>
              <w:bottom w:val="single" w:sz="4" w:space="0" w:color="A21C26"/>
              <w:right w:val="nil"/>
            </w:tcBorders>
            <w:vAlign w:val="bottom"/>
          </w:tcPr>
          <w:p w14:paraId="2C5F167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in Circulatory Disorders, Intermediate Complexity</w:t>
            </w:r>
          </w:p>
        </w:tc>
        <w:tc>
          <w:tcPr>
            <w:tcW w:w="1310" w:type="dxa"/>
            <w:tcBorders>
              <w:top w:val="single" w:sz="4" w:space="0" w:color="A21C26"/>
              <w:left w:val="nil"/>
              <w:bottom w:val="single" w:sz="4" w:space="0" w:color="A21C26"/>
              <w:right w:val="nil"/>
            </w:tcBorders>
            <w:noWrap/>
            <w:vAlign w:val="bottom"/>
          </w:tcPr>
          <w:p w14:paraId="56ED2F0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$8,015.30</w:t>
            </w:r>
          </w:p>
        </w:tc>
        <w:tc>
          <w:tcPr>
            <w:tcW w:w="1134" w:type="dxa"/>
            <w:tcBorders>
              <w:top w:val="single" w:sz="4" w:space="0" w:color="A21C26"/>
              <w:left w:val="nil"/>
              <w:bottom w:val="single" w:sz="4" w:space="0" w:color="A21C26"/>
              <w:right w:val="nil"/>
            </w:tcBorders>
            <w:noWrap/>
            <w:vAlign w:val="bottom"/>
          </w:tcPr>
          <w:p w14:paraId="643106C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47DEC8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8CF1FD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$928.00</w:t>
            </w:r>
          </w:p>
        </w:tc>
      </w:tr>
      <w:tr w:rsidR="00F9111D" w14:paraId="2D80AD89"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FD847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F64C</w:t>
            </w:r>
          </w:p>
        </w:tc>
        <w:tc>
          <w:tcPr>
            <w:tcW w:w="4323" w:type="dxa"/>
            <w:tcBorders>
              <w:top w:val="single" w:sz="4" w:space="0" w:color="A21C26"/>
              <w:left w:val="nil"/>
              <w:bottom w:val="single" w:sz="4" w:space="0" w:color="A21C26"/>
              <w:right w:val="nil"/>
            </w:tcBorders>
            <w:vAlign w:val="bottom"/>
          </w:tcPr>
          <w:p w14:paraId="18D03F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in Circulatory Disorders, Minor Complexity</w:t>
            </w:r>
          </w:p>
        </w:tc>
        <w:tc>
          <w:tcPr>
            <w:tcW w:w="1310" w:type="dxa"/>
            <w:tcBorders>
              <w:top w:val="single" w:sz="4" w:space="0" w:color="A21C26"/>
              <w:left w:val="nil"/>
              <w:bottom w:val="single" w:sz="4" w:space="0" w:color="A21C26"/>
              <w:right w:val="nil"/>
            </w:tcBorders>
            <w:noWrap/>
            <w:vAlign w:val="bottom"/>
          </w:tcPr>
          <w:p w14:paraId="081ECD5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$5,001.30</w:t>
            </w:r>
          </w:p>
        </w:tc>
        <w:tc>
          <w:tcPr>
            <w:tcW w:w="1134" w:type="dxa"/>
            <w:tcBorders>
              <w:top w:val="single" w:sz="4" w:space="0" w:color="A21C26"/>
              <w:left w:val="nil"/>
              <w:bottom w:val="single" w:sz="4" w:space="0" w:color="A21C26"/>
              <w:right w:val="nil"/>
            </w:tcBorders>
            <w:noWrap/>
            <w:vAlign w:val="bottom"/>
          </w:tcPr>
          <w:p w14:paraId="20B72D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2E528E4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028EF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$926.10</w:t>
            </w:r>
          </w:p>
        </w:tc>
      </w:tr>
      <w:tr w:rsidR="00F9111D" w14:paraId="33188CAD" w14:textId="77777777" w:rsidTr="00DB6C30">
        <w:trPr>
          <w:trHeight w:val="234"/>
        </w:trPr>
        <w:tc>
          <w:tcPr>
            <w:tcW w:w="737" w:type="dxa"/>
            <w:tcBorders>
              <w:top w:val="single" w:sz="4" w:space="0" w:color="A21C26"/>
              <w:left w:val="nil"/>
              <w:bottom w:val="single" w:sz="4" w:space="0" w:color="A21C26"/>
              <w:right w:val="nil"/>
            </w:tcBorders>
            <w:noWrap/>
            <w:vAlign w:val="bottom"/>
          </w:tcPr>
          <w:p w14:paraId="3C8E3A7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F65A</w:t>
            </w:r>
          </w:p>
        </w:tc>
        <w:tc>
          <w:tcPr>
            <w:tcW w:w="4323" w:type="dxa"/>
            <w:tcBorders>
              <w:top w:val="single" w:sz="4" w:space="0" w:color="A21C26"/>
              <w:left w:val="nil"/>
              <w:bottom w:val="single" w:sz="4" w:space="0" w:color="A21C26"/>
              <w:right w:val="nil"/>
            </w:tcBorders>
            <w:vAlign w:val="bottom"/>
          </w:tcPr>
          <w:p w14:paraId="3766F48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Peripheral Vascular Disorders, Major Complexity</w:t>
            </w:r>
          </w:p>
        </w:tc>
        <w:tc>
          <w:tcPr>
            <w:tcW w:w="1310" w:type="dxa"/>
            <w:tcBorders>
              <w:top w:val="single" w:sz="4" w:space="0" w:color="A21C26"/>
              <w:left w:val="nil"/>
              <w:bottom w:val="single" w:sz="4" w:space="0" w:color="A21C26"/>
              <w:right w:val="nil"/>
            </w:tcBorders>
            <w:noWrap/>
            <w:vAlign w:val="bottom"/>
          </w:tcPr>
          <w:p w14:paraId="03C01E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$8,007.40</w:t>
            </w:r>
          </w:p>
        </w:tc>
        <w:tc>
          <w:tcPr>
            <w:tcW w:w="1134" w:type="dxa"/>
            <w:tcBorders>
              <w:top w:val="single" w:sz="4" w:space="0" w:color="A21C26"/>
              <w:left w:val="nil"/>
              <w:bottom w:val="single" w:sz="4" w:space="0" w:color="A21C26"/>
              <w:right w:val="nil"/>
            </w:tcBorders>
            <w:noWrap/>
            <w:vAlign w:val="bottom"/>
          </w:tcPr>
          <w:p w14:paraId="7C61384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38B8DDF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7278B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$820.10</w:t>
            </w:r>
          </w:p>
        </w:tc>
      </w:tr>
      <w:tr w:rsidR="00F9111D" w14:paraId="55B44925" w14:textId="77777777" w:rsidTr="00DB6C30">
        <w:trPr>
          <w:trHeight w:val="256"/>
        </w:trPr>
        <w:tc>
          <w:tcPr>
            <w:tcW w:w="737" w:type="dxa"/>
            <w:tcBorders>
              <w:top w:val="single" w:sz="4" w:space="0" w:color="A21C26"/>
              <w:left w:val="nil"/>
              <w:bottom w:val="single" w:sz="4" w:space="0" w:color="A21C26"/>
              <w:right w:val="nil"/>
            </w:tcBorders>
            <w:noWrap/>
            <w:vAlign w:val="bottom"/>
          </w:tcPr>
          <w:p w14:paraId="4FD9920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F65B</w:t>
            </w:r>
          </w:p>
        </w:tc>
        <w:tc>
          <w:tcPr>
            <w:tcW w:w="4323" w:type="dxa"/>
            <w:tcBorders>
              <w:top w:val="single" w:sz="4" w:space="0" w:color="A21C26"/>
              <w:left w:val="nil"/>
              <w:bottom w:val="single" w:sz="4" w:space="0" w:color="A21C26"/>
              <w:right w:val="nil"/>
            </w:tcBorders>
            <w:vAlign w:val="bottom"/>
          </w:tcPr>
          <w:p w14:paraId="68C4E85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Peripheral Vascular Disorders, Minor Complexity</w:t>
            </w:r>
          </w:p>
        </w:tc>
        <w:tc>
          <w:tcPr>
            <w:tcW w:w="1310" w:type="dxa"/>
            <w:tcBorders>
              <w:top w:val="single" w:sz="4" w:space="0" w:color="A21C26"/>
              <w:left w:val="nil"/>
              <w:bottom w:val="single" w:sz="4" w:space="0" w:color="A21C26"/>
              <w:right w:val="nil"/>
            </w:tcBorders>
            <w:noWrap/>
            <w:vAlign w:val="bottom"/>
          </w:tcPr>
          <w:p w14:paraId="651165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$1,748.20</w:t>
            </w:r>
          </w:p>
        </w:tc>
        <w:tc>
          <w:tcPr>
            <w:tcW w:w="1134" w:type="dxa"/>
            <w:tcBorders>
              <w:top w:val="single" w:sz="4" w:space="0" w:color="A21C26"/>
              <w:left w:val="nil"/>
              <w:bottom w:val="single" w:sz="4" w:space="0" w:color="A21C26"/>
              <w:right w:val="nil"/>
            </w:tcBorders>
            <w:noWrap/>
            <w:vAlign w:val="bottom"/>
          </w:tcPr>
          <w:p w14:paraId="67695C0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FFC2C7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842CCB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$817.30</w:t>
            </w:r>
          </w:p>
        </w:tc>
      </w:tr>
      <w:tr w:rsidR="00F9111D" w14:paraId="435D3C31" w14:textId="77777777" w:rsidTr="00DB6C30">
        <w:trPr>
          <w:trHeight w:val="292"/>
        </w:trPr>
        <w:tc>
          <w:tcPr>
            <w:tcW w:w="737" w:type="dxa"/>
            <w:tcBorders>
              <w:top w:val="single" w:sz="4" w:space="0" w:color="A21C26"/>
              <w:left w:val="nil"/>
              <w:bottom w:val="single" w:sz="4" w:space="0" w:color="A21C26"/>
              <w:right w:val="nil"/>
            </w:tcBorders>
            <w:noWrap/>
            <w:vAlign w:val="bottom"/>
          </w:tcPr>
          <w:p w14:paraId="0066E0E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F66A</w:t>
            </w:r>
          </w:p>
        </w:tc>
        <w:tc>
          <w:tcPr>
            <w:tcW w:w="4323" w:type="dxa"/>
            <w:tcBorders>
              <w:top w:val="single" w:sz="4" w:space="0" w:color="A21C26"/>
              <w:left w:val="nil"/>
              <w:bottom w:val="single" w:sz="4" w:space="0" w:color="A21C26"/>
              <w:right w:val="nil"/>
            </w:tcBorders>
            <w:vAlign w:val="bottom"/>
          </w:tcPr>
          <w:p w14:paraId="05CF4DF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Atherosclerosis, Major Complexity</w:t>
            </w:r>
          </w:p>
        </w:tc>
        <w:tc>
          <w:tcPr>
            <w:tcW w:w="1310" w:type="dxa"/>
            <w:tcBorders>
              <w:top w:val="single" w:sz="4" w:space="0" w:color="A21C26"/>
              <w:left w:val="nil"/>
              <w:bottom w:val="single" w:sz="4" w:space="0" w:color="A21C26"/>
              <w:right w:val="nil"/>
            </w:tcBorders>
            <w:noWrap/>
            <w:vAlign w:val="bottom"/>
          </w:tcPr>
          <w:p w14:paraId="7CEFF3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$5,640.70</w:t>
            </w:r>
          </w:p>
        </w:tc>
        <w:tc>
          <w:tcPr>
            <w:tcW w:w="1134" w:type="dxa"/>
            <w:tcBorders>
              <w:top w:val="single" w:sz="4" w:space="0" w:color="A21C26"/>
              <w:left w:val="nil"/>
              <w:bottom w:val="single" w:sz="4" w:space="0" w:color="A21C26"/>
              <w:right w:val="nil"/>
            </w:tcBorders>
            <w:noWrap/>
            <w:vAlign w:val="bottom"/>
          </w:tcPr>
          <w:p w14:paraId="1C4CF4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4F3ABF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BD4877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$838.00</w:t>
            </w:r>
          </w:p>
        </w:tc>
      </w:tr>
      <w:tr w:rsidR="00F9111D" w14:paraId="1960C189" w14:textId="77777777" w:rsidTr="00DB6C30">
        <w:trPr>
          <w:trHeight w:val="300"/>
        </w:trPr>
        <w:tc>
          <w:tcPr>
            <w:tcW w:w="737" w:type="dxa"/>
            <w:tcBorders>
              <w:top w:val="single" w:sz="4" w:space="0" w:color="A21C26"/>
              <w:left w:val="nil"/>
              <w:bottom w:val="single" w:sz="4" w:space="0" w:color="A21C26"/>
              <w:right w:val="nil"/>
            </w:tcBorders>
            <w:noWrap/>
            <w:vAlign w:val="bottom"/>
          </w:tcPr>
          <w:p w14:paraId="6ADAEF7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F66B</w:t>
            </w:r>
          </w:p>
        </w:tc>
        <w:tc>
          <w:tcPr>
            <w:tcW w:w="4323" w:type="dxa"/>
            <w:tcBorders>
              <w:top w:val="single" w:sz="4" w:space="0" w:color="A21C26"/>
              <w:left w:val="nil"/>
              <w:bottom w:val="single" w:sz="4" w:space="0" w:color="A21C26"/>
              <w:right w:val="nil"/>
            </w:tcBorders>
            <w:vAlign w:val="bottom"/>
          </w:tcPr>
          <w:p w14:paraId="6C2206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Coronary Atherosclerosis, Minor Complexity</w:t>
            </w:r>
          </w:p>
        </w:tc>
        <w:tc>
          <w:tcPr>
            <w:tcW w:w="1310" w:type="dxa"/>
            <w:tcBorders>
              <w:top w:val="single" w:sz="4" w:space="0" w:color="A21C26"/>
              <w:left w:val="nil"/>
              <w:bottom w:val="single" w:sz="4" w:space="0" w:color="A21C26"/>
              <w:right w:val="nil"/>
            </w:tcBorders>
            <w:noWrap/>
            <w:vAlign w:val="bottom"/>
          </w:tcPr>
          <w:p w14:paraId="706799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$610.90</w:t>
            </w:r>
          </w:p>
        </w:tc>
        <w:tc>
          <w:tcPr>
            <w:tcW w:w="1134" w:type="dxa"/>
            <w:tcBorders>
              <w:top w:val="single" w:sz="4" w:space="0" w:color="A21C26"/>
              <w:left w:val="nil"/>
              <w:bottom w:val="single" w:sz="4" w:space="0" w:color="A21C26"/>
              <w:right w:val="nil"/>
            </w:tcBorders>
            <w:noWrap/>
            <w:vAlign w:val="bottom"/>
          </w:tcPr>
          <w:p w14:paraId="5173F9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934A6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3EB6A7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$454.50</w:t>
            </w:r>
          </w:p>
        </w:tc>
      </w:tr>
      <w:tr w:rsidR="00F9111D" w14:paraId="570715A0" w14:textId="77777777" w:rsidTr="00DB6C30">
        <w:trPr>
          <w:trHeight w:val="128"/>
        </w:trPr>
        <w:tc>
          <w:tcPr>
            <w:tcW w:w="737" w:type="dxa"/>
            <w:tcBorders>
              <w:top w:val="single" w:sz="4" w:space="0" w:color="A21C26"/>
              <w:left w:val="nil"/>
              <w:bottom w:val="single" w:sz="4" w:space="0" w:color="A21C26"/>
              <w:right w:val="nil"/>
            </w:tcBorders>
            <w:noWrap/>
            <w:vAlign w:val="bottom"/>
          </w:tcPr>
          <w:p w14:paraId="2FED57D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F67A</w:t>
            </w:r>
          </w:p>
        </w:tc>
        <w:tc>
          <w:tcPr>
            <w:tcW w:w="4323" w:type="dxa"/>
            <w:tcBorders>
              <w:top w:val="single" w:sz="4" w:space="0" w:color="A21C26"/>
              <w:left w:val="nil"/>
              <w:bottom w:val="single" w:sz="4" w:space="0" w:color="A21C26"/>
              <w:right w:val="nil"/>
            </w:tcBorders>
            <w:vAlign w:val="bottom"/>
          </w:tcPr>
          <w:p w14:paraId="3F50DB3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Hypertension, Major Complexity</w:t>
            </w:r>
          </w:p>
        </w:tc>
        <w:tc>
          <w:tcPr>
            <w:tcW w:w="1310" w:type="dxa"/>
            <w:tcBorders>
              <w:top w:val="single" w:sz="4" w:space="0" w:color="A21C26"/>
              <w:left w:val="nil"/>
              <w:bottom w:val="single" w:sz="4" w:space="0" w:color="A21C26"/>
              <w:right w:val="nil"/>
            </w:tcBorders>
            <w:noWrap/>
            <w:vAlign w:val="bottom"/>
          </w:tcPr>
          <w:p w14:paraId="1BF647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$6,743.30</w:t>
            </w:r>
          </w:p>
        </w:tc>
        <w:tc>
          <w:tcPr>
            <w:tcW w:w="1134" w:type="dxa"/>
            <w:tcBorders>
              <w:top w:val="single" w:sz="4" w:space="0" w:color="A21C26"/>
              <w:left w:val="nil"/>
              <w:bottom w:val="single" w:sz="4" w:space="0" w:color="A21C26"/>
              <w:right w:val="nil"/>
            </w:tcBorders>
            <w:noWrap/>
            <w:vAlign w:val="bottom"/>
          </w:tcPr>
          <w:p w14:paraId="52309B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2DD67E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8B79C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$915.00</w:t>
            </w:r>
          </w:p>
        </w:tc>
      </w:tr>
      <w:tr w:rsidR="00F9111D" w14:paraId="7B861097" w14:textId="77777777" w:rsidTr="00DB6C30">
        <w:trPr>
          <w:trHeight w:val="221"/>
        </w:trPr>
        <w:tc>
          <w:tcPr>
            <w:tcW w:w="737" w:type="dxa"/>
            <w:tcBorders>
              <w:top w:val="single" w:sz="4" w:space="0" w:color="A21C26"/>
              <w:left w:val="nil"/>
              <w:bottom w:val="single" w:sz="4" w:space="0" w:color="A21C26"/>
              <w:right w:val="nil"/>
            </w:tcBorders>
            <w:noWrap/>
            <w:vAlign w:val="bottom"/>
          </w:tcPr>
          <w:p w14:paraId="45D57AF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F67B</w:t>
            </w:r>
          </w:p>
        </w:tc>
        <w:tc>
          <w:tcPr>
            <w:tcW w:w="4323" w:type="dxa"/>
            <w:tcBorders>
              <w:top w:val="single" w:sz="4" w:space="0" w:color="A21C26"/>
              <w:left w:val="nil"/>
              <w:bottom w:val="single" w:sz="4" w:space="0" w:color="A21C26"/>
              <w:right w:val="nil"/>
            </w:tcBorders>
            <w:vAlign w:val="bottom"/>
          </w:tcPr>
          <w:p w14:paraId="29DAEF0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Hypertension, Minor Complexity</w:t>
            </w:r>
          </w:p>
        </w:tc>
        <w:tc>
          <w:tcPr>
            <w:tcW w:w="1310" w:type="dxa"/>
            <w:tcBorders>
              <w:top w:val="single" w:sz="4" w:space="0" w:color="A21C26"/>
              <w:left w:val="nil"/>
              <w:bottom w:val="single" w:sz="4" w:space="0" w:color="A21C26"/>
              <w:right w:val="nil"/>
            </w:tcBorders>
            <w:noWrap/>
            <w:vAlign w:val="bottom"/>
          </w:tcPr>
          <w:p w14:paraId="4F11D50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$3,057.90</w:t>
            </w:r>
          </w:p>
        </w:tc>
        <w:tc>
          <w:tcPr>
            <w:tcW w:w="1134" w:type="dxa"/>
            <w:tcBorders>
              <w:top w:val="single" w:sz="4" w:space="0" w:color="A21C26"/>
              <w:left w:val="nil"/>
              <w:bottom w:val="single" w:sz="4" w:space="0" w:color="A21C26"/>
              <w:right w:val="nil"/>
            </w:tcBorders>
            <w:noWrap/>
            <w:vAlign w:val="bottom"/>
          </w:tcPr>
          <w:p w14:paraId="7A278C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A4B7A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CB58A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$990.80</w:t>
            </w:r>
          </w:p>
        </w:tc>
      </w:tr>
      <w:tr w:rsidR="00F9111D" w14:paraId="4506724A" w14:textId="77777777" w:rsidTr="00DB6C30">
        <w:trPr>
          <w:trHeight w:val="221"/>
        </w:trPr>
        <w:tc>
          <w:tcPr>
            <w:tcW w:w="737" w:type="dxa"/>
            <w:tcBorders>
              <w:top w:val="single" w:sz="4" w:space="0" w:color="A21C26"/>
              <w:left w:val="nil"/>
              <w:bottom w:val="single" w:sz="4" w:space="0" w:color="A21C26"/>
              <w:right w:val="nil"/>
            </w:tcBorders>
            <w:noWrap/>
            <w:vAlign w:val="bottom"/>
          </w:tcPr>
          <w:p w14:paraId="6137726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F68A</w:t>
            </w:r>
          </w:p>
        </w:tc>
        <w:tc>
          <w:tcPr>
            <w:tcW w:w="4323" w:type="dxa"/>
            <w:tcBorders>
              <w:top w:val="single" w:sz="4" w:space="0" w:color="A21C26"/>
              <w:left w:val="nil"/>
              <w:bottom w:val="single" w:sz="4" w:space="0" w:color="A21C26"/>
              <w:right w:val="nil"/>
            </w:tcBorders>
            <w:vAlign w:val="bottom"/>
          </w:tcPr>
          <w:p w14:paraId="272CDB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Congenital Heart Disease, Major Complexity</w:t>
            </w:r>
          </w:p>
        </w:tc>
        <w:tc>
          <w:tcPr>
            <w:tcW w:w="1310" w:type="dxa"/>
            <w:tcBorders>
              <w:top w:val="single" w:sz="4" w:space="0" w:color="A21C26"/>
              <w:left w:val="nil"/>
              <w:bottom w:val="single" w:sz="4" w:space="0" w:color="A21C26"/>
              <w:right w:val="nil"/>
            </w:tcBorders>
            <w:noWrap/>
            <w:vAlign w:val="bottom"/>
          </w:tcPr>
          <w:p w14:paraId="7EFBB6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$1,434.20</w:t>
            </w:r>
          </w:p>
        </w:tc>
        <w:tc>
          <w:tcPr>
            <w:tcW w:w="1134" w:type="dxa"/>
            <w:tcBorders>
              <w:top w:val="single" w:sz="4" w:space="0" w:color="A21C26"/>
              <w:left w:val="nil"/>
              <w:bottom w:val="single" w:sz="4" w:space="0" w:color="A21C26"/>
              <w:right w:val="nil"/>
            </w:tcBorders>
            <w:noWrap/>
            <w:vAlign w:val="bottom"/>
          </w:tcPr>
          <w:p w14:paraId="1997367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591019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BD0F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$492.50</w:t>
            </w:r>
          </w:p>
        </w:tc>
      </w:tr>
      <w:tr w:rsidR="00F9111D" w14:paraId="0904F657" w14:textId="77777777" w:rsidTr="00DB6C30">
        <w:trPr>
          <w:trHeight w:val="221"/>
        </w:trPr>
        <w:tc>
          <w:tcPr>
            <w:tcW w:w="737" w:type="dxa"/>
            <w:tcBorders>
              <w:top w:val="single" w:sz="4" w:space="0" w:color="A21C26"/>
              <w:left w:val="nil"/>
              <w:bottom w:val="single" w:sz="4" w:space="0" w:color="A21C26"/>
              <w:right w:val="nil"/>
            </w:tcBorders>
            <w:noWrap/>
            <w:vAlign w:val="bottom"/>
          </w:tcPr>
          <w:p w14:paraId="235B4D9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F68B</w:t>
            </w:r>
          </w:p>
        </w:tc>
        <w:tc>
          <w:tcPr>
            <w:tcW w:w="4323" w:type="dxa"/>
            <w:tcBorders>
              <w:top w:val="single" w:sz="4" w:space="0" w:color="A21C26"/>
              <w:left w:val="nil"/>
              <w:bottom w:val="single" w:sz="4" w:space="0" w:color="A21C26"/>
              <w:right w:val="nil"/>
            </w:tcBorders>
            <w:vAlign w:val="bottom"/>
          </w:tcPr>
          <w:p w14:paraId="00BD338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Congenital Heart Disease, Minor Complexity</w:t>
            </w:r>
          </w:p>
        </w:tc>
        <w:tc>
          <w:tcPr>
            <w:tcW w:w="1310" w:type="dxa"/>
            <w:tcBorders>
              <w:top w:val="single" w:sz="4" w:space="0" w:color="A21C26"/>
              <w:left w:val="nil"/>
              <w:bottom w:val="single" w:sz="4" w:space="0" w:color="A21C26"/>
              <w:right w:val="nil"/>
            </w:tcBorders>
            <w:noWrap/>
            <w:vAlign w:val="bottom"/>
          </w:tcPr>
          <w:p w14:paraId="756DFA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$812.50</w:t>
            </w:r>
          </w:p>
        </w:tc>
        <w:tc>
          <w:tcPr>
            <w:tcW w:w="1134" w:type="dxa"/>
            <w:tcBorders>
              <w:top w:val="single" w:sz="4" w:space="0" w:color="A21C26"/>
              <w:left w:val="nil"/>
              <w:bottom w:val="single" w:sz="4" w:space="0" w:color="A21C26"/>
              <w:right w:val="nil"/>
            </w:tcBorders>
            <w:noWrap/>
            <w:vAlign w:val="bottom"/>
          </w:tcPr>
          <w:p w14:paraId="1726B5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316A0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6229D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$642.00</w:t>
            </w:r>
          </w:p>
        </w:tc>
      </w:tr>
      <w:tr w:rsidR="00F9111D" w14:paraId="72A2656D" w14:textId="77777777" w:rsidTr="00DB6C30">
        <w:trPr>
          <w:trHeight w:val="127"/>
        </w:trPr>
        <w:tc>
          <w:tcPr>
            <w:tcW w:w="737" w:type="dxa"/>
            <w:tcBorders>
              <w:top w:val="single" w:sz="4" w:space="0" w:color="A21C26"/>
              <w:left w:val="nil"/>
              <w:bottom w:val="single" w:sz="4" w:space="0" w:color="A21C26"/>
              <w:right w:val="nil"/>
            </w:tcBorders>
            <w:noWrap/>
            <w:vAlign w:val="bottom"/>
          </w:tcPr>
          <w:p w14:paraId="1E6B0F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F69A</w:t>
            </w:r>
          </w:p>
        </w:tc>
        <w:tc>
          <w:tcPr>
            <w:tcW w:w="4323" w:type="dxa"/>
            <w:tcBorders>
              <w:top w:val="single" w:sz="4" w:space="0" w:color="A21C26"/>
              <w:left w:val="nil"/>
              <w:bottom w:val="single" w:sz="4" w:space="0" w:color="A21C26"/>
              <w:right w:val="nil"/>
            </w:tcBorders>
            <w:vAlign w:val="bottom"/>
          </w:tcPr>
          <w:p w14:paraId="0C3D3A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Valvular Disorders, Major Complexity</w:t>
            </w:r>
          </w:p>
        </w:tc>
        <w:tc>
          <w:tcPr>
            <w:tcW w:w="1310" w:type="dxa"/>
            <w:tcBorders>
              <w:top w:val="single" w:sz="4" w:space="0" w:color="A21C26"/>
              <w:left w:val="nil"/>
              <w:bottom w:val="single" w:sz="4" w:space="0" w:color="A21C26"/>
              <w:right w:val="nil"/>
            </w:tcBorders>
            <w:noWrap/>
            <w:vAlign w:val="bottom"/>
          </w:tcPr>
          <w:p w14:paraId="23F4345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$5,240.80</w:t>
            </w:r>
          </w:p>
        </w:tc>
        <w:tc>
          <w:tcPr>
            <w:tcW w:w="1134" w:type="dxa"/>
            <w:tcBorders>
              <w:top w:val="single" w:sz="4" w:space="0" w:color="A21C26"/>
              <w:left w:val="nil"/>
              <w:bottom w:val="single" w:sz="4" w:space="0" w:color="A21C26"/>
              <w:right w:val="nil"/>
            </w:tcBorders>
            <w:noWrap/>
            <w:vAlign w:val="bottom"/>
          </w:tcPr>
          <w:p w14:paraId="6A879B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6F6877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5C2F0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$878.80</w:t>
            </w:r>
          </w:p>
        </w:tc>
      </w:tr>
      <w:tr w:rsidR="00F9111D" w14:paraId="58E516D3" w14:textId="77777777" w:rsidTr="00DB6C30">
        <w:trPr>
          <w:trHeight w:val="135"/>
        </w:trPr>
        <w:tc>
          <w:tcPr>
            <w:tcW w:w="737" w:type="dxa"/>
            <w:tcBorders>
              <w:top w:val="single" w:sz="4" w:space="0" w:color="A21C26"/>
              <w:left w:val="nil"/>
              <w:bottom w:val="single" w:sz="4" w:space="0" w:color="A21C26"/>
              <w:right w:val="nil"/>
            </w:tcBorders>
            <w:noWrap/>
            <w:vAlign w:val="bottom"/>
          </w:tcPr>
          <w:p w14:paraId="5B1A0DE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F69B</w:t>
            </w:r>
          </w:p>
        </w:tc>
        <w:tc>
          <w:tcPr>
            <w:tcW w:w="4323" w:type="dxa"/>
            <w:tcBorders>
              <w:top w:val="single" w:sz="4" w:space="0" w:color="A21C26"/>
              <w:left w:val="nil"/>
              <w:bottom w:val="single" w:sz="4" w:space="0" w:color="A21C26"/>
              <w:right w:val="nil"/>
            </w:tcBorders>
            <w:vAlign w:val="bottom"/>
          </w:tcPr>
          <w:p w14:paraId="1194CC0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Valvular Disorders, Minor Complexity</w:t>
            </w:r>
          </w:p>
        </w:tc>
        <w:tc>
          <w:tcPr>
            <w:tcW w:w="1310" w:type="dxa"/>
            <w:tcBorders>
              <w:top w:val="single" w:sz="4" w:space="0" w:color="A21C26"/>
              <w:left w:val="nil"/>
              <w:bottom w:val="single" w:sz="4" w:space="0" w:color="A21C26"/>
              <w:right w:val="nil"/>
            </w:tcBorders>
            <w:noWrap/>
            <w:vAlign w:val="bottom"/>
          </w:tcPr>
          <w:p w14:paraId="146348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$1,219.20</w:t>
            </w:r>
          </w:p>
        </w:tc>
        <w:tc>
          <w:tcPr>
            <w:tcW w:w="1134" w:type="dxa"/>
            <w:tcBorders>
              <w:top w:val="single" w:sz="4" w:space="0" w:color="A21C26"/>
              <w:left w:val="nil"/>
              <w:bottom w:val="single" w:sz="4" w:space="0" w:color="A21C26"/>
              <w:right w:val="nil"/>
            </w:tcBorders>
            <w:noWrap/>
            <w:vAlign w:val="bottom"/>
          </w:tcPr>
          <w:p w14:paraId="3FD51C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DB8E3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8FD4F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$717.50</w:t>
            </w:r>
          </w:p>
        </w:tc>
      </w:tr>
      <w:tr w:rsidR="00F9111D" w14:paraId="2A66651A" w14:textId="77777777" w:rsidTr="00DB6C30">
        <w:trPr>
          <w:trHeight w:val="222"/>
        </w:trPr>
        <w:tc>
          <w:tcPr>
            <w:tcW w:w="737" w:type="dxa"/>
            <w:tcBorders>
              <w:top w:val="single" w:sz="4" w:space="0" w:color="A21C26"/>
              <w:left w:val="nil"/>
              <w:bottom w:val="single" w:sz="4" w:space="0" w:color="A21C26"/>
              <w:right w:val="nil"/>
            </w:tcBorders>
            <w:noWrap/>
            <w:vAlign w:val="bottom"/>
          </w:tcPr>
          <w:p w14:paraId="67A98B1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F72A</w:t>
            </w:r>
          </w:p>
        </w:tc>
        <w:tc>
          <w:tcPr>
            <w:tcW w:w="4323" w:type="dxa"/>
            <w:tcBorders>
              <w:top w:val="single" w:sz="4" w:space="0" w:color="A21C26"/>
              <w:left w:val="nil"/>
              <w:bottom w:val="single" w:sz="4" w:space="0" w:color="A21C26"/>
              <w:right w:val="nil"/>
            </w:tcBorders>
            <w:vAlign w:val="bottom"/>
          </w:tcPr>
          <w:p w14:paraId="6E4A0D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Unstable Angina, Major Complexity</w:t>
            </w:r>
          </w:p>
        </w:tc>
        <w:tc>
          <w:tcPr>
            <w:tcW w:w="1310" w:type="dxa"/>
            <w:tcBorders>
              <w:top w:val="single" w:sz="4" w:space="0" w:color="A21C26"/>
              <w:left w:val="nil"/>
              <w:bottom w:val="single" w:sz="4" w:space="0" w:color="A21C26"/>
              <w:right w:val="nil"/>
            </w:tcBorders>
            <w:noWrap/>
            <w:vAlign w:val="bottom"/>
          </w:tcPr>
          <w:p w14:paraId="2A035BB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$5,843.00</w:t>
            </w:r>
          </w:p>
        </w:tc>
        <w:tc>
          <w:tcPr>
            <w:tcW w:w="1134" w:type="dxa"/>
            <w:tcBorders>
              <w:top w:val="single" w:sz="4" w:space="0" w:color="A21C26"/>
              <w:left w:val="nil"/>
              <w:bottom w:val="single" w:sz="4" w:space="0" w:color="A21C26"/>
              <w:right w:val="nil"/>
            </w:tcBorders>
            <w:noWrap/>
            <w:vAlign w:val="bottom"/>
          </w:tcPr>
          <w:p w14:paraId="5DE323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DE218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5C10E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$926.00</w:t>
            </w:r>
          </w:p>
        </w:tc>
      </w:tr>
      <w:tr w:rsidR="00F9111D" w14:paraId="3A456B36" w14:textId="77777777" w:rsidTr="00DB6C30">
        <w:trPr>
          <w:trHeight w:val="230"/>
        </w:trPr>
        <w:tc>
          <w:tcPr>
            <w:tcW w:w="737" w:type="dxa"/>
            <w:tcBorders>
              <w:top w:val="single" w:sz="4" w:space="0" w:color="A21C26"/>
              <w:left w:val="nil"/>
              <w:bottom w:val="single" w:sz="4" w:space="0" w:color="A21C26"/>
              <w:right w:val="nil"/>
            </w:tcBorders>
            <w:noWrap/>
            <w:vAlign w:val="bottom"/>
          </w:tcPr>
          <w:p w14:paraId="354169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F72B</w:t>
            </w:r>
          </w:p>
        </w:tc>
        <w:tc>
          <w:tcPr>
            <w:tcW w:w="4323" w:type="dxa"/>
            <w:tcBorders>
              <w:top w:val="single" w:sz="4" w:space="0" w:color="A21C26"/>
              <w:left w:val="nil"/>
              <w:bottom w:val="single" w:sz="4" w:space="0" w:color="A21C26"/>
              <w:right w:val="nil"/>
            </w:tcBorders>
            <w:vAlign w:val="bottom"/>
          </w:tcPr>
          <w:p w14:paraId="2977DDF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Unstable Angina, Minor Complexity</w:t>
            </w:r>
          </w:p>
        </w:tc>
        <w:tc>
          <w:tcPr>
            <w:tcW w:w="1310" w:type="dxa"/>
            <w:tcBorders>
              <w:top w:val="single" w:sz="4" w:space="0" w:color="A21C26"/>
              <w:left w:val="nil"/>
              <w:bottom w:val="single" w:sz="4" w:space="0" w:color="A21C26"/>
              <w:right w:val="nil"/>
            </w:tcBorders>
            <w:noWrap/>
            <w:vAlign w:val="bottom"/>
          </w:tcPr>
          <w:p w14:paraId="768AF72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$1,777.10</w:t>
            </w:r>
          </w:p>
        </w:tc>
        <w:tc>
          <w:tcPr>
            <w:tcW w:w="1134" w:type="dxa"/>
            <w:tcBorders>
              <w:top w:val="single" w:sz="4" w:space="0" w:color="A21C26"/>
              <w:left w:val="nil"/>
              <w:bottom w:val="single" w:sz="4" w:space="0" w:color="A21C26"/>
              <w:right w:val="nil"/>
            </w:tcBorders>
            <w:noWrap/>
            <w:vAlign w:val="bottom"/>
          </w:tcPr>
          <w:p w14:paraId="4C37F29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961CA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7AD9B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$966.80</w:t>
            </w:r>
          </w:p>
        </w:tc>
      </w:tr>
      <w:tr w:rsidR="00F9111D" w14:paraId="448E9719" w14:textId="77777777" w:rsidTr="00DB6C30">
        <w:trPr>
          <w:trHeight w:val="252"/>
        </w:trPr>
        <w:tc>
          <w:tcPr>
            <w:tcW w:w="737" w:type="dxa"/>
            <w:tcBorders>
              <w:top w:val="single" w:sz="4" w:space="0" w:color="A21C26"/>
              <w:left w:val="nil"/>
              <w:bottom w:val="single" w:sz="4" w:space="0" w:color="A21C26"/>
              <w:right w:val="nil"/>
            </w:tcBorders>
            <w:noWrap/>
            <w:vAlign w:val="bottom"/>
          </w:tcPr>
          <w:p w14:paraId="142EC29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F73A</w:t>
            </w:r>
          </w:p>
        </w:tc>
        <w:tc>
          <w:tcPr>
            <w:tcW w:w="4323" w:type="dxa"/>
            <w:tcBorders>
              <w:top w:val="single" w:sz="4" w:space="0" w:color="A21C26"/>
              <w:left w:val="nil"/>
              <w:bottom w:val="single" w:sz="4" w:space="0" w:color="A21C26"/>
              <w:right w:val="nil"/>
            </w:tcBorders>
            <w:vAlign w:val="bottom"/>
          </w:tcPr>
          <w:p w14:paraId="60EC22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Syncope and Collapse, Major Complexity</w:t>
            </w:r>
          </w:p>
        </w:tc>
        <w:tc>
          <w:tcPr>
            <w:tcW w:w="1310" w:type="dxa"/>
            <w:tcBorders>
              <w:top w:val="single" w:sz="4" w:space="0" w:color="A21C26"/>
              <w:left w:val="nil"/>
              <w:bottom w:val="single" w:sz="4" w:space="0" w:color="A21C26"/>
              <w:right w:val="nil"/>
            </w:tcBorders>
            <w:noWrap/>
            <w:vAlign w:val="bottom"/>
          </w:tcPr>
          <w:p w14:paraId="5DE513F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$7,276.10</w:t>
            </w:r>
          </w:p>
        </w:tc>
        <w:tc>
          <w:tcPr>
            <w:tcW w:w="1134" w:type="dxa"/>
            <w:tcBorders>
              <w:top w:val="single" w:sz="4" w:space="0" w:color="A21C26"/>
              <w:left w:val="nil"/>
              <w:bottom w:val="single" w:sz="4" w:space="0" w:color="A21C26"/>
              <w:right w:val="nil"/>
            </w:tcBorders>
            <w:noWrap/>
            <w:vAlign w:val="bottom"/>
          </w:tcPr>
          <w:p w14:paraId="383BC0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74FEDF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06883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$879.20</w:t>
            </w:r>
          </w:p>
        </w:tc>
      </w:tr>
      <w:tr w:rsidR="00F9111D" w14:paraId="76E43669" w14:textId="77777777" w:rsidTr="00DB6C30">
        <w:trPr>
          <w:trHeight w:val="260"/>
        </w:trPr>
        <w:tc>
          <w:tcPr>
            <w:tcW w:w="737" w:type="dxa"/>
            <w:tcBorders>
              <w:top w:val="single" w:sz="4" w:space="0" w:color="A21C26"/>
              <w:left w:val="nil"/>
              <w:bottom w:val="single" w:sz="4" w:space="0" w:color="A21C26"/>
              <w:right w:val="nil"/>
            </w:tcBorders>
            <w:noWrap/>
            <w:vAlign w:val="bottom"/>
          </w:tcPr>
          <w:p w14:paraId="2D476B3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F73B</w:t>
            </w:r>
          </w:p>
        </w:tc>
        <w:tc>
          <w:tcPr>
            <w:tcW w:w="4323" w:type="dxa"/>
            <w:tcBorders>
              <w:top w:val="single" w:sz="4" w:space="0" w:color="A21C26"/>
              <w:left w:val="nil"/>
              <w:bottom w:val="single" w:sz="4" w:space="0" w:color="A21C26"/>
              <w:right w:val="nil"/>
            </w:tcBorders>
            <w:vAlign w:val="bottom"/>
          </w:tcPr>
          <w:p w14:paraId="27E993C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Syncope and Collapse, Minor Complexity</w:t>
            </w:r>
          </w:p>
        </w:tc>
        <w:tc>
          <w:tcPr>
            <w:tcW w:w="1310" w:type="dxa"/>
            <w:tcBorders>
              <w:top w:val="single" w:sz="4" w:space="0" w:color="A21C26"/>
              <w:left w:val="nil"/>
              <w:bottom w:val="single" w:sz="4" w:space="0" w:color="A21C26"/>
              <w:right w:val="nil"/>
            </w:tcBorders>
            <w:noWrap/>
            <w:vAlign w:val="bottom"/>
          </w:tcPr>
          <w:p w14:paraId="46D7B9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$2,878.20</w:t>
            </w:r>
          </w:p>
        </w:tc>
        <w:tc>
          <w:tcPr>
            <w:tcW w:w="1134" w:type="dxa"/>
            <w:tcBorders>
              <w:top w:val="single" w:sz="4" w:space="0" w:color="A21C26"/>
              <w:left w:val="nil"/>
              <w:bottom w:val="single" w:sz="4" w:space="0" w:color="A21C26"/>
              <w:right w:val="nil"/>
            </w:tcBorders>
            <w:noWrap/>
            <w:vAlign w:val="bottom"/>
          </w:tcPr>
          <w:p w14:paraId="5CE1F2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328767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256CC3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$1,002.90</w:t>
            </w:r>
          </w:p>
        </w:tc>
      </w:tr>
      <w:tr w:rsidR="00F9111D" w14:paraId="3FA4C1B3" w14:textId="77777777" w:rsidTr="00DB6C30">
        <w:trPr>
          <w:trHeight w:val="140"/>
        </w:trPr>
        <w:tc>
          <w:tcPr>
            <w:tcW w:w="737" w:type="dxa"/>
            <w:tcBorders>
              <w:top w:val="single" w:sz="4" w:space="0" w:color="A21C26"/>
              <w:left w:val="nil"/>
              <w:bottom w:val="single" w:sz="4" w:space="0" w:color="A21C26"/>
              <w:right w:val="nil"/>
            </w:tcBorders>
            <w:noWrap/>
            <w:vAlign w:val="bottom"/>
          </w:tcPr>
          <w:p w14:paraId="2C08465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F74A</w:t>
            </w:r>
          </w:p>
        </w:tc>
        <w:tc>
          <w:tcPr>
            <w:tcW w:w="4323" w:type="dxa"/>
            <w:tcBorders>
              <w:top w:val="single" w:sz="4" w:space="0" w:color="A21C26"/>
              <w:left w:val="nil"/>
              <w:bottom w:val="single" w:sz="4" w:space="0" w:color="A21C26"/>
              <w:right w:val="nil"/>
            </w:tcBorders>
            <w:vAlign w:val="bottom"/>
          </w:tcPr>
          <w:p w14:paraId="547F5C8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Chest Pain, Major Complexity</w:t>
            </w:r>
          </w:p>
        </w:tc>
        <w:tc>
          <w:tcPr>
            <w:tcW w:w="1310" w:type="dxa"/>
            <w:tcBorders>
              <w:top w:val="single" w:sz="4" w:space="0" w:color="A21C26"/>
              <w:left w:val="nil"/>
              <w:bottom w:val="single" w:sz="4" w:space="0" w:color="A21C26"/>
              <w:right w:val="nil"/>
            </w:tcBorders>
            <w:noWrap/>
            <w:vAlign w:val="bottom"/>
          </w:tcPr>
          <w:p w14:paraId="350DC0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$3,700.90</w:t>
            </w:r>
          </w:p>
        </w:tc>
        <w:tc>
          <w:tcPr>
            <w:tcW w:w="1134" w:type="dxa"/>
            <w:tcBorders>
              <w:top w:val="single" w:sz="4" w:space="0" w:color="A21C26"/>
              <w:left w:val="nil"/>
              <w:bottom w:val="single" w:sz="4" w:space="0" w:color="A21C26"/>
              <w:right w:val="nil"/>
            </w:tcBorders>
            <w:noWrap/>
            <w:vAlign w:val="bottom"/>
          </w:tcPr>
          <w:p w14:paraId="6BAFE1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555F40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2472D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$876.30</w:t>
            </w:r>
          </w:p>
        </w:tc>
      </w:tr>
      <w:tr w:rsidR="00F9111D" w14:paraId="2761C07C" w14:textId="77777777" w:rsidTr="00DB6C30">
        <w:trPr>
          <w:trHeight w:val="148"/>
        </w:trPr>
        <w:tc>
          <w:tcPr>
            <w:tcW w:w="737" w:type="dxa"/>
            <w:tcBorders>
              <w:top w:val="single" w:sz="4" w:space="0" w:color="A21C26"/>
              <w:left w:val="nil"/>
              <w:bottom w:val="single" w:sz="4" w:space="0" w:color="A21C26"/>
              <w:right w:val="nil"/>
            </w:tcBorders>
            <w:noWrap/>
            <w:vAlign w:val="bottom"/>
          </w:tcPr>
          <w:p w14:paraId="2EA7B33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F74B</w:t>
            </w:r>
          </w:p>
        </w:tc>
        <w:tc>
          <w:tcPr>
            <w:tcW w:w="4323" w:type="dxa"/>
            <w:tcBorders>
              <w:top w:val="single" w:sz="4" w:space="0" w:color="A21C26"/>
              <w:left w:val="nil"/>
              <w:bottom w:val="single" w:sz="4" w:space="0" w:color="A21C26"/>
              <w:right w:val="nil"/>
            </w:tcBorders>
            <w:vAlign w:val="bottom"/>
          </w:tcPr>
          <w:p w14:paraId="729402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Chest Pain, Minor Complexity</w:t>
            </w:r>
          </w:p>
        </w:tc>
        <w:tc>
          <w:tcPr>
            <w:tcW w:w="1310" w:type="dxa"/>
            <w:tcBorders>
              <w:top w:val="single" w:sz="4" w:space="0" w:color="A21C26"/>
              <w:left w:val="nil"/>
              <w:bottom w:val="single" w:sz="4" w:space="0" w:color="A21C26"/>
              <w:right w:val="nil"/>
            </w:tcBorders>
            <w:noWrap/>
            <w:vAlign w:val="bottom"/>
          </w:tcPr>
          <w:p w14:paraId="332C07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$1,600.40</w:t>
            </w:r>
          </w:p>
        </w:tc>
        <w:tc>
          <w:tcPr>
            <w:tcW w:w="1134" w:type="dxa"/>
            <w:tcBorders>
              <w:top w:val="single" w:sz="4" w:space="0" w:color="A21C26"/>
              <w:left w:val="nil"/>
              <w:bottom w:val="single" w:sz="4" w:space="0" w:color="A21C26"/>
              <w:right w:val="nil"/>
            </w:tcBorders>
            <w:noWrap/>
            <w:vAlign w:val="bottom"/>
          </w:tcPr>
          <w:p w14:paraId="3B1CFF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28D3D5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F785BA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$982.90</w:t>
            </w:r>
          </w:p>
        </w:tc>
      </w:tr>
      <w:tr w:rsidR="00F9111D" w14:paraId="6421DA9E" w14:textId="77777777" w:rsidTr="00DB6C30">
        <w:trPr>
          <w:trHeight w:val="198"/>
        </w:trPr>
        <w:tc>
          <w:tcPr>
            <w:tcW w:w="737" w:type="dxa"/>
            <w:tcBorders>
              <w:top w:val="single" w:sz="4" w:space="0" w:color="A21C26"/>
              <w:left w:val="nil"/>
              <w:bottom w:val="single" w:sz="4" w:space="0" w:color="A21C26"/>
              <w:right w:val="nil"/>
            </w:tcBorders>
            <w:noWrap/>
            <w:vAlign w:val="bottom"/>
          </w:tcPr>
          <w:p w14:paraId="6C22173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F75A</w:t>
            </w:r>
          </w:p>
        </w:tc>
        <w:tc>
          <w:tcPr>
            <w:tcW w:w="4323" w:type="dxa"/>
            <w:tcBorders>
              <w:top w:val="single" w:sz="4" w:space="0" w:color="A21C26"/>
              <w:left w:val="nil"/>
              <w:bottom w:val="single" w:sz="4" w:space="0" w:color="A21C26"/>
              <w:right w:val="nil"/>
            </w:tcBorders>
            <w:vAlign w:val="bottom"/>
          </w:tcPr>
          <w:p w14:paraId="72E1350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Disorders, Major Complexity</w:t>
            </w:r>
          </w:p>
        </w:tc>
        <w:tc>
          <w:tcPr>
            <w:tcW w:w="1310" w:type="dxa"/>
            <w:tcBorders>
              <w:top w:val="single" w:sz="4" w:space="0" w:color="A21C26"/>
              <w:left w:val="nil"/>
              <w:bottom w:val="single" w:sz="4" w:space="0" w:color="A21C26"/>
              <w:right w:val="nil"/>
            </w:tcBorders>
            <w:noWrap/>
            <w:vAlign w:val="bottom"/>
          </w:tcPr>
          <w:p w14:paraId="44BB3EC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$10,699.00</w:t>
            </w:r>
          </w:p>
        </w:tc>
        <w:tc>
          <w:tcPr>
            <w:tcW w:w="1134" w:type="dxa"/>
            <w:tcBorders>
              <w:top w:val="single" w:sz="4" w:space="0" w:color="A21C26"/>
              <w:left w:val="nil"/>
              <w:bottom w:val="single" w:sz="4" w:space="0" w:color="A21C26"/>
              <w:right w:val="nil"/>
            </w:tcBorders>
            <w:noWrap/>
            <w:vAlign w:val="bottom"/>
          </w:tcPr>
          <w:p w14:paraId="5E653D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6CFFC6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B5E85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$954.30</w:t>
            </w:r>
          </w:p>
        </w:tc>
      </w:tr>
      <w:tr w:rsidR="00F9111D" w14:paraId="798BE5E4" w14:textId="77777777" w:rsidTr="00C92052">
        <w:trPr>
          <w:trHeight w:val="540"/>
        </w:trPr>
        <w:tc>
          <w:tcPr>
            <w:tcW w:w="737" w:type="dxa"/>
            <w:tcBorders>
              <w:top w:val="single" w:sz="4" w:space="0" w:color="A21C26"/>
              <w:left w:val="nil"/>
              <w:bottom w:val="single" w:sz="4" w:space="0" w:color="A21C26"/>
              <w:right w:val="nil"/>
            </w:tcBorders>
            <w:noWrap/>
            <w:vAlign w:val="bottom"/>
          </w:tcPr>
          <w:p w14:paraId="01CCDC6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F75B</w:t>
            </w:r>
          </w:p>
        </w:tc>
        <w:tc>
          <w:tcPr>
            <w:tcW w:w="4323" w:type="dxa"/>
            <w:tcBorders>
              <w:top w:val="single" w:sz="4" w:space="0" w:color="A21C26"/>
              <w:left w:val="nil"/>
              <w:bottom w:val="single" w:sz="4" w:space="0" w:color="A21C26"/>
              <w:right w:val="nil"/>
            </w:tcBorders>
            <w:vAlign w:val="bottom"/>
          </w:tcPr>
          <w:p w14:paraId="2B2F4E2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Disorders, Intermediate Complexity</w:t>
            </w:r>
          </w:p>
        </w:tc>
        <w:tc>
          <w:tcPr>
            <w:tcW w:w="1310" w:type="dxa"/>
            <w:tcBorders>
              <w:top w:val="single" w:sz="4" w:space="0" w:color="A21C26"/>
              <w:left w:val="nil"/>
              <w:bottom w:val="single" w:sz="4" w:space="0" w:color="A21C26"/>
              <w:right w:val="nil"/>
            </w:tcBorders>
            <w:noWrap/>
            <w:vAlign w:val="bottom"/>
          </w:tcPr>
          <w:p w14:paraId="50D705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$6,276.20</w:t>
            </w:r>
          </w:p>
        </w:tc>
        <w:tc>
          <w:tcPr>
            <w:tcW w:w="1134" w:type="dxa"/>
            <w:tcBorders>
              <w:top w:val="single" w:sz="4" w:space="0" w:color="A21C26"/>
              <w:left w:val="nil"/>
              <w:bottom w:val="single" w:sz="4" w:space="0" w:color="A21C26"/>
              <w:right w:val="nil"/>
            </w:tcBorders>
            <w:noWrap/>
            <w:vAlign w:val="bottom"/>
          </w:tcPr>
          <w:p w14:paraId="63FA87E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1D3C1CD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62BCE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$1,094.00</w:t>
            </w:r>
          </w:p>
        </w:tc>
      </w:tr>
      <w:tr w:rsidR="00F9111D" w14:paraId="447516D8" w14:textId="77777777" w:rsidTr="00DB6C30">
        <w:trPr>
          <w:trHeight w:val="312"/>
        </w:trPr>
        <w:tc>
          <w:tcPr>
            <w:tcW w:w="737" w:type="dxa"/>
            <w:tcBorders>
              <w:top w:val="single" w:sz="4" w:space="0" w:color="A21C26"/>
              <w:left w:val="nil"/>
              <w:bottom w:val="single" w:sz="4" w:space="0" w:color="A21C26"/>
              <w:right w:val="nil"/>
            </w:tcBorders>
            <w:noWrap/>
            <w:vAlign w:val="bottom"/>
          </w:tcPr>
          <w:p w14:paraId="06FF45A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F75C</w:t>
            </w:r>
          </w:p>
        </w:tc>
        <w:tc>
          <w:tcPr>
            <w:tcW w:w="4323" w:type="dxa"/>
            <w:tcBorders>
              <w:top w:val="single" w:sz="4" w:space="0" w:color="A21C26"/>
              <w:left w:val="nil"/>
              <w:bottom w:val="single" w:sz="4" w:space="0" w:color="A21C26"/>
              <w:right w:val="nil"/>
            </w:tcBorders>
            <w:vAlign w:val="bottom"/>
          </w:tcPr>
          <w:p w14:paraId="0A1EF74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Circulatory Disorders, Minor Complexity</w:t>
            </w:r>
          </w:p>
        </w:tc>
        <w:tc>
          <w:tcPr>
            <w:tcW w:w="1310" w:type="dxa"/>
            <w:tcBorders>
              <w:top w:val="single" w:sz="4" w:space="0" w:color="A21C26"/>
              <w:left w:val="nil"/>
              <w:bottom w:val="single" w:sz="4" w:space="0" w:color="A21C26"/>
              <w:right w:val="nil"/>
            </w:tcBorders>
            <w:noWrap/>
            <w:vAlign w:val="bottom"/>
          </w:tcPr>
          <w:p w14:paraId="610009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$2,340.60</w:t>
            </w:r>
          </w:p>
        </w:tc>
        <w:tc>
          <w:tcPr>
            <w:tcW w:w="1134" w:type="dxa"/>
            <w:tcBorders>
              <w:top w:val="single" w:sz="4" w:space="0" w:color="A21C26"/>
              <w:left w:val="nil"/>
              <w:bottom w:val="single" w:sz="4" w:space="0" w:color="A21C26"/>
              <w:right w:val="nil"/>
            </w:tcBorders>
            <w:noWrap/>
            <w:vAlign w:val="bottom"/>
          </w:tcPr>
          <w:p w14:paraId="59869B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1BFA1D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559E3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$1,036.30</w:t>
            </w:r>
          </w:p>
        </w:tc>
      </w:tr>
      <w:tr w:rsidR="00F9111D" w14:paraId="0F7B0DB0" w14:textId="77777777" w:rsidTr="00C92052">
        <w:trPr>
          <w:trHeight w:val="540"/>
        </w:trPr>
        <w:tc>
          <w:tcPr>
            <w:tcW w:w="737" w:type="dxa"/>
            <w:tcBorders>
              <w:top w:val="single" w:sz="4" w:space="0" w:color="A21C26"/>
              <w:left w:val="nil"/>
              <w:bottom w:val="single" w:sz="4" w:space="0" w:color="A21C26"/>
              <w:right w:val="nil"/>
            </w:tcBorders>
            <w:noWrap/>
            <w:vAlign w:val="bottom"/>
          </w:tcPr>
          <w:p w14:paraId="5AFA3A0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F76A</w:t>
            </w:r>
          </w:p>
        </w:tc>
        <w:tc>
          <w:tcPr>
            <w:tcW w:w="4323" w:type="dxa"/>
            <w:tcBorders>
              <w:top w:val="single" w:sz="4" w:space="0" w:color="A21C26"/>
              <w:left w:val="nil"/>
              <w:bottom w:val="single" w:sz="4" w:space="0" w:color="A21C26"/>
              <w:right w:val="nil"/>
            </w:tcBorders>
            <w:vAlign w:val="bottom"/>
          </w:tcPr>
          <w:p w14:paraId="4C91FFE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Arrhythmia, Cardiac Arrest and Conduction Disorders, Major Complexity</w:t>
            </w:r>
          </w:p>
        </w:tc>
        <w:tc>
          <w:tcPr>
            <w:tcW w:w="1310" w:type="dxa"/>
            <w:tcBorders>
              <w:top w:val="single" w:sz="4" w:space="0" w:color="A21C26"/>
              <w:left w:val="nil"/>
              <w:bottom w:val="single" w:sz="4" w:space="0" w:color="A21C26"/>
              <w:right w:val="nil"/>
            </w:tcBorders>
            <w:noWrap/>
            <w:vAlign w:val="bottom"/>
          </w:tcPr>
          <w:p w14:paraId="1813327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$5,903.20</w:t>
            </w:r>
          </w:p>
        </w:tc>
        <w:tc>
          <w:tcPr>
            <w:tcW w:w="1134" w:type="dxa"/>
            <w:tcBorders>
              <w:top w:val="single" w:sz="4" w:space="0" w:color="A21C26"/>
              <w:left w:val="nil"/>
              <w:bottom w:val="single" w:sz="4" w:space="0" w:color="A21C26"/>
              <w:right w:val="nil"/>
            </w:tcBorders>
            <w:noWrap/>
            <w:vAlign w:val="bottom"/>
          </w:tcPr>
          <w:p w14:paraId="3382AD4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373E7E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38D51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$931.70</w:t>
            </w:r>
          </w:p>
        </w:tc>
      </w:tr>
      <w:tr w:rsidR="00F9111D" w14:paraId="479416B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EC8C91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F76B</w:t>
            </w:r>
          </w:p>
        </w:tc>
        <w:tc>
          <w:tcPr>
            <w:tcW w:w="4323" w:type="dxa"/>
            <w:tcBorders>
              <w:top w:val="single" w:sz="4" w:space="0" w:color="A21C26"/>
              <w:left w:val="nil"/>
              <w:bottom w:val="single" w:sz="4" w:space="0" w:color="A21C26"/>
              <w:right w:val="nil"/>
            </w:tcBorders>
            <w:vAlign w:val="bottom"/>
          </w:tcPr>
          <w:p w14:paraId="77D855D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Arrhythmia, Cardiac Arrest and Conduction Disorders, Minor Complexity</w:t>
            </w:r>
          </w:p>
        </w:tc>
        <w:tc>
          <w:tcPr>
            <w:tcW w:w="1310" w:type="dxa"/>
            <w:tcBorders>
              <w:top w:val="single" w:sz="4" w:space="0" w:color="A21C26"/>
              <w:left w:val="nil"/>
              <w:bottom w:val="single" w:sz="4" w:space="0" w:color="A21C26"/>
              <w:right w:val="nil"/>
            </w:tcBorders>
            <w:noWrap/>
            <w:vAlign w:val="bottom"/>
          </w:tcPr>
          <w:p w14:paraId="41631B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$1,669.00</w:t>
            </w:r>
          </w:p>
        </w:tc>
        <w:tc>
          <w:tcPr>
            <w:tcW w:w="1134" w:type="dxa"/>
            <w:tcBorders>
              <w:top w:val="single" w:sz="4" w:space="0" w:color="A21C26"/>
              <w:left w:val="nil"/>
              <w:bottom w:val="single" w:sz="4" w:space="0" w:color="A21C26"/>
              <w:right w:val="nil"/>
            </w:tcBorders>
            <w:noWrap/>
            <w:vAlign w:val="bottom"/>
          </w:tcPr>
          <w:p w14:paraId="121200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7AC86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0B6958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$1,050.80</w:t>
            </w:r>
          </w:p>
        </w:tc>
      </w:tr>
      <w:tr w:rsidR="00F9111D" w14:paraId="34667554" w14:textId="77777777" w:rsidTr="00DB6C30">
        <w:trPr>
          <w:trHeight w:val="196"/>
        </w:trPr>
        <w:tc>
          <w:tcPr>
            <w:tcW w:w="737" w:type="dxa"/>
            <w:tcBorders>
              <w:top w:val="single" w:sz="4" w:space="0" w:color="A21C26"/>
              <w:left w:val="nil"/>
              <w:bottom w:val="single" w:sz="4" w:space="0" w:color="A21C26"/>
              <w:right w:val="nil"/>
            </w:tcBorders>
            <w:noWrap/>
            <w:vAlign w:val="bottom"/>
          </w:tcPr>
          <w:p w14:paraId="17394CA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G01A</w:t>
            </w:r>
          </w:p>
        </w:tc>
        <w:tc>
          <w:tcPr>
            <w:tcW w:w="4323" w:type="dxa"/>
            <w:tcBorders>
              <w:top w:val="single" w:sz="4" w:space="0" w:color="A21C26"/>
              <w:left w:val="nil"/>
              <w:bottom w:val="single" w:sz="4" w:space="0" w:color="A21C26"/>
              <w:right w:val="nil"/>
            </w:tcBorders>
            <w:vAlign w:val="bottom"/>
          </w:tcPr>
          <w:p w14:paraId="0C3F07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Rectal Resection, Major Complexity</w:t>
            </w:r>
          </w:p>
        </w:tc>
        <w:tc>
          <w:tcPr>
            <w:tcW w:w="1310" w:type="dxa"/>
            <w:tcBorders>
              <w:top w:val="single" w:sz="4" w:space="0" w:color="A21C26"/>
              <w:left w:val="nil"/>
              <w:bottom w:val="single" w:sz="4" w:space="0" w:color="A21C26"/>
              <w:right w:val="nil"/>
            </w:tcBorders>
            <w:noWrap/>
            <w:vAlign w:val="bottom"/>
          </w:tcPr>
          <w:p w14:paraId="6904098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$41,788.10</w:t>
            </w:r>
          </w:p>
        </w:tc>
        <w:tc>
          <w:tcPr>
            <w:tcW w:w="1134" w:type="dxa"/>
            <w:tcBorders>
              <w:top w:val="single" w:sz="4" w:space="0" w:color="A21C26"/>
              <w:left w:val="nil"/>
              <w:bottom w:val="single" w:sz="4" w:space="0" w:color="A21C26"/>
              <w:right w:val="nil"/>
            </w:tcBorders>
            <w:noWrap/>
            <w:vAlign w:val="bottom"/>
          </w:tcPr>
          <w:p w14:paraId="5AEDEC8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49921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31A57A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062C46C" w14:textId="77777777" w:rsidTr="00DB6C30">
        <w:trPr>
          <w:trHeight w:val="77"/>
        </w:trPr>
        <w:tc>
          <w:tcPr>
            <w:tcW w:w="737" w:type="dxa"/>
            <w:tcBorders>
              <w:top w:val="single" w:sz="4" w:space="0" w:color="A21C26"/>
              <w:left w:val="nil"/>
              <w:bottom w:val="single" w:sz="4" w:space="0" w:color="A21C26"/>
              <w:right w:val="nil"/>
            </w:tcBorders>
            <w:noWrap/>
            <w:vAlign w:val="bottom"/>
          </w:tcPr>
          <w:p w14:paraId="59AFEE9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G01B</w:t>
            </w:r>
          </w:p>
        </w:tc>
        <w:tc>
          <w:tcPr>
            <w:tcW w:w="4323" w:type="dxa"/>
            <w:tcBorders>
              <w:top w:val="single" w:sz="4" w:space="0" w:color="A21C26"/>
              <w:left w:val="nil"/>
              <w:bottom w:val="single" w:sz="4" w:space="0" w:color="A21C26"/>
              <w:right w:val="nil"/>
            </w:tcBorders>
            <w:vAlign w:val="bottom"/>
          </w:tcPr>
          <w:p w14:paraId="4D60A68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Rectal Resection, Intermediate Complexity</w:t>
            </w:r>
          </w:p>
        </w:tc>
        <w:tc>
          <w:tcPr>
            <w:tcW w:w="1310" w:type="dxa"/>
            <w:tcBorders>
              <w:top w:val="single" w:sz="4" w:space="0" w:color="A21C26"/>
              <w:left w:val="nil"/>
              <w:bottom w:val="single" w:sz="4" w:space="0" w:color="A21C26"/>
              <w:right w:val="nil"/>
            </w:tcBorders>
            <w:noWrap/>
            <w:vAlign w:val="bottom"/>
          </w:tcPr>
          <w:p w14:paraId="0FE0EE5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$25,304.90</w:t>
            </w:r>
          </w:p>
        </w:tc>
        <w:tc>
          <w:tcPr>
            <w:tcW w:w="1134" w:type="dxa"/>
            <w:tcBorders>
              <w:top w:val="single" w:sz="4" w:space="0" w:color="A21C26"/>
              <w:left w:val="nil"/>
              <w:bottom w:val="single" w:sz="4" w:space="0" w:color="A21C26"/>
              <w:right w:val="nil"/>
            </w:tcBorders>
            <w:noWrap/>
            <w:vAlign w:val="bottom"/>
          </w:tcPr>
          <w:p w14:paraId="432572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26</w:t>
            </w:r>
          </w:p>
        </w:tc>
        <w:tc>
          <w:tcPr>
            <w:tcW w:w="1134" w:type="dxa"/>
            <w:tcBorders>
              <w:top w:val="single" w:sz="4" w:space="0" w:color="A21C26"/>
              <w:left w:val="nil"/>
              <w:bottom w:val="single" w:sz="4" w:space="0" w:color="A21C26"/>
              <w:right w:val="nil"/>
            </w:tcBorders>
            <w:noWrap/>
            <w:vAlign w:val="bottom"/>
          </w:tcPr>
          <w:p w14:paraId="0EB4D6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A8F8E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F229A83" w14:textId="77777777" w:rsidTr="00DB6C30">
        <w:trPr>
          <w:trHeight w:val="226"/>
        </w:trPr>
        <w:tc>
          <w:tcPr>
            <w:tcW w:w="737" w:type="dxa"/>
            <w:tcBorders>
              <w:top w:val="single" w:sz="4" w:space="0" w:color="A21C26"/>
              <w:left w:val="nil"/>
              <w:bottom w:val="single" w:sz="4" w:space="0" w:color="A21C26"/>
              <w:right w:val="nil"/>
            </w:tcBorders>
            <w:noWrap/>
            <w:vAlign w:val="bottom"/>
          </w:tcPr>
          <w:p w14:paraId="681610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G01C</w:t>
            </w:r>
          </w:p>
        </w:tc>
        <w:tc>
          <w:tcPr>
            <w:tcW w:w="4323" w:type="dxa"/>
            <w:tcBorders>
              <w:top w:val="single" w:sz="4" w:space="0" w:color="A21C26"/>
              <w:left w:val="nil"/>
              <w:bottom w:val="single" w:sz="4" w:space="0" w:color="A21C26"/>
              <w:right w:val="nil"/>
            </w:tcBorders>
            <w:vAlign w:val="bottom"/>
          </w:tcPr>
          <w:p w14:paraId="318C202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Rectal Resection, Minor Complexity</w:t>
            </w:r>
          </w:p>
        </w:tc>
        <w:tc>
          <w:tcPr>
            <w:tcW w:w="1310" w:type="dxa"/>
            <w:tcBorders>
              <w:top w:val="single" w:sz="4" w:space="0" w:color="A21C26"/>
              <w:left w:val="nil"/>
              <w:bottom w:val="single" w:sz="4" w:space="0" w:color="A21C26"/>
              <w:right w:val="nil"/>
            </w:tcBorders>
            <w:noWrap/>
            <w:vAlign w:val="bottom"/>
          </w:tcPr>
          <w:p w14:paraId="67B9B6E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$15,341.20</w:t>
            </w:r>
          </w:p>
        </w:tc>
        <w:tc>
          <w:tcPr>
            <w:tcW w:w="1134" w:type="dxa"/>
            <w:tcBorders>
              <w:top w:val="single" w:sz="4" w:space="0" w:color="A21C26"/>
              <w:left w:val="nil"/>
              <w:bottom w:val="single" w:sz="4" w:space="0" w:color="A21C26"/>
              <w:right w:val="nil"/>
            </w:tcBorders>
            <w:noWrap/>
            <w:vAlign w:val="bottom"/>
          </w:tcPr>
          <w:p w14:paraId="5AAAB4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1CC30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177E1E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426D0E"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8E589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G02A</w:t>
            </w:r>
          </w:p>
        </w:tc>
        <w:tc>
          <w:tcPr>
            <w:tcW w:w="4323" w:type="dxa"/>
            <w:tcBorders>
              <w:top w:val="single" w:sz="4" w:space="0" w:color="A21C26"/>
              <w:left w:val="nil"/>
              <w:bottom w:val="single" w:sz="4" w:space="0" w:color="A21C26"/>
              <w:right w:val="nil"/>
            </w:tcBorders>
            <w:vAlign w:val="bottom"/>
          </w:tcPr>
          <w:p w14:paraId="28E9CA9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Small and Large Bowel Procedures, Major Complexity</w:t>
            </w:r>
          </w:p>
        </w:tc>
        <w:tc>
          <w:tcPr>
            <w:tcW w:w="1310" w:type="dxa"/>
            <w:tcBorders>
              <w:top w:val="single" w:sz="4" w:space="0" w:color="A21C26"/>
              <w:left w:val="nil"/>
              <w:bottom w:val="single" w:sz="4" w:space="0" w:color="A21C26"/>
              <w:right w:val="nil"/>
            </w:tcBorders>
            <w:noWrap/>
            <w:vAlign w:val="bottom"/>
          </w:tcPr>
          <w:p w14:paraId="2C0DB0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$36,106.70</w:t>
            </w:r>
          </w:p>
        </w:tc>
        <w:tc>
          <w:tcPr>
            <w:tcW w:w="1134" w:type="dxa"/>
            <w:tcBorders>
              <w:top w:val="single" w:sz="4" w:space="0" w:color="A21C26"/>
              <w:left w:val="nil"/>
              <w:bottom w:val="single" w:sz="4" w:space="0" w:color="A21C26"/>
              <w:right w:val="nil"/>
            </w:tcBorders>
            <w:noWrap/>
            <w:vAlign w:val="bottom"/>
          </w:tcPr>
          <w:p w14:paraId="243E366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1B906E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324B63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05B4BB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5E67C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G02B</w:t>
            </w:r>
          </w:p>
        </w:tc>
        <w:tc>
          <w:tcPr>
            <w:tcW w:w="4323" w:type="dxa"/>
            <w:tcBorders>
              <w:top w:val="single" w:sz="4" w:space="0" w:color="A21C26"/>
              <w:left w:val="nil"/>
              <w:bottom w:val="single" w:sz="4" w:space="0" w:color="A21C26"/>
              <w:right w:val="nil"/>
            </w:tcBorders>
            <w:vAlign w:val="bottom"/>
          </w:tcPr>
          <w:p w14:paraId="0CC1531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Small and Large Bowel Procedures, Intermediate Complexity</w:t>
            </w:r>
          </w:p>
        </w:tc>
        <w:tc>
          <w:tcPr>
            <w:tcW w:w="1310" w:type="dxa"/>
            <w:tcBorders>
              <w:top w:val="single" w:sz="4" w:space="0" w:color="A21C26"/>
              <w:left w:val="nil"/>
              <w:bottom w:val="single" w:sz="4" w:space="0" w:color="A21C26"/>
              <w:right w:val="nil"/>
            </w:tcBorders>
            <w:noWrap/>
            <w:vAlign w:val="bottom"/>
          </w:tcPr>
          <w:p w14:paraId="6F9E03A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$17,432.00</w:t>
            </w:r>
          </w:p>
        </w:tc>
        <w:tc>
          <w:tcPr>
            <w:tcW w:w="1134" w:type="dxa"/>
            <w:tcBorders>
              <w:top w:val="single" w:sz="4" w:space="0" w:color="A21C26"/>
              <w:left w:val="nil"/>
              <w:bottom w:val="single" w:sz="4" w:space="0" w:color="A21C26"/>
              <w:right w:val="nil"/>
            </w:tcBorders>
            <w:noWrap/>
            <w:vAlign w:val="bottom"/>
          </w:tcPr>
          <w:p w14:paraId="1BFF1D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251B66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73752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AC01439" w14:textId="77777777" w:rsidTr="00C92052">
        <w:trPr>
          <w:trHeight w:val="540"/>
        </w:trPr>
        <w:tc>
          <w:tcPr>
            <w:tcW w:w="737" w:type="dxa"/>
            <w:tcBorders>
              <w:top w:val="single" w:sz="4" w:space="0" w:color="A21C26"/>
              <w:left w:val="nil"/>
              <w:bottom w:val="single" w:sz="4" w:space="0" w:color="A21C26"/>
              <w:right w:val="nil"/>
            </w:tcBorders>
            <w:noWrap/>
            <w:vAlign w:val="bottom"/>
          </w:tcPr>
          <w:p w14:paraId="1974D65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G02C</w:t>
            </w:r>
          </w:p>
        </w:tc>
        <w:tc>
          <w:tcPr>
            <w:tcW w:w="4323" w:type="dxa"/>
            <w:tcBorders>
              <w:top w:val="single" w:sz="4" w:space="0" w:color="A21C26"/>
              <w:left w:val="nil"/>
              <w:bottom w:val="single" w:sz="4" w:space="0" w:color="A21C26"/>
              <w:right w:val="nil"/>
            </w:tcBorders>
            <w:vAlign w:val="bottom"/>
          </w:tcPr>
          <w:p w14:paraId="324EC0A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Small and Large Bowel Procedures, Minor Complexity</w:t>
            </w:r>
          </w:p>
        </w:tc>
        <w:tc>
          <w:tcPr>
            <w:tcW w:w="1310" w:type="dxa"/>
            <w:tcBorders>
              <w:top w:val="single" w:sz="4" w:space="0" w:color="A21C26"/>
              <w:left w:val="nil"/>
              <w:bottom w:val="single" w:sz="4" w:space="0" w:color="A21C26"/>
              <w:right w:val="nil"/>
            </w:tcBorders>
            <w:noWrap/>
            <w:vAlign w:val="bottom"/>
          </w:tcPr>
          <w:p w14:paraId="1241E8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$9,176.80</w:t>
            </w:r>
          </w:p>
        </w:tc>
        <w:tc>
          <w:tcPr>
            <w:tcW w:w="1134" w:type="dxa"/>
            <w:tcBorders>
              <w:top w:val="single" w:sz="4" w:space="0" w:color="A21C26"/>
              <w:left w:val="nil"/>
              <w:bottom w:val="single" w:sz="4" w:space="0" w:color="A21C26"/>
              <w:right w:val="nil"/>
            </w:tcBorders>
            <w:noWrap/>
            <w:vAlign w:val="bottom"/>
          </w:tcPr>
          <w:p w14:paraId="057091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A8692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7B01FC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CC9A62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5D49D0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G03A</w:t>
            </w:r>
          </w:p>
        </w:tc>
        <w:tc>
          <w:tcPr>
            <w:tcW w:w="4323" w:type="dxa"/>
            <w:tcBorders>
              <w:top w:val="single" w:sz="4" w:space="0" w:color="A21C26"/>
              <w:left w:val="nil"/>
              <w:bottom w:val="single" w:sz="4" w:space="0" w:color="A21C26"/>
              <w:right w:val="nil"/>
            </w:tcBorders>
            <w:vAlign w:val="bottom"/>
          </w:tcPr>
          <w:p w14:paraId="6898287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Stomach, Oesophageal and Duodenal Procedures, Major Complexity</w:t>
            </w:r>
          </w:p>
        </w:tc>
        <w:tc>
          <w:tcPr>
            <w:tcW w:w="1310" w:type="dxa"/>
            <w:tcBorders>
              <w:top w:val="single" w:sz="4" w:space="0" w:color="A21C26"/>
              <w:left w:val="nil"/>
              <w:bottom w:val="single" w:sz="4" w:space="0" w:color="A21C26"/>
              <w:right w:val="nil"/>
            </w:tcBorders>
            <w:noWrap/>
            <w:vAlign w:val="bottom"/>
          </w:tcPr>
          <w:p w14:paraId="30548B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$32,815.20</w:t>
            </w:r>
          </w:p>
        </w:tc>
        <w:tc>
          <w:tcPr>
            <w:tcW w:w="1134" w:type="dxa"/>
            <w:tcBorders>
              <w:top w:val="single" w:sz="4" w:space="0" w:color="A21C26"/>
              <w:left w:val="nil"/>
              <w:bottom w:val="single" w:sz="4" w:space="0" w:color="A21C26"/>
              <w:right w:val="nil"/>
            </w:tcBorders>
            <w:noWrap/>
            <w:vAlign w:val="bottom"/>
          </w:tcPr>
          <w:p w14:paraId="367DA7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D80AE2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1CA68F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5B2390A" w14:textId="77777777" w:rsidTr="00C92052">
        <w:trPr>
          <w:trHeight w:val="540"/>
        </w:trPr>
        <w:tc>
          <w:tcPr>
            <w:tcW w:w="737" w:type="dxa"/>
            <w:tcBorders>
              <w:top w:val="single" w:sz="4" w:space="0" w:color="A21C26"/>
              <w:left w:val="nil"/>
              <w:bottom w:val="single" w:sz="4" w:space="0" w:color="A21C26"/>
              <w:right w:val="nil"/>
            </w:tcBorders>
            <w:noWrap/>
            <w:vAlign w:val="bottom"/>
          </w:tcPr>
          <w:p w14:paraId="1EF72EB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G03B</w:t>
            </w:r>
          </w:p>
        </w:tc>
        <w:tc>
          <w:tcPr>
            <w:tcW w:w="4323" w:type="dxa"/>
            <w:tcBorders>
              <w:top w:val="single" w:sz="4" w:space="0" w:color="A21C26"/>
              <w:left w:val="nil"/>
              <w:bottom w:val="single" w:sz="4" w:space="0" w:color="A21C26"/>
              <w:right w:val="nil"/>
            </w:tcBorders>
            <w:vAlign w:val="bottom"/>
          </w:tcPr>
          <w:p w14:paraId="0BC8A79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Stomach, Oesophageal and Duodenal Procedures, Intermediate Complexity</w:t>
            </w:r>
          </w:p>
        </w:tc>
        <w:tc>
          <w:tcPr>
            <w:tcW w:w="1310" w:type="dxa"/>
            <w:tcBorders>
              <w:top w:val="single" w:sz="4" w:space="0" w:color="A21C26"/>
              <w:left w:val="nil"/>
              <w:bottom w:val="single" w:sz="4" w:space="0" w:color="A21C26"/>
              <w:right w:val="nil"/>
            </w:tcBorders>
            <w:noWrap/>
            <w:vAlign w:val="bottom"/>
          </w:tcPr>
          <w:p w14:paraId="2BD2BF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$14,705.60</w:t>
            </w:r>
          </w:p>
        </w:tc>
        <w:tc>
          <w:tcPr>
            <w:tcW w:w="1134" w:type="dxa"/>
            <w:tcBorders>
              <w:top w:val="single" w:sz="4" w:space="0" w:color="A21C26"/>
              <w:left w:val="nil"/>
              <w:bottom w:val="single" w:sz="4" w:space="0" w:color="A21C26"/>
              <w:right w:val="nil"/>
            </w:tcBorders>
            <w:noWrap/>
            <w:vAlign w:val="bottom"/>
          </w:tcPr>
          <w:p w14:paraId="4F15C5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113F68B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8A179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5CA449A" w14:textId="77777777" w:rsidTr="00C92052">
        <w:trPr>
          <w:trHeight w:val="540"/>
        </w:trPr>
        <w:tc>
          <w:tcPr>
            <w:tcW w:w="737" w:type="dxa"/>
            <w:tcBorders>
              <w:top w:val="single" w:sz="4" w:space="0" w:color="A21C26"/>
              <w:left w:val="nil"/>
              <w:bottom w:val="single" w:sz="4" w:space="0" w:color="A21C26"/>
              <w:right w:val="nil"/>
            </w:tcBorders>
            <w:noWrap/>
            <w:vAlign w:val="bottom"/>
          </w:tcPr>
          <w:p w14:paraId="51432D5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G03C</w:t>
            </w:r>
          </w:p>
        </w:tc>
        <w:tc>
          <w:tcPr>
            <w:tcW w:w="4323" w:type="dxa"/>
            <w:tcBorders>
              <w:top w:val="single" w:sz="4" w:space="0" w:color="A21C26"/>
              <w:left w:val="nil"/>
              <w:bottom w:val="single" w:sz="4" w:space="0" w:color="A21C26"/>
              <w:right w:val="nil"/>
            </w:tcBorders>
            <w:vAlign w:val="bottom"/>
          </w:tcPr>
          <w:p w14:paraId="192F546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Stomach, Oesophageal and Duodenal Procedures, Minor Complexity</w:t>
            </w:r>
          </w:p>
        </w:tc>
        <w:tc>
          <w:tcPr>
            <w:tcW w:w="1310" w:type="dxa"/>
            <w:tcBorders>
              <w:top w:val="single" w:sz="4" w:space="0" w:color="A21C26"/>
              <w:left w:val="nil"/>
              <w:bottom w:val="single" w:sz="4" w:space="0" w:color="A21C26"/>
              <w:right w:val="nil"/>
            </w:tcBorders>
            <w:noWrap/>
            <w:vAlign w:val="bottom"/>
          </w:tcPr>
          <w:p w14:paraId="47C689B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$7,517.30</w:t>
            </w:r>
          </w:p>
        </w:tc>
        <w:tc>
          <w:tcPr>
            <w:tcW w:w="1134" w:type="dxa"/>
            <w:tcBorders>
              <w:top w:val="single" w:sz="4" w:space="0" w:color="A21C26"/>
              <w:left w:val="nil"/>
              <w:bottom w:val="single" w:sz="4" w:space="0" w:color="A21C26"/>
              <w:right w:val="nil"/>
            </w:tcBorders>
            <w:noWrap/>
            <w:vAlign w:val="bottom"/>
          </w:tcPr>
          <w:p w14:paraId="269D89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4ACBA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183BB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F416546" w14:textId="77777777" w:rsidTr="00DB6C30">
        <w:trPr>
          <w:trHeight w:val="146"/>
        </w:trPr>
        <w:tc>
          <w:tcPr>
            <w:tcW w:w="737" w:type="dxa"/>
            <w:tcBorders>
              <w:top w:val="single" w:sz="4" w:space="0" w:color="A21C26"/>
              <w:left w:val="nil"/>
              <w:bottom w:val="single" w:sz="4" w:space="0" w:color="A21C26"/>
              <w:right w:val="nil"/>
            </w:tcBorders>
            <w:noWrap/>
            <w:vAlign w:val="bottom"/>
          </w:tcPr>
          <w:p w14:paraId="1BB6C0F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G04A</w:t>
            </w:r>
          </w:p>
        </w:tc>
        <w:tc>
          <w:tcPr>
            <w:tcW w:w="4323" w:type="dxa"/>
            <w:tcBorders>
              <w:top w:val="single" w:sz="4" w:space="0" w:color="A21C26"/>
              <w:left w:val="nil"/>
              <w:bottom w:val="single" w:sz="4" w:space="0" w:color="A21C26"/>
              <w:right w:val="nil"/>
            </w:tcBorders>
            <w:vAlign w:val="bottom"/>
          </w:tcPr>
          <w:p w14:paraId="4D1537E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Peritoneal Adhesiolysis, Major Complexity</w:t>
            </w:r>
          </w:p>
        </w:tc>
        <w:tc>
          <w:tcPr>
            <w:tcW w:w="1310" w:type="dxa"/>
            <w:tcBorders>
              <w:top w:val="single" w:sz="4" w:space="0" w:color="A21C26"/>
              <w:left w:val="nil"/>
              <w:bottom w:val="single" w:sz="4" w:space="0" w:color="A21C26"/>
              <w:right w:val="nil"/>
            </w:tcBorders>
            <w:noWrap/>
            <w:vAlign w:val="bottom"/>
          </w:tcPr>
          <w:p w14:paraId="420E0B3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$23,974.40</w:t>
            </w:r>
          </w:p>
        </w:tc>
        <w:tc>
          <w:tcPr>
            <w:tcW w:w="1134" w:type="dxa"/>
            <w:tcBorders>
              <w:top w:val="single" w:sz="4" w:space="0" w:color="A21C26"/>
              <w:left w:val="nil"/>
              <w:bottom w:val="single" w:sz="4" w:space="0" w:color="A21C26"/>
              <w:right w:val="nil"/>
            </w:tcBorders>
            <w:noWrap/>
            <w:vAlign w:val="bottom"/>
          </w:tcPr>
          <w:p w14:paraId="2FD0C0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76843C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4A0A112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57CFCC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D739A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G04B</w:t>
            </w:r>
          </w:p>
        </w:tc>
        <w:tc>
          <w:tcPr>
            <w:tcW w:w="4323" w:type="dxa"/>
            <w:tcBorders>
              <w:top w:val="single" w:sz="4" w:space="0" w:color="A21C26"/>
              <w:left w:val="nil"/>
              <w:bottom w:val="single" w:sz="4" w:space="0" w:color="A21C26"/>
              <w:right w:val="nil"/>
            </w:tcBorders>
            <w:vAlign w:val="bottom"/>
          </w:tcPr>
          <w:p w14:paraId="7DCB5BA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Peritoneal Adhesiolysis, Intermediate Complexity</w:t>
            </w:r>
          </w:p>
        </w:tc>
        <w:tc>
          <w:tcPr>
            <w:tcW w:w="1310" w:type="dxa"/>
            <w:tcBorders>
              <w:top w:val="single" w:sz="4" w:space="0" w:color="A21C26"/>
              <w:left w:val="nil"/>
              <w:bottom w:val="single" w:sz="4" w:space="0" w:color="A21C26"/>
              <w:right w:val="nil"/>
            </w:tcBorders>
            <w:noWrap/>
            <w:vAlign w:val="bottom"/>
          </w:tcPr>
          <w:p w14:paraId="7D8851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$9,849.60</w:t>
            </w:r>
          </w:p>
        </w:tc>
        <w:tc>
          <w:tcPr>
            <w:tcW w:w="1134" w:type="dxa"/>
            <w:tcBorders>
              <w:top w:val="single" w:sz="4" w:space="0" w:color="A21C26"/>
              <w:left w:val="nil"/>
              <w:bottom w:val="single" w:sz="4" w:space="0" w:color="A21C26"/>
              <w:right w:val="nil"/>
            </w:tcBorders>
            <w:noWrap/>
            <w:vAlign w:val="bottom"/>
          </w:tcPr>
          <w:p w14:paraId="71B496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37FE9A6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3D76E6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D9D8A5E" w14:textId="77777777" w:rsidTr="00DB6C30">
        <w:trPr>
          <w:trHeight w:val="261"/>
        </w:trPr>
        <w:tc>
          <w:tcPr>
            <w:tcW w:w="737" w:type="dxa"/>
            <w:tcBorders>
              <w:top w:val="single" w:sz="4" w:space="0" w:color="A21C26"/>
              <w:left w:val="nil"/>
              <w:bottom w:val="single" w:sz="4" w:space="0" w:color="A21C26"/>
              <w:right w:val="nil"/>
            </w:tcBorders>
            <w:noWrap/>
            <w:vAlign w:val="bottom"/>
          </w:tcPr>
          <w:p w14:paraId="76F9338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G04C</w:t>
            </w:r>
          </w:p>
        </w:tc>
        <w:tc>
          <w:tcPr>
            <w:tcW w:w="4323" w:type="dxa"/>
            <w:tcBorders>
              <w:top w:val="single" w:sz="4" w:space="0" w:color="A21C26"/>
              <w:left w:val="nil"/>
              <w:bottom w:val="single" w:sz="4" w:space="0" w:color="A21C26"/>
              <w:right w:val="nil"/>
            </w:tcBorders>
            <w:vAlign w:val="bottom"/>
          </w:tcPr>
          <w:p w14:paraId="513AC3D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Peritoneal Adhesiolysis, Minor Complexity</w:t>
            </w:r>
          </w:p>
        </w:tc>
        <w:tc>
          <w:tcPr>
            <w:tcW w:w="1310" w:type="dxa"/>
            <w:tcBorders>
              <w:top w:val="single" w:sz="4" w:space="0" w:color="A21C26"/>
              <w:left w:val="nil"/>
              <w:bottom w:val="single" w:sz="4" w:space="0" w:color="A21C26"/>
              <w:right w:val="nil"/>
            </w:tcBorders>
            <w:noWrap/>
            <w:vAlign w:val="bottom"/>
          </w:tcPr>
          <w:p w14:paraId="567719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$6,003.00</w:t>
            </w:r>
          </w:p>
        </w:tc>
        <w:tc>
          <w:tcPr>
            <w:tcW w:w="1134" w:type="dxa"/>
            <w:tcBorders>
              <w:top w:val="single" w:sz="4" w:space="0" w:color="A21C26"/>
              <w:left w:val="nil"/>
              <w:bottom w:val="single" w:sz="4" w:space="0" w:color="A21C26"/>
              <w:right w:val="nil"/>
            </w:tcBorders>
            <w:noWrap/>
            <w:vAlign w:val="bottom"/>
          </w:tcPr>
          <w:p w14:paraId="3227430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743D3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005E7E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DA61B8E" w14:textId="77777777" w:rsidTr="00C92052">
        <w:trPr>
          <w:trHeight w:val="540"/>
        </w:trPr>
        <w:tc>
          <w:tcPr>
            <w:tcW w:w="737" w:type="dxa"/>
            <w:tcBorders>
              <w:top w:val="single" w:sz="4" w:space="0" w:color="A21C26"/>
              <w:left w:val="nil"/>
              <w:bottom w:val="single" w:sz="4" w:space="0" w:color="A21C26"/>
              <w:right w:val="nil"/>
            </w:tcBorders>
            <w:noWrap/>
            <w:vAlign w:val="bottom"/>
          </w:tcPr>
          <w:p w14:paraId="0FD1F3B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G05A</w:t>
            </w:r>
          </w:p>
        </w:tc>
        <w:tc>
          <w:tcPr>
            <w:tcW w:w="4323" w:type="dxa"/>
            <w:tcBorders>
              <w:top w:val="single" w:sz="4" w:space="0" w:color="A21C26"/>
              <w:left w:val="nil"/>
              <w:bottom w:val="single" w:sz="4" w:space="0" w:color="A21C26"/>
              <w:right w:val="nil"/>
            </w:tcBorders>
            <w:vAlign w:val="bottom"/>
          </w:tcPr>
          <w:p w14:paraId="047F9CD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Small and Large Bowel Procedures, Major Complexity</w:t>
            </w:r>
          </w:p>
        </w:tc>
        <w:tc>
          <w:tcPr>
            <w:tcW w:w="1310" w:type="dxa"/>
            <w:tcBorders>
              <w:top w:val="single" w:sz="4" w:space="0" w:color="A21C26"/>
              <w:left w:val="nil"/>
              <w:bottom w:val="single" w:sz="4" w:space="0" w:color="A21C26"/>
              <w:right w:val="nil"/>
            </w:tcBorders>
            <w:noWrap/>
            <w:vAlign w:val="bottom"/>
          </w:tcPr>
          <w:p w14:paraId="2EB059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$14,528.50</w:t>
            </w:r>
          </w:p>
        </w:tc>
        <w:tc>
          <w:tcPr>
            <w:tcW w:w="1134" w:type="dxa"/>
            <w:tcBorders>
              <w:top w:val="single" w:sz="4" w:space="0" w:color="A21C26"/>
              <w:left w:val="nil"/>
              <w:bottom w:val="single" w:sz="4" w:space="0" w:color="A21C26"/>
              <w:right w:val="nil"/>
            </w:tcBorders>
            <w:noWrap/>
            <w:vAlign w:val="bottom"/>
          </w:tcPr>
          <w:p w14:paraId="3E6DAB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105DE8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DA0D2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$1,322.40</w:t>
            </w:r>
          </w:p>
        </w:tc>
      </w:tr>
      <w:tr w:rsidR="00F9111D" w14:paraId="6C923AD8"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7BD54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G05B</w:t>
            </w:r>
          </w:p>
        </w:tc>
        <w:tc>
          <w:tcPr>
            <w:tcW w:w="4323" w:type="dxa"/>
            <w:tcBorders>
              <w:top w:val="single" w:sz="4" w:space="0" w:color="A21C26"/>
              <w:left w:val="nil"/>
              <w:bottom w:val="single" w:sz="4" w:space="0" w:color="A21C26"/>
              <w:right w:val="nil"/>
            </w:tcBorders>
            <w:vAlign w:val="bottom"/>
          </w:tcPr>
          <w:p w14:paraId="11B2C61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Small and Large Bowel Procedures, Minor Complexity</w:t>
            </w:r>
          </w:p>
        </w:tc>
        <w:tc>
          <w:tcPr>
            <w:tcW w:w="1310" w:type="dxa"/>
            <w:tcBorders>
              <w:top w:val="single" w:sz="4" w:space="0" w:color="A21C26"/>
              <w:left w:val="nil"/>
              <w:bottom w:val="single" w:sz="4" w:space="0" w:color="A21C26"/>
              <w:right w:val="nil"/>
            </w:tcBorders>
            <w:noWrap/>
            <w:vAlign w:val="bottom"/>
          </w:tcPr>
          <w:p w14:paraId="12660F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$6,571.80</w:t>
            </w:r>
          </w:p>
        </w:tc>
        <w:tc>
          <w:tcPr>
            <w:tcW w:w="1134" w:type="dxa"/>
            <w:tcBorders>
              <w:top w:val="single" w:sz="4" w:space="0" w:color="A21C26"/>
              <w:left w:val="nil"/>
              <w:bottom w:val="single" w:sz="4" w:space="0" w:color="A21C26"/>
              <w:right w:val="nil"/>
            </w:tcBorders>
            <w:noWrap/>
            <w:vAlign w:val="bottom"/>
          </w:tcPr>
          <w:p w14:paraId="705BAC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7EEE71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324F9D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BF0049D" w14:textId="77777777" w:rsidTr="00DB6C30">
        <w:trPr>
          <w:trHeight w:val="221"/>
        </w:trPr>
        <w:tc>
          <w:tcPr>
            <w:tcW w:w="737" w:type="dxa"/>
            <w:tcBorders>
              <w:top w:val="single" w:sz="4" w:space="0" w:color="A21C26"/>
              <w:left w:val="nil"/>
              <w:bottom w:val="single" w:sz="4" w:space="0" w:color="A21C26"/>
              <w:right w:val="nil"/>
            </w:tcBorders>
            <w:noWrap/>
            <w:vAlign w:val="bottom"/>
          </w:tcPr>
          <w:p w14:paraId="40E86D1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G07A</w:t>
            </w:r>
          </w:p>
        </w:tc>
        <w:tc>
          <w:tcPr>
            <w:tcW w:w="4323" w:type="dxa"/>
            <w:tcBorders>
              <w:top w:val="single" w:sz="4" w:space="0" w:color="A21C26"/>
              <w:left w:val="nil"/>
              <w:bottom w:val="single" w:sz="4" w:space="0" w:color="A21C26"/>
              <w:right w:val="nil"/>
            </w:tcBorders>
            <w:vAlign w:val="bottom"/>
          </w:tcPr>
          <w:p w14:paraId="2FAD4E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Appendicectomy, Major Complexity</w:t>
            </w:r>
          </w:p>
        </w:tc>
        <w:tc>
          <w:tcPr>
            <w:tcW w:w="1310" w:type="dxa"/>
            <w:tcBorders>
              <w:top w:val="single" w:sz="4" w:space="0" w:color="A21C26"/>
              <w:left w:val="nil"/>
              <w:bottom w:val="single" w:sz="4" w:space="0" w:color="A21C26"/>
              <w:right w:val="nil"/>
            </w:tcBorders>
            <w:noWrap/>
            <w:vAlign w:val="bottom"/>
          </w:tcPr>
          <w:p w14:paraId="26A705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$7,185.10</w:t>
            </w:r>
          </w:p>
        </w:tc>
        <w:tc>
          <w:tcPr>
            <w:tcW w:w="1134" w:type="dxa"/>
            <w:tcBorders>
              <w:top w:val="single" w:sz="4" w:space="0" w:color="A21C26"/>
              <w:left w:val="nil"/>
              <w:bottom w:val="single" w:sz="4" w:space="0" w:color="A21C26"/>
              <w:right w:val="nil"/>
            </w:tcBorders>
            <w:noWrap/>
            <w:vAlign w:val="bottom"/>
          </w:tcPr>
          <w:p w14:paraId="70792F1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74116D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BA6E01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$1,392.90</w:t>
            </w:r>
          </w:p>
        </w:tc>
      </w:tr>
      <w:tr w:rsidR="00F9111D" w14:paraId="01FDCCC6" w14:textId="77777777" w:rsidTr="00DB6C30">
        <w:trPr>
          <w:trHeight w:val="127"/>
        </w:trPr>
        <w:tc>
          <w:tcPr>
            <w:tcW w:w="737" w:type="dxa"/>
            <w:tcBorders>
              <w:top w:val="single" w:sz="4" w:space="0" w:color="A21C26"/>
              <w:left w:val="nil"/>
              <w:bottom w:val="single" w:sz="4" w:space="0" w:color="A21C26"/>
              <w:right w:val="nil"/>
            </w:tcBorders>
            <w:noWrap/>
            <w:vAlign w:val="bottom"/>
          </w:tcPr>
          <w:p w14:paraId="31EDB33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G07B</w:t>
            </w:r>
          </w:p>
        </w:tc>
        <w:tc>
          <w:tcPr>
            <w:tcW w:w="4323" w:type="dxa"/>
            <w:tcBorders>
              <w:top w:val="single" w:sz="4" w:space="0" w:color="A21C26"/>
              <w:left w:val="nil"/>
              <w:bottom w:val="single" w:sz="4" w:space="0" w:color="A21C26"/>
              <w:right w:val="nil"/>
            </w:tcBorders>
            <w:vAlign w:val="bottom"/>
          </w:tcPr>
          <w:p w14:paraId="0701C11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Appendicectomy, Minor Complexity</w:t>
            </w:r>
          </w:p>
        </w:tc>
        <w:tc>
          <w:tcPr>
            <w:tcW w:w="1310" w:type="dxa"/>
            <w:tcBorders>
              <w:top w:val="single" w:sz="4" w:space="0" w:color="A21C26"/>
              <w:left w:val="nil"/>
              <w:bottom w:val="single" w:sz="4" w:space="0" w:color="A21C26"/>
              <w:right w:val="nil"/>
            </w:tcBorders>
            <w:noWrap/>
            <w:vAlign w:val="bottom"/>
          </w:tcPr>
          <w:p w14:paraId="695A57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$4,748.70</w:t>
            </w:r>
          </w:p>
        </w:tc>
        <w:tc>
          <w:tcPr>
            <w:tcW w:w="1134" w:type="dxa"/>
            <w:tcBorders>
              <w:top w:val="single" w:sz="4" w:space="0" w:color="A21C26"/>
              <w:left w:val="nil"/>
              <w:bottom w:val="single" w:sz="4" w:space="0" w:color="A21C26"/>
              <w:right w:val="nil"/>
            </w:tcBorders>
            <w:noWrap/>
            <w:vAlign w:val="bottom"/>
          </w:tcPr>
          <w:p w14:paraId="49E8B8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00B7CE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3C32F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58EFBBB" w14:textId="77777777" w:rsidTr="00DB6C30">
        <w:trPr>
          <w:trHeight w:val="161"/>
        </w:trPr>
        <w:tc>
          <w:tcPr>
            <w:tcW w:w="737" w:type="dxa"/>
            <w:tcBorders>
              <w:top w:val="single" w:sz="4" w:space="0" w:color="A21C26"/>
              <w:left w:val="nil"/>
              <w:bottom w:val="single" w:sz="4" w:space="0" w:color="A21C26"/>
              <w:right w:val="nil"/>
            </w:tcBorders>
            <w:noWrap/>
            <w:vAlign w:val="bottom"/>
          </w:tcPr>
          <w:p w14:paraId="00A586F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G10A</w:t>
            </w:r>
          </w:p>
        </w:tc>
        <w:tc>
          <w:tcPr>
            <w:tcW w:w="4323" w:type="dxa"/>
            <w:tcBorders>
              <w:top w:val="single" w:sz="4" w:space="0" w:color="A21C26"/>
              <w:left w:val="nil"/>
              <w:bottom w:val="single" w:sz="4" w:space="0" w:color="A21C26"/>
              <w:right w:val="nil"/>
            </w:tcBorders>
            <w:vAlign w:val="bottom"/>
          </w:tcPr>
          <w:p w14:paraId="6936C28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Hernia Procedures, Major Complexity</w:t>
            </w:r>
          </w:p>
        </w:tc>
        <w:tc>
          <w:tcPr>
            <w:tcW w:w="1310" w:type="dxa"/>
            <w:tcBorders>
              <w:top w:val="single" w:sz="4" w:space="0" w:color="A21C26"/>
              <w:left w:val="nil"/>
              <w:bottom w:val="single" w:sz="4" w:space="0" w:color="A21C26"/>
              <w:right w:val="nil"/>
            </w:tcBorders>
            <w:noWrap/>
            <w:vAlign w:val="bottom"/>
          </w:tcPr>
          <w:p w14:paraId="74D203B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$4,795.60</w:t>
            </w:r>
          </w:p>
        </w:tc>
        <w:tc>
          <w:tcPr>
            <w:tcW w:w="1134" w:type="dxa"/>
            <w:tcBorders>
              <w:top w:val="single" w:sz="4" w:space="0" w:color="A21C26"/>
              <w:left w:val="nil"/>
              <w:bottom w:val="single" w:sz="4" w:space="0" w:color="A21C26"/>
              <w:right w:val="nil"/>
            </w:tcBorders>
            <w:noWrap/>
            <w:vAlign w:val="bottom"/>
          </w:tcPr>
          <w:p w14:paraId="37E462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4FAAB5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2F67F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065DA3F" w14:textId="77777777" w:rsidTr="00DB6C30">
        <w:trPr>
          <w:trHeight w:val="222"/>
        </w:trPr>
        <w:tc>
          <w:tcPr>
            <w:tcW w:w="737" w:type="dxa"/>
            <w:tcBorders>
              <w:top w:val="single" w:sz="4" w:space="0" w:color="A21C26"/>
              <w:left w:val="nil"/>
              <w:bottom w:val="single" w:sz="4" w:space="0" w:color="A21C26"/>
              <w:right w:val="nil"/>
            </w:tcBorders>
            <w:noWrap/>
            <w:vAlign w:val="bottom"/>
          </w:tcPr>
          <w:p w14:paraId="795C03C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G10B</w:t>
            </w:r>
          </w:p>
        </w:tc>
        <w:tc>
          <w:tcPr>
            <w:tcW w:w="4323" w:type="dxa"/>
            <w:tcBorders>
              <w:top w:val="single" w:sz="4" w:space="0" w:color="A21C26"/>
              <w:left w:val="nil"/>
              <w:bottom w:val="single" w:sz="4" w:space="0" w:color="A21C26"/>
              <w:right w:val="nil"/>
            </w:tcBorders>
            <w:vAlign w:val="bottom"/>
          </w:tcPr>
          <w:p w14:paraId="5A09069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Hernia Procedures, Minor Complexity</w:t>
            </w:r>
          </w:p>
        </w:tc>
        <w:tc>
          <w:tcPr>
            <w:tcW w:w="1310" w:type="dxa"/>
            <w:tcBorders>
              <w:top w:val="single" w:sz="4" w:space="0" w:color="A21C26"/>
              <w:left w:val="nil"/>
              <w:bottom w:val="single" w:sz="4" w:space="0" w:color="A21C26"/>
              <w:right w:val="nil"/>
            </w:tcBorders>
            <w:noWrap/>
            <w:vAlign w:val="bottom"/>
          </w:tcPr>
          <w:p w14:paraId="274F86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$3,424.50</w:t>
            </w:r>
          </w:p>
        </w:tc>
        <w:tc>
          <w:tcPr>
            <w:tcW w:w="1134" w:type="dxa"/>
            <w:tcBorders>
              <w:top w:val="single" w:sz="4" w:space="0" w:color="A21C26"/>
              <w:left w:val="nil"/>
              <w:bottom w:val="single" w:sz="4" w:space="0" w:color="A21C26"/>
              <w:right w:val="nil"/>
            </w:tcBorders>
            <w:noWrap/>
            <w:vAlign w:val="bottom"/>
          </w:tcPr>
          <w:p w14:paraId="30E707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A18C6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396EF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A1B3D6F" w14:textId="77777777" w:rsidTr="00DB6C30">
        <w:trPr>
          <w:trHeight w:val="256"/>
        </w:trPr>
        <w:tc>
          <w:tcPr>
            <w:tcW w:w="737" w:type="dxa"/>
            <w:tcBorders>
              <w:top w:val="single" w:sz="4" w:space="0" w:color="A21C26"/>
              <w:left w:val="nil"/>
              <w:bottom w:val="single" w:sz="4" w:space="0" w:color="A21C26"/>
              <w:right w:val="nil"/>
            </w:tcBorders>
            <w:noWrap/>
            <w:vAlign w:val="bottom"/>
          </w:tcPr>
          <w:p w14:paraId="7E7274D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G11A</w:t>
            </w:r>
          </w:p>
        </w:tc>
        <w:tc>
          <w:tcPr>
            <w:tcW w:w="4323" w:type="dxa"/>
            <w:tcBorders>
              <w:top w:val="single" w:sz="4" w:space="0" w:color="A21C26"/>
              <w:left w:val="nil"/>
              <w:bottom w:val="single" w:sz="4" w:space="0" w:color="A21C26"/>
              <w:right w:val="nil"/>
            </w:tcBorders>
            <w:vAlign w:val="bottom"/>
          </w:tcPr>
          <w:p w14:paraId="07F9EAD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Anal and Stomal Procedures, Major Complexity</w:t>
            </w:r>
          </w:p>
        </w:tc>
        <w:tc>
          <w:tcPr>
            <w:tcW w:w="1310" w:type="dxa"/>
            <w:tcBorders>
              <w:top w:val="single" w:sz="4" w:space="0" w:color="A21C26"/>
              <w:left w:val="nil"/>
              <w:bottom w:val="single" w:sz="4" w:space="0" w:color="A21C26"/>
              <w:right w:val="nil"/>
            </w:tcBorders>
            <w:noWrap/>
            <w:vAlign w:val="bottom"/>
          </w:tcPr>
          <w:p w14:paraId="19B25E7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$3,605.80</w:t>
            </w:r>
          </w:p>
        </w:tc>
        <w:tc>
          <w:tcPr>
            <w:tcW w:w="1134" w:type="dxa"/>
            <w:tcBorders>
              <w:top w:val="single" w:sz="4" w:space="0" w:color="A21C26"/>
              <w:left w:val="nil"/>
              <w:bottom w:val="single" w:sz="4" w:space="0" w:color="A21C26"/>
              <w:right w:val="nil"/>
            </w:tcBorders>
            <w:noWrap/>
            <w:vAlign w:val="bottom"/>
          </w:tcPr>
          <w:p w14:paraId="6ADEF5D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06890CB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2B8E4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$1,144.70</w:t>
            </w:r>
          </w:p>
        </w:tc>
      </w:tr>
      <w:tr w:rsidR="00F9111D" w14:paraId="1D48EAFB" w14:textId="77777777" w:rsidTr="00DB6C30">
        <w:trPr>
          <w:trHeight w:val="163"/>
        </w:trPr>
        <w:tc>
          <w:tcPr>
            <w:tcW w:w="737" w:type="dxa"/>
            <w:tcBorders>
              <w:top w:val="single" w:sz="4" w:space="0" w:color="A21C26"/>
              <w:left w:val="nil"/>
              <w:bottom w:val="single" w:sz="4" w:space="0" w:color="A21C26"/>
              <w:right w:val="nil"/>
            </w:tcBorders>
            <w:noWrap/>
            <w:vAlign w:val="bottom"/>
          </w:tcPr>
          <w:p w14:paraId="22108E8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G11B</w:t>
            </w:r>
          </w:p>
        </w:tc>
        <w:tc>
          <w:tcPr>
            <w:tcW w:w="4323" w:type="dxa"/>
            <w:tcBorders>
              <w:top w:val="single" w:sz="4" w:space="0" w:color="A21C26"/>
              <w:left w:val="nil"/>
              <w:bottom w:val="single" w:sz="4" w:space="0" w:color="A21C26"/>
              <w:right w:val="nil"/>
            </w:tcBorders>
            <w:vAlign w:val="bottom"/>
          </w:tcPr>
          <w:p w14:paraId="7038F4F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Anal and Stomal Procedures, Minor Complexity</w:t>
            </w:r>
          </w:p>
        </w:tc>
        <w:tc>
          <w:tcPr>
            <w:tcW w:w="1310" w:type="dxa"/>
            <w:tcBorders>
              <w:top w:val="single" w:sz="4" w:space="0" w:color="A21C26"/>
              <w:left w:val="nil"/>
              <w:bottom w:val="single" w:sz="4" w:space="0" w:color="A21C26"/>
              <w:right w:val="nil"/>
            </w:tcBorders>
            <w:noWrap/>
            <w:vAlign w:val="bottom"/>
          </w:tcPr>
          <w:p w14:paraId="541B51D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$2,185.70</w:t>
            </w:r>
          </w:p>
        </w:tc>
        <w:tc>
          <w:tcPr>
            <w:tcW w:w="1134" w:type="dxa"/>
            <w:tcBorders>
              <w:top w:val="single" w:sz="4" w:space="0" w:color="A21C26"/>
              <w:left w:val="nil"/>
              <w:bottom w:val="single" w:sz="4" w:space="0" w:color="A21C26"/>
              <w:right w:val="nil"/>
            </w:tcBorders>
            <w:noWrap/>
            <w:vAlign w:val="bottom"/>
          </w:tcPr>
          <w:p w14:paraId="3720A84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AE3DA6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23F31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$1,386.40</w:t>
            </w:r>
          </w:p>
        </w:tc>
      </w:tr>
      <w:tr w:rsidR="00F9111D" w14:paraId="22B15764"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6B685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G12A</w:t>
            </w:r>
          </w:p>
        </w:tc>
        <w:tc>
          <w:tcPr>
            <w:tcW w:w="4323" w:type="dxa"/>
            <w:tcBorders>
              <w:top w:val="single" w:sz="4" w:space="0" w:color="A21C26"/>
              <w:left w:val="nil"/>
              <w:bottom w:val="single" w:sz="4" w:space="0" w:color="A21C26"/>
              <w:right w:val="nil"/>
            </w:tcBorders>
            <w:vAlign w:val="bottom"/>
          </w:tcPr>
          <w:p w14:paraId="608DA9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Digestive System OR Procedures, Major Complexity</w:t>
            </w:r>
          </w:p>
        </w:tc>
        <w:tc>
          <w:tcPr>
            <w:tcW w:w="1310" w:type="dxa"/>
            <w:tcBorders>
              <w:top w:val="single" w:sz="4" w:space="0" w:color="A21C26"/>
              <w:left w:val="nil"/>
              <w:bottom w:val="single" w:sz="4" w:space="0" w:color="A21C26"/>
              <w:right w:val="nil"/>
            </w:tcBorders>
            <w:noWrap/>
            <w:vAlign w:val="bottom"/>
          </w:tcPr>
          <w:p w14:paraId="35B3C2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$21,574.50</w:t>
            </w:r>
          </w:p>
        </w:tc>
        <w:tc>
          <w:tcPr>
            <w:tcW w:w="1134" w:type="dxa"/>
            <w:tcBorders>
              <w:top w:val="single" w:sz="4" w:space="0" w:color="A21C26"/>
              <w:left w:val="nil"/>
              <w:bottom w:val="single" w:sz="4" w:space="0" w:color="A21C26"/>
              <w:right w:val="nil"/>
            </w:tcBorders>
            <w:noWrap/>
            <w:vAlign w:val="bottom"/>
          </w:tcPr>
          <w:p w14:paraId="4C4B6B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467EB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1BB1F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$1,122.70</w:t>
            </w:r>
          </w:p>
        </w:tc>
      </w:tr>
      <w:tr w:rsidR="00F9111D" w14:paraId="43B4475A"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72530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G12B</w:t>
            </w:r>
          </w:p>
        </w:tc>
        <w:tc>
          <w:tcPr>
            <w:tcW w:w="4323" w:type="dxa"/>
            <w:tcBorders>
              <w:top w:val="single" w:sz="4" w:space="0" w:color="A21C26"/>
              <w:left w:val="nil"/>
              <w:bottom w:val="single" w:sz="4" w:space="0" w:color="A21C26"/>
              <w:right w:val="nil"/>
            </w:tcBorders>
            <w:vAlign w:val="bottom"/>
          </w:tcPr>
          <w:p w14:paraId="24E8C44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Digestive System OR Procedures, Intermediate Complexity</w:t>
            </w:r>
          </w:p>
        </w:tc>
        <w:tc>
          <w:tcPr>
            <w:tcW w:w="1310" w:type="dxa"/>
            <w:tcBorders>
              <w:top w:val="single" w:sz="4" w:space="0" w:color="A21C26"/>
              <w:left w:val="nil"/>
              <w:bottom w:val="single" w:sz="4" w:space="0" w:color="A21C26"/>
              <w:right w:val="nil"/>
            </w:tcBorders>
            <w:noWrap/>
            <w:vAlign w:val="bottom"/>
          </w:tcPr>
          <w:p w14:paraId="10BEDE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$8,509.80</w:t>
            </w:r>
          </w:p>
        </w:tc>
        <w:tc>
          <w:tcPr>
            <w:tcW w:w="1134" w:type="dxa"/>
            <w:tcBorders>
              <w:top w:val="single" w:sz="4" w:space="0" w:color="A21C26"/>
              <w:left w:val="nil"/>
              <w:bottom w:val="single" w:sz="4" w:space="0" w:color="A21C26"/>
              <w:right w:val="nil"/>
            </w:tcBorders>
            <w:noWrap/>
            <w:vAlign w:val="bottom"/>
          </w:tcPr>
          <w:p w14:paraId="056E17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6B98CD7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00F3D6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$1,195.90</w:t>
            </w:r>
          </w:p>
        </w:tc>
      </w:tr>
      <w:tr w:rsidR="00F9111D" w14:paraId="63B0D3A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6222FD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G12C</w:t>
            </w:r>
          </w:p>
        </w:tc>
        <w:tc>
          <w:tcPr>
            <w:tcW w:w="4323" w:type="dxa"/>
            <w:tcBorders>
              <w:top w:val="single" w:sz="4" w:space="0" w:color="A21C26"/>
              <w:left w:val="nil"/>
              <w:bottom w:val="single" w:sz="4" w:space="0" w:color="A21C26"/>
              <w:right w:val="nil"/>
            </w:tcBorders>
            <w:vAlign w:val="bottom"/>
          </w:tcPr>
          <w:p w14:paraId="18925DB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Digestive System OR Procedures, Minor Complexity</w:t>
            </w:r>
          </w:p>
        </w:tc>
        <w:tc>
          <w:tcPr>
            <w:tcW w:w="1310" w:type="dxa"/>
            <w:tcBorders>
              <w:top w:val="single" w:sz="4" w:space="0" w:color="A21C26"/>
              <w:left w:val="nil"/>
              <w:bottom w:val="single" w:sz="4" w:space="0" w:color="A21C26"/>
              <w:right w:val="nil"/>
            </w:tcBorders>
            <w:noWrap/>
            <w:vAlign w:val="bottom"/>
          </w:tcPr>
          <w:p w14:paraId="422307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$3,372.10</w:t>
            </w:r>
          </w:p>
        </w:tc>
        <w:tc>
          <w:tcPr>
            <w:tcW w:w="1134" w:type="dxa"/>
            <w:tcBorders>
              <w:top w:val="single" w:sz="4" w:space="0" w:color="A21C26"/>
              <w:left w:val="nil"/>
              <w:bottom w:val="single" w:sz="4" w:space="0" w:color="A21C26"/>
              <w:right w:val="nil"/>
            </w:tcBorders>
            <w:noWrap/>
            <w:vAlign w:val="bottom"/>
          </w:tcPr>
          <w:p w14:paraId="54E8A1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B96E7E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74BD8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A014739" w14:textId="77777777" w:rsidTr="000130AC">
        <w:trPr>
          <w:trHeight w:val="295"/>
        </w:trPr>
        <w:tc>
          <w:tcPr>
            <w:tcW w:w="737" w:type="dxa"/>
            <w:tcBorders>
              <w:top w:val="single" w:sz="4" w:space="0" w:color="A21C26"/>
              <w:left w:val="nil"/>
              <w:bottom w:val="single" w:sz="4" w:space="0" w:color="A21C26"/>
              <w:right w:val="nil"/>
            </w:tcBorders>
            <w:noWrap/>
            <w:vAlign w:val="bottom"/>
          </w:tcPr>
          <w:p w14:paraId="11B43B9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G46A</w:t>
            </w:r>
          </w:p>
        </w:tc>
        <w:tc>
          <w:tcPr>
            <w:tcW w:w="4323" w:type="dxa"/>
            <w:tcBorders>
              <w:top w:val="single" w:sz="4" w:space="0" w:color="A21C26"/>
              <w:left w:val="nil"/>
              <w:bottom w:val="single" w:sz="4" w:space="0" w:color="A21C26"/>
              <w:right w:val="nil"/>
            </w:tcBorders>
            <w:vAlign w:val="bottom"/>
          </w:tcPr>
          <w:p w14:paraId="4A5F7AE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Complex Endoscopy, Major Complexity</w:t>
            </w:r>
          </w:p>
        </w:tc>
        <w:tc>
          <w:tcPr>
            <w:tcW w:w="1310" w:type="dxa"/>
            <w:tcBorders>
              <w:top w:val="single" w:sz="4" w:space="0" w:color="A21C26"/>
              <w:left w:val="nil"/>
              <w:bottom w:val="single" w:sz="4" w:space="0" w:color="A21C26"/>
              <w:right w:val="nil"/>
            </w:tcBorders>
            <w:noWrap/>
            <w:vAlign w:val="bottom"/>
          </w:tcPr>
          <w:p w14:paraId="4BFAE8B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$3,334.50</w:t>
            </w:r>
          </w:p>
        </w:tc>
        <w:tc>
          <w:tcPr>
            <w:tcW w:w="1134" w:type="dxa"/>
            <w:tcBorders>
              <w:top w:val="single" w:sz="4" w:space="0" w:color="A21C26"/>
              <w:left w:val="nil"/>
              <w:bottom w:val="single" w:sz="4" w:space="0" w:color="A21C26"/>
              <w:right w:val="nil"/>
            </w:tcBorders>
            <w:noWrap/>
            <w:vAlign w:val="bottom"/>
          </w:tcPr>
          <w:p w14:paraId="73BE13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E0805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4B6204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$1,053.20</w:t>
            </w:r>
          </w:p>
        </w:tc>
      </w:tr>
      <w:tr w:rsidR="00F9111D" w14:paraId="622080D8" w14:textId="77777777" w:rsidTr="000130AC">
        <w:trPr>
          <w:trHeight w:val="186"/>
        </w:trPr>
        <w:tc>
          <w:tcPr>
            <w:tcW w:w="737" w:type="dxa"/>
            <w:tcBorders>
              <w:top w:val="single" w:sz="4" w:space="0" w:color="A21C26"/>
              <w:left w:val="nil"/>
              <w:bottom w:val="single" w:sz="4" w:space="0" w:color="A21C26"/>
              <w:right w:val="nil"/>
            </w:tcBorders>
            <w:noWrap/>
            <w:vAlign w:val="bottom"/>
          </w:tcPr>
          <w:p w14:paraId="6E15F9E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G46B</w:t>
            </w:r>
          </w:p>
        </w:tc>
        <w:tc>
          <w:tcPr>
            <w:tcW w:w="4323" w:type="dxa"/>
            <w:tcBorders>
              <w:top w:val="single" w:sz="4" w:space="0" w:color="A21C26"/>
              <w:left w:val="nil"/>
              <w:bottom w:val="single" w:sz="4" w:space="0" w:color="A21C26"/>
              <w:right w:val="nil"/>
            </w:tcBorders>
            <w:vAlign w:val="bottom"/>
          </w:tcPr>
          <w:p w14:paraId="5C20BC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Complex Endoscopy, Minor Complexity</w:t>
            </w:r>
          </w:p>
        </w:tc>
        <w:tc>
          <w:tcPr>
            <w:tcW w:w="1310" w:type="dxa"/>
            <w:tcBorders>
              <w:top w:val="single" w:sz="4" w:space="0" w:color="A21C26"/>
              <w:left w:val="nil"/>
              <w:bottom w:val="single" w:sz="4" w:space="0" w:color="A21C26"/>
              <w:right w:val="nil"/>
            </w:tcBorders>
            <w:noWrap/>
            <w:vAlign w:val="bottom"/>
          </w:tcPr>
          <w:p w14:paraId="6EDE143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$1,229.70</w:t>
            </w:r>
          </w:p>
        </w:tc>
        <w:tc>
          <w:tcPr>
            <w:tcW w:w="1134" w:type="dxa"/>
            <w:tcBorders>
              <w:top w:val="single" w:sz="4" w:space="0" w:color="A21C26"/>
              <w:left w:val="nil"/>
              <w:bottom w:val="single" w:sz="4" w:space="0" w:color="A21C26"/>
              <w:right w:val="nil"/>
            </w:tcBorders>
            <w:noWrap/>
            <w:vAlign w:val="bottom"/>
          </w:tcPr>
          <w:p w14:paraId="58BAF7E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7C4EB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89408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$1,123.40</w:t>
            </w:r>
          </w:p>
        </w:tc>
      </w:tr>
      <w:tr w:rsidR="00F9111D" w14:paraId="0284DADF" w14:textId="77777777" w:rsidTr="000130AC">
        <w:trPr>
          <w:trHeight w:val="93"/>
        </w:trPr>
        <w:tc>
          <w:tcPr>
            <w:tcW w:w="737" w:type="dxa"/>
            <w:tcBorders>
              <w:top w:val="single" w:sz="4" w:space="0" w:color="A21C26"/>
              <w:left w:val="nil"/>
              <w:bottom w:val="single" w:sz="4" w:space="0" w:color="A21C26"/>
              <w:right w:val="nil"/>
            </w:tcBorders>
            <w:noWrap/>
            <w:vAlign w:val="bottom"/>
          </w:tcPr>
          <w:p w14:paraId="13FBC93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G47A</w:t>
            </w:r>
          </w:p>
        </w:tc>
        <w:tc>
          <w:tcPr>
            <w:tcW w:w="4323" w:type="dxa"/>
            <w:tcBorders>
              <w:top w:val="single" w:sz="4" w:space="0" w:color="A21C26"/>
              <w:left w:val="nil"/>
              <w:bottom w:val="single" w:sz="4" w:space="0" w:color="A21C26"/>
              <w:right w:val="nil"/>
            </w:tcBorders>
            <w:vAlign w:val="bottom"/>
          </w:tcPr>
          <w:p w14:paraId="3D64232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Gastroscopy, Major Complexity</w:t>
            </w:r>
          </w:p>
        </w:tc>
        <w:tc>
          <w:tcPr>
            <w:tcW w:w="1310" w:type="dxa"/>
            <w:tcBorders>
              <w:top w:val="single" w:sz="4" w:space="0" w:color="A21C26"/>
              <w:left w:val="nil"/>
              <w:bottom w:val="single" w:sz="4" w:space="0" w:color="A21C26"/>
              <w:right w:val="nil"/>
            </w:tcBorders>
            <w:noWrap/>
            <w:vAlign w:val="bottom"/>
          </w:tcPr>
          <w:p w14:paraId="45A5113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$6,913.90</w:t>
            </w:r>
          </w:p>
        </w:tc>
        <w:tc>
          <w:tcPr>
            <w:tcW w:w="1134" w:type="dxa"/>
            <w:tcBorders>
              <w:top w:val="single" w:sz="4" w:space="0" w:color="A21C26"/>
              <w:left w:val="nil"/>
              <w:bottom w:val="single" w:sz="4" w:space="0" w:color="A21C26"/>
              <w:right w:val="nil"/>
            </w:tcBorders>
            <w:noWrap/>
            <w:vAlign w:val="bottom"/>
          </w:tcPr>
          <w:p w14:paraId="68915A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2B5BB1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7B8AAF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$909.40</w:t>
            </w:r>
          </w:p>
        </w:tc>
      </w:tr>
      <w:tr w:rsidR="00F9111D" w14:paraId="179BC53D" w14:textId="77777777" w:rsidTr="000130AC">
        <w:trPr>
          <w:trHeight w:val="141"/>
        </w:trPr>
        <w:tc>
          <w:tcPr>
            <w:tcW w:w="737" w:type="dxa"/>
            <w:tcBorders>
              <w:top w:val="single" w:sz="4" w:space="0" w:color="A21C26"/>
              <w:left w:val="nil"/>
              <w:bottom w:val="single" w:sz="4" w:space="0" w:color="A21C26"/>
              <w:right w:val="nil"/>
            </w:tcBorders>
            <w:noWrap/>
            <w:vAlign w:val="bottom"/>
          </w:tcPr>
          <w:p w14:paraId="3DCD559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G47B</w:t>
            </w:r>
          </w:p>
        </w:tc>
        <w:tc>
          <w:tcPr>
            <w:tcW w:w="4323" w:type="dxa"/>
            <w:tcBorders>
              <w:top w:val="single" w:sz="4" w:space="0" w:color="A21C26"/>
              <w:left w:val="nil"/>
              <w:bottom w:val="single" w:sz="4" w:space="0" w:color="A21C26"/>
              <w:right w:val="nil"/>
            </w:tcBorders>
            <w:vAlign w:val="bottom"/>
          </w:tcPr>
          <w:p w14:paraId="0959144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Gastroscopy, Intermediate Complexity</w:t>
            </w:r>
          </w:p>
        </w:tc>
        <w:tc>
          <w:tcPr>
            <w:tcW w:w="1310" w:type="dxa"/>
            <w:tcBorders>
              <w:top w:val="single" w:sz="4" w:space="0" w:color="A21C26"/>
              <w:left w:val="nil"/>
              <w:bottom w:val="single" w:sz="4" w:space="0" w:color="A21C26"/>
              <w:right w:val="nil"/>
            </w:tcBorders>
            <w:noWrap/>
            <w:vAlign w:val="bottom"/>
          </w:tcPr>
          <w:p w14:paraId="396C3F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$1,573.40</w:t>
            </w:r>
          </w:p>
        </w:tc>
        <w:tc>
          <w:tcPr>
            <w:tcW w:w="1134" w:type="dxa"/>
            <w:tcBorders>
              <w:top w:val="single" w:sz="4" w:space="0" w:color="A21C26"/>
              <w:left w:val="nil"/>
              <w:bottom w:val="single" w:sz="4" w:space="0" w:color="A21C26"/>
              <w:right w:val="nil"/>
            </w:tcBorders>
            <w:noWrap/>
            <w:vAlign w:val="bottom"/>
          </w:tcPr>
          <w:p w14:paraId="08D03C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79F814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D2F389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$944.80</w:t>
            </w:r>
          </w:p>
        </w:tc>
      </w:tr>
      <w:tr w:rsidR="00F9111D" w14:paraId="08DDEC19" w14:textId="77777777" w:rsidTr="000130AC">
        <w:trPr>
          <w:trHeight w:val="77"/>
        </w:trPr>
        <w:tc>
          <w:tcPr>
            <w:tcW w:w="737" w:type="dxa"/>
            <w:tcBorders>
              <w:top w:val="single" w:sz="4" w:space="0" w:color="A21C26"/>
              <w:left w:val="nil"/>
              <w:bottom w:val="single" w:sz="4" w:space="0" w:color="A21C26"/>
              <w:right w:val="nil"/>
            </w:tcBorders>
            <w:noWrap/>
            <w:vAlign w:val="bottom"/>
          </w:tcPr>
          <w:p w14:paraId="4DEA85B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G47C</w:t>
            </w:r>
          </w:p>
        </w:tc>
        <w:tc>
          <w:tcPr>
            <w:tcW w:w="4323" w:type="dxa"/>
            <w:tcBorders>
              <w:top w:val="single" w:sz="4" w:space="0" w:color="A21C26"/>
              <w:left w:val="nil"/>
              <w:bottom w:val="single" w:sz="4" w:space="0" w:color="A21C26"/>
              <w:right w:val="nil"/>
            </w:tcBorders>
            <w:vAlign w:val="bottom"/>
          </w:tcPr>
          <w:p w14:paraId="391854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Gastroscopy, Minor Complexity</w:t>
            </w:r>
          </w:p>
        </w:tc>
        <w:tc>
          <w:tcPr>
            <w:tcW w:w="1310" w:type="dxa"/>
            <w:tcBorders>
              <w:top w:val="single" w:sz="4" w:space="0" w:color="A21C26"/>
              <w:left w:val="nil"/>
              <w:bottom w:val="single" w:sz="4" w:space="0" w:color="A21C26"/>
              <w:right w:val="nil"/>
            </w:tcBorders>
            <w:noWrap/>
            <w:vAlign w:val="bottom"/>
          </w:tcPr>
          <w:p w14:paraId="7576896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$857.30</w:t>
            </w:r>
          </w:p>
        </w:tc>
        <w:tc>
          <w:tcPr>
            <w:tcW w:w="1134" w:type="dxa"/>
            <w:tcBorders>
              <w:top w:val="single" w:sz="4" w:space="0" w:color="A21C26"/>
              <w:left w:val="nil"/>
              <w:bottom w:val="single" w:sz="4" w:space="0" w:color="A21C26"/>
              <w:right w:val="nil"/>
            </w:tcBorders>
            <w:noWrap/>
            <w:vAlign w:val="bottom"/>
          </w:tcPr>
          <w:p w14:paraId="5F832D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673BB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0FDEF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$784.00</w:t>
            </w:r>
          </w:p>
        </w:tc>
      </w:tr>
      <w:tr w:rsidR="00F9111D" w14:paraId="11837287" w14:textId="77777777" w:rsidTr="000130AC">
        <w:trPr>
          <w:trHeight w:val="81"/>
        </w:trPr>
        <w:tc>
          <w:tcPr>
            <w:tcW w:w="737" w:type="dxa"/>
            <w:tcBorders>
              <w:top w:val="single" w:sz="4" w:space="0" w:color="A21C26"/>
              <w:left w:val="nil"/>
              <w:bottom w:val="single" w:sz="4" w:space="0" w:color="A21C26"/>
              <w:right w:val="nil"/>
            </w:tcBorders>
            <w:noWrap/>
            <w:vAlign w:val="bottom"/>
          </w:tcPr>
          <w:p w14:paraId="44B725F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G48A</w:t>
            </w:r>
          </w:p>
        </w:tc>
        <w:tc>
          <w:tcPr>
            <w:tcW w:w="4323" w:type="dxa"/>
            <w:tcBorders>
              <w:top w:val="single" w:sz="4" w:space="0" w:color="A21C26"/>
              <w:left w:val="nil"/>
              <w:bottom w:val="single" w:sz="4" w:space="0" w:color="A21C26"/>
              <w:right w:val="nil"/>
            </w:tcBorders>
            <w:vAlign w:val="bottom"/>
          </w:tcPr>
          <w:p w14:paraId="4137647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Colonoscopy, Major Complexity</w:t>
            </w:r>
          </w:p>
        </w:tc>
        <w:tc>
          <w:tcPr>
            <w:tcW w:w="1310" w:type="dxa"/>
            <w:tcBorders>
              <w:top w:val="single" w:sz="4" w:space="0" w:color="A21C26"/>
              <w:left w:val="nil"/>
              <w:bottom w:val="single" w:sz="4" w:space="0" w:color="A21C26"/>
              <w:right w:val="nil"/>
            </w:tcBorders>
            <w:noWrap/>
            <w:vAlign w:val="bottom"/>
          </w:tcPr>
          <w:p w14:paraId="05171C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$1,986.60</w:t>
            </w:r>
          </w:p>
        </w:tc>
        <w:tc>
          <w:tcPr>
            <w:tcW w:w="1134" w:type="dxa"/>
            <w:tcBorders>
              <w:top w:val="single" w:sz="4" w:space="0" w:color="A21C26"/>
              <w:left w:val="nil"/>
              <w:bottom w:val="single" w:sz="4" w:space="0" w:color="A21C26"/>
              <w:right w:val="nil"/>
            </w:tcBorders>
            <w:noWrap/>
            <w:vAlign w:val="bottom"/>
          </w:tcPr>
          <w:p w14:paraId="62B5D51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4BC1B0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F6505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$1,000.40</w:t>
            </w:r>
          </w:p>
        </w:tc>
      </w:tr>
      <w:tr w:rsidR="00F9111D" w14:paraId="39055E61" w14:textId="77777777" w:rsidTr="000130AC">
        <w:trPr>
          <w:trHeight w:val="129"/>
        </w:trPr>
        <w:tc>
          <w:tcPr>
            <w:tcW w:w="737" w:type="dxa"/>
            <w:tcBorders>
              <w:top w:val="single" w:sz="4" w:space="0" w:color="A21C26"/>
              <w:left w:val="nil"/>
              <w:bottom w:val="single" w:sz="4" w:space="0" w:color="A21C26"/>
              <w:right w:val="nil"/>
            </w:tcBorders>
            <w:noWrap/>
            <w:vAlign w:val="bottom"/>
          </w:tcPr>
          <w:p w14:paraId="7ACD51E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G48B</w:t>
            </w:r>
          </w:p>
        </w:tc>
        <w:tc>
          <w:tcPr>
            <w:tcW w:w="4323" w:type="dxa"/>
            <w:tcBorders>
              <w:top w:val="single" w:sz="4" w:space="0" w:color="A21C26"/>
              <w:left w:val="nil"/>
              <w:bottom w:val="single" w:sz="4" w:space="0" w:color="A21C26"/>
              <w:right w:val="nil"/>
            </w:tcBorders>
            <w:vAlign w:val="bottom"/>
          </w:tcPr>
          <w:p w14:paraId="31CCC35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Colonoscopy, Minor Complexity</w:t>
            </w:r>
          </w:p>
        </w:tc>
        <w:tc>
          <w:tcPr>
            <w:tcW w:w="1310" w:type="dxa"/>
            <w:tcBorders>
              <w:top w:val="single" w:sz="4" w:space="0" w:color="A21C26"/>
              <w:left w:val="nil"/>
              <w:bottom w:val="single" w:sz="4" w:space="0" w:color="A21C26"/>
              <w:right w:val="nil"/>
            </w:tcBorders>
            <w:noWrap/>
            <w:vAlign w:val="bottom"/>
          </w:tcPr>
          <w:p w14:paraId="176FD8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$1,089.70</w:t>
            </w:r>
          </w:p>
        </w:tc>
        <w:tc>
          <w:tcPr>
            <w:tcW w:w="1134" w:type="dxa"/>
            <w:tcBorders>
              <w:top w:val="single" w:sz="4" w:space="0" w:color="A21C26"/>
              <w:left w:val="nil"/>
              <w:bottom w:val="single" w:sz="4" w:space="0" w:color="A21C26"/>
              <w:right w:val="nil"/>
            </w:tcBorders>
            <w:noWrap/>
            <w:vAlign w:val="bottom"/>
          </w:tcPr>
          <w:p w14:paraId="38C10C1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0F9E1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D5034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$1,021.20</w:t>
            </w:r>
          </w:p>
        </w:tc>
      </w:tr>
      <w:tr w:rsidR="00F9111D" w14:paraId="0C4BD06A" w14:textId="77777777" w:rsidTr="000130AC">
        <w:trPr>
          <w:trHeight w:val="176"/>
        </w:trPr>
        <w:tc>
          <w:tcPr>
            <w:tcW w:w="737" w:type="dxa"/>
            <w:tcBorders>
              <w:top w:val="single" w:sz="4" w:space="0" w:color="A21C26"/>
              <w:left w:val="nil"/>
              <w:bottom w:val="single" w:sz="4" w:space="0" w:color="A21C26"/>
              <w:right w:val="nil"/>
            </w:tcBorders>
            <w:noWrap/>
            <w:vAlign w:val="bottom"/>
          </w:tcPr>
          <w:p w14:paraId="1E028F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G60A</w:t>
            </w:r>
          </w:p>
        </w:tc>
        <w:tc>
          <w:tcPr>
            <w:tcW w:w="4323" w:type="dxa"/>
            <w:tcBorders>
              <w:top w:val="single" w:sz="4" w:space="0" w:color="A21C26"/>
              <w:left w:val="nil"/>
              <w:bottom w:val="single" w:sz="4" w:space="0" w:color="A21C26"/>
              <w:right w:val="nil"/>
            </w:tcBorders>
            <w:vAlign w:val="bottom"/>
          </w:tcPr>
          <w:p w14:paraId="635A0A0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Digestive Malignancy, Major Complexity</w:t>
            </w:r>
          </w:p>
        </w:tc>
        <w:tc>
          <w:tcPr>
            <w:tcW w:w="1310" w:type="dxa"/>
            <w:tcBorders>
              <w:top w:val="single" w:sz="4" w:space="0" w:color="A21C26"/>
              <w:left w:val="nil"/>
              <w:bottom w:val="single" w:sz="4" w:space="0" w:color="A21C26"/>
              <w:right w:val="nil"/>
            </w:tcBorders>
            <w:noWrap/>
            <w:vAlign w:val="bottom"/>
          </w:tcPr>
          <w:p w14:paraId="103FFF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$7,769.30</w:t>
            </w:r>
          </w:p>
        </w:tc>
        <w:tc>
          <w:tcPr>
            <w:tcW w:w="1134" w:type="dxa"/>
            <w:tcBorders>
              <w:top w:val="single" w:sz="4" w:space="0" w:color="A21C26"/>
              <w:left w:val="nil"/>
              <w:bottom w:val="single" w:sz="4" w:space="0" w:color="A21C26"/>
              <w:right w:val="nil"/>
            </w:tcBorders>
            <w:noWrap/>
            <w:vAlign w:val="bottom"/>
          </w:tcPr>
          <w:p w14:paraId="023A5B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13DAA9F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6B797E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$821.40</w:t>
            </w:r>
          </w:p>
        </w:tc>
      </w:tr>
      <w:tr w:rsidR="00F9111D" w14:paraId="43579D5D" w14:textId="77777777" w:rsidTr="000130AC">
        <w:trPr>
          <w:trHeight w:val="82"/>
        </w:trPr>
        <w:tc>
          <w:tcPr>
            <w:tcW w:w="737" w:type="dxa"/>
            <w:tcBorders>
              <w:top w:val="single" w:sz="4" w:space="0" w:color="A21C26"/>
              <w:left w:val="nil"/>
              <w:bottom w:val="single" w:sz="4" w:space="0" w:color="A21C26"/>
              <w:right w:val="nil"/>
            </w:tcBorders>
            <w:noWrap/>
            <w:vAlign w:val="bottom"/>
          </w:tcPr>
          <w:p w14:paraId="5387354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G60B</w:t>
            </w:r>
          </w:p>
        </w:tc>
        <w:tc>
          <w:tcPr>
            <w:tcW w:w="4323" w:type="dxa"/>
            <w:tcBorders>
              <w:top w:val="single" w:sz="4" w:space="0" w:color="A21C26"/>
              <w:left w:val="nil"/>
              <w:bottom w:val="single" w:sz="4" w:space="0" w:color="A21C26"/>
              <w:right w:val="nil"/>
            </w:tcBorders>
            <w:vAlign w:val="bottom"/>
          </w:tcPr>
          <w:p w14:paraId="05136BD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Digestive Malignancy, Minor Complexity</w:t>
            </w:r>
          </w:p>
        </w:tc>
        <w:tc>
          <w:tcPr>
            <w:tcW w:w="1310" w:type="dxa"/>
            <w:tcBorders>
              <w:top w:val="single" w:sz="4" w:space="0" w:color="A21C26"/>
              <w:left w:val="nil"/>
              <w:bottom w:val="single" w:sz="4" w:space="0" w:color="A21C26"/>
              <w:right w:val="nil"/>
            </w:tcBorders>
            <w:noWrap/>
            <w:vAlign w:val="bottom"/>
          </w:tcPr>
          <w:p w14:paraId="551CCD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$2,389.60</w:t>
            </w:r>
          </w:p>
        </w:tc>
        <w:tc>
          <w:tcPr>
            <w:tcW w:w="1134" w:type="dxa"/>
            <w:tcBorders>
              <w:top w:val="single" w:sz="4" w:space="0" w:color="A21C26"/>
              <w:left w:val="nil"/>
              <w:bottom w:val="single" w:sz="4" w:space="0" w:color="A21C26"/>
              <w:right w:val="nil"/>
            </w:tcBorders>
            <w:noWrap/>
            <w:vAlign w:val="bottom"/>
          </w:tcPr>
          <w:p w14:paraId="4D01C2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79E54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024803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$645.10</w:t>
            </w:r>
          </w:p>
        </w:tc>
      </w:tr>
      <w:tr w:rsidR="00F9111D" w14:paraId="7D230006" w14:textId="77777777" w:rsidTr="000130AC">
        <w:trPr>
          <w:trHeight w:val="117"/>
        </w:trPr>
        <w:tc>
          <w:tcPr>
            <w:tcW w:w="737" w:type="dxa"/>
            <w:tcBorders>
              <w:top w:val="single" w:sz="4" w:space="0" w:color="A21C26"/>
              <w:left w:val="nil"/>
              <w:bottom w:val="single" w:sz="4" w:space="0" w:color="A21C26"/>
              <w:right w:val="nil"/>
            </w:tcBorders>
            <w:noWrap/>
            <w:vAlign w:val="bottom"/>
          </w:tcPr>
          <w:p w14:paraId="133CDB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G61A</w:t>
            </w:r>
          </w:p>
        </w:tc>
        <w:tc>
          <w:tcPr>
            <w:tcW w:w="4323" w:type="dxa"/>
            <w:tcBorders>
              <w:top w:val="single" w:sz="4" w:space="0" w:color="A21C26"/>
              <w:left w:val="nil"/>
              <w:bottom w:val="single" w:sz="4" w:space="0" w:color="A21C26"/>
              <w:right w:val="nil"/>
            </w:tcBorders>
            <w:vAlign w:val="bottom"/>
          </w:tcPr>
          <w:p w14:paraId="20BC468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Gastrointestinal Haemorrhage, Major Complexity</w:t>
            </w:r>
          </w:p>
        </w:tc>
        <w:tc>
          <w:tcPr>
            <w:tcW w:w="1310" w:type="dxa"/>
            <w:tcBorders>
              <w:top w:val="single" w:sz="4" w:space="0" w:color="A21C26"/>
              <w:left w:val="nil"/>
              <w:bottom w:val="single" w:sz="4" w:space="0" w:color="A21C26"/>
              <w:right w:val="nil"/>
            </w:tcBorders>
            <w:noWrap/>
            <w:vAlign w:val="bottom"/>
          </w:tcPr>
          <w:p w14:paraId="71EADB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$6,527.40</w:t>
            </w:r>
          </w:p>
        </w:tc>
        <w:tc>
          <w:tcPr>
            <w:tcW w:w="1134" w:type="dxa"/>
            <w:tcBorders>
              <w:top w:val="single" w:sz="4" w:space="0" w:color="A21C26"/>
              <w:left w:val="nil"/>
              <w:bottom w:val="single" w:sz="4" w:space="0" w:color="A21C26"/>
              <w:right w:val="nil"/>
            </w:tcBorders>
            <w:noWrap/>
            <w:vAlign w:val="bottom"/>
          </w:tcPr>
          <w:p w14:paraId="59F750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7FDDE9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F4109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$875.20</w:t>
            </w:r>
          </w:p>
        </w:tc>
      </w:tr>
      <w:tr w:rsidR="00F9111D" w14:paraId="651E7184" w14:textId="77777777" w:rsidTr="000130AC">
        <w:trPr>
          <w:trHeight w:val="306"/>
        </w:trPr>
        <w:tc>
          <w:tcPr>
            <w:tcW w:w="737" w:type="dxa"/>
            <w:tcBorders>
              <w:top w:val="single" w:sz="4" w:space="0" w:color="A21C26"/>
              <w:left w:val="nil"/>
              <w:bottom w:val="single" w:sz="4" w:space="0" w:color="A21C26"/>
              <w:right w:val="nil"/>
            </w:tcBorders>
            <w:noWrap/>
            <w:vAlign w:val="bottom"/>
          </w:tcPr>
          <w:p w14:paraId="42C4E9A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G61B</w:t>
            </w:r>
          </w:p>
        </w:tc>
        <w:tc>
          <w:tcPr>
            <w:tcW w:w="4323" w:type="dxa"/>
            <w:tcBorders>
              <w:top w:val="single" w:sz="4" w:space="0" w:color="A21C26"/>
              <w:left w:val="nil"/>
              <w:bottom w:val="single" w:sz="4" w:space="0" w:color="A21C26"/>
              <w:right w:val="nil"/>
            </w:tcBorders>
            <w:vAlign w:val="bottom"/>
          </w:tcPr>
          <w:p w14:paraId="174589A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Gastrointestinal Haemorrhage, Minor Complexity</w:t>
            </w:r>
          </w:p>
        </w:tc>
        <w:tc>
          <w:tcPr>
            <w:tcW w:w="1310" w:type="dxa"/>
            <w:tcBorders>
              <w:top w:val="single" w:sz="4" w:space="0" w:color="A21C26"/>
              <w:left w:val="nil"/>
              <w:bottom w:val="single" w:sz="4" w:space="0" w:color="A21C26"/>
              <w:right w:val="nil"/>
            </w:tcBorders>
            <w:noWrap/>
            <w:vAlign w:val="bottom"/>
          </w:tcPr>
          <w:p w14:paraId="61BEDCE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$2,514.70</w:t>
            </w:r>
          </w:p>
        </w:tc>
        <w:tc>
          <w:tcPr>
            <w:tcW w:w="1134" w:type="dxa"/>
            <w:tcBorders>
              <w:top w:val="single" w:sz="4" w:space="0" w:color="A21C26"/>
              <w:left w:val="nil"/>
              <w:bottom w:val="single" w:sz="4" w:space="0" w:color="A21C26"/>
              <w:right w:val="nil"/>
            </w:tcBorders>
            <w:noWrap/>
            <w:vAlign w:val="bottom"/>
          </w:tcPr>
          <w:p w14:paraId="722C7E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FF727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7A58C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$931.40</w:t>
            </w:r>
          </w:p>
        </w:tc>
      </w:tr>
      <w:tr w:rsidR="00F9111D" w14:paraId="418A7CB2" w14:textId="77777777" w:rsidTr="000130AC">
        <w:trPr>
          <w:trHeight w:val="77"/>
        </w:trPr>
        <w:tc>
          <w:tcPr>
            <w:tcW w:w="737" w:type="dxa"/>
            <w:tcBorders>
              <w:top w:val="single" w:sz="4" w:space="0" w:color="A21C26"/>
              <w:left w:val="nil"/>
              <w:bottom w:val="single" w:sz="4" w:space="0" w:color="A21C26"/>
              <w:right w:val="nil"/>
            </w:tcBorders>
            <w:noWrap/>
            <w:vAlign w:val="bottom"/>
          </w:tcPr>
          <w:p w14:paraId="5BF5CA3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G64A</w:t>
            </w:r>
          </w:p>
        </w:tc>
        <w:tc>
          <w:tcPr>
            <w:tcW w:w="4323" w:type="dxa"/>
            <w:tcBorders>
              <w:top w:val="single" w:sz="4" w:space="0" w:color="A21C26"/>
              <w:left w:val="nil"/>
              <w:bottom w:val="single" w:sz="4" w:space="0" w:color="A21C26"/>
              <w:right w:val="nil"/>
            </w:tcBorders>
            <w:vAlign w:val="bottom"/>
          </w:tcPr>
          <w:p w14:paraId="7F5B841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Inflammatory Bowel Disease, Major Complexity</w:t>
            </w:r>
          </w:p>
        </w:tc>
        <w:tc>
          <w:tcPr>
            <w:tcW w:w="1310" w:type="dxa"/>
            <w:tcBorders>
              <w:top w:val="single" w:sz="4" w:space="0" w:color="A21C26"/>
              <w:left w:val="nil"/>
              <w:bottom w:val="single" w:sz="4" w:space="0" w:color="A21C26"/>
              <w:right w:val="nil"/>
            </w:tcBorders>
            <w:noWrap/>
            <w:vAlign w:val="bottom"/>
          </w:tcPr>
          <w:p w14:paraId="74E70D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$3,883.80</w:t>
            </w:r>
          </w:p>
        </w:tc>
        <w:tc>
          <w:tcPr>
            <w:tcW w:w="1134" w:type="dxa"/>
            <w:tcBorders>
              <w:top w:val="single" w:sz="4" w:space="0" w:color="A21C26"/>
              <w:left w:val="nil"/>
              <w:bottom w:val="single" w:sz="4" w:space="0" w:color="A21C26"/>
              <w:right w:val="nil"/>
            </w:tcBorders>
            <w:noWrap/>
            <w:vAlign w:val="bottom"/>
          </w:tcPr>
          <w:p w14:paraId="5EF3E7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E1278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35A2CC7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$1,006.90</w:t>
            </w:r>
          </w:p>
        </w:tc>
      </w:tr>
      <w:tr w:rsidR="00F9111D" w14:paraId="4E91B930" w14:textId="77777777" w:rsidTr="000130AC">
        <w:trPr>
          <w:trHeight w:val="119"/>
        </w:trPr>
        <w:tc>
          <w:tcPr>
            <w:tcW w:w="737" w:type="dxa"/>
            <w:tcBorders>
              <w:top w:val="single" w:sz="4" w:space="0" w:color="A21C26"/>
              <w:left w:val="nil"/>
              <w:bottom w:val="single" w:sz="4" w:space="0" w:color="A21C26"/>
              <w:right w:val="nil"/>
            </w:tcBorders>
            <w:noWrap/>
            <w:vAlign w:val="bottom"/>
          </w:tcPr>
          <w:p w14:paraId="78DE8A7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G64B</w:t>
            </w:r>
          </w:p>
        </w:tc>
        <w:tc>
          <w:tcPr>
            <w:tcW w:w="4323" w:type="dxa"/>
            <w:tcBorders>
              <w:top w:val="single" w:sz="4" w:space="0" w:color="A21C26"/>
              <w:left w:val="nil"/>
              <w:bottom w:val="single" w:sz="4" w:space="0" w:color="A21C26"/>
              <w:right w:val="nil"/>
            </w:tcBorders>
            <w:vAlign w:val="bottom"/>
          </w:tcPr>
          <w:p w14:paraId="0C739E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Inflammatory Bowel Disease, Minor Complexity</w:t>
            </w:r>
          </w:p>
        </w:tc>
        <w:tc>
          <w:tcPr>
            <w:tcW w:w="1310" w:type="dxa"/>
            <w:tcBorders>
              <w:top w:val="single" w:sz="4" w:space="0" w:color="A21C26"/>
              <w:left w:val="nil"/>
              <w:bottom w:val="single" w:sz="4" w:space="0" w:color="A21C26"/>
              <w:right w:val="nil"/>
            </w:tcBorders>
            <w:noWrap/>
            <w:vAlign w:val="bottom"/>
          </w:tcPr>
          <w:p w14:paraId="4A8F8E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$579.20</w:t>
            </w:r>
          </w:p>
        </w:tc>
        <w:tc>
          <w:tcPr>
            <w:tcW w:w="1134" w:type="dxa"/>
            <w:tcBorders>
              <w:top w:val="single" w:sz="4" w:space="0" w:color="A21C26"/>
              <w:left w:val="nil"/>
              <w:bottom w:val="single" w:sz="4" w:space="0" w:color="A21C26"/>
              <w:right w:val="nil"/>
            </w:tcBorders>
            <w:noWrap/>
            <w:vAlign w:val="bottom"/>
          </w:tcPr>
          <w:p w14:paraId="006B3A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CA836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C3CAB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$560.70</w:t>
            </w:r>
          </w:p>
        </w:tc>
      </w:tr>
      <w:tr w:rsidR="00F9111D" w14:paraId="2B9C9AB5" w14:textId="77777777" w:rsidTr="000130AC">
        <w:trPr>
          <w:trHeight w:val="152"/>
        </w:trPr>
        <w:tc>
          <w:tcPr>
            <w:tcW w:w="737" w:type="dxa"/>
            <w:tcBorders>
              <w:top w:val="single" w:sz="4" w:space="0" w:color="A21C26"/>
              <w:left w:val="nil"/>
              <w:bottom w:val="single" w:sz="4" w:space="0" w:color="A21C26"/>
              <w:right w:val="nil"/>
            </w:tcBorders>
            <w:noWrap/>
            <w:vAlign w:val="bottom"/>
          </w:tcPr>
          <w:p w14:paraId="477A394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G65A</w:t>
            </w:r>
          </w:p>
        </w:tc>
        <w:tc>
          <w:tcPr>
            <w:tcW w:w="4323" w:type="dxa"/>
            <w:tcBorders>
              <w:top w:val="single" w:sz="4" w:space="0" w:color="A21C26"/>
              <w:left w:val="nil"/>
              <w:bottom w:val="single" w:sz="4" w:space="0" w:color="A21C26"/>
              <w:right w:val="nil"/>
            </w:tcBorders>
            <w:vAlign w:val="bottom"/>
          </w:tcPr>
          <w:p w14:paraId="36F5617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Gastrointestinal Obstruction, Major Complexity</w:t>
            </w:r>
          </w:p>
        </w:tc>
        <w:tc>
          <w:tcPr>
            <w:tcW w:w="1310" w:type="dxa"/>
            <w:tcBorders>
              <w:top w:val="single" w:sz="4" w:space="0" w:color="A21C26"/>
              <w:left w:val="nil"/>
              <w:bottom w:val="single" w:sz="4" w:space="0" w:color="A21C26"/>
              <w:right w:val="nil"/>
            </w:tcBorders>
            <w:noWrap/>
            <w:vAlign w:val="bottom"/>
          </w:tcPr>
          <w:p w14:paraId="7EA9F7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$8,116.10</w:t>
            </w:r>
          </w:p>
        </w:tc>
        <w:tc>
          <w:tcPr>
            <w:tcW w:w="1134" w:type="dxa"/>
            <w:tcBorders>
              <w:top w:val="single" w:sz="4" w:space="0" w:color="A21C26"/>
              <w:left w:val="nil"/>
              <w:bottom w:val="single" w:sz="4" w:space="0" w:color="A21C26"/>
              <w:right w:val="nil"/>
            </w:tcBorders>
            <w:noWrap/>
            <w:vAlign w:val="bottom"/>
          </w:tcPr>
          <w:p w14:paraId="5993D2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16F11C6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ADC2C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$882.30</w:t>
            </w:r>
          </w:p>
        </w:tc>
      </w:tr>
      <w:tr w:rsidR="00F9111D" w14:paraId="5D762707" w14:textId="77777777" w:rsidTr="000130AC">
        <w:trPr>
          <w:trHeight w:val="200"/>
        </w:trPr>
        <w:tc>
          <w:tcPr>
            <w:tcW w:w="737" w:type="dxa"/>
            <w:tcBorders>
              <w:top w:val="single" w:sz="4" w:space="0" w:color="A21C26"/>
              <w:left w:val="nil"/>
              <w:bottom w:val="single" w:sz="4" w:space="0" w:color="A21C26"/>
              <w:right w:val="nil"/>
            </w:tcBorders>
            <w:noWrap/>
            <w:vAlign w:val="bottom"/>
          </w:tcPr>
          <w:p w14:paraId="31E7DA9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G65B</w:t>
            </w:r>
          </w:p>
        </w:tc>
        <w:tc>
          <w:tcPr>
            <w:tcW w:w="4323" w:type="dxa"/>
            <w:tcBorders>
              <w:top w:val="single" w:sz="4" w:space="0" w:color="A21C26"/>
              <w:left w:val="nil"/>
              <w:bottom w:val="single" w:sz="4" w:space="0" w:color="A21C26"/>
              <w:right w:val="nil"/>
            </w:tcBorders>
            <w:vAlign w:val="bottom"/>
          </w:tcPr>
          <w:p w14:paraId="26B9754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Gastrointestinal Obstruction, Minor Complexity</w:t>
            </w:r>
          </w:p>
        </w:tc>
        <w:tc>
          <w:tcPr>
            <w:tcW w:w="1310" w:type="dxa"/>
            <w:tcBorders>
              <w:top w:val="single" w:sz="4" w:space="0" w:color="A21C26"/>
              <w:left w:val="nil"/>
              <w:bottom w:val="single" w:sz="4" w:space="0" w:color="A21C26"/>
              <w:right w:val="nil"/>
            </w:tcBorders>
            <w:noWrap/>
            <w:vAlign w:val="bottom"/>
          </w:tcPr>
          <w:p w14:paraId="33D3DA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$3,470.00</w:t>
            </w:r>
          </w:p>
        </w:tc>
        <w:tc>
          <w:tcPr>
            <w:tcW w:w="1134" w:type="dxa"/>
            <w:tcBorders>
              <w:top w:val="single" w:sz="4" w:space="0" w:color="A21C26"/>
              <w:left w:val="nil"/>
              <w:bottom w:val="single" w:sz="4" w:space="0" w:color="A21C26"/>
              <w:right w:val="nil"/>
            </w:tcBorders>
            <w:noWrap/>
            <w:vAlign w:val="bottom"/>
          </w:tcPr>
          <w:p w14:paraId="616077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4CD6D50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8B75C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$1,023.00</w:t>
            </w:r>
          </w:p>
        </w:tc>
      </w:tr>
      <w:tr w:rsidR="00F9111D" w14:paraId="051DDED6"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C4135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G66A</w:t>
            </w:r>
          </w:p>
        </w:tc>
        <w:tc>
          <w:tcPr>
            <w:tcW w:w="4323" w:type="dxa"/>
            <w:tcBorders>
              <w:top w:val="single" w:sz="4" w:space="0" w:color="A21C26"/>
              <w:left w:val="nil"/>
              <w:bottom w:val="single" w:sz="4" w:space="0" w:color="A21C26"/>
              <w:right w:val="nil"/>
            </w:tcBorders>
            <w:vAlign w:val="bottom"/>
          </w:tcPr>
          <w:p w14:paraId="35266AE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Abdominal Pain and Mesenteric Adenitis, Major Complexity</w:t>
            </w:r>
          </w:p>
        </w:tc>
        <w:tc>
          <w:tcPr>
            <w:tcW w:w="1310" w:type="dxa"/>
            <w:tcBorders>
              <w:top w:val="single" w:sz="4" w:space="0" w:color="A21C26"/>
              <w:left w:val="nil"/>
              <w:bottom w:val="single" w:sz="4" w:space="0" w:color="A21C26"/>
              <w:right w:val="nil"/>
            </w:tcBorders>
            <w:noWrap/>
            <w:vAlign w:val="bottom"/>
          </w:tcPr>
          <w:p w14:paraId="1DE04D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$3,914.00</w:t>
            </w:r>
          </w:p>
        </w:tc>
        <w:tc>
          <w:tcPr>
            <w:tcW w:w="1134" w:type="dxa"/>
            <w:tcBorders>
              <w:top w:val="single" w:sz="4" w:space="0" w:color="A21C26"/>
              <w:left w:val="nil"/>
              <w:bottom w:val="single" w:sz="4" w:space="0" w:color="A21C26"/>
              <w:right w:val="nil"/>
            </w:tcBorders>
            <w:noWrap/>
            <w:vAlign w:val="bottom"/>
          </w:tcPr>
          <w:p w14:paraId="411C47C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74FACD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4A2D0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$882.00</w:t>
            </w:r>
          </w:p>
        </w:tc>
      </w:tr>
      <w:tr w:rsidR="00F9111D" w14:paraId="10C684D7" w14:textId="77777777" w:rsidTr="00C92052">
        <w:trPr>
          <w:trHeight w:val="540"/>
        </w:trPr>
        <w:tc>
          <w:tcPr>
            <w:tcW w:w="737" w:type="dxa"/>
            <w:tcBorders>
              <w:top w:val="single" w:sz="4" w:space="0" w:color="A21C26"/>
              <w:left w:val="nil"/>
              <w:bottom w:val="single" w:sz="4" w:space="0" w:color="A21C26"/>
              <w:right w:val="nil"/>
            </w:tcBorders>
            <w:noWrap/>
            <w:vAlign w:val="bottom"/>
          </w:tcPr>
          <w:p w14:paraId="65FA687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G66B</w:t>
            </w:r>
          </w:p>
        </w:tc>
        <w:tc>
          <w:tcPr>
            <w:tcW w:w="4323" w:type="dxa"/>
            <w:tcBorders>
              <w:top w:val="single" w:sz="4" w:space="0" w:color="A21C26"/>
              <w:left w:val="nil"/>
              <w:bottom w:val="single" w:sz="4" w:space="0" w:color="A21C26"/>
              <w:right w:val="nil"/>
            </w:tcBorders>
            <w:vAlign w:val="bottom"/>
          </w:tcPr>
          <w:p w14:paraId="5285B9C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Abdominal Pain and Mesenteric Adenitis, Minor Complexity</w:t>
            </w:r>
          </w:p>
        </w:tc>
        <w:tc>
          <w:tcPr>
            <w:tcW w:w="1310" w:type="dxa"/>
            <w:tcBorders>
              <w:top w:val="single" w:sz="4" w:space="0" w:color="A21C26"/>
              <w:left w:val="nil"/>
              <w:bottom w:val="single" w:sz="4" w:space="0" w:color="A21C26"/>
              <w:right w:val="nil"/>
            </w:tcBorders>
            <w:noWrap/>
            <w:vAlign w:val="bottom"/>
          </w:tcPr>
          <w:p w14:paraId="6F35C5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$2,013.50</w:t>
            </w:r>
          </w:p>
        </w:tc>
        <w:tc>
          <w:tcPr>
            <w:tcW w:w="1134" w:type="dxa"/>
            <w:tcBorders>
              <w:top w:val="single" w:sz="4" w:space="0" w:color="A21C26"/>
              <w:left w:val="nil"/>
              <w:bottom w:val="single" w:sz="4" w:space="0" w:color="A21C26"/>
              <w:right w:val="nil"/>
            </w:tcBorders>
            <w:noWrap/>
            <w:vAlign w:val="bottom"/>
          </w:tcPr>
          <w:p w14:paraId="7CF57C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0AA3E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E398C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$978.40</w:t>
            </w:r>
          </w:p>
        </w:tc>
      </w:tr>
      <w:tr w:rsidR="00F9111D" w14:paraId="4C0D2815" w14:textId="77777777" w:rsidTr="00C92052">
        <w:trPr>
          <w:trHeight w:val="540"/>
        </w:trPr>
        <w:tc>
          <w:tcPr>
            <w:tcW w:w="737" w:type="dxa"/>
            <w:tcBorders>
              <w:top w:val="single" w:sz="4" w:space="0" w:color="A21C26"/>
              <w:left w:val="nil"/>
              <w:bottom w:val="single" w:sz="4" w:space="0" w:color="A21C26"/>
              <w:right w:val="nil"/>
            </w:tcBorders>
            <w:noWrap/>
            <w:vAlign w:val="bottom"/>
          </w:tcPr>
          <w:p w14:paraId="2AE2DCC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G67A</w:t>
            </w:r>
          </w:p>
        </w:tc>
        <w:tc>
          <w:tcPr>
            <w:tcW w:w="4323" w:type="dxa"/>
            <w:tcBorders>
              <w:top w:val="single" w:sz="4" w:space="0" w:color="A21C26"/>
              <w:left w:val="nil"/>
              <w:bottom w:val="single" w:sz="4" w:space="0" w:color="A21C26"/>
              <w:right w:val="nil"/>
            </w:tcBorders>
            <w:vAlign w:val="bottom"/>
          </w:tcPr>
          <w:p w14:paraId="5C3DCD9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Oesophagitis and Gastroenteritis, Major Complexity</w:t>
            </w:r>
          </w:p>
        </w:tc>
        <w:tc>
          <w:tcPr>
            <w:tcW w:w="1310" w:type="dxa"/>
            <w:tcBorders>
              <w:top w:val="single" w:sz="4" w:space="0" w:color="A21C26"/>
              <w:left w:val="nil"/>
              <w:bottom w:val="single" w:sz="4" w:space="0" w:color="A21C26"/>
              <w:right w:val="nil"/>
            </w:tcBorders>
            <w:noWrap/>
            <w:vAlign w:val="bottom"/>
          </w:tcPr>
          <w:p w14:paraId="4A04CB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$6,029.60</w:t>
            </w:r>
          </w:p>
        </w:tc>
        <w:tc>
          <w:tcPr>
            <w:tcW w:w="1134" w:type="dxa"/>
            <w:tcBorders>
              <w:top w:val="single" w:sz="4" w:space="0" w:color="A21C26"/>
              <w:left w:val="nil"/>
              <w:bottom w:val="single" w:sz="4" w:space="0" w:color="A21C26"/>
              <w:right w:val="nil"/>
            </w:tcBorders>
            <w:noWrap/>
            <w:vAlign w:val="bottom"/>
          </w:tcPr>
          <w:p w14:paraId="350F6A0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2B62A9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314B26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$951.40</w:t>
            </w:r>
          </w:p>
        </w:tc>
      </w:tr>
      <w:tr w:rsidR="00F9111D" w14:paraId="51DEF2E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FC7817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G67B</w:t>
            </w:r>
          </w:p>
        </w:tc>
        <w:tc>
          <w:tcPr>
            <w:tcW w:w="4323" w:type="dxa"/>
            <w:tcBorders>
              <w:top w:val="single" w:sz="4" w:space="0" w:color="A21C26"/>
              <w:left w:val="nil"/>
              <w:bottom w:val="single" w:sz="4" w:space="0" w:color="A21C26"/>
              <w:right w:val="nil"/>
            </w:tcBorders>
            <w:vAlign w:val="bottom"/>
          </w:tcPr>
          <w:p w14:paraId="13BEF99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Oesophagitis and Gastroenteritis, Minor Complexity</w:t>
            </w:r>
          </w:p>
        </w:tc>
        <w:tc>
          <w:tcPr>
            <w:tcW w:w="1310" w:type="dxa"/>
            <w:tcBorders>
              <w:top w:val="single" w:sz="4" w:space="0" w:color="A21C26"/>
              <w:left w:val="nil"/>
              <w:bottom w:val="single" w:sz="4" w:space="0" w:color="A21C26"/>
              <w:right w:val="nil"/>
            </w:tcBorders>
            <w:noWrap/>
            <w:vAlign w:val="bottom"/>
          </w:tcPr>
          <w:p w14:paraId="207AE32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$2,467.30</w:t>
            </w:r>
          </w:p>
        </w:tc>
        <w:tc>
          <w:tcPr>
            <w:tcW w:w="1134" w:type="dxa"/>
            <w:tcBorders>
              <w:top w:val="single" w:sz="4" w:space="0" w:color="A21C26"/>
              <w:left w:val="nil"/>
              <w:bottom w:val="single" w:sz="4" w:space="0" w:color="A21C26"/>
              <w:right w:val="nil"/>
            </w:tcBorders>
            <w:noWrap/>
            <w:vAlign w:val="bottom"/>
          </w:tcPr>
          <w:p w14:paraId="25688D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6FC10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F0DDC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$998.30</w:t>
            </w:r>
          </w:p>
        </w:tc>
      </w:tr>
      <w:tr w:rsidR="00F9111D" w14:paraId="59F0849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18B7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G70A</w:t>
            </w:r>
          </w:p>
        </w:tc>
        <w:tc>
          <w:tcPr>
            <w:tcW w:w="4323" w:type="dxa"/>
            <w:tcBorders>
              <w:top w:val="single" w:sz="4" w:space="0" w:color="A21C26"/>
              <w:left w:val="nil"/>
              <w:bottom w:val="single" w:sz="4" w:space="0" w:color="A21C26"/>
              <w:right w:val="nil"/>
            </w:tcBorders>
            <w:vAlign w:val="bottom"/>
          </w:tcPr>
          <w:p w14:paraId="5C50C67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Digestive System Disorders, Major Complexity</w:t>
            </w:r>
          </w:p>
        </w:tc>
        <w:tc>
          <w:tcPr>
            <w:tcW w:w="1310" w:type="dxa"/>
            <w:tcBorders>
              <w:top w:val="single" w:sz="4" w:space="0" w:color="A21C26"/>
              <w:left w:val="nil"/>
              <w:bottom w:val="single" w:sz="4" w:space="0" w:color="A21C26"/>
              <w:right w:val="nil"/>
            </w:tcBorders>
            <w:noWrap/>
            <w:vAlign w:val="bottom"/>
          </w:tcPr>
          <w:p w14:paraId="21DA68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$4,784.80</w:t>
            </w:r>
          </w:p>
        </w:tc>
        <w:tc>
          <w:tcPr>
            <w:tcW w:w="1134" w:type="dxa"/>
            <w:tcBorders>
              <w:top w:val="single" w:sz="4" w:space="0" w:color="A21C26"/>
              <w:left w:val="nil"/>
              <w:bottom w:val="single" w:sz="4" w:space="0" w:color="A21C26"/>
              <w:right w:val="nil"/>
            </w:tcBorders>
            <w:noWrap/>
            <w:vAlign w:val="bottom"/>
          </w:tcPr>
          <w:p w14:paraId="52E0E84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193AF6F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621CE3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$910.70</w:t>
            </w:r>
          </w:p>
        </w:tc>
      </w:tr>
      <w:tr w:rsidR="00F9111D" w14:paraId="7BC2D4D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B1C988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G70B</w:t>
            </w:r>
          </w:p>
        </w:tc>
        <w:tc>
          <w:tcPr>
            <w:tcW w:w="4323" w:type="dxa"/>
            <w:tcBorders>
              <w:top w:val="single" w:sz="4" w:space="0" w:color="A21C26"/>
              <w:left w:val="nil"/>
              <w:bottom w:val="single" w:sz="4" w:space="0" w:color="A21C26"/>
              <w:right w:val="nil"/>
            </w:tcBorders>
            <w:vAlign w:val="bottom"/>
          </w:tcPr>
          <w:p w14:paraId="1314924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Digestive System Disorders, Minor Complexity</w:t>
            </w:r>
          </w:p>
        </w:tc>
        <w:tc>
          <w:tcPr>
            <w:tcW w:w="1310" w:type="dxa"/>
            <w:tcBorders>
              <w:top w:val="single" w:sz="4" w:space="0" w:color="A21C26"/>
              <w:left w:val="nil"/>
              <w:bottom w:val="single" w:sz="4" w:space="0" w:color="A21C26"/>
              <w:right w:val="nil"/>
            </w:tcBorders>
            <w:noWrap/>
            <w:vAlign w:val="bottom"/>
          </w:tcPr>
          <w:p w14:paraId="173C14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$1,891.60</w:t>
            </w:r>
          </w:p>
        </w:tc>
        <w:tc>
          <w:tcPr>
            <w:tcW w:w="1134" w:type="dxa"/>
            <w:tcBorders>
              <w:top w:val="single" w:sz="4" w:space="0" w:color="A21C26"/>
              <w:left w:val="nil"/>
              <w:bottom w:val="single" w:sz="4" w:space="0" w:color="A21C26"/>
              <w:right w:val="nil"/>
            </w:tcBorders>
            <w:noWrap/>
            <w:vAlign w:val="bottom"/>
          </w:tcPr>
          <w:p w14:paraId="76DBAA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439D1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92D59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$893.60</w:t>
            </w:r>
          </w:p>
        </w:tc>
      </w:tr>
      <w:tr w:rsidR="00F9111D" w14:paraId="7440049B" w14:textId="77777777" w:rsidTr="00C92052">
        <w:trPr>
          <w:trHeight w:val="540"/>
        </w:trPr>
        <w:tc>
          <w:tcPr>
            <w:tcW w:w="737" w:type="dxa"/>
            <w:tcBorders>
              <w:top w:val="single" w:sz="4" w:space="0" w:color="A21C26"/>
              <w:left w:val="nil"/>
              <w:bottom w:val="single" w:sz="4" w:space="0" w:color="A21C26"/>
              <w:right w:val="nil"/>
            </w:tcBorders>
            <w:noWrap/>
            <w:vAlign w:val="bottom"/>
          </w:tcPr>
          <w:p w14:paraId="7C6BE62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H01A</w:t>
            </w:r>
          </w:p>
        </w:tc>
        <w:tc>
          <w:tcPr>
            <w:tcW w:w="4323" w:type="dxa"/>
            <w:tcBorders>
              <w:top w:val="single" w:sz="4" w:space="0" w:color="A21C26"/>
              <w:left w:val="nil"/>
              <w:bottom w:val="single" w:sz="4" w:space="0" w:color="A21C26"/>
              <w:right w:val="nil"/>
            </w:tcBorders>
            <w:vAlign w:val="bottom"/>
          </w:tcPr>
          <w:p w14:paraId="5268C92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Pancreas, Liver and Shunt Procedures, Major Complexity</w:t>
            </w:r>
          </w:p>
        </w:tc>
        <w:tc>
          <w:tcPr>
            <w:tcW w:w="1310" w:type="dxa"/>
            <w:tcBorders>
              <w:top w:val="single" w:sz="4" w:space="0" w:color="A21C26"/>
              <w:left w:val="nil"/>
              <w:bottom w:val="single" w:sz="4" w:space="0" w:color="A21C26"/>
              <w:right w:val="nil"/>
            </w:tcBorders>
            <w:noWrap/>
            <w:vAlign w:val="bottom"/>
          </w:tcPr>
          <w:p w14:paraId="18FA6B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$39,136.00</w:t>
            </w:r>
          </w:p>
        </w:tc>
        <w:tc>
          <w:tcPr>
            <w:tcW w:w="1134" w:type="dxa"/>
            <w:tcBorders>
              <w:top w:val="single" w:sz="4" w:space="0" w:color="A21C26"/>
              <w:left w:val="nil"/>
              <w:bottom w:val="single" w:sz="4" w:space="0" w:color="A21C26"/>
              <w:right w:val="nil"/>
            </w:tcBorders>
            <w:noWrap/>
            <w:vAlign w:val="bottom"/>
          </w:tcPr>
          <w:p w14:paraId="59FE21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56093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6518674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1F5534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6FDB6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H01B</w:t>
            </w:r>
          </w:p>
        </w:tc>
        <w:tc>
          <w:tcPr>
            <w:tcW w:w="4323" w:type="dxa"/>
            <w:tcBorders>
              <w:top w:val="single" w:sz="4" w:space="0" w:color="A21C26"/>
              <w:left w:val="nil"/>
              <w:bottom w:val="single" w:sz="4" w:space="0" w:color="A21C26"/>
              <w:right w:val="nil"/>
            </w:tcBorders>
            <w:vAlign w:val="bottom"/>
          </w:tcPr>
          <w:p w14:paraId="5E4A7BA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Pancreas, Liver and Shunt Procedures, Intermediate Complexity</w:t>
            </w:r>
          </w:p>
        </w:tc>
        <w:tc>
          <w:tcPr>
            <w:tcW w:w="1310" w:type="dxa"/>
            <w:tcBorders>
              <w:top w:val="single" w:sz="4" w:space="0" w:color="A21C26"/>
              <w:left w:val="nil"/>
              <w:bottom w:val="single" w:sz="4" w:space="0" w:color="A21C26"/>
              <w:right w:val="nil"/>
            </w:tcBorders>
            <w:noWrap/>
            <w:vAlign w:val="bottom"/>
          </w:tcPr>
          <w:p w14:paraId="6A77B73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$19,947.60</w:t>
            </w:r>
          </w:p>
        </w:tc>
        <w:tc>
          <w:tcPr>
            <w:tcW w:w="1134" w:type="dxa"/>
            <w:tcBorders>
              <w:top w:val="single" w:sz="4" w:space="0" w:color="A21C26"/>
              <w:left w:val="nil"/>
              <w:bottom w:val="single" w:sz="4" w:space="0" w:color="A21C26"/>
              <w:right w:val="nil"/>
            </w:tcBorders>
            <w:noWrap/>
            <w:vAlign w:val="bottom"/>
          </w:tcPr>
          <w:p w14:paraId="0DBDE17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487ED2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45A297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6CF966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B87D81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H01C</w:t>
            </w:r>
          </w:p>
        </w:tc>
        <w:tc>
          <w:tcPr>
            <w:tcW w:w="4323" w:type="dxa"/>
            <w:tcBorders>
              <w:top w:val="single" w:sz="4" w:space="0" w:color="A21C26"/>
              <w:left w:val="nil"/>
              <w:bottom w:val="single" w:sz="4" w:space="0" w:color="A21C26"/>
              <w:right w:val="nil"/>
            </w:tcBorders>
            <w:vAlign w:val="bottom"/>
          </w:tcPr>
          <w:p w14:paraId="35794D9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Pancreas, Liver and Shunt Procedures, Minor Complexity</w:t>
            </w:r>
          </w:p>
        </w:tc>
        <w:tc>
          <w:tcPr>
            <w:tcW w:w="1310" w:type="dxa"/>
            <w:tcBorders>
              <w:top w:val="single" w:sz="4" w:space="0" w:color="A21C26"/>
              <w:left w:val="nil"/>
              <w:bottom w:val="single" w:sz="4" w:space="0" w:color="A21C26"/>
              <w:right w:val="nil"/>
            </w:tcBorders>
            <w:noWrap/>
            <w:vAlign w:val="bottom"/>
          </w:tcPr>
          <w:p w14:paraId="09A230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$9,910.50</w:t>
            </w:r>
          </w:p>
        </w:tc>
        <w:tc>
          <w:tcPr>
            <w:tcW w:w="1134" w:type="dxa"/>
            <w:tcBorders>
              <w:top w:val="single" w:sz="4" w:space="0" w:color="A21C26"/>
              <w:left w:val="nil"/>
              <w:bottom w:val="single" w:sz="4" w:space="0" w:color="A21C26"/>
              <w:right w:val="nil"/>
            </w:tcBorders>
            <w:noWrap/>
            <w:vAlign w:val="bottom"/>
          </w:tcPr>
          <w:p w14:paraId="2E2DB93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B272F9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959D8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19805CF" w14:textId="77777777" w:rsidTr="000130AC">
        <w:trPr>
          <w:trHeight w:val="177"/>
        </w:trPr>
        <w:tc>
          <w:tcPr>
            <w:tcW w:w="737" w:type="dxa"/>
            <w:tcBorders>
              <w:top w:val="single" w:sz="4" w:space="0" w:color="A21C26"/>
              <w:left w:val="nil"/>
              <w:bottom w:val="single" w:sz="4" w:space="0" w:color="A21C26"/>
              <w:right w:val="nil"/>
            </w:tcBorders>
            <w:noWrap/>
            <w:vAlign w:val="bottom"/>
          </w:tcPr>
          <w:p w14:paraId="04C99CA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H02A</w:t>
            </w:r>
          </w:p>
        </w:tc>
        <w:tc>
          <w:tcPr>
            <w:tcW w:w="4323" w:type="dxa"/>
            <w:tcBorders>
              <w:top w:val="single" w:sz="4" w:space="0" w:color="A21C26"/>
              <w:left w:val="nil"/>
              <w:bottom w:val="single" w:sz="4" w:space="0" w:color="A21C26"/>
              <w:right w:val="nil"/>
            </w:tcBorders>
            <w:vAlign w:val="bottom"/>
          </w:tcPr>
          <w:p w14:paraId="458A6A3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Biliary Tract Procedures, Major Complexity</w:t>
            </w:r>
          </w:p>
        </w:tc>
        <w:tc>
          <w:tcPr>
            <w:tcW w:w="1310" w:type="dxa"/>
            <w:tcBorders>
              <w:top w:val="single" w:sz="4" w:space="0" w:color="A21C26"/>
              <w:left w:val="nil"/>
              <w:bottom w:val="single" w:sz="4" w:space="0" w:color="A21C26"/>
              <w:right w:val="nil"/>
            </w:tcBorders>
            <w:noWrap/>
            <w:vAlign w:val="bottom"/>
          </w:tcPr>
          <w:p w14:paraId="6A1A5D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$21,235.70</w:t>
            </w:r>
          </w:p>
        </w:tc>
        <w:tc>
          <w:tcPr>
            <w:tcW w:w="1134" w:type="dxa"/>
            <w:tcBorders>
              <w:top w:val="single" w:sz="4" w:space="0" w:color="A21C26"/>
              <w:left w:val="nil"/>
              <w:bottom w:val="single" w:sz="4" w:space="0" w:color="A21C26"/>
              <w:right w:val="nil"/>
            </w:tcBorders>
            <w:noWrap/>
            <w:vAlign w:val="bottom"/>
          </w:tcPr>
          <w:p w14:paraId="10916C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35FCD8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400F2F5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$1,302.90</w:t>
            </w:r>
          </w:p>
        </w:tc>
      </w:tr>
      <w:tr w:rsidR="00F9111D" w14:paraId="17020C25" w14:textId="77777777" w:rsidTr="000130AC">
        <w:trPr>
          <w:trHeight w:val="210"/>
        </w:trPr>
        <w:tc>
          <w:tcPr>
            <w:tcW w:w="737" w:type="dxa"/>
            <w:tcBorders>
              <w:top w:val="single" w:sz="4" w:space="0" w:color="A21C26"/>
              <w:left w:val="nil"/>
              <w:bottom w:val="single" w:sz="4" w:space="0" w:color="A21C26"/>
              <w:right w:val="nil"/>
            </w:tcBorders>
            <w:noWrap/>
            <w:vAlign w:val="bottom"/>
          </w:tcPr>
          <w:p w14:paraId="60238A9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H02B</w:t>
            </w:r>
          </w:p>
        </w:tc>
        <w:tc>
          <w:tcPr>
            <w:tcW w:w="4323" w:type="dxa"/>
            <w:tcBorders>
              <w:top w:val="single" w:sz="4" w:space="0" w:color="A21C26"/>
              <w:left w:val="nil"/>
              <w:bottom w:val="single" w:sz="4" w:space="0" w:color="A21C26"/>
              <w:right w:val="nil"/>
            </w:tcBorders>
            <w:vAlign w:val="bottom"/>
          </w:tcPr>
          <w:p w14:paraId="4E8801F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Biliary Tract Procedures, Minor Complexity</w:t>
            </w:r>
          </w:p>
        </w:tc>
        <w:tc>
          <w:tcPr>
            <w:tcW w:w="1310" w:type="dxa"/>
            <w:tcBorders>
              <w:top w:val="single" w:sz="4" w:space="0" w:color="A21C26"/>
              <w:left w:val="nil"/>
              <w:bottom w:val="single" w:sz="4" w:space="0" w:color="A21C26"/>
              <w:right w:val="nil"/>
            </w:tcBorders>
            <w:noWrap/>
            <w:vAlign w:val="bottom"/>
          </w:tcPr>
          <w:p w14:paraId="52C0556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$8,088.20</w:t>
            </w:r>
          </w:p>
        </w:tc>
        <w:tc>
          <w:tcPr>
            <w:tcW w:w="1134" w:type="dxa"/>
            <w:tcBorders>
              <w:top w:val="single" w:sz="4" w:space="0" w:color="A21C26"/>
              <w:left w:val="nil"/>
              <w:bottom w:val="single" w:sz="4" w:space="0" w:color="A21C26"/>
              <w:right w:val="nil"/>
            </w:tcBorders>
            <w:noWrap/>
            <w:vAlign w:val="bottom"/>
          </w:tcPr>
          <w:p w14:paraId="3798D6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7D6668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CBE99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F6F91E2"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98B66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H05A</w:t>
            </w:r>
          </w:p>
        </w:tc>
        <w:tc>
          <w:tcPr>
            <w:tcW w:w="4323" w:type="dxa"/>
            <w:tcBorders>
              <w:top w:val="single" w:sz="4" w:space="0" w:color="A21C26"/>
              <w:left w:val="nil"/>
              <w:bottom w:val="single" w:sz="4" w:space="0" w:color="A21C26"/>
              <w:right w:val="nil"/>
            </w:tcBorders>
            <w:vAlign w:val="bottom"/>
          </w:tcPr>
          <w:p w14:paraId="319AEB9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Hepatobiliary Diagnostic Procedures, Major Complexity</w:t>
            </w:r>
          </w:p>
        </w:tc>
        <w:tc>
          <w:tcPr>
            <w:tcW w:w="1310" w:type="dxa"/>
            <w:tcBorders>
              <w:top w:val="single" w:sz="4" w:space="0" w:color="A21C26"/>
              <w:left w:val="nil"/>
              <w:bottom w:val="single" w:sz="4" w:space="0" w:color="A21C26"/>
              <w:right w:val="nil"/>
            </w:tcBorders>
            <w:noWrap/>
            <w:vAlign w:val="bottom"/>
          </w:tcPr>
          <w:p w14:paraId="1F4C7C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$8,241.30</w:t>
            </w:r>
          </w:p>
        </w:tc>
        <w:tc>
          <w:tcPr>
            <w:tcW w:w="1134" w:type="dxa"/>
            <w:tcBorders>
              <w:top w:val="single" w:sz="4" w:space="0" w:color="A21C26"/>
              <w:left w:val="nil"/>
              <w:bottom w:val="single" w:sz="4" w:space="0" w:color="A21C26"/>
              <w:right w:val="nil"/>
            </w:tcBorders>
            <w:noWrap/>
            <w:vAlign w:val="bottom"/>
          </w:tcPr>
          <w:p w14:paraId="5447D4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62B415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1BBDF3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AA08571"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3C4E7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H05B</w:t>
            </w:r>
          </w:p>
        </w:tc>
        <w:tc>
          <w:tcPr>
            <w:tcW w:w="4323" w:type="dxa"/>
            <w:tcBorders>
              <w:top w:val="single" w:sz="4" w:space="0" w:color="A21C26"/>
              <w:left w:val="nil"/>
              <w:bottom w:val="single" w:sz="4" w:space="0" w:color="A21C26"/>
              <w:right w:val="nil"/>
            </w:tcBorders>
            <w:vAlign w:val="bottom"/>
          </w:tcPr>
          <w:p w14:paraId="129AEA0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Hepatobiliary Diagnostic Procedures, Minor Complexity</w:t>
            </w:r>
          </w:p>
        </w:tc>
        <w:tc>
          <w:tcPr>
            <w:tcW w:w="1310" w:type="dxa"/>
            <w:tcBorders>
              <w:top w:val="single" w:sz="4" w:space="0" w:color="A21C26"/>
              <w:left w:val="nil"/>
              <w:bottom w:val="single" w:sz="4" w:space="0" w:color="A21C26"/>
              <w:right w:val="nil"/>
            </w:tcBorders>
            <w:noWrap/>
            <w:vAlign w:val="bottom"/>
          </w:tcPr>
          <w:p w14:paraId="5C10A3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$3,455.20</w:t>
            </w:r>
          </w:p>
        </w:tc>
        <w:tc>
          <w:tcPr>
            <w:tcW w:w="1134" w:type="dxa"/>
            <w:tcBorders>
              <w:top w:val="single" w:sz="4" w:space="0" w:color="A21C26"/>
              <w:left w:val="nil"/>
              <w:bottom w:val="single" w:sz="4" w:space="0" w:color="A21C26"/>
              <w:right w:val="nil"/>
            </w:tcBorders>
            <w:noWrap/>
            <w:vAlign w:val="bottom"/>
          </w:tcPr>
          <w:p w14:paraId="056C7F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E634B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25DFC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B8BB89" w14:textId="77777777" w:rsidTr="00C92052">
        <w:trPr>
          <w:trHeight w:val="540"/>
        </w:trPr>
        <w:tc>
          <w:tcPr>
            <w:tcW w:w="737" w:type="dxa"/>
            <w:tcBorders>
              <w:top w:val="single" w:sz="4" w:space="0" w:color="A21C26"/>
              <w:left w:val="nil"/>
              <w:bottom w:val="single" w:sz="4" w:space="0" w:color="A21C26"/>
              <w:right w:val="nil"/>
            </w:tcBorders>
            <w:noWrap/>
            <w:vAlign w:val="bottom"/>
          </w:tcPr>
          <w:p w14:paraId="5B2C2F3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H06A</w:t>
            </w:r>
          </w:p>
        </w:tc>
        <w:tc>
          <w:tcPr>
            <w:tcW w:w="4323" w:type="dxa"/>
            <w:tcBorders>
              <w:top w:val="single" w:sz="4" w:space="0" w:color="A21C26"/>
              <w:left w:val="nil"/>
              <w:bottom w:val="single" w:sz="4" w:space="0" w:color="A21C26"/>
              <w:right w:val="nil"/>
            </w:tcBorders>
            <w:vAlign w:val="bottom"/>
          </w:tcPr>
          <w:p w14:paraId="491D4CA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Hepatobiliary and Pancreas OR Procedures, Major Complexity</w:t>
            </w:r>
          </w:p>
        </w:tc>
        <w:tc>
          <w:tcPr>
            <w:tcW w:w="1310" w:type="dxa"/>
            <w:tcBorders>
              <w:top w:val="single" w:sz="4" w:space="0" w:color="A21C26"/>
              <w:left w:val="nil"/>
              <w:bottom w:val="single" w:sz="4" w:space="0" w:color="A21C26"/>
              <w:right w:val="nil"/>
            </w:tcBorders>
            <w:noWrap/>
            <w:vAlign w:val="bottom"/>
          </w:tcPr>
          <w:p w14:paraId="041217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$17,530.80</w:t>
            </w:r>
          </w:p>
        </w:tc>
        <w:tc>
          <w:tcPr>
            <w:tcW w:w="1134" w:type="dxa"/>
            <w:tcBorders>
              <w:top w:val="single" w:sz="4" w:space="0" w:color="A21C26"/>
              <w:left w:val="nil"/>
              <w:bottom w:val="single" w:sz="4" w:space="0" w:color="A21C26"/>
              <w:right w:val="nil"/>
            </w:tcBorders>
            <w:noWrap/>
            <w:vAlign w:val="bottom"/>
          </w:tcPr>
          <w:p w14:paraId="452526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3D4FF2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3F03D96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$1,003.90</w:t>
            </w:r>
          </w:p>
        </w:tc>
      </w:tr>
      <w:tr w:rsidR="00F9111D" w14:paraId="43E7DC6A" w14:textId="77777777" w:rsidTr="00C92052">
        <w:trPr>
          <w:trHeight w:val="540"/>
        </w:trPr>
        <w:tc>
          <w:tcPr>
            <w:tcW w:w="737" w:type="dxa"/>
            <w:tcBorders>
              <w:top w:val="single" w:sz="4" w:space="0" w:color="A21C26"/>
              <w:left w:val="nil"/>
              <w:bottom w:val="single" w:sz="4" w:space="0" w:color="A21C26"/>
              <w:right w:val="nil"/>
            </w:tcBorders>
            <w:noWrap/>
            <w:vAlign w:val="bottom"/>
          </w:tcPr>
          <w:p w14:paraId="76FF2C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H06B</w:t>
            </w:r>
          </w:p>
        </w:tc>
        <w:tc>
          <w:tcPr>
            <w:tcW w:w="4323" w:type="dxa"/>
            <w:tcBorders>
              <w:top w:val="single" w:sz="4" w:space="0" w:color="A21C26"/>
              <w:left w:val="nil"/>
              <w:bottom w:val="single" w:sz="4" w:space="0" w:color="A21C26"/>
              <w:right w:val="nil"/>
            </w:tcBorders>
            <w:vAlign w:val="bottom"/>
          </w:tcPr>
          <w:p w14:paraId="364F413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Hepatobiliary and Pancreas OR Procedures, Intermediate Complexity</w:t>
            </w:r>
          </w:p>
        </w:tc>
        <w:tc>
          <w:tcPr>
            <w:tcW w:w="1310" w:type="dxa"/>
            <w:tcBorders>
              <w:top w:val="single" w:sz="4" w:space="0" w:color="A21C26"/>
              <w:left w:val="nil"/>
              <w:bottom w:val="single" w:sz="4" w:space="0" w:color="A21C26"/>
              <w:right w:val="nil"/>
            </w:tcBorders>
            <w:noWrap/>
            <w:vAlign w:val="bottom"/>
          </w:tcPr>
          <w:p w14:paraId="1984FC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$5,264.80</w:t>
            </w:r>
          </w:p>
        </w:tc>
        <w:tc>
          <w:tcPr>
            <w:tcW w:w="1134" w:type="dxa"/>
            <w:tcBorders>
              <w:top w:val="single" w:sz="4" w:space="0" w:color="A21C26"/>
              <w:left w:val="nil"/>
              <w:bottom w:val="single" w:sz="4" w:space="0" w:color="A21C26"/>
              <w:right w:val="nil"/>
            </w:tcBorders>
            <w:noWrap/>
            <w:vAlign w:val="bottom"/>
          </w:tcPr>
          <w:p w14:paraId="1DD76C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C5B04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D120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0E7A33F" w14:textId="77777777" w:rsidTr="00C92052">
        <w:trPr>
          <w:trHeight w:val="540"/>
        </w:trPr>
        <w:tc>
          <w:tcPr>
            <w:tcW w:w="737" w:type="dxa"/>
            <w:tcBorders>
              <w:top w:val="single" w:sz="4" w:space="0" w:color="A21C26"/>
              <w:left w:val="nil"/>
              <w:bottom w:val="single" w:sz="4" w:space="0" w:color="A21C26"/>
              <w:right w:val="nil"/>
            </w:tcBorders>
            <w:noWrap/>
            <w:vAlign w:val="bottom"/>
          </w:tcPr>
          <w:p w14:paraId="30FFA5A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H06C</w:t>
            </w:r>
          </w:p>
        </w:tc>
        <w:tc>
          <w:tcPr>
            <w:tcW w:w="4323" w:type="dxa"/>
            <w:tcBorders>
              <w:top w:val="single" w:sz="4" w:space="0" w:color="A21C26"/>
              <w:left w:val="nil"/>
              <w:bottom w:val="single" w:sz="4" w:space="0" w:color="A21C26"/>
              <w:right w:val="nil"/>
            </w:tcBorders>
            <w:vAlign w:val="bottom"/>
          </w:tcPr>
          <w:p w14:paraId="5A82B4A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Hepatobiliary and Pancreas OR Procedures, Minor Complexity</w:t>
            </w:r>
          </w:p>
        </w:tc>
        <w:tc>
          <w:tcPr>
            <w:tcW w:w="1310" w:type="dxa"/>
            <w:tcBorders>
              <w:top w:val="single" w:sz="4" w:space="0" w:color="A21C26"/>
              <w:left w:val="nil"/>
              <w:bottom w:val="single" w:sz="4" w:space="0" w:color="A21C26"/>
              <w:right w:val="nil"/>
            </w:tcBorders>
            <w:noWrap/>
            <w:vAlign w:val="bottom"/>
          </w:tcPr>
          <w:p w14:paraId="63598BB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$4,719.80</w:t>
            </w:r>
          </w:p>
        </w:tc>
        <w:tc>
          <w:tcPr>
            <w:tcW w:w="1134" w:type="dxa"/>
            <w:tcBorders>
              <w:top w:val="single" w:sz="4" w:space="0" w:color="A21C26"/>
              <w:left w:val="nil"/>
              <w:bottom w:val="single" w:sz="4" w:space="0" w:color="A21C26"/>
              <w:right w:val="nil"/>
            </w:tcBorders>
            <w:noWrap/>
            <w:vAlign w:val="bottom"/>
          </w:tcPr>
          <w:p w14:paraId="7D50C6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ECA45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0C8C2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C2C4938" w14:textId="77777777" w:rsidTr="000130AC">
        <w:trPr>
          <w:trHeight w:val="77"/>
        </w:trPr>
        <w:tc>
          <w:tcPr>
            <w:tcW w:w="737" w:type="dxa"/>
            <w:tcBorders>
              <w:top w:val="single" w:sz="4" w:space="0" w:color="A21C26"/>
              <w:left w:val="nil"/>
              <w:bottom w:val="single" w:sz="4" w:space="0" w:color="A21C26"/>
              <w:right w:val="nil"/>
            </w:tcBorders>
            <w:noWrap/>
            <w:vAlign w:val="bottom"/>
          </w:tcPr>
          <w:p w14:paraId="116E8C5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H07A</w:t>
            </w:r>
          </w:p>
        </w:tc>
        <w:tc>
          <w:tcPr>
            <w:tcW w:w="4323" w:type="dxa"/>
            <w:tcBorders>
              <w:top w:val="single" w:sz="4" w:space="0" w:color="A21C26"/>
              <w:left w:val="nil"/>
              <w:bottom w:val="single" w:sz="4" w:space="0" w:color="A21C26"/>
              <w:right w:val="nil"/>
            </w:tcBorders>
            <w:vAlign w:val="bottom"/>
          </w:tcPr>
          <w:p w14:paraId="590BBBE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Open Cholecystectomy, Major Complexity</w:t>
            </w:r>
          </w:p>
        </w:tc>
        <w:tc>
          <w:tcPr>
            <w:tcW w:w="1310" w:type="dxa"/>
            <w:tcBorders>
              <w:top w:val="single" w:sz="4" w:space="0" w:color="A21C26"/>
              <w:left w:val="nil"/>
              <w:bottom w:val="single" w:sz="4" w:space="0" w:color="A21C26"/>
              <w:right w:val="nil"/>
            </w:tcBorders>
            <w:noWrap/>
            <w:vAlign w:val="bottom"/>
          </w:tcPr>
          <w:p w14:paraId="323376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$22,689.20</w:t>
            </w:r>
          </w:p>
        </w:tc>
        <w:tc>
          <w:tcPr>
            <w:tcW w:w="1134" w:type="dxa"/>
            <w:tcBorders>
              <w:top w:val="single" w:sz="4" w:space="0" w:color="A21C26"/>
              <w:left w:val="nil"/>
              <w:bottom w:val="single" w:sz="4" w:space="0" w:color="A21C26"/>
              <w:right w:val="nil"/>
            </w:tcBorders>
            <w:noWrap/>
            <w:vAlign w:val="bottom"/>
          </w:tcPr>
          <w:p w14:paraId="7B5191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033583F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713C2F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6E046D0" w14:textId="77777777" w:rsidTr="00C92052">
        <w:trPr>
          <w:trHeight w:val="540"/>
        </w:trPr>
        <w:tc>
          <w:tcPr>
            <w:tcW w:w="737" w:type="dxa"/>
            <w:tcBorders>
              <w:top w:val="single" w:sz="4" w:space="0" w:color="A21C26"/>
              <w:left w:val="nil"/>
              <w:bottom w:val="single" w:sz="4" w:space="0" w:color="A21C26"/>
              <w:right w:val="nil"/>
            </w:tcBorders>
            <w:noWrap/>
            <w:vAlign w:val="bottom"/>
          </w:tcPr>
          <w:p w14:paraId="1A01A3A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H07B</w:t>
            </w:r>
          </w:p>
        </w:tc>
        <w:tc>
          <w:tcPr>
            <w:tcW w:w="4323" w:type="dxa"/>
            <w:tcBorders>
              <w:top w:val="single" w:sz="4" w:space="0" w:color="A21C26"/>
              <w:left w:val="nil"/>
              <w:bottom w:val="single" w:sz="4" w:space="0" w:color="A21C26"/>
              <w:right w:val="nil"/>
            </w:tcBorders>
            <w:vAlign w:val="bottom"/>
          </w:tcPr>
          <w:p w14:paraId="4BEF8A3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Open Cholecystectomy, Intermediate Complexity</w:t>
            </w:r>
          </w:p>
        </w:tc>
        <w:tc>
          <w:tcPr>
            <w:tcW w:w="1310" w:type="dxa"/>
            <w:tcBorders>
              <w:top w:val="single" w:sz="4" w:space="0" w:color="A21C26"/>
              <w:left w:val="nil"/>
              <w:bottom w:val="single" w:sz="4" w:space="0" w:color="A21C26"/>
              <w:right w:val="nil"/>
            </w:tcBorders>
            <w:noWrap/>
            <w:vAlign w:val="bottom"/>
          </w:tcPr>
          <w:p w14:paraId="3F955BC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$13,787.70</w:t>
            </w:r>
          </w:p>
        </w:tc>
        <w:tc>
          <w:tcPr>
            <w:tcW w:w="1134" w:type="dxa"/>
            <w:tcBorders>
              <w:top w:val="single" w:sz="4" w:space="0" w:color="A21C26"/>
              <w:left w:val="nil"/>
              <w:bottom w:val="single" w:sz="4" w:space="0" w:color="A21C26"/>
              <w:right w:val="nil"/>
            </w:tcBorders>
            <w:noWrap/>
            <w:vAlign w:val="bottom"/>
          </w:tcPr>
          <w:p w14:paraId="5FEFDE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102A62B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51A23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A69B5C8" w14:textId="77777777" w:rsidTr="000130AC">
        <w:trPr>
          <w:trHeight w:val="77"/>
        </w:trPr>
        <w:tc>
          <w:tcPr>
            <w:tcW w:w="737" w:type="dxa"/>
            <w:tcBorders>
              <w:top w:val="single" w:sz="4" w:space="0" w:color="A21C26"/>
              <w:left w:val="nil"/>
              <w:bottom w:val="single" w:sz="4" w:space="0" w:color="A21C26"/>
              <w:right w:val="nil"/>
            </w:tcBorders>
            <w:noWrap/>
            <w:vAlign w:val="bottom"/>
          </w:tcPr>
          <w:p w14:paraId="350950A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H07C</w:t>
            </w:r>
          </w:p>
        </w:tc>
        <w:tc>
          <w:tcPr>
            <w:tcW w:w="4323" w:type="dxa"/>
            <w:tcBorders>
              <w:top w:val="single" w:sz="4" w:space="0" w:color="A21C26"/>
              <w:left w:val="nil"/>
              <w:bottom w:val="single" w:sz="4" w:space="0" w:color="A21C26"/>
              <w:right w:val="nil"/>
            </w:tcBorders>
            <w:vAlign w:val="bottom"/>
          </w:tcPr>
          <w:p w14:paraId="416744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Open Cholecystectomy, Minor Complexity</w:t>
            </w:r>
          </w:p>
        </w:tc>
        <w:tc>
          <w:tcPr>
            <w:tcW w:w="1310" w:type="dxa"/>
            <w:tcBorders>
              <w:top w:val="single" w:sz="4" w:space="0" w:color="A21C26"/>
              <w:left w:val="nil"/>
              <w:bottom w:val="single" w:sz="4" w:space="0" w:color="A21C26"/>
              <w:right w:val="nil"/>
            </w:tcBorders>
            <w:noWrap/>
            <w:vAlign w:val="bottom"/>
          </w:tcPr>
          <w:p w14:paraId="31AC467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$9,323.40</w:t>
            </w:r>
          </w:p>
        </w:tc>
        <w:tc>
          <w:tcPr>
            <w:tcW w:w="1134" w:type="dxa"/>
            <w:tcBorders>
              <w:top w:val="single" w:sz="4" w:space="0" w:color="A21C26"/>
              <w:left w:val="nil"/>
              <w:bottom w:val="single" w:sz="4" w:space="0" w:color="A21C26"/>
              <w:right w:val="nil"/>
            </w:tcBorders>
            <w:noWrap/>
            <w:vAlign w:val="bottom"/>
          </w:tcPr>
          <w:p w14:paraId="391896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7F539B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5842AC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ADDC3D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6FC14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H08A</w:t>
            </w:r>
          </w:p>
        </w:tc>
        <w:tc>
          <w:tcPr>
            <w:tcW w:w="4323" w:type="dxa"/>
            <w:tcBorders>
              <w:top w:val="single" w:sz="4" w:space="0" w:color="A21C26"/>
              <w:left w:val="nil"/>
              <w:bottom w:val="single" w:sz="4" w:space="0" w:color="A21C26"/>
              <w:right w:val="nil"/>
            </w:tcBorders>
            <w:vAlign w:val="bottom"/>
          </w:tcPr>
          <w:p w14:paraId="0E5691F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Laparoscopic Cholecystectomy, Major Complexity</w:t>
            </w:r>
          </w:p>
        </w:tc>
        <w:tc>
          <w:tcPr>
            <w:tcW w:w="1310" w:type="dxa"/>
            <w:tcBorders>
              <w:top w:val="single" w:sz="4" w:space="0" w:color="A21C26"/>
              <w:left w:val="nil"/>
              <w:bottom w:val="single" w:sz="4" w:space="0" w:color="A21C26"/>
              <w:right w:val="nil"/>
            </w:tcBorders>
            <w:noWrap/>
            <w:vAlign w:val="bottom"/>
          </w:tcPr>
          <w:p w14:paraId="2A2999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$8,925.40</w:t>
            </w:r>
          </w:p>
        </w:tc>
        <w:tc>
          <w:tcPr>
            <w:tcW w:w="1134" w:type="dxa"/>
            <w:tcBorders>
              <w:top w:val="single" w:sz="4" w:space="0" w:color="A21C26"/>
              <w:left w:val="nil"/>
              <w:bottom w:val="single" w:sz="4" w:space="0" w:color="A21C26"/>
              <w:right w:val="nil"/>
            </w:tcBorders>
            <w:noWrap/>
            <w:vAlign w:val="bottom"/>
          </w:tcPr>
          <w:p w14:paraId="18F394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539E79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19E24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8FF0F28"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AEB02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H08B</w:t>
            </w:r>
          </w:p>
        </w:tc>
        <w:tc>
          <w:tcPr>
            <w:tcW w:w="4323" w:type="dxa"/>
            <w:tcBorders>
              <w:top w:val="single" w:sz="4" w:space="0" w:color="A21C26"/>
              <w:left w:val="nil"/>
              <w:bottom w:val="single" w:sz="4" w:space="0" w:color="A21C26"/>
              <w:right w:val="nil"/>
            </w:tcBorders>
            <w:vAlign w:val="bottom"/>
          </w:tcPr>
          <w:p w14:paraId="00A88B1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Laparoscopic Cholecystectomy, Minor Complexity</w:t>
            </w:r>
          </w:p>
        </w:tc>
        <w:tc>
          <w:tcPr>
            <w:tcW w:w="1310" w:type="dxa"/>
            <w:tcBorders>
              <w:top w:val="single" w:sz="4" w:space="0" w:color="A21C26"/>
              <w:left w:val="nil"/>
              <w:bottom w:val="single" w:sz="4" w:space="0" w:color="A21C26"/>
              <w:right w:val="nil"/>
            </w:tcBorders>
            <w:noWrap/>
            <w:vAlign w:val="bottom"/>
          </w:tcPr>
          <w:p w14:paraId="5CEDCF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$4,957.10</w:t>
            </w:r>
          </w:p>
        </w:tc>
        <w:tc>
          <w:tcPr>
            <w:tcW w:w="1134" w:type="dxa"/>
            <w:tcBorders>
              <w:top w:val="single" w:sz="4" w:space="0" w:color="A21C26"/>
              <w:left w:val="nil"/>
              <w:bottom w:val="single" w:sz="4" w:space="0" w:color="A21C26"/>
              <w:right w:val="nil"/>
            </w:tcBorders>
            <w:noWrap/>
            <w:vAlign w:val="bottom"/>
          </w:tcPr>
          <w:p w14:paraId="2A4DDCD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81E4B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D3799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1F1D23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BF542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H40C</w:t>
            </w:r>
          </w:p>
        </w:tc>
        <w:tc>
          <w:tcPr>
            <w:tcW w:w="4323" w:type="dxa"/>
            <w:tcBorders>
              <w:top w:val="single" w:sz="4" w:space="0" w:color="A21C26"/>
              <w:left w:val="nil"/>
              <w:bottom w:val="single" w:sz="4" w:space="0" w:color="A21C26"/>
              <w:right w:val="nil"/>
            </w:tcBorders>
            <w:vAlign w:val="bottom"/>
          </w:tcPr>
          <w:p w14:paraId="6B005CB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Endoscopic Procedures for Bleeding Oesophageal Varices, Minor Complexity</w:t>
            </w:r>
          </w:p>
        </w:tc>
        <w:tc>
          <w:tcPr>
            <w:tcW w:w="1310" w:type="dxa"/>
            <w:tcBorders>
              <w:top w:val="single" w:sz="4" w:space="0" w:color="A21C26"/>
              <w:left w:val="nil"/>
              <w:bottom w:val="single" w:sz="4" w:space="0" w:color="A21C26"/>
              <w:right w:val="nil"/>
            </w:tcBorders>
            <w:noWrap/>
            <w:vAlign w:val="bottom"/>
          </w:tcPr>
          <w:p w14:paraId="07F13A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$2,103.20</w:t>
            </w:r>
          </w:p>
        </w:tc>
        <w:tc>
          <w:tcPr>
            <w:tcW w:w="1134" w:type="dxa"/>
            <w:tcBorders>
              <w:top w:val="single" w:sz="4" w:space="0" w:color="A21C26"/>
              <w:left w:val="nil"/>
              <w:bottom w:val="single" w:sz="4" w:space="0" w:color="A21C26"/>
              <w:right w:val="nil"/>
            </w:tcBorders>
            <w:noWrap/>
            <w:vAlign w:val="bottom"/>
          </w:tcPr>
          <w:p w14:paraId="4C6154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CE7FBD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B58D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$1,213.50</w:t>
            </w:r>
          </w:p>
        </w:tc>
      </w:tr>
      <w:tr w:rsidR="00F9111D" w14:paraId="11D04F87" w14:textId="77777777" w:rsidTr="000130AC">
        <w:trPr>
          <w:trHeight w:val="166"/>
        </w:trPr>
        <w:tc>
          <w:tcPr>
            <w:tcW w:w="737" w:type="dxa"/>
            <w:tcBorders>
              <w:top w:val="single" w:sz="4" w:space="0" w:color="A21C26"/>
              <w:left w:val="nil"/>
              <w:bottom w:val="single" w:sz="4" w:space="0" w:color="A21C26"/>
              <w:right w:val="nil"/>
            </w:tcBorders>
            <w:noWrap/>
            <w:vAlign w:val="bottom"/>
          </w:tcPr>
          <w:p w14:paraId="551975F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H43A</w:t>
            </w:r>
          </w:p>
        </w:tc>
        <w:tc>
          <w:tcPr>
            <w:tcW w:w="4323" w:type="dxa"/>
            <w:tcBorders>
              <w:top w:val="single" w:sz="4" w:space="0" w:color="A21C26"/>
              <w:left w:val="nil"/>
              <w:bottom w:val="single" w:sz="4" w:space="0" w:color="A21C26"/>
              <w:right w:val="nil"/>
            </w:tcBorders>
            <w:vAlign w:val="bottom"/>
          </w:tcPr>
          <w:p w14:paraId="4CCE9E1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ERCP Procedures, Major Complexity</w:t>
            </w:r>
          </w:p>
        </w:tc>
        <w:tc>
          <w:tcPr>
            <w:tcW w:w="1310" w:type="dxa"/>
            <w:tcBorders>
              <w:top w:val="single" w:sz="4" w:space="0" w:color="A21C26"/>
              <w:left w:val="nil"/>
              <w:bottom w:val="single" w:sz="4" w:space="0" w:color="A21C26"/>
              <w:right w:val="nil"/>
            </w:tcBorders>
            <w:noWrap/>
            <w:vAlign w:val="bottom"/>
          </w:tcPr>
          <w:p w14:paraId="2D9344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$12,333.80</w:t>
            </w:r>
          </w:p>
        </w:tc>
        <w:tc>
          <w:tcPr>
            <w:tcW w:w="1134" w:type="dxa"/>
            <w:tcBorders>
              <w:top w:val="single" w:sz="4" w:space="0" w:color="A21C26"/>
              <w:left w:val="nil"/>
              <w:bottom w:val="single" w:sz="4" w:space="0" w:color="A21C26"/>
              <w:right w:val="nil"/>
            </w:tcBorders>
            <w:noWrap/>
            <w:vAlign w:val="bottom"/>
          </w:tcPr>
          <w:p w14:paraId="05C8F6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09A14B8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0BDBFE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$927.60</w:t>
            </w:r>
          </w:p>
        </w:tc>
      </w:tr>
      <w:tr w:rsidR="00F9111D" w14:paraId="446C413D" w14:textId="77777777" w:rsidTr="000130AC">
        <w:trPr>
          <w:trHeight w:val="370"/>
        </w:trPr>
        <w:tc>
          <w:tcPr>
            <w:tcW w:w="737" w:type="dxa"/>
            <w:tcBorders>
              <w:top w:val="single" w:sz="4" w:space="0" w:color="A21C26"/>
              <w:left w:val="nil"/>
              <w:bottom w:val="single" w:sz="4" w:space="0" w:color="A21C26"/>
              <w:right w:val="nil"/>
            </w:tcBorders>
            <w:noWrap/>
            <w:vAlign w:val="bottom"/>
          </w:tcPr>
          <w:p w14:paraId="7F8797B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H43B</w:t>
            </w:r>
          </w:p>
        </w:tc>
        <w:tc>
          <w:tcPr>
            <w:tcW w:w="4323" w:type="dxa"/>
            <w:tcBorders>
              <w:top w:val="single" w:sz="4" w:space="0" w:color="A21C26"/>
              <w:left w:val="nil"/>
              <w:bottom w:val="single" w:sz="4" w:space="0" w:color="A21C26"/>
              <w:right w:val="nil"/>
            </w:tcBorders>
            <w:vAlign w:val="bottom"/>
          </w:tcPr>
          <w:p w14:paraId="0FD3ADE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ERCP Procedures, Intermediate Complexity</w:t>
            </w:r>
          </w:p>
        </w:tc>
        <w:tc>
          <w:tcPr>
            <w:tcW w:w="1310" w:type="dxa"/>
            <w:tcBorders>
              <w:top w:val="single" w:sz="4" w:space="0" w:color="A21C26"/>
              <w:left w:val="nil"/>
              <w:bottom w:val="single" w:sz="4" w:space="0" w:color="A21C26"/>
              <w:right w:val="nil"/>
            </w:tcBorders>
            <w:noWrap/>
            <w:vAlign w:val="bottom"/>
          </w:tcPr>
          <w:p w14:paraId="46C45F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$6,142.90</w:t>
            </w:r>
          </w:p>
        </w:tc>
        <w:tc>
          <w:tcPr>
            <w:tcW w:w="1134" w:type="dxa"/>
            <w:tcBorders>
              <w:top w:val="single" w:sz="4" w:space="0" w:color="A21C26"/>
              <w:left w:val="nil"/>
              <w:bottom w:val="single" w:sz="4" w:space="0" w:color="A21C26"/>
              <w:right w:val="nil"/>
            </w:tcBorders>
            <w:noWrap/>
            <w:vAlign w:val="bottom"/>
          </w:tcPr>
          <w:p w14:paraId="7698208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4523E3D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CE83CA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$1,103.20</w:t>
            </w:r>
          </w:p>
        </w:tc>
      </w:tr>
      <w:tr w:rsidR="00F9111D" w14:paraId="488D4694" w14:textId="77777777" w:rsidTr="000130AC">
        <w:trPr>
          <w:trHeight w:val="121"/>
        </w:trPr>
        <w:tc>
          <w:tcPr>
            <w:tcW w:w="737" w:type="dxa"/>
            <w:tcBorders>
              <w:top w:val="single" w:sz="4" w:space="0" w:color="A21C26"/>
              <w:left w:val="nil"/>
              <w:bottom w:val="single" w:sz="4" w:space="0" w:color="A21C26"/>
              <w:right w:val="nil"/>
            </w:tcBorders>
            <w:noWrap/>
            <w:vAlign w:val="bottom"/>
          </w:tcPr>
          <w:p w14:paraId="080FA8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H43C</w:t>
            </w:r>
          </w:p>
        </w:tc>
        <w:tc>
          <w:tcPr>
            <w:tcW w:w="4323" w:type="dxa"/>
            <w:tcBorders>
              <w:top w:val="single" w:sz="4" w:space="0" w:color="A21C26"/>
              <w:left w:val="nil"/>
              <w:bottom w:val="single" w:sz="4" w:space="0" w:color="A21C26"/>
              <w:right w:val="nil"/>
            </w:tcBorders>
            <w:vAlign w:val="bottom"/>
          </w:tcPr>
          <w:p w14:paraId="5BB409E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ERCP Procedures, Minor Complexity</w:t>
            </w:r>
          </w:p>
        </w:tc>
        <w:tc>
          <w:tcPr>
            <w:tcW w:w="1310" w:type="dxa"/>
            <w:tcBorders>
              <w:top w:val="single" w:sz="4" w:space="0" w:color="A21C26"/>
              <w:left w:val="nil"/>
              <w:bottom w:val="single" w:sz="4" w:space="0" w:color="A21C26"/>
              <w:right w:val="nil"/>
            </w:tcBorders>
            <w:noWrap/>
            <w:vAlign w:val="bottom"/>
          </w:tcPr>
          <w:p w14:paraId="24ED0C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$3,515.40</w:t>
            </w:r>
          </w:p>
        </w:tc>
        <w:tc>
          <w:tcPr>
            <w:tcW w:w="1134" w:type="dxa"/>
            <w:tcBorders>
              <w:top w:val="single" w:sz="4" w:space="0" w:color="A21C26"/>
              <w:left w:val="nil"/>
              <w:bottom w:val="single" w:sz="4" w:space="0" w:color="A21C26"/>
              <w:right w:val="nil"/>
            </w:tcBorders>
            <w:noWrap/>
            <w:vAlign w:val="bottom"/>
          </w:tcPr>
          <w:p w14:paraId="350A66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B02EA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9F073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$1,300.70</w:t>
            </w:r>
          </w:p>
        </w:tc>
      </w:tr>
      <w:tr w:rsidR="00F9111D" w14:paraId="762BAEF6" w14:textId="77777777" w:rsidTr="00C92052">
        <w:trPr>
          <w:trHeight w:val="540"/>
        </w:trPr>
        <w:tc>
          <w:tcPr>
            <w:tcW w:w="737" w:type="dxa"/>
            <w:tcBorders>
              <w:top w:val="single" w:sz="4" w:space="0" w:color="A21C26"/>
              <w:left w:val="nil"/>
              <w:bottom w:val="single" w:sz="4" w:space="0" w:color="A21C26"/>
              <w:right w:val="nil"/>
            </w:tcBorders>
            <w:noWrap/>
            <w:vAlign w:val="bottom"/>
          </w:tcPr>
          <w:p w14:paraId="6ED9869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H60A</w:t>
            </w:r>
          </w:p>
        </w:tc>
        <w:tc>
          <w:tcPr>
            <w:tcW w:w="4323" w:type="dxa"/>
            <w:tcBorders>
              <w:top w:val="single" w:sz="4" w:space="0" w:color="A21C26"/>
              <w:left w:val="nil"/>
              <w:bottom w:val="single" w:sz="4" w:space="0" w:color="A21C26"/>
              <w:right w:val="nil"/>
            </w:tcBorders>
            <w:vAlign w:val="bottom"/>
          </w:tcPr>
          <w:p w14:paraId="2A0E0F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Cirrhosis and Alcoholic Hepatitis, Major Complexity</w:t>
            </w:r>
          </w:p>
        </w:tc>
        <w:tc>
          <w:tcPr>
            <w:tcW w:w="1310" w:type="dxa"/>
            <w:tcBorders>
              <w:top w:val="single" w:sz="4" w:space="0" w:color="A21C26"/>
              <w:left w:val="nil"/>
              <w:bottom w:val="single" w:sz="4" w:space="0" w:color="A21C26"/>
              <w:right w:val="nil"/>
            </w:tcBorders>
            <w:noWrap/>
            <w:vAlign w:val="bottom"/>
          </w:tcPr>
          <w:p w14:paraId="787A37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$12,714.10</w:t>
            </w:r>
          </w:p>
        </w:tc>
        <w:tc>
          <w:tcPr>
            <w:tcW w:w="1134" w:type="dxa"/>
            <w:tcBorders>
              <w:top w:val="single" w:sz="4" w:space="0" w:color="A21C26"/>
              <w:left w:val="nil"/>
              <w:bottom w:val="single" w:sz="4" w:space="0" w:color="A21C26"/>
              <w:right w:val="nil"/>
            </w:tcBorders>
            <w:noWrap/>
            <w:vAlign w:val="bottom"/>
          </w:tcPr>
          <w:p w14:paraId="03BC9D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75F411E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F5F4D7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$950.90</w:t>
            </w:r>
          </w:p>
        </w:tc>
      </w:tr>
      <w:tr w:rsidR="00F9111D" w14:paraId="79D12F9E" w14:textId="77777777" w:rsidTr="00C92052">
        <w:trPr>
          <w:trHeight w:val="540"/>
        </w:trPr>
        <w:tc>
          <w:tcPr>
            <w:tcW w:w="737" w:type="dxa"/>
            <w:tcBorders>
              <w:top w:val="single" w:sz="4" w:space="0" w:color="A21C26"/>
              <w:left w:val="nil"/>
              <w:bottom w:val="single" w:sz="4" w:space="0" w:color="A21C26"/>
              <w:right w:val="nil"/>
            </w:tcBorders>
            <w:noWrap/>
            <w:vAlign w:val="bottom"/>
          </w:tcPr>
          <w:p w14:paraId="04E4005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H60B</w:t>
            </w:r>
          </w:p>
        </w:tc>
        <w:tc>
          <w:tcPr>
            <w:tcW w:w="4323" w:type="dxa"/>
            <w:tcBorders>
              <w:top w:val="single" w:sz="4" w:space="0" w:color="A21C26"/>
              <w:left w:val="nil"/>
              <w:bottom w:val="single" w:sz="4" w:space="0" w:color="A21C26"/>
              <w:right w:val="nil"/>
            </w:tcBorders>
            <w:vAlign w:val="bottom"/>
          </w:tcPr>
          <w:p w14:paraId="39ECDB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Cirrhosis and Alcoholic Hepatitis, Intermediate Complexity</w:t>
            </w:r>
          </w:p>
        </w:tc>
        <w:tc>
          <w:tcPr>
            <w:tcW w:w="1310" w:type="dxa"/>
            <w:tcBorders>
              <w:top w:val="single" w:sz="4" w:space="0" w:color="A21C26"/>
              <w:left w:val="nil"/>
              <w:bottom w:val="single" w:sz="4" w:space="0" w:color="A21C26"/>
              <w:right w:val="nil"/>
            </w:tcBorders>
            <w:noWrap/>
            <w:vAlign w:val="bottom"/>
          </w:tcPr>
          <w:p w14:paraId="4E9E26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$4,131.90</w:t>
            </w:r>
          </w:p>
        </w:tc>
        <w:tc>
          <w:tcPr>
            <w:tcW w:w="1134" w:type="dxa"/>
            <w:tcBorders>
              <w:top w:val="single" w:sz="4" w:space="0" w:color="A21C26"/>
              <w:left w:val="nil"/>
              <w:bottom w:val="single" w:sz="4" w:space="0" w:color="A21C26"/>
              <w:right w:val="nil"/>
            </w:tcBorders>
            <w:noWrap/>
            <w:vAlign w:val="bottom"/>
          </w:tcPr>
          <w:p w14:paraId="2431FD2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2CC8717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0B5CE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$859.90</w:t>
            </w:r>
          </w:p>
        </w:tc>
      </w:tr>
      <w:tr w:rsidR="00F9111D" w14:paraId="2B1FB3B5"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1CBD7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H60C</w:t>
            </w:r>
          </w:p>
        </w:tc>
        <w:tc>
          <w:tcPr>
            <w:tcW w:w="4323" w:type="dxa"/>
            <w:tcBorders>
              <w:top w:val="single" w:sz="4" w:space="0" w:color="A21C26"/>
              <w:left w:val="nil"/>
              <w:bottom w:val="single" w:sz="4" w:space="0" w:color="A21C26"/>
              <w:right w:val="nil"/>
            </w:tcBorders>
            <w:vAlign w:val="bottom"/>
          </w:tcPr>
          <w:p w14:paraId="0E9CEB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Cirrhosis and Alcoholic Hepatitis, Minor Complexity</w:t>
            </w:r>
          </w:p>
        </w:tc>
        <w:tc>
          <w:tcPr>
            <w:tcW w:w="1310" w:type="dxa"/>
            <w:tcBorders>
              <w:top w:val="single" w:sz="4" w:space="0" w:color="A21C26"/>
              <w:left w:val="nil"/>
              <w:bottom w:val="single" w:sz="4" w:space="0" w:color="A21C26"/>
              <w:right w:val="nil"/>
            </w:tcBorders>
            <w:noWrap/>
            <w:vAlign w:val="bottom"/>
          </w:tcPr>
          <w:p w14:paraId="34F4F8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$1,035.40</w:t>
            </w:r>
          </w:p>
        </w:tc>
        <w:tc>
          <w:tcPr>
            <w:tcW w:w="1134" w:type="dxa"/>
            <w:tcBorders>
              <w:top w:val="single" w:sz="4" w:space="0" w:color="A21C26"/>
              <w:left w:val="nil"/>
              <w:bottom w:val="single" w:sz="4" w:space="0" w:color="A21C26"/>
              <w:right w:val="nil"/>
            </w:tcBorders>
            <w:noWrap/>
            <w:vAlign w:val="bottom"/>
          </w:tcPr>
          <w:p w14:paraId="34E48FF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F747D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2F138D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$623.30</w:t>
            </w:r>
          </w:p>
        </w:tc>
      </w:tr>
      <w:tr w:rsidR="00F9111D" w14:paraId="76E0E571"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3DE16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H61A</w:t>
            </w:r>
          </w:p>
        </w:tc>
        <w:tc>
          <w:tcPr>
            <w:tcW w:w="4323" w:type="dxa"/>
            <w:tcBorders>
              <w:top w:val="single" w:sz="4" w:space="0" w:color="A21C26"/>
              <w:left w:val="nil"/>
              <w:bottom w:val="single" w:sz="4" w:space="0" w:color="A21C26"/>
              <w:right w:val="nil"/>
            </w:tcBorders>
            <w:vAlign w:val="bottom"/>
          </w:tcPr>
          <w:p w14:paraId="32FDCE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Malignancy of Hepatobiliary System and Pancreas, Major Complexity</w:t>
            </w:r>
          </w:p>
        </w:tc>
        <w:tc>
          <w:tcPr>
            <w:tcW w:w="1310" w:type="dxa"/>
            <w:tcBorders>
              <w:top w:val="single" w:sz="4" w:space="0" w:color="A21C26"/>
              <w:left w:val="nil"/>
              <w:bottom w:val="single" w:sz="4" w:space="0" w:color="A21C26"/>
              <w:right w:val="nil"/>
            </w:tcBorders>
            <w:noWrap/>
            <w:vAlign w:val="bottom"/>
          </w:tcPr>
          <w:p w14:paraId="4DEF29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$9,780.90</w:t>
            </w:r>
          </w:p>
        </w:tc>
        <w:tc>
          <w:tcPr>
            <w:tcW w:w="1134" w:type="dxa"/>
            <w:tcBorders>
              <w:top w:val="single" w:sz="4" w:space="0" w:color="A21C26"/>
              <w:left w:val="nil"/>
              <w:bottom w:val="single" w:sz="4" w:space="0" w:color="A21C26"/>
              <w:right w:val="nil"/>
            </w:tcBorders>
            <w:noWrap/>
            <w:vAlign w:val="bottom"/>
          </w:tcPr>
          <w:p w14:paraId="6B2569F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155ECD1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70EE09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$852.30</w:t>
            </w:r>
          </w:p>
        </w:tc>
      </w:tr>
      <w:tr w:rsidR="00F9111D" w14:paraId="708A2339"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CF119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H61B</w:t>
            </w:r>
          </w:p>
        </w:tc>
        <w:tc>
          <w:tcPr>
            <w:tcW w:w="4323" w:type="dxa"/>
            <w:tcBorders>
              <w:top w:val="single" w:sz="4" w:space="0" w:color="A21C26"/>
              <w:left w:val="nil"/>
              <w:bottom w:val="single" w:sz="4" w:space="0" w:color="A21C26"/>
              <w:right w:val="nil"/>
            </w:tcBorders>
            <w:vAlign w:val="bottom"/>
          </w:tcPr>
          <w:p w14:paraId="1EE1C8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Malignancy of Hepatobiliary System and Pancreas, Minor Complexity</w:t>
            </w:r>
          </w:p>
        </w:tc>
        <w:tc>
          <w:tcPr>
            <w:tcW w:w="1310" w:type="dxa"/>
            <w:tcBorders>
              <w:top w:val="single" w:sz="4" w:space="0" w:color="A21C26"/>
              <w:left w:val="nil"/>
              <w:bottom w:val="single" w:sz="4" w:space="0" w:color="A21C26"/>
              <w:right w:val="nil"/>
            </w:tcBorders>
            <w:noWrap/>
            <w:vAlign w:val="bottom"/>
          </w:tcPr>
          <w:p w14:paraId="56DDAA3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$2,832.70</w:t>
            </w:r>
          </w:p>
        </w:tc>
        <w:tc>
          <w:tcPr>
            <w:tcW w:w="1134" w:type="dxa"/>
            <w:tcBorders>
              <w:top w:val="single" w:sz="4" w:space="0" w:color="A21C26"/>
              <w:left w:val="nil"/>
              <w:bottom w:val="single" w:sz="4" w:space="0" w:color="A21C26"/>
              <w:right w:val="nil"/>
            </w:tcBorders>
            <w:noWrap/>
            <w:vAlign w:val="bottom"/>
          </w:tcPr>
          <w:p w14:paraId="10D7A70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3C2F36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A502A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$571.70</w:t>
            </w:r>
          </w:p>
        </w:tc>
      </w:tr>
      <w:tr w:rsidR="00F9111D" w14:paraId="0ED0D86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E763D1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H62A</w:t>
            </w:r>
          </w:p>
        </w:tc>
        <w:tc>
          <w:tcPr>
            <w:tcW w:w="4323" w:type="dxa"/>
            <w:tcBorders>
              <w:top w:val="single" w:sz="4" w:space="0" w:color="A21C26"/>
              <w:left w:val="nil"/>
              <w:bottom w:val="single" w:sz="4" w:space="0" w:color="A21C26"/>
              <w:right w:val="nil"/>
            </w:tcBorders>
            <w:vAlign w:val="bottom"/>
          </w:tcPr>
          <w:p w14:paraId="191361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Disorders of Pancreas, Except Malignancy, Major Complexity</w:t>
            </w:r>
          </w:p>
        </w:tc>
        <w:tc>
          <w:tcPr>
            <w:tcW w:w="1310" w:type="dxa"/>
            <w:tcBorders>
              <w:top w:val="single" w:sz="4" w:space="0" w:color="A21C26"/>
              <w:left w:val="nil"/>
              <w:bottom w:val="single" w:sz="4" w:space="0" w:color="A21C26"/>
              <w:right w:val="nil"/>
            </w:tcBorders>
            <w:noWrap/>
            <w:vAlign w:val="bottom"/>
          </w:tcPr>
          <w:p w14:paraId="1796B8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$8,505.20</w:t>
            </w:r>
          </w:p>
        </w:tc>
        <w:tc>
          <w:tcPr>
            <w:tcW w:w="1134" w:type="dxa"/>
            <w:tcBorders>
              <w:top w:val="single" w:sz="4" w:space="0" w:color="A21C26"/>
              <w:left w:val="nil"/>
              <w:bottom w:val="single" w:sz="4" w:space="0" w:color="A21C26"/>
              <w:right w:val="nil"/>
            </w:tcBorders>
            <w:noWrap/>
            <w:vAlign w:val="bottom"/>
          </w:tcPr>
          <w:p w14:paraId="0C3AC9F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4661BF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EF8834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$1,005.10</w:t>
            </w:r>
          </w:p>
        </w:tc>
      </w:tr>
      <w:tr w:rsidR="00F9111D" w14:paraId="22DA9DE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0A447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H62B</w:t>
            </w:r>
          </w:p>
        </w:tc>
        <w:tc>
          <w:tcPr>
            <w:tcW w:w="4323" w:type="dxa"/>
            <w:tcBorders>
              <w:top w:val="single" w:sz="4" w:space="0" w:color="A21C26"/>
              <w:left w:val="nil"/>
              <w:bottom w:val="single" w:sz="4" w:space="0" w:color="A21C26"/>
              <w:right w:val="nil"/>
            </w:tcBorders>
            <w:vAlign w:val="bottom"/>
          </w:tcPr>
          <w:p w14:paraId="0DF2C9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Disorders of Pancreas, Except Malignancy, Minor Complexity</w:t>
            </w:r>
          </w:p>
        </w:tc>
        <w:tc>
          <w:tcPr>
            <w:tcW w:w="1310" w:type="dxa"/>
            <w:tcBorders>
              <w:top w:val="single" w:sz="4" w:space="0" w:color="A21C26"/>
              <w:left w:val="nil"/>
              <w:bottom w:val="single" w:sz="4" w:space="0" w:color="A21C26"/>
              <w:right w:val="nil"/>
            </w:tcBorders>
            <w:noWrap/>
            <w:vAlign w:val="bottom"/>
          </w:tcPr>
          <w:p w14:paraId="363B4FD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$2,527.50</w:t>
            </w:r>
          </w:p>
        </w:tc>
        <w:tc>
          <w:tcPr>
            <w:tcW w:w="1134" w:type="dxa"/>
            <w:tcBorders>
              <w:top w:val="single" w:sz="4" w:space="0" w:color="A21C26"/>
              <w:left w:val="nil"/>
              <w:bottom w:val="single" w:sz="4" w:space="0" w:color="A21C26"/>
              <w:right w:val="nil"/>
            </w:tcBorders>
            <w:noWrap/>
            <w:vAlign w:val="bottom"/>
          </w:tcPr>
          <w:p w14:paraId="1C71D0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54B501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54C80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$992.90</w:t>
            </w:r>
          </w:p>
        </w:tc>
      </w:tr>
      <w:tr w:rsidR="00F9111D" w14:paraId="220EE908" w14:textId="77777777" w:rsidTr="00960851">
        <w:trPr>
          <w:trHeight w:val="224"/>
        </w:trPr>
        <w:tc>
          <w:tcPr>
            <w:tcW w:w="737" w:type="dxa"/>
            <w:tcBorders>
              <w:top w:val="single" w:sz="4" w:space="0" w:color="A21C26"/>
              <w:left w:val="nil"/>
              <w:bottom w:val="single" w:sz="4" w:space="0" w:color="A21C26"/>
              <w:right w:val="nil"/>
            </w:tcBorders>
            <w:noWrap/>
            <w:vAlign w:val="bottom"/>
          </w:tcPr>
          <w:p w14:paraId="37E7FBC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H63A</w:t>
            </w:r>
          </w:p>
        </w:tc>
        <w:tc>
          <w:tcPr>
            <w:tcW w:w="4323" w:type="dxa"/>
            <w:tcBorders>
              <w:top w:val="single" w:sz="4" w:space="0" w:color="A21C26"/>
              <w:left w:val="nil"/>
              <w:bottom w:val="single" w:sz="4" w:space="0" w:color="A21C26"/>
              <w:right w:val="nil"/>
            </w:tcBorders>
            <w:vAlign w:val="bottom"/>
          </w:tcPr>
          <w:p w14:paraId="59B229B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Liver, Major Complexity</w:t>
            </w:r>
          </w:p>
        </w:tc>
        <w:tc>
          <w:tcPr>
            <w:tcW w:w="1310" w:type="dxa"/>
            <w:tcBorders>
              <w:top w:val="single" w:sz="4" w:space="0" w:color="A21C26"/>
              <w:left w:val="nil"/>
              <w:bottom w:val="single" w:sz="4" w:space="0" w:color="A21C26"/>
              <w:right w:val="nil"/>
            </w:tcBorders>
            <w:noWrap/>
            <w:vAlign w:val="bottom"/>
          </w:tcPr>
          <w:p w14:paraId="22F6AB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$8,181.50</w:t>
            </w:r>
          </w:p>
        </w:tc>
        <w:tc>
          <w:tcPr>
            <w:tcW w:w="1134" w:type="dxa"/>
            <w:tcBorders>
              <w:top w:val="single" w:sz="4" w:space="0" w:color="A21C26"/>
              <w:left w:val="nil"/>
              <w:bottom w:val="single" w:sz="4" w:space="0" w:color="A21C26"/>
              <w:right w:val="nil"/>
            </w:tcBorders>
            <w:noWrap/>
            <w:vAlign w:val="bottom"/>
          </w:tcPr>
          <w:p w14:paraId="6C15377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04FE33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6FBB9A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$883.40</w:t>
            </w:r>
          </w:p>
        </w:tc>
      </w:tr>
      <w:tr w:rsidR="00F9111D" w14:paraId="4A96F0FE" w14:textId="77777777" w:rsidTr="00C92052">
        <w:trPr>
          <w:trHeight w:val="540"/>
        </w:trPr>
        <w:tc>
          <w:tcPr>
            <w:tcW w:w="737" w:type="dxa"/>
            <w:tcBorders>
              <w:top w:val="single" w:sz="4" w:space="0" w:color="A21C26"/>
              <w:left w:val="nil"/>
              <w:bottom w:val="single" w:sz="4" w:space="0" w:color="A21C26"/>
              <w:right w:val="nil"/>
            </w:tcBorders>
            <w:noWrap/>
            <w:vAlign w:val="bottom"/>
          </w:tcPr>
          <w:p w14:paraId="310EA0D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H63B</w:t>
            </w:r>
          </w:p>
        </w:tc>
        <w:tc>
          <w:tcPr>
            <w:tcW w:w="4323" w:type="dxa"/>
            <w:tcBorders>
              <w:top w:val="single" w:sz="4" w:space="0" w:color="A21C26"/>
              <w:left w:val="nil"/>
              <w:bottom w:val="single" w:sz="4" w:space="0" w:color="A21C26"/>
              <w:right w:val="nil"/>
            </w:tcBorders>
            <w:vAlign w:val="bottom"/>
          </w:tcPr>
          <w:p w14:paraId="193C1B4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Liver, Intermediate Complexity</w:t>
            </w:r>
          </w:p>
        </w:tc>
        <w:tc>
          <w:tcPr>
            <w:tcW w:w="1310" w:type="dxa"/>
            <w:tcBorders>
              <w:top w:val="single" w:sz="4" w:space="0" w:color="A21C26"/>
              <w:left w:val="nil"/>
              <w:bottom w:val="single" w:sz="4" w:space="0" w:color="A21C26"/>
              <w:right w:val="nil"/>
            </w:tcBorders>
            <w:noWrap/>
            <w:vAlign w:val="bottom"/>
          </w:tcPr>
          <w:p w14:paraId="31EFA3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$2,122.30</w:t>
            </w:r>
          </w:p>
        </w:tc>
        <w:tc>
          <w:tcPr>
            <w:tcW w:w="1134" w:type="dxa"/>
            <w:tcBorders>
              <w:top w:val="single" w:sz="4" w:space="0" w:color="A21C26"/>
              <w:left w:val="nil"/>
              <w:bottom w:val="single" w:sz="4" w:space="0" w:color="A21C26"/>
              <w:right w:val="nil"/>
            </w:tcBorders>
            <w:noWrap/>
            <w:vAlign w:val="bottom"/>
          </w:tcPr>
          <w:p w14:paraId="51621E8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C3923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709B5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$987.20</w:t>
            </w:r>
          </w:p>
        </w:tc>
      </w:tr>
      <w:tr w:rsidR="00F9111D" w14:paraId="20AA051A" w14:textId="77777777" w:rsidTr="00960851">
        <w:trPr>
          <w:trHeight w:val="210"/>
        </w:trPr>
        <w:tc>
          <w:tcPr>
            <w:tcW w:w="737" w:type="dxa"/>
            <w:tcBorders>
              <w:top w:val="single" w:sz="4" w:space="0" w:color="A21C26"/>
              <w:left w:val="nil"/>
              <w:bottom w:val="single" w:sz="4" w:space="0" w:color="A21C26"/>
              <w:right w:val="nil"/>
            </w:tcBorders>
            <w:noWrap/>
            <w:vAlign w:val="bottom"/>
          </w:tcPr>
          <w:p w14:paraId="1BA80A8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H63C</w:t>
            </w:r>
          </w:p>
        </w:tc>
        <w:tc>
          <w:tcPr>
            <w:tcW w:w="4323" w:type="dxa"/>
            <w:tcBorders>
              <w:top w:val="single" w:sz="4" w:space="0" w:color="A21C26"/>
              <w:left w:val="nil"/>
              <w:bottom w:val="single" w:sz="4" w:space="0" w:color="A21C26"/>
              <w:right w:val="nil"/>
            </w:tcBorders>
            <w:vAlign w:val="bottom"/>
          </w:tcPr>
          <w:p w14:paraId="18A8B71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Disorders of Liver, Minor Complexity</w:t>
            </w:r>
          </w:p>
        </w:tc>
        <w:tc>
          <w:tcPr>
            <w:tcW w:w="1310" w:type="dxa"/>
            <w:tcBorders>
              <w:top w:val="single" w:sz="4" w:space="0" w:color="A21C26"/>
              <w:left w:val="nil"/>
              <w:bottom w:val="single" w:sz="4" w:space="0" w:color="A21C26"/>
              <w:right w:val="nil"/>
            </w:tcBorders>
            <w:noWrap/>
            <w:vAlign w:val="bottom"/>
          </w:tcPr>
          <w:p w14:paraId="1B856D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$1,173.30</w:t>
            </w:r>
          </w:p>
        </w:tc>
        <w:tc>
          <w:tcPr>
            <w:tcW w:w="1134" w:type="dxa"/>
            <w:tcBorders>
              <w:top w:val="single" w:sz="4" w:space="0" w:color="A21C26"/>
              <w:left w:val="nil"/>
              <w:bottom w:val="single" w:sz="4" w:space="0" w:color="A21C26"/>
              <w:right w:val="nil"/>
            </w:tcBorders>
            <w:noWrap/>
            <w:vAlign w:val="bottom"/>
          </w:tcPr>
          <w:p w14:paraId="68C23B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E844E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4C9115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$864.10</w:t>
            </w:r>
          </w:p>
        </w:tc>
      </w:tr>
      <w:tr w:rsidR="00F9111D" w14:paraId="22919720" w14:textId="77777777" w:rsidTr="00960851">
        <w:trPr>
          <w:trHeight w:val="258"/>
        </w:trPr>
        <w:tc>
          <w:tcPr>
            <w:tcW w:w="737" w:type="dxa"/>
            <w:tcBorders>
              <w:top w:val="single" w:sz="4" w:space="0" w:color="A21C26"/>
              <w:left w:val="nil"/>
              <w:bottom w:val="single" w:sz="4" w:space="0" w:color="A21C26"/>
              <w:right w:val="nil"/>
            </w:tcBorders>
            <w:noWrap/>
            <w:vAlign w:val="bottom"/>
          </w:tcPr>
          <w:p w14:paraId="3592848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H64A</w:t>
            </w:r>
          </w:p>
        </w:tc>
        <w:tc>
          <w:tcPr>
            <w:tcW w:w="4323" w:type="dxa"/>
            <w:tcBorders>
              <w:top w:val="single" w:sz="4" w:space="0" w:color="A21C26"/>
              <w:left w:val="nil"/>
              <w:bottom w:val="single" w:sz="4" w:space="0" w:color="A21C26"/>
              <w:right w:val="nil"/>
            </w:tcBorders>
            <w:vAlign w:val="bottom"/>
          </w:tcPr>
          <w:p w14:paraId="50F2C67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Disorders of the Biliary Tract, Major Complexity</w:t>
            </w:r>
          </w:p>
        </w:tc>
        <w:tc>
          <w:tcPr>
            <w:tcW w:w="1310" w:type="dxa"/>
            <w:tcBorders>
              <w:top w:val="single" w:sz="4" w:space="0" w:color="A21C26"/>
              <w:left w:val="nil"/>
              <w:bottom w:val="single" w:sz="4" w:space="0" w:color="A21C26"/>
              <w:right w:val="nil"/>
            </w:tcBorders>
            <w:noWrap/>
            <w:vAlign w:val="bottom"/>
          </w:tcPr>
          <w:p w14:paraId="0CB5CA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$5,751.10</w:t>
            </w:r>
          </w:p>
        </w:tc>
        <w:tc>
          <w:tcPr>
            <w:tcW w:w="1134" w:type="dxa"/>
            <w:tcBorders>
              <w:top w:val="single" w:sz="4" w:space="0" w:color="A21C26"/>
              <w:left w:val="nil"/>
              <w:bottom w:val="single" w:sz="4" w:space="0" w:color="A21C26"/>
              <w:right w:val="nil"/>
            </w:tcBorders>
            <w:noWrap/>
            <w:vAlign w:val="bottom"/>
          </w:tcPr>
          <w:p w14:paraId="3520E53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4A0564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BE81C4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$924.00</w:t>
            </w:r>
          </w:p>
        </w:tc>
      </w:tr>
      <w:tr w:rsidR="00F9111D" w14:paraId="7A1C3DAF" w14:textId="77777777" w:rsidTr="00960851">
        <w:trPr>
          <w:trHeight w:val="151"/>
        </w:trPr>
        <w:tc>
          <w:tcPr>
            <w:tcW w:w="737" w:type="dxa"/>
            <w:tcBorders>
              <w:top w:val="single" w:sz="4" w:space="0" w:color="A21C26"/>
              <w:left w:val="nil"/>
              <w:bottom w:val="single" w:sz="4" w:space="0" w:color="A21C26"/>
              <w:right w:val="nil"/>
            </w:tcBorders>
            <w:noWrap/>
            <w:vAlign w:val="bottom"/>
          </w:tcPr>
          <w:p w14:paraId="465F7D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H64B</w:t>
            </w:r>
          </w:p>
        </w:tc>
        <w:tc>
          <w:tcPr>
            <w:tcW w:w="4323" w:type="dxa"/>
            <w:tcBorders>
              <w:top w:val="single" w:sz="4" w:space="0" w:color="A21C26"/>
              <w:left w:val="nil"/>
              <w:bottom w:val="single" w:sz="4" w:space="0" w:color="A21C26"/>
              <w:right w:val="nil"/>
            </w:tcBorders>
            <w:vAlign w:val="bottom"/>
          </w:tcPr>
          <w:p w14:paraId="585D2C1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Disorders of the Biliary Tract, Minor Complexity</w:t>
            </w:r>
          </w:p>
        </w:tc>
        <w:tc>
          <w:tcPr>
            <w:tcW w:w="1310" w:type="dxa"/>
            <w:tcBorders>
              <w:top w:val="single" w:sz="4" w:space="0" w:color="A21C26"/>
              <w:left w:val="nil"/>
              <w:bottom w:val="single" w:sz="4" w:space="0" w:color="A21C26"/>
              <w:right w:val="nil"/>
            </w:tcBorders>
            <w:noWrap/>
            <w:vAlign w:val="bottom"/>
          </w:tcPr>
          <w:p w14:paraId="0970B9A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$2,338.00</w:t>
            </w:r>
          </w:p>
        </w:tc>
        <w:tc>
          <w:tcPr>
            <w:tcW w:w="1134" w:type="dxa"/>
            <w:tcBorders>
              <w:top w:val="single" w:sz="4" w:space="0" w:color="A21C26"/>
              <w:left w:val="nil"/>
              <w:bottom w:val="single" w:sz="4" w:space="0" w:color="A21C26"/>
              <w:right w:val="nil"/>
            </w:tcBorders>
            <w:noWrap/>
            <w:vAlign w:val="bottom"/>
          </w:tcPr>
          <w:p w14:paraId="44902DD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A3A6A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E04D2E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$1,028.20</w:t>
            </w:r>
          </w:p>
        </w:tc>
      </w:tr>
      <w:tr w:rsidR="00F9111D" w14:paraId="5CBBA76E" w14:textId="77777777" w:rsidTr="00C92052">
        <w:trPr>
          <w:trHeight w:val="540"/>
        </w:trPr>
        <w:tc>
          <w:tcPr>
            <w:tcW w:w="737" w:type="dxa"/>
            <w:tcBorders>
              <w:top w:val="single" w:sz="4" w:space="0" w:color="A21C26"/>
              <w:left w:val="nil"/>
              <w:bottom w:val="single" w:sz="4" w:space="0" w:color="A21C26"/>
              <w:right w:val="nil"/>
            </w:tcBorders>
            <w:noWrap/>
            <w:vAlign w:val="bottom"/>
          </w:tcPr>
          <w:p w14:paraId="28776B3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I01A</w:t>
            </w:r>
          </w:p>
        </w:tc>
        <w:tc>
          <w:tcPr>
            <w:tcW w:w="4323" w:type="dxa"/>
            <w:tcBorders>
              <w:top w:val="single" w:sz="4" w:space="0" w:color="A21C26"/>
              <w:left w:val="nil"/>
              <w:bottom w:val="single" w:sz="4" w:space="0" w:color="A21C26"/>
              <w:right w:val="nil"/>
            </w:tcBorders>
            <w:vAlign w:val="bottom"/>
          </w:tcPr>
          <w:p w14:paraId="085A0F5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Bilateral and Multiple Major Joint Procedures of Lower Limb, Major Complexity</w:t>
            </w:r>
          </w:p>
        </w:tc>
        <w:tc>
          <w:tcPr>
            <w:tcW w:w="1310" w:type="dxa"/>
            <w:tcBorders>
              <w:top w:val="single" w:sz="4" w:space="0" w:color="A21C26"/>
              <w:left w:val="nil"/>
              <w:bottom w:val="single" w:sz="4" w:space="0" w:color="A21C26"/>
              <w:right w:val="nil"/>
            </w:tcBorders>
            <w:noWrap/>
            <w:vAlign w:val="bottom"/>
          </w:tcPr>
          <w:p w14:paraId="020BC3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$19,847.80</w:t>
            </w:r>
          </w:p>
        </w:tc>
        <w:tc>
          <w:tcPr>
            <w:tcW w:w="1134" w:type="dxa"/>
            <w:tcBorders>
              <w:top w:val="single" w:sz="4" w:space="0" w:color="A21C26"/>
              <w:left w:val="nil"/>
              <w:bottom w:val="single" w:sz="4" w:space="0" w:color="A21C26"/>
              <w:right w:val="nil"/>
            </w:tcBorders>
            <w:noWrap/>
            <w:vAlign w:val="bottom"/>
          </w:tcPr>
          <w:p w14:paraId="1862086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03E914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FD22A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E906DA7" w14:textId="77777777" w:rsidTr="00C92052">
        <w:trPr>
          <w:trHeight w:val="540"/>
        </w:trPr>
        <w:tc>
          <w:tcPr>
            <w:tcW w:w="737" w:type="dxa"/>
            <w:tcBorders>
              <w:top w:val="single" w:sz="4" w:space="0" w:color="A21C26"/>
              <w:left w:val="nil"/>
              <w:bottom w:val="single" w:sz="4" w:space="0" w:color="A21C26"/>
              <w:right w:val="nil"/>
            </w:tcBorders>
            <w:noWrap/>
            <w:vAlign w:val="bottom"/>
          </w:tcPr>
          <w:p w14:paraId="2613017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I01B</w:t>
            </w:r>
          </w:p>
        </w:tc>
        <w:tc>
          <w:tcPr>
            <w:tcW w:w="4323" w:type="dxa"/>
            <w:tcBorders>
              <w:top w:val="single" w:sz="4" w:space="0" w:color="A21C26"/>
              <w:left w:val="nil"/>
              <w:bottom w:val="single" w:sz="4" w:space="0" w:color="A21C26"/>
              <w:right w:val="nil"/>
            </w:tcBorders>
            <w:vAlign w:val="bottom"/>
          </w:tcPr>
          <w:p w14:paraId="422C68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Bilateral and Multiple Major Joint Procedures of Lower Limb, Minor Complexity</w:t>
            </w:r>
          </w:p>
        </w:tc>
        <w:tc>
          <w:tcPr>
            <w:tcW w:w="1310" w:type="dxa"/>
            <w:tcBorders>
              <w:top w:val="single" w:sz="4" w:space="0" w:color="A21C26"/>
              <w:left w:val="nil"/>
              <w:bottom w:val="single" w:sz="4" w:space="0" w:color="A21C26"/>
              <w:right w:val="nil"/>
            </w:tcBorders>
            <w:noWrap/>
            <w:vAlign w:val="bottom"/>
          </w:tcPr>
          <w:p w14:paraId="3CC43FD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$15,555.40</w:t>
            </w:r>
          </w:p>
        </w:tc>
        <w:tc>
          <w:tcPr>
            <w:tcW w:w="1134" w:type="dxa"/>
            <w:tcBorders>
              <w:top w:val="single" w:sz="4" w:space="0" w:color="A21C26"/>
              <w:left w:val="nil"/>
              <w:bottom w:val="single" w:sz="4" w:space="0" w:color="A21C26"/>
              <w:right w:val="nil"/>
            </w:tcBorders>
            <w:noWrap/>
            <w:vAlign w:val="bottom"/>
          </w:tcPr>
          <w:p w14:paraId="4FD239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4EF2036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57898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0AC829E" w14:textId="77777777" w:rsidTr="00C92052">
        <w:trPr>
          <w:trHeight w:val="540"/>
        </w:trPr>
        <w:tc>
          <w:tcPr>
            <w:tcW w:w="737" w:type="dxa"/>
            <w:tcBorders>
              <w:top w:val="single" w:sz="4" w:space="0" w:color="A21C26"/>
              <w:left w:val="nil"/>
              <w:bottom w:val="single" w:sz="4" w:space="0" w:color="A21C26"/>
              <w:right w:val="nil"/>
            </w:tcBorders>
            <w:noWrap/>
            <w:vAlign w:val="bottom"/>
          </w:tcPr>
          <w:p w14:paraId="35CB958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I02A</w:t>
            </w:r>
          </w:p>
        </w:tc>
        <w:tc>
          <w:tcPr>
            <w:tcW w:w="4323" w:type="dxa"/>
            <w:tcBorders>
              <w:top w:val="single" w:sz="4" w:space="0" w:color="A21C26"/>
              <w:left w:val="nil"/>
              <w:bottom w:val="single" w:sz="4" w:space="0" w:color="A21C26"/>
              <w:right w:val="nil"/>
            </w:tcBorders>
            <w:vAlign w:val="bottom"/>
          </w:tcPr>
          <w:p w14:paraId="5E34519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Microvascular Tissue Transfers or Skin Grafts, Excluding Hand, Major Complexity</w:t>
            </w:r>
          </w:p>
        </w:tc>
        <w:tc>
          <w:tcPr>
            <w:tcW w:w="1310" w:type="dxa"/>
            <w:tcBorders>
              <w:top w:val="single" w:sz="4" w:space="0" w:color="A21C26"/>
              <w:left w:val="nil"/>
              <w:bottom w:val="single" w:sz="4" w:space="0" w:color="A21C26"/>
              <w:right w:val="nil"/>
            </w:tcBorders>
            <w:noWrap/>
            <w:vAlign w:val="bottom"/>
          </w:tcPr>
          <w:p w14:paraId="182B80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$52,418.20</w:t>
            </w:r>
          </w:p>
        </w:tc>
        <w:tc>
          <w:tcPr>
            <w:tcW w:w="1134" w:type="dxa"/>
            <w:tcBorders>
              <w:top w:val="single" w:sz="4" w:space="0" w:color="A21C26"/>
              <w:left w:val="nil"/>
              <w:bottom w:val="single" w:sz="4" w:space="0" w:color="A21C26"/>
              <w:right w:val="nil"/>
            </w:tcBorders>
            <w:noWrap/>
            <w:vAlign w:val="bottom"/>
          </w:tcPr>
          <w:p w14:paraId="57FDC0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CDCC4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304" w:type="dxa"/>
            <w:tcBorders>
              <w:top w:val="single" w:sz="4" w:space="0" w:color="A21C26"/>
              <w:left w:val="nil"/>
              <w:bottom w:val="single" w:sz="4" w:space="0" w:color="A21C26"/>
              <w:right w:val="nil"/>
            </w:tcBorders>
            <w:noWrap/>
            <w:vAlign w:val="bottom"/>
          </w:tcPr>
          <w:p w14:paraId="7C5980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$1,149.00</w:t>
            </w:r>
          </w:p>
        </w:tc>
      </w:tr>
      <w:tr w:rsidR="00F9111D" w14:paraId="5A1B3BE4" w14:textId="77777777" w:rsidTr="00C92052">
        <w:trPr>
          <w:trHeight w:val="540"/>
        </w:trPr>
        <w:tc>
          <w:tcPr>
            <w:tcW w:w="737" w:type="dxa"/>
            <w:tcBorders>
              <w:top w:val="single" w:sz="4" w:space="0" w:color="A21C26"/>
              <w:left w:val="nil"/>
              <w:bottom w:val="single" w:sz="4" w:space="0" w:color="A21C26"/>
              <w:right w:val="nil"/>
            </w:tcBorders>
            <w:noWrap/>
            <w:vAlign w:val="bottom"/>
          </w:tcPr>
          <w:p w14:paraId="451BA47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I02B</w:t>
            </w:r>
          </w:p>
        </w:tc>
        <w:tc>
          <w:tcPr>
            <w:tcW w:w="4323" w:type="dxa"/>
            <w:tcBorders>
              <w:top w:val="single" w:sz="4" w:space="0" w:color="A21C26"/>
              <w:left w:val="nil"/>
              <w:bottom w:val="single" w:sz="4" w:space="0" w:color="A21C26"/>
              <w:right w:val="nil"/>
            </w:tcBorders>
            <w:vAlign w:val="bottom"/>
          </w:tcPr>
          <w:p w14:paraId="5081447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Microvascular Tissue Transfers or Skin Grafts, Excluding Hand, Intermediate Comp</w:t>
            </w:r>
          </w:p>
        </w:tc>
        <w:tc>
          <w:tcPr>
            <w:tcW w:w="1310" w:type="dxa"/>
            <w:tcBorders>
              <w:top w:val="single" w:sz="4" w:space="0" w:color="A21C26"/>
              <w:left w:val="nil"/>
              <w:bottom w:val="single" w:sz="4" w:space="0" w:color="A21C26"/>
              <w:right w:val="nil"/>
            </w:tcBorders>
            <w:noWrap/>
            <w:vAlign w:val="bottom"/>
          </w:tcPr>
          <w:p w14:paraId="0A2D78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$14,462.60</w:t>
            </w:r>
          </w:p>
        </w:tc>
        <w:tc>
          <w:tcPr>
            <w:tcW w:w="1134" w:type="dxa"/>
            <w:tcBorders>
              <w:top w:val="single" w:sz="4" w:space="0" w:color="A21C26"/>
              <w:left w:val="nil"/>
              <w:bottom w:val="single" w:sz="4" w:space="0" w:color="A21C26"/>
              <w:right w:val="nil"/>
            </w:tcBorders>
            <w:noWrap/>
            <w:vAlign w:val="bottom"/>
          </w:tcPr>
          <w:p w14:paraId="0D7E5B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43998E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5084A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630CCE7" w14:textId="77777777" w:rsidTr="00C92052">
        <w:trPr>
          <w:trHeight w:val="540"/>
        </w:trPr>
        <w:tc>
          <w:tcPr>
            <w:tcW w:w="737" w:type="dxa"/>
            <w:tcBorders>
              <w:top w:val="single" w:sz="4" w:space="0" w:color="A21C26"/>
              <w:left w:val="nil"/>
              <w:bottom w:val="single" w:sz="4" w:space="0" w:color="A21C26"/>
              <w:right w:val="nil"/>
            </w:tcBorders>
            <w:noWrap/>
            <w:vAlign w:val="bottom"/>
          </w:tcPr>
          <w:p w14:paraId="61D5780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I02C</w:t>
            </w:r>
          </w:p>
        </w:tc>
        <w:tc>
          <w:tcPr>
            <w:tcW w:w="4323" w:type="dxa"/>
            <w:tcBorders>
              <w:top w:val="single" w:sz="4" w:space="0" w:color="A21C26"/>
              <w:left w:val="nil"/>
              <w:bottom w:val="single" w:sz="4" w:space="0" w:color="A21C26"/>
              <w:right w:val="nil"/>
            </w:tcBorders>
            <w:vAlign w:val="bottom"/>
          </w:tcPr>
          <w:p w14:paraId="5569F14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Microvascular Tissue Transfers or Skin Grafts, Excluding Hand, Minor Complexity</w:t>
            </w:r>
          </w:p>
        </w:tc>
        <w:tc>
          <w:tcPr>
            <w:tcW w:w="1310" w:type="dxa"/>
            <w:tcBorders>
              <w:top w:val="single" w:sz="4" w:space="0" w:color="A21C26"/>
              <w:left w:val="nil"/>
              <w:bottom w:val="single" w:sz="4" w:space="0" w:color="A21C26"/>
              <w:right w:val="nil"/>
            </w:tcBorders>
            <w:noWrap/>
            <w:vAlign w:val="bottom"/>
          </w:tcPr>
          <w:p w14:paraId="5C5A9AC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$5,336.60</w:t>
            </w:r>
          </w:p>
        </w:tc>
        <w:tc>
          <w:tcPr>
            <w:tcW w:w="1134" w:type="dxa"/>
            <w:tcBorders>
              <w:top w:val="single" w:sz="4" w:space="0" w:color="A21C26"/>
              <w:left w:val="nil"/>
              <w:bottom w:val="single" w:sz="4" w:space="0" w:color="A21C26"/>
              <w:right w:val="nil"/>
            </w:tcBorders>
            <w:noWrap/>
            <w:vAlign w:val="bottom"/>
          </w:tcPr>
          <w:p w14:paraId="1AF141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47255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14EC6E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26790C3" w14:textId="77777777" w:rsidTr="00960851">
        <w:trPr>
          <w:trHeight w:val="77"/>
        </w:trPr>
        <w:tc>
          <w:tcPr>
            <w:tcW w:w="737" w:type="dxa"/>
            <w:tcBorders>
              <w:top w:val="single" w:sz="4" w:space="0" w:color="A21C26"/>
              <w:left w:val="nil"/>
              <w:bottom w:val="single" w:sz="4" w:space="0" w:color="A21C26"/>
              <w:right w:val="nil"/>
            </w:tcBorders>
            <w:noWrap/>
            <w:vAlign w:val="bottom"/>
          </w:tcPr>
          <w:p w14:paraId="79319CF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I03A</w:t>
            </w:r>
          </w:p>
        </w:tc>
        <w:tc>
          <w:tcPr>
            <w:tcW w:w="4323" w:type="dxa"/>
            <w:tcBorders>
              <w:top w:val="single" w:sz="4" w:space="0" w:color="A21C26"/>
              <w:left w:val="nil"/>
              <w:bottom w:val="single" w:sz="4" w:space="0" w:color="A21C26"/>
              <w:right w:val="nil"/>
            </w:tcBorders>
            <w:vAlign w:val="bottom"/>
          </w:tcPr>
          <w:p w14:paraId="7F5FDB3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Hip Replacement, Major Complexity</w:t>
            </w:r>
          </w:p>
        </w:tc>
        <w:tc>
          <w:tcPr>
            <w:tcW w:w="1310" w:type="dxa"/>
            <w:tcBorders>
              <w:top w:val="single" w:sz="4" w:space="0" w:color="A21C26"/>
              <w:left w:val="nil"/>
              <w:bottom w:val="single" w:sz="4" w:space="0" w:color="A21C26"/>
              <w:right w:val="nil"/>
            </w:tcBorders>
            <w:noWrap/>
            <w:vAlign w:val="bottom"/>
          </w:tcPr>
          <w:p w14:paraId="1B6AAA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$16,894.00</w:t>
            </w:r>
          </w:p>
        </w:tc>
        <w:tc>
          <w:tcPr>
            <w:tcW w:w="1134" w:type="dxa"/>
            <w:tcBorders>
              <w:top w:val="single" w:sz="4" w:space="0" w:color="A21C26"/>
              <w:left w:val="nil"/>
              <w:bottom w:val="single" w:sz="4" w:space="0" w:color="A21C26"/>
              <w:right w:val="nil"/>
            </w:tcBorders>
            <w:noWrap/>
            <w:vAlign w:val="bottom"/>
          </w:tcPr>
          <w:p w14:paraId="6628174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2B11C23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355173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73379A1" w14:textId="77777777" w:rsidTr="00960851">
        <w:trPr>
          <w:trHeight w:val="206"/>
        </w:trPr>
        <w:tc>
          <w:tcPr>
            <w:tcW w:w="737" w:type="dxa"/>
            <w:tcBorders>
              <w:top w:val="single" w:sz="4" w:space="0" w:color="A21C26"/>
              <w:left w:val="nil"/>
              <w:bottom w:val="single" w:sz="4" w:space="0" w:color="A21C26"/>
              <w:right w:val="nil"/>
            </w:tcBorders>
            <w:noWrap/>
            <w:vAlign w:val="bottom"/>
          </w:tcPr>
          <w:p w14:paraId="6A295A2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I03B</w:t>
            </w:r>
          </w:p>
        </w:tc>
        <w:tc>
          <w:tcPr>
            <w:tcW w:w="4323" w:type="dxa"/>
            <w:tcBorders>
              <w:top w:val="single" w:sz="4" w:space="0" w:color="A21C26"/>
              <w:left w:val="nil"/>
              <w:bottom w:val="single" w:sz="4" w:space="0" w:color="A21C26"/>
              <w:right w:val="nil"/>
            </w:tcBorders>
            <w:vAlign w:val="bottom"/>
          </w:tcPr>
          <w:p w14:paraId="4F73CD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Hip Replacement, Minor Complexity</w:t>
            </w:r>
          </w:p>
        </w:tc>
        <w:tc>
          <w:tcPr>
            <w:tcW w:w="1310" w:type="dxa"/>
            <w:tcBorders>
              <w:top w:val="single" w:sz="4" w:space="0" w:color="A21C26"/>
              <w:left w:val="nil"/>
              <w:bottom w:val="single" w:sz="4" w:space="0" w:color="A21C26"/>
              <w:right w:val="nil"/>
            </w:tcBorders>
            <w:noWrap/>
            <w:vAlign w:val="bottom"/>
          </w:tcPr>
          <w:p w14:paraId="28A455F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$11,928.20</w:t>
            </w:r>
          </w:p>
        </w:tc>
        <w:tc>
          <w:tcPr>
            <w:tcW w:w="1134" w:type="dxa"/>
            <w:tcBorders>
              <w:top w:val="single" w:sz="4" w:space="0" w:color="A21C26"/>
              <w:left w:val="nil"/>
              <w:bottom w:val="single" w:sz="4" w:space="0" w:color="A21C26"/>
              <w:right w:val="nil"/>
            </w:tcBorders>
            <w:noWrap/>
            <w:vAlign w:val="bottom"/>
          </w:tcPr>
          <w:p w14:paraId="438261E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7BF1F8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CDE4C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1BAF61F" w14:textId="77777777" w:rsidTr="00960851">
        <w:trPr>
          <w:trHeight w:val="240"/>
        </w:trPr>
        <w:tc>
          <w:tcPr>
            <w:tcW w:w="737" w:type="dxa"/>
            <w:tcBorders>
              <w:top w:val="single" w:sz="4" w:space="0" w:color="A21C26"/>
              <w:left w:val="nil"/>
              <w:bottom w:val="single" w:sz="4" w:space="0" w:color="A21C26"/>
              <w:right w:val="nil"/>
            </w:tcBorders>
            <w:noWrap/>
            <w:vAlign w:val="bottom"/>
          </w:tcPr>
          <w:p w14:paraId="1CCDF67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I04A</w:t>
            </w:r>
          </w:p>
        </w:tc>
        <w:tc>
          <w:tcPr>
            <w:tcW w:w="4323" w:type="dxa"/>
            <w:tcBorders>
              <w:top w:val="single" w:sz="4" w:space="0" w:color="A21C26"/>
              <w:left w:val="nil"/>
              <w:bottom w:val="single" w:sz="4" w:space="0" w:color="A21C26"/>
              <w:right w:val="nil"/>
            </w:tcBorders>
            <w:vAlign w:val="bottom"/>
          </w:tcPr>
          <w:p w14:paraId="24744E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Knee Replacement, Major Complexity</w:t>
            </w:r>
          </w:p>
        </w:tc>
        <w:tc>
          <w:tcPr>
            <w:tcW w:w="1310" w:type="dxa"/>
            <w:tcBorders>
              <w:top w:val="single" w:sz="4" w:space="0" w:color="A21C26"/>
              <w:left w:val="nil"/>
              <w:bottom w:val="single" w:sz="4" w:space="0" w:color="A21C26"/>
              <w:right w:val="nil"/>
            </w:tcBorders>
            <w:noWrap/>
            <w:vAlign w:val="bottom"/>
          </w:tcPr>
          <w:p w14:paraId="1D03C57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$14,271.80</w:t>
            </w:r>
          </w:p>
        </w:tc>
        <w:tc>
          <w:tcPr>
            <w:tcW w:w="1134" w:type="dxa"/>
            <w:tcBorders>
              <w:top w:val="single" w:sz="4" w:space="0" w:color="A21C26"/>
              <w:left w:val="nil"/>
              <w:bottom w:val="single" w:sz="4" w:space="0" w:color="A21C26"/>
              <w:right w:val="nil"/>
            </w:tcBorders>
            <w:noWrap/>
            <w:vAlign w:val="bottom"/>
          </w:tcPr>
          <w:p w14:paraId="34BA4B8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69EF6A5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0CF09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542D42C" w14:textId="77777777" w:rsidTr="00960851">
        <w:trPr>
          <w:trHeight w:val="288"/>
        </w:trPr>
        <w:tc>
          <w:tcPr>
            <w:tcW w:w="737" w:type="dxa"/>
            <w:tcBorders>
              <w:top w:val="single" w:sz="4" w:space="0" w:color="A21C26"/>
              <w:left w:val="nil"/>
              <w:bottom w:val="single" w:sz="4" w:space="0" w:color="A21C26"/>
              <w:right w:val="nil"/>
            </w:tcBorders>
            <w:noWrap/>
            <w:vAlign w:val="bottom"/>
          </w:tcPr>
          <w:p w14:paraId="3C80E6F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I04B</w:t>
            </w:r>
          </w:p>
        </w:tc>
        <w:tc>
          <w:tcPr>
            <w:tcW w:w="4323" w:type="dxa"/>
            <w:tcBorders>
              <w:top w:val="single" w:sz="4" w:space="0" w:color="A21C26"/>
              <w:left w:val="nil"/>
              <w:bottom w:val="single" w:sz="4" w:space="0" w:color="A21C26"/>
              <w:right w:val="nil"/>
            </w:tcBorders>
            <w:vAlign w:val="bottom"/>
          </w:tcPr>
          <w:p w14:paraId="382A6F0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Knee Replacement, Minor Complexity</w:t>
            </w:r>
          </w:p>
        </w:tc>
        <w:tc>
          <w:tcPr>
            <w:tcW w:w="1310" w:type="dxa"/>
            <w:tcBorders>
              <w:top w:val="single" w:sz="4" w:space="0" w:color="A21C26"/>
              <w:left w:val="nil"/>
              <w:bottom w:val="single" w:sz="4" w:space="0" w:color="A21C26"/>
              <w:right w:val="nil"/>
            </w:tcBorders>
            <w:noWrap/>
            <w:vAlign w:val="bottom"/>
          </w:tcPr>
          <w:p w14:paraId="4EF2F1D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$11,441.40</w:t>
            </w:r>
          </w:p>
        </w:tc>
        <w:tc>
          <w:tcPr>
            <w:tcW w:w="1134" w:type="dxa"/>
            <w:tcBorders>
              <w:top w:val="single" w:sz="4" w:space="0" w:color="A21C26"/>
              <w:left w:val="nil"/>
              <w:bottom w:val="single" w:sz="4" w:space="0" w:color="A21C26"/>
              <w:right w:val="nil"/>
            </w:tcBorders>
            <w:noWrap/>
            <w:vAlign w:val="bottom"/>
          </w:tcPr>
          <w:p w14:paraId="593537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69AD53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396E3D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2C9A6FF" w14:textId="77777777" w:rsidTr="00960851">
        <w:trPr>
          <w:trHeight w:val="77"/>
        </w:trPr>
        <w:tc>
          <w:tcPr>
            <w:tcW w:w="737" w:type="dxa"/>
            <w:tcBorders>
              <w:top w:val="single" w:sz="4" w:space="0" w:color="A21C26"/>
              <w:left w:val="nil"/>
              <w:bottom w:val="single" w:sz="4" w:space="0" w:color="A21C26"/>
              <w:right w:val="nil"/>
            </w:tcBorders>
            <w:noWrap/>
            <w:vAlign w:val="bottom"/>
          </w:tcPr>
          <w:p w14:paraId="7FD2806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I05A</w:t>
            </w:r>
          </w:p>
        </w:tc>
        <w:tc>
          <w:tcPr>
            <w:tcW w:w="4323" w:type="dxa"/>
            <w:tcBorders>
              <w:top w:val="single" w:sz="4" w:space="0" w:color="A21C26"/>
              <w:left w:val="nil"/>
              <w:bottom w:val="single" w:sz="4" w:space="0" w:color="A21C26"/>
              <w:right w:val="nil"/>
            </w:tcBorders>
            <w:vAlign w:val="bottom"/>
          </w:tcPr>
          <w:p w14:paraId="49943F1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Joint Replacement, Major Complexity</w:t>
            </w:r>
          </w:p>
        </w:tc>
        <w:tc>
          <w:tcPr>
            <w:tcW w:w="1310" w:type="dxa"/>
            <w:tcBorders>
              <w:top w:val="single" w:sz="4" w:space="0" w:color="A21C26"/>
              <w:left w:val="nil"/>
              <w:bottom w:val="single" w:sz="4" w:space="0" w:color="A21C26"/>
              <w:right w:val="nil"/>
            </w:tcBorders>
            <w:noWrap/>
            <w:vAlign w:val="bottom"/>
          </w:tcPr>
          <w:p w14:paraId="574529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$13,039.70</w:t>
            </w:r>
          </w:p>
        </w:tc>
        <w:tc>
          <w:tcPr>
            <w:tcW w:w="1134" w:type="dxa"/>
            <w:tcBorders>
              <w:top w:val="single" w:sz="4" w:space="0" w:color="A21C26"/>
              <w:left w:val="nil"/>
              <w:bottom w:val="single" w:sz="4" w:space="0" w:color="A21C26"/>
              <w:right w:val="nil"/>
            </w:tcBorders>
            <w:noWrap/>
            <w:vAlign w:val="bottom"/>
          </w:tcPr>
          <w:p w14:paraId="134A6D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294B6D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DC3275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700EE7C" w14:textId="77777777" w:rsidTr="00960851">
        <w:trPr>
          <w:trHeight w:val="242"/>
        </w:trPr>
        <w:tc>
          <w:tcPr>
            <w:tcW w:w="737" w:type="dxa"/>
            <w:tcBorders>
              <w:top w:val="single" w:sz="4" w:space="0" w:color="A21C26"/>
              <w:left w:val="nil"/>
              <w:bottom w:val="single" w:sz="4" w:space="0" w:color="A21C26"/>
              <w:right w:val="nil"/>
            </w:tcBorders>
            <w:noWrap/>
            <w:vAlign w:val="bottom"/>
          </w:tcPr>
          <w:p w14:paraId="1D1875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I05B</w:t>
            </w:r>
          </w:p>
        </w:tc>
        <w:tc>
          <w:tcPr>
            <w:tcW w:w="4323" w:type="dxa"/>
            <w:tcBorders>
              <w:top w:val="single" w:sz="4" w:space="0" w:color="A21C26"/>
              <w:left w:val="nil"/>
              <w:bottom w:val="single" w:sz="4" w:space="0" w:color="A21C26"/>
              <w:right w:val="nil"/>
            </w:tcBorders>
            <w:vAlign w:val="bottom"/>
          </w:tcPr>
          <w:p w14:paraId="4E6B37C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Joint Replacement, Minor Complexity</w:t>
            </w:r>
          </w:p>
        </w:tc>
        <w:tc>
          <w:tcPr>
            <w:tcW w:w="1310" w:type="dxa"/>
            <w:tcBorders>
              <w:top w:val="single" w:sz="4" w:space="0" w:color="A21C26"/>
              <w:left w:val="nil"/>
              <w:bottom w:val="single" w:sz="4" w:space="0" w:color="A21C26"/>
              <w:right w:val="nil"/>
            </w:tcBorders>
            <w:noWrap/>
            <w:vAlign w:val="bottom"/>
          </w:tcPr>
          <w:p w14:paraId="024770A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$8,134.70</w:t>
            </w:r>
          </w:p>
        </w:tc>
        <w:tc>
          <w:tcPr>
            <w:tcW w:w="1134" w:type="dxa"/>
            <w:tcBorders>
              <w:top w:val="single" w:sz="4" w:space="0" w:color="A21C26"/>
              <w:left w:val="nil"/>
              <w:bottom w:val="single" w:sz="4" w:space="0" w:color="A21C26"/>
              <w:right w:val="nil"/>
            </w:tcBorders>
            <w:noWrap/>
            <w:vAlign w:val="bottom"/>
          </w:tcPr>
          <w:p w14:paraId="09B9D3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8E22A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77462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B6DC9F9" w14:textId="77777777" w:rsidTr="00960851">
        <w:trPr>
          <w:trHeight w:val="134"/>
        </w:trPr>
        <w:tc>
          <w:tcPr>
            <w:tcW w:w="737" w:type="dxa"/>
            <w:tcBorders>
              <w:top w:val="single" w:sz="4" w:space="0" w:color="A21C26"/>
              <w:left w:val="nil"/>
              <w:bottom w:val="single" w:sz="4" w:space="0" w:color="A21C26"/>
              <w:right w:val="nil"/>
            </w:tcBorders>
            <w:noWrap/>
            <w:vAlign w:val="bottom"/>
          </w:tcPr>
          <w:p w14:paraId="69C9C1B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I06Z</w:t>
            </w:r>
          </w:p>
        </w:tc>
        <w:tc>
          <w:tcPr>
            <w:tcW w:w="4323" w:type="dxa"/>
            <w:tcBorders>
              <w:top w:val="single" w:sz="4" w:space="0" w:color="A21C26"/>
              <w:left w:val="nil"/>
              <w:bottom w:val="single" w:sz="4" w:space="0" w:color="A21C26"/>
              <w:right w:val="nil"/>
            </w:tcBorders>
            <w:vAlign w:val="bottom"/>
          </w:tcPr>
          <w:p w14:paraId="7C1A86C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Fusion for Deformity</w:t>
            </w:r>
          </w:p>
        </w:tc>
        <w:tc>
          <w:tcPr>
            <w:tcW w:w="1310" w:type="dxa"/>
            <w:tcBorders>
              <w:top w:val="single" w:sz="4" w:space="0" w:color="A21C26"/>
              <w:left w:val="nil"/>
              <w:bottom w:val="single" w:sz="4" w:space="0" w:color="A21C26"/>
              <w:right w:val="nil"/>
            </w:tcBorders>
            <w:noWrap/>
            <w:vAlign w:val="bottom"/>
          </w:tcPr>
          <w:p w14:paraId="20B1DB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$25,101.90</w:t>
            </w:r>
          </w:p>
        </w:tc>
        <w:tc>
          <w:tcPr>
            <w:tcW w:w="1134" w:type="dxa"/>
            <w:tcBorders>
              <w:top w:val="single" w:sz="4" w:space="0" w:color="A21C26"/>
              <w:left w:val="nil"/>
              <w:bottom w:val="single" w:sz="4" w:space="0" w:color="A21C26"/>
              <w:right w:val="nil"/>
            </w:tcBorders>
            <w:noWrap/>
            <w:vAlign w:val="bottom"/>
          </w:tcPr>
          <w:p w14:paraId="623A1C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6A74F0F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34CFC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5CB708D" w14:textId="77777777" w:rsidTr="00960851">
        <w:trPr>
          <w:trHeight w:val="183"/>
        </w:trPr>
        <w:tc>
          <w:tcPr>
            <w:tcW w:w="737" w:type="dxa"/>
            <w:tcBorders>
              <w:top w:val="single" w:sz="4" w:space="0" w:color="A21C26"/>
              <w:left w:val="nil"/>
              <w:bottom w:val="single" w:sz="4" w:space="0" w:color="A21C26"/>
              <w:right w:val="nil"/>
            </w:tcBorders>
            <w:noWrap/>
            <w:vAlign w:val="bottom"/>
          </w:tcPr>
          <w:p w14:paraId="1DEA341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I07Z</w:t>
            </w:r>
          </w:p>
        </w:tc>
        <w:tc>
          <w:tcPr>
            <w:tcW w:w="4323" w:type="dxa"/>
            <w:tcBorders>
              <w:top w:val="single" w:sz="4" w:space="0" w:color="A21C26"/>
              <w:left w:val="nil"/>
              <w:bottom w:val="single" w:sz="4" w:space="0" w:color="A21C26"/>
              <w:right w:val="nil"/>
            </w:tcBorders>
            <w:vAlign w:val="bottom"/>
          </w:tcPr>
          <w:p w14:paraId="3CDD400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Amputation</w:t>
            </w:r>
          </w:p>
        </w:tc>
        <w:tc>
          <w:tcPr>
            <w:tcW w:w="1310" w:type="dxa"/>
            <w:tcBorders>
              <w:top w:val="single" w:sz="4" w:space="0" w:color="A21C26"/>
              <w:left w:val="nil"/>
              <w:bottom w:val="single" w:sz="4" w:space="0" w:color="A21C26"/>
              <w:right w:val="nil"/>
            </w:tcBorders>
            <w:noWrap/>
            <w:vAlign w:val="bottom"/>
          </w:tcPr>
          <w:p w14:paraId="0EED44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$26,185.20</w:t>
            </w:r>
          </w:p>
        </w:tc>
        <w:tc>
          <w:tcPr>
            <w:tcW w:w="1134" w:type="dxa"/>
            <w:tcBorders>
              <w:top w:val="single" w:sz="4" w:space="0" w:color="A21C26"/>
              <w:left w:val="nil"/>
              <w:bottom w:val="single" w:sz="4" w:space="0" w:color="A21C26"/>
              <w:right w:val="nil"/>
            </w:tcBorders>
            <w:noWrap/>
            <w:vAlign w:val="bottom"/>
          </w:tcPr>
          <w:p w14:paraId="3F6B95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D4257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151E48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$1,162.50</w:t>
            </w:r>
          </w:p>
        </w:tc>
      </w:tr>
      <w:tr w:rsidR="00F9111D" w14:paraId="55E0A357" w14:textId="77777777" w:rsidTr="00C92052">
        <w:trPr>
          <w:trHeight w:val="540"/>
        </w:trPr>
        <w:tc>
          <w:tcPr>
            <w:tcW w:w="737" w:type="dxa"/>
            <w:tcBorders>
              <w:top w:val="single" w:sz="4" w:space="0" w:color="A21C26"/>
              <w:left w:val="nil"/>
              <w:bottom w:val="single" w:sz="4" w:space="0" w:color="A21C26"/>
              <w:right w:val="nil"/>
            </w:tcBorders>
            <w:noWrap/>
            <w:vAlign w:val="bottom"/>
          </w:tcPr>
          <w:p w14:paraId="28A9BDB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I08A</w:t>
            </w:r>
          </w:p>
        </w:tc>
        <w:tc>
          <w:tcPr>
            <w:tcW w:w="4323" w:type="dxa"/>
            <w:tcBorders>
              <w:top w:val="single" w:sz="4" w:space="0" w:color="A21C26"/>
              <w:left w:val="nil"/>
              <w:bottom w:val="single" w:sz="4" w:space="0" w:color="A21C26"/>
              <w:right w:val="nil"/>
            </w:tcBorders>
            <w:vAlign w:val="bottom"/>
          </w:tcPr>
          <w:p w14:paraId="12E0164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Hip and Femur Procedures, Major Complexity</w:t>
            </w:r>
          </w:p>
        </w:tc>
        <w:tc>
          <w:tcPr>
            <w:tcW w:w="1310" w:type="dxa"/>
            <w:tcBorders>
              <w:top w:val="single" w:sz="4" w:space="0" w:color="A21C26"/>
              <w:left w:val="nil"/>
              <w:bottom w:val="single" w:sz="4" w:space="0" w:color="A21C26"/>
              <w:right w:val="nil"/>
            </w:tcBorders>
            <w:noWrap/>
            <w:vAlign w:val="bottom"/>
          </w:tcPr>
          <w:p w14:paraId="39C3AB3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$19,552.10</w:t>
            </w:r>
          </w:p>
        </w:tc>
        <w:tc>
          <w:tcPr>
            <w:tcW w:w="1134" w:type="dxa"/>
            <w:tcBorders>
              <w:top w:val="single" w:sz="4" w:space="0" w:color="A21C26"/>
              <w:left w:val="nil"/>
              <w:bottom w:val="single" w:sz="4" w:space="0" w:color="A21C26"/>
              <w:right w:val="nil"/>
            </w:tcBorders>
            <w:noWrap/>
            <w:vAlign w:val="bottom"/>
          </w:tcPr>
          <w:p w14:paraId="228C156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32</w:t>
            </w:r>
          </w:p>
        </w:tc>
        <w:tc>
          <w:tcPr>
            <w:tcW w:w="1134" w:type="dxa"/>
            <w:tcBorders>
              <w:top w:val="single" w:sz="4" w:space="0" w:color="A21C26"/>
              <w:left w:val="nil"/>
              <w:bottom w:val="single" w:sz="4" w:space="0" w:color="A21C26"/>
              <w:right w:val="nil"/>
            </w:tcBorders>
            <w:noWrap/>
            <w:vAlign w:val="bottom"/>
          </w:tcPr>
          <w:p w14:paraId="731DE1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C6626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$1,180.80</w:t>
            </w:r>
          </w:p>
        </w:tc>
      </w:tr>
      <w:tr w:rsidR="00F9111D" w14:paraId="4A79B927" w14:textId="77777777" w:rsidTr="00C92052">
        <w:trPr>
          <w:trHeight w:val="540"/>
        </w:trPr>
        <w:tc>
          <w:tcPr>
            <w:tcW w:w="737" w:type="dxa"/>
            <w:tcBorders>
              <w:top w:val="single" w:sz="4" w:space="0" w:color="A21C26"/>
              <w:left w:val="nil"/>
              <w:bottom w:val="single" w:sz="4" w:space="0" w:color="A21C26"/>
              <w:right w:val="nil"/>
            </w:tcBorders>
            <w:noWrap/>
            <w:vAlign w:val="bottom"/>
          </w:tcPr>
          <w:p w14:paraId="25E7377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I08B</w:t>
            </w:r>
          </w:p>
        </w:tc>
        <w:tc>
          <w:tcPr>
            <w:tcW w:w="4323" w:type="dxa"/>
            <w:tcBorders>
              <w:top w:val="single" w:sz="4" w:space="0" w:color="A21C26"/>
              <w:left w:val="nil"/>
              <w:bottom w:val="single" w:sz="4" w:space="0" w:color="A21C26"/>
              <w:right w:val="nil"/>
            </w:tcBorders>
            <w:vAlign w:val="bottom"/>
          </w:tcPr>
          <w:p w14:paraId="3246C70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Hip and Femur Procedures, Minor Complexity</w:t>
            </w:r>
          </w:p>
        </w:tc>
        <w:tc>
          <w:tcPr>
            <w:tcW w:w="1310" w:type="dxa"/>
            <w:tcBorders>
              <w:top w:val="single" w:sz="4" w:space="0" w:color="A21C26"/>
              <w:left w:val="nil"/>
              <w:bottom w:val="single" w:sz="4" w:space="0" w:color="A21C26"/>
              <w:right w:val="nil"/>
            </w:tcBorders>
            <w:noWrap/>
            <w:vAlign w:val="bottom"/>
          </w:tcPr>
          <w:p w14:paraId="604E8E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$7,672.90</w:t>
            </w:r>
          </w:p>
        </w:tc>
        <w:tc>
          <w:tcPr>
            <w:tcW w:w="1134" w:type="dxa"/>
            <w:tcBorders>
              <w:top w:val="single" w:sz="4" w:space="0" w:color="A21C26"/>
              <w:left w:val="nil"/>
              <w:bottom w:val="single" w:sz="4" w:space="0" w:color="A21C26"/>
              <w:right w:val="nil"/>
            </w:tcBorders>
            <w:noWrap/>
            <w:vAlign w:val="bottom"/>
          </w:tcPr>
          <w:p w14:paraId="40AD0E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A0A57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9CE4D5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21F49F9" w14:textId="77777777" w:rsidTr="00960851">
        <w:trPr>
          <w:trHeight w:val="234"/>
        </w:trPr>
        <w:tc>
          <w:tcPr>
            <w:tcW w:w="737" w:type="dxa"/>
            <w:tcBorders>
              <w:top w:val="single" w:sz="4" w:space="0" w:color="A21C26"/>
              <w:left w:val="nil"/>
              <w:bottom w:val="single" w:sz="4" w:space="0" w:color="A21C26"/>
              <w:right w:val="nil"/>
            </w:tcBorders>
            <w:noWrap/>
            <w:vAlign w:val="bottom"/>
          </w:tcPr>
          <w:p w14:paraId="3AC0F00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I09A</w:t>
            </w:r>
          </w:p>
        </w:tc>
        <w:tc>
          <w:tcPr>
            <w:tcW w:w="4323" w:type="dxa"/>
            <w:tcBorders>
              <w:top w:val="single" w:sz="4" w:space="0" w:color="A21C26"/>
              <w:left w:val="nil"/>
              <w:bottom w:val="single" w:sz="4" w:space="0" w:color="A21C26"/>
              <w:right w:val="nil"/>
            </w:tcBorders>
            <w:vAlign w:val="bottom"/>
          </w:tcPr>
          <w:p w14:paraId="16C3F9E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Fusion, Major Complexity</w:t>
            </w:r>
          </w:p>
        </w:tc>
        <w:tc>
          <w:tcPr>
            <w:tcW w:w="1310" w:type="dxa"/>
            <w:tcBorders>
              <w:top w:val="single" w:sz="4" w:space="0" w:color="A21C26"/>
              <w:left w:val="nil"/>
              <w:bottom w:val="single" w:sz="4" w:space="0" w:color="A21C26"/>
              <w:right w:val="nil"/>
            </w:tcBorders>
            <w:noWrap/>
            <w:vAlign w:val="bottom"/>
          </w:tcPr>
          <w:p w14:paraId="77560A5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$34,053.90</w:t>
            </w:r>
          </w:p>
        </w:tc>
        <w:tc>
          <w:tcPr>
            <w:tcW w:w="1134" w:type="dxa"/>
            <w:tcBorders>
              <w:top w:val="single" w:sz="4" w:space="0" w:color="A21C26"/>
              <w:left w:val="nil"/>
              <w:bottom w:val="single" w:sz="4" w:space="0" w:color="A21C26"/>
              <w:right w:val="nil"/>
            </w:tcBorders>
            <w:noWrap/>
            <w:vAlign w:val="bottom"/>
          </w:tcPr>
          <w:p w14:paraId="3AD6E6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167A9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60E2A6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F2BE49A" w14:textId="77777777" w:rsidTr="00960851">
        <w:trPr>
          <w:trHeight w:val="282"/>
        </w:trPr>
        <w:tc>
          <w:tcPr>
            <w:tcW w:w="737" w:type="dxa"/>
            <w:tcBorders>
              <w:top w:val="single" w:sz="4" w:space="0" w:color="A21C26"/>
              <w:left w:val="nil"/>
              <w:bottom w:val="single" w:sz="4" w:space="0" w:color="A21C26"/>
              <w:right w:val="nil"/>
            </w:tcBorders>
            <w:noWrap/>
            <w:vAlign w:val="bottom"/>
          </w:tcPr>
          <w:p w14:paraId="3565CD5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I09B</w:t>
            </w:r>
          </w:p>
        </w:tc>
        <w:tc>
          <w:tcPr>
            <w:tcW w:w="4323" w:type="dxa"/>
            <w:tcBorders>
              <w:top w:val="single" w:sz="4" w:space="0" w:color="A21C26"/>
              <w:left w:val="nil"/>
              <w:bottom w:val="single" w:sz="4" w:space="0" w:color="A21C26"/>
              <w:right w:val="nil"/>
            </w:tcBorders>
            <w:vAlign w:val="bottom"/>
          </w:tcPr>
          <w:p w14:paraId="1D83746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Fusion, Intermediate Complexity</w:t>
            </w:r>
          </w:p>
        </w:tc>
        <w:tc>
          <w:tcPr>
            <w:tcW w:w="1310" w:type="dxa"/>
            <w:tcBorders>
              <w:top w:val="single" w:sz="4" w:space="0" w:color="A21C26"/>
              <w:left w:val="nil"/>
              <w:bottom w:val="single" w:sz="4" w:space="0" w:color="A21C26"/>
              <w:right w:val="nil"/>
            </w:tcBorders>
            <w:noWrap/>
            <w:vAlign w:val="bottom"/>
          </w:tcPr>
          <w:p w14:paraId="571629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$18,737.90</w:t>
            </w:r>
          </w:p>
        </w:tc>
        <w:tc>
          <w:tcPr>
            <w:tcW w:w="1134" w:type="dxa"/>
            <w:tcBorders>
              <w:top w:val="single" w:sz="4" w:space="0" w:color="A21C26"/>
              <w:left w:val="nil"/>
              <w:bottom w:val="single" w:sz="4" w:space="0" w:color="A21C26"/>
              <w:right w:val="nil"/>
            </w:tcBorders>
            <w:noWrap/>
            <w:vAlign w:val="bottom"/>
          </w:tcPr>
          <w:p w14:paraId="084AA9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33515A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311DBD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B6475FA" w14:textId="77777777" w:rsidTr="00960851">
        <w:trPr>
          <w:trHeight w:val="77"/>
        </w:trPr>
        <w:tc>
          <w:tcPr>
            <w:tcW w:w="737" w:type="dxa"/>
            <w:tcBorders>
              <w:top w:val="single" w:sz="4" w:space="0" w:color="A21C26"/>
              <w:left w:val="nil"/>
              <w:bottom w:val="single" w:sz="4" w:space="0" w:color="A21C26"/>
              <w:right w:val="nil"/>
            </w:tcBorders>
            <w:noWrap/>
            <w:vAlign w:val="bottom"/>
          </w:tcPr>
          <w:p w14:paraId="01EDE0C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I09C</w:t>
            </w:r>
          </w:p>
        </w:tc>
        <w:tc>
          <w:tcPr>
            <w:tcW w:w="4323" w:type="dxa"/>
            <w:tcBorders>
              <w:top w:val="single" w:sz="4" w:space="0" w:color="A21C26"/>
              <w:left w:val="nil"/>
              <w:bottom w:val="single" w:sz="4" w:space="0" w:color="A21C26"/>
              <w:right w:val="nil"/>
            </w:tcBorders>
            <w:vAlign w:val="bottom"/>
          </w:tcPr>
          <w:p w14:paraId="1DD6183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Spinal Fusion, Minor Complexity</w:t>
            </w:r>
          </w:p>
        </w:tc>
        <w:tc>
          <w:tcPr>
            <w:tcW w:w="1310" w:type="dxa"/>
            <w:tcBorders>
              <w:top w:val="single" w:sz="4" w:space="0" w:color="A21C26"/>
              <w:left w:val="nil"/>
              <w:bottom w:val="single" w:sz="4" w:space="0" w:color="A21C26"/>
              <w:right w:val="nil"/>
            </w:tcBorders>
            <w:noWrap/>
            <w:vAlign w:val="bottom"/>
          </w:tcPr>
          <w:p w14:paraId="396C37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$13,723.00</w:t>
            </w:r>
          </w:p>
        </w:tc>
        <w:tc>
          <w:tcPr>
            <w:tcW w:w="1134" w:type="dxa"/>
            <w:tcBorders>
              <w:top w:val="single" w:sz="4" w:space="0" w:color="A21C26"/>
              <w:left w:val="nil"/>
              <w:bottom w:val="single" w:sz="4" w:space="0" w:color="A21C26"/>
              <w:right w:val="nil"/>
            </w:tcBorders>
            <w:noWrap/>
            <w:vAlign w:val="bottom"/>
          </w:tcPr>
          <w:p w14:paraId="0792415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10E276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AD7FF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557FAD0" w14:textId="77777777" w:rsidTr="00C92052">
        <w:trPr>
          <w:trHeight w:val="540"/>
        </w:trPr>
        <w:tc>
          <w:tcPr>
            <w:tcW w:w="737" w:type="dxa"/>
            <w:tcBorders>
              <w:top w:val="single" w:sz="4" w:space="0" w:color="A21C26"/>
              <w:left w:val="nil"/>
              <w:bottom w:val="single" w:sz="4" w:space="0" w:color="A21C26"/>
              <w:right w:val="nil"/>
            </w:tcBorders>
            <w:noWrap/>
            <w:vAlign w:val="bottom"/>
          </w:tcPr>
          <w:p w14:paraId="480EC67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I10A</w:t>
            </w:r>
          </w:p>
        </w:tc>
        <w:tc>
          <w:tcPr>
            <w:tcW w:w="4323" w:type="dxa"/>
            <w:tcBorders>
              <w:top w:val="single" w:sz="4" w:space="0" w:color="A21C26"/>
              <w:left w:val="nil"/>
              <w:bottom w:val="single" w:sz="4" w:space="0" w:color="A21C26"/>
              <w:right w:val="nil"/>
            </w:tcBorders>
            <w:vAlign w:val="bottom"/>
          </w:tcPr>
          <w:p w14:paraId="79E1C55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Back and Neck Procedures, Major Complexity</w:t>
            </w:r>
          </w:p>
        </w:tc>
        <w:tc>
          <w:tcPr>
            <w:tcW w:w="1310" w:type="dxa"/>
            <w:tcBorders>
              <w:top w:val="single" w:sz="4" w:space="0" w:color="A21C26"/>
              <w:left w:val="nil"/>
              <w:bottom w:val="single" w:sz="4" w:space="0" w:color="A21C26"/>
              <w:right w:val="nil"/>
            </w:tcBorders>
            <w:noWrap/>
            <w:vAlign w:val="bottom"/>
          </w:tcPr>
          <w:p w14:paraId="655C4DD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$12,815.00</w:t>
            </w:r>
          </w:p>
        </w:tc>
        <w:tc>
          <w:tcPr>
            <w:tcW w:w="1134" w:type="dxa"/>
            <w:tcBorders>
              <w:top w:val="single" w:sz="4" w:space="0" w:color="A21C26"/>
              <w:left w:val="nil"/>
              <w:bottom w:val="single" w:sz="4" w:space="0" w:color="A21C26"/>
              <w:right w:val="nil"/>
            </w:tcBorders>
            <w:noWrap/>
            <w:vAlign w:val="bottom"/>
          </w:tcPr>
          <w:p w14:paraId="2123AD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70CB1E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B6539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$1,425.00</w:t>
            </w:r>
          </w:p>
        </w:tc>
      </w:tr>
      <w:tr w:rsidR="00F9111D" w14:paraId="17CD546F" w14:textId="77777777" w:rsidTr="00960851">
        <w:trPr>
          <w:trHeight w:val="444"/>
        </w:trPr>
        <w:tc>
          <w:tcPr>
            <w:tcW w:w="737" w:type="dxa"/>
            <w:tcBorders>
              <w:top w:val="single" w:sz="4" w:space="0" w:color="A21C26"/>
              <w:left w:val="nil"/>
              <w:bottom w:val="single" w:sz="4" w:space="0" w:color="A21C26"/>
              <w:right w:val="nil"/>
            </w:tcBorders>
            <w:noWrap/>
            <w:vAlign w:val="bottom"/>
          </w:tcPr>
          <w:p w14:paraId="0B3DC19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I10B</w:t>
            </w:r>
          </w:p>
        </w:tc>
        <w:tc>
          <w:tcPr>
            <w:tcW w:w="4323" w:type="dxa"/>
            <w:tcBorders>
              <w:top w:val="single" w:sz="4" w:space="0" w:color="A21C26"/>
              <w:left w:val="nil"/>
              <w:bottom w:val="single" w:sz="4" w:space="0" w:color="A21C26"/>
              <w:right w:val="nil"/>
            </w:tcBorders>
            <w:vAlign w:val="bottom"/>
          </w:tcPr>
          <w:p w14:paraId="5B38E1B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Back and Neck Procedures, Minor Complexity</w:t>
            </w:r>
          </w:p>
        </w:tc>
        <w:tc>
          <w:tcPr>
            <w:tcW w:w="1310" w:type="dxa"/>
            <w:tcBorders>
              <w:top w:val="single" w:sz="4" w:space="0" w:color="A21C26"/>
              <w:left w:val="nil"/>
              <w:bottom w:val="single" w:sz="4" w:space="0" w:color="A21C26"/>
              <w:right w:val="nil"/>
            </w:tcBorders>
            <w:noWrap/>
            <w:vAlign w:val="bottom"/>
          </w:tcPr>
          <w:p w14:paraId="303859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$8,155.10</w:t>
            </w:r>
          </w:p>
        </w:tc>
        <w:tc>
          <w:tcPr>
            <w:tcW w:w="1134" w:type="dxa"/>
            <w:tcBorders>
              <w:top w:val="single" w:sz="4" w:space="0" w:color="A21C26"/>
              <w:left w:val="nil"/>
              <w:bottom w:val="single" w:sz="4" w:space="0" w:color="A21C26"/>
              <w:right w:val="nil"/>
            </w:tcBorders>
            <w:noWrap/>
            <w:vAlign w:val="bottom"/>
          </w:tcPr>
          <w:p w14:paraId="7CD0BD9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F06CA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28FF5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8F60D74" w14:textId="77777777" w:rsidTr="00960851">
        <w:trPr>
          <w:trHeight w:val="221"/>
        </w:trPr>
        <w:tc>
          <w:tcPr>
            <w:tcW w:w="737" w:type="dxa"/>
            <w:tcBorders>
              <w:top w:val="single" w:sz="4" w:space="0" w:color="A21C26"/>
              <w:left w:val="nil"/>
              <w:bottom w:val="single" w:sz="4" w:space="0" w:color="A21C26"/>
              <w:right w:val="nil"/>
            </w:tcBorders>
            <w:noWrap/>
            <w:vAlign w:val="bottom"/>
          </w:tcPr>
          <w:p w14:paraId="3B2CF12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I11Z</w:t>
            </w:r>
          </w:p>
        </w:tc>
        <w:tc>
          <w:tcPr>
            <w:tcW w:w="4323" w:type="dxa"/>
            <w:tcBorders>
              <w:top w:val="single" w:sz="4" w:space="0" w:color="A21C26"/>
              <w:left w:val="nil"/>
              <w:bottom w:val="single" w:sz="4" w:space="0" w:color="A21C26"/>
              <w:right w:val="nil"/>
            </w:tcBorders>
            <w:vAlign w:val="bottom"/>
          </w:tcPr>
          <w:p w14:paraId="462D36C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Limb Lengthening Procedures</w:t>
            </w:r>
          </w:p>
        </w:tc>
        <w:tc>
          <w:tcPr>
            <w:tcW w:w="1310" w:type="dxa"/>
            <w:tcBorders>
              <w:top w:val="single" w:sz="4" w:space="0" w:color="A21C26"/>
              <w:left w:val="nil"/>
              <w:bottom w:val="single" w:sz="4" w:space="0" w:color="A21C26"/>
              <w:right w:val="nil"/>
            </w:tcBorders>
            <w:noWrap/>
            <w:vAlign w:val="bottom"/>
          </w:tcPr>
          <w:p w14:paraId="4F9BF5B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$9,016.20</w:t>
            </w:r>
          </w:p>
        </w:tc>
        <w:tc>
          <w:tcPr>
            <w:tcW w:w="1134" w:type="dxa"/>
            <w:tcBorders>
              <w:top w:val="single" w:sz="4" w:space="0" w:color="A21C26"/>
              <w:left w:val="nil"/>
              <w:bottom w:val="single" w:sz="4" w:space="0" w:color="A21C26"/>
              <w:right w:val="nil"/>
            </w:tcBorders>
            <w:noWrap/>
            <w:vAlign w:val="bottom"/>
          </w:tcPr>
          <w:p w14:paraId="2D2E63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67BA15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8CBAE9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06CD8D0" w14:textId="77777777" w:rsidTr="00C92052">
        <w:trPr>
          <w:trHeight w:val="540"/>
        </w:trPr>
        <w:tc>
          <w:tcPr>
            <w:tcW w:w="737" w:type="dxa"/>
            <w:tcBorders>
              <w:top w:val="single" w:sz="4" w:space="0" w:color="A21C26"/>
              <w:left w:val="nil"/>
              <w:bottom w:val="single" w:sz="4" w:space="0" w:color="A21C26"/>
              <w:right w:val="nil"/>
            </w:tcBorders>
            <w:noWrap/>
            <w:vAlign w:val="bottom"/>
          </w:tcPr>
          <w:p w14:paraId="426F0E3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I12A</w:t>
            </w:r>
          </w:p>
        </w:tc>
        <w:tc>
          <w:tcPr>
            <w:tcW w:w="4323" w:type="dxa"/>
            <w:tcBorders>
              <w:top w:val="single" w:sz="4" w:space="0" w:color="A21C26"/>
              <w:left w:val="nil"/>
              <w:bottom w:val="single" w:sz="4" w:space="0" w:color="A21C26"/>
              <w:right w:val="nil"/>
            </w:tcBorders>
            <w:vAlign w:val="bottom"/>
          </w:tcPr>
          <w:p w14:paraId="3981C74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 Musculoskeletal Procs for Infect/Inflam of Bone/Joint, Major Complexity</w:t>
            </w:r>
          </w:p>
        </w:tc>
        <w:tc>
          <w:tcPr>
            <w:tcW w:w="1310" w:type="dxa"/>
            <w:tcBorders>
              <w:top w:val="single" w:sz="4" w:space="0" w:color="A21C26"/>
              <w:left w:val="nil"/>
              <w:bottom w:val="single" w:sz="4" w:space="0" w:color="A21C26"/>
              <w:right w:val="nil"/>
            </w:tcBorders>
            <w:noWrap/>
            <w:vAlign w:val="bottom"/>
          </w:tcPr>
          <w:p w14:paraId="42C69A1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$23,242.00</w:t>
            </w:r>
          </w:p>
        </w:tc>
        <w:tc>
          <w:tcPr>
            <w:tcW w:w="1134" w:type="dxa"/>
            <w:tcBorders>
              <w:top w:val="single" w:sz="4" w:space="0" w:color="A21C26"/>
              <w:left w:val="nil"/>
              <w:bottom w:val="single" w:sz="4" w:space="0" w:color="A21C26"/>
              <w:right w:val="nil"/>
            </w:tcBorders>
            <w:noWrap/>
            <w:vAlign w:val="bottom"/>
          </w:tcPr>
          <w:p w14:paraId="5812B0D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016CF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663528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$1,031.20</w:t>
            </w:r>
          </w:p>
        </w:tc>
      </w:tr>
      <w:tr w:rsidR="00F9111D" w14:paraId="450C46C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C65E1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I12B</w:t>
            </w:r>
          </w:p>
        </w:tc>
        <w:tc>
          <w:tcPr>
            <w:tcW w:w="4323" w:type="dxa"/>
            <w:tcBorders>
              <w:top w:val="single" w:sz="4" w:space="0" w:color="A21C26"/>
              <w:left w:val="nil"/>
              <w:bottom w:val="single" w:sz="4" w:space="0" w:color="A21C26"/>
              <w:right w:val="nil"/>
            </w:tcBorders>
            <w:vAlign w:val="bottom"/>
          </w:tcPr>
          <w:p w14:paraId="7714202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 Musculoskeletal Procs for Infect/Inflam of Bone/Joint, Intermediate Comp</w:t>
            </w:r>
          </w:p>
        </w:tc>
        <w:tc>
          <w:tcPr>
            <w:tcW w:w="1310" w:type="dxa"/>
            <w:tcBorders>
              <w:top w:val="single" w:sz="4" w:space="0" w:color="A21C26"/>
              <w:left w:val="nil"/>
              <w:bottom w:val="single" w:sz="4" w:space="0" w:color="A21C26"/>
              <w:right w:val="nil"/>
            </w:tcBorders>
            <w:noWrap/>
            <w:vAlign w:val="bottom"/>
          </w:tcPr>
          <w:p w14:paraId="5A2227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$8,404.10</w:t>
            </w:r>
          </w:p>
        </w:tc>
        <w:tc>
          <w:tcPr>
            <w:tcW w:w="1134" w:type="dxa"/>
            <w:tcBorders>
              <w:top w:val="single" w:sz="4" w:space="0" w:color="A21C26"/>
              <w:left w:val="nil"/>
              <w:bottom w:val="single" w:sz="4" w:space="0" w:color="A21C26"/>
              <w:right w:val="nil"/>
            </w:tcBorders>
            <w:noWrap/>
            <w:vAlign w:val="bottom"/>
          </w:tcPr>
          <w:p w14:paraId="6B5031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7E9858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584DC8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$1,160.40</w:t>
            </w:r>
          </w:p>
        </w:tc>
      </w:tr>
      <w:tr w:rsidR="00F9111D" w14:paraId="4AB14735" w14:textId="77777777" w:rsidTr="00C92052">
        <w:trPr>
          <w:trHeight w:val="540"/>
        </w:trPr>
        <w:tc>
          <w:tcPr>
            <w:tcW w:w="737" w:type="dxa"/>
            <w:tcBorders>
              <w:top w:val="single" w:sz="4" w:space="0" w:color="A21C26"/>
              <w:left w:val="nil"/>
              <w:bottom w:val="single" w:sz="4" w:space="0" w:color="A21C26"/>
              <w:right w:val="nil"/>
            </w:tcBorders>
            <w:noWrap/>
            <w:vAlign w:val="bottom"/>
          </w:tcPr>
          <w:p w14:paraId="0303710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I12C</w:t>
            </w:r>
          </w:p>
        </w:tc>
        <w:tc>
          <w:tcPr>
            <w:tcW w:w="4323" w:type="dxa"/>
            <w:tcBorders>
              <w:top w:val="single" w:sz="4" w:space="0" w:color="A21C26"/>
              <w:left w:val="nil"/>
              <w:bottom w:val="single" w:sz="4" w:space="0" w:color="A21C26"/>
              <w:right w:val="nil"/>
            </w:tcBorders>
            <w:vAlign w:val="bottom"/>
          </w:tcPr>
          <w:p w14:paraId="36139FE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 Musculoskeletal Procs for Infect/Inflam of Bone/Joint, Minor Complexity</w:t>
            </w:r>
          </w:p>
        </w:tc>
        <w:tc>
          <w:tcPr>
            <w:tcW w:w="1310" w:type="dxa"/>
            <w:tcBorders>
              <w:top w:val="single" w:sz="4" w:space="0" w:color="A21C26"/>
              <w:left w:val="nil"/>
              <w:bottom w:val="single" w:sz="4" w:space="0" w:color="A21C26"/>
              <w:right w:val="nil"/>
            </w:tcBorders>
            <w:noWrap/>
            <w:vAlign w:val="bottom"/>
          </w:tcPr>
          <w:p w14:paraId="29EA98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$4,389.60</w:t>
            </w:r>
          </w:p>
        </w:tc>
        <w:tc>
          <w:tcPr>
            <w:tcW w:w="1134" w:type="dxa"/>
            <w:tcBorders>
              <w:top w:val="single" w:sz="4" w:space="0" w:color="A21C26"/>
              <w:left w:val="nil"/>
              <w:bottom w:val="single" w:sz="4" w:space="0" w:color="A21C26"/>
              <w:right w:val="nil"/>
            </w:tcBorders>
            <w:noWrap/>
            <w:vAlign w:val="bottom"/>
          </w:tcPr>
          <w:p w14:paraId="27E34BA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5D902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1523B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09D4E3A" w14:textId="77777777" w:rsidTr="00C92052">
        <w:trPr>
          <w:trHeight w:val="540"/>
        </w:trPr>
        <w:tc>
          <w:tcPr>
            <w:tcW w:w="737" w:type="dxa"/>
            <w:tcBorders>
              <w:top w:val="single" w:sz="4" w:space="0" w:color="A21C26"/>
              <w:left w:val="nil"/>
              <w:bottom w:val="single" w:sz="4" w:space="0" w:color="A21C26"/>
              <w:right w:val="nil"/>
            </w:tcBorders>
            <w:noWrap/>
            <w:vAlign w:val="bottom"/>
          </w:tcPr>
          <w:p w14:paraId="0E05870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I13A</w:t>
            </w:r>
          </w:p>
        </w:tc>
        <w:tc>
          <w:tcPr>
            <w:tcW w:w="4323" w:type="dxa"/>
            <w:tcBorders>
              <w:top w:val="single" w:sz="4" w:space="0" w:color="A21C26"/>
              <w:left w:val="nil"/>
              <w:bottom w:val="single" w:sz="4" w:space="0" w:color="A21C26"/>
              <w:right w:val="nil"/>
            </w:tcBorders>
            <w:vAlign w:val="bottom"/>
          </w:tcPr>
          <w:p w14:paraId="051A2DD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Humerus, Tibia, Fibula and Ankle Procedures, Major Complexity</w:t>
            </w:r>
          </w:p>
        </w:tc>
        <w:tc>
          <w:tcPr>
            <w:tcW w:w="1310" w:type="dxa"/>
            <w:tcBorders>
              <w:top w:val="single" w:sz="4" w:space="0" w:color="A21C26"/>
              <w:left w:val="nil"/>
              <w:bottom w:val="single" w:sz="4" w:space="0" w:color="A21C26"/>
              <w:right w:val="nil"/>
            </w:tcBorders>
            <w:noWrap/>
            <w:vAlign w:val="bottom"/>
          </w:tcPr>
          <w:p w14:paraId="585DC5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$11,222.00</w:t>
            </w:r>
          </w:p>
        </w:tc>
        <w:tc>
          <w:tcPr>
            <w:tcW w:w="1134" w:type="dxa"/>
            <w:tcBorders>
              <w:top w:val="single" w:sz="4" w:space="0" w:color="A21C26"/>
              <w:left w:val="nil"/>
              <w:bottom w:val="single" w:sz="4" w:space="0" w:color="A21C26"/>
              <w:right w:val="nil"/>
            </w:tcBorders>
            <w:noWrap/>
            <w:vAlign w:val="bottom"/>
          </w:tcPr>
          <w:p w14:paraId="207E3A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259A56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CE7B87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$1,250.20</w:t>
            </w:r>
          </w:p>
        </w:tc>
      </w:tr>
      <w:tr w:rsidR="00F9111D" w14:paraId="08373D7F" w14:textId="77777777" w:rsidTr="00C92052">
        <w:trPr>
          <w:trHeight w:val="540"/>
        </w:trPr>
        <w:tc>
          <w:tcPr>
            <w:tcW w:w="737" w:type="dxa"/>
            <w:tcBorders>
              <w:top w:val="single" w:sz="4" w:space="0" w:color="A21C26"/>
              <w:left w:val="nil"/>
              <w:bottom w:val="single" w:sz="4" w:space="0" w:color="A21C26"/>
              <w:right w:val="nil"/>
            </w:tcBorders>
            <w:noWrap/>
            <w:vAlign w:val="bottom"/>
          </w:tcPr>
          <w:p w14:paraId="3DCEF77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I13B</w:t>
            </w:r>
          </w:p>
        </w:tc>
        <w:tc>
          <w:tcPr>
            <w:tcW w:w="4323" w:type="dxa"/>
            <w:tcBorders>
              <w:top w:val="single" w:sz="4" w:space="0" w:color="A21C26"/>
              <w:left w:val="nil"/>
              <w:bottom w:val="single" w:sz="4" w:space="0" w:color="A21C26"/>
              <w:right w:val="nil"/>
            </w:tcBorders>
            <w:vAlign w:val="bottom"/>
          </w:tcPr>
          <w:p w14:paraId="47F8556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Humerus, Tibia, Fibula and Ankle Procedures, Minor Complexity</w:t>
            </w:r>
          </w:p>
        </w:tc>
        <w:tc>
          <w:tcPr>
            <w:tcW w:w="1310" w:type="dxa"/>
            <w:tcBorders>
              <w:top w:val="single" w:sz="4" w:space="0" w:color="A21C26"/>
              <w:left w:val="nil"/>
              <w:bottom w:val="single" w:sz="4" w:space="0" w:color="A21C26"/>
              <w:right w:val="nil"/>
            </w:tcBorders>
            <w:noWrap/>
            <w:vAlign w:val="bottom"/>
          </w:tcPr>
          <w:p w14:paraId="1CF0A9E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$4,680.90</w:t>
            </w:r>
          </w:p>
        </w:tc>
        <w:tc>
          <w:tcPr>
            <w:tcW w:w="1134" w:type="dxa"/>
            <w:tcBorders>
              <w:top w:val="single" w:sz="4" w:space="0" w:color="A21C26"/>
              <w:left w:val="nil"/>
              <w:bottom w:val="single" w:sz="4" w:space="0" w:color="A21C26"/>
              <w:right w:val="nil"/>
            </w:tcBorders>
            <w:noWrap/>
            <w:vAlign w:val="bottom"/>
          </w:tcPr>
          <w:p w14:paraId="57B2F5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774E5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AA7F3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91F5469" w14:textId="77777777" w:rsidTr="00960851">
        <w:trPr>
          <w:trHeight w:val="180"/>
        </w:trPr>
        <w:tc>
          <w:tcPr>
            <w:tcW w:w="737" w:type="dxa"/>
            <w:tcBorders>
              <w:top w:val="single" w:sz="4" w:space="0" w:color="A21C26"/>
              <w:left w:val="nil"/>
              <w:bottom w:val="single" w:sz="4" w:space="0" w:color="A21C26"/>
              <w:right w:val="nil"/>
            </w:tcBorders>
            <w:noWrap/>
            <w:vAlign w:val="bottom"/>
          </w:tcPr>
          <w:p w14:paraId="4A3ED95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I15A</w:t>
            </w:r>
          </w:p>
        </w:tc>
        <w:tc>
          <w:tcPr>
            <w:tcW w:w="4323" w:type="dxa"/>
            <w:tcBorders>
              <w:top w:val="single" w:sz="4" w:space="0" w:color="A21C26"/>
              <w:left w:val="nil"/>
              <w:bottom w:val="single" w:sz="4" w:space="0" w:color="A21C26"/>
              <w:right w:val="nil"/>
            </w:tcBorders>
            <w:vAlign w:val="bottom"/>
          </w:tcPr>
          <w:p w14:paraId="6826001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Cranio-Facial Surgery, Major Complexity</w:t>
            </w:r>
          </w:p>
        </w:tc>
        <w:tc>
          <w:tcPr>
            <w:tcW w:w="1310" w:type="dxa"/>
            <w:tcBorders>
              <w:top w:val="single" w:sz="4" w:space="0" w:color="A21C26"/>
              <w:left w:val="nil"/>
              <w:bottom w:val="single" w:sz="4" w:space="0" w:color="A21C26"/>
              <w:right w:val="nil"/>
            </w:tcBorders>
            <w:noWrap/>
            <w:vAlign w:val="bottom"/>
          </w:tcPr>
          <w:p w14:paraId="14DEE9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$19,801.50</w:t>
            </w:r>
          </w:p>
        </w:tc>
        <w:tc>
          <w:tcPr>
            <w:tcW w:w="1134" w:type="dxa"/>
            <w:tcBorders>
              <w:top w:val="single" w:sz="4" w:space="0" w:color="A21C26"/>
              <w:left w:val="nil"/>
              <w:bottom w:val="single" w:sz="4" w:space="0" w:color="A21C26"/>
              <w:right w:val="nil"/>
            </w:tcBorders>
            <w:noWrap/>
            <w:vAlign w:val="bottom"/>
          </w:tcPr>
          <w:p w14:paraId="46B25C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4389EC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D43B2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0898900" w14:textId="77777777" w:rsidTr="00960851">
        <w:trPr>
          <w:trHeight w:val="77"/>
        </w:trPr>
        <w:tc>
          <w:tcPr>
            <w:tcW w:w="737" w:type="dxa"/>
            <w:tcBorders>
              <w:top w:val="single" w:sz="4" w:space="0" w:color="A21C26"/>
              <w:left w:val="nil"/>
              <w:bottom w:val="single" w:sz="4" w:space="0" w:color="A21C26"/>
              <w:right w:val="nil"/>
            </w:tcBorders>
            <w:noWrap/>
            <w:vAlign w:val="bottom"/>
          </w:tcPr>
          <w:p w14:paraId="51F60ED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I15B</w:t>
            </w:r>
          </w:p>
        </w:tc>
        <w:tc>
          <w:tcPr>
            <w:tcW w:w="4323" w:type="dxa"/>
            <w:tcBorders>
              <w:top w:val="single" w:sz="4" w:space="0" w:color="A21C26"/>
              <w:left w:val="nil"/>
              <w:bottom w:val="single" w:sz="4" w:space="0" w:color="A21C26"/>
              <w:right w:val="nil"/>
            </w:tcBorders>
            <w:vAlign w:val="bottom"/>
          </w:tcPr>
          <w:p w14:paraId="67A35D7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Cranio-Facial Surgery, Minor Complexity</w:t>
            </w:r>
          </w:p>
        </w:tc>
        <w:tc>
          <w:tcPr>
            <w:tcW w:w="1310" w:type="dxa"/>
            <w:tcBorders>
              <w:top w:val="single" w:sz="4" w:space="0" w:color="A21C26"/>
              <w:left w:val="nil"/>
              <w:bottom w:val="single" w:sz="4" w:space="0" w:color="A21C26"/>
              <w:right w:val="nil"/>
            </w:tcBorders>
            <w:noWrap/>
            <w:vAlign w:val="bottom"/>
          </w:tcPr>
          <w:p w14:paraId="01465E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$8,887.70</w:t>
            </w:r>
          </w:p>
        </w:tc>
        <w:tc>
          <w:tcPr>
            <w:tcW w:w="1134" w:type="dxa"/>
            <w:tcBorders>
              <w:top w:val="single" w:sz="4" w:space="0" w:color="A21C26"/>
              <w:left w:val="nil"/>
              <w:bottom w:val="single" w:sz="4" w:space="0" w:color="A21C26"/>
              <w:right w:val="nil"/>
            </w:tcBorders>
            <w:noWrap/>
            <w:vAlign w:val="bottom"/>
          </w:tcPr>
          <w:p w14:paraId="0391EF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10968F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B0A2D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4616542" w14:textId="77777777" w:rsidTr="00960851">
        <w:trPr>
          <w:trHeight w:val="77"/>
        </w:trPr>
        <w:tc>
          <w:tcPr>
            <w:tcW w:w="737" w:type="dxa"/>
            <w:tcBorders>
              <w:top w:val="single" w:sz="4" w:space="0" w:color="A21C26"/>
              <w:left w:val="nil"/>
              <w:bottom w:val="single" w:sz="4" w:space="0" w:color="A21C26"/>
              <w:right w:val="nil"/>
            </w:tcBorders>
            <w:noWrap/>
            <w:vAlign w:val="bottom"/>
          </w:tcPr>
          <w:p w14:paraId="4759B33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I16Z</w:t>
            </w:r>
          </w:p>
        </w:tc>
        <w:tc>
          <w:tcPr>
            <w:tcW w:w="4323" w:type="dxa"/>
            <w:tcBorders>
              <w:top w:val="single" w:sz="4" w:space="0" w:color="A21C26"/>
              <w:left w:val="nil"/>
              <w:bottom w:val="single" w:sz="4" w:space="0" w:color="A21C26"/>
              <w:right w:val="nil"/>
            </w:tcBorders>
            <w:vAlign w:val="bottom"/>
          </w:tcPr>
          <w:p w14:paraId="573D4C9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Shoulder Procedures</w:t>
            </w:r>
          </w:p>
        </w:tc>
        <w:tc>
          <w:tcPr>
            <w:tcW w:w="1310" w:type="dxa"/>
            <w:tcBorders>
              <w:top w:val="single" w:sz="4" w:space="0" w:color="A21C26"/>
              <w:left w:val="nil"/>
              <w:bottom w:val="single" w:sz="4" w:space="0" w:color="A21C26"/>
              <w:right w:val="nil"/>
            </w:tcBorders>
            <w:noWrap/>
            <w:vAlign w:val="bottom"/>
          </w:tcPr>
          <w:p w14:paraId="65B080F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$4,418.80</w:t>
            </w:r>
          </w:p>
        </w:tc>
        <w:tc>
          <w:tcPr>
            <w:tcW w:w="1134" w:type="dxa"/>
            <w:tcBorders>
              <w:top w:val="single" w:sz="4" w:space="0" w:color="A21C26"/>
              <w:left w:val="nil"/>
              <w:bottom w:val="single" w:sz="4" w:space="0" w:color="A21C26"/>
              <w:right w:val="nil"/>
            </w:tcBorders>
            <w:noWrap/>
            <w:vAlign w:val="bottom"/>
          </w:tcPr>
          <w:p w14:paraId="3F4F84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8AC51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5C2FC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FDDF455" w14:textId="77777777" w:rsidTr="00960851">
        <w:trPr>
          <w:trHeight w:val="169"/>
        </w:trPr>
        <w:tc>
          <w:tcPr>
            <w:tcW w:w="737" w:type="dxa"/>
            <w:tcBorders>
              <w:top w:val="single" w:sz="4" w:space="0" w:color="A21C26"/>
              <w:left w:val="nil"/>
              <w:bottom w:val="single" w:sz="4" w:space="0" w:color="A21C26"/>
              <w:right w:val="nil"/>
            </w:tcBorders>
            <w:noWrap/>
            <w:vAlign w:val="bottom"/>
          </w:tcPr>
          <w:p w14:paraId="777649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I17A</w:t>
            </w:r>
          </w:p>
        </w:tc>
        <w:tc>
          <w:tcPr>
            <w:tcW w:w="4323" w:type="dxa"/>
            <w:tcBorders>
              <w:top w:val="single" w:sz="4" w:space="0" w:color="A21C26"/>
              <w:left w:val="nil"/>
              <w:bottom w:val="single" w:sz="4" w:space="0" w:color="A21C26"/>
              <w:right w:val="nil"/>
            </w:tcBorders>
            <w:vAlign w:val="bottom"/>
          </w:tcPr>
          <w:p w14:paraId="0FE03AA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Maxillo-Facial Surgery, Major Complexity</w:t>
            </w:r>
          </w:p>
        </w:tc>
        <w:tc>
          <w:tcPr>
            <w:tcW w:w="1310" w:type="dxa"/>
            <w:tcBorders>
              <w:top w:val="single" w:sz="4" w:space="0" w:color="A21C26"/>
              <w:left w:val="nil"/>
              <w:bottom w:val="single" w:sz="4" w:space="0" w:color="A21C26"/>
              <w:right w:val="nil"/>
            </w:tcBorders>
            <w:noWrap/>
            <w:vAlign w:val="bottom"/>
          </w:tcPr>
          <w:p w14:paraId="2836CD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$5,736.30</w:t>
            </w:r>
          </w:p>
        </w:tc>
        <w:tc>
          <w:tcPr>
            <w:tcW w:w="1134" w:type="dxa"/>
            <w:tcBorders>
              <w:top w:val="single" w:sz="4" w:space="0" w:color="A21C26"/>
              <w:left w:val="nil"/>
              <w:bottom w:val="single" w:sz="4" w:space="0" w:color="A21C26"/>
              <w:right w:val="nil"/>
            </w:tcBorders>
            <w:noWrap/>
            <w:vAlign w:val="bottom"/>
          </w:tcPr>
          <w:p w14:paraId="5964F78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17A1D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4CEE2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DE79381" w14:textId="77777777" w:rsidTr="00960851">
        <w:trPr>
          <w:trHeight w:val="216"/>
        </w:trPr>
        <w:tc>
          <w:tcPr>
            <w:tcW w:w="737" w:type="dxa"/>
            <w:tcBorders>
              <w:top w:val="single" w:sz="4" w:space="0" w:color="A21C26"/>
              <w:left w:val="nil"/>
              <w:bottom w:val="single" w:sz="4" w:space="0" w:color="A21C26"/>
              <w:right w:val="nil"/>
            </w:tcBorders>
            <w:noWrap/>
            <w:vAlign w:val="bottom"/>
          </w:tcPr>
          <w:p w14:paraId="60F3422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I17B</w:t>
            </w:r>
          </w:p>
        </w:tc>
        <w:tc>
          <w:tcPr>
            <w:tcW w:w="4323" w:type="dxa"/>
            <w:tcBorders>
              <w:top w:val="single" w:sz="4" w:space="0" w:color="A21C26"/>
              <w:left w:val="nil"/>
              <w:bottom w:val="single" w:sz="4" w:space="0" w:color="A21C26"/>
              <w:right w:val="nil"/>
            </w:tcBorders>
            <w:vAlign w:val="bottom"/>
          </w:tcPr>
          <w:p w14:paraId="6F3D09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Maxillo-Facial Surgery, Minor Complexity</w:t>
            </w:r>
          </w:p>
        </w:tc>
        <w:tc>
          <w:tcPr>
            <w:tcW w:w="1310" w:type="dxa"/>
            <w:tcBorders>
              <w:top w:val="single" w:sz="4" w:space="0" w:color="A21C26"/>
              <w:left w:val="nil"/>
              <w:bottom w:val="single" w:sz="4" w:space="0" w:color="A21C26"/>
              <w:right w:val="nil"/>
            </w:tcBorders>
            <w:noWrap/>
            <w:vAlign w:val="bottom"/>
          </w:tcPr>
          <w:p w14:paraId="13AA72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$3,524.20</w:t>
            </w:r>
          </w:p>
        </w:tc>
        <w:tc>
          <w:tcPr>
            <w:tcW w:w="1134" w:type="dxa"/>
            <w:tcBorders>
              <w:top w:val="single" w:sz="4" w:space="0" w:color="A21C26"/>
              <w:left w:val="nil"/>
              <w:bottom w:val="single" w:sz="4" w:space="0" w:color="A21C26"/>
              <w:right w:val="nil"/>
            </w:tcBorders>
            <w:noWrap/>
            <w:vAlign w:val="bottom"/>
          </w:tcPr>
          <w:p w14:paraId="0CF825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6BA90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E4451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7B24B2C" w14:textId="77777777" w:rsidTr="00960851">
        <w:trPr>
          <w:trHeight w:val="250"/>
        </w:trPr>
        <w:tc>
          <w:tcPr>
            <w:tcW w:w="737" w:type="dxa"/>
            <w:tcBorders>
              <w:top w:val="single" w:sz="4" w:space="0" w:color="A21C26"/>
              <w:left w:val="nil"/>
              <w:bottom w:val="single" w:sz="4" w:space="0" w:color="A21C26"/>
              <w:right w:val="nil"/>
            </w:tcBorders>
            <w:noWrap/>
            <w:vAlign w:val="bottom"/>
          </w:tcPr>
          <w:p w14:paraId="3812A5E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I18A</w:t>
            </w:r>
          </w:p>
        </w:tc>
        <w:tc>
          <w:tcPr>
            <w:tcW w:w="4323" w:type="dxa"/>
            <w:tcBorders>
              <w:top w:val="single" w:sz="4" w:space="0" w:color="A21C26"/>
              <w:left w:val="nil"/>
              <w:bottom w:val="single" w:sz="4" w:space="0" w:color="A21C26"/>
              <w:right w:val="nil"/>
            </w:tcBorders>
            <w:vAlign w:val="bottom"/>
          </w:tcPr>
          <w:p w14:paraId="3E72D0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Knee Procedures, Major Complexity</w:t>
            </w:r>
          </w:p>
        </w:tc>
        <w:tc>
          <w:tcPr>
            <w:tcW w:w="1310" w:type="dxa"/>
            <w:tcBorders>
              <w:top w:val="single" w:sz="4" w:space="0" w:color="A21C26"/>
              <w:left w:val="nil"/>
              <w:bottom w:val="single" w:sz="4" w:space="0" w:color="A21C26"/>
              <w:right w:val="nil"/>
            </w:tcBorders>
            <w:noWrap/>
            <w:vAlign w:val="bottom"/>
          </w:tcPr>
          <w:p w14:paraId="55AA337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$2,993.30</w:t>
            </w:r>
          </w:p>
        </w:tc>
        <w:tc>
          <w:tcPr>
            <w:tcW w:w="1134" w:type="dxa"/>
            <w:tcBorders>
              <w:top w:val="single" w:sz="4" w:space="0" w:color="A21C26"/>
              <w:left w:val="nil"/>
              <w:bottom w:val="single" w:sz="4" w:space="0" w:color="A21C26"/>
              <w:right w:val="nil"/>
            </w:tcBorders>
            <w:noWrap/>
            <w:vAlign w:val="bottom"/>
          </w:tcPr>
          <w:p w14:paraId="7D84DDC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D3DFA8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DC207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$1,413.60</w:t>
            </w:r>
          </w:p>
        </w:tc>
      </w:tr>
      <w:tr w:rsidR="00F9111D" w14:paraId="2A72BA57" w14:textId="77777777" w:rsidTr="00960851">
        <w:trPr>
          <w:trHeight w:val="156"/>
        </w:trPr>
        <w:tc>
          <w:tcPr>
            <w:tcW w:w="737" w:type="dxa"/>
            <w:tcBorders>
              <w:top w:val="single" w:sz="4" w:space="0" w:color="A21C26"/>
              <w:left w:val="nil"/>
              <w:bottom w:val="single" w:sz="4" w:space="0" w:color="A21C26"/>
              <w:right w:val="nil"/>
            </w:tcBorders>
            <w:noWrap/>
            <w:vAlign w:val="bottom"/>
          </w:tcPr>
          <w:p w14:paraId="2DFA88A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I18B</w:t>
            </w:r>
          </w:p>
        </w:tc>
        <w:tc>
          <w:tcPr>
            <w:tcW w:w="4323" w:type="dxa"/>
            <w:tcBorders>
              <w:top w:val="single" w:sz="4" w:space="0" w:color="A21C26"/>
              <w:left w:val="nil"/>
              <w:bottom w:val="single" w:sz="4" w:space="0" w:color="A21C26"/>
              <w:right w:val="nil"/>
            </w:tcBorders>
            <w:vAlign w:val="bottom"/>
          </w:tcPr>
          <w:p w14:paraId="7F59A5A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Knee Procedures, Minor Complexity</w:t>
            </w:r>
          </w:p>
        </w:tc>
        <w:tc>
          <w:tcPr>
            <w:tcW w:w="1310" w:type="dxa"/>
            <w:tcBorders>
              <w:top w:val="single" w:sz="4" w:space="0" w:color="A21C26"/>
              <w:left w:val="nil"/>
              <w:bottom w:val="single" w:sz="4" w:space="0" w:color="A21C26"/>
              <w:right w:val="nil"/>
            </w:tcBorders>
            <w:noWrap/>
            <w:vAlign w:val="bottom"/>
          </w:tcPr>
          <w:p w14:paraId="2D3474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$2,364.70</w:t>
            </w:r>
          </w:p>
        </w:tc>
        <w:tc>
          <w:tcPr>
            <w:tcW w:w="1134" w:type="dxa"/>
            <w:tcBorders>
              <w:top w:val="single" w:sz="4" w:space="0" w:color="A21C26"/>
              <w:left w:val="nil"/>
              <w:bottom w:val="single" w:sz="4" w:space="0" w:color="A21C26"/>
              <w:right w:val="nil"/>
            </w:tcBorders>
            <w:noWrap/>
            <w:vAlign w:val="bottom"/>
          </w:tcPr>
          <w:p w14:paraId="50589B1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24382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2E0F06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2CF5DC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E63742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I19A</w:t>
            </w:r>
          </w:p>
        </w:tc>
        <w:tc>
          <w:tcPr>
            <w:tcW w:w="4323" w:type="dxa"/>
            <w:tcBorders>
              <w:top w:val="single" w:sz="4" w:space="0" w:color="A21C26"/>
              <w:left w:val="nil"/>
              <w:bottom w:val="single" w:sz="4" w:space="0" w:color="A21C26"/>
              <w:right w:val="nil"/>
            </w:tcBorders>
            <w:vAlign w:val="bottom"/>
          </w:tcPr>
          <w:p w14:paraId="186C8A4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Elbow and Forearm Procedures, Major Complexity</w:t>
            </w:r>
          </w:p>
        </w:tc>
        <w:tc>
          <w:tcPr>
            <w:tcW w:w="1310" w:type="dxa"/>
            <w:tcBorders>
              <w:top w:val="single" w:sz="4" w:space="0" w:color="A21C26"/>
              <w:left w:val="nil"/>
              <w:bottom w:val="single" w:sz="4" w:space="0" w:color="A21C26"/>
              <w:right w:val="nil"/>
            </w:tcBorders>
            <w:noWrap/>
            <w:vAlign w:val="bottom"/>
          </w:tcPr>
          <w:p w14:paraId="1701E5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$8,146.60</w:t>
            </w:r>
          </w:p>
        </w:tc>
        <w:tc>
          <w:tcPr>
            <w:tcW w:w="1134" w:type="dxa"/>
            <w:tcBorders>
              <w:top w:val="single" w:sz="4" w:space="0" w:color="A21C26"/>
              <w:left w:val="nil"/>
              <w:bottom w:val="single" w:sz="4" w:space="0" w:color="A21C26"/>
              <w:right w:val="nil"/>
            </w:tcBorders>
            <w:noWrap/>
            <w:vAlign w:val="bottom"/>
          </w:tcPr>
          <w:p w14:paraId="3EC4436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0A59C1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060F62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$1,211.80</w:t>
            </w:r>
          </w:p>
        </w:tc>
      </w:tr>
      <w:tr w:rsidR="00F9111D" w14:paraId="62462381" w14:textId="77777777" w:rsidTr="00C92052">
        <w:trPr>
          <w:trHeight w:val="540"/>
        </w:trPr>
        <w:tc>
          <w:tcPr>
            <w:tcW w:w="737" w:type="dxa"/>
            <w:tcBorders>
              <w:top w:val="single" w:sz="4" w:space="0" w:color="A21C26"/>
              <w:left w:val="nil"/>
              <w:bottom w:val="single" w:sz="4" w:space="0" w:color="A21C26"/>
              <w:right w:val="nil"/>
            </w:tcBorders>
            <w:noWrap/>
            <w:vAlign w:val="bottom"/>
          </w:tcPr>
          <w:p w14:paraId="384C821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I19B</w:t>
            </w:r>
          </w:p>
        </w:tc>
        <w:tc>
          <w:tcPr>
            <w:tcW w:w="4323" w:type="dxa"/>
            <w:tcBorders>
              <w:top w:val="single" w:sz="4" w:space="0" w:color="A21C26"/>
              <w:left w:val="nil"/>
              <w:bottom w:val="single" w:sz="4" w:space="0" w:color="A21C26"/>
              <w:right w:val="nil"/>
            </w:tcBorders>
            <w:vAlign w:val="bottom"/>
          </w:tcPr>
          <w:p w14:paraId="6A268E8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Elbow and Forearm Procedures, Minor Complexity</w:t>
            </w:r>
          </w:p>
        </w:tc>
        <w:tc>
          <w:tcPr>
            <w:tcW w:w="1310" w:type="dxa"/>
            <w:tcBorders>
              <w:top w:val="single" w:sz="4" w:space="0" w:color="A21C26"/>
              <w:left w:val="nil"/>
              <w:bottom w:val="single" w:sz="4" w:space="0" w:color="A21C26"/>
              <w:right w:val="nil"/>
            </w:tcBorders>
            <w:noWrap/>
            <w:vAlign w:val="bottom"/>
          </w:tcPr>
          <w:p w14:paraId="6437C9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$3,536.10</w:t>
            </w:r>
          </w:p>
        </w:tc>
        <w:tc>
          <w:tcPr>
            <w:tcW w:w="1134" w:type="dxa"/>
            <w:tcBorders>
              <w:top w:val="single" w:sz="4" w:space="0" w:color="A21C26"/>
              <w:left w:val="nil"/>
              <w:bottom w:val="single" w:sz="4" w:space="0" w:color="A21C26"/>
              <w:right w:val="nil"/>
            </w:tcBorders>
            <w:noWrap/>
            <w:vAlign w:val="bottom"/>
          </w:tcPr>
          <w:p w14:paraId="4B30C37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8C87C6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5A88F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075B69D" w14:textId="77777777" w:rsidTr="00960851">
        <w:trPr>
          <w:trHeight w:val="209"/>
        </w:trPr>
        <w:tc>
          <w:tcPr>
            <w:tcW w:w="737" w:type="dxa"/>
            <w:tcBorders>
              <w:top w:val="single" w:sz="4" w:space="0" w:color="A21C26"/>
              <w:left w:val="nil"/>
              <w:bottom w:val="single" w:sz="4" w:space="0" w:color="A21C26"/>
              <w:right w:val="nil"/>
            </w:tcBorders>
            <w:noWrap/>
            <w:vAlign w:val="bottom"/>
          </w:tcPr>
          <w:p w14:paraId="37CD04A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I20A</w:t>
            </w:r>
          </w:p>
        </w:tc>
        <w:tc>
          <w:tcPr>
            <w:tcW w:w="4323" w:type="dxa"/>
            <w:tcBorders>
              <w:top w:val="single" w:sz="4" w:space="0" w:color="A21C26"/>
              <w:left w:val="nil"/>
              <w:bottom w:val="single" w:sz="4" w:space="0" w:color="A21C26"/>
              <w:right w:val="nil"/>
            </w:tcBorders>
            <w:vAlign w:val="bottom"/>
          </w:tcPr>
          <w:p w14:paraId="4F3826A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Foot Procedures, Major Complexity</w:t>
            </w:r>
          </w:p>
        </w:tc>
        <w:tc>
          <w:tcPr>
            <w:tcW w:w="1310" w:type="dxa"/>
            <w:tcBorders>
              <w:top w:val="single" w:sz="4" w:space="0" w:color="A21C26"/>
              <w:left w:val="nil"/>
              <w:bottom w:val="single" w:sz="4" w:space="0" w:color="A21C26"/>
              <w:right w:val="nil"/>
            </w:tcBorders>
            <w:noWrap/>
            <w:vAlign w:val="bottom"/>
          </w:tcPr>
          <w:p w14:paraId="382FA0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$5,729.40</w:t>
            </w:r>
          </w:p>
        </w:tc>
        <w:tc>
          <w:tcPr>
            <w:tcW w:w="1134" w:type="dxa"/>
            <w:tcBorders>
              <w:top w:val="single" w:sz="4" w:space="0" w:color="A21C26"/>
              <w:left w:val="nil"/>
              <w:bottom w:val="single" w:sz="4" w:space="0" w:color="A21C26"/>
              <w:right w:val="nil"/>
            </w:tcBorders>
            <w:noWrap/>
            <w:vAlign w:val="bottom"/>
          </w:tcPr>
          <w:p w14:paraId="161BBBD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4102B6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00EBD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BCDFE0E" w14:textId="77777777" w:rsidTr="00960851">
        <w:trPr>
          <w:trHeight w:val="114"/>
        </w:trPr>
        <w:tc>
          <w:tcPr>
            <w:tcW w:w="737" w:type="dxa"/>
            <w:tcBorders>
              <w:top w:val="single" w:sz="4" w:space="0" w:color="A21C26"/>
              <w:left w:val="nil"/>
              <w:bottom w:val="single" w:sz="4" w:space="0" w:color="A21C26"/>
              <w:right w:val="nil"/>
            </w:tcBorders>
            <w:noWrap/>
            <w:vAlign w:val="bottom"/>
          </w:tcPr>
          <w:p w14:paraId="6EEB8A6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I20B</w:t>
            </w:r>
          </w:p>
        </w:tc>
        <w:tc>
          <w:tcPr>
            <w:tcW w:w="4323" w:type="dxa"/>
            <w:tcBorders>
              <w:top w:val="single" w:sz="4" w:space="0" w:color="A21C26"/>
              <w:left w:val="nil"/>
              <w:bottom w:val="single" w:sz="4" w:space="0" w:color="A21C26"/>
              <w:right w:val="nil"/>
            </w:tcBorders>
            <w:vAlign w:val="bottom"/>
          </w:tcPr>
          <w:p w14:paraId="5D29D5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Foot Procedures, Minor Complexity</w:t>
            </w:r>
          </w:p>
        </w:tc>
        <w:tc>
          <w:tcPr>
            <w:tcW w:w="1310" w:type="dxa"/>
            <w:tcBorders>
              <w:top w:val="single" w:sz="4" w:space="0" w:color="A21C26"/>
              <w:left w:val="nil"/>
              <w:bottom w:val="single" w:sz="4" w:space="0" w:color="A21C26"/>
              <w:right w:val="nil"/>
            </w:tcBorders>
            <w:noWrap/>
            <w:vAlign w:val="bottom"/>
          </w:tcPr>
          <w:p w14:paraId="28E51D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$3,505.60</w:t>
            </w:r>
          </w:p>
        </w:tc>
        <w:tc>
          <w:tcPr>
            <w:tcW w:w="1134" w:type="dxa"/>
            <w:tcBorders>
              <w:top w:val="single" w:sz="4" w:space="0" w:color="A21C26"/>
              <w:left w:val="nil"/>
              <w:bottom w:val="single" w:sz="4" w:space="0" w:color="A21C26"/>
              <w:right w:val="nil"/>
            </w:tcBorders>
            <w:noWrap/>
            <w:vAlign w:val="bottom"/>
          </w:tcPr>
          <w:p w14:paraId="78B73EF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8F74C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23E51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CBC6634" w14:textId="77777777" w:rsidTr="00C92052">
        <w:trPr>
          <w:trHeight w:val="540"/>
        </w:trPr>
        <w:tc>
          <w:tcPr>
            <w:tcW w:w="737" w:type="dxa"/>
            <w:tcBorders>
              <w:top w:val="single" w:sz="4" w:space="0" w:color="A21C26"/>
              <w:left w:val="nil"/>
              <w:bottom w:val="single" w:sz="4" w:space="0" w:color="A21C26"/>
              <w:right w:val="nil"/>
            </w:tcBorders>
            <w:noWrap/>
            <w:vAlign w:val="bottom"/>
          </w:tcPr>
          <w:p w14:paraId="489828E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I21Z</w:t>
            </w:r>
          </w:p>
        </w:tc>
        <w:tc>
          <w:tcPr>
            <w:tcW w:w="4323" w:type="dxa"/>
            <w:tcBorders>
              <w:top w:val="single" w:sz="4" w:space="0" w:color="A21C26"/>
              <w:left w:val="nil"/>
              <w:bottom w:val="single" w:sz="4" w:space="0" w:color="A21C26"/>
              <w:right w:val="nil"/>
            </w:tcBorders>
            <w:vAlign w:val="bottom"/>
          </w:tcPr>
          <w:p w14:paraId="106589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Local Excision and Removal of Internal Fixation Devices of Hip and Femur</w:t>
            </w:r>
          </w:p>
        </w:tc>
        <w:tc>
          <w:tcPr>
            <w:tcW w:w="1310" w:type="dxa"/>
            <w:tcBorders>
              <w:top w:val="single" w:sz="4" w:space="0" w:color="A21C26"/>
              <w:left w:val="nil"/>
              <w:bottom w:val="single" w:sz="4" w:space="0" w:color="A21C26"/>
              <w:right w:val="nil"/>
            </w:tcBorders>
            <w:noWrap/>
            <w:vAlign w:val="bottom"/>
          </w:tcPr>
          <w:p w14:paraId="2256B35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$3,029.40</w:t>
            </w:r>
          </w:p>
        </w:tc>
        <w:tc>
          <w:tcPr>
            <w:tcW w:w="1134" w:type="dxa"/>
            <w:tcBorders>
              <w:top w:val="single" w:sz="4" w:space="0" w:color="A21C26"/>
              <w:left w:val="nil"/>
              <w:bottom w:val="single" w:sz="4" w:space="0" w:color="A21C26"/>
              <w:right w:val="nil"/>
            </w:tcBorders>
            <w:noWrap/>
            <w:vAlign w:val="bottom"/>
          </w:tcPr>
          <w:p w14:paraId="732B74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52E1A3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4B0C68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9F86689" w14:textId="77777777" w:rsidTr="00C92052">
        <w:trPr>
          <w:trHeight w:val="540"/>
        </w:trPr>
        <w:tc>
          <w:tcPr>
            <w:tcW w:w="737" w:type="dxa"/>
            <w:tcBorders>
              <w:top w:val="single" w:sz="4" w:space="0" w:color="A21C26"/>
              <w:left w:val="nil"/>
              <w:bottom w:val="single" w:sz="4" w:space="0" w:color="A21C26"/>
              <w:right w:val="nil"/>
            </w:tcBorders>
            <w:noWrap/>
            <w:vAlign w:val="bottom"/>
          </w:tcPr>
          <w:p w14:paraId="62A9D8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I23A</w:t>
            </w:r>
          </w:p>
        </w:tc>
        <w:tc>
          <w:tcPr>
            <w:tcW w:w="4323" w:type="dxa"/>
            <w:tcBorders>
              <w:top w:val="single" w:sz="4" w:space="0" w:color="A21C26"/>
              <w:left w:val="nil"/>
              <w:bottom w:val="single" w:sz="4" w:space="0" w:color="A21C26"/>
              <w:right w:val="nil"/>
            </w:tcBorders>
            <w:vAlign w:val="bottom"/>
          </w:tcPr>
          <w:p w14:paraId="28D7C10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Local Excision &amp; Removal of Internal Fixation Device, Except Hip &amp; Fmr, Maj Comp</w:t>
            </w:r>
          </w:p>
        </w:tc>
        <w:tc>
          <w:tcPr>
            <w:tcW w:w="1310" w:type="dxa"/>
            <w:tcBorders>
              <w:top w:val="single" w:sz="4" w:space="0" w:color="A21C26"/>
              <w:left w:val="nil"/>
              <w:bottom w:val="single" w:sz="4" w:space="0" w:color="A21C26"/>
              <w:right w:val="nil"/>
            </w:tcBorders>
            <w:noWrap/>
            <w:vAlign w:val="bottom"/>
          </w:tcPr>
          <w:p w14:paraId="7814A1E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$3,481.20</w:t>
            </w:r>
          </w:p>
        </w:tc>
        <w:tc>
          <w:tcPr>
            <w:tcW w:w="1134" w:type="dxa"/>
            <w:tcBorders>
              <w:top w:val="single" w:sz="4" w:space="0" w:color="A21C26"/>
              <w:left w:val="nil"/>
              <w:bottom w:val="single" w:sz="4" w:space="0" w:color="A21C26"/>
              <w:right w:val="nil"/>
            </w:tcBorders>
            <w:noWrap/>
            <w:vAlign w:val="bottom"/>
          </w:tcPr>
          <w:p w14:paraId="4A93E0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6196B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83024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18AC13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8259A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I23B</w:t>
            </w:r>
          </w:p>
        </w:tc>
        <w:tc>
          <w:tcPr>
            <w:tcW w:w="4323" w:type="dxa"/>
            <w:tcBorders>
              <w:top w:val="single" w:sz="4" w:space="0" w:color="A21C26"/>
              <w:left w:val="nil"/>
              <w:bottom w:val="single" w:sz="4" w:space="0" w:color="A21C26"/>
              <w:right w:val="nil"/>
            </w:tcBorders>
            <w:vAlign w:val="bottom"/>
          </w:tcPr>
          <w:p w14:paraId="58B64B3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Local Excision &amp; Removal of Internal Fixation Device, Except Hip &amp; Fmr, Min Comp</w:t>
            </w:r>
          </w:p>
        </w:tc>
        <w:tc>
          <w:tcPr>
            <w:tcW w:w="1310" w:type="dxa"/>
            <w:tcBorders>
              <w:top w:val="single" w:sz="4" w:space="0" w:color="A21C26"/>
              <w:left w:val="nil"/>
              <w:bottom w:val="single" w:sz="4" w:space="0" w:color="A21C26"/>
              <w:right w:val="nil"/>
            </w:tcBorders>
            <w:noWrap/>
            <w:vAlign w:val="bottom"/>
          </w:tcPr>
          <w:p w14:paraId="647128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$1,949.60</w:t>
            </w:r>
          </w:p>
        </w:tc>
        <w:tc>
          <w:tcPr>
            <w:tcW w:w="1134" w:type="dxa"/>
            <w:tcBorders>
              <w:top w:val="single" w:sz="4" w:space="0" w:color="A21C26"/>
              <w:left w:val="nil"/>
              <w:bottom w:val="single" w:sz="4" w:space="0" w:color="A21C26"/>
              <w:right w:val="nil"/>
            </w:tcBorders>
            <w:noWrap/>
            <w:vAlign w:val="bottom"/>
          </w:tcPr>
          <w:p w14:paraId="64277E3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A22B1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01144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$1,229.80</w:t>
            </w:r>
          </w:p>
        </w:tc>
      </w:tr>
      <w:tr w:rsidR="00F9111D" w14:paraId="7B8C6B46" w14:textId="77777777" w:rsidTr="00960851">
        <w:trPr>
          <w:trHeight w:val="246"/>
        </w:trPr>
        <w:tc>
          <w:tcPr>
            <w:tcW w:w="737" w:type="dxa"/>
            <w:tcBorders>
              <w:top w:val="single" w:sz="4" w:space="0" w:color="A21C26"/>
              <w:left w:val="nil"/>
              <w:bottom w:val="single" w:sz="4" w:space="0" w:color="A21C26"/>
              <w:right w:val="nil"/>
            </w:tcBorders>
            <w:noWrap/>
            <w:vAlign w:val="bottom"/>
          </w:tcPr>
          <w:p w14:paraId="33238EB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I24A</w:t>
            </w:r>
          </w:p>
        </w:tc>
        <w:tc>
          <w:tcPr>
            <w:tcW w:w="4323" w:type="dxa"/>
            <w:tcBorders>
              <w:top w:val="single" w:sz="4" w:space="0" w:color="A21C26"/>
              <w:left w:val="nil"/>
              <w:bottom w:val="single" w:sz="4" w:space="0" w:color="A21C26"/>
              <w:right w:val="nil"/>
            </w:tcBorders>
            <w:vAlign w:val="bottom"/>
          </w:tcPr>
          <w:p w14:paraId="7627A06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Arthroscopy, Major Complexity</w:t>
            </w:r>
          </w:p>
        </w:tc>
        <w:tc>
          <w:tcPr>
            <w:tcW w:w="1310" w:type="dxa"/>
            <w:tcBorders>
              <w:top w:val="single" w:sz="4" w:space="0" w:color="A21C26"/>
              <w:left w:val="nil"/>
              <w:bottom w:val="single" w:sz="4" w:space="0" w:color="A21C26"/>
              <w:right w:val="nil"/>
            </w:tcBorders>
            <w:noWrap/>
            <w:vAlign w:val="bottom"/>
          </w:tcPr>
          <w:p w14:paraId="6941950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$3,275.00</w:t>
            </w:r>
          </w:p>
        </w:tc>
        <w:tc>
          <w:tcPr>
            <w:tcW w:w="1134" w:type="dxa"/>
            <w:tcBorders>
              <w:top w:val="single" w:sz="4" w:space="0" w:color="A21C26"/>
              <w:left w:val="nil"/>
              <w:bottom w:val="single" w:sz="4" w:space="0" w:color="A21C26"/>
              <w:right w:val="nil"/>
            </w:tcBorders>
            <w:noWrap/>
            <w:vAlign w:val="bottom"/>
          </w:tcPr>
          <w:p w14:paraId="13FE8F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7C85B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C733A3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5B48D91" w14:textId="77777777" w:rsidTr="00960851">
        <w:trPr>
          <w:trHeight w:val="138"/>
        </w:trPr>
        <w:tc>
          <w:tcPr>
            <w:tcW w:w="737" w:type="dxa"/>
            <w:tcBorders>
              <w:top w:val="single" w:sz="4" w:space="0" w:color="A21C26"/>
              <w:left w:val="nil"/>
              <w:bottom w:val="single" w:sz="4" w:space="0" w:color="A21C26"/>
              <w:right w:val="nil"/>
            </w:tcBorders>
            <w:noWrap/>
            <w:vAlign w:val="bottom"/>
          </w:tcPr>
          <w:p w14:paraId="54FC57D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I24B</w:t>
            </w:r>
          </w:p>
        </w:tc>
        <w:tc>
          <w:tcPr>
            <w:tcW w:w="4323" w:type="dxa"/>
            <w:tcBorders>
              <w:top w:val="single" w:sz="4" w:space="0" w:color="A21C26"/>
              <w:left w:val="nil"/>
              <w:bottom w:val="single" w:sz="4" w:space="0" w:color="A21C26"/>
              <w:right w:val="nil"/>
            </w:tcBorders>
            <w:vAlign w:val="bottom"/>
          </w:tcPr>
          <w:p w14:paraId="6FC28C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Arthroscopy, Minor Complexity</w:t>
            </w:r>
          </w:p>
        </w:tc>
        <w:tc>
          <w:tcPr>
            <w:tcW w:w="1310" w:type="dxa"/>
            <w:tcBorders>
              <w:top w:val="single" w:sz="4" w:space="0" w:color="A21C26"/>
              <w:left w:val="nil"/>
              <w:bottom w:val="single" w:sz="4" w:space="0" w:color="A21C26"/>
              <w:right w:val="nil"/>
            </w:tcBorders>
            <w:noWrap/>
            <w:vAlign w:val="bottom"/>
          </w:tcPr>
          <w:p w14:paraId="15A348F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$2,366.80</w:t>
            </w:r>
          </w:p>
        </w:tc>
        <w:tc>
          <w:tcPr>
            <w:tcW w:w="1134" w:type="dxa"/>
            <w:tcBorders>
              <w:top w:val="single" w:sz="4" w:space="0" w:color="A21C26"/>
              <w:left w:val="nil"/>
              <w:bottom w:val="single" w:sz="4" w:space="0" w:color="A21C26"/>
              <w:right w:val="nil"/>
            </w:tcBorders>
            <w:noWrap/>
            <w:vAlign w:val="bottom"/>
          </w:tcPr>
          <w:p w14:paraId="3431F7D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BFD554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0BDA0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9863088" w14:textId="77777777" w:rsidTr="00C92052">
        <w:trPr>
          <w:trHeight w:val="540"/>
        </w:trPr>
        <w:tc>
          <w:tcPr>
            <w:tcW w:w="737" w:type="dxa"/>
            <w:tcBorders>
              <w:top w:val="single" w:sz="4" w:space="0" w:color="A21C26"/>
              <w:left w:val="nil"/>
              <w:bottom w:val="single" w:sz="4" w:space="0" w:color="A21C26"/>
              <w:right w:val="nil"/>
            </w:tcBorders>
            <w:noWrap/>
            <w:vAlign w:val="bottom"/>
          </w:tcPr>
          <w:p w14:paraId="3AA7D8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I25A</w:t>
            </w:r>
          </w:p>
        </w:tc>
        <w:tc>
          <w:tcPr>
            <w:tcW w:w="4323" w:type="dxa"/>
            <w:tcBorders>
              <w:top w:val="single" w:sz="4" w:space="0" w:color="A21C26"/>
              <w:left w:val="nil"/>
              <w:bottom w:val="single" w:sz="4" w:space="0" w:color="A21C26"/>
              <w:right w:val="nil"/>
            </w:tcBorders>
            <w:vAlign w:val="bottom"/>
          </w:tcPr>
          <w:p w14:paraId="5424DF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Bone and Joint Diagnostic Procedures Including Biopsy, Major Complexity</w:t>
            </w:r>
          </w:p>
        </w:tc>
        <w:tc>
          <w:tcPr>
            <w:tcW w:w="1310" w:type="dxa"/>
            <w:tcBorders>
              <w:top w:val="single" w:sz="4" w:space="0" w:color="A21C26"/>
              <w:left w:val="nil"/>
              <w:bottom w:val="single" w:sz="4" w:space="0" w:color="A21C26"/>
              <w:right w:val="nil"/>
            </w:tcBorders>
            <w:noWrap/>
            <w:vAlign w:val="bottom"/>
          </w:tcPr>
          <w:p w14:paraId="25AD57A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$9,595.60</w:t>
            </w:r>
          </w:p>
        </w:tc>
        <w:tc>
          <w:tcPr>
            <w:tcW w:w="1134" w:type="dxa"/>
            <w:tcBorders>
              <w:top w:val="single" w:sz="4" w:space="0" w:color="A21C26"/>
              <w:left w:val="nil"/>
              <w:bottom w:val="single" w:sz="4" w:space="0" w:color="A21C26"/>
              <w:right w:val="nil"/>
            </w:tcBorders>
            <w:noWrap/>
            <w:vAlign w:val="bottom"/>
          </w:tcPr>
          <w:p w14:paraId="0608CC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1A9D2F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B460D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$810.20</w:t>
            </w:r>
          </w:p>
        </w:tc>
      </w:tr>
      <w:tr w:rsidR="00F9111D" w14:paraId="559089CD"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00B71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I25B</w:t>
            </w:r>
          </w:p>
        </w:tc>
        <w:tc>
          <w:tcPr>
            <w:tcW w:w="4323" w:type="dxa"/>
            <w:tcBorders>
              <w:top w:val="single" w:sz="4" w:space="0" w:color="A21C26"/>
              <w:left w:val="nil"/>
              <w:bottom w:val="single" w:sz="4" w:space="0" w:color="A21C26"/>
              <w:right w:val="nil"/>
            </w:tcBorders>
            <w:vAlign w:val="bottom"/>
          </w:tcPr>
          <w:p w14:paraId="227C8D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Bone and Joint Diagnostic Procedures Including Biopsy, Minor Complexity</w:t>
            </w:r>
          </w:p>
        </w:tc>
        <w:tc>
          <w:tcPr>
            <w:tcW w:w="1310" w:type="dxa"/>
            <w:tcBorders>
              <w:top w:val="single" w:sz="4" w:space="0" w:color="A21C26"/>
              <w:left w:val="nil"/>
              <w:bottom w:val="single" w:sz="4" w:space="0" w:color="A21C26"/>
              <w:right w:val="nil"/>
            </w:tcBorders>
            <w:noWrap/>
            <w:vAlign w:val="bottom"/>
          </w:tcPr>
          <w:p w14:paraId="1F3EDF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$2,749.80</w:t>
            </w:r>
          </w:p>
        </w:tc>
        <w:tc>
          <w:tcPr>
            <w:tcW w:w="1134" w:type="dxa"/>
            <w:tcBorders>
              <w:top w:val="single" w:sz="4" w:space="0" w:color="A21C26"/>
              <w:left w:val="nil"/>
              <w:bottom w:val="single" w:sz="4" w:space="0" w:color="A21C26"/>
              <w:right w:val="nil"/>
            </w:tcBorders>
            <w:noWrap/>
            <w:vAlign w:val="bottom"/>
          </w:tcPr>
          <w:p w14:paraId="4A004B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86B627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AC0D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$1,049.10</w:t>
            </w:r>
          </w:p>
        </w:tc>
      </w:tr>
      <w:tr w:rsidR="00F9111D" w14:paraId="2E1D53FB" w14:textId="77777777" w:rsidTr="00960851">
        <w:trPr>
          <w:trHeight w:val="77"/>
        </w:trPr>
        <w:tc>
          <w:tcPr>
            <w:tcW w:w="737" w:type="dxa"/>
            <w:tcBorders>
              <w:top w:val="single" w:sz="4" w:space="0" w:color="A21C26"/>
              <w:left w:val="nil"/>
              <w:bottom w:val="single" w:sz="4" w:space="0" w:color="A21C26"/>
              <w:right w:val="nil"/>
            </w:tcBorders>
            <w:noWrap/>
            <w:vAlign w:val="bottom"/>
          </w:tcPr>
          <w:p w14:paraId="2503646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I27A</w:t>
            </w:r>
          </w:p>
        </w:tc>
        <w:tc>
          <w:tcPr>
            <w:tcW w:w="4323" w:type="dxa"/>
            <w:tcBorders>
              <w:top w:val="single" w:sz="4" w:space="0" w:color="A21C26"/>
              <w:left w:val="nil"/>
              <w:bottom w:val="single" w:sz="4" w:space="0" w:color="A21C26"/>
              <w:right w:val="nil"/>
            </w:tcBorders>
            <w:vAlign w:val="bottom"/>
          </w:tcPr>
          <w:p w14:paraId="0E30731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Soft Tissue Procedures, Major Complexity</w:t>
            </w:r>
          </w:p>
        </w:tc>
        <w:tc>
          <w:tcPr>
            <w:tcW w:w="1310" w:type="dxa"/>
            <w:tcBorders>
              <w:top w:val="single" w:sz="4" w:space="0" w:color="A21C26"/>
              <w:left w:val="nil"/>
              <w:bottom w:val="single" w:sz="4" w:space="0" w:color="A21C26"/>
              <w:right w:val="nil"/>
            </w:tcBorders>
            <w:noWrap/>
            <w:vAlign w:val="bottom"/>
          </w:tcPr>
          <w:p w14:paraId="73BC8D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$9,259.10</w:t>
            </w:r>
          </w:p>
        </w:tc>
        <w:tc>
          <w:tcPr>
            <w:tcW w:w="1134" w:type="dxa"/>
            <w:tcBorders>
              <w:top w:val="single" w:sz="4" w:space="0" w:color="A21C26"/>
              <w:left w:val="nil"/>
              <w:bottom w:val="single" w:sz="4" w:space="0" w:color="A21C26"/>
              <w:right w:val="nil"/>
            </w:tcBorders>
            <w:noWrap/>
            <w:vAlign w:val="bottom"/>
          </w:tcPr>
          <w:p w14:paraId="238F43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4A2300A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BDD26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$1,098.10</w:t>
            </w:r>
          </w:p>
        </w:tc>
      </w:tr>
      <w:tr w:rsidR="00F9111D" w14:paraId="37DEF327" w14:textId="77777777" w:rsidTr="00960851">
        <w:trPr>
          <w:trHeight w:val="238"/>
        </w:trPr>
        <w:tc>
          <w:tcPr>
            <w:tcW w:w="737" w:type="dxa"/>
            <w:tcBorders>
              <w:top w:val="single" w:sz="4" w:space="0" w:color="A21C26"/>
              <w:left w:val="nil"/>
              <w:bottom w:val="single" w:sz="4" w:space="0" w:color="A21C26"/>
              <w:right w:val="nil"/>
            </w:tcBorders>
            <w:noWrap/>
            <w:vAlign w:val="bottom"/>
          </w:tcPr>
          <w:p w14:paraId="362B8C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I27B</w:t>
            </w:r>
          </w:p>
        </w:tc>
        <w:tc>
          <w:tcPr>
            <w:tcW w:w="4323" w:type="dxa"/>
            <w:tcBorders>
              <w:top w:val="single" w:sz="4" w:space="0" w:color="A21C26"/>
              <w:left w:val="nil"/>
              <w:bottom w:val="single" w:sz="4" w:space="0" w:color="A21C26"/>
              <w:right w:val="nil"/>
            </w:tcBorders>
            <w:vAlign w:val="bottom"/>
          </w:tcPr>
          <w:p w14:paraId="3FC21BB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Soft Tissue Procedures, Minor Complexity</w:t>
            </w:r>
          </w:p>
        </w:tc>
        <w:tc>
          <w:tcPr>
            <w:tcW w:w="1310" w:type="dxa"/>
            <w:tcBorders>
              <w:top w:val="single" w:sz="4" w:space="0" w:color="A21C26"/>
              <w:left w:val="nil"/>
              <w:bottom w:val="single" w:sz="4" w:space="0" w:color="A21C26"/>
              <w:right w:val="nil"/>
            </w:tcBorders>
            <w:noWrap/>
            <w:vAlign w:val="bottom"/>
          </w:tcPr>
          <w:p w14:paraId="14AE80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$2,991.70</w:t>
            </w:r>
          </w:p>
        </w:tc>
        <w:tc>
          <w:tcPr>
            <w:tcW w:w="1134" w:type="dxa"/>
            <w:tcBorders>
              <w:top w:val="single" w:sz="4" w:space="0" w:color="A21C26"/>
              <w:left w:val="nil"/>
              <w:bottom w:val="single" w:sz="4" w:space="0" w:color="A21C26"/>
              <w:right w:val="nil"/>
            </w:tcBorders>
            <w:noWrap/>
            <w:vAlign w:val="bottom"/>
          </w:tcPr>
          <w:p w14:paraId="0591A2E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F2265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597492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731C0B0" w14:textId="77777777" w:rsidTr="00C92052">
        <w:trPr>
          <w:trHeight w:val="540"/>
        </w:trPr>
        <w:tc>
          <w:tcPr>
            <w:tcW w:w="737" w:type="dxa"/>
            <w:tcBorders>
              <w:top w:val="single" w:sz="4" w:space="0" w:color="A21C26"/>
              <w:left w:val="nil"/>
              <w:bottom w:val="single" w:sz="4" w:space="0" w:color="A21C26"/>
              <w:right w:val="nil"/>
            </w:tcBorders>
            <w:noWrap/>
            <w:vAlign w:val="bottom"/>
          </w:tcPr>
          <w:p w14:paraId="7F22F4A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I28A</w:t>
            </w:r>
          </w:p>
        </w:tc>
        <w:tc>
          <w:tcPr>
            <w:tcW w:w="4323" w:type="dxa"/>
            <w:tcBorders>
              <w:top w:val="single" w:sz="4" w:space="0" w:color="A21C26"/>
              <w:left w:val="nil"/>
              <w:bottom w:val="single" w:sz="4" w:space="0" w:color="A21C26"/>
              <w:right w:val="nil"/>
            </w:tcBorders>
            <w:vAlign w:val="bottom"/>
          </w:tcPr>
          <w:p w14:paraId="7B10DAE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Procedures, Major Complexity</w:t>
            </w:r>
          </w:p>
        </w:tc>
        <w:tc>
          <w:tcPr>
            <w:tcW w:w="1310" w:type="dxa"/>
            <w:tcBorders>
              <w:top w:val="single" w:sz="4" w:space="0" w:color="A21C26"/>
              <w:left w:val="nil"/>
              <w:bottom w:val="single" w:sz="4" w:space="0" w:color="A21C26"/>
              <w:right w:val="nil"/>
            </w:tcBorders>
            <w:noWrap/>
            <w:vAlign w:val="bottom"/>
          </w:tcPr>
          <w:p w14:paraId="50AA8B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$14,934.80</w:t>
            </w:r>
          </w:p>
        </w:tc>
        <w:tc>
          <w:tcPr>
            <w:tcW w:w="1134" w:type="dxa"/>
            <w:tcBorders>
              <w:top w:val="single" w:sz="4" w:space="0" w:color="A21C26"/>
              <w:left w:val="nil"/>
              <w:bottom w:val="single" w:sz="4" w:space="0" w:color="A21C26"/>
              <w:right w:val="nil"/>
            </w:tcBorders>
            <w:noWrap/>
            <w:vAlign w:val="bottom"/>
          </w:tcPr>
          <w:p w14:paraId="39C17C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4EE37BC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811352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$833.50</w:t>
            </w:r>
          </w:p>
        </w:tc>
      </w:tr>
      <w:tr w:rsidR="00F9111D" w14:paraId="0D533CB2" w14:textId="77777777" w:rsidTr="00C92052">
        <w:trPr>
          <w:trHeight w:val="540"/>
        </w:trPr>
        <w:tc>
          <w:tcPr>
            <w:tcW w:w="737" w:type="dxa"/>
            <w:tcBorders>
              <w:top w:val="single" w:sz="4" w:space="0" w:color="A21C26"/>
              <w:left w:val="nil"/>
              <w:bottom w:val="single" w:sz="4" w:space="0" w:color="A21C26"/>
              <w:right w:val="nil"/>
            </w:tcBorders>
            <w:noWrap/>
            <w:vAlign w:val="bottom"/>
          </w:tcPr>
          <w:p w14:paraId="6AB9E26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I28B</w:t>
            </w:r>
          </w:p>
        </w:tc>
        <w:tc>
          <w:tcPr>
            <w:tcW w:w="4323" w:type="dxa"/>
            <w:tcBorders>
              <w:top w:val="single" w:sz="4" w:space="0" w:color="A21C26"/>
              <w:left w:val="nil"/>
              <w:bottom w:val="single" w:sz="4" w:space="0" w:color="A21C26"/>
              <w:right w:val="nil"/>
            </w:tcBorders>
            <w:vAlign w:val="bottom"/>
          </w:tcPr>
          <w:p w14:paraId="782F415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Procedures, Intermediate Complexity</w:t>
            </w:r>
          </w:p>
        </w:tc>
        <w:tc>
          <w:tcPr>
            <w:tcW w:w="1310" w:type="dxa"/>
            <w:tcBorders>
              <w:top w:val="single" w:sz="4" w:space="0" w:color="A21C26"/>
              <w:left w:val="nil"/>
              <w:bottom w:val="single" w:sz="4" w:space="0" w:color="A21C26"/>
              <w:right w:val="nil"/>
            </w:tcBorders>
            <w:noWrap/>
            <w:vAlign w:val="bottom"/>
          </w:tcPr>
          <w:p w14:paraId="47E9873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$3,936.80</w:t>
            </w:r>
          </w:p>
        </w:tc>
        <w:tc>
          <w:tcPr>
            <w:tcW w:w="1134" w:type="dxa"/>
            <w:tcBorders>
              <w:top w:val="single" w:sz="4" w:space="0" w:color="A21C26"/>
              <w:left w:val="nil"/>
              <w:bottom w:val="single" w:sz="4" w:space="0" w:color="A21C26"/>
              <w:right w:val="nil"/>
            </w:tcBorders>
            <w:noWrap/>
            <w:vAlign w:val="bottom"/>
          </w:tcPr>
          <w:p w14:paraId="64F5D5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604AFE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CDD355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2FE65E1" w14:textId="77777777" w:rsidTr="00C92052">
        <w:trPr>
          <w:trHeight w:val="540"/>
        </w:trPr>
        <w:tc>
          <w:tcPr>
            <w:tcW w:w="737" w:type="dxa"/>
            <w:tcBorders>
              <w:top w:val="single" w:sz="4" w:space="0" w:color="A21C26"/>
              <w:left w:val="nil"/>
              <w:bottom w:val="single" w:sz="4" w:space="0" w:color="A21C26"/>
              <w:right w:val="nil"/>
            </w:tcBorders>
            <w:noWrap/>
            <w:vAlign w:val="bottom"/>
          </w:tcPr>
          <w:p w14:paraId="4D4C2B1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I28C</w:t>
            </w:r>
          </w:p>
        </w:tc>
        <w:tc>
          <w:tcPr>
            <w:tcW w:w="4323" w:type="dxa"/>
            <w:tcBorders>
              <w:top w:val="single" w:sz="4" w:space="0" w:color="A21C26"/>
              <w:left w:val="nil"/>
              <w:bottom w:val="single" w:sz="4" w:space="0" w:color="A21C26"/>
              <w:right w:val="nil"/>
            </w:tcBorders>
            <w:vAlign w:val="bottom"/>
          </w:tcPr>
          <w:p w14:paraId="7E1DF48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Procedures, Minor Complexity</w:t>
            </w:r>
          </w:p>
        </w:tc>
        <w:tc>
          <w:tcPr>
            <w:tcW w:w="1310" w:type="dxa"/>
            <w:tcBorders>
              <w:top w:val="single" w:sz="4" w:space="0" w:color="A21C26"/>
              <w:left w:val="nil"/>
              <w:bottom w:val="single" w:sz="4" w:space="0" w:color="A21C26"/>
              <w:right w:val="nil"/>
            </w:tcBorders>
            <w:noWrap/>
            <w:vAlign w:val="bottom"/>
          </w:tcPr>
          <w:p w14:paraId="5E3BFE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$2,850.30</w:t>
            </w:r>
          </w:p>
        </w:tc>
        <w:tc>
          <w:tcPr>
            <w:tcW w:w="1134" w:type="dxa"/>
            <w:tcBorders>
              <w:top w:val="single" w:sz="4" w:space="0" w:color="A21C26"/>
              <w:left w:val="nil"/>
              <w:bottom w:val="single" w:sz="4" w:space="0" w:color="A21C26"/>
              <w:right w:val="nil"/>
            </w:tcBorders>
            <w:noWrap/>
            <w:vAlign w:val="bottom"/>
          </w:tcPr>
          <w:p w14:paraId="3EA5D5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AFDECC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72038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51353C"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972AB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I29Z</w:t>
            </w:r>
          </w:p>
        </w:tc>
        <w:tc>
          <w:tcPr>
            <w:tcW w:w="4323" w:type="dxa"/>
            <w:tcBorders>
              <w:top w:val="single" w:sz="4" w:space="0" w:color="A21C26"/>
              <w:left w:val="nil"/>
              <w:bottom w:val="single" w:sz="4" w:space="0" w:color="A21C26"/>
              <w:right w:val="nil"/>
            </w:tcBorders>
            <w:vAlign w:val="bottom"/>
          </w:tcPr>
          <w:p w14:paraId="664FE29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Knee Reconstructions, and Revisions of Reconstructions</w:t>
            </w:r>
          </w:p>
        </w:tc>
        <w:tc>
          <w:tcPr>
            <w:tcW w:w="1310" w:type="dxa"/>
            <w:tcBorders>
              <w:top w:val="single" w:sz="4" w:space="0" w:color="A21C26"/>
              <w:left w:val="nil"/>
              <w:bottom w:val="single" w:sz="4" w:space="0" w:color="A21C26"/>
              <w:right w:val="nil"/>
            </w:tcBorders>
            <w:noWrap/>
            <w:vAlign w:val="bottom"/>
          </w:tcPr>
          <w:p w14:paraId="21B3A4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$4,194.30</w:t>
            </w:r>
          </w:p>
        </w:tc>
        <w:tc>
          <w:tcPr>
            <w:tcW w:w="1134" w:type="dxa"/>
            <w:tcBorders>
              <w:top w:val="single" w:sz="4" w:space="0" w:color="A21C26"/>
              <w:left w:val="nil"/>
              <w:bottom w:val="single" w:sz="4" w:space="0" w:color="A21C26"/>
              <w:right w:val="nil"/>
            </w:tcBorders>
            <w:noWrap/>
            <w:vAlign w:val="bottom"/>
          </w:tcPr>
          <w:p w14:paraId="03CAE0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90714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FAAAA3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11EC731" w14:textId="77777777" w:rsidTr="00960851">
        <w:trPr>
          <w:trHeight w:val="318"/>
        </w:trPr>
        <w:tc>
          <w:tcPr>
            <w:tcW w:w="737" w:type="dxa"/>
            <w:tcBorders>
              <w:top w:val="single" w:sz="4" w:space="0" w:color="A21C26"/>
              <w:left w:val="nil"/>
              <w:bottom w:val="single" w:sz="4" w:space="0" w:color="A21C26"/>
              <w:right w:val="nil"/>
            </w:tcBorders>
            <w:noWrap/>
            <w:vAlign w:val="bottom"/>
          </w:tcPr>
          <w:p w14:paraId="7374012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I30Z</w:t>
            </w:r>
          </w:p>
        </w:tc>
        <w:tc>
          <w:tcPr>
            <w:tcW w:w="4323" w:type="dxa"/>
            <w:tcBorders>
              <w:top w:val="single" w:sz="4" w:space="0" w:color="A21C26"/>
              <w:left w:val="nil"/>
              <w:bottom w:val="single" w:sz="4" w:space="0" w:color="A21C26"/>
              <w:right w:val="nil"/>
            </w:tcBorders>
            <w:vAlign w:val="bottom"/>
          </w:tcPr>
          <w:p w14:paraId="445E3F5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Hand Procedures</w:t>
            </w:r>
          </w:p>
        </w:tc>
        <w:tc>
          <w:tcPr>
            <w:tcW w:w="1310" w:type="dxa"/>
            <w:tcBorders>
              <w:top w:val="single" w:sz="4" w:space="0" w:color="A21C26"/>
              <w:left w:val="nil"/>
              <w:bottom w:val="single" w:sz="4" w:space="0" w:color="A21C26"/>
              <w:right w:val="nil"/>
            </w:tcBorders>
            <w:noWrap/>
            <w:vAlign w:val="bottom"/>
          </w:tcPr>
          <w:p w14:paraId="6EB1C4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$2,217.90</w:t>
            </w:r>
          </w:p>
        </w:tc>
        <w:tc>
          <w:tcPr>
            <w:tcW w:w="1134" w:type="dxa"/>
            <w:tcBorders>
              <w:top w:val="single" w:sz="4" w:space="0" w:color="A21C26"/>
              <w:left w:val="nil"/>
              <w:bottom w:val="single" w:sz="4" w:space="0" w:color="A21C26"/>
              <w:right w:val="nil"/>
            </w:tcBorders>
            <w:noWrap/>
            <w:vAlign w:val="bottom"/>
          </w:tcPr>
          <w:p w14:paraId="34BEDF3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985182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1FCFA6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$1,294.90</w:t>
            </w:r>
          </w:p>
        </w:tc>
      </w:tr>
      <w:tr w:rsidR="00F9111D" w14:paraId="7E4A2F56" w14:textId="77777777" w:rsidTr="00960851">
        <w:trPr>
          <w:trHeight w:val="352"/>
        </w:trPr>
        <w:tc>
          <w:tcPr>
            <w:tcW w:w="737" w:type="dxa"/>
            <w:tcBorders>
              <w:top w:val="single" w:sz="4" w:space="0" w:color="A21C26"/>
              <w:left w:val="nil"/>
              <w:bottom w:val="single" w:sz="4" w:space="0" w:color="A21C26"/>
              <w:right w:val="nil"/>
            </w:tcBorders>
            <w:noWrap/>
            <w:vAlign w:val="bottom"/>
          </w:tcPr>
          <w:p w14:paraId="14CC55C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I31A</w:t>
            </w:r>
          </w:p>
        </w:tc>
        <w:tc>
          <w:tcPr>
            <w:tcW w:w="4323" w:type="dxa"/>
            <w:tcBorders>
              <w:top w:val="single" w:sz="4" w:space="0" w:color="A21C26"/>
              <w:left w:val="nil"/>
              <w:bottom w:val="single" w:sz="4" w:space="0" w:color="A21C26"/>
              <w:right w:val="nil"/>
            </w:tcBorders>
            <w:vAlign w:val="bottom"/>
          </w:tcPr>
          <w:p w14:paraId="7E02945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 of Hip Replacement, Major Complexity</w:t>
            </w:r>
          </w:p>
        </w:tc>
        <w:tc>
          <w:tcPr>
            <w:tcW w:w="1310" w:type="dxa"/>
            <w:tcBorders>
              <w:top w:val="single" w:sz="4" w:space="0" w:color="A21C26"/>
              <w:left w:val="nil"/>
              <w:bottom w:val="single" w:sz="4" w:space="0" w:color="A21C26"/>
              <w:right w:val="nil"/>
            </w:tcBorders>
            <w:noWrap/>
            <w:vAlign w:val="bottom"/>
          </w:tcPr>
          <w:p w14:paraId="4402DB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$33,304.80</w:t>
            </w:r>
          </w:p>
        </w:tc>
        <w:tc>
          <w:tcPr>
            <w:tcW w:w="1134" w:type="dxa"/>
            <w:tcBorders>
              <w:top w:val="single" w:sz="4" w:space="0" w:color="A21C26"/>
              <w:left w:val="nil"/>
              <w:bottom w:val="single" w:sz="4" w:space="0" w:color="A21C26"/>
              <w:right w:val="nil"/>
            </w:tcBorders>
            <w:noWrap/>
            <w:vAlign w:val="bottom"/>
          </w:tcPr>
          <w:p w14:paraId="3CBA6D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7115A3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4FBF70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$1,356.20</w:t>
            </w:r>
          </w:p>
        </w:tc>
      </w:tr>
      <w:tr w:rsidR="00F9111D" w14:paraId="1D665A2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F06F99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I31B</w:t>
            </w:r>
          </w:p>
        </w:tc>
        <w:tc>
          <w:tcPr>
            <w:tcW w:w="4323" w:type="dxa"/>
            <w:tcBorders>
              <w:top w:val="single" w:sz="4" w:space="0" w:color="A21C26"/>
              <w:left w:val="nil"/>
              <w:bottom w:val="single" w:sz="4" w:space="0" w:color="A21C26"/>
              <w:right w:val="nil"/>
            </w:tcBorders>
            <w:vAlign w:val="bottom"/>
          </w:tcPr>
          <w:p w14:paraId="49A1FFB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 of Hip Replacement, Intermediate Complexity</w:t>
            </w:r>
          </w:p>
        </w:tc>
        <w:tc>
          <w:tcPr>
            <w:tcW w:w="1310" w:type="dxa"/>
            <w:tcBorders>
              <w:top w:val="single" w:sz="4" w:space="0" w:color="A21C26"/>
              <w:left w:val="nil"/>
              <w:bottom w:val="single" w:sz="4" w:space="0" w:color="A21C26"/>
              <w:right w:val="nil"/>
            </w:tcBorders>
            <w:noWrap/>
            <w:vAlign w:val="bottom"/>
          </w:tcPr>
          <w:p w14:paraId="66DC75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$20,118.40</w:t>
            </w:r>
          </w:p>
        </w:tc>
        <w:tc>
          <w:tcPr>
            <w:tcW w:w="1134" w:type="dxa"/>
            <w:tcBorders>
              <w:top w:val="single" w:sz="4" w:space="0" w:color="A21C26"/>
              <w:left w:val="nil"/>
              <w:bottom w:val="single" w:sz="4" w:space="0" w:color="A21C26"/>
              <w:right w:val="nil"/>
            </w:tcBorders>
            <w:noWrap/>
            <w:vAlign w:val="bottom"/>
          </w:tcPr>
          <w:p w14:paraId="329D8E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61616F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1F9F62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456571F" w14:textId="77777777" w:rsidTr="00960851">
        <w:trPr>
          <w:trHeight w:val="182"/>
        </w:trPr>
        <w:tc>
          <w:tcPr>
            <w:tcW w:w="737" w:type="dxa"/>
            <w:tcBorders>
              <w:top w:val="single" w:sz="4" w:space="0" w:color="A21C26"/>
              <w:left w:val="nil"/>
              <w:bottom w:val="single" w:sz="4" w:space="0" w:color="A21C26"/>
              <w:right w:val="nil"/>
            </w:tcBorders>
            <w:noWrap/>
            <w:vAlign w:val="bottom"/>
          </w:tcPr>
          <w:p w14:paraId="7A9CF4A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I31C</w:t>
            </w:r>
          </w:p>
        </w:tc>
        <w:tc>
          <w:tcPr>
            <w:tcW w:w="4323" w:type="dxa"/>
            <w:tcBorders>
              <w:top w:val="single" w:sz="4" w:space="0" w:color="A21C26"/>
              <w:left w:val="nil"/>
              <w:bottom w:val="single" w:sz="4" w:space="0" w:color="A21C26"/>
              <w:right w:val="nil"/>
            </w:tcBorders>
            <w:vAlign w:val="bottom"/>
          </w:tcPr>
          <w:p w14:paraId="7262F29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 of Hip Replacement, Minor Complexity</w:t>
            </w:r>
          </w:p>
        </w:tc>
        <w:tc>
          <w:tcPr>
            <w:tcW w:w="1310" w:type="dxa"/>
            <w:tcBorders>
              <w:top w:val="single" w:sz="4" w:space="0" w:color="A21C26"/>
              <w:left w:val="nil"/>
              <w:bottom w:val="single" w:sz="4" w:space="0" w:color="A21C26"/>
              <w:right w:val="nil"/>
            </w:tcBorders>
            <w:noWrap/>
            <w:vAlign w:val="bottom"/>
          </w:tcPr>
          <w:p w14:paraId="5900E2E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$14,411.80</w:t>
            </w:r>
          </w:p>
        </w:tc>
        <w:tc>
          <w:tcPr>
            <w:tcW w:w="1134" w:type="dxa"/>
            <w:tcBorders>
              <w:top w:val="single" w:sz="4" w:space="0" w:color="A21C26"/>
              <w:left w:val="nil"/>
              <w:bottom w:val="single" w:sz="4" w:space="0" w:color="A21C26"/>
              <w:right w:val="nil"/>
            </w:tcBorders>
            <w:noWrap/>
            <w:vAlign w:val="bottom"/>
          </w:tcPr>
          <w:p w14:paraId="120E32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45B07B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E8D0DC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CC8A6BA" w14:textId="77777777" w:rsidTr="00960851">
        <w:trPr>
          <w:trHeight w:val="372"/>
        </w:trPr>
        <w:tc>
          <w:tcPr>
            <w:tcW w:w="737" w:type="dxa"/>
            <w:tcBorders>
              <w:top w:val="single" w:sz="4" w:space="0" w:color="A21C26"/>
              <w:left w:val="nil"/>
              <w:bottom w:val="single" w:sz="4" w:space="0" w:color="A21C26"/>
              <w:right w:val="nil"/>
            </w:tcBorders>
            <w:noWrap/>
            <w:vAlign w:val="bottom"/>
          </w:tcPr>
          <w:p w14:paraId="1F59133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I32A</w:t>
            </w:r>
          </w:p>
        </w:tc>
        <w:tc>
          <w:tcPr>
            <w:tcW w:w="4323" w:type="dxa"/>
            <w:tcBorders>
              <w:top w:val="single" w:sz="4" w:space="0" w:color="A21C26"/>
              <w:left w:val="nil"/>
              <w:bottom w:val="single" w:sz="4" w:space="0" w:color="A21C26"/>
              <w:right w:val="nil"/>
            </w:tcBorders>
            <w:vAlign w:val="bottom"/>
          </w:tcPr>
          <w:p w14:paraId="3742B50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 of Knee Replacement, Major Complexity</w:t>
            </w:r>
          </w:p>
        </w:tc>
        <w:tc>
          <w:tcPr>
            <w:tcW w:w="1310" w:type="dxa"/>
            <w:tcBorders>
              <w:top w:val="single" w:sz="4" w:space="0" w:color="A21C26"/>
              <w:left w:val="nil"/>
              <w:bottom w:val="single" w:sz="4" w:space="0" w:color="A21C26"/>
              <w:right w:val="nil"/>
            </w:tcBorders>
            <w:noWrap/>
            <w:vAlign w:val="bottom"/>
          </w:tcPr>
          <w:p w14:paraId="15272F5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$20,796.20</w:t>
            </w:r>
          </w:p>
        </w:tc>
        <w:tc>
          <w:tcPr>
            <w:tcW w:w="1134" w:type="dxa"/>
            <w:tcBorders>
              <w:top w:val="single" w:sz="4" w:space="0" w:color="A21C26"/>
              <w:left w:val="nil"/>
              <w:bottom w:val="single" w:sz="4" w:space="0" w:color="A21C26"/>
              <w:right w:val="nil"/>
            </w:tcBorders>
            <w:noWrap/>
            <w:vAlign w:val="bottom"/>
          </w:tcPr>
          <w:p w14:paraId="1B503B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7005AD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4F02BA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$1,415.00</w:t>
            </w:r>
          </w:p>
        </w:tc>
      </w:tr>
      <w:tr w:rsidR="00F9111D" w14:paraId="66E82618" w14:textId="77777777" w:rsidTr="00960851">
        <w:trPr>
          <w:trHeight w:val="136"/>
        </w:trPr>
        <w:tc>
          <w:tcPr>
            <w:tcW w:w="737" w:type="dxa"/>
            <w:tcBorders>
              <w:top w:val="single" w:sz="4" w:space="0" w:color="A21C26"/>
              <w:left w:val="nil"/>
              <w:bottom w:val="single" w:sz="4" w:space="0" w:color="A21C26"/>
              <w:right w:val="nil"/>
            </w:tcBorders>
            <w:noWrap/>
            <w:vAlign w:val="bottom"/>
          </w:tcPr>
          <w:p w14:paraId="28B0F25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I32B</w:t>
            </w:r>
          </w:p>
        </w:tc>
        <w:tc>
          <w:tcPr>
            <w:tcW w:w="4323" w:type="dxa"/>
            <w:tcBorders>
              <w:top w:val="single" w:sz="4" w:space="0" w:color="A21C26"/>
              <w:left w:val="nil"/>
              <w:bottom w:val="single" w:sz="4" w:space="0" w:color="A21C26"/>
              <w:right w:val="nil"/>
            </w:tcBorders>
            <w:vAlign w:val="bottom"/>
          </w:tcPr>
          <w:p w14:paraId="274E5D2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 of Knee Replacement, Minor Complexity</w:t>
            </w:r>
          </w:p>
        </w:tc>
        <w:tc>
          <w:tcPr>
            <w:tcW w:w="1310" w:type="dxa"/>
            <w:tcBorders>
              <w:top w:val="single" w:sz="4" w:space="0" w:color="A21C26"/>
              <w:left w:val="nil"/>
              <w:bottom w:val="single" w:sz="4" w:space="0" w:color="A21C26"/>
              <w:right w:val="nil"/>
            </w:tcBorders>
            <w:noWrap/>
            <w:vAlign w:val="bottom"/>
          </w:tcPr>
          <w:p w14:paraId="0458A8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$12,935.90</w:t>
            </w:r>
          </w:p>
        </w:tc>
        <w:tc>
          <w:tcPr>
            <w:tcW w:w="1134" w:type="dxa"/>
            <w:tcBorders>
              <w:top w:val="single" w:sz="4" w:space="0" w:color="A21C26"/>
              <w:left w:val="nil"/>
              <w:bottom w:val="single" w:sz="4" w:space="0" w:color="A21C26"/>
              <w:right w:val="nil"/>
            </w:tcBorders>
            <w:noWrap/>
            <w:vAlign w:val="bottom"/>
          </w:tcPr>
          <w:p w14:paraId="58335FA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45EA33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4CF7C8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D1C743" w14:textId="77777777" w:rsidTr="00C92052">
        <w:trPr>
          <w:trHeight w:val="540"/>
        </w:trPr>
        <w:tc>
          <w:tcPr>
            <w:tcW w:w="737" w:type="dxa"/>
            <w:tcBorders>
              <w:top w:val="single" w:sz="4" w:space="0" w:color="A21C26"/>
              <w:left w:val="nil"/>
              <w:bottom w:val="single" w:sz="4" w:space="0" w:color="A21C26"/>
              <w:right w:val="nil"/>
            </w:tcBorders>
            <w:noWrap/>
            <w:vAlign w:val="bottom"/>
          </w:tcPr>
          <w:p w14:paraId="730A60A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I40Z</w:t>
            </w:r>
          </w:p>
        </w:tc>
        <w:tc>
          <w:tcPr>
            <w:tcW w:w="4323" w:type="dxa"/>
            <w:tcBorders>
              <w:top w:val="single" w:sz="4" w:space="0" w:color="A21C26"/>
              <w:left w:val="nil"/>
              <w:bottom w:val="single" w:sz="4" w:space="0" w:color="A21C26"/>
              <w:right w:val="nil"/>
            </w:tcBorders>
            <w:vAlign w:val="bottom"/>
          </w:tcPr>
          <w:p w14:paraId="7029C8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Infusions for Musculoskeletal Disorders, Sameday</w:t>
            </w:r>
          </w:p>
        </w:tc>
        <w:tc>
          <w:tcPr>
            <w:tcW w:w="1310" w:type="dxa"/>
            <w:tcBorders>
              <w:top w:val="single" w:sz="4" w:space="0" w:color="A21C26"/>
              <w:left w:val="nil"/>
              <w:bottom w:val="single" w:sz="4" w:space="0" w:color="A21C26"/>
              <w:right w:val="nil"/>
            </w:tcBorders>
            <w:noWrap/>
            <w:vAlign w:val="bottom"/>
          </w:tcPr>
          <w:p w14:paraId="0DF4D98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$1,346.30</w:t>
            </w:r>
          </w:p>
        </w:tc>
        <w:tc>
          <w:tcPr>
            <w:tcW w:w="1134" w:type="dxa"/>
            <w:tcBorders>
              <w:top w:val="single" w:sz="4" w:space="0" w:color="A21C26"/>
              <w:left w:val="nil"/>
              <w:bottom w:val="single" w:sz="4" w:space="0" w:color="A21C26"/>
              <w:right w:val="nil"/>
            </w:tcBorders>
            <w:noWrap/>
            <w:vAlign w:val="bottom"/>
          </w:tcPr>
          <w:p w14:paraId="05490C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5E8452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54BA3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31D8C86D" w14:textId="77777777" w:rsidTr="00960851">
        <w:trPr>
          <w:trHeight w:val="250"/>
        </w:trPr>
        <w:tc>
          <w:tcPr>
            <w:tcW w:w="737" w:type="dxa"/>
            <w:tcBorders>
              <w:top w:val="single" w:sz="4" w:space="0" w:color="A21C26"/>
              <w:left w:val="nil"/>
              <w:bottom w:val="single" w:sz="4" w:space="0" w:color="A21C26"/>
              <w:right w:val="nil"/>
            </w:tcBorders>
            <w:noWrap/>
            <w:vAlign w:val="bottom"/>
          </w:tcPr>
          <w:p w14:paraId="37D6126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I60Z</w:t>
            </w:r>
          </w:p>
        </w:tc>
        <w:tc>
          <w:tcPr>
            <w:tcW w:w="4323" w:type="dxa"/>
            <w:tcBorders>
              <w:top w:val="single" w:sz="4" w:space="0" w:color="A21C26"/>
              <w:left w:val="nil"/>
              <w:bottom w:val="single" w:sz="4" w:space="0" w:color="A21C26"/>
              <w:right w:val="nil"/>
            </w:tcBorders>
            <w:vAlign w:val="bottom"/>
          </w:tcPr>
          <w:p w14:paraId="2A8CFB0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Femoral Shaft Fractures</w:t>
            </w:r>
          </w:p>
        </w:tc>
        <w:tc>
          <w:tcPr>
            <w:tcW w:w="1310" w:type="dxa"/>
            <w:tcBorders>
              <w:top w:val="single" w:sz="4" w:space="0" w:color="A21C26"/>
              <w:left w:val="nil"/>
              <w:bottom w:val="single" w:sz="4" w:space="0" w:color="A21C26"/>
              <w:right w:val="nil"/>
            </w:tcBorders>
            <w:noWrap/>
            <w:vAlign w:val="bottom"/>
          </w:tcPr>
          <w:p w14:paraId="7D87B7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$14,785.80</w:t>
            </w:r>
          </w:p>
        </w:tc>
        <w:tc>
          <w:tcPr>
            <w:tcW w:w="1134" w:type="dxa"/>
            <w:tcBorders>
              <w:top w:val="single" w:sz="4" w:space="0" w:color="A21C26"/>
              <w:left w:val="nil"/>
              <w:bottom w:val="single" w:sz="4" w:space="0" w:color="A21C26"/>
              <w:right w:val="nil"/>
            </w:tcBorders>
            <w:noWrap/>
            <w:vAlign w:val="bottom"/>
          </w:tcPr>
          <w:p w14:paraId="5AA9C9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EA9478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7F2B0E8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$845.70</w:t>
            </w:r>
          </w:p>
        </w:tc>
      </w:tr>
      <w:tr w:rsidR="00F9111D" w14:paraId="4C9B9B24" w14:textId="77777777" w:rsidTr="00960851">
        <w:trPr>
          <w:trHeight w:val="298"/>
        </w:trPr>
        <w:tc>
          <w:tcPr>
            <w:tcW w:w="737" w:type="dxa"/>
            <w:tcBorders>
              <w:top w:val="single" w:sz="4" w:space="0" w:color="A21C26"/>
              <w:left w:val="nil"/>
              <w:bottom w:val="single" w:sz="4" w:space="0" w:color="A21C26"/>
              <w:right w:val="nil"/>
            </w:tcBorders>
            <w:noWrap/>
            <w:vAlign w:val="bottom"/>
          </w:tcPr>
          <w:p w14:paraId="648DDB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I61A</w:t>
            </w:r>
          </w:p>
        </w:tc>
        <w:tc>
          <w:tcPr>
            <w:tcW w:w="4323" w:type="dxa"/>
            <w:tcBorders>
              <w:top w:val="single" w:sz="4" w:space="0" w:color="A21C26"/>
              <w:left w:val="nil"/>
              <w:bottom w:val="single" w:sz="4" w:space="0" w:color="A21C26"/>
              <w:right w:val="nil"/>
            </w:tcBorders>
            <w:vAlign w:val="bottom"/>
          </w:tcPr>
          <w:p w14:paraId="31356DD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Distal Femoral Fractures, Major Complexity</w:t>
            </w:r>
          </w:p>
        </w:tc>
        <w:tc>
          <w:tcPr>
            <w:tcW w:w="1310" w:type="dxa"/>
            <w:tcBorders>
              <w:top w:val="single" w:sz="4" w:space="0" w:color="A21C26"/>
              <w:left w:val="nil"/>
              <w:bottom w:val="single" w:sz="4" w:space="0" w:color="A21C26"/>
              <w:right w:val="nil"/>
            </w:tcBorders>
            <w:noWrap/>
            <w:vAlign w:val="bottom"/>
          </w:tcPr>
          <w:p w14:paraId="69C4617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$24,226.80</w:t>
            </w:r>
          </w:p>
        </w:tc>
        <w:tc>
          <w:tcPr>
            <w:tcW w:w="1134" w:type="dxa"/>
            <w:tcBorders>
              <w:top w:val="single" w:sz="4" w:space="0" w:color="A21C26"/>
              <w:left w:val="nil"/>
              <w:bottom w:val="single" w:sz="4" w:space="0" w:color="A21C26"/>
              <w:right w:val="nil"/>
            </w:tcBorders>
            <w:noWrap/>
            <w:vAlign w:val="bottom"/>
          </w:tcPr>
          <w:p w14:paraId="2DDC1C8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0400C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304" w:type="dxa"/>
            <w:tcBorders>
              <w:top w:val="single" w:sz="4" w:space="0" w:color="A21C26"/>
              <w:left w:val="nil"/>
              <w:bottom w:val="single" w:sz="4" w:space="0" w:color="A21C26"/>
              <w:right w:val="nil"/>
            </w:tcBorders>
            <w:noWrap/>
            <w:vAlign w:val="bottom"/>
          </w:tcPr>
          <w:p w14:paraId="642DD0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$807.20</w:t>
            </w:r>
          </w:p>
        </w:tc>
      </w:tr>
      <w:tr w:rsidR="00F9111D" w14:paraId="08622732" w14:textId="77777777" w:rsidTr="00960851">
        <w:trPr>
          <w:trHeight w:val="204"/>
        </w:trPr>
        <w:tc>
          <w:tcPr>
            <w:tcW w:w="737" w:type="dxa"/>
            <w:tcBorders>
              <w:top w:val="single" w:sz="4" w:space="0" w:color="A21C26"/>
              <w:left w:val="nil"/>
              <w:bottom w:val="single" w:sz="4" w:space="0" w:color="A21C26"/>
              <w:right w:val="nil"/>
            </w:tcBorders>
            <w:noWrap/>
            <w:vAlign w:val="bottom"/>
          </w:tcPr>
          <w:p w14:paraId="089B972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I61B</w:t>
            </w:r>
          </w:p>
        </w:tc>
        <w:tc>
          <w:tcPr>
            <w:tcW w:w="4323" w:type="dxa"/>
            <w:tcBorders>
              <w:top w:val="single" w:sz="4" w:space="0" w:color="A21C26"/>
              <w:left w:val="nil"/>
              <w:bottom w:val="single" w:sz="4" w:space="0" w:color="A21C26"/>
              <w:right w:val="nil"/>
            </w:tcBorders>
            <w:vAlign w:val="bottom"/>
          </w:tcPr>
          <w:p w14:paraId="5401D22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Distal Femoral Fractures, Minor Complexity</w:t>
            </w:r>
          </w:p>
        </w:tc>
        <w:tc>
          <w:tcPr>
            <w:tcW w:w="1310" w:type="dxa"/>
            <w:tcBorders>
              <w:top w:val="single" w:sz="4" w:space="0" w:color="A21C26"/>
              <w:left w:val="nil"/>
              <w:bottom w:val="single" w:sz="4" w:space="0" w:color="A21C26"/>
              <w:right w:val="nil"/>
            </w:tcBorders>
            <w:noWrap/>
            <w:vAlign w:val="bottom"/>
          </w:tcPr>
          <w:p w14:paraId="64E759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$14,243.00</w:t>
            </w:r>
          </w:p>
        </w:tc>
        <w:tc>
          <w:tcPr>
            <w:tcW w:w="1134" w:type="dxa"/>
            <w:tcBorders>
              <w:top w:val="single" w:sz="4" w:space="0" w:color="A21C26"/>
              <w:left w:val="nil"/>
              <w:bottom w:val="single" w:sz="4" w:space="0" w:color="A21C26"/>
              <w:right w:val="nil"/>
            </w:tcBorders>
            <w:noWrap/>
            <w:vAlign w:val="bottom"/>
          </w:tcPr>
          <w:p w14:paraId="1A72222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79432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7B7311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$827.10</w:t>
            </w:r>
          </w:p>
        </w:tc>
      </w:tr>
      <w:tr w:rsidR="00F9111D" w14:paraId="2E47748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8866C3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I63A</w:t>
            </w:r>
          </w:p>
        </w:tc>
        <w:tc>
          <w:tcPr>
            <w:tcW w:w="4323" w:type="dxa"/>
            <w:tcBorders>
              <w:top w:val="single" w:sz="4" w:space="0" w:color="A21C26"/>
              <w:left w:val="nil"/>
              <w:bottom w:val="single" w:sz="4" w:space="0" w:color="A21C26"/>
              <w:right w:val="nil"/>
            </w:tcBorders>
            <w:vAlign w:val="bottom"/>
          </w:tcPr>
          <w:p w14:paraId="17F2B6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Sprains, Strains and Dislocations of Hip, Pelvis and Thigh, Major Complexity</w:t>
            </w:r>
          </w:p>
        </w:tc>
        <w:tc>
          <w:tcPr>
            <w:tcW w:w="1310" w:type="dxa"/>
            <w:tcBorders>
              <w:top w:val="single" w:sz="4" w:space="0" w:color="A21C26"/>
              <w:left w:val="nil"/>
              <w:bottom w:val="single" w:sz="4" w:space="0" w:color="A21C26"/>
              <w:right w:val="nil"/>
            </w:tcBorders>
            <w:noWrap/>
            <w:vAlign w:val="bottom"/>
          </w:tcPr>
          <w:p w14:paraId="554A66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$10,232.80</w:t>
            </w:r>
          </w:p>
        </w:tc>
        <w:tc>
          <w:tcPr>
            <w:tcW w:w="1134" w:type="dxa"/>
            <w:tcBorders>
              <w:top w:val="single" w:sz="4" w:space="0" w:color="A21C26"/>
              <w:left w:val="nil"/>
              <w:bottom w:val="single" w:sz="4" w:space="0" w:color="A21C26"/>
              <w:right w:val="nil"/>
            </w:tcBorders>
            <w:noWrap/>
            <w:vAlign w:val="bottom"/>
          </w:tcPr>
          <w:p w14:paraId="225A54F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26</w:t>
            </w:r>
          </w:p>
        </w:tc>
        <w:tc>
          <w:tcPr>
            <w:tcW w:w="1134" w:type="dxa"/>
            <w:tcBorders>
              <w:top w:val="single" w:sz="4" w:space="0" w:color="A21C26"/>
              <w:left w:val="nil"/>
              <w:bottom w:val="single" w:sz="4" w:space="0" w:color="A21C26"/>
              <w:right w:val="nil"/>
            </w:tcBorders>
            <w:noWrap/>
            <w:vAlign w:val="bottom"/>
          </w:tcPr>
          <w:p w14:paraId="7E7AE9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C56855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$795.10</w:t>
            </w:r>
          </w:p>
        </w:tc>
      </w:tr>
      <w:tr w:rsidR="00F9111D" w14:paraId="6077504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64EA29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I63B</w:t>
            </w:r>
          </w:p>
        </w:tc>
        <w:tc>
          <w:tcPr>
            <w:tcW w:w="4323" w:type="dxa"/>
            <w:tcBorders>
              <w:top w:val="single" w:sz="4" w:space="0" w:color="A21C26"/>
              <w:left w:val="nil"/>
              <w:bottom w:val="single" w:sz="4" w:space="0" w:color="A21C26"/>
              <w:right w:val="nil"/>
            </w:tcBorders>
            <w:vAlign w:val="bottom"/>
          </w:tcPr>
          <w:p w14:paraId="11C0F14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Sprains, Strains and Dislocations of Hip, Pelvis and Thigh, Minor Complexity</w:t>
            </w:r>
          </w:p>
        </w:tc>
        <w:tc>
          <w:tcPr>
            <w:tcW w:w="1310" w:type="dxa"/>
            <w:tcBorders>
              <w:top w:val="single" w:sz="4" w:space="0" w:color="A21C26"/>
              <w:left w:val="nil"/>
              <w:bottom w:val="single" w:sz="4" w:space="0" w:color="A21C26"/>
              <w:right w:val="nil"/>
            </w:tcBorders>
            <w:noWrap/>
            <w:vAlign w:val="bottom"/>
          </w:tcPr>
          <w:p w14:paraId="31F5B4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$5,700.20</w:t>
            </w:r>
          </w:p>
        </w:tc>
        <w:tc>
          <w:tcPr>
            <w:tcW w:w="1134" w:type="dxa"/>
            <w:tcBorders>
              <w:top w:val="single" w:sz="4" w:space="0" w:color="A21C26"/>
              <w:left w:val="nil"/>
              <w:bottom w:val="single" w:sz="4" w:space="0" w:color="A21C26"/>
              <w:right w:val="nil"/>
            </w:tcBorders>
            <w:noWrap/>
            <w:vAlign w:val="bottom"/>
          </w:tcPr>
          <w:p w14:paraId="3A08F6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04D6BA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CCB5B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$924.70</w:t>
            </w:r>
          </w:p>
        </w:tc>
      </w:tr>
      <w:tr w:rsidR="00F9111D" w14:paraId="388DB51C" w14:textId="77777777" w:rsidTr="00960851">
        <w:trPr>
          <w:trHeight w:val="176"/>
        </w:trPr>
        <w:tc>
          <w:tcPr>
            <w:tcW w:w="737" w:type="dxa"/>
            <w:tcBorders>
              <w:top w:val="single" w:sz="4" w:space="0" w:color="A21C26"/>
              <w:left w:val="nil"/>
              <w:bottom w:val="single" w:sz="4" w:space="0" w:color="A21C26"/>
              <w:right w:val="nil"/>
            </w:tcBorders>
            <w:noWrap/>
            <w:vAlign w:val="bottom"/>
          </w:tcPr>
          <w:p w14:paraId="5C4EB07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I64A</w:t>
            </w:r>
          </w:p>
        </w:tc>
        <w:tc>
          <w:tcPr>
            <w:tcW w:w="4323" w:type="dxa"/>
            <w:tcBorders>
              <w:top w:val="single" w:sz="4" w:space="0" w:color="A21C26"/>
              <w:left w:val="nil"/>
              <w:bottom w:val="single" w:sz="4" w:space="0" w:color="A21C26"/>
              <w:right w:val="nil"/>
            </w:tcBorders>
            <w:vAlign w:val="bottom"/>
          </w:tcPr>
          <w:p w14:paraId="51D3CF4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Osteomyelitis, Major Complexity</w:t>
            </w:r>
          </w:p>
        </w:tc>
        <w:tc>
          <w:tcPr>
            <w:tcW w:w="1310" w:type="dxa"/>
            <w:tcBorders>
              <w:top w:val="single" w:sz="4" w:space="0" w:color="A21C26"/>
              <w:left w:val="nil"/>
              <w:bottom w:val="single" w:sz="4" w:space="0" w:color="A21C26"/>
              <w:right w:val="nil"/>
            </w:tcBorders>
            <w:noWrap/>
            <w:vAlign w:val="bottom"/>
          </w:tcPr>
          <w:p w14:paraId="45C44D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$16,589.10</w:t>
            </w:r>
          </w:p>
        </w:tc>
        <w:tc>
          <w:tcPr>
            <w:tcW w:w="1134" w:type="dxa"/>
            <w:tcBorders>
              <w:top w:val="single" w:sz="4" w:space="0" w:color="A21C26"/>
              <w:left w:val="nil"/>
              <w:bottom w:val="single" w:sz="4" w:space="0" w:color="A21C26"/>
              <w:right w:val="nil"/>
            </w:tcBorders>
            <w:noWrap/>
            <w:vAlign w:val="bottom"/>
          </w:tcPr>
          <w:p w14:paraId="16EAB9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5CFA4A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49ED88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$829.50</w:t>
            </w:r>
          </w:p>
        </w:tc>
      </w:tr>
      <w:tr w:rsidR="00F9111D" w14:paraId="4C4A2C78" w14:textId="77777777" w:rsidTr="00960851">
        <w:trPr>
          <w:trHeight w:val="224"/>
        </w:trPr>
        <w:tc>
          <w:tcPr>
            <w:tcW w:w="737" w:type="dxa"/>
            <w:tcBorders>
              <w:top w:val="single" w:sz="4" w:space="0" w:color="A21C26"/>
              <w:left w:val="nil"/>
              <w:bottom w:val="single" w:sz="4" w:space="0" w:color="A21C26"/>
              <w:right w:val="nil"/>
            </w:tcBorders>
            <w:noWrap/>
            <w:vAlign w:val="bottom"/>
          </w:tcPr>
          <w:p w14:paraId="2F69C4B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I64B</w:t>
            </w:r>
          </w:p>
        </w:tc>
        <w:tc>
          <w:tcPr>
            <w:tcW w:w="4323" w:type="dxa"/>
            <w:tcBorders>
              <w:top w:val="single" w:sz="4" w:space="0" w:color="A21C26"/>
              <w:left w:val="nil"/>
              <w:bottom w:val="single" w:sz="4" w:space="0" w:color="A21C26"/>
              <w:right w:val="nil"/>
            </w:tcBorders>
            <w:vAlign w:val="bottom"/>
          </w:tcPr>
          <w:p w14:paraId="07ABAC1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Osteomyelitis, Minor Complexity</w:t>
            </w:r>
          </w:p>
        </w:tc>
        <w:tc>
          <w:tcPr>
            <w:tcW w:w="1310" w:type="dxa"/>
            <w:tcBorders>
              <w:top w:val="single" w:sz="4" w:space="0" w:color="A21C26"/>
              <w:left w:val="nil"/>
              <w:bottom w:val="single" w:sz="4" w:space="0" w:color="A21C26"/>
              <w:right w:val="nil"/>
            </w:tcBorders>
            <w:noWrap/>
            <w:vAlign w:val="bottom"/>
          </w:tcPr>
          <w:p w14:paraId="5FF6D1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$9,379.70</w:t>
            </w:r>
          </w:p>
        </w:tc>
        <w:tc>
          <w:tcPr>
            <w:tcW w:w="1134" w:type="dxa"/>
            <w:tcBorders>
              <w:top w:val="single" w:sz="4" w:space="0" w:color="A21C26"/>
              <w:left w:val="nil"/>
              <w:bottom w:val="single" w:sz="4" w:space="0" w:color="A21C26"/>
              <w:right w:val="nil"/>
            </w:tcBorders>
            <w:noWrap/>
            <w:vAlign w:val="bottom"/>
          </w:tcPr>
          <w:p w14:paraId="1ACACE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715381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B8FF2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$828.20</w:t>
            </w:r>
          </w:p>
        </w:tc>
      </w:tr>
      <w:tr w:rsidR="00F9111D" w14:paraId="742CEB4F" w14:textId="77777777" w:rsidTr="00C92052">
        <w:trPr>
          <w:trHeight w:val="540"/>
        </w:trPr>
        <w:tc>
          <w:tcPr>
            <w:tcW w:w="737" w:type="dxa"/>
            <w:tcBorders>
              <w:top w:val="single" w:sz="4" w:space="0" w:color="A21C26"/>
              <w:left w:val="nil"/>
              <w:bottom w:val="single" w:sz="4" w:space="0" w:color="A21C26"/>
              <w:right w:val="nil"/>
            </w:tcBorders>
            <w:noWrap/>
            <w:vAlign w:val="bottom"/>
          </w:tcPr>
          <w:p w14:paraId="5498D10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I65A</w:t>
            </w:r>
          </w:p>
        </w:tc>
        <w:tc>
          <w:tcPr>
            <w:tcW w:w="4323" w:type="dxa"/>
            <w:tcBorders>
              <w:top w:val="single" w:sz="4" w:space="0" w:color="A21C26"/>
              <w:left w:val="nil"/>
              <w:bottom w:val="single" w:sz="4" w:space="0" w:color="A21C26"/>
              <w:right w:val="nil"/>
            </w:tcBorders>
            <w:vAlign w:val="bottom"/>
          </w:tcPr>
          <w:p w14:paraId="059901A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Musculoskeletal Malignant Neoplasms, Major Complexity</w:t>
            </w:r>
          </w:p>
        </w:tc>
        <w:tc>
          <w:tcPr>
            <w:tcW w:w="1310" w:type="dxa"/>
            <w:tcBorders>
              <w:top w:val="single" w:sz="4" w:space="0" w:color="A21C26"/>
              <w:left w:val="nil"/>
              <w:bottom w:val="single" w:sz="4" w:space="0" w:color="A21C26"/>
              <w:right w:val="nil"/>
            </w:tcBorders>
            <w:noWrap/>
            <w:vAlign w:val="bottom"/>
          </w:tcPr>
          <w:p w14:paraId="59E0DE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$15,266.50</w:t>
            </w:r>
          </w:p>
        </w:tc>
        <w:tc>
          <w:tcPr>
            <w:tcW w:w="1134" w:type="dxa"/>
            <w:tcBorders>
              <w:top w:val="single" w:sz="4" w:space="0" w:color="A21C26"/>
              <w:left w:val="nil"/>
              <w:bottom w:val="single" w:sz="4" w:space="0" w:color="A21C26"/>
              <w:right w:val="nil"/>
            </w:tcBorders>
            <w:noWrap/>
            <w:vAlign w:val="bottom"/>
          </w:tcPr>
          <w:p w14:paraId="22C779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996BE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7160E3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$865.40</w:t>
            </w:r>
          </w:p>
        </w:tc>
      </w:tr>
      <w:tr w:rsidR="00F9111D" w14:paraId="63990261"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4C3BE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I65B</w:t>
            </w:r>
          </w:p>
        </w:tc>
        <w:tc>
          <w:tcPr>
            <w:tcW w:w="4323" w:type="dxa"/>
            <w:tcBorders>
              <w:top w:val="single" w:sz="4" w:space="0" w:color="A21C26"/>
              <w:left w:val="nil"/>
              <w:bottom w:val="single" w:sz="4" w:space="0" w:color="A21C26"/>
              <w:right w:val="nil"/>
            </w:tcBorders>
            <w:vAlign w:val="bottom"/>
          </w:tcPr>
          <w:p w14:paraId="59A2A65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Musculoskeletal Malignant Neoplasms, Minor Complexity</w:t>
            </w:r>
          </w:p>
        </w:tc>
        <w:tc>
          <w:tcPr>
            <w:tcW w:w="1310" w:type="dxa"/>
            <w:tcBorders>
              <w:top w:val="single" w:sz="4" w:space="0" w:color="A21C26"/>
              <w:left w:val="nil"/>
              <w:bottom w:val="single" w:sz="4" w:space="0" w:color="A21C26"/>
              <w:right w:val="nil"/>
            </w:tcBorders>
            <w:noWrap/>
            <w:vAlign w:val="bottom"/>
          </w:tcPr>
          <w:p w14:paraId="4FD3617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$8,025.60</w:t>
            </w:r>
          </w:p>
        </w:tc>
        <w:tc>
          <w:tcPr>
            <w:tcW w:w="1134" w:type="dxa"/>
            <w:tcBorders>
              <w:top w:val="single" w:sz="4" w:space="0" w:color="A21C26"/>
              <w:left w:val="nil"/>
              <w:bottom w:val="single" w:sz="4" w:space="0" w:color="A21C26"/>
              <w:right w:val="nil"/>
            </w:tcBorders>
            <w:noWrap/>
            <w:vAlign w:val="bottom"/>
          </w:tcPr>
          <w:p w14:paraId="7B4E1B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7E7248E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16390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$920.30</w:t>
            </w:r>
          </w:p>
        </w:tc>
      </w:tr>
      <w:tr w:rsidR="00F9111D" w14:paraId="5575E94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FFD390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I66A</w:t>
            </w:r>
          </w:p>
        </w:tc>
        <w:tc>
          <w:tcPr>
            <w:tcW w:w="4323" w:type="dxa"/>
            <w:tcBorders>
              <w:top w:val="single" w:sz="4" w:space="0" w:color="A21C26"/>
              <w:left w:val="nil"/>
              <w:bottom w:val="single" w:sz="4" w:space="0" w:color="A21C26"/>
              <w:right w:val="nil"/>
            </w:tcBorders>
            <w:vAlign w:val="bottom"/>
          </w:tcPr>
          <w:p w14:paraId="3081952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Inflammatory Musculoskeletal Disorders, Major Complexity</w:t>
            </w:r>
          </w:p>
        </w:tc>
        <w:tc>
          <w:tcPr>
            <w:tcW w:w="1310" w:type="dxa"/>
            <w:tcBorders>
              <w:top w:val="single" w:sz="4" w:space="0" w:color="A21C26"/>
              <w:left w:val="nil"/>
              <w:bottom w:val="single" w:sz="4" w:space="0" w:color="A21C26"/>
              <w:right w:val="nil"/>
            </w:tcBorders>
            <w:noWrap/>
            <w:vAlign w:val="bottom"/>
          </w:tcPr>
          <w:p w14:paraId="76443B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$14,906.30</w:t>
            </w:r>
          </w:p>
        </w:tc>
        <w:tc>
          <w:tcPr>
            <w:tcW w:w="1134" w:type="dxa"/>
            <w:tcBorders>
              <w:top w:val="single" w:sz="4" w:space="0" w:color="A21C26"/>
              <w:left w:val="nil"/>
              <w:bottom w:val="single" w:sz="4" w:space="0" w:color="A21C26"/>
              <w:right w:val="nil"/>
            </w:tcBorders>
            <w:noWrap/>
            <w:vAlign w:val="bottom"/>
          </w:tcPr>
          <w:p w14:paraId="329891E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33</w:t>
            </w:r>
          </w:p>
        </w:tc>
        <w:tc>
          <w:tcPr>
            <w:tcW w:w="1134" w:type="dxa"/>
            <w:tcBorders>
              <w:top w:val="single" w:sz="4" w:space="0" w:color="A21C26"/>
              <w:left w:val="nil"/>
              <w:bottom w:val="single" w:sz="4" w:space="0" w:color="A21C26"/>
              <w:right w:val="nil"/>
            </w:tcBorders>
            <w:noWrap/>
            <w:vAlign w:val="bottom"/>
          </w:tcPr>
          <w:p w14:paraId="2221D3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06C883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$898.10</w:t>
            </w:r>
          </w:p>
        </w:tc>
      </w:tr>
      <w:tr w:rsidR="00F9111D" w14:paraId="35C57671" w14:textId="77777777" w:rsidTr="00C92052">
        <w:trPr>
          <w:trHeight w:val="540"/>
        </w:trPr>
        <w:tc>
          <w:tcPr>
            <w:tcW w:w="737" w:type="dxa"/>
            <w:tcBorders>
              <w:top w:val="single" w:sz="4" w:space="0" w:color="A21C26"/>
              <w:left w:val="nil"/>
              <w:bottom w:val="single" w:sz="4" w:space="0" w:color="A21C26"/>
              <w:right w:val="nil"/>
            </w:tcBorders>
            <w:noWrap/>
            <w:vAlign w:val="bottom"/>
          </w:tcPr>
          <w:p w14:paraId="2783286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I66B</w:t>
            </w:r>
          </w:p>
        </w:tc>
        <w:tc>
          <w:tcPr>
            <w:tcW w:w="4323" w:type="dxa"/>
            <w:tcBorders>
              <w:top w:val="single" w:sz="4" w:space="0" w:color="A21C26"/>
              <w:left w:val="nil"/>
              <w:bottom w:val="single" w:sz="4" w:space="0" w:color="A21C26"/>
              <w:right w:val="nil"/>
            </w:tcBorders>
            <w:vAlign w:val="bottom"/>
          </w:tcPr>
          <w:p w14:paraId="6DB1C89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Inflammatory Musculoskeletal Disorders, Intermediate Complexity</w:t>
            </w:r>
          </w:p>
        </w:tc>
        <w:tc>
          <w:tcPr>
            <w:tcW w:w="1310" w:type="dxa"/>
            <w:tcBorders>
              <w:top w:val="single" w:sz="4" w:space="0" w:color="A21C26"/>
              <w:left w:val="nil"/>
              <w:bottom w:val="single" w:sz="4" w:space="0" w:color="A21C26"/>
              <w:right w:val="nil"/>
            </w:tcBorders>
            <w:noWrap/>
            <w:vAlign w:val="bottom"/>
          </w:tcPr>
          <w:p w14:paraId="586831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$8,535.70</w:t>
            </w:r>
          </w:p>
        </w:tc>
        <w:tc>
          <w:tcPr>
            <w:tcW w:w="1134" w:type="dxa"/>
            <w:tcBorders>
              <w:top w:val="single" w:sz="4" w:space="0" w:color="A21C26"/>
              <w:left w:val="nil"/>
              <w:bottom w:val="single" w:sz="4" w:space="0" w:color="A21C26"/>
              <w:right w:val="nil"/>
            </w:tcBorders>
            <w:noWrap/>
            <w:vAlign w:val="bottom"/>
          </w:tcPr>
          <w:p w14:paraId="304598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78F94A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E9CF0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$1,021.00</w:t>
            </w:r>
          </w:p>
        </w:tc>
      </w:tr>
      <w:tr w:rsidR="00F9111D" w14:paraId="31A105BB" w14:textId="77777777" w:rsidTr="00C92052">
        <w:trPr>
          <w:trHeight w:val="540"/>
        </w:trPr>
        <w:tc>
          <w:tcPr>
            <w:tcW w:w="737" w:type="dxa"/>
            <w:tcBorders>
              <w:top w:val="single" w:sz="4" w:space="0" w:color="A21C26"/>
              <w:left w:val="nil"/>
              <w:bottom w:val="single" w:sz="4" w:space="0" w:color="A21C26"/>
              <w:right w:val="nil"/>
            </w:tcBorders>
            <w:noWrap/>
            <w:vAlign w:val="bottom"/>
          </w:tcPr>
          <w:p w14:paraId="735D94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I66C</w:t>
            </w:r>
          </w:p>
        </w:tc>
        <w:tc>
          <w:tcPr>
            <w:tcW w:w="4323" w:type="dxa"/>
            <w:tcBorders>
              <w:top w:val="single" w:sz="4" w:space="0" w:color="A21C26"/>
              <w:left w:val="nil"/>
              <w:bottom w:val="single" w:sz="4" w:space="0" w:color="A21C26"/>
              <w:right w:val="nil"/>
            </w:tcBorders>
            <w:vAlign w:val="bottom"/>
          </w:tcPr>
          <w:p w14:paraId="68124A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Inflammatory Musculoskeletal Disorders, Minor Complexity</w:t>
            </w:r>
          </w:p>
        </w:tc>
        <w:tc>
          <w:tcPr>
            <w:tcW w:w="1310" w:type="dxa"/>
            <w:tcBorders>
              <w:top w:val="single" w:sz="4" w:space="0" w:color="A21C26"/>
              <w:left w:val="nil"/>
              <w:bottom w:val="single" w:sz="4" w:space="0" w:color="A21C26"/>
              <w:right w:val="nil"/>
            </w:tcBorders>
            <w:noWrap/>
            <w:vAlign w:val="bottom"/>
          </w:tcPr>
          <w:p w14:paraId="20BEBE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$5,822.40</w:t>
            </w:r>
          </w:p>
        </w:tc>
        <w:tc>
          <w:tcPr>
            <w:tcW w:w="1134" w:type="dxa"/>
            <w:tcBorders>
              <w:top w:val="single" w:sz="4" w:space="0" w:color="A21C26"/>
              <w:left w:val="nil"/>
              <w:bottom w:val="single" w:sz="4" w:space="0" w:color="A21C26"/>
              <w:right w:val="nil"/>
            </w:tcBorders>
            <w:noWrap/>
            <w:vAlign w:val="bottom"/>
          </w:tcPr>
          <w:p w14:paraId="50B11B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3585E8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D38A8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$923.50</w:t>
            </w:r>
          </w:p>
        </w:tc>
      </w:tr>
      <w:tr w:rsidR="00F9111D" w14:paraId="549DF35B" w14:textId="77777777" w:rsidTr="00960851">
        <w:trPr>
          <w:trHeight w:val="218"/>
        </w:trPr>
        <w:tc>
          <w:tcPr>
            <w:tcW w:w="737" w:type="dxa"/>
            <w:tcBorders>
              <w:top w:val="single" w:sz="4" w:space="0" w:color="A21C26"/>
              <w:left w:val="nil"/>
              <w:bottom w:val="single" w:sz="4" w:space="0" w:color="A21C26"/>
              <w:right w:val="nil"/>
            </w:tcBorders>
            <w:noWrap/>
            <w:vAlign w:val="bottom"/>
          </w:tcPr>
          <w:p w14:paraId="0965A51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I67A</w:t>
            </w:r>
          </w:p>
        </w:tc>
        <w:tc>
          <w:tcPr>
            <w:tcW w:w="4323" w:type="dxa"/>
            <w:tcBorders>
              <w:top w:val="single" w:sz="4" w:space="0" w:color="A21C26"/>
              <w:left w:val="nil"/>
              <w:bottom w:val="single" w:sz="4" w:space="0" w:color="A21C26"/>
              <w:right w:val="nil"/>
            </w:tcBorders>
            <w:vAlign w:val="bottom"/>
          </w:tcPr>
          <w:p w14:paraId="1B7B01C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Septic Arthritis, Major Complexity</w:t>
            </w:r>
          </w:p>
        </w:tc>
        <w:tc>
          <w:tcPr>
            <w:tcW w:w="1310" w:type="dxa"/>
            <w:tcBorders>
              <w:top w:val="single" w:sz="4" w:space="0" w:color="A21C26"/>
              <w:left w:val="nil"/>
              <w:bottom w:val="single" w:sz="4" w:space="0" w:color="A21C26"/>
              <w:right w:val="nil"/>
            </w:tcBorders>
            <w:noWrap/>
            <w:vAlign w:val="bottom"/>
          </w:tcPr>
          <w:p w14:paraId="58FFFF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$15,393.90</w:t>
            </w:r>
          </w:p>
        </w:tc>
        <w:tc>
          <w:tcPr>
            <w:tcW w:w="1134" w:type="dxa"/>
            <w:tcBorders>
              <w:top w:val="single" w:sz="4" w:space="0" w:color="A21C26"/>
              <w:left w:val="nil"/>
              <w:bottom w:val="single" w:sz="4" w:space="0" w:color="A21C26"/>
              <w:right w:val="nil"/>
            </w:tcBorders>
            <w:noWrap/>
            <w:vAlign w:val="bottom"/>
          </w:tcPr>
          <w:p w14:paraId="6FF57FD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8360CC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C953E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$811.30</w:t>
            </w:r>
          </w:p>
        </w:tc>
      </w:tr>
      <w:tr w:rsidR="00F9111D" w14:paraId="3214A5D2" w14:textId="77777777" w:rsidTr="00960851">
        <w:trPr>
          <w:trHeight w:val="240"/>
        </w:trPr>
        <w:tc>
          <w:tcPr>
            <w:tcW w:w="737" w:type="dxa"/>
            <w:tcBorders>
              <w:top w:val="single" w:sz="4" w:space="0" w:color="A21C26"/>
              <w:left w:val="nil"/>
              <w:bottom w:val="single" w:sz="4" w:space="0" w:color="A21C26"/>
              <w:right w:val="nil"/>
            </w:tcBorders>
            <w:noWrap/>
            <w:vAlign w:val="bottom"/>
          </w:tcPr>
          <w:p w14:paraId="4A8DD18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I67B</w:t>
            </w:r>
          </w:p>
        </w:tc>
        <w:tc>
          <w:tcPr>
            <w:tcW w:w="4323" w:type="dxa"/>
            <w:tcBorders>
              <w:top w:val="single" w:sz="4" w:space="0" w:color="A21C26"/>
              <w:left w:val="nil"/>
              <w:bottom w:val="single" w:sz="4" w:space="0" w:color="A21C26"/>
              <w:right w:val="nil"/>
            </w:tcBorders>
            <w:vAlign w:val="bottom"/>
          </w:tcPr>
          <w:p w14:paraId="3DAC48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Septic Arthritis, Minor Complexity</w:t>
            </w:r>
          </w:p>
        </w:tc>
        <w:tc>
          <w:tcPr>
            <w:tcW w:w="1310" w:type="dxa"/>
            <w:tcBorders>
              <w:top w:val="single" w:sz="4" w:space="0" w:color="A21C26"/>
              <w:left w:val="nil"/>
              <w:bottom w:val="single" w:sz="4" w:space="0" w:color="A21C26"/>
              <w:right w:val="nil"/>
            </w:tcBorders>
            <w:noWrap/>
            <w:vAlign w:val="bottom"/>
          </w:tcPr>
          <w:p w14:paraId="156D729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$7,254.80</w:t>
            </w:r>
          </w:p>
        </w:tc>
        <w:tc>
          <w:tcPr>
            <w:tcW w:w="1134" w:type="dxa"/>
            <w:tcBorders>
              <w:top w:val="single" w:sz="4" w:space="0" w:color="A21C26"/>
              <w:left w:val="nil"/>
              <w:bottom w:val="single" w:sz="4" w:space="0" w:color="A21C26"/>
              <w:right w:val="nil"/>
            </w:tcBorders>
            <w:noWrap/>
            <w:vAlign w:val="bottom"/>
          </w:tcPr>
          <w:p w14:paraId="22D0C3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DFBE4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37EC9E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$828.00</w:t>
            </w:r>
          </w:p>
        </w:tc>
      </w:tr>
      <w:tr w:rsidR="00F9111D" w14:paraId="68AC712E" w14:textId="77777777" w:rsidTr="00960851">
        <w:trPr>
          <w:trHeight w:val="262"/>
        </w:trPr>
        <w:tc>
          <w:tcPr>
            <w:tcW w:w="737" w:type="dxa"/>
            <w:tcBorders>
              <w:top w:val="single" w:sz="4" w:space="0" w:color="A21C26"/>
              <w:left w:val="nil"/>
              <w:bottom w:val="single" w:sz="4" w:space="0" w:color="A21C26"/>
              <w:right w:val="nil"/>
            </w:tcBorders>
            <w:noWrap/>
            <w:vAlign w:val="bottom"/>
          </w:tcPr>
          <w:p w14:paraId="5D2A294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I68A</w:t>
            </w:r>
          </w:p>
        </w:tc>
        <w:tc>
          <w:tcPr>
            <w:tcW w:w="4323" w:type="dxa"/>
            <w:tcBorders>
              <w:top w:val="single" w:sz="4" w:space="0" w:color="A21C26"/>
              <w:left w:val="nil"/>
              <w:bottom w:val="single" w:sz="4" w:space="0" w:color="A21C26"/>
              <w:right w:val="nil"/>
            </w:tcBorders>
            <w:vAlign w:val="bottom"/>
          </w:tcPr>
          <w:p w14:paraId="357E674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Non-surgical Spinal Disorders, Major Complexity</w:t>
            </w:r>
          </w:p>
        </w:tc>
        <w:tc>
          <w:tcPr>
            <w:tcW w:w="1310" w:type="dxa"/>
            <w:tcBorders>
              <w:top w:val="single" w:sz="4" w:space="0" w:color="A21C26"/>
              <w:left w:val="nil"/>
              <w:bottom w:val="single" w:sz="4" w:space="0" w:color="A21C26"/>
              <w:right w:val="nil"/>
            </w:tcBorders>
            <w:noWrap/>
            <w:vAlign w:val="bottom"/>
          </w:tcPr>
          <w:p w14:paraId="4D4CEA8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$10,959.30</w:t>
            </w:r>
          </w:p>
        </w:tc>
        <w:tc>
          <w:tcPr>
            <w:tcW w:w="1134" w:type="dxa"/>
            <w:tcBorders>
              <w:top w:val="single" w:sz="4" w:space="0" w:color="A21C26"/>
              <w:left w:val="nil"/>
              <w:bottom w:val="single" w:sz="4" w:space="0" w:color="A21C26"/>
              <w:right w:val="nil"/>
            </w:tcBorders>
            <w:noWrap/>
            <w:vAlign w:val="bottom"/>
          </w:tcPr>
          <w:p w14:paraId="1ACD3D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26</w:t>
            </w:r>
          </w:p>
        </w:tc>
        <w:tc>
          <w:tcPr>
            <w:tcW w:w="1134" w:type="dxa"/>
            <w:tcBorders>
              <w:top w:val="single" w:sz="4" w:space="0" w:color="A21C26"/>
              <w:left w:val="nil"/>
              <w:bottom w:val="single" w:sz="4" w:space="0" w:color="A21C26"/>
              <w:right w:val="nil"/>
            </w:tcBorders>
            <w:noWrap/>
            <w:vAlign w:val="bottom"/>
          </w:tcPr>
          <w:p w14:paraId="4EB525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6662B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$865.50</w:t>
            </w:r>
          </w:p>
        </w:tc>
      </w:tr>
      <w:tr w:rsidR="00F9111D" w14:paraId="709989B2" w14:textId="77777777" w:rsidTr="00960851">
        <w:trPr>
          <w:trHeight w:val="270"/>
        </w:trPr>
        <w:tc>
          <w:tcPr>
            <w:tcW w:w="737" w:type="dxa"/>
            <w:tcBorders>
              <w:top w:val="single" w:sz="4" w:space="0" w:color="A21C26"/>
              <w:left w:val="nil"/>
              <w:bottom w:val="single" w:sz="4" w:space="0" w:color="A21C26"/>
              <w:right w:val="nil"/>
            </w:tcBorders>
            <w:noWrap/>
            <w:vAlign w:val="bottom"/>
          </w:tcPr>
          <w:p w14:paraId="3A7ED3A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I68B</w:t>
            </w:r>
          </w:p>
        </w:tc>
        <w:tc>
          <w:tcPr>
            <w:tcW w:w="4323" w:type="dxa"/>
            <w:tcBorders>
              <w:top w:val="single" w:sz="4" w:space="0" w:color="A21C26"/>
              <w:left w:val="nil"/>
              <w:bottom w:val="single" w:sz="4" w:space="0" w:color="A21C26"/>
              <w:right w:val="nil"/>
            </w:tcBorders>
            <w:vAlign w:val="bottom"/>
          </w:tcPr>
          <w:p w14:paraId="2E8A23E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Non-surgical Spinal Disorders, Minor Complexity</w:t>
            </w:r>
          </w:p>
        </w:tc>
        <w:tc>
          <w:tcPr>
            <w:tcW w:w="1310" w:type="dxa"/>
            <w:tcBorders>
              <w:top w:val="single" w:sz="4" w:space="0" w:color="A21C26"/>
              <w:left w:val="nil"/>
              <w:bottom w:val="single" w:sz="4" w:space="0" w:color="A21C26"/>
              <w:right w:val="nil"/>
            </w:tcBorders>
            <w:noWrap/>
            <w:vAlign w:val="bottom"/>
          </w:tcPr>
          <w:p w14:paraId="049123C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$5,891.30</w:t>
            </w:r>
          </w:p>
        </w:tc>
        <w:tc>
          <w:tcPr>
            <w:tcW w:w="1134" w:type="dxa"/>
            <w:tcBorders>
              <w:top w:val="single" w:sz="4" w:space="0" w:color="A21C26"/>
              <w:left w:val="nil"/>
              <w:bottom w:val="single" w:sz="4" w:space="0" w:color="A21C26"/>
              <w:right w:val="nil"/>
            </w:tcBorders>
            <w:noWrap/>
            <w:vAlign w:val="bottom"/>
          </w:tcPr>
          <w:p w14:paraId="4F16334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1B913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4342C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$955.80</w:t>
            </w:r>
          </w:p>
        </w:tc>
      </w:tr>
      <w:tr w:rsidR="00F9111D" w14:paraId="4C3678BF" w14:textId="77777777" w:rsidTr="00C92052">
        <w:trPr>
          <w:trHeight w:val="540"/>
        </w:trPr>
        <w:tc>
          <w:tcPr>
            <w:tcW w:w="737" w:type="dxa"/>
            <w:tcBorders>
              <w:top w:val="single" w:sz="4" w:space="0" w:color="A21C26"/>
              <w:left w:val="nil"/>
              <w:bottom w:val="single" w:sz="4" w:space="0" w:color="A21C26"/>
              <w:right w:val="nil"/>
            </w:tcBorders>
            <w:noWrap/>
            <w:vAlign w:val="bottom"/>
          </w:tcPr>
          <w:p w14:paraId="4D4456A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I69A</w:t>
            </w:r>
          </w:p>
        </w:tc>
        <w:tc>
          <w:tcPr>
            <w:tcW w:w="4323" w:type="dxa"/>
            <w:tcBorders>
              <w:top w:val="single" w:sz="4" w:space="0" w:color="A21C26"/>
              <w:left w:val="nil"/>
              <w:bottom w:val="single" w:sz="4" w:space="0" w:color="A21C26"/>
              <w:right w:val="nil"/>
            </w:tcBorders>
            <w:vAlign w:val="bottom"/>
          </w:tcPr>
          <w:p w14:paraId="51BDB2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Bone Diseases and Arthropathies, Major Complexity</w:t>
            </w:r>
          </w:p>
        </w:tc>
        <w:tc>
          <w:tcPr>
            <w:tcW w:w="1310" w:type="dxa"/>
            <w:tcBorders>
              <w:top w:val="single" w:sz="4" w:space="0" w:color="A21C26"/>
              <w:left w:val="nil"/>
              <w:bottom w:val="single" w:sz="4" w:space="0" w:color="A21C26"/>
              <w:right w:val="nil"/>
            </w:tcBorders>
            <w:noWrap/>
            <w:vAlign w:val="bottom"/>
          </w:tcPr>
          <w:p w14:paraId="756CB3D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$9,669.70</w:t>
            </w:r>
          </w:p>
        </w:tc>
        <w:tc>
          <w:tcPr>
            <w:tcW w:w="1134" w:type="dxa"/>
            <w:tcBorders>
              <w:top w:val="single" w:sz="4" w:space="0" w:color="A21C26"/>
              <w:left w:val="nil"/>
              <w:bottom w:val="single" w:sz="4" w:space="0" w:color="A21C26"/>
              <w:right w:val="nil"/>
            </w:tcBorders>
            <w:noWrap/>
            <w:vAlign w:val="bottom"/>
          </w:tcPr>
          <w:p w14:paraId="663D2B5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53B434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33E68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$805.60</w:t>
            </w:r>
          </w:p>
        </w:tc>
      </w:tr>
      <w:tr w:rsidR="00F9111D" w14:paraId="09063D10" w14:textId="77777777" w:rsidTr="00C92052">
        <w:trPr>
          <w:trHeight w:val="540"/>
        </w:trPr>
        <w:tc>
          <w:tcPr>
            <w:tcW w:w="737" w:type="dxa"/>
            <w:tcBorders>
              <w:top w:val="single" w:sz="4" w:space="0" w:color="A21C26"/>
              <w:left w:val="nil"/>
              <w:bottom w:val="single" w:sz="4" w:space="0" w:color="A21C26"/>
              <w:right w:val="nil"/>
            </w:tcBorders>
            <w:noWrap/>
            <w:vAlign w:val="bottom"/>
          </w:tcPr>
          <w:p w14:paraId="60C323B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I69B</w:t>
            </w:r>
          </w:p>
        </w:tc>
        <w:tc>
          <w:tcPr>
            <w:tcW w:w="4323" w:type="dxa"/>
            <w:tcBorders>
              <w:top w:val="single" w:sz="4" w:space="0" w:color="A21C26"/>
              <w:left w:val="nil"/>
              <w:bottom w:val="single" w:sz="4" w:space="0" w:color="A21C26"/>
              <w:right w:val="nil"/>
            </w:tcBorders>
            <w:vAlign w:val="bottom"/>
          </w:tcPr>
          <w:p w14:paraId="393EAFC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Bone Diseases and Arthropathies, Minor Complexity</w:t>
            </w:r>
          </w:p>
        </w:tc>
        <w:tc>
          <w:tcPr>
            <w:tcW w:w="1310" w:type="dxa"/>
            <w:tcBorders>
              <w:top w:val="single" w:sz="4" w:space="0" w:color="A21C26"/>
              <w:left w:val="nil"/>
              <w:bottom w:val="single" w:sz="4" w:space="0" w:color="A21C26"/>
              <w:right w:val="nil"/>
            </w:tcBorders>
            <w:noWrap/>
            <w:vAlign w:val="bottom"/>
          </w:tcPr>
          <w:p w14:paraId="34EB106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$7,619.20</w:t>
            </w:r>
          </w:p>
        </w:tc>
        <w:tc>
          <w:tcPr>
            <w:tcW w:w="1134" w:type="dxa"/>
            <w:tcBorders>
              <w:top w:val="single" w:sz="4" w:space="0" w:color="A21C26"/>
              <w:left w:val="nil"/>
              <w:bottom w:val="single" w:sz="4" w:space="0" w:color="A21C26"/>
              <w:right w:val="nil"/>
            </w:tcBorders>
            <w:noWrap/>
            <w:vAlign w:val="bottom"/>
          </w:tcPr>
          <w:p w14:paraId="38E143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4F3813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CB00D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$856.80</w:t>
            </w:r>
          </w:p>
        </w:tc>
      </w:tr>
      <w:tr w:rsidR="00F9111D" w14:paraId="030DC88D" w14:textId="77777777" w:rsidTr="00C92052">
        <w:trPr>
          <w:trHeight w:val="540"/>
        </w:trPr>
        <w:tc>
          <w:tcPr>
            <w:tcW w:w="737" w:type="dxa"/>
            <w:tcBorders>
              <w:top w:val="single" w:sz="4" w:space="0" w:color="A21C26"/>
              <w:left w:val="nil"/>
              <w:bottom w:val="single" w:sz="4" w:space="0" w:color="A21C26"/>
              <w:right w:val="nil"/>
            </w:tcBorders>
            <w:noWrap/>
            <w:vAlign w:val="bottom"/>
          </w:tcPr>
          <w:p w14:paraId="4F6155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I71A</w:t>
            </w:r>
          </w:p>
        </w:tc>
        <w:tc>
          <w:tcPr>
            <w:tcW w:w="4323" w:type="dxa"/>
            <w:tcBorders>
              <w:top w:val="single" w:sz="4" w:space="0" w:color="A21C26"/>
              <w:left w:val="nil"/>
              <w:bottom w:val="single" w:sz="4" w:space="0" w:color="A21C26"/>
              <w:right w:val="nil"/>
            </w:tcBorders>
            <w:vAlign w:val="bottom"/>
          </w:tcPr>
          <w:p w14:paraId="640D41F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Musculotendinous Disorders, Major Complexity</w:t>
            </w:r>
          </w:p>
        </w:tc>
        <w:tc>
          <w:tcPr>
            <w:tcW w:w="1310" w:type="dxa"/>
            <w:tcBorders>
              <w:top w:val="single" w:sz="4" w:space="0" w:color="A21C26"/>
              <w:left w:val="nil"/>
              <w:bottom w:val="single" w:sz="4" w:space="0" w:color="A21C26"/>
              <w:right w:val="nil"/>
            </w:tcBorders>
            <w:noWrap/>
            <w:vAlign w:val="bottom"/>
          </w:tcPr>
          <w:p w14:paraId="6BA8776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$9,018.60</w:t>
            </w:r>
          </w:p>
        </w:tc>
        <w:tc>
          <w:tcPr>
            <w:tcW w:w="1134" w:type="dxa"/>
            <w:tcBorders>
              <w:top w:val="single" w:sz="4" w:space="0" w:color="A21C26"/>
              <w:left w:val="nil"/>
              <w:bottom w:val="single" w:sz="4" w:space="0" w:color="A21C26"/>
              <w:right w:val="nil"/>
            </w:tcBorders>
            <w:noWrap/>
            <w:vAlign w:val="bottom"/>
          </w:tcPr>
          <w:p w14:paraId="38FA4A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74FB341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40A87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$861.10</w:t>
            </w:r>
          </w:p>
        </w:tc>
      </w:tr>
      <w:tr w:rsidR="00F9111D" w14:paraId="3A700941" w14:textId="77777777" w:rsidTr="00C92052">
        <w:trPr>
          <w:trHeight w:val="540"/>
        </w:trPr>
        <w:tc>
          <w:tcPr>
            <w:tcW w:w="737" w:type="dxa"/>
            <w:tcBorders>
              <w:top w:val="single" w:sz="4" w:space="0" w:color="A21C26"/>
              <w:left w:val="nil"/>
              <w:bottom w:val="single" w:sz="4" w:space="0" w:color="A21C26"/>
              <w:right w:val="nil"/>
            </w:tcBorders>
            <w:noWrap/>
            <w:vAlign w:val="bottom"/>
          </w:tcPr>
          <w:p w14:paraId="42D36BD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I71B</w:t>
            </w:r>
          </w:p>
        </w:tc>
        <w:tc>
          <w:tcPr>
            <w:tcW w:w="4323" w:type="dxa"/>
            <w:tcBorders>
              <w:top w:val="single" w:sz="4" w:space="0" w:color="A21C26"/>
              <w:left w:val="nil"/>
              <w:bottom w:val="single" w:sz="4" w:space="0" w:color="A21C26"/>
              <w:right w:val="nil"/>
            </w:tcBorders>
            <w:vAlign w:val="bottom"/>
          </w:tcPr>
          <w:p w14:paraId="43DCEDC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Musculotendinous Disorders, Minor Complexity</w:t>
            </w:r>
          </w:p>
        </w:tc>
        <w:tc>
          <w:tcPr>
            <w:tcW w:w="1310" w:type="dxa"/>
            <w:tcBorders>
              <w:top w:val="single" w:sz="4" w:space="0" w:color="A21C26"/>
              <w:left w:val="nil"/>
              <w:bottom w:val="single" w:sz="4" w:space="0" w:color="A21C26"/>
              <w:right w:val="nil"/>
            </w:tcBorders>
            <w:noWrap/>
            <w:vAlign w:val="bottom"/>
          </w:tcPr>
          <w:p w14:paraId="0D9BA2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$4,617.80</w:t>
            </w:r>
          </w:p>
        </w:tc>
        <w:tc>
          <w:tcPr>
            <w:tcW w:w="1134" w:type="dxa"/>
            <w:tcBorders>
              <w:top w:val="single" w:sz="4" w:space="0" w:color="A21C26"/>
              <w:left w:val="nil"/>
              <w:bottom w:val="single" w:sz="4" w:space="0" w:color="A21C26"/>
              <w:right w:val="nil"/>
            </w:tcBorders>
            <w:noWrap/>
            <w:vAlign w:val="bottom"/>
          </w:tcPr>
          <w:p w14:paraId="26A37D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691CD4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2073B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$890.50</w:t>
            </w:r>
          </w:p>
        </w:tc>
      </w:tr>
      <w:tr w:rsidR="00F9111D" w14:paraId="52EAFA1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71FE5A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I72A</w:t>
            </w:r>
          </w:p>
        </w:tc>
        <w:tc>
          <w:tcPr>
            <w:tcW w:w="4323" w:type="dxa"/>
            <w:tcBorders>
              <w:top w:val="single" w:sz="4" w:space="0" w:color="A21C26"/>
              <w:left w:val="nil"/>
              <w:bottom w:val="single" w:sz="4" w:space="0" w:color="A21C26"/>
              <w:right w:val="nil"/>
            </w:tcBorders>
            <w:vAlign w:val="bottom"/>
          </w:tcPr>
          <w:p w14:paraId="1DBAAFE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Specific Musculotendinous Disorders, Major Complexity</w:t>
            </w:r>
          </w:p>
        </w:tc>
        <w:tc>
          <w:tcPr>
            <w:tcW w:w="1310" w:type="dxa"/>
            <w:tcBorders>
              <w:top w:val="single" w:sz="4" w:space="0" w:color="A21C26"/>
              <w:left w:val="nil"/>
              <w:bottom w:val="single" w:sz="4" w:space="0" w:color="A21C26"/>
              <w:right w:val="nil"/>
            </w:tcBorders>
            <w:noWrap/>
            <w:vAlign w:val="bottom"/>
          </w:tcPr>
          <w:p w14:paraId="1DFB28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$13,080.50</w:t>
            </w:r>
          </w:p>
        </w:tc>
        <w:tc>
          <w:tcPr>
            <w:tcW w:w="1134" w:type="dxa"/>
            <w:tcBorders>
              <w:top w:val="single" w:sz="4" w:space="0" w:color="A21C26"/>
              <w:left w:val="nil"/>
              <w:bottom w:val="single" w:sz="4" w:space="0" w:color="A21C26"/>
              <w:right w:val="nil"/>
            </w:tcBorders>
            <w:noWrap/>
            <w:vAlign w:val="bottom"/>
          </w:tcPr>
          <w:p w14:paraId="475092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33</w:t>
            </w:r>
          </w:p>
        </w:tc>
        <w:tc>
          <w:tcPr>
            <w:tcW w:w="1134" w:type="dxa"/>
            <w:tcBorders>
              <w:top w:val="single" w:sz="4" w:space="0" w:color="A21C26"/>
              <w:left w:val="nil"/>
              <w:bottom w:val="single" w:sz="4" w:space="0" w:color="A21C26"/>
              <w:right w:val="nil"/>
            </w:tcBorders>
            <w:noWrap/>
            <w:vAlign w:val="bottom"/>
          </w:tcPr>
          <w:p w14:paraId="7917D9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2306B2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$813.30</w:t>
            </w:r>
          </w:p>
        </w:tc>
      </w:tr>
      <w:tr w:rsidR="00F9111D" w14:paraId="71A55766" w14:textId="77777777" w:rsidTr="00C92052">
        <w:trPr>
          <w:trHeight w:val="540"/>
        </w:trPr>
        <w:tc>
          <w:tcPr>
            <w:tcW w:w="737" w:type="dxa"/>
            <w:tcBorders>
              <w:top w:val="single" w:sz="4" w:space="0" w:color="A21C26"/>
              <w:left w:val="nil"/>
              <w:bottom w:val="single" w:sz="4" w:space="0" w:color="A21C26"/>
              <w:right w:val="nil"/>
            </w:tcBorders>
            <w:noWrap/>
            <w:vAlign w:val="bottom"/>
          </w:tcPr>
          <w:p w14:paraId="1B89271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I72B</w:t>
            </w:r>
          </w:p>
        </w:tc>
        <w:tc>
          <w:tcPr>
            <w:tcW w:w="4323" w:type="dxa"/>
            <w:tcBorders>
              <w:top w:val="single" w:sz="4" w:space="0" w:color="A21C26"/>
              <w:left w:val="nil"/>
              <w:bottom w:val="single" w:sz="4" w:space="0" w:color="A21C26"/>
              <w:right w:val="nil"/>
            </w:tcBorders>
            <w:vAlign w:val="bottom"/>
          </w:tcPr>
          <w:p w14:paraId="77AE46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Specific Musculotendinous Disorders, Minor Complexity</w:t>
            </w:r>
          </w:p>
        </w:tc>
        <w:tc>
          <w:tcPr>
            <w:tcW w:w="1310" w:type="dxa"/>
            <w:tcBorders>
              <w:top w:val="single" w:sz="4" w:space="0" w:color="A21C26"/>
              <w:left w:val="nil"/>
              <w:bottom w:val="single" w:sz="4" w:space="0" w:color="A21C26"/>
              <w:right w:val="nil"/>
            </w:tcBorders>
            <w:noWrap/>
            <w:vAlign w:val="bottom"/>
          </w:tcPr>
          <w:p w14:paraId="73D1651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$7,316.50</w:t>
            </w:r>
          </w:p>
        </w:tc>
        <w:tc>
          <w:tcPr>
            <w:tcW w:w="1134" w:type="dxa"/>
            <w:tcBorders>
              <w:top w:val="single" w:sz="4" w:space="0" w:color="A21C26"/>
              <w:left w:val="nil"/>
              <w:bottom w:val="single" w:sz="4" w:space="0" w:color="A21C26"/>
              <w:right w:val="nil"/>
            </w:tcBorders>
            <w:noWrap/>
            <w:vAlign w:val="bottom"/>
          </w:tcPr>
          <w:p w14:paraId="43212AB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A7030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D019B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$878.30</w:t>
            </w:r>
          </w:p>
        </w:tc>
      </w:tr>
      <w:tr w:rsidR="00F9111D" w14:paraId="72DF521C" w14:textId="77777777" w:rsidTr="00C92052">
        <w:trPr>
          <w:trHeight w:val="540"/>
        </w:trPr>
        <w:tc>
          <w:tcPr>
            <w:tcW w:w="737" w:type="dxa"/>
            <w:tcBorders>
              <w:top w:val="single" w:sz="4" w:space="0" w:color="A21C26"/>
              <w:left w:val="nil"/>
              <w:bottom w:val="single" w:sz="4" w:space="0" w:color="A21C26"/>
              <w:right w:val="nil"/>
            </w:tcBorders>
            <w:noWrap/>
            <w:vAlign w:val="bottom"/>
          </w:tcPr>
          <w:p w14:paraId="6F16C7A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I73A</w:t>
            </w:r>
          </w:p>
        </w:tc>
        <w:tc>
          <w:tcPr>
            <w:tcW w:w="4323" w:type="dxa"/>
            <w:tcBorders>
              <w:top w:val="single" w:sz="4" w:space="0" w:color="A21C26"/>
              <w:left w:val="nil"/>
              <w:bottom w:val="single" w:sz="4" w:space="0" w:color="A21C26"/>
              <w:right w:val="nil"/>
            </w:tcBorders>
            <w:vAlign w:val="bottom"/>
          </w:tcPr>
          <w:p w14:paraId="57F57B2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Aftercare of Musculoskeletal Implants or Prostheses, Major Complexity</w:t>
            </w:r>
          </w:p>
        </w:tc>
        <w:tc>
          <w:tcPr>
            <w:tcW w:w="1310" w:type="dxa"/>
            <w:tcBorders>
              <w:top w:val="single" w:sz="4" w:space="0" w:color="A21C26"/>
              <w:left w:val="nil"/>
              <w:bottom w:val="single" w:sz="4" w:space="0" w:color="A21C26"/>
              <w:right w:val="nil"/>
            </w:tcBorders>
            <w:noWrap/>
            <w:vAlign w:val="bottom"/>
          </w:tcPr>
          <w:p w14:paraId="7F815C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$12,100.10</w:t>
            </w:r>
          </w:p>
        </w:tc>
        <w:tc>
          <w:tcPr>
            <w:tcW w:w="1134" w:type="dxa"/>
            <w:tcBorders>
              <w:top w:val="single" w:sz="4" w:space="0" w:color="A21C26"/>
              <w:left w:val="nil"/>
              <w:bottom w:val="single" w:sz="4" w:space="0" w:color="A21C26"/>
              <w:right w:val="nil"/>
            </w:tcBorders>
            <w:noWrap/>
            <w:vAlign w:val="bottom"/>
          </w:tcPr>
          <w:p w14:paraId="20C2DD3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32</w:t>
            </w:r>
          </w:p>
        </w:tc>
        <w:tc>
          <w:tcPr>
            <w:tcW w:w="1134" w:type="dxa"/>
            <w:tcBorders>
              <w:top w:val="single" w:sz="4" w:space="0" w:color="A21C26"/>
              <w:left w:val="nil"/>
              <w:bottom w:val="single" w:sz="4" w:space="0" w:color="A21C26"/>
              <w:right w:val="nil"/>
            </w:tcBorders>
            <w:noWrap/>
            <w:vAlign w:val="bottom"/>
          </w:tcPr>
          <w:p w14:paraId="6EAC91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6D5F0F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$772.30</w:t>
            </w:r>
          </w:p>
        </w:tc>
      </w:tr>
      <w:tr w:rsidR="00F9111D" w14:paraId="69E0CD7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C5DFF1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I73B</w:t>
            </w:r>
          </w:p>
        </w:tc>
        <w:tc>
          <w:tcPr>
            <w:tcW w:w="4323" w:type="dxa"/>
            <w:tcBorders>
              <w:top w:val="single" w:sz="4" w:space="0" w:color="A21C26"/>
              <w:left w:val="nil"/>
              <w:bottom w:val="single" w:sz="4" w:space="0" w:color="A21C26"/>
              <w:right w:val="nil"/>
            </w:tcBorders>
            <w:vAlign w:val="bottom"/>
          </w:tcPr>
          <w:p w14:paraId="3D0F3BF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Aftercare of Musculoskeletal Implants or Prostheses, Minor Complexity</w:t>
            </w:r>
          </w:p>
        </w:tc>
        <w:tc>
          <w:tcPr>
            <w:tcW w:w="1310" w:type="dxa"/>
            <w:tcBorders>
              <w:top w:val="single" w:sz="4" w:space="0" w:color="A21C26"/>
              <w:left w:val="nil"/>
              <w:bottom w:val="single" w:sz="4" w:space="0" w:color="A21C26"/>
              <w:right w:val="nil"/>
            </w:tcBorders>
            <w:noWrap/>
            <w:vAlign w:val="bottom"/>
          </w:tcPr>
          <w:p w14:paraId="0C7C58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$6,268.40</w:t>
            </w:r>
          </w:p>
        </w:tc>
        <w:tc>
          <w:tcPr>
            <w:tcW w:w="1134" w:type="dxa"/>
            <w:tcBorders>
              <w:top w:val="single" w:sz="4" w:space="0" w:color="A21C26"/>
              <w:left w:val="nil"/>
              <w:bottom w:val="single" w:sz="4" w:space="0" w:color="A21C26"/>
              <w:right w:val="nil"/>
            </w:tcBorders>
            <w:noWrap/>
            <w:vAlign w:val="bottom"/>
          </w:tcPr>
          <w:p w14:paraId="1952BA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15CAFC7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743AA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$880.60</w:t>
            </w:r>
          </w:p>
        </w:tc>
      </w:tr>
      <w:tr w:rsidR="00F9111D" w14:paraId="07F1FBC1" w14:textId="77777777" w:rsidTr="00C92052">
        <w:trPr>
          <w:trHeight w:val="540"/>
        </w:trPr>
        <w:tc>
          <w:tcPr>
            <w:tcW w:w="737" w:type="dxa"/>
            <w:tcBorders>
              <w:top w:val="single" w:sz="4" w:space="0" w:color="A21C26"/>
              <w:left w:val="nil"/>
              <w:bottom w:val="single" w:sz="4" w:space="0" w:color="A21C26"/>
              <w:right w:val="nil"/>
            </w:tcBorders>
            <w:noWrap/>
            <w:vAlign w:val="bottom"/>
          </w:tcPr>
          <w:p w14:paraId="7036D59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I74A</w:t>
            </w:r>
          </w:p>
        </w:tc>
        <w:tc>
          <w:tcPr>
            <w:tcW w:w="4323" w:type="dxa"/>
            <w:tcBorders>
              <w:top w:val="single" w:sz="4" w:space="0" w:color="A21C26"/>
              <w:left w:val="nil"/>
              <w:bottom w:val="single" w:sz="4" w:space="0" w:color="A21C26"/>
              <w:right w:val="nil"/>
            </w:tcBorders>
            <w:vAlign w:val="bottom"/>
          </w:tcPr>
          <w:p w14:paraId="02AC3A9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Injuries to Forearm, Wrist, Hand and Foot, Major Complexity</w:t>
            </w:r>
          </w:p>
        </w:tc>
        <w:tc>
          <w:tcPr>
            <w:tcW w:w="1310" w:type="dxa"/>
            <w:tcBorders>
              <w:top w:val="single" w:sz="4" w:space="0" w:color="A21C26"/>
              <w:left w:val="nil"/>
              <w:bottom w:val="single" w:sz="4" w:space="0" w:color="A21C26"/>
              <w:right w:val="nil"/>
            </w:tcBorders>
            <w:noWrap/>
            <w:vAlign w:val="bottom"/>
          </w:tcPr>
          <w:p w14:paraId="2450E37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$14,493.70</w:t>
            </w:r>
          </w:p>
        </w:tc>
        <w:tc>
          <w:tcPr>
            <w:tcW w:w="1134" w:type="dxa"/>
            <w:tcBorders>
              <w:top w:val="single" w:sz="4" w:space="0" w:color="A21C26"/>
              <w:left w:val="nil"/>
              <w:bottom w:val="single" w:sz="4" w:space="0" w:color="A21C26"/>
              <w:right w:val="nil"/>
            </w:tcBorders>
            <w:noWrap/>
            <w:vAlign w:val="bottom"/>
          </w:tcPr>
          <w:p w14:paraId="4E3304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643830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37064E2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$834.80</w:t>
            </w:r>
          </w:p>
        </w:tc>
      </w:tr>
      <w:tr w:rsidR="00F9111D" w14:paraId="035ED5EE"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53C1B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I74B</w:t>
            </w:r>
          </w:p>
        </w:tc>
        <w:tc>
          <w:tcPr>
            <w:tcW w:w="4323" w:type="dxa"/>
            <w:tcBorders>
              <w:top w:val="single" w:sz="4" w:space="0" w:color="A21C26"/>
              <w:left w:val="nil"/>
              <w:bottom w:val="single" w:sz="4" w:space="0" w:color="A21C26"/>
              <w:right w:val="nil"/>
            </w:tcBorders>
            <w:vAlign w:val="bottom"/>
          </w:tcPr>
          <w:p w14:paraId="4D3ADEC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Injuries to Forearm, Wrist, Hand and Foot, Minor Complexity</w:t>
            </w:r>
          </w:p>
        </w:tc>
        <w:tc>
          <w:tcPr>
            <w:tcW w:w="1310" w:type="dxa"/>
            <w:tcBorders>
              <w:top w:val="single" w:sz="4" w:space="0" w:color="A21C26"/>
              <w:left w:val="nil"/>
              <w:bottom w:val="single" w:sz="4" w:space="0" w:color="A21C26"/>
              <w:right w:val="nil"/>
            </w:tcBorders>
            <w:noWrap/>
            <w:vAlign w:val="bottom"/>
          </w:tcPr>
          <w:p w14:paraId="6681173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$5,277.10</w:t>
            </w:r>
          </w:p>
        </w:tc>
        <w:tc>
          <w:tcPr>
            <w:tcW w:w="1134" w:type="dxa"/>
            <w:tcBorders>
              <w:top w:val="single" w:sz="4" w:space="0" w:color="A21C26"/>
              <w:left w:val="nil"/>
              <w:bottom w:val="single" w:sz="4" w:space="0" w:color="A21C26"/>
              <w:right w:val="nil"/>
            </w:tcBorders>
            <w:noWrap/>
            <w:vAlign w:val="bottom"/>
          </w:tcPr>
          <w:p w14:paraId="016559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82E058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89626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$868.10</w:t>
            </w:r>
          </w:p>
        </w:tc>
      </w:tr>
      <w:tr w:rsidR="00F9111D" w14:paraId="0EFAF22B" w14:textId="77777777" w:rsidTr="00C92052">
        <w:trPr>
          <w:trHeight w:val="540"/>
        </w:trPr>
        <w:tc>
          <w:tcPr>
            <w:tcW w:w="737" w:type="dxa"/>
            <w:tcBorders>
              <w:top w:val="single" w:sz="4" w:space="0" w:color="A21C26"/>
              <w:left w:val="nil"/>
              <w:bottom w:val="single" w:sz="4" w:space="0" w:color="A21C26"/>
              <w:right w:val="nil"/>
            </w:tcBorders>
            <w:noWrap/>
            <w:vAlign w:val="bottom"/>
          </w:tcPr>
          <w:p w14:paraId="6841C62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I75A</w:t>
            </w:r>
          </w:p>
        </w:tc>
        <w:tc>
          <w:tcPr>
            <w:tcW w:w="4323" w:type="dxa"/>
            <w:tcBorders>
              <w:top w:val="single" w:sz="4" w:space="0" w:color="A21C26"/>
              <w:left w:val="nil"/>
              <w:bottom w:val="single" w:sz="4" w:space="0" w:color="A21C26"/>
              <w:right w:val="nil"/>
            </w:tcBorders>
            <w:vAlign w:val="bottom"/>
          </w:tcPr>
          <w:p w14:paraId="3E5C326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Injuries to Shoulder, Arm, Elbow, Knee, Leg and Ankle, Major Complexity</w:t>
            </w:r>
          </w:p>
        </w:tc>
        <w:tc>
          <w:tcPr>
            <w:tcW w:w="1310" w:type="dxa"/>
            <w:tcBorders>
              <w:top w:val="single" w:sz="4" w:space="0" w:color="A21C26"/>
              <w:left w:val="nil"/>
              <w:bottom w:val="single" w:sz="4" w:space="0" w:color="A21C26"/>
              <w:right w:val="nil"/>
            </w:tcBorders>
            <w:noWrap/>
            <w:vAlign w:val="bottom"/>
          </w:tcPr>
          <w:p w14:paraId="720591C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$17,087.40</w:t>
            </w:r>
          </w:p>
        </w:tc>
        <w:tc>
          <w:tcPr>
            <w:tcW w:w="1134" w:type="dxa"/>
            <w:tcBorders>
              <w:top w:val="single" w:sz="4" w:space="0" w:color="A21C26"/>
              <w:left w:val="nil"/>
              <w:bottom w:val="single" w:sz="4" w:space="0" w:color="A21C26"/>
              <w:right w:val="nil"/>
            </w:tcBorders>
            <w:noWrap/>
            <w:vAlign w:val="bottom"/>
          </w:tcPr>
          <w:p w14:paraId="5AB721C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E9824C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6DC739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$833.60</w:t>
            </w:r>
          </w:p>
        </w:tc>
      </w:tr>
      <w:tr w:rsidR="00F9111D" w14:paraId="144EC2DD" w14:textId="77777777" w:rsidTr="00C92052">
        <w:trPr>
          <w:trHeight w:val="540"/>
        </w:trPr>
        <w:tc>
          <w:tcPr>
            <w:tcW w:w="737" w:type="dxa"/>
            <w:tcBorders>
              <w:top w:val="single" w:sz="4" w:space="0" w:color="A21C26"/>
              <w:left w:val="nil"/>
              <w:bottom w:val="single" w:sz="4" w:space="0" w:color="A21C26"/>
              <w:right w:val="nil"/>
            </w:tcBorders>
            <w:noWrap/>
            <w:vAlign w:val="bottom"/>
          </w:tcPr>
          <w:p w14:paraId="4C2907E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I75B</w:t>
            </w:r>
          </w:p>
        </w:tc>
        <w:tc>
          <w:tcPr>
            <w:tcW w:w="4323" w:type="dxa"/>
            <w:tcBorders>
              <w:top w:val="single" w:sz="4" w:space="0" w:color="A21C26"/>
              <w:left w:val="nil"/>
              <w:bottom w:val="single" w:sz="4" w:space="0" w:color="A21C26"/>
              <w:right w:val="nil"/>
            </w:tcBorders>
            <w:vAlign w:val="bottom"/>
          </w:tcPr>
          <w:p w14:paraId="5D21102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Injuries to Shoulder, Arm, Elbow, Knee, Leg and Ankle, Minor Complexity</w:t>
            </w:r>
          </w:p>
        </w:tc>
        <w:tc>
          <w:tcPr>
            <w:tcW w:w="1310" w:type="dxa"/>
            <w:tcBorders>
              <w:top w:val="single" w:sz="4" w:space="0" w:color="A21C26"/>
              <w:left w:val="nil"/>
              <w:bottom w:val="single" w:sz="4" w:space="0" w:color="A21C26"/>
              <w:right w:val="nil"/>
            </w:tcBorders>
            <w:noWrap/>
            <w:vAlign w:val="bottom"/>
          </w:tcPr>
          <w:p w14:paraId="587626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$8,824.10</w:t>
            </w:r>
          </w:p>
        </w:tc>
        <w:tc>
          <w:tcPr>
            <w:tcW w:w="1134" w:type="dxa"/>
            <w:tcBorders>
              <w:top w:val="single" w:sz="4" w:space="0" w:color="A21C26"/>
              <w:left w:val="nil"/>
              <w:bottom w:val="single" w:sz="4" w:space="0" w:color="A21C26"/>
              <w:right w:val="nil"/>
            </w:tcBorders>
            <w:noWrap/>
            <w:vAlign w:val="bottom"/>
          </w:tcPr>
          <w:p w14:paraId="47C2FB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1E3BED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C1A342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$873.80</w:t>
            </w:r>
          </w:p>
        </w:tc>
      </w:tr>
      <w:tr w:rsidR="00F9111D" w14:paraId="1F49586C"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9648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I76A</w:t>
            </w:r>
          </w:p>
        </w:tc>
        <w:tc>
          <w:tcPr>
            <w:tcW w:w="4323" w:type="dxa"/>
            <w:tcBorders>
              <w:top w:val="single" w:sz="4" w:space="0" w:color="A21C26"/>
              <w:left w:val="nil"/>
              <w:bottom w:val="single" w:sz="4" w:space="0" w:color="A21C26"/>
              <w:right w:val="nil"/>
            </w:tcBorders>
            <w:vAlign w:val="bottom"/>
          </w:tcPr>
          <w:p w14:paraId="1C780E6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Disorders, Major Complexity</w:t>
            </w:r>
          </w:p>
        </w:tc>
        <w:tc>
          <w:tcPr>
            <w:tcW w:w="1310" w:type="dxa"/>
            <w:tcBorders>
              <w:top w:val="single" w:sz="4" w:space="0" w:color="A21C26"/>
              <w:left w:val="nil"/>
              <w:bottom w:val="single" w:sz="4" w:space="0" w:color="A21C26"/>
              <w:right w:val="nil"/>
            </w:tcBorders>
            <w:noWrap/>
            <w:vAlign w:val="bottom"/>
          </w:tcPr>
          <w:p w14:paraId="44CE48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$16,155.30</w:t>
            </w:r>
          </w:p>
        </w:tc>
        <w:tc>
          <w:tcPr>
            <w:tcW w:w="1134" w:type="dxa"/>
            <w:tcBorders>
              <w:top w:val="single" w:sz="4" w:space="0" w:color="A21C26"/>
              <w:left w:val="nil"/>
              <w:bottom w:val="single" w:sz="4" w:space="0" w:color="A21C26"/>
              <w:right w:val="nil"/>
            </w:tcBorders>
            <w:noWrap/>
            <w:vAlign w:val="bottom"/>
          </w:tcPr>
          <w:p w14:paraId="38B226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583A5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467F5E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$815.40</w:t>
            </w:r>
          </w:p>
        </w:tc>
      </w:tr>
      <w:tr w:rsidR="00F9111D" w14:paraId="53239BF6" w14:textId="77777777" w:rsidTr="00C92052">
        <w:trPr>
          <w:trHeight w:val="540"/>
        </w:trPr>
        <w:tc>
          <w:tcPr>
            <w:tcW w:w="737" w:type="dxa"/>
            <w:tcBorders>
              <w:top w:val="single" w:sz="4" w:space="0" w:color="A21C26"/>
              <w:left w:val="nil"/>
              <w:bottom w:val="single" w:sz="4" w:space="0" w:color="A21C26"/>
              <w:right w:val="nil"/>
            </w:tcBorders>
            <w:noWrap/>
            <w:vAlign w:val="bottom"/>
          </w:tcPr>
          <w:p w14:paraId="5BD1E65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I76B</w:t>
            </w:r>
          </w:p>
        </w:tc>
        <w:tc>
          <w:tcPr>
            <w:tcW w:w="4323" w:type="dxa"/>
            <w:tcBorders>
              <w:top w:val="single" w:sz="4" w:space="0" w:color="A21C26"/>
              <w:left w:val="nil"/>
              <w:bottom w:val="single" w:sz="4" w:space="0" w:color="A21C26"/>
              <w:right w:val="nil"/>
            </w:tcBorders>
            <w:vAlign w:val="bottom"/>
          </w:tcPr>
          <w:p w14:paraId="1E7DD5B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Disorders, Intermediate Complexity</w:t>
            </w:r>
          </w:p>
        </w:tc>
        <w:tc>
          <w:tcPr>
            <w:tcW w:w="1310" w:type="dxa"/>
            <w:tcBorders>
              <w:top w:val="single" w:sz="4" w:space="0" w:color="A21C26"/>
              <w:left w:val="nil"/>
              <w:bottom w:val="single" w:sz="4" w:space="0" w:color="A21C26"/>
              <w:right w:val="nil"/>
            </w:tcBorders>
            <w:noWrap/>
            <w:vAlign w:val="bottom"/>
          </w:tcPr>
          <w:p w14:paraId="5C7DC0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$11,058.00</w:t>
            </w:r>
          </w:p>
        </w:tc>
        <w:tc>
          <w:tcPr>
            <w:tcW w:w="1134" w:type="dxa"/>
            <w:tcBorders>
              <w:top w:val="single" w:sz="4" w:space="0" w:color="A21C26"/>
              <w:left w:val="nil"/>
              <w:bottom w:val="single" w:sz="4" w:space="0" w:color="A21C26"/>
              <w:right w:val="nil"/>
            </w:tcBorders>
            <w:noWrap/>
            <w:vAlign w:val="bottom"/>
          </w:tcPr>
          <w:p w14:paraId="5F5B40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4AC97D7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EDF99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$897.20</w:t>
            </w:r>
          </w:p>
        </w:tc>
      </w:tr>
      <w:tr w:rsidR="00F9111D" w14:paraId="36269D2E"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22FB6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I76C</w:t>
            </w:r>
          </w:p>
        </w:tc>
        <w:tc>
          <w:tcPr>
            <w:tcW w:w="4323" w:type="dxa"/>
            <w:tcBorders>
              <w:top w:val="single" w:sz="4" w:space="0" w:color="A21C26"/>
              <w:left w:val="nil"/>
              <w:bottom w:val="single" w:sz="4" w:space="0" w:color="A21C26"/>
              <w:right w:val="nil"/>
            </w:tcBorders>
            <w:vAlign w:val="bottom"/>
          </w:tcPr>
          <w:p w14:paraId="1114038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Musculoskeletal Disorders, Minor Complexity</w:t>
            </w:r>
          </w:p>
        </w:tc>
        <w:tc>
          <w:tcPr>
            <w:tcW w:w="1310" w:type="dxa"/>
            <w:tcBorders>
              <w:top w:val="single" w:sz="4" w:space="0" w:color="A21C26"/>
              <w:left w:val="nil"/>
              <w:bottom w:val="single" w:sz="4" w:space="0" w:color="A21C26"/>
              <w:right w:val="nil"/>
            </w:tcBorders>
            <w:noWrap/>
            <w:vAlign w:val="bottom"/>
          </w:tcPr>
          <w:p w14:paraId="47D8FD3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$6,718.70</w:t>
            </w:r>
          </w:p>
        </w:tc>
        <w:tc>
          <w:tcPr>
            <w:tcW w:w="1134" w:type="dxa"/>
            <w:tcBorders>
              <w:top w:val="single" w:sz="4" w:space="0" w:color="A21C26"/>
              <w:left w:val="nil"/>
              <w:bottom w:val="single" w:sz="4" w:space="0" w:color="A21C26"/>
              <w:right w:val="nil"/>
            </w:tcBorders>
            <w:noWrap/>
            <w:vAlign w:val="bottom"/>
          </w:tcPr>
          <w:p w14:paraId="6A77A56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0B128D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1D7FD8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$915.10</w:t>
            </w:r>
          </w:p>
        </w:tc>
      </w:tr>
      <w:tr w:rsidR="00F9111D" w14:paraId="7E550DF9" w14:textId="77777777" w:rsidTr="00B64826">
        <w:trPr>
          <w:trHeight w:val="225"/>
        </w:trPr>
        <w:tc>
          <w:tcPr>
            <w:tcW w:w="737" w:type="dxa"/>
            <w:tcBorders>
              <w:top w:val="single" w:sz="4" w:space="0" w:color="A21C26"/>
              <w:left w:val="nil"/>
              <w:bottom w:val="single" w:sz="4" w:space="0" w:color="A21C26"/>
              <w:right w:val="nil"/>
            </w:tcBorders>
            <w:noWrap/>
            <w:vAlign w:val="bottom"/>
          </w:tcPr>
          <w:p w14:paraId="0268C5D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I77A</w:t>
            </w:r>
          </w:p>
        </w:tc>
        <w:tc>
          <w:tcPr>
            <w:tcW w:w="4323" w:type="dxa"/>
            <w:tcBorders>
              <w:top w:val="single" w:sz="4" w:space="0" w:color="A21C26"/>
              <w:left w:val="nil"/>
              <w:bottom w:val="single" w:sz="4" w:space="0" w:color="A21C26"/>
              <w:right w:val="nil"/>
            </w:tcBorders>
            <w:vAlign w:val="bottom"/>
          </w:tcPr>
          <w:p w14:paraId="087A20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Fractures of Pelvis, Major Complexity</w:t>
            </w:r>
          </w:p>
        </w:tc>
        <w:tc>
          <w:tcPr>
            <w:tcW w:w="1310" w:type="dxa"/>
            <w:tcBorders>
              <w:top w:val="single" w:sz="4" w:space="0" w:color="A21C26"/>
              <w:left w:val="nil"/>
              <w:bottom w:val="single" w:sz="4" w:space="0" w:color="A21C26"/>
              <w:right w:val="nil"/>
            </w:tcBorders>
            <w:noWrap/>
            <w:vAlign w:val="bottom"/>
          </w:tcPr>
          <w:p w14:paraId="504BD01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$15,875.10</w:t>
            </w:r>
          </w:p>
        </w:tc>
        <w:tc>
          <w:tcPr>
            <w:tcW w:w="1134" w:type="dxa"/>
            <w:tcBorders>
              <w:top w:val="single" w:sz="4" w:space="0" w:color="A21C26"/>
              <w:left w:val="nil"/>
              <w:bottom w:val="single" w:sz="4" w:space="0" w:color="A21C26"/>
              <w:right w:val="nil"/>
            </w:tcBorders>
            <w:noWrap/>
            <w:vAlign w:val="bottom"/>
          </w:tcPr>
          <w:p w14:paraId="077B2B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B47B6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93556F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$859.20</w:t>
            </w:r>
          </w:p>
        </w:tc>
      </w:tr>
      <w:tr w:rsidR="00F9111D" w14:paraId="7E321D0E" w14:textId="77777777" w:rsidTr="00B64826">
        <w:trPr>
          <w:trHeight w:val="130"/>
        </w:trPr>
        <w:tc>
          <w:tcPr>
            <w:tcW w:w="737" w:type="dxa"/>
            <w:tcBorders>
              <w:top w:val="single" w:sz="4" w:space="0" w:color="A21C26"/>
              <w:left w:val="nil"/>
              <w:bottom w:val="single" w:sz="4" w:space="0" w:color="A21C26"/>
              <w:right w:val="nil"/>
            </w:tcBorders>
            <w:noWrap/>
            <w:vAlign w:val="bottom"/>
          </w:tcPr>
          <w:p w14:paraId="2006130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I77B</w:t>
            </w:r>
          </w:p>
        </w:tc>
        <w:tc>
          <w:tcPr>
            <w:tcW w:w="4323" w:type="dxa"/>
            <w:tcBorders>
              <w:top w:val="single" w:sz="4" w:space="0" w:color="A21C26"/>
              <w:left w:val="nil"/>
              <w:bottom w:val="single" w:sz="4" w:space="0" w:color="A21C26"/>
              <w:right w:val="nil"/>
            </w:tcBorders>
            <w:vAlign w:val="bottom"/>
          </w:tcPr>
          <w:p w14:paraId="2414B9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Fractures of Pelvis, Minor Complexity</w:t>
            </w:r>
          </w:p>
        </w:tc>
        <w:tc>
          <w:tcPr>
            <w:tcW w:w="1310" w:type="dxa"/>
            <w:tcBorders>
              <w:top w:val="single" w:sz="4" w:space="0" w:color="A21C26"/>
              <w:left w:val="nil"/>
              <w:bottom w:val="single" w:sz="4" w:space="0" w:color="A21C26"/>
              <w:right w:val="nil"/>
            </w:tcBorders>
            <w:noWrap/>
            <w:vAlign w:val="bottom"/>
          </w:tcPr>
          <w:p w14:paraId="4A2C9BE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$10,935.60</w:t>
            </w:r>
          </w:p>
        </w:tc>
        <w:tc>
          <w:tcPr>
            <w:tcW w:w="1134" w:type="dxa"/>
            <w:tcBorders>
              <w:top w:val="single" w:sz="4" w:space="0" w:color="A21C26"/>
              <w:left w:val="nil"/>
              <w:bottom w:val="single" w:sz="4" w:space="0" w:color="A21C26"/>
              <w:right w:val="nil"/>
            </w:tcBorders>
            <w:noWrap/>
            <w:vAlign w:val="bottom"/>
          </w:tcPr>
          <w:p w14:paraId="2C659D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514E59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5D7AD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$915.90</w:t>
            </w:r>
          </w:p>
        </w:tc>
      </w:tr>
      <w:tr w:rsidR="00F9111D" w14:paraId="52839BE9" w14:textId="77777777" w:rsidTr="00B64826">
        <w:trPr>
          <w:trHeight w:val="164"/>
        </w:trPr>
        <w:tc>
          <w:tcPr>
            <w:tcW w:w="737" w:type="dxa"/>
            <w:tcBorders>
              <w:top w:val="single" w:sz="4" w:space="0" w:color="A21C26"/>
              <w:left w:val="nil"/>
              <w:bottom w:val="single" w:sz="4" w:space="0" w:color="A21C26"/>
              <w:right w:val="nil"/>
            </w:tcBorders>
            <w:noWrap/>
            <w:vAlign w:val="bottom"/>
          </w:tcPr>
          <w:p w14:paraId="63918EA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I78A</w:t>
            </w:r>
          </w:p>
        </w:tc>
        <w:tc>
          <w:tcPr>
            <w:tcW w:w="4323" w:type="dxa"/>
            <w:tcBorders>
              <w:top w:val="single" w:sz="4" w:space="0" w:color="A21C26"/>
              <w:left w:val="nil"/>
              <w:bottom w:val="single" w:sz="4" w:space="0" w:color="A21C26"/>
              <w:right w:val="nil"/>
            </w:tcBorders>
            <w:vAlign w:val="bottom"/>
          </w:tcPr>
          <w:p w14:paraId="621AA48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Fractures of Neck of Femur, Major Complexity</w:t>
            </w:r>
          </w:p>
        </w:tc>
        <w:tc>
          <w:tcPr>
            <w:tcW w:w="1310" w:type="dxa"/>
            <w:tcBorders>
              <w:top w:val="single" w:sz="4" w:space="0" w:color="A21C26"/>
              <w:left w:val="nil"/>
              <w:bottom w:val="single" w:sz="4" w:space="0" w:color="A21C26"/>
              <w:right w:val="nil"/>
            </w:tcBorders>
            <w:noWrap/>
            <w:vAlign w:val="bottom"/>
          </w:tcPr>
          <w:p w14:paraId="33261B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$16,737.70</w:t>
            </w:r>
          </w:p>
        </w:tc>
        <w:tc>
          <w:tcPr>
            <w:tcW w:w="1134" w:type="dxa"/>
            <w:tcBorders>
              <w:top w:val="single" w:sz="4" w:space="0" w:color="A21C26"/>
              <w:left w:val="nil"/>
              <w:bottom w:val="single" w:sz="4" w:space="0" w:color="A21C26"/>
              <w:right w:val="nil"/>
            </w:tcBorders>
            <w:noWrap/>
            <w:vAlign w:val="bottom"/>
          </w:tcPr>
          <w:p w14:paraId="57F98BC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B7578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04A1E96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$791.60</w:t>
            </w:r>
          </w:p>
        </w:tc>
      </w:tr>
      <w:tr w:rsidR="00F9111D" w14:paraId="4BFDBC54" w14:textId="77777777" w:rsidTr="00B64826">
        <w:trPr>
          <w:trHeight w:val="77"/>
        </w:trPr>
        <w:tc>
          <w:tcPr>
            <w:tcW w:w="737" w:type="dxa"/>
            <w:tcBorders>
              <w:top w:val="single" w:sz="4" w:space="0" w:color="A21C26"/>
              <w:left w:val="nil"/>
              <w:bottom w:val="single" w:sz="4" w:space="0" w:color="A21C26"/>
              <w:right w:val="nil"/>
            </w:tcBorders>
            <w:noWrap/>
            <w:vAlign w:val="bottom"/>
          </w:tcPr>
          <w:p w14:paraId="1E0119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I78B</w:t>
            </w:r>
          </w:p>
        </w:tc>
        <w:tc>
          <w:tcPr>
            <w:tcW w:w="4323" w:type="dxa"/>
            <w:tcBorders>
              <w:top w:val="single" w:sz="4" w:space="0" w:color="A21C26"/>
              <w:left w:val="nil"/>
              <w:bottom w:val="single" w:sz="4" w:space="0" w:color="A21C26"/>
              <w:right w:val="nil"/>
            </w:tcBorders>
            <w:vAlign w:val="bottom"/>
          </w:tcPr>
          <w:p w14:paraId="2B46C2D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Fractures of Neck of Femur, Minor Complexity</w:t>
            </w:r>
          </w:p>
        </w:tc>
        <w:tc>
          <w:tcPr>
            <w:tcW w:w="1310" w:type="dxa"/>
            <w:tcBorders>
              <w:top w:val="single" w:sz="4" w:space="0" w:color="A21C26"/>
              <w:left w:val="nil"/>
              <w:bottom w:val="single" w:sz="4" w:space="0" w:color="A21C26"/>
              <w:right w:val="nil"/>
            </w:tcBorders>
            <w:noWrap/>
            <w:vAlign w:val="bottom"/>
          </w:tcPr>
          <w:p w14:paraId="54AE24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$11,874.10</w:t>
            </w:r>
          </w:p>
        </w:tc>
        <w:tc>
          <w:tcPr>
            <w:tcW w:w="1134" w:type="dxa"/>
            <w:tcBorders>
              <w:top w:val="single" w:sz="4" w:space="0" w:color="A21C26"/>
              <w:left w:val="nil"/>
              <w:bottom w:val="single" w:sz="4" w:space="0" w:color="A21C26"/>
              <w:right w:val="nil"/>
            </w:tcBorders>
            <w:noWrap/>
            <w:vAlign w:val="bottom"/>
          </w:tcPr>
          <w:p w14:paraId="37A9CE0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0852C5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6A8002F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$809.00</w:t>
            </w:r>
          </w:p>
        </w:tc>
      </w:tr>
      <w:tr w:rsidR="00F9111D" w14:paraId="6B06D5C9" w14:textId="77777777" w:rsidTr="00B64826">
        <w:trPr>
          <w:trHeight w:val="118"/>
        </w:trPr>
        <w:tc>
          <w:tcPr>
            <w:tcW w:w="737" w:type="dxa"/>
            <w:tcBorders>
              <w:top w:val="single" w:sz="4" w:space="0" w:color="A21C26"/>
              <w:left w:val="nil"/>
              <w:bottom w:val="single" w:sz="4" w:space="0" w:color="A21C26"/>
              <w:right w:val="nil"/>
            </w:tcBorders>
            <w:noWrap/>
            <w:vAlign w:val="bottom"/>
          </w:tcPr>
          <w:p w14:paraId="602EC8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I79A</w:t>
            </w:r>
          </w:p>
        </w:tc>
        <w:tc>
          <w:tcPr>
            <w:tcW w:w="4323" w:type="dxa"/>
            <w:tcBorders>
              <w:top w:val="single" w:sz="4" w:space="0" w:color="A21C26"/>
              <w:left w:val="nil"/>
              <w:bottom w:val="single" w:sz="4" w:space="0" w:color="A21C26"/>
              <w:right w:val="nil"/>
            </w:tcBorders>
            <w:vAlign w:val="bottom"/>
          </w:tcPr>
          <w:p w14:paraId="7DC00C6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Pathological Fractures, Major Complexity</w:t>
            </w:r>
          </w:p>
        </w:tc>
        <w:tc>
          <w:tcPr>
            <w:tcW w:w="1310" w:type="dxa"/>
            <w:tcBorders>
              <w:top w:val="single" w:sz="4" w:space="0" w:color="A21C26"/>
              <w:left w:val="nil"/>
              <w:bottom w:val="single" w:sz="4" w:space="0" w:color="A21C26"/>
              <w:right w:val="nil"/>
            </w:tcBorders>
            <w:noWrap/>
            <w:vAlign w:val="bottom"/>
          </w:tcPr>
          <w:p w14:paraId="4BA990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$15,370.80</w:t>
            </w:r>
          </w:p>
        </w:tc>
        <w:tc>
          <w:tcPr>
            <w:tcW w:w="1134" w:type="dxa"/>
            <w:tcBorders>
              <w:top w:val="single" w:sz="4" w:space="0" w:color="A21C26"/>
              <w:left w:val="nil"/>
              <w:bottom w:val="single" w:sz="4" w:space="0" w:color="A21C26"/>
              <w:right w:val="nil"/>
            </w:tcBorders>
            <w:noWrap/>
            <w:vAlign w:val="bottom"/>
          </w:tcPr>
          <w:p w14:paraId="430C315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5CE86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1F11055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$804.00</w:t>
            </w:r>
          </w:p>
        </w:tc>
      </w:tr>
      <w:tr w:rsidR="00F9111D" w14:paraId="58549344" w14:textId="77777777" w:rsidTr="00B64826">
        <w:trPr>
          <w:trHeight w:val="166"/>
        </w:trPr>
        <w:tc>
          <w:tcPr>
            <w:tcW w:w="737" w:type="dxa"/>
            <w:tcBorders>
              <w:top w:val="single" w:sz="4" w:space="0" w:color="A21C26"/>
              <w:left w:val="nil"/>
              <w:bottom w:val="single" w:sz="4" w:space="0" w:color="A21C26"/>
              <w:right w:val="nil"/>
            </w:tcBorders>
            <w:noWrap/>
            <w:vAlign w:val="bottom"/>
          </w:tcPr>
          <w:p w14:paraId="0044718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I79B</w:t>
            </w:r>
          </w:p>
        </w:tc>
        <w:tc>
          <w:tcPr>
            <w:tcW w:w="4323" w:type="dxa"/>
            <w:tcBorders>
              <w:top w:val="single" w:sz="4" w:space="0" w:color="A21C26"/>
              <w:left w:val="nil"/>
              <w:bottom w:val="single" w:sz="4" w:space="0" w:color="A21C26"/>
              <w:right w:val="nil"/>
            </w:tcBorders>
            <w:vAlign w:val="bottom"/>
          </w:tcPr>
          <w:p w14:paraId="5CC475C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Pathological Fractures, Minor Complexity</w:t>
            </w:r>
          </w:p>
        </w:tc>
        <w:tc>
          <w:tcPr>
            <w:tcW w:w="1310" w:type="dxa"/>
            <w:tcBorders>
              <w:top w:val="single" w:sz="4" w:space="0" w:color="A21C26"/>
              <w:left w:val="nil"/>
              <w:bottom w:val="single" w:sz="4" w:space="0" w:color="A21C26"/>
              <w:right w:val="nil"/>
            </w:tcBorders>
            <w:noWrap/>
            <w:vAlign w:val="bottom"/>
          </w:tcPr>
          <w:p w14:paraId="77E81B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$9,502.60</w:t>
            </w:r>
          </w:p>
        </w:tc>
        <w:tc>
          <w:tcPr>
            <w:tcW w:w="1134" w:type="dxa"/>
            <w:tcBorders>
              <w:top w:val="single" w:sz="4" w:space="0" w:color="A21C26"/>
              <w:left w:val="nil"/>
              <w:bottom w:val="single" w:sz="4" w:space="0" w:color="A21C26"/>
              <w:right w:val="nil"/>
            </w:tcBorders>
            <w:noWrap/>
            <w:vAlign w:val="bottom"/>
          </w:tcPr>
          <w:p w14:paraId="1E8455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55C73F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57D66E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$885.50</w:t>
            </w:r>
          </w:p>
        </w:tc>
      </w:tr>
      <w:tr w:rsidR="00F9111D" w14:paraId="1BC6630E" w14:textId="77777777" w:rsidTr="00C92052">
        <w:trPr>
          <w:trHeight w:val="540"/>
        </w:trPr>
        <w:tc>
          <w:tcPr>
            <w:tcW w:w="737" w:type="dxa"/>
            <w:tcBorders>
              <w:top w:val="single" w:sz="4" w:space="0" w:color="A21C26"/>
              <w:left w:val="nil"/>
              <w:bottom w:val="single" w:sz="4" w:space="0" w:color="A21C26"/>
              <w:right w:val="nil"/>
            </w:tcBorders>
            <w:noWrap/>
            <w:vAlign w:val="bottom"/>
          </w:tcPr>
          <w:p w14:paraId="3FA27B5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I80Z</w:t>
            </w:r>
          </w:p>
        </w:tc>
        <w:tc>
          <w:tcPr>
            <w:tcW w:w="4323" w:type="dxa"/>
            <w:tcBorders>
              <w:top w:val="single" w:sz="4" w:space="0" w:color="A21C26"/>
              <w:left w:val="nil"/>
              <w:bottom w:val="single" w:sz="4" w:space="0" w:color="A21C26"/>
              <w:right w:val="nil"/>
            </w:tcBorders>
            <w:vAlign w:val="bottom"/>
          </w:tcPr>
          <w:p w14:paraId="5763423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Femoral Fractures, Transferred to Acute Facility &lt;2 Days</w:t>
            </w:r>
          </w:p>
        </w:tc>
        <w:tc>
          <w:tcPr>
            <w:tcW w:w="1310" w:type="dxa"/>
            <w:tcBorders>
              <w:top w:val="single" w:sz="4" w:space="0" w:color="A21C26"/>
              <w:left w:val="nil"/>
              <w:bottom w:val="single" w:sz="4" w:space="0" w:color="A21C26"/>
              <w:right w:val="nil"/>
            </w:tcBorders>
            <w:noWrap/>
            <w:vAlign w:val="bottom"/>
          </w:tcPr>
          <w:p w14:paraId="15F081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$1,154.40</w:t>
            </w:r>
          </w:p>
        </w:tc>
        <w:tc>
          <w:tcPr>
            <w:tcW w:w="1134" w:type="dxa"/>
            <w:tcBorders>
              <w:top w:val="single" w:sz="4" w:space="0" w:color="A21C26"/>
              <w:left w:val="nil"/>
              <w:bottom w:val="single" w:sz="4" w:space="0" w:color="A21C26"/>
              <w:right w:val="nil"/>
            </w:tcBorders>
            <w:noWrap/>
            <w:vAlign w:val="bottom"/>
          </w:tcPr>
          <w:p w14:paraId="46AC15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2D023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5EF63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$1,152.50</w:t>
            </w:r>
          </w:p>
        </w:tc>
      </w:tr>
      <w:tr w:rsidR="00F9111D" w14:paraId="239A3B55" w14:textId="77777777" w:rsidTr="00B64826">
        <w:trPr>
          <w:trHeight w:val="77"/>
        </w:trPr>
        <w:tc>
          <w:tcPr>
            <w:tcW w:w="737" w:type="dxa"/>
            <w:tcBorders>
              <w:top w:val="single" w:sz="4" w:space="0" w:color="A21C26"/>
              <w:left w:val="nil"/>
              <w:bottom w:val="single" w:sz="4" w:space="0" w:color="A21C26"/>
              <w:right w:val="nil"/>
            </w:tcBorders>
            <w:noWrap/>
            <w:vAlign w:val="bottom"/>
          </w:tcPr>
          <w:p w14:paraId="24D2DFB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I81Z</w:t>
            </w:r>
          </w:p>
        </w:tc>
        <w:tc>
          <w:tcPr>
            <w:tcW w:w="4323" w:type="dxa"/>
            <w:tcBorders>
              <w:top w:val="single" w:sz="4" w:space="0" w:color="A21C26"/>
              <w:left w:val="nil"/>
              <w:bottom w:val="single" w:sz="4" w:space="0" w:color="A21C26"/>
              <w:right w:val="nil"/>
            </w:tcBorders>
            <w:vAlign w:val="bottom"/>
          </w:tcPr>
          <w:p w14:paraId="48DE0C5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Musculoskeletal Injuries, Sameday</w:t>
            </w:r>
          </w:p>
        </w:tc>
        <w:tc>
          <w:tcPr>
            <w:tcW w:w="1310" w:type="dxa"/>
            <w:tcBorders>
              <w:top w:val="single" w:sz="4" w:space="0" w:color="A21C26"/>
              <w:left w:val="nil"/>
              <w:bottom w:val="single" w:sz="4" w:space="0" w:color="A21C26"/>
              <w:right w:val="nil"/>
            </w:tcBorders>
            <w:noWrap/>
            <w:vAlign w:val="bottom"/>
          </w:tcPr>
          <w:p w14:paraId="098CEF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$295.50</w:t>
            </w:r>
          </w:p>
        </w:tc>
        <w:tc>
          <w:tcPr>
            <w:tcW w:w="1134" w:type="dxa"/>
            <w:tcBorders>
              <w:top w:val="single" w:sz="4" w:space="0" w:color="A21C26"/>
              <w:left w:val="nil"/>
              <w:bottom w:val="single" w:sz="4" w:space="0" w:color="A21C26"/>
              <w:right w:val="nil"/>
            </w:tcBorders>
            <w:noWrap/>
            <w:vAlign w:val="bottom"/>
          </w:tcPr>
          <w:p w14:paraId="7ED959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73513A0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E2B06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6634DBA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EE2ED1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I82Z</w:t>
            </w:r>
          </w:p>
        </w:tc>
        <w:tc>
          <w:tcPr>
            <w:tcW w:w="4323" w:type="dxa"/>
            <w:tcBorders>
              <w:top w:val="single" w:sz="4" w:space="0" w:color="A21C26"/>
              <w:left w:val="nil"/>
              <w:bottom w:val="single" w:sz="4" w:space="0" w:color="A21C26"/>
              <w:right w:val="nil"/>
            </w:tcBorders>
            <w:vAlign w:val="bottom"/>
          </w:tcPr>
          <w:p w14:paraId="12AD801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Sameday Treatment for Musculoskeletal Disorders</w:t>
            </w:r>
          </w:p>
        </w:tc>
        <w:tc>
          <w:tcPr>
            <w:tcW w:w="1310" w:type="dxa"/>
            <w:tcBorders>
              <w:top w:val="single" w:sz="4" w:space="0" w:color="A21C26"/>
              <w:left w:val="nil"/>
              <w:bottom w:val="single" w:sz="4" w:space="0" w:color="A21C26"/>
              <w:right w:val="nil"/>
            </w:tcBorders>
            <w:noWrap/>
            <w:vAlign w:val="bottom"/>
          </w:tcPr>
          <w:p w14:paraId="2516CC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$418.30</w:t>
            </w:r>
          </w:p>
        </w:tc>
        <w:tc>
          <w:tcPr>
            <w:tcW w:w="1134" w:type="dxa"/>
            <w:tcBorders>
              <w:top w:val="single" w:sz="4" w:space="0" w:color="A21C26"/>
              <w:left w:val="nil"/>
              <w:bottom w:val="single" w:sz="4" w:space="0" w:color="A21C26"/>
              <w:right w:val="nil"/>
            </w:tcBorders>
            <w:noWrap/>
            <w:vAlign w:val="bottom"/>
          </w:tcPr>
          <w:p w14:paraId="76ABE55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3B8AA36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0ABB46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2FA0E139" w14:textId="77777777" w:rsidTr="00C92052">
        <w:trPr>
          <w:trHeight w:val="540"/>
        </w:trPr>
        <w:tc>
          <w:tcPr>
            <w:tcW w:w="737" w:type="dxa"/>
            <w:tcBorders>
              <w:top w:val="single" w:sz="4" w:space="0" w:color="A21C26"/>
              <w:left w:val="nil"/>
              <w:bottom w:val="single" w:sz="4" w:space="0" w:color="A21C26"/>
              <w:right w:val="nil"/>
            </w:tcBorders>
            <w:noWrap/>
            <w:vAlign w:val="bottom"/>
          </w:tcPr>
          <w:p w14:paraId="14DADE9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J01A</w:t>
            </w:r>
          </w:p>
        </w:tc>
        <w:tc>
          <w:tcPr>
            <w:tcW w:w="4323" w:type="dxa"/>
            <w:tcBorders>
              <w:top w:val="single" w:sz="4" w:space="0" w:color="A21C26"/>
              <w:left w:val="nil"/>
              <w:bottom w:val="single" w:sz="4" w:space="0" w:color="A21C26"/>
              <w:right w:val="nil"/>
            </w:tcBorders>
            <w:vAlign w:val="bottom"/>
          </w:tcPr>
          <w:p w14:paraId="2B9A5A0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 Tiss Transf for Skin, Subcut Tiss &amp; Breast Dsrds, Major Complexity</w:t>
            </w:r>
          </w:p>
        </w:tc>
        <w:tc>
          <w:tcPr>
            <w:tcW w:w="1310" w:type="dxa"/>
            <w:tcBorders>
              <w:top w:val="single" w:sz="4" w:space="0" w:color="A21C26"/>
              <w:left w:val="nil"/>
              <w:bottom w:val="single" w:sz="4" w:space="0" w:color="A21C26"/>
              <w:right w:val="nil"/>
            </w:tcBorders>
            <w:noWrap/>
            <w:vAlign w:val="bottom"/>
          </w:tcPr>
          <w:p w14:paraId="5B7C1B6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$38,839.60</w:t>
            </w:r>
          </w:p>
        </w:tc>
        <w:tc>
          <w:tcPr>
            <w:tcW w:w="1134" w:type="dxa"/>
            <w:tcBorders>
              <w:top w:val="single" w:sz="4" w:space="0" w:color="A21C26"/>
              <w:left w:val="nil"/>
              <w:bottom w:val="single" w:sz="4" w:space="0" w:color="A21C26"/>
              <w:right w:val="nil"/>
            </w:tcBorders>
            <w:noWrap/>
            <w:vAlign w:val="bottom"/>
          </w:tcPr>
          <w:p w14:paraId="433410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3F7C9A3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A3433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AC32A50" w14:textId="77777777" w:rsidTr="00C92052">
        <w:trPr>
          <w:trHeight w:val="540"/>
        </w:trPr>
        <w:tc>
          <w:tcPr>
            <w:tcW w:w="737" w:type="dxa"/>
            <w:tcBorders>
              <w:top w:val="single" w:sz="4" w:space="0" w:color="A21C26"/>
              <w:left w:val="nil"/>
              <w:bottom w:val="single" w:sz="4" w:space="0" w:color="A21C26"/>
              <w:right w:val="nil"/>
            </w:tcBorders>
            <w:noWrap/>
            <w:vAlign w:val="bottom"/>
          </w:tcPr>
          <w:p w14:paraId="49ED0FC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J01B</w:t>
            </w:r>
          </w:p>
        </w:tc>
        <w:tc>
          <w:tcPr>
            <w:tcW w:w="4323" w:type="dxa"/>
            <w:tcBorders>
              <w:top w:val="single" w:sz="4" w:space="0" w:color="A21C26"/>
              <w:left w:val="nil"/>
              <w:bottom w:val="single" w:sz="4" w:space="0" w:color="A21C26"/>
              <w:right w:val="nil"/>
            </w:tcBorders>
            <w:vAlign w:val="bottom"/>
          </w:tcPr>
          <w:p w14:paraId="2683882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 Tiss Transf for Skin, Subcut Tiss &amp; Breast Dsrds, Minor Complexity</w:t>
            </w:r>
          </w:p>
        </w:tc>
        <w:tc>
          <w:tcPr>
            <w:tcW w:w="1310" w:type="dxa"/>
            <w:tcBorders>
              <w:top w:val="single" w:sz="4" w:space="0" w:color="A21C26"/>
              <w:left w:val="nil"/>
              <w:bottom w:val="single" w:sz="4" w:space="0" w:color="A21C26"/>
              <w:right w:val="nil"/>
            </w:tcBorders>
            <w:noWrap/>
            <w:vAlign w:val="bottom"/>
          </w:tcPr>
          <w:p w14:paraId="1F0C37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$23,027.10</w:t>
            </w:r>
          </w:p>
        </w:tc>
        <w:tc>
          <w:tcPr>
            <w:tcW w:w="1134" w:type="dxa"/>
            <w:tcBorders>
              <w:top w:val="single" w:sz="4" w:space="0" w:color="A21C26"/>
              <w:left w:val="nil"/>
              <w:bottom w:val="single" w:sz="4" w:space="0" w:color="A21C26"/>
              <w:right w:val="nil"/>
            </w:tcBorders>
            <w:noWrap/>
            <w:vAlign w:val="bottom"/>
          </w:tcPr>
          <w:p w14:paraId="32C2034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5804A38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502E2C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EEFEA42" w14:textId="77777777" w:rsidTr="00C92052">
        <w:trPr>
          <w:trHeight w:val="540"/>
        </w:trPr>
        <w:tc>
          <w:tcPr>
            <w:tcW w:w="737" w:type="dxa"/>
            <w:tcBorders>
              <w:top w:val="single" w:sz="4" w:space="0" w:color="A21C26"/>
              <w:left w:val="nil"/>
              <w:bottom w:val="single" w:sz="4" w:space="0" w:color="A21C26"/>
              <w:right w:val="nil"/>
            </w:tcBorders>
            <w:noWrap/>
            <w:vAlign w:val="bottom"/>
          </w:tcPr>
          <w:p w14:paraId="4C3B0B1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J06A</w:t>
            </w:r>
          </w:p>
        </w:tc>
        <w:tc>
          <w:tcPr>
            <w:tcW w:w="4323" w:type="dxa"/>
            <w:tcBorders>
              <w:top w:val="single" w:sz="4" w:space="0" w:color="A21C26"/>
              <w:left w:val="nil"/>
              <w:bottom w:val="single" w:sz="4" w:space="0" w:color="A21C26"/>
              <w:right w:val="nil"/>
            </w:tcBorders>
            <w:vAlign w:val="bottom"/>
          </w:tcPr>
          <w:p w14:paraId="10263F6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Procedures for Breast Disorders, Major Complexity</w:t>
            </w:r>
          </w:p>
        </w:tc>
        <w:tc>
          <w:tcPr>
            <w:tcW w:w="1310" w:type="dxa"/>
            <w:tcBorders>
              <w:top w:val="single" w:sz="4" w:space="0" w:color="A21C26"/>
              <w:left w:val="nil"/>
              <w:bottom w:val="single" w:sz="4" w:space="0" w:color="A21C26"/>
              <w:right w:val="nil"/>
            </w:tcBorders>
            <w:noWrap/>
            <w:vAlign w:val="bottom"/>
          </w:tcPr>
          <w:p w14:paraId="265A89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$7,105.00</w:t>
            </w:r>
          </w:p>
        </w:tc>
        <w:tc>
          <w:tcPr>
            <w:tcW w:w="1134" w:type="dxa"/>
            <w:tcBorders>
              <w:top w:val="single" w:sz="4" w:space="0" w:color="A21C26"/>
              <w:left w:val="nil"/>
              <w:bottom w:val="single" w:sz="4" w:space="0" w:color="A21C26"/>
              <w:right w:val="nil"/>
            </w:tcBorders>
            <w:noWrap/>
            <w:vAlign w:val="bottom"/>
          </w:tcPr>
          <w:p w14:paraId="7A548AC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185DC8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0DD90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162A8BB"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FAA16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J06B</w:t>
            </w:r>
          </w:p>
        </w:tc>
        <w:tc>
          <w:tcPr>
            <w:tcW w:w="4323" w:type="dxa"/>
            <w:tcBorders>
              <w:top w:val="single" w:sz="4" w:space="0" w:color="A21C26"/>
              <w:left w:val="nil"/>
              <w:bottom w:val="single" w:sz="4" w:space="0" w:color="A21C26"/>
              <w:right w:val="nil"/>
            </w:tcBorders>
            <w:vAlign w:val="bottom"/>
          </w:tcPr>
          <w:p w14:paraId="5E0E7B1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Procedures for Breast Disorders, Minor Complexity</w:t>
            </w:r>
          </w:p>
        </w:tc>
        <w:tc>
          <w:tcPr>
            <w:tcW w:w="1310" w:type="dxa"/>
            <w:tcBorders>
              <w:top w:val="single" w:sz="4" w:space="0" w:color="A21C26"/>
              <w:left w:val="nil"/>
              <w:bottom w:val="single" w:sz="4" w:space="0" w:color="A21C26"/>
              <w:right w:val="nil"/>
            </w:tcBorders>
            <w:noWrap/>
            <w:vAlign w:val="bottom"/>
          </w:tcPr>
          <w:p w14:paraId="6C9585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$4,928.30</w:t>
            </w:r>
          </w:p>
        </w:tc>
        <w:tc>
          <w:tcPr>
            <w:tcW w:w="1134" w:type="dxa"/>
            <w:tcBorders>
              <w:top w:val="single" w:sz="4" w:space="0" w:color="A21C26"/>
              <w:left w:val="nil"/>
              <w:bottom w:val="single" w:sz="4" w:space="0" w:color="A21C26"/>
              <w:right w:val="nil"/>
            </w:tcBorders>
            <w:noWrap/>
            <w:vAlign w:val="bottom"/>
          </w:tcPr>
          <w:p w14:paraId="3F2A10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BC26F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D42A93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D12FD7B" w14:textId="77777777" w:rsidTr="00C92052">
        <w:trPr>
          <w:trHeight w:val="540"/>
        </w:trPr>
        <w:tc>
          <w:tcPr>
            <w:tcW w:w="737" w:type="dxa"/>
            <w:tcBorders>
              <w:top w:val="single" w:sz="4" w:space="0" w:color="A21C26"/>
              <w:left w:val="nil"/>
              <w:bottom w:val="single" w:sz="4" w:space="0" w:color="A21C26"/>
              <w:right w:val="nil"/>
            </w:tcBorders>
            <w:noWrap/>
            <w:vAlign w:val="bottom"/>
          </w:tcPr>
          <w:p w14:paraId="40EFCA4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J07A</w:t>
            </w:r>
          </w:p>
        </w:tc>
        <w:tc>
          <w:tcPr>
            <w:tcW w:w="4323" w:type="dxa"/>
            <w:tcBorders>
              <w:top w:val="single" w:sz="4" w:space="0" w:color="A21C26"/>
              <w:left w:val="nil"/>
              <w:bottom w:val="single" w:sz="4" w:space="0" w:color="A21C26"/>
              <w:right w:val="nil"/>
            </w:tcBorders>
            <w:vAlign w:val="bottom"/>
          </w:tcPr>
          <w:p w14:paraId="4A2EDB8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Procedures for Breast Disorders, Major Complexity</w:t>
            </w:r>
          </w:p>
        </w:tc>
        <w:tc>
          <w:tcPr>
            <w:tcW w:w="1310" w:type="dxa"/>
            <w:tcBorders>
              <w:top w:val="single" w:sz="4" w:space="0" w:color="A21C26"/>
              <w:left w:val="nil"/>
              <w:bottom w:val="single" w:sz="4" w:space="0" w:color="A21C26"/>
              <w:right w:val="nil"/>
            </w:tcBorders>
            <w:noWrap/>
            <w:vAlign w:val="bottom"/>
          </w:tcPr>
          <w:p w14:paraId="02A9C7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$2,944.40</w:t>
            </w:r>
          </w:p>
        </w:tc>
        <w:tc>
          <w:tcPr>
            <w:tcW w:w="1134" w:type="dxa"/>
            <w:tcBorders>
              <w:top w:val="single" w:sz="4" w:space="0" w:color="A21C26"/>
              <w:left w:val="nil"/>
              <w:bottom w:val="single" w:sz="4" w:space="0" w:color="A21C26"/>
              <w:right w:val="nil"/>
            </w:tcBorders>
            <w:noWrap/>
            <w:vAlign w:val="bottom"/>
          </w:tcPr>
          <w:p w14:paraId="4665CEC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ABB033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377FC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B309A1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C93201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J07B</w:t>
            </w:r>
          </w:p>
        </w:tc>
        <w:tc>
          <w:tcPr>
            <w:tcW w:w="4323" w:type="dxa"/>
            <w:tcBorders>
              <w:top w:val="single" w:sz="4" w:space="0" w:color="A21C26"/>
              <w:left w:val="nil"/>
              <w:bottom w:val="single" w:sz="4" w:space="0" w:color="A21C26"/>
              <w:right w:val="nil"/>
            </w:tcBorders>
            <w:vAlign w:val="bottom"/>
          </w:tcPr>
          <w:p w14:paraId="4341F17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Procedures for Breast Disorders, Minor Complexity</w:t>
            </w:r>
          </w:p>
        </w:tc>
        <w:tc>
          <w:tcPr>
            <w:tcW w:w="1310" w:type="dxa"/>
            <w:tcBorders>
              <w:top w:val="single" w:sz="4" w:space="0" w:color="A21C26"/>
              <w:left w:val="nil"/>
              <w:bottom w:val="single" w:sz="4" w:space="0" w:color="A21C26"/>
              <w:right w:val="nil"/>
            </w:tcBorders>
            <w:noWrap/>
            <w:vAlign w:val="bottom"/>
          </w:tcPr>
          <w:p w14:paraId="53D9FC8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$2,381.80</w:t>
            </w:r>
          </w:p>
        </w:tc>
        <w:tc>
          <w:tcPr>
            <w:tcW w:w="1134" w:type="dxa"/>
            <w:tcBorders>
              <w:top w:val="single" w:sz="4" w:space="0" w:color="A21C26"/>
              <w:left w:val="nil"/>
              <w:bottom w:val="single" w:sz="4" w:space="0" w:color="A21C26"/>
              <w:right w:val="nil"/>
            </w:tcBorders>
            <w:noWrap/>
            <w:vAlign w:val="bottom"/>
          </w:tcPr>
          <w:p w14:paraId="6CBAE3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8C8A2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400510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$1,441.90</w:t>
            </w:r>
          </w:p>
        </w:tc>
      </w:tr>
      <w:tr w:rsidR="00F9111D" w14:paraId="12D69F65" w14:textId="77777777" w:rsidTr="00C92052">
        <w:trPr>
          <w:trHeight w:val="540"/>
        </w:trPr>
        <w:tc>
          <w:tcPr>
            <w:tcW w:w="737" w:type="dxa"/>
            <w:tcBorders>
              <w:top w:val="single" w:sz="4" w:space="0" w:color="A21C26"/>
              <w:left w:val="nil"/>
              <w:bottom w:val="single" w:sz="4" w:space="0" w:color="A21C26"/>
              <w:right w:val="nil"/>
            </w:tcBorders>
            <w:noWrap/>
            <w:vAlign w:val="bottom"/>
          </w:tcPr>
          <w:p w14:paraId="5294081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J08A</w:t>
            </w:r>
          </w:p>
        </w:tc>
        <w:tc>
          <w:tcPr>
            <w:tcW w:w="4323" w:type="dxa"/>
            <w:tcBorders>
              <w:top w:val="single" w:sz="4" w:space="0" w:color="A21C26"/>
              <w:left w:val="nil"/>
              <w:bottom w:val="single" w:sz="4" w:space="0" w:color="A21C26"/>
              <w:right w:val="nil"/>
            </w:tcBorders>
            <w:vAlign w:val="bottom"/>
          </w:tcPr>
          <w:p w14:paraId="1407733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Skin Grafts and Debridement Procedures, Major Complexity</w:t>
            </w:r>
          </w:p>
        </w:tc>
        <w:tc>
          <w:tcPr>
            <w:tcW w:w="1310" w:type="dxa"/>
            <w:tcBorders>
              <w:top w:val="single" w:sz="4" w:space="0" w:color="A21C26"/>
              <w:left w:val="nil"/>
              <w:bottom w:val="single" w:sz="4" w:space="0" w:color="A21C26"/>
              <w:right w:val="nil"/>
            </w:tcBorders>
            <w:noWrap/>
            <w:vAlign w:val="bottom"/>
          </w:tcPr>
          <w:p w14:paraId="7CDBA7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$11,241.60</w:t>
            </w:r>
          </w:p>
        </w:tc>
        <w:tc>
          <w:tcPr>
            <w:tcW w:w="1134" w:type="dxa"/>
            <w:tcBorders>
              <w:top w:val="single" w:sz="4" w:space="0" w:color="A21C26"/>
              <w:left w:val="nil"/>
              <w:bottom w:val="single" w:sz="4" w:space="0" w:color="A21C26"/>
              <w:right w:val="nil"/>
            </w:tcBorders>
            <w:noWrap/>
            <w:vAlign w:val="bottom"/>
          </w:tcPr>
          <w:p w14:paraId="11A550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0E01CB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5DF4E9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$1,043.10</w:t>
            </w:r>
          </w:p>
        </w:tc>
      </w:tr>
      <w:tr w:rsidR="00F9111D" w14:paraId="1B0CD2F7" w14:textId="77777777" w:rsidTr="00C92052">
        <w:trPr>
          <w:trHeight w:val="540"/>
        </w:trPr>
        <w:tc>
          <w:tcPr>
            <w:tcW w:w="737" w:type="dxa"/>
            <w:tcBorders>
              <w:top w:val="single" w:sz="4" w:space="0" w:color="A21C26"/>
              <w:left w:val="nil"/>
              <w:bottom w:val="single" w:sz="4" w:space="0" w:color="A21C26"/>
              <w:right w:val="nil"/>
            </w:tcBorders>
            <w:noWrap/>
            <w:vAlign w:val="bottom"/>
          </w:tcPr>
          <w:p w14:paraId="4EADA3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J08B</w:t>
            </w:r>
          </w:p>
        </w:tc>
        <w:tc>
          <w:tcPr>
            <w:tcW w:w="4323" w:type="dxa"/>
            <w:tcBorders>
              <w:top w:val="single" w:sz="4" w:space="0" w:color="A21C26"/>
              <w:left w:val="nil"/>
              <w:bottom w:val="single" w:sz="4" w:space="0" w:color="A21C26"/>
              <w:right w:val="nil"/>
            </w:tcBorders>
            <w:vAlign w:val="bottom"/>
          </w:tcPr>
          <w:p w14:paraId="766686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Skin Grafts and Debridement Procedures, Intermediate Complexity</w:t>
            </w:r>
          </w:p>
        </w:tc>
        <w:tc>
          <w:tcPr>
            <w:tcW w:w="1310" w:type="dxa"/>
            <w:tcBorders>
              <w:top w:val="single" w:sz="4" w:space="0" w:color="A21C26"/>
              <w:left w:val="nil"/>
              <w:bottom w:val="single" w:sz="4" w:space="0" w:color="A21C26"/>
              <w:right w:val="nil"/>
            </w:tcBorders>
            <w:noWrap/>
            <w:vAlign w:val="bottom"/>
          </w:tcPr>
          <w:p w14:paraId="5640A3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$4,045.20</w:t>
            </w:r>
          </w:p>
        </w:tc>
        <w:tc>
          <w:tcPr>
            <w:tcW w:w="1134" w:type="dxa"/>
            <w:tcBorders>
              <w:top w:val="single" w:sz="4" w:space="0" w:color="A21C26"/>
              <w:left w:val="nil"/>
              <w:bottom w:val="single" w:sz="4" w:space="0" w:color="A21C26"/>
              <w:right w:val="nil"/>
            </w:tcBorders>
            <w:noWrap/>
            <w:vAlign w:val="bottom"/>
          </w:tcPr>
          <w:p w14:paraId="08CF0D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0A45A09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C2ED0C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$1,387.30</w:t>
            </w:r>
          </w:p>
        </w:tc>
      </w:tr>
      <w:tr w:rsidR="00F9111D" w14:paraId="15C25868" w14:textId="77777777" w:rsidTr="00C92052">
        <w:trPr>
          <w:trHeight w:val="540"/>
        </w:trPr>
        <w:tc>
          <w:tcPr>
            <w:tcW w:w="737" w:type="dxa"/>
            <w:tcBorders>
              <w:top w:val="single" w:sz="4" w:space="0" w:color="A21C26"/>
              <w:left w:val="nil"/>
              <w:bottom w:val="single" w:sz="4" w:space="0" w:color="A21C26"/>
              <w:right w:val="nil"/>
            </w:tcBorders>
            <w:noWrap/>
            <w:vAlign w:val="bottom"/>
          </w:tcPr>
          <w:p w14:paraId="560611B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J08C</w:t>
            </w:r>
          </w:p>
        </w:tc>
        <w:tc>
          <w:tcPr>
            <w:tcW w:w="4323" w:type="dxa"/>
            <w:tcBorders>
              <w:top w:val="single" w:sz="4" w:space="0" w:color="A21C26"/>
              <w:left w:val="nil"/>
              <w:bottom w:val="single" w:sz="4" w:space="0" w:color="A21C26"/>
              <w:right w:val="nil"/>
            </w:tcBorders>
            <w:vAlign w:val="bottom"/>
          </w:tcPr>
          <w:p w14:paraId="41E1837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Skin Grafts and Debridement Procedures, Minor Complexity</w:t>
            </w:r>
          </w:p>
        </w:tc>
        <w:tc>
          <w:tcPr>
            <w:tcW w:w="1310" w:type="dxa"/>
            <w:tcBorders>
              <w:top w:val="single" w:sz="4" w:space="0" w:color="A21C26"/>
              <w:left w:val="nil"/>
              <w:bottom w:val="single" w:sz="4" w:space="0" w:color="A21C26"/>
              <w:right w:val="nil"/>
            </w:tcBorders>
            <w:noWrap/>
            <w:vAlign w:val="bottom"/>
          </w:tcPr>
          <w:p w14:paraId="037DA07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$2,606.50</w:t>
            </w:r>
          </w:p>
        </w:tc>
        <w:tc>
          <w:tcPr>
            <w:tcW w:w="1134" w:type="dxa"/>
            <w:tcBorders>
              <w:top w:val="single" w:sz="4" w:space="0" w:color="A21C26"/>
              <w:left w:val="nil"/>
              <w:bottom w:val="single" w:sz="4" w:space="0" w:color="A21C26"/>
              <w:right w:val="nil"/>
            </w:tcBorders>
            <w:noWrap/>
            <w:vAlign w:val="bottom"/>
          </w:tcPr>
          <w:p w14:paraId="0580963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110B3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8B57E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$1,358.60</w:t>
            </w:r>
          </w:p>
        </w:tc>
      </w:tr>
      <w:tr w:rsidR="00F9111D" w14:paraId="58B6BE94" w14:textId="77777777" w:rsidTr="00B64826">
        <w:trPr>
          <w:trHeight w:val="202"/>
        </w:trPr>
        <w:tc>
          <w:tcPr>
            <w:tcW w:w="737" w:type="dxa"/>
            <w:tcBorders>
              <w:top w:val="single" w:sz="4" w:space="0" w:color="A21C26"/>
              <w:left w:val="nil"/>
              <w:bottom w:val="single" w:sz="4" w:space="0" w:color="A21C26"/>
              <w:right w:val="nil"/>
            </w:tcBorders>
            <w:noWrap/>
            <w:vAlign w:val="bottom"/>
          </w:tcPr>
          <w:p w14:paraId="5BC63CD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J09Z</w:t>
            </w:r>
          </w:p>
        </w:tc>
        <w:tc>
          <w:tcPr>
            <w:tcW w:w="4323" w:type="dxa"/>
            <w:tcBorders>
              <w:top w:val="single" w:sz="4" w:space="0" w:color="A21C26"/>
              <w:left w:val="nil"/>
              <w:bottom w:val="single" w:sz="4" w:space="0" w:color="A21C26"/>
              <w:right w:val="nil"/>
            </w:tcBorders>
            <w:vAlign w:val="bottom"/>
          </w:tcPr>
          <w:p w14:paraId="5F18BA4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Perianal and Pilonidal Procedures</w:t>
            </w:r>
          </w:p>
        </w:tc>
        <w:tc>
          <w:tcPr>
            <w:tcW w:w="1310" w:type="dxa"/>
            <w:tcBorders>
              <w:top w:val="single" w:sz="4" w:space="0" w:color="A21C26"/>
              <w:left w:val="nil"/>
              <w:bottom w:val="single" w:sz="4" w:space="0" w:color="A21C26"/>
              <w:right w:val="nil"/>
            </w:tcBorders>
            <w:noWrap/>
            <w:vAlign w:val="bottom"/>
          </w:tcPr>
          <w:p w14:paraId="52AF1C2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$2,362.30</w:t>
            </w:r>
          </w:p>
        </w:tc>
        <w:tc>
          <w:tcPr>
            <w:tcW w:w="1134" w:type="dxa"/>
            <w:tcBorders>
              <w:top w:val="single" w:sz="4" w:space="0" w:color="A21C26"/>
              <w:left w:val="nil"/>
              <w:bottom w:val="single" w:sz="4" w:space="0" w:color="A21C26"/>
              <w:right w:val="nil"/>
            </w:tcBorders>
            <w:noWrap/>
            <w:vAlign w:val="bottom"/>
          </w:tcPr>
          <w:p w14:paraId="22D795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39F80C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1D6B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$1,161.70</w:t>
            </w:r>
          </w:p>
        </w:tc>
      </w:tr>
      <w:tr w:rsidR="00F9111D" w14:paraId="027117F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5BA0B5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J10A</w:t>
            </w:r>
          </w:p>
        </w:tc>
        <w:tc>
          <w:tcPr>
            <w:tcW w:w="4323" w:type="dxa"/>
            <w:tcBorders>
              <w:top w:val="single" w:sz="4" w:space="0" w:color="A21C26"/>
              <w:left w:val="nil"/>
              <w:bottom w:val="single" w:sz="4" w:space="0" w:color="A21C26"/>
              <w:right w:val="nil"/>
            </w:tcBorders>
            <w:vAlign w:val="bottom"/>
          </w:tcPr>
          <w:p w14:paraId="7D5288D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Plastic OR Procs for Skin, Subcutaneous Tissue and Breast Disorders, Major Comp</w:t>
            </w:r>
          </w:p>
        </w:tc>
        <w:tc>
          <w:tcPr>
            <w:tcW w:w="1310" w:type="dxa"/>
            <w:tcBorders>
              <w:top w:val="single" w:sz="4" w:space="0" w:color="A21C26"/>
              <w:left w:val="nil"/>
              <w:bottom w:val="single" w:sz="4" w:space="0" w:color="A21C26"/>
              <w:right w:val="nil"/>
            </w:tcBorders>
            <w:noWrap/>
            <w:vAlign w:val="bottom"/>
          </w:tcPr>
          <w:p w14:paraId="625941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$3,752.60</w:t>
            </w:r>
          </w:p>
        </w:tc>
        <w:tc>
          <w:tcPr>
            <w:tcW w:w="1134" w:type="dxa"/>
            <w:tcBorders>
              <w:top w:val="single" w:sz="4" w:space="0" w:color="A21C26"/>
              <w:left w:val="nil"/>
              <w:bottom w:val="single" w:sz="4" w:space="0" w:color="A21C26"/>
              <w:right w:val="nil"/>
            </w:tcBorders>
            <w:noWrap/>
            <w:vAlign w:val="bottom"/>
          </w:tcPr>
          <w:p w14:paraId="154031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ABC6A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93CF43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$1,317.10</w:t>
            </w:r>
          </w:p>
        </w:tc>
      </w:tr>
      <w:tr w:rsidR="00F9111D" w14:paraId="6532631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7B0B3C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J10B</w:t>
            </w:r>
          </w:p>
        </w:tc>
        <w:tc>
          <w:tcPr>
            <w:tcW w:w="4323" w:type="dxa"/>
            <w:tcBorders>
              <w:top w:val="single" w:sz="4" w:space="0" w:color="A21C26"/>
              <w:left w:val="nil"/>
              <w:bottom w:val="single" w:sz="4" w:space="0" w:color="A21C26"/>
              <w:right w:val="nil"/>
            </w:tcBorders>
            <w:vAlign w:val="bottom"/>
          </w:tcPr>
          <w:p w14:paraId="60EE6F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Plastic OR Procs for Skin, Subcutaneous Tissue and Breast Disorders, Minor Comp</w:t>
            </w:r>
          </w:p>
        </w:tc>
        <w:tc>
          <w:tcPr>
            <w:tcW w:w="1310" w:type="dxa"/>
            <w:tcBorders>
              <w:top w:val="single" w:sz="4" w:space="0" w:color="A21C26"/>
              <w:left w:val="nil"/>
              <w:bottom w:val="single" w:sz="4" w:space="0" w:color="A21C26"/>
              <w:right w:val="nil"/>
            </w:tcBorders>
            <w:noWrap/>
            <w:vAlign w:val="bottom"/>
          </w:tcPr>
          <w:p w14:paraId="3646E2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$2,823.20</w:t>
            </w:r>
          </w:p>
        </w:tc>
        <w:tc>
          <w:tcPr>
            <w:tcW w:w="1134" w:type="dxa"/>
            <w:tcBorders>
              <w:top w:val="single" w:sz="4" w:space="0" w:color="A21C26"/>
              <w:left w:val="nil"/>
              <w:bottom w:val="single" w:sz="4" w:space="0" w:color="A21C26"/>
              <w:right w:val="nil"/>
            </w:tcBorders>
            <w:noWrap/>
            <w:vAlign w:val="bottom"/>
          </w:tcPr>
          <w:p w14:paraId="5862B77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E24767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7E19C3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$1,340.10</w:t>
            </w:r>
          </w:p>
        </w:tc>
      </w:tr>
      <w:tr w:rsidR="00F9111D" w14:paraId="547AFFE8" w14:textId="77777777" w:rsidTr="00C92052">
        <w:trPr>
          <w:trHeight w:val="540"/>
        </w:trPr>
        <w:tc>
          <w:tcPr>
            <w:tcW w:w="737" w:type="dxa"/>
            <w:tcBorders>
              <w:top w:val="single" w:sz="4" w:space="0" w:color="A21C26"/>
              <w:left w:val="nil"/>
              <w:bottom w:val="single" w:sz="4" w:space="0" w:color="A21C26"/>
              <w:right w:val="nil"/>
            </w:tcBorders>
            <w:noWrap/>
            <w:vAlign w:val="bottom"/>
          </w:tcPr>
          <w:p w14:paraId="591027E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J11A</w:t>
            </w:r>
          </w:p>
        </w:tc>
        <w:tc>
          <w:tcPr>
            <w:tcW w:w="4323" w:type="dxa"/>
            <w:tcBorders>
              <w:top w:val="single" w:sz="4" w:space="0" w:color="A21C26"/>
              <w:left w:val="nil"/>
              <w:bottom w:val="single" w:sz="4" w:space="0" w:color="A21C26"/>
              <w:right w:val="nil"/>
            </w:tcBorders>
            <w:vAlign w:val="bottom"/>
          </w:tcPr>
          <w:p w14:paraId="5BD855E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Skin, Subcutaneous Tissue and Breast Procedures, Major Complexity</w:t>
            </w:r>
          </w:p>
        </w:tc>
        <w:tc>
          <w:tcPr>
            <w:tcW w:w="1310" w:type="dxa"/>
            <w:tcBorders>
              <w:top w:val="single" w:sz="4" w:space="0" w:color="A21C26"/>
              <w:left w:val="nil"/>
              <w:bottom w:val="single" w:sz="4" w:space="0" w:color="A21C26"/>
              <w:right w:val="nil"/>
            </w:tcBorders>
            <w:noWrap/>
            <w:vAlign w:val="bottom"/>
          </w:tcPr>
          <w:p w14:paraId="1564A8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$2,241.70</w:t>
            </w:r>
          </w:p>
        </w:tc>
        <w:tc>
          <w:tcPr>
            <w:tcW w:w="1134" w:type="dxa"/>
            <w:tcBorders>
              <w:top w:val="single" w:sz="4" w:space="0" w:color="A21C26"/>
              <w:left w:val="nil"/>
              <w:bottom w:val="single" w:sz="4" w:space="0" w:color="A21C26"/>
              <w:right w:val="nil"/>
            </w:tcBorders>
            <w:noWrap/>
            <w:vAlign w:val="bottom"/>
          </w:tcPr>
          <w:p w14:paraId="51B191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4320E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F57C05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$998.00</w:t>
            </w:r>
          </w:p>
        </w:tc>
      </w:tr>
      <w:tr w:rsidR="00F9111D" w14:paraId="7397EF45"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B83E8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J11B</w:t>
            </w:r>
          </w:p>
        </w:tc>
        <w:tc>
          <w:tcPr>
            <w:tcW w:w="4323" w:type="dxa"/>
            <w:tcBorders>
              <w:top w:val="single" w:sz="4" w:space="0" w:color="A21C26"/>
              <w:left w:val="nil"/>
              <w:bottom w:val="single" w:sz="4" w:space="0" w:color="A21C26"/>
              <w:right w:val="nil"/>
            </w:tcBorders>
            <w:vAlign w:val="bottom"/>
          </w:tcPr>
          <w:p w14:paraId="7042787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Skin, Subcutaneous Tissue and Breast Procedures, Minor Complexity</w:t>
            </w:r>
          </w:p>
        </w:tc>
        <w:tc>
          <w:tcPr>
            <w:tcW w:w="1310" w:type="dxa"/>
            <w:tcBorders>
              <w:top w:val="single" w:sz="4" w:space="0" w:color="A21C26"/>
              <w:left w:val="nil"/>
              <w:bottom w:val="single" w:sz="4" w:space="0" w:color="A21C26"/>
              <w:right w:val="nil"/>
            </w:tcBorders>
            <w:noWrap/>
            <w:vAlign w:val="bottom"/>
          </w:tcPr>
          <w:p w14:paraId="411417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$1,636.70</w:t>
            </w:r>
          </w:p>
        </w:tc>
        <w:tc>
          <w:tcPr>
            <w:tcW w:w="1134" w:type="dxa"/>
            <w:tcBorders>
              <w:top w:val="single" w:sz="4" w:space="0" w:color="A21C26"/>
              <w:left w:val="nil"/>
              <w:bottom w:val="single" w:sz="4" w:space="0" w:color="A21C26"/>
              <w:right w:val="nil"/>
            </w:tcBorders>
            <w:noWrap/>
            <w:vAlign w:val="bottom"/>
          </w:tcPr>
          <w:p w14:paraId="3AC4C24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95D3FD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966B0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$903.40</w:t>
            </w:r>
          </w:p>
        </w:tc>
      </w:tr>
      <w:tr w:rsidR="00F9111D" w14:paraId="4AC66780" w14:textId="77777777" w:rsidTr="00C92052">
        <w:trPr>
          <w:trHeight w:val="540"/>
        </w:trPr>
        <w:tc>
          <w:tcPr>
            <w:tcW w:w="737" w:type="dxa"/>
            <w:tcBorders>
              <w:top w:val="single" w:sz="4" w:space="0" w:color="A21C26"/>
              <w:left w:val="nil"/>
              <w:bottom w:val="single" w:sz="4" w:space="0" w:color="A21C26"/>
              <w:right w:val="nil"/>
            </w:tcBorders>
            <w:noWrap/>
            <w:vAlign w:val="bottom"/>
          </w:tcPr>
          <w:p w14:paraId="26C320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J12A</w:t>
            </w:r>
          </w:p>
        </w:tc>
        <w:tc>
          <w:tcPr>
            <w:tcW w:w="4323" w:type="dxa"/>
            <w:tcBorders>
              <w:top w:val="single" w:sz="4" w:space="0" w:color="A21C26"/>
              <w:left w:val="nil"/>
              <w:bottom w:val="single" w:sz="4" w:space="0" w:color="A21C26"/>
              <w:right w:val="nil"/>
            </w:tcBorders>
            <w:vAlign w:val="bottom"/>
          </w:tcPr>
          <w:p w14:paraId="26BDFBE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Lower Limb Procedures W Ulcer or Cellulitis, Major Complexity</w:t>
            </w:r>
          </w:p>
        </w:tc>
        <w:tc>
          <w:tcPr>
            <w:tcW w:w="1310" w:type="dxa"/>
            <w:tcBorders>
              <w:top w:val="single" w:sz="4" w:space="0" w:color="A21C26"/>
              <w:left w:val="nil"/>
              <w:bottom w:val="single" w:sz="4" w:space="0" w:color="A21C26"/>
              <w:right w:val="nil"/>
            </w:tcBorders>
            <w:noWrap/>
            <w:vAlign w:val="bottom"/>
          </w:tcPr>
          <w:p w14:paraId="6174F45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$20,361.70</w:t>
            </w:r>
          </w:p>
        </w:tc>
        <w:tc>
          <w:tcPr>
            <w:tcW w:w="1134" w:type="dxa"/>
            <w:tcBorders>
              <w:top w:val="single" w:sz="4" w:space="0" w:color="A21C26"/>
              <w:left w:val="nil"/>
              <w:bottom w:val="single" w:sz="4" w:space="0" w:color="A21C26"/>
              <w:right w:val="nil"/>
            </w:tcBorders>
            <w:noWrap/>
            <w:vAlign w:val="bottom"/>
          </w:tcPr>
          <w:p w14:paraId="5ECF06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728D7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4E11A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$1,063.80</w:t>
            </w:r>
          </w:p>
        </w:tc>
      </w:tr>
      <w:tr w:rsidR="00F9111D" w14:paraId="592076C1" w14:textId="77777777" w:rsidTr="00C92052">
        <w:trPr>
          <w:trHeight w:val="540"/>
        </w:trPr>
        <w:tc>
          <w:tcPr>
            <w:tcW w:w="737" w:type="dxa"/>
            <w:tcBorders>
              <w:top w:val="single" w:sz="4" w:space="0" w:color="A21C26"/>
              <w:left w:val="nil"/>
              <w:bottom w:val="single" w:sz="4" w:space="0" w:color="A21C26"/>
              <w:right w:val="nil"/>
            </w:tcBorders>
            <w:noWrap/>
            <w:vAlign w:val="bottom"/>
          </w:tcPr>
          <w:p w14:paraId="387D865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J12B</w:t>
            </w:r>
          </w:p>
        </w:tc>
        <w:tc>
          <w:tcPr>
            <w:tcW w:w="4323" w:type="dxa"/>
            <w:tcBorders>
              <w:top w:val="single" w:sz="4" w:space="0" w:color="A21C26"/>
              <w:left w:val="nil"/>
              <w:bottom w:val="single" w:sz="4" w:space="0" w:color="A21C26"/>
              <w:right w:val="nil"/>
            </w:tcBorders>
            <w:vAlign w:val="bottom"/>
          </w:tcPr>
          <w:p w14:paraId="4298C16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Lower Limb Procedures W Ulcer or Cellulitis, Minor Complexity</w:t>
            </w:r>
          </w:p>
        </w:tc>
        <w:tc>
          <w:tcPr>
            <w:tcW w:w="1310" w:type="dxa"/>
            <w:tcBorders>
              <w:top w:val="single" w:sz="4" w:space="0" w:color="A21C26"/>
              <w:left w:val="nil"/>
              <w:bottom w:val="single" w:sz="4" w:space="0" w:color="A21C26"/>
              <w:right w:val="nil"/>
            </w:tcBorders>
            <w:noWrap/>
            <w:vAlign w:val="bottom"/>
          </w:tcPr>
          <w:p w14:paraId="7941676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$9,308.40</w:t>
            </w:r>
          </w:p>
        </w:tc>
        <w:tc>
          <w:tcPr>
            <w:tcW w:w="1134" w:type="dxa"/>
            <w:tcBorders>
              <w:top w:val="single" w:sz="4" w:space="0" w:color="A21C26"/>
              <w:left w:val="nil"/>
              <w:bottom w:val="single" w:sz="4" w:space="0" w:color="A21C26"/>
              <w:right w:val="nil"/>
            </w:tcBorders>
            <w:noWrap/>
            <w:vAlign w:val="bottom"/>
          </w:tcPr>
          <w:p w14:paraId="5D2907C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0A1D299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BD1C2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$1,167.20</w:t>
            </w:r>
          </w:p>
        </w:tc>
      </w:tr>
      <w:tr w:rsidR="00F9111D" w14:paraId="6EFC22B4" w14:textId="77777777" w:rsidTr="00C92052">
        <w:trPr>
          <w:trHeight w:val="540"/>
        </w:trPr>
        <w:tc>
          <w:tcPr>
            <w:tcW w:w="737" w:type="dxa"/>
            <w:tcBorders>
              <w:top w:val="single" w:sz="4" w:space="0" w:color="A21C26"/>
              <w:left w:val="nil"/>
              <w:bottom w:val="single" w:sz="4" w:space="0" w:color="A21C26"/>
              <w:right w:val="nil"/>
            </w:tcBorders>
            <w:noWrap/>
            <w:vAlign w:val="bottom"/>
          </w:tcPr>
          <w:p w14:paraId="4D78AF6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J13A</w:t>
            </w:r>
          </w:p>
        </w:tc>
        <w:tc>
          <w:tcPr>
            <w:tcW w:w="4323" w:type="dxa"/>
            <w:tcBorders>
              <w:top w:val="single" w:sz="4" w:space="0" w:color="A21C26"/>
              <w:left w:val="nil"/>
              <w:bottom w:val="single" w:sz="4" w:space="0" w:color="A21C26"/>
              <w:right w:val="nil"/>
            </w:tcBorders>
            <w:vAlign w:val="bottom"/>
          </w:tcPr>
          <w:p w14:paraId="29EE658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Lower Limb Procedures W/O Ulcer or Cellulitis, Major Complexity</w:t>
            </w:r>
          </w:p>
        </w:tc>
        <w:tc>
          <w:tcPr>
            <w:tcW w:w="1310" w:type="dxa"/>
            <w:tcBorders>
              <w:top w:val="single" w:sz="4" w:space="0" w:color="A21C26"/>
              <w:left w:val="nil"/>
              <w:bottom w:val="single" w:sz="4" w:space="0" w:color="A21C26"/>
              <w:right w:val="nil"/>
            </w:tcBorders>
            <w:noWrap/>
            <w:vAlign w:val="bottom"/>
          </w:tcPr>
          <w:p w14:paraId="39B9B4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$7,651.90</w:t>
            </w:r>
          </w:p>
        </w:tc>
        <w:tc>
          <w:tcPr>
            <w:tcW w:w="1134" w:type="dxa"/>
            <w:tcBorders>
              <w:top w:val="single" w:sz="4" w:space="0" w:color="A21C26"/>
              <w:left w:val="nil"/>
              <w:bottom w:val="single" w:sz="4" w:space="0" w:color="A21C26"/>
              <w:right w:val="nil"/>
            </w:tcBorders>
            <w:noWrap/>
            <w:vAlign w:val="bottom"/>
          </w:tcPr>
          <w:p w14:paraId="2456FE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386A0C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768EA9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$1,003.30</w:t>
            </w:r>
          </w:p>
        </w:tc>
      </w:tr>
      <w:tr w:rsidR="00F9111D" w14:paraId="5DFD5844" w14:textId="77777777" w:rsidTr="00C92052">
        <w:trPr>
          <w:trHeight w:val="540"/>
        </w:trPr>
        <w:tc>
          <w:tcPr>
            <w:tcW w:w="737" w:type="dxa"/>
            <w:tcBorders>
              <w:top w:val="single" w:sz="4" w:space="0" w:color="A21C26"/>
              <w:left w:val="nil"/>
              <w:bottom w:val="single" w:sz="4" w:space="0" w:color="A21C26"/>
              <w:right w:val="nil"/>
            </w:tcBorders>
            <w:noWrap/>
            <w:vAlign w:val="bottom"/>
          </w:tcPr>
          <w:p w14:paraId="59CC45A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J13B</w:t>
            </w:r>
          </w:p>
        </w:tc>
        <w:tc>
          <w:tcPr>
            <w:tcW w:w="4323" w:type="dxa"/>
            <w:tcBorders>
              <w:top w:val="single" w:sz="4" w:space="0" w:color="A21C26"/>
              <w:left w:val="nil"/>
              <w:bottom w:val="single" w:sz="4" w:space="0" w:color="A21C26"/>
              <w:right w:val="nil"/>
            </w:tcBorders>
            <w:vAlign w:val="bottom"/>
          </w:tcPr>
          <w:p w14:paraId="0C99180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Lower Limb Procedures W/O Ulcer or Cellulitis, Minor Complexity</w:t>
            </w:r>
          </w:p>
        </w:tc>
        <w:tc>
          <w:tcPr>
            <w:tcW w:w="1310" w:type="dxa"/>
            <w:tcBorders>
              <w:top w:val="single" w:sz="4" w:space="0" w:color="A21C26"/>
              <w:left w:val="nil"/>
              <w:bottom w:val="single" w:sz="4" w:space="0" w:color="A21C26"/>
              <w:right w:val="nil"/>
            </w:tcBorders>
            <w:noWrap/>
            <w:vAlign w:val="bottom"/>
          </w:tcPr>
          <w:p w14:paraId="683B576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$3,480.90</w:t>
            </w:r>
          </w:p>
        </w:tc>
        <w:tc>
          <w:tcPr>
            <w:tcW w:w="1134" w:type="dxa"/>
            <w:tcBorders>
              <w:top w:val="single" w:sz="4" w:space="0" w:color="A21C26"/>
              <w:left w:val="nil"/>
              <w:bottom w:val="single" w:sz="4" w:space="0" w:color="A21C26"/>
              <w:right w:val="nil"/>
            </w:tcBorders>
            <w:noWrap/>
            <w:vAlign w:val="bottom"/>
          </w:tcPr>
          <w:p w14:paraId="4795C1B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7368B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28D33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$1,244.80</w:t>
            </w:r>
          </w:p>
        </w:tc>
      </w:tr>
      <w:tr w:rsidR="00F9111D" w14:paraId="67774E0F" w14:textId="77777777" w:rsidTr="00B64826">
        <w:trPr>
          <w:trHeight w:val="152"/>
        </w:trPr>
        <w:tc>
          <w:tcPr>
            <w:tcW w:w="737" w:type="dxa"/>
            <w:tcBorders>
              <w:top w:val="single" w:sz="4" w:space="0" w:color="A21C26"/>
              <w:left w:val="nil"/>
              <w:bottom w:val="single" w:sz="4" w:space="0" w:color="A21C26"/>
              <w:right w:val="nil"/>
            </w:tcBorders>
            <w:noWrap/>
            <w:vAlign w:val="bottom"/>
          </w:tcPr>
          <w:p w14:paraId="5B300D5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J14Z</w:t>
            </w:r>
          </w:p>
        </w:tc>
        <w:tc>
          <w:tcPr>
            <w:tcW w:w="4323" w:type="dxa"/>
            <w:tcBorders>
              <w:top w:val="single" w:sz="4" w:space="0" w:color="A21C26"/>
              <w:left w:val="nil"/>
              <w:bottom w:val="single" w:sz="4" w:space="0" w:color="A21C26"/>
              <w:right w:val="nil"/>
            </w:tcBorders>
            <w:vAlign w:val="bottom"/>
          </w:tcPr>
          <w:p w14:paraId="5D7C4D8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Breast Reconstructions</w:t>
            </w:r>
          </w:p>
        </w:tc>
        <w:tc>
          <w:tcPr>
            <w:tcW w:w="1310" w:type="dxa"/>
            <w:tcBorders>
              <w:top w:val="single" w:sz="4" w:space="0" w:color="A21C26"/>
              <w:left w:val="nil"/>
              <w:bottom w:val="single" w:sz="4" w:space="0" w:color="A21C26"/>
              <w:right w:val="nil"/>
            </w:tcBorders>
            <w:noWrap/>
            <w:vAlign w:val="bottom"/>
          </w:tcPr>
          <w:p w14:paraId="04B7BB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$11,686.80</w:t>
            </w:r>
          </w:p>
        </w:tc>
        <w:tc>
          <w:tcPr>
            <w:tcW w:w="1134" w:type="dxa"/>
            <w:tcBorders>
              <w:top w:val="single" w:sz="4" w:space="0" w:color="A21C26"/>
              <w:left w:val="nil"/>
              <w:bottom w:val="single" w:sz="4" w:space="0" w:color="A21C26"/>
              <w:right w:val="nil"/>
            </w:tcBorders>
            <w:noWrap/>
            <w:vAlign w:val="bottom"/>
          </w:tcPr>
          <w:p w14:paraId="1797FD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3CE574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9AC063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101032C" w14:textId="77777777" w:rsidTr="00B64826">
        <w:trPr>
          <w:trHeight w:val="324"/>
        </w:trPr>
        <w:tc>
          <w:tcPr>
            <w:tcW w:w="737" w:type="dxa"/>
            <w:tcBorders>
              <w:top w:val="single" w:sz="4" w:space="0" w:color="A21C26"/>
              <w:left w:val="nil"/>
              <w:bottom w:val="single" w:sz="4" w:space="0" w:color="A21C26"/>
              <w:right w:val="nil"/>
            </w:tcBorders>
            <w:noWrap/>
            <w:vAlign w:val="bottom"/>
          </w:tcPr>
          <w:p w14:paraId="66FA8CB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J60A</w:t>
            </w:r>
          </w:p>
        </w:tc>
        <w:tc>
          <w:tcPr>
            <w:tcW w:w="4323" w:type="dxa"/>
            <w:tcBorders>
              <w:top w:val="single" w:sz="4" w:space="0" w:color="A21C26"/>
              <w:left w:val="nil"/>
              <w:bottom w:val="single" w:sz="4" w:space="0" w:color="A21C26"/>
              <w:right w:val="nil"/>
            </w:tcBorders>
            <w:vAlign w:val="bottom"/>
          </w:tcPr>
          <w:p w14:paraId="34F5E8B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Major Complexity</w:t>
            </w:r>
          </w:p>
        </w:tc>
        <w:tc>
          <w:tcPr>
            <w:tcW w:w="1310" w:type="dxa"/>
            <w:tcBorders>
              <w:top w:val="single" w:sz="4" w:space="0" w:color="A21C26"/>
              <w:left w:val="nil"/>
              <w:bottom w:val="single" w:sz="4" w:space="0" w:color="A21C26"/>
              <w:right w:val="nil"/>
            </w:tcBorders>
            <w:noWrap/>
            <w:vAlign w:val="bottom"/>
          </w:tcPr>
          <w:p w14:paraId="58EE1F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$15,185.70</w:t>
            </w:r>
          </w:p>
        </w:tc>
        <w:tc>
          <w:tcPr>
            <w:tcW w:w="1134" w:type="dxa"/>
            <w:tcBorders>
              <w:top w:val="single" w:sz="4" w:space="0" w:color="A21C26"/>
              <w:left w:val="nil"/>
              <w:bottom w:val="single" w:sz="4" w:space="0" w:color="A21C26"/>
              <w:right w:val="nil"/>
            </w:tcBorders>
            <w:noWrap/>
            <w:vAlign w:val="bottom"/>
          </w:tcPr>
          <w:p w14:paraId="422857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0BA902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30380A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$863.20</w:t>
            </w:r>
          </w:p>
        </w:tc>
      </w:tr>
      <w:tr w:rsidR="00F9111D" w14:paraId="757327A4" w14:textId="77777777" w:rsidTr="00B64826">
        <w:trPr>
          <w:trHeight w:val="89"/>
        </w:trPr>
        <w:tc>
          <w:tcPr>
            <w:tcW w:w="737" w:type="dxa"/>
            <w:tcBorders>
              <w:top w:val="single" w:sz="4" w:space="0" w:color="A21C26"/>
              <w:left w:val="nil"/>
              <w:bottom w:val="single" w:sz="4" w:space="0" w:color="A21C26"/>
              <w:right w:val="nil"/>
            </w:tcBorders>
            <w:noWrap/>
            <w:vAlign w:val="bottom"/>
          </w:tcPr>
          <w:p w14:paraId="4EE39B4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J60B</w:t>
            </w:r>
          </w:p>
        </w:tc>
        <w:tc>
          <w:tcPr>
            <w:tcW w:w="4323" w:type="dxa"/>
            <w:tcBorders>
              <w:top w:val="single" w:sz="4" w:space="0" w:color="A21C26"/>
              <w:left w:val="nil"/>
              <w:bottom w:val="single" w:sz="4" w:space="0" w:color="A21C26"/>
              <w:right w:val="nil"/>
            </w:tcBorders>
            <w:vAlign w:val="bottom"/>
          </w:tcPr>
          <w:p w14:paraId="0CC7F89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Intermediate Complexity</w:t>
            </w:r>
          </w:p>
        </w:tc>
        <w:tc>
          <w:tcPr>
            <w:tcW w:w="1310" w:type="dxa"/>
            <w:tcBorders>
              <w:top w:val="single" w:sz="4" w:space="0" w:color="A21C26"/>
              <w:left w:val="nil"/>
              <w:bottom w:val="single" w:sz="4" w:space="0" w:color="A21C26"/>
              <w:right w:val="nil"/>
            </w:tcBorders>
            <w:noWrap/>
            <w:vAlign w:val="bottom"/>
          </w:tcPr>
          <w:p w14:paraId="6E98628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$8,697.70</w:t>
            </w:r>
          </w:p>
        </w:tc>
        <w:tc>
          <w:tcPr>
            <w:tcW w:w="1134" w:type="dxa"/>
            <w:tcBorders>
              <w:top w:val="single" w:sz="4" w:space="0" w:color="A21C26"/>
              <w:left w:val="nil"/>
              <w:bottom w:val="single" w:sz="4" w:space="0" w:color="A21C26"/>
              <w:right w:val="nil"/>
            </w:tcBorders>
            <w:noWrap/>
            <w:vAlign w:val="bottom"/>
          </w:tcPr>
          <w:p w14:paraId="67083B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41DF2D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9CE96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$951.20</w:t>
            </w:r>
          </w:p>
        </w:tc>
      </w:tr>
      <w:tr w:rsidR="00F9111D" w14:paraId="145BEAA1" w14:textId="77777777" w:rsidTr="00B64826">
        <w:trPr>
          <w:trHeight w:val="265"/>
        </w:trPr>
        <w:tc>
          <w:tcPr>
            <w:tcW w:w="737" w:type="dxa"/>
            <w:tcBorders>
              <w:top w:val="single" w:sz="4" w:space="0" w:color="A21C26"/>
              <w:left w:val="nil"/>
              <w:bottom w:val="single" w:sz="4" w:space="0" w:color="A21C26"/>
              <w:right w:val="nil"/>
            </w:tcBorders>
            <w:noWrap/>
            <w:vAlign w:val="bottom"/>
          </w:tcPr>
          <w:p w14:paraId="5DC4BF2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J60C</w:t>
            </w:r>
          </w:p>
        </w:tc>
        <w:tc>
          <w:tcPr>
            <w:tcW w:w="4323" w:type="dxa"/>
            <w:tcBorders>
              <w:top w:val="single" w:sz="4" w:space="0" w:color="A21C26"/>
              <w:left w:val="nil"/>
              <w:bottom w:val="single" w:sz="4" w:space="0" w:color="A21C26"/>
              <w:right w:val="nil"/>
            </w:tcBorders>
            <w:vAlign w:val="bottom"/>
          </w:tcPr>
          <w:p w14:paraId="5FE62FA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Ulcers, Minor Complexity</w:t>
            </w:r>
          </w:p>
        </w:tc>
        <w:tc>
          <w:tcPr>
            <w:tcW w:w="1310" w:type="dxa"/>
            <w:tcBorders>
              <w:top w:val="single" w:sz="4" w:space="0" w:color="A21C26"/>
              <w:left w:val="nil"/>
              <w:bottom w:val="single" w:sz="4" w:space="0" w:color="A21C26"/>
              <w:right w:val="nil"/>
            </w:tcBorders>
            <w:noWrap/>
            <w:vAlign w:val="bottom"/>
          </w:tcPr>
          <w:p w14:paraId="1CC011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$5,539.10</w:t>
            </w:r>
          </w:p>
        </w:tc>
        <w:tc>
          <w:tcPr>
            <w:tcW w:w="1134" w:type="dxa"/>
            <w:tcBorders>
              <w:top w:val="single" w:sz="4" w:space="0" w:color="A21C26"/>
              <w:left w:val="nil"/>
              <w:bottom w:val="single" w:sz="4" w:space="0" w:color="A21C26"/>
              <w:right w:val="nil"/>
            </w:tcBorders>
            <w:noWrap/>
            <w:vAlign w:val="bottom"/>
          </w:tcPr>
          <w:p w14:paraId="0F66C6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74DABC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68AC2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$856.50</w:t>
            </w:r>
          </w:p>
        </w:tc>
      </w:tr>
      <w:tr w:rsidR="00F9111D" w14:paraId="3542C971" w14:textId="77777777" w:rsidTr="00B64826">
        <w:trPr>
          <w:trHeight w:val="156"/>
        </w:trPr>
        <w:tc>
          <w:tcPr>
            <w:tcW w:w="737" w:type="dxa"/>
            <w:tcBorders>
              <w:top w:val="single" w:sz="4" w:space="0" w:color="A21C26"/>
              <w:left w:val="nil"/>
              <w:bottom w:val="single" w:sz="4" w:space="0" w:color="A21C26"/>
              <w:right w:val="nil"/>
            </w:tcBorders>
            <w:noWrap/>
            <w:vAlign w:val="bottom"/>
          </w:tcPr>
          <w:p w14:paraId="2544CC4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J62A</w:t>
            </w:r>
          </w:p>
        </w:tc>
        <w:tc>
          <w:tcPr>
            <w:tcW w:w="4323" w:type="dxa"/>
            <w:tcBorders>
              <w:top w:val="single" w:sz="4" w:space="0" w:color="A21C26"/>
              <w:left w:val="nil"/>
              <w:bottom w:val="single" w:sz="4" w:space="0" w:color="A21C26"/>
              <w:right w:val="nil"/>
            </w:tcBorders>
            <w:vAlign w:val="bottom"/>
          </w:tcPr>
          <w:p w14:paraId="5B5E671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Malignant Breast Disorders, Major Complexity</w:t>
            </w:r>
          </w:p>
        </w:tc>
        <w:tc>
          <w:tcPr>
            <w:tcW w:w="1310" w:type="dxa"/>
            <w:tcBorders>
              <w:top w:val="single" w:sz="4" w:space="0" w:color="A21C26"/>
              <w:left w:val="nil"/>
              <w:bottom w:val="single" w:sz="4" w:space="0" w:color="A21C26"/>
              <w:right w:val="nil"/>
            </w:tcBorders>
            <w:noWrap/>
            <w:vAlign w:val="bottom"/>
          </w:tcPr>
          <w:p w14:paraId="4FA58AE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$6,910.20</w:t>
            </w:r>
          </w:p>
        </w:tc>
        <w:tc>
          <w:tcPr>
            <w:tcW w:w="1134" w:type="dxa"/>
            <w:tcBorders>
              <w:top w:val="single" w:sz="4" w:space="0" w:color="A21C26"/>
              <w:left w:val="nil"/>
              <w:bottom w:val="single" w:sz="4" w:space="0" w:color="A21C26"/>
              <w:right w:val="nil"/>
            </w:tcBorders>
            <w:noWrap/>
            <w:vAlign w:val="bottom"/>
          </w:tcPr>
          <w:p w14:paraId="1CCEF7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4AF0D7C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491B7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$800.30</w:t>
            </w:r>
          </w:p>
        </w:tc>
      </w:tr>
      <w:tr w:rsidR="00F9111D" w14:paraId="6021B946" w14:textId="77777777" w:rsidTr="00B64826">
        <w:trPr>
          <w:trHeight w:val="221"/>
        </w:trPr>
        <w:tc>
          <w:tcPr>
            <w:tcW w:w="737" w:type="dxa"/>
            <w:tcBorders>
              <w:top w:val="single" w:sz="4" w:space="0" w:color="A21C26"/>
              <w:left w:val="nil"/>
              <w:bottom w:val="single" w:sz="4" w:space="0" w:color="A21C26"/>
              <w:right w:val="nil"/>
            </w:tcBorders>
            <w:noWrap/>
            <w:vAlign w:val="bottom"/>
          </w:tcPr>
          <w:p w14:paraId="5E36D09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J62B</w:t>
            </w:r>
          </w:p>
        </w:tc>
        <w:tc>
          <w:tcPr>
            <w:tcW w:w="4323" w:type="dxa"/>
            <w:tcBorders>
              <w:top w:val="single" w:sz="4" w:space="0" w:color="A21C26"/>
              <w:left w:val="nil"/>
              <w:bottom w:val="single" w:sz="4" w:space="0" w:color="A21C26"/>
              <w:right w:val="nil"/>
            </w:tcBorders>
            <w:vAlign w:val="bottom"/>
          </w:tcPr>
          <w:p w14:paraId="77ECF0D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Malignant Breast Disorders, Minor Complexity</w:t>
            </w:r>
          </w:p>
        </w:tc>
        <w:tc>
          <w:tcPr>
            <w:tcW w:w="1310" w:type="dxa"/>
            <w:tcBorders>
              <w:top w:val="single" w:sz="4" w:space="0" w:color="A21C26"/>
              <w:left w:val="nil"/>
              <w:bottom w:val="single" w:sz="4" w:space="0" w:color="A21C26"/>
              <w:right w:val="nil"/>
            </w:tcBorders>
            <w:noWrap/>
            <w:vAlign w:val="bottom"/>
          </w:tcPr>
          <w:p w14:paraId="57E06C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$843.50</w:t>
            </w:r>
          </w:p>
        </w:tc>
        <w:tc>
          <w:tcPr>
            <w:tcW w:w="1134" w:type="dxa"/>
            <w:tcBorders>
              <w:top w:val="single" w:sz="4" w:space="0" w:color="A21C26"/>
              <w:left w:val="nil"/>
              <w:bottom w:val="single" w:sz="4" w:space="0" w:color="A21C26"/>
              <w:right w:val="nil"/>
            </w:tcBorders>
            <w:noWrap/>
            <w:vAlign w:val="bottom"/>
          </w:tcPr>
          <w:p w14:paraId="57C0A8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150A4A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6EBD3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$413.70</w:t>
            </w:r>
          </w:p>
        </w:tc>
      </w:tr>
      <w:tr w:rsidR="00F9111D" w14:paraId="79ED5E7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8CD95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J63A</w:t>
            </w:r>
          </w:p>
        </w:tc>
        <w:tc>
          <w:tcPr>
            <w:tcW w:w="4323" w:type="dxa"/>
            <w:tcBorders>
              <w:top w:val="single" w:sz="4" w:space="0" w:color="A21C26"/>
              <w:left w:val="nil"/>
              <w:bottom w:val="single" w:sz="4" w:space="0" w:color="A21C26"/>
              <w:right w:val="nil"/>
            </w:tcBorders>
            <w:vAlign w:val="bottom"/>
          </w:tcPr>
          <w:p w14:paraId="51F5347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Non-Malignant Breast Disorders, Major Complexity</w:t>
            </w:r>
          </w:p>
        </w:tc>
        <w:tc>
          <w:tcPr>
            <w:tcW w:w="1310" w:type="dxa"/>
            <w:tcBorders>
              <w:top w:val="single" w:sz="4" w:space="0" w:color="A21C26"/>
              <w:left w:val="nil"/>
              <w:bottom w:val="single" w:sz="4" w:space="0" w:color="A21C26"/>
              <w:right w:val="nil"/>
            </w:tcBorders>
            <w:noWrap/>
            <w:vAlign w:val="bottom"/>
          </w:tcPr>
          <w:p w14:paraId="46E9BE4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$2,549.70</w:t>
            </w:r>
          </w:p>
        </w:tc>
        <w:tc>
          <w:tcPr>
            <w:tcW w:w="1134" w:type="dxa"/>
            <w:tcBorders>
              <w:top w:val="single" w:sz="4" w:space="0" w:color="A21C26"/>
              <w:left w:val="nil"/>
              <w:bottom w:val="single" w:sz="4" w:space="0" w:color="A21C26"/>
              <w:right w:val="nil"/>
            </w:tcBorders>
            <w:noWrap/>
            <w:vAlign w:val="bottom"/>
          </w:tcPr>
          <w:p w14:paraId="10355A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9DD96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4E46B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$912.20</w:t>
            </w:r>
          </w:p>
        </w:tc>
      </w:tr>
      <w:tr w:rsidR="00F9111D" w14:paraId="358A0D5A"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4D167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J63B</w:t>
            </w:r>
          </w:p>
        </w:tc>
        <w:tc>
          <w:tcPr>
            <w:tcW w:w="4323" w:type="dxa"/>
            <w:tcBorders>
              <w:top w:val="single" w:sz="4" w:space="0" w:color="A21C26"/>
              <w:left w:val="nil"/>
              <w:bottom w:val="single" w:sz="4" w:space="0" w:color="A21C26"/>
              <w:right w:val="nil"/>
            </w:tcBorders>
            <w:vAlign w:val="bottom"/>
          </w:tcPr>
          <w:p w14:paraId="02632E4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Non-Malignant Breast Disorders, Minor Complexity</w:t>
            </w:r>
          </w:p>
        </w:tc>
        <w:tc>
          <w:tcPr>
            <w:tcW w:w="1310" w:type="dxa"/>
            <w:tcBorders>
              <w:top w:val="single" w:sz="4" w:space="0" w:color="A21C26"/>
              <w:left w:val="nil"/>
              <w:bottom w:val="single" w:sz="4" w:space="0" w:color="A21C26"/>
              <w:right w:val="nil"/>
            </w:tcBorders>
            <w:noWrap/>
            <w:vAlign w:val="bottom"/>
          </w:tcPr>
          <w:p w14:paraId="31F3B80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$1,653.00</w:t>
            </w:r>
          </w:p>
        </w:tc>
        <w:tc>
          <w:tcPr>
            <w:tcW w:w="1134" w:type="dxa"/>
            <w:tcBorders>
              <w:top w:val="single" w:sz="4" w:space="0" w:color="A21C26"/>
              <w:left w:val="nil"/>
              <w:bottom w:val="single" w:sz="4" w:space="0" w:color="A21C26"/>
              <w:right w:val="nil"/>
            </w:tcBorders>
            <w:noWrap/>
            <w:vAlign w:val="bottom"/>
          </w:tcPr>
          <w:p w14:paraId="6DE7DB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2C9AC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DF9DC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$896.90</w:t>
            </w:r>
          </w:p>
        </w:tc>
      </w:tr>
      <w:tr w:rsidR="00F9111D" w14:paraId="23A9FC7C" w14:textId="77777777" w:rsidTr="00B64826">
        <w:trPr>
          <w:trHeight w:val="144"/>
        </w:trPr>
        <w:tc>
          <w:tcPr>
            <w:tcW w:w="737" w:type="dxa"/>
            <w:tcBorders>
              <w:top w:val="single" w:sz="4" w:space="0" w:color="A21C26"/>
              <w:left w:val="nil"/>
              <w:bottom w:val="single" w:sz="4" w:space="0" w:color="A21C26"/>
              <w:right w:val="nil"/>
            </w:tcBorders>
            <w:noWrap/>
            <w:vAlign w:val="bottom"/>
          </w:tcPr>
          <w:p w14:paraId="0C2F01A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J64A</w:t>
            </w:r>
          </w:p>
        </w:tc>
        <w:tc>
          <w:tcPr>
            <w:tcW w:w="4323" w:type="dxa"/>
            <w:tcBorders>
              <w:top w:val="single" w:sz="4" w:space="0" w:color="A21C26"/>
              <w:left w:val="nil"/>
              <w:bottom w:val="single" w:sz="4" w:space="0" w:color="A21C26"/>
              <w:right w:val="nil"/>
            </w:tcBorders>
            <w:vAlign w:val="bottom"/>
          </w:tcPr>
          <w:p w14:paraId="0260045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Cellulitis, Major Complexity</w:t>
            </w:r>
          </w:p>
        </w:tc>
        <w:tc>
          <w:tcPr>
            <w:tcW w:w="1310" w:type="dxa"/>
            <w:tcBorders>
              <w:top w:val="single" w:sz="4" w:space="0" w:color="A21C26"/>
              <w:left w:val="nil"/>
              <w:bottom w:val="single" w:sz="4" w:space="0" w:color="A21C26"/>
              <w:right w:val="nil"/>
            </w:tcBorders>
            <w:noWrap/>
            <w:vAlign w:val="bottom"/>
          </w:tcPr>
          <w:p w14:paraId="38945E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$8,563.00</w:t>
            </w:r>
          </w:p>
        </w:tc>
        <w:tc>
          <w:tcPr>
            <w:tcW w:w="1134" w:type="dxa"/>
            <w:tcBorders>
              <w:top w:val="single" w:sz="4" w:space="0" w:color="A21C26"/>
              <w:left w:val="nil"/>
              <w:bottom w:val="single" w:sz="4" w:space="0" w:color="A21C26"/>
              <w:right w:val="nil"/>
            </w:tcBorders>
            <w:noWrap/>
            <w:vAlign w:val="bottom"/>
          </w:tcPr>
          <w:p w14:paraId="2F009B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4564904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E00117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$923.30</w:t>
            </w:r>
          </w:p>
        </w:tc>
      </w:tr>
      <w:tr w:rsidR="00F9111D" w14:paraId="7D2BE614" w14:textId="77777777" w:rsidTr="00B64826">
        <w:trPr>
          <w:trHeight w:val="77"/>
        </w:trPr>
        <w:tc>
          <w:tcPr>
            <w:tcW w:w="737" w:type="dxa"/>
            <w:tcBorders>
              <w:top w:val="single" w:sz="4" w:space="0" w:color="A21C26"/>
              <w:left w:val="nil"/>
              <w:bottom w:val="single" w:sz="4" w:space="0" w:color="A21C26"/>
              <w:right w:val="nil"/>
            </w:tcBorders>
            <w:noWrap/>
            <w:vAlign w:val="bottom"/>
          </w:tcPr>
          <w:p w14:paraId="4B47F2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J64B</w:t>
            </w:r>
          </w:p>
        </w:tc>
        <w:tc>
          <w:tcPr>
            <w:tcW w:w="4323" w:type="dxa"/>
            <w:tcBorders>
              <w:top w:val="single" w:sz="4" w:space="0" w:color="A21C26"/>
              <w:left w:val="nil"/>
              <w:bottom w:val="single" w:sz="4" w:space="0" w:color="A21C26"/>
              <w:right w:val="nil"/>
            </w:tcBorders>
            <w:vAlign w:val="bottom"/>
          </w:tcPr>
          <w:p w14:paraId="2220574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Cellulitis, Minor Complexity</w:t>
            </w:r>
          </w:p>
        </w:tc>
        <w:tc>
          <w:tcPr>
            <w:tcW w:w="1310" w:type="dxa"/>
            <w:tcBorders>
              <w:top w:val="single" w:sz="4" w:space="0" w:color="A21C26"/>
              <w:left w:val="nil"/>
              <w:bottom w:val="single" w:sz="4" w:space="0" w:color="A21C26"/>
              <w:right w:val="nil"/>
            </w:tcBorders>
            <w:noWrap/>
            <w:vAlign w:val="bottom"/>
          </w:tcPr>
          <w:p w14:paraId="4DC0BA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$3,836.60</w:t>
            </w:r>
          </w:p>
        </w:tc>
        <w:tc>
          <w:tcPr>
            <w:tcW w:w="1134" w:type="dxa"/>
            <w:tcBorders>
              <w:top w:val="single" w:sz="4" w:space="0" w:color="A21C26"/>
              <w:left w:val="nil"/>
              <w:bottom w:val="single" w:sz="4" w:space="0" w:color="A21C26"/>
              <w:right w:val="nil"/>
            </w:tcBorders>
            <w:noWrap/>
            <w:vAlign w:val="bottom"/>
          </w:tcPr>
          <w:p w14:paraId="75CED24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1A6708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DCB594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$966.00</w:t>
            </w:r>
          </w:p>
        </w:tc>
      </w:tr>
      <w:tr w:rsidR="00F9111D" w14:paraId="4CDDB7AC"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269AF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J65A</w:t>
            </w:r>
          </w:p>
        </w:tc>
        <w:tc>
          <w:tcPr>
            <w:tcW w:w="4323" w:type="dxa"/>
            <w:tcBorders>
              <w:top w:val="single" w:sz="4" w:space="0" w:color="A21C26"/>
              <w:left w:val="nil"/>
              <w:bottom w:val="single" w:sz="4" w:space="0" w:color="A21C26"/>
              <w:right w:val="nil"/>
            </w:tcBorders>
            <w:vAlign w:val="bottom"/>
          </w:tcPr>
          <w:p w14:paraId="1C136F1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Trauma to Skin, Subcutaneous Tissue and Breast, Major Complexity</w:t>
            </w:r>
          </w:p>
        </w:tc>
        <w:tc>
          <w:tcPr>
            <w:tcW w:w="1310" w:type="dxa"/>
            <w:tcBorders>
              <w:top w:val="single" w:sz="4" w:space="0" w:color="A21C26"/>
              <w:left w:val="nil"/>
              <w:bottom w:val="single" w:sz="4" w:space="0" w:color="A21C26"/>
              <w:right w:val="nil"/>
            </w:tcBorders>
            <w:noWrap/>
            <w:vAlign w:val="bottom"/>
          </w:tcPr>
          <w:p w14:paraId="30988C4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$8,439.50</w:t>
            </w:r>
          </w:p>
        </w:tc>
        <w:tc>
          <w:tcPr>
            <w:tcW w:w="1134" w:type="dxa"/>
            <w:tcBorders>
              <w:top w:val="single" w:sz="4" w:space="0" w:color="A21C26"/>
              <w:left w:val="nil"/>
              <w:bottom w:val="single" w:sz="4" w:space="0" w:color="A21C26"/>
              <w:right w:val="nil"/>
            </w:tcBorders>
            <w:noWrap/>
            <w:vAlign w:val="bottom"/>
          </w:tcPr>
          <w:p w14:paraId="674A8D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321CD44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708EF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$863.30</w:t>
            </w:r>
          </w:p>
        </w:tc>
      </w:tr>
      <w:tr w:rsidR="00F9111D" w14:paraId="7BCCBA8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0DC268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J65B</w:t>
            </w:r>
          </w:p>
        </w:tc>
        <w:tc>
          <w:tcPr>
            <w:tcW w:w="4323" w:type="dxa"/>
            <w:tcBorders>
              <w:top w:val="single" w:sz="4" w:space="0" w:color="A21C26"/>
              <w:left w:val="nil"/>
              <w:bottom w:val="single" w:sz="4" w:space="0" w:color="A21C26"/>
              <w:right w:val="nil"/>
            </w:tcBorders>
            <w:vAlign w:val="bottom"/>
          </w:tcPr>
          <w:p w14:paraId="48C03D6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Trauma to Skin, Subcutaneous Tissue and Breast, Minor Complexity</w:t>
            </w:r>
          </w:p>
        </w:tc>
        <w:tc>
          <w:tcPr>
            <w:tcW w:w="1310" w:type="dxa"/>
            <w:tcBorders>
              <w:top w:val="single" w:sz="4" w:space="0" w:color="A21C26"/>
              <w:left w:val="nil"/>
              <w:bottom w:val="single" w:sz="4" w:space="0" w:color="A21C26"/>
              <w:right w:val="nil"/>
            </w:tcBorders>
            <w:noWrap/>
            <w:vAlign w:val="bottom"/>
          </w:tcPr>
          <w:p w14:paraId="120153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$3,180.00</w:t>
            </w:r>
          </w:p>
        </w:tc>
        <w:tc>
          <w:tcPr>
            <w:tcW w:w="1134" w:type="dxa"/>
            <w:tcBorders>
              <w:top w:val="single" w:sz="4" w:space="0" w:color="A21C26"/>
              <w:left w:val="nil"/>
              <w:bottom w:val="single" w:sz="4" w:space="0" w:color="A21C26"/>
              <w:right w:val="nil"/>
            </w:tcBorders>
            <w:noWrap/>
            <w:vAlign w:val="bottom"/>
          </w:tcPr>
          <w:p w14:paraId="57F29A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112333D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E8768D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$910.10</w:t>
            </w:r>
          </w:p>
        </w:tc>
      </w:tr>
      <w:tr w:rsidR="00F9111D" w14:paraId="1EF1045D" w14:textId="77777777" w:rsidTr="00B64826">
        <w:trPr>
          <w:trHeight w:val="144"/>
        </w:trPr>
        <w:tc>
          <w:tcPr>
            <w:tcW w:w="737" w:type="dxa"/>
            <w:tcBorders>
              <w:top w:val="single" w:sz="4" w:space="0" w:color="A21C26"/>
              <w:left w:val="nil"/>
              <w:bottom w:val="single" w:sz="4" w:space="0" w:color="A21C26"/>
              <w:right w:val="nil"/>
            </w:tcBorders>
            <w:noWrap/>
            <w:vAlign w:val="bottom"/>
          </w:tcPr>
          <w:p w14:paraId="781C5AA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J67A</w:t>
            </w:r>
          </w:p>
        </w:tc>
        <w:tc>
          <w:tcPr>
            <w:tcW w:w="4323" w:type="dxa"/>
            <w:tcBorders>
              <w:top w:val="single" w:sz="4" w:space="0" w:color="A21C26"/>
              <w:left w:val="nil"/>
              <w:bottom w:val="single" w:sz="4" w:space="0" w:color="A21C26"/>
              <w:right w:val="nil"/>
            </w:tcBorders>
            <w:vAlign w:val="bottom"/>
          </w:tcPr>
          <w:p w14:paraId="72CFA17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Skin Disorders, Major Complexity</w:t>
            </w:r>
          </w:p>
        </w:tc>
        <w:tc>
          <w:tcPr>
            <w:tcW w:w="1310" w:type="dxa"/>
            <w:tcBorders>
              <w:top w:val="single" w:sz="4" w:space="0" w:color="A21C26"/>
              <w:left w:val="nil"/>
              <w:bottom w:val="single" w:sz="4" w:space="0" w:color="A21C26"/>
              <w:right w:val="nil"/>
            </w:tcBorders>
            <w:noWrap/>
            <w:vAlign w:val="bottom"/>
          </w:tcPr>
          <w:p w14:paraId="227183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$4,361.80</w:t>
            </w:r>
          </w:p>
        </w:tc>
        <w:tc>
          <w:tcPr>
            <w:tcW w:w="1134" w:type="dxa"/>
            <w:tcBorders>
              <w:top w:val="single" w:sz="4" w:space="0" w:color="A21C26"/>
              <w:left w:val="nil"/>
              <w:bottom w:val="single" w:sz="4" w:space="0" w:color="A21C26"/>
              <w:right w:val="nil"/>
            </w:tcBorders>
            <w:noWrap/>
            <w:vAlign w:val="bottom"/>
          </w:tcPr>
          <w:p w14:paraId="77C823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5407CF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AA109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$858.20</w:t>
            </w:r>
          </w:p>
        </w:tc>
      </w:tr>
      <w:tr w:rsidR="00F9111D" w14:paraId="0BD915F1" w14:textId="77777777" w:rsidTr="00B64826">
        <w:trPr>
          <w:trHeight w:val="77"/>
        </w:trPr>
        <w:tc>
          <w:tcPr>
            <w:tcW w:w="737" w:type="dxa"/>
            <w:tcBorders>
              <w:top w:val="single" w:sz="4" w:space="0" w:color="A21C26"/>
              <w:left w:val="nil"/>
              <w:bottom w:val="single" w:sz="4" w:space="0" w:color="A21C26"/>
              <w:right w:val="nil"/>
            </w:tcBorders>
            <w:noWrap/>
            <w:vAlign w:val="bottom"/>
          </w:tcPr>
          <w:p w14:paraId="1F41138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J67B</w:t>
            </w:r>
          </w:p>
        </w:tc>
        <w:tc>
          <w:tcPr>
            <w:tcW w:w="4323" w:type="dxa"/>
            <w:tcBorders>
              <w:top w:val="single" w:sz="4" w:space="0" w:color="A21C26"/>
              <w:left w:val="nil"/>
              <w:bottom w:val="single" w:sz="4" w:space="0" w:color="A21C26"/>
              <w:right w:val="nil"/>
            </w:tcBorders>
            <w:vAlign w:val="bottom"/>
          </w:tcPr>
          <w:p w14:paraId="1E967D7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Skin Disorders, Minor Complexity</w:t>
            </w:r>
          </w:p>
        </w:tc>
        <w:tc>
          <w:tcPr>
            <w:tcW w:w="1310" w:type="dxa"/>
            <w:tcBorders>
              <w:top w:val="single" w:sz="4" w:space="0" w:color="A21C26"/>
              <w:left w:val="nil"/>
              <w:bottom w:val="single" w:sz="4" w:space="0" w:color="A21C26"/>
              <w:right w:val="nil"/>
            </w:tcBorders>
            <w:noWrap/>
            <w:vAlign w:val="bottom"/>
          </w:tcPr>
          <w:p w14:paraId="0E5898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$1,438.80</w:t>
            </w:r>
          </w:p>
        </w:tc>
        <w:tc>
          <w:tcPr>
            <w:tcW w:w="1134" w:type="dxa"/>
            <w:tcBorders>
              <w:top w:val="single" w:sz="4" w:space="0" w:color="A21C26"/>
              <w:left w:val="nil"/>
              <w:bottom w:val="single" w:sz="4" w:space="0" w:color="A21C26"/>
              <w:right w:val="nil"/>
            </w:tcBorders>
            <w:noWrap/>
            <w:vAlign w:val="bottom"/>
          </w:tcPr>
          <w:p w14:paraId="77F05DC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B4A30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844A0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$791.10</w:t>
            </w:r>
          </w:p>
        </w:tc>
      </w:tr>
      <w:tr w:rsidR="00F9111D" w14:paraId="7D9A7D8B" w14:textId="77777777" w:rsidTr="00B64826">
        <w:trPr>
          <w:trHeight w:val="77"/>
        </w:trPr>
        <w:tc>
          <w:tcPr>
            <w:tcW w:w="737" w:type="dxa"/>
            <w:tcBorders>
              <w:top w:val="single" w:sz="4" w:space="0" w:color="A21C26"/>
              <w:left w:val="nil"/>
              <w:bottom w:val="single" w:sz="4" w:space="0" w:color="A21C26"/>
              <w:right w:val="nil"/>
            </w:tcBorders>
            <w:noWrap/>
            <w:vAlign w:val="bottom"/>
          </w:tcPr>
          <w:p w14:paraId="222B66A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J68A</w:t>
            </w:r>
          </w:p>
        </w:tc>
        <w:tc>
          <w:tcPr>
            <w:tcW w:w="4323" w:type="dxa"/>
            <w:tcBorders>
              <w:top w:val="single" w:sz="4" w:space="0" w:color="A21C26"/>
              <w:left w:val="nil"/>
              <w:bottom w:val="single" w:sz="4" w:space="0" w:color="A21C26"/>
              <w:right w:val="nil"/>
            </w:tcBorders>
            <w:vAlign w:val="bottom"/>
          </w:tcPr>
          <w:p w14:paraId="760D5BD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Skin Disorders, Major Complexity</w:t>
            </w:r>
          </w:p>
        </w:tc>
        <w:tc>
          <w:tcPr>
            <w:tcW w:w="1310" w:type="dxa"/>
            <w:tcBorders>
              <w:top w:val="single" w:sz="4" w:space="0" w:color="A21C26"/>
              <w:left w:val="nil"/>
              <w:bottom w:val="single" w:sz="4" w:space="0" w:color="A21C26"/>
              <w:right w:val="nil"/>
            </w:tcBorders>
            <w:noWrap/>
            <w:vAlign w:val="bottom"/>
          </w:tcPr>
          <w:p w14:paraId="798A5F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$5,798.50</w:t>
            </w:r>
          </w:p>
        </w:tc>
        <w:tc>
          <w:tcPr>
            <w:tcW w:w="1134" w:type="dxa"/>
            <w:tcBorders>
              <w:top w:val="single" w:sz="4" w:space="0" w:color="A21C26"/>
              <w:left w:val="nil"/>
              <w:bottom w:val="single" w:sz="4" w:space="0" w:color="A21C26"/>
              <w:right w:val="nil"/>
            </w:tcBorders>
            <w:noWrap/>
            <w:vAlign w:val="bottom"/>
          </w:tcPr>
          <w:p w14:paraId="4C914E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7D9037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0A5397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$978.60</w:t>
            </w:r>
          </w:p>
        </w:tc>
      </w:tr>
      <w:tr w:rsidR="00F9111D" w14:paraId="791A208C" w14:textId="77777777" w:rsidTr="00B64826">
        <w:trPr>
          <w:trHeight w:val="118"/>
        </w:trPr>
        <w:tc>
          <w:tcPr>
            <w:tcW w:w="737" w:type="dxa"/>
            <w:tcBorders>
              <w:top w:val="single" w:sz="4" w:space="0" w:color="A21C26"/>
              <w:left w:val="nil"/>
              <w:bottom w:val="single" w:sz="4" w:space="0" w:color="A21C26"/>
              <w:right w:val="nil"/>
            </w:tcBorders>
            <w:noWrap/>
            <w:vAlign w:val="bottom"/>
          </w:tcPr>
          <w:p w14:paraId="2ACF2C3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J68B</w:t>
            </w:r>
          </w:p>
        </w:tc>
        <w:tc>
          <w:tcPr>
            <w:tcW w:w="4323" w:type="dxa"/>
            <w:tcBorders>
              <w:top w:val="single" w:sz="4" w:space="0" w:color="A21C26"/>
              <w:left w:val="nil"/>
              <w:bottom w:val="single" w:sz="4" w:space="0" w:color="A21C26"/>
              <w:right w:val="nil"/>
            </w:tcBorders>
            <w:vAlign w:val="bottom"/>
          </w:tcPr>
          <w:p w14:paraId="68E10B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Skin Disorders, Minor Complexity</w:t>
            </w:r>
          </w:p>
        </w:tc>
        <w:tc>
          <w:tcPr>
            <w:tcW w:w="1310" w:type="dxa"/>
            <w:tcBorders>
              <w:top w:val="single" w:sz="4" w:space="0" w:color="A21C26"/>
              <w:left w:val="nil"/>
              <w:bottom w:val="single" w:sz="4" w:space="0" w:color="A21C26"/>
              <w:right w:val="nil"/>
            </w:tcBorders>
            <w:noWrap/>
            <w:vAlign w:val="bottom"/>
          </w:tcPr>
          <w:p w14:paraId="1C9584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$1,931.80</w:t>
            </w:r>
          </w:p>
        </w:tc>
        <w:tc>
          <w:tcPr>
            <w:tcW w:w="1134" w:type="dxa"/>
            <w:tcBorders>
              <w:top w:val="single" w:sz="4" w:space="0" w:color="A21C26"/>
              <w:left w:val="nil"/>
              <w:bottom w:val="single" w:sz="4" w:space="0" w:color="A21C26"/>
              <w:right w:val="nil"/>
            </w:tcBorders>
            <w:noWrap/>
            <w:vAlign w:val="bottom"/>
          </w:tcPr>
          <w:p w14:paraId="2F0E1CA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B6D4E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B6051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$980.70</w:t>
            </w:r>
          </w:p>
        </w:tc>
      </w:tr>
      <w:tr w:rsidR="00F9111D" w14:paraId="616FBF5C" w14:textId="77777777" w:rsidTr="00B64826">
        <w:trPr>
          <w:trHeight w:val="77"/>
        </w:trPr>
        <w:tc>
          <w:tcPr>
            <w:tcW w:w="737" w:type="dxa"/>
            <w:tcBorders>
              <w:top w:val="single" w:sz="4" w:space="0" w:color="A21C26"/>
              <w:left w:val="nil"/>
              <w:bottom w:val="single" w:sz="4" w:space="0" w:color="A21C26"/>
              <w:right w:val="nil"/>
            </w:tcBorders>
            <w:noWrap/>
            <w:vAlign w:val="bottom"/>
          </w:tcPr>
          <w:p w14:paraId="7A5F975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J69A</w:t>
            </w:r>
          </w:p>
        </w:tc>
        <w:tc>
          <w:tcPr>
            <w:tcW w:w="4323" w:type="dxa"/>
            <w:tcBorders>
              <w:top w:val="single" w:sz="4" w:space="0" w:color="A21C26"/>
              <w:left w:val="nil"/>
              <w:bottom w:val="single" w:sz="4" w:space="0" w:color="A21C26"/>
              <w:right w:val="nil"/>
            </w:tcBorders>
            <w:vAlign w:val="bottom"/>
          </w:tcPr>
          <w:p w14:paraId="403CCD0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Malignancy, Major Complexity</w:t>
            </w:r>
          </w:p>
        </w:tc>
        <w:tc>
          <w:tcPr>
            <w:tcW w:w="1310" w:type="dxa"/>
            <w:tcBorders>
              <w:top w:val="single" w:sz="4" w:space="0" w:color="A21C26"/>
              <w:left w:val="nil"/>
              <w:bottom w:val="single" w:sz="4" w:space="0" w:color="A21C26"/>
              <w:right w:val="nil"/>
            </w:tcBorders>
            <w:noWrap/>
            <w:vAlign w:val="bottom"/>
          </w:tcPr>
          <w:p w14:paraId="77924DD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$10,323.50</w:t>
            </w:r>
          </w:p>
        </w:tc>
        <w:tc>
          <w:tcPr>
            <w:tcW w:w="1134" w:type="dxa"/>
            <w:tcBorders>
              <w:top w:val="single" w:sz="4" w:space="0" w:color="A21C26"/>
              <w:left w:val="nil"/>
              <w:bottom w:val="single" w:sz="4" w:space="0" w:color="A21C26"/>
              <w:right w:val="nil"/>
            </w:tcBorders>
            <w:noWrap/>
            <w:vAlign w:val="bottom"/>
          </w:tcPr>
          <w:p w14:paraId="42C162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28</w:t>
            </w:r>
          </w:p>
        </w:tc>
        <w:tc>
          <w:tcPr>
            <w:tcW w:w="1134" w:type="dxa"/>
            <w:tcBorders>
              <w:top w:val="single" w:sz="4" w:space="0" w:color="A21C26"/>
              <w:left w:val="nil"/>
              <w:bottom w:val="single" w:sz="4" w:space="0" w:color="A21C26"/>
              <w:right w:val="nil"/>
            </w:tcBorders>
            <w:noWrap/>
            <w:vAlign w:val="bottom"/>
          </w:tcPr>
          <w:p w14:paraId="0FEE00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3892591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$742.70</w:t>
            </w:r>
          </w:p>
        </w:tc>
      </w:tr>
      <w:tr w:rsidR="00F9111D" w14:paraId="00F68EAF" w14:textId="77777777" w:rsidTr="00B64826">
        <w:trPr>
          <w:trHeight w:val="77"/>
        </w:trPr>
        <w:tc>
          <w:tcPr>
            <w:tcW w:w="737" w:type="dxa"/>
            <w:tcBorders>
              <w:top w:val="single" w:sz="4" w:space="0" w:color="A21C26"/>
              <w:left w:val="nil"/>
              <w:bottom w:val="single" w:sz="4" w:space="0" w:color="A21C26"/>
              <w:right w:val="nil"/>
            </w:tcBorders>
            <w:noWrap/>
            <w:vAlign w:val="bottom"/>
          </w:tcPr>
          <w:p w14:paraId="170D12A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J69B</w:t>
            </w:r>
          </w:p>
        </w:tc>
        <w:tc>
          <w:tcPr>
            <w:tcW w:w="4323" w:type="dxa"/>
            <w:tcBorders>
              <w:top w:val="single" w:sz="4" w:space="0" w:color="A21C26"/>
              <w:left w:val="nil"/>
              <w:bottom w:val="single" w:sz="4" w:space="0" w:color="A21C26"/>
              <w:right w:val="nil"/>
            </w:tcBorders>
            <w:vAlign w:val="bottom"/>
          </w:tcPr>
          <w:p w14:paraId="6B9054A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Malignancy, Intermediate Complexity</w:t>
            </w:r>
          </w:p>
        </w:tc>
        <w:tc>
          <w:tcPr>
            <w:tcW w:w="1310" w:type="dxa"/>
            <w:tcBorders>
              <w:top w:val="single" w:sz="4" w:space="0" w:color="A21C26"/>
              <w:left w:val="nil"/>
              <w:bottom w:val="single" w:sz="4" w:space="0" w:color="A21C26"/>
              <w:right w:val="nil"/>
            </w:tcBorders>
            <w:noWrap/>
            <w:vAlign w:val="bottom"/>
          </w:tcPr>
          <w:p w14:paraId="1B0D2E7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$3,480.90</w:t>
            </w:r>
          </w:p>
        </w:tc>
        <w:tc>
          <w:tcPr>
            <w:tcW w:w="1134" w:type="dxa"/>
            <w:tcBorders>
              <w:top w:val="single" w:sz="4" w:space="0" w:color="A21C26"/>
              <w:left w:val="nil"/>
              <w:bottom w:val="single" w:sz="4" w:space="0" w:color="A21C26"/>
              <w:right w:val="nil"/>
            </w:tcBorders>
            <w:noWrap/>
            <w:vAlign w:val="bottom"/>
          </w:tcPr>
          <w:p w14:paraId="63BB64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270BF00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003E8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$632.20</w:t>
            </w:r>
          </w:p>
        </w:tc>
      </w:tr>
      <w:tr w:rsidR="00F9111D" w14:paraId="6925FBA2" w14:textId="77777777" w:rsidTr="00B64826">
        <w:trPr>
          <w:trHeight w:val="77"/>
        </w:trPr>
        <w:tc>
          <w:tcPr>
            <w:tcW w:w="737" w:type="dxa"/>
            <w:tcBorders>
              <w:top w:val="single" w:sz="4" w:space="0" w:color="A21C26"/>
              <w:left w:val="nil"/>
              <w:bottom w:val="single" w:sz="4" w:space="0" w:color="A21C26"/>
              <w:right w:val="nil"/>
            </w:tcBorders>
            <w:noWrap/>
            <w:vAlign w:val="bottom"/>
          </w:tcPr>
          <w:p w14:paraId="0DCC80F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J69C</w:t>
            </w:r>
          </w:p>
        </w:tc>
        <w:tc>
          <w:tcPr>
            <w:tcW w:w="4323" w:type="dxa"/>
            <w:tcBorders>
              <w:top w:val="single" w:sz="4" w:space="0" w:color="A21C26"/>
              <w:left w:val="nil"/>
              <w:bottom w:val="single" w:sz="4" w:space="0" w:color="A21C26"/>
              <w:right w:val="nil"/>
            </w:tcBorders>
            <w:vAlign w:val="bottom"/>
          </w:tcPr>
          <w:p w14:paraId="797BDF0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Skin Malignancy, Minor Complexity</w:t>
            </w:r>
          </w:p>
        </w:tc>
        <w:tc>
          <w:tcPr>
            <w:tcW w:w="1310" w:type="dxa"/>
            <w:tcBorders>
              <w:top w:val="single" w:sz="4" w:space="0" w:color="A21C26"/>
              <w:left w:val="nil"/>
              <w:bottom w:val="single" w:sz="4" w:space="0" w:color="A21C26"/>
              <w:right w:val="nil"/>
            </w:tcBorders>
            <w:noWrap/>
            <w:vAlign w:val="bottom"/>
          </w:tcPr>
          <w:p w14:paraId="202781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$1,910.10</w:t>
            </w:r>
          </w:p>
        </w:tc>
        <w:tc>
          <w:tcPr>
            <w:tcW w:w="1134" w:type="dxa"/>
            <w:tcBorders>
              <w:top w:val="single" w:sz="4" w:space="0" w:color="A21C26"/>
              <w:left w:val="nil"/>
              <w:bottom w:val="single" w:sz="4" w:space="0" w:color="A21C26"/>
              <w:right w:val="nil"/>
            </w:tcBorders>
            <w:noWrap/>
            <w:vAlign w:val="bottom"/>
          </w:tcPr>
          <w:p w14:paraId="26A5697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32CAC7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84138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$493.00</w:t>
            </w:r>
          </w:p>
        </w:tc>
      </w:tr>
      <w:tr w:rsidR="00F9111D" w14:paraId="2DA4524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3367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K01A</w:t>
            </w:r>
          </w:p>
        </w:tc>
        <w:tc>
          <w:tcPr>
            <w:tcW w:w="4323" w:type="dxa"/>
            <w:tcBorders>
              <w:top w:val="single" w:sz="4" w:space="0" w:color="A21C26"/>
              <w:left w:val="nil"/>
              <w:bottom w:val="single" w:sz="4" w:space="0" w:color="A21C26"/>
              <w:right w:val="nil"/>
            </w:tcBorders>
            <w:vAlign w:val="bottom"/>
          </w:tcPr>
          <w:p w14:paraId="5C22A15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for Diabetic Complications, Major Complexity</w:t>
            </w:r>
          </w:p>
        </w:tc>
        <w:tc>
          <w:tcPr>
            <w:tcW w:w="1310" w:type="dxa"/>
            <w:tcBorders>
              <w:top w:val="single" w:sz="4" w:space="0" w:color="A21C26"/>
              <w:left w:val="nil"/>
              <w:bottom w:val="single" w:sz="4" w:space="0" w:color="A21C26"/>
              <w:right w:val="nil"/>
            </w:tcBorders>
            <w:noWrap/>
            <w:vAlign w:val="bottom"/>
          </w:tcPr>
          <w:p w14:paraId="3793FC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$42,429.60</w:t>
            </w:r>
          </w:p>
        </w:tc>
        <w:tc>
          <w:tcPr>
            <w:tcW w:w="1134" w:type="dxa"/>
            <w:tcBorders>
              <w:top w:val="single" w:sz="4" w:space="0" w:color="A21C26"/>
              <w:left w:val="nil"/>
              <w:bottom w:val="single" w:sz="4" w:space="0" w:color="A21C26"/>
              <w:right w:val="nil"/>
            </w:tcBorders>
            <w:noWrap/>
            <w:vAlign w:val="bottom"/>
          </w:tcPr>
          <w:p w14:paraId="434FF3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D377A0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304" w:type="dxa"/>
            <w:tcBorders>
              <w:top w:val="single" w:sz="4" w:space="0" w:color="A21C26"/>
              <w:left w:val="nil"/>
              <w:bottom w:val="single" w:sz="4" w:space="0" w:color="A21C26"/>
              <w:right w:val="nil"/>
            </w:tcBorders>
            <w:noWrap/>
            <w:vAlign w:val="bottom"/>
          </w:tcPr>
          <w:p w14:paraId="0450DF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$1,218.30</w:t>
            </w:r>
          </w:p>
        </w:tc>
      </w:tr>
      <w:tr w:rsidR="00F9111D" w14:paraId="0F79FF3B" w14:textId="77777777" w:rsidTr="00C92052">
        <w:trPr>
          <w:trHeight w:val="540"/>
        </w:trPr>
        <w:tc>
          <w:tcPr>
            <w:tcW w:w="737" w:type="dxa"/>
            <w:tcBorders>
              <w:top w:val="single" w:sz="4" w:space="0" w:color="A21C26"/>
              <w:left w:val="nil"/>
              <w:bottom w:val="single" w:sz="4" w:space="0" w:color="A21C26"/>
              <w:right w:val="nil"/>
            </w:tcBorders>
            <w:noWrap/>
            <w:vAlign w:val="bottom"/>
          </w:tcPr>
          <w:p w14:paraId="13F4D7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K01B</w:t>
            </w:r>
          </w:p>
        </w:tc>
        <w:tc>
          <w:tcPr>
            <w:tcW w:w="4323" w:type="dxa"/>
            <w:tcBorders>
              <w:top w:val="single" w:sz="4" w:space="0" w:color="A21C26"/>
              <w:left w:val="nil"/>
              <w:bottom w:val="single" w:sz="4" w:space="0" w:color="A21C26"/>
              <w:right w:val="nil"/>
            </w:tcBorders>
            <w:vAlign w:val="bottom"/>
          </w:tcPr>
          <w:p w14:paraId="32EF45A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for Diabetic Complications, Intermediate Complexity</w:t>
            </w:r>
          </w:p>
        </w:tc>
        <w:tc>
          <w:tcPr>
            <w:tcW w:w="1310" w:type="dxa"/>
            <w:tcBorders>
              <w:top w:val="single" w:sz="4" w:space="0" w:color="A21C26"/>
              <w:left w:val="nil"/>
              <w:bottom w:val="single" w:sz="4" w:space="0" w:color="A21C26"/>
              <w:right w:val="nil"/>
            </w:tcBorders>
            <w:noWrap/>
            <w:vAlign w:val="bottom"/>
          </w:tcPr>
          <w:p w14:paraId="204F87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$25,907.40</w:t>
            </w:r>
          </w:p>
        </w:tc>
        <w:tc>
          <w:tcPr>
            <w:tcW w:w="1134" w:type="dxa"/>
            <w:tcBorders>
              <w:top w:val="single" w:sz="4" w:space="0" w:color="A21C26"/>
              <w:left w:val="nil"/>
              <w:bottom w:val="single" w:sz="4" w:space="0" w:color="A21C26"/>
              <w:right w:val="nil"/>
            </w:tcBorders>
            <w:noWrap/>
            <w:vAlign w:val="bottom"/>
          </w:tcPr>
          <w:p w14:paraId="2601F1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397331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4A8FF3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$1,270.00</w:t>
            </w:r>
          </w:p>
        </w:tc>
      </w:tr>
      <w:tr w:rsidR="00F9111D" w14:paraId="131CC3F0" w14:textId="77777777" w:rsidTr="00C92052">
        <w:trPr>
          <w:trHeight w:val="540"/>
        </w:trPr>
        <w:tc>
          <w:tcPr>
            <w:tcW w:w="737" w:type="dxa"/>
            <w:tcBorders>
              <w:top w:val="single" w:sz="4" w:space="0" w:color="A21C26"/>
              <w:left w:val="nil"/>
              <w:bottom w:val="single" w:sz="4" w:space="0" w:color="A21C26"/>
              <w:right w:val="nil"/>
            </w:tcBorders>
            <w:noWrap/>
            <w:vAlign w:val="bottom"/>
          </w:tcPr>
          <w:p w14:paraId="564126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K01C</w:t>
            </w:r>
          </w:p>
        </w:tc>
        <w:tc>
          <w:tcPr>
            <w:tcW w:w="4323" w:type="dxa"/>
            <w:tcBorders>
              <w:top w:val="single" w:sz="4" w:space="0" w:color="A21C26"/>
              <w:left w:val="nil"/>
              <w:bottom w:val="single" w:sz="4" w:space="0" w:color="A21C26"/>
              <w:right w:val="nil"/>
            </w:tcBorders>
            <w:vAlign w:val="bottom"/>
          </w:tcPr>
          <w:p w14:paraId="1C6022C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OR Procedures for Diabetic Complications, Minor Complexity</w:t>
            </w:r>
          </w:p>
        </w:tc>
        <w:tc>
          <w:tcPr>
            <w:tcW w:w="1310" w:type="dxa"/>
            <w:tcBorders>
              <w:top w:val="single" w:sz="4" w:space="0" w:color="A21C26"/>
              <w:left w:val="nil"/>
              <w:bottom w:val="single" w:sz="4" w:space="0" w:color="A21C26"/>
              <w:right w:val="nil"/>
            </w:tcBorders>
            <w:noWrap/>
            <w:vAlign w:val="bottom"/>
          </w:tcPr>
          <w:p w14:paraId="2F2299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$12,823.60</w:t>
            </w:r>
          </w:p>
        </w:tc>
        <w:tc>
          <w:tcPr>
            <w:tcW w:w="1134" w:type="dxa"/>
            <w:tcBorders>
              <w:top w:val="single" w:sz="4" w:space="0" w:color="A21C26"/>
              <w:left w:val="nil"/>
              <w:bottom w:val="single" w:sz="4" w:space="0" w:color="A21C26"/>
              <w:right w:val="nil"/>
            </w:tcBorders>
            <w:noWrap/>
            <w:vAlign w:val="bottom"/>
          </w:tcPr>
          <w:p w14:paraId="5D5B94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1D4C0A8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93D63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$1,369.30</w:t>
            </w:r>
          </w:p>
        </w:tc>
      </w:tr>
      <w:tr w:rsidR="00F9111D" w14:paraId="1C6A6CD4" w14:textId="77777777" w:rsidTr="00B64826">
        <w:trPr>
          <w:trHeight w:val="110"/>
        </w:trPr>
        <w:tc>
          <w:tcPr>
            <w:tcW w:w="737" w:type="dxa"/>
            <w:tcBorders>
              <w:top w:val="single" w:sz="4" w:space="0" w:color="A21C26"/>
              <w:left w:val="nil"/>
              <w:bottom w:val="single" w:sz="4" w:space="0" w:color="A21C26"/>
              <w:right w:val="nil"/>
            </w:tcBorders>
            <w:noWrap/>
            <w:vAlign w:val="bottom"/>
          </w:tcPr>
          <w:p w14:paraId="5195988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K02A</w:t>
            </w:r>
          </w:p>
        </w:tc>
        <w:tc>
          <w:tcPr>
            <w:tcW w:w="4323" w:type="dxa"/>
            <w:tcBorders>
              <w:top w:val="single" w:sz="4" w:space="0" w:color="A21C26"/>
              <w:left w:val="nil"/>
              <w:bottom w:val="single" w:sz="4" w:space="0" w:color="A21C26"/>
              <w:right w:val="nil"/>
            </w:tcBorders>
            <w:vAlign w:val="bottom"/>
          </w:tcPr>
          <w:p w14:paraId="7308E0F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Pituitary Procedures, Major Complexity</w:t>
            </w:r>
          </w:p>
        </w:tc>
        <w:tc>
          <w:tcPr>
            <w:tcW w:w="1310" w:type="dxa"/>
            <w:tcBorders>
              <w:top w:val="single" w:sz="4" w:space="0" w:color="A21C26"/>
              <w:left w:val="nil"/>
              <w:bottom w:val="single" w:sz="4" w:space="0" w:color="A21C26"/>
              <w:right w:val="nil"/>
            </w:tcBorders>
            <w:noWrap/>
            <w:vAlign w:val="bottom"/>
          </w:tcPr>
          <w:p w14:paraId="36AC06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$23,274.10</w:t>
            </w:r>
          </w:p>
        </w:tc>
        <w:tc>
          <w:tcPr>
            <w:tcW w:w="1134" w:type="dxa"/>
            <w:tcBorders>
              <w:top w:val="single" w:sz="4" w:space="0" w:color="A21C26"/>
              <w:left w:val="nil"/>
              <w:bottom w:val="single" w:sz="4" w:space="0" w:color="A21C26"/>
              <w:right w:val="nil"/>
            </w:tcBorders>
            <w:noWrap/>
            <w:vAlign w:val="bottom"/>
          </w:tcPr>
          <w:p w14:paraId="006F21E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4274E7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9EC61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D71FCC4" w14:textId="77777777" w:rsidTr="00B64826">
        <w:trPr>
          <w:trHeight w:val="77"/>
        </w:trPr>
        <w:tc>
          <w:tcPr>
            <w:tcW w:w="737" w:type="dxa"/>
            <w:tcBorders>
              <w:top w:val="single" w:sz="4" w:space="0" w:color="A21C26"/>
              <w:left w:val="nil"/>
              <w:bottom w:val="single" w:sz="4" w:space="0" w:color="A21C26"/>
              <w:right w:val="nil"/>
            </w:tcBorders>
            <w:noWrap/>
            <w:vAlign w:val="bottom"/>
          </w:tcPr>
          <w:p w14:paraId="39DDC6D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K02B</w:t>
            </w:r>
          </w:p>
        </w:tc>
        <w:tc>
          <w:tcPr>
            <w:tcW w:w="4323" w:type="dxa"/>
            <w:tcBorders>
              <w:top w:val="single" w:sz="4" w:space="0" w:color="A21C26"/>
              <w:left w:val="nil"/>
              <w:bottom w:val="single" w:sz="4" w:space="0" w:color="A21C26"/>
              <w:right w:val="nil"/>
            </w:tcBorders>
            <w:vAlign w:val="bottom"/>
          </w:tcPr>
          <w:p w14:paraId="0C2257C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Pituitary Procedures, Minor Complexity</w:t>
            </w:r>
          </w:p>
        </w:tc>
        <w:tc>
          <w:tcPr>
            <w:tcW w:w="1310" w:type="dxa"/>
            <w:tcBorders>
              <w:top w:val="single" w:sz="4" w:space="0" w:color="A21C26"/>
              <w:left w:val="nil"/>
              <w:bottom w:val="single" w:sz="4" w:space="0" w:color="A21C26"/>
              <w:right w:val="nil"/>
            </w:tcBorders>
            <w:noWrap/>
            <w:vAlign w:val="bottom"/>
          </w:tcPr>
          <w:p w14:paraId="1C8DA1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$15,438.10</w:t>
            </w:r>
          </w:p>
        </w:tc>
        <w:tc>
          <w:tcPr>
            <w:tcW w:w="1134" w:type="dxa"/>
            <w:tcBorders>
              <w:top w:val="single" w:sz="4" w:space="0" w:color="A21C26"/>
              <w:left w:val="nil"/>
              <w:bottom w:val="single" w:sz="4" w:space="0" w:color="A21C26"/>
              <w:right w:val="nil"/>
            </w:tcBorders>
            <w:noWrap/>
            <w:vAlign w:val="bottom"/>
          </w:tcPr>
          <w:p w14:paraId="0066F3B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08A178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5AA9D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E533F5A" w14:textId="77777777" w:rsidTr="00B64826">
        <w:trPr>
          <w:trHeight w:val="77"/>
        </w:trPr>
        <w:tc>
          <w:tcPr>
            <w:tcW w:w="737" w:type="dxa"/>
            <w:tcBorders>
              <w:top w:val="single" w:sz="4" w:space="0" w:color="A21C26"/>
              <w:left w:val="nil"/>
              <w:bottom w:val="single" w:sz="4" w:space="0" w:color="A21C26"/>
              <w:right w:val="nil"/>
            </w:tcBorders>
            <w:noWrap/>
            <w:vAlign w:val="bottom"/>
          </w:tcPr>
          <w:p w14:paraId="48FAE70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K03Z</w:t>
            </w:r>
          </w:p>
        </w:tc>
        <w:tc>
          <w:tcPr>
            <w:tcW w:w="4323" w:type="dxa"/>
            <w:tcBorders>
              <w:top w:val="single" w:sz="4" w:space="0" w:color="A21C26"/>
              <w:left w:val="nil"/>
              <w:bottom w:val="single" w:sz="4" w:space="0" w:color="A21C26"/>
              <w:right w:val="nil"/>
            </w:tcBorders>
            <w:vAlign w:val="bottom"/>
          </w:tcPr>
          <w:p w14:paraId="5C7F0E0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Adrenal Procedures</w:t>
            </w:r>
          </w:p>
        </w:tc>
        <w:tc>
          <w:tcPr>
            <w:tcW w:w="1310" w:type="dxa"/>
            <w:tcBorders>
              <w:top w:val="single" w:sz="4" w:space="0" w:color="A21C26"/>
              <w:left w:val="nil"/>
              <w:bottom w:val="single" w:sz="4" w:space="0" w:color="A21C26"/>
              <w:right w:val="nil"/>
            </w:tcBorders>
            <w:noWrap/>
            <w:vAlign w:val="bottom"/>
          </w:tcPr>
          <w:p w14:paraId="114A0BB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$9,848.70</w:t>
            </w:r>
          </w:p>
        </w:tc>
        <w:tc>
          <w:tcPr>
            <w:tcW w:w="1134" w:type="dxa"/>
            <w:tcBorders>
              <w:top w:val="single" w:sz="4" w:space="0" w:color="A21C26"/>
              <w:left w:val="nil"/>
              <w:bottom w:val="single" w:sz="4" w:space="0" w:color="A21C26"/>
              <w:right w:val="nil"/>
            </w:tcBorders>
            <w:noWrap/>
            <w:vAlign w:val="bottom"/>
          </w:tcPr>
          <w:p w14:paraId="60B152C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0DC0DB6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AADF3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2B2D18E" w14:textId="77777777" w:rsidTr="00B64826">
        <w:trPr>
          <w:trHeight w:val="84"/>
        </w:trPr>
        <w:tc>
          <w:tcPr>
            <w:tcW w:w="737" w:type="dxa"/>
            <w:tcBorders>
              <w:top w:val="single" w:sz="4" w:space="0" w:color="A21C26"/>
              <w:left w:val="nil"/>
              <w:bottom w:val="single" w:sz="4" w:space="0" w:color="A21C26"/>
              <w:right w:val="nil"/>
            </w:tcBorders>
            <w:noWrap/>
            <w:vAlign w:val="bottom"/>
          </w:tcPr>
          <w:p w14:paraId="1AB2278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K05A</w:t>
            </w:r>
          </w:p>
        </w:tc>
        <w:tc>
          <w:tcPr>
            <w:tcW w:w="4323" w:type="dxa"/>
            <w:tcBorders>
              <w:top w:val="single" w:sz="4" w:space="0" w:color="A21C26"/>
              <w:left w:val="nil"/>
              <w:bottom w:val="single" w:sz="4" w:space="0" w:color="A21C26"/>
              <w:right w:val="nil"/>
            </w:tcBorders>
            <w:vAlign w:val="bottom"/>
          </w:tcPr>
          <w:p w14:paraId="3FA42D7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Parathyroid Procedures, Major Complexity</w:t>
            </w:r>
          </w:p>
        </w:tc>
        <w:tc>
          <w:tcPr>
            <w:tcW w:w="1310" w:type="dxa"/>
            <w:tcBorders>
              <w:top w:val="single" w:sz="4" w:space="0" w:color="A21C26"/>
              <w:left w:val="nil"/>
              <w:bottom w:val="single" w:sz="4" w:space="0" w:color="A21C26"/>
              <w:right w:val="nil"/>
            </w:tcBorders>
            <w:noWrap/>
            <w:vAlign w:val="bottom"/>
          </w:tcPr>
          <w:p w14:paraId="187198A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$6,779.10</w:t>
            </w:r>
          </w:p>
        </w:tc>
        <w:tc>
          <w:tcPr>
            <w:tcW w:w="1134" w:type="dxa"/>
            <w:tcBorders>
              <w:top w:val="single" w:sz="4" w:space="0" w:color="A21C26"/>
              <w:left w:val="nil"/>
              <w:bottom w:val="single" w:sz="4" w:space="0" w:color="A21C26"/>
              <w:right w:val="nil"/>
            </w:tcBorders>
            <w:noWrap/>
            <w:vAlign w:val="bottom"/>
          </w:tcPr>
          <w:p w14:paraId="58FB32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7D17DF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DB1B4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9785638" w14:textId="77777777" w:rsidTr="00B64826">
        <w:trPr>
          <w:trHeight w:val="146"/>
        </w:trPr>
        <w:tc>
          <w:tcPr>
            <w:tcW w:w="737" w:type="dxa"/>
            <w:tcBorders>
              <w:top w:val="single" w:sz="4" w:space="0" w:color="A21C26"/>
              <w:left w:val="nil"/>
              <w:bottom w:val="single" w:sz="4" w:space="0" w:color="A21C26"/>
              <w:right w:val="nil"/>
            </w:tcBorders>
            <w:noWrap/>
            <w:vAlign w:val="bottom"/>
          </w:tcPr>
          <w:p w14:paraId="611E0F2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K05B</w:t>
            </w:r>
          </w:p>
        </w:tc>
        <w:tc>
          <w:tcPr>
            <w:tcW w:w="4323" w:type="dxa"/>
            <w:tcBorders>
              <w:top w:val="single" w:sz="4" w:space="0" w:color="A21C26"/>
              <w:left w:val="nil"/>
              <w:bottom w:val="single" w:sz="4" w:space="0" w:color="A21C26"/>
              <w:right w:val="nil"/>
            </w:tcBorders>
            <w:vAlign w:val="bottom"/>
          </w:tcPr>
          <w:p w14:paraId="5938FBF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Parathyroid Procedures, Minor Complexity</w:t>
            </w:r>
          </w:p>
        </w:tc>
        <w:tc>
          <w:tcPr>
            <w:tcW w:w="1310" w:type="dxa"/>
            <w:tcBorders>
              <w:top w:val="single" w:sz="4" w:space="0" w:color="A21C26"/>
              <w:left w:val="nil"/>
              <w:bottom w:val="single" w:sz="4" w:space="0" w:color="A21C26"/>
              <w:right w:val="nil"/>
            </w:tcBorders>
            <w:noWrap/>
            <w:vAlign w:val="bottom"/>
          </w:tcPr>
          <w:p w14:paraId="7A277C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$4,569.20</w:t>
            </w:r>
          </w:p>
        </w:tc>
        <w:tc>
          <w:tcPr>
            <w:tcW w:w="1134" w:type="dxa"/>
            <w:tcBorders>
              <w:top w:val="single" w:sz="4" w:space="0" w:color="A21C26"/>
              <w:left w:val="nil"/>
              <w:bottom w:val="single" w:sz="4" w:space="0" w:color="A21C26"/>
              <w:right w:val="nil"/>
            </w:tcBorders>
            <w:noWrap/>
            <w:vAlign w:val="bottom"/>
          </w:tcPr>
          <w:p w14:paraId="57DACD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0145A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7E1B8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9947CE2" w14:textId="77777777" w:rsidTr="00B64826">
        <w:trPr>
          <w:trHeight w:val="77"/>
        </w:trPr>
        <w:tc>
          <w:tcPr>
            <w:tcW w:w="737" w:type="dxa"/>
            <w:tcBorders>
              <w:top w:val="single" w:sz="4" w:space="0" w:color="A21C26"/>
              <w:left w:val="nil"/>
              <w:bottom w:val="single" w:sz="4" w:space="0" w:color="A21C26"/>
              <w:right w:val="nil"/>
            </w:tcBorders>
            <w:noWrap/>
            <w:vAlign w:val="bottom"/>
          </w:tcPr>
          <w:p w14:paraId="38906E9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K06A</w:t>
            </w:r>
          </w:p>
        </w:tc>
        <w:tc>
          <w:tcPr>
            <w:tcW w:w="4323" w:type="dxa"/>
            <w:tcBorders>
              <w:top w:val="single" w:sz="4" w:space="0" w:color="A21C26"/>
              <w:left w:val="nil"/>
              <w:bottom w:val="single" w:sz="4" w:space="0" w:color="A21C26"/>
              <w:right w:val="nil"/>
            </w:tcBorders>
            <w:vAlign w:val="bottom"/>
          </w:tcPr>
          <w:p w14:paraId="17F0A02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Thyroid Procedures, Major Complexity</w:t>
            </w:r>
          </w:p>
        </w:tc>
        <w:tc>
          <w:tcPr>
            <w:tcW w:w="1310" w:type="dxa"/>
            <w:tcBorders>
              <w:top w:val="single" w:sz="4" w:space="0" w:color="A21C26"/>
              <w:left w:val="nil"/>
              <w:bottom w:val="single" w:sz="4" w:space="0" w:color="A21C26"/>
              <w:right w:val="nil"/>
            </w:tcBorders>
            <w:noWrap/>
            <w:vAlign w:val="bottom"/>
          </w:tcPr>
          <w:p w14:paraId="053CE29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$8,313.90</w:t>
            </w:r>
          </w:p>
        </w:tc>
        <w:tc>
          <w:tcPr>
            <w:tcW w:w="1134" w:type="dxa"/>
            <w:tcBorders>
              <w:top w:val="single" w:sz="4" w:space="0" w:color="A21C26"/>
              <w:left w:val="nil"/>
              <w:bottom w:val="single" w:sz="4" w:space="0" w:color="A21C26"/>
              <w:right w:val="nil"/>
            </w:tcBorders>
            <w:noWrap/>
            <w:vAlign w:val="bottom"/>
          </w:tcPr>
          <w:p w14:paraId="0BCCAB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45E8544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CF622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465A6C1" w14:textId="77777777" w:rsidTr="00B64826">
        <w:trPr>
          <w:trHeight w:val="77"/>
        </w:trPr>
        <w:tc>
          <w:tcPr>
            <w:tcW w:w="737" w:type="dxa"/>
            <w:tcBorders>
              <w:top w:val="single" w:sz="4" w:space="0" w:color="A21C26"/>
              <w:left w:val="nil"/>
              <w:bottom w:val="single" w:sz="4" w:space="0" w:color="A21C26"/>
              <w:right w:val="nil"/>
            </w:tcBorders>
            <w:noWrap/>
            <w:vAlign w:val="bottom"/>
          </w:tcPr>
          <w:p w14:paraId="20879B2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K06B</w:t>
            </w:r>
          </w:p>
        </w:tc>
        <w:tc>
          <w:tcPr>
            <w:tcW w:w="4323" w:type="dxa"/>
            <w:tcBorders>
              <w:top w:val="single" w:sz="4" w:space="0" w:color="A21C26"/>
              <w:left w:val="nil"/>
              <w:bottom w:val="single" w:sz="4" w:space="0" w:color="A21C26"/>
              <w:right w:val="nil"/>
            </w:tcBorders>
            <w:vAlign w:val="bottom"/>
          </w:tcPr>
          <w:p w14:paraId="0D590C9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Thyroid Procedures, Minor Complexity</w:t>
            </w:r>
          </w:p>
        </w:tc>
        <w:tc>
          <w:tcPr>
            <w:tcW w:w="1310" w:type="dxa"/>
            <w:tcBorders>
              <w:top w:val="single" w:sz="4" w:space="0" w:color="A21C26"/>
              <w:left w:val="nil"/>
              <w:bottom w:val="single" w:sz="4" w:space="0" w:color="A21C26"/>
              <w:right w:val="nil"/>
            </w:tcBorders>
            <w:noWrap/>
            <w:vAlign w:val="bottom"/>
          </w:tcPr>
          <w:p w14:paraId="2C444D9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$5,405.00</w:t>
            </w:r>
          </w:p>
        </w:tc>
        <w:tc>
          <w:tcPr>
            <w:tcW w:w="1134" w:type="dxa"/>
            <w:tcBorders>
              <w:top w:val="single" w:sz="4" w:space="0" w:color="A21C26"/>
              <w:left w:val="nil"/>
              <w:bottom w:val="single" w:sz="4" w:space="0" w:color="A21C26"/>
              <w:right w:val="nil"/>
            </w:tcBorders>
            <w:noWrap/>
            <w:vAlign w:val="bottom"/>
          </w:tcPr>
          <w:p w14:paraId="5360E90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7D794B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4712A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D38C659" w14:textId="77777777" w:rsidTr="00B64826">
        <w:trPr>
          <w:trHeight w:val="121"/>
        </w:trPr>
        <w:tc>
          <w:tcPr>
            <w:tcW w:w="737" w:type="dxa"/>
            <w:tcBorders>
              <w:top w:val="single" w:sz="4" w:space="0" w:color="A21C26"/>
              <w:left w:val="nil"/>
              <w:bottom w:val="single" w:sz="4" w:space="0" w:color="A21C26"/>
              <w:right w:val="nil"/>
            </w:tcBorders>
            <w:noWrap/>
            <w:vAlign w:val="bottom"/>
          </w:tcPr>
          <w:p w14:paraId="7ABB290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K08Z</w:t>
            </w:r>
          </w:p>
        </w:tc>
        <w:tc>
          <w:tcPr>
            <w:tcW w:w="4323" w:type="dxa"/>
            <w:tcBorders>
              <w:top w:val="single" w:sz="4" w:space="0" w:color="A21C26"/>
              <w:left w:val="nil"/>
              <w:bottom w:val="single" w:sz="4" w:space="0" w:color="A21C26"/>
              <w:right w:val="nil"/>
            </w:tcBorders>
            <w:vAlign w:val="bottom"/>
          </w:tcPr>
          <w:p w14:paraId="792104F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Thyroglossal Procedures</w:t>
            </w:r>
          </w:p>
        </w:tc>
        <w:tc>
          <w:tcPr>
            <w:tcW w:w="1310" w:type="dxa"/>
            <w:tcBorders>
              <w:top w:val="single" w:sz="4" w:space="0" w:color="A21C26"/>
              <w:left w:val="nil"/>
              <w:bottom w:val="single" w:sz="4" w:space="0" w:color="A21C26"/>
              <w:right w:val="nil"/>
            </w:tcBorders>
            <w:noWrap/>
            <w:vAlign w:val="bottom"/>
          </w:tcPr>
          <w:p w14:paraId="02C896C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$3,878.10</w:t>
            </w:r>
          </w:p>
        </w:tc>
        <w:tc>
          <w:tcPr>
            <w:tcW w:w="1134" w:type="dxa"/>
            <w:tcBorders>
              <w:top w:val="single" w:sz="4" w:space="0" w:color="A21C26"/>
              <w:left w:val="nil"/>
              <w:bottom w:val="single" w:sz="4" w:space="0" w:color="A21C26"/>
              <w:right w:val="nil"/>
            </w:tcBorders>
            <w:noWrap/>
            <w:vAlign w:val="bottom"/>
          </w:tcPr>
          <w:p w14:paraId="644E284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56C75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CDEDF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F812B71" w14:textId="77777777" w:rsidTr="00C92052">
        <w:trPr>
          <w:trHeight w:val="540"/>
        </w:trPr>
        <w:tc>
          <w:tcPr>
            <w:tcW w:w="737" w:type="dxa"/>
            <w:tcBorders>
              <w:top w:val="single" w:sz="4" w:space="0" w:color="A21C26"/>
              <w:left w:val="nil"/>
              <w:bottom w:val="single" w:sz="4" w:space="0" w:color="A21C26"/>
              <w:right w:val="nil"/>
            </w:tcBorders>
            <w:noWrap/>
            <w:vAlign w:val="bottom"/>
          </w:tcPr>
          <w:p w14:paraId="261E028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K09A</w:t>
            </w:r>
          </w:p>
        </w:tc>
        <w:tc>
          <w:tcPr>
            <w:tcW w:w="4323" w:type="dxa"/>
            <w:tcBorders>
              <w:top w:val="single" w:sz="4" w:space="0" w:color="A21C26"/>
              <w:left w:val="nil"/>
              <w:bottom w:val="single" w:sz="4" w:space="0" w:color="A21C26"/>
              <w:right w:val="nil"/>
            </w:tcBorders>
            <w:vAlign w:val="bottom"/>
          </w:tcPr>
          <w:p w14:paraId="68539F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Endocrine, Nutritional and Metabolic OR Procedures, Major Complexity</w:t>
            </w:r>
          </w:p>
        </w:tc>
        <w:tc>
          <w:tcPr>
            <w:tcW w:w="1310" w:type="dxa"/>
            <w:tcBorders>
              <w:top w:val="single" w:sz="4" w:space="0" w:color="A21C26"/>
              <w:left w:val="nil"/>
              <w:bottom w:val="single" w:sz="4" w:space="0" w:color="A21C26"/>
              <w:right w:val="nil"/>
            </w:tcBorders>
            <w:noWrap/>
            <w:vAlign w:val="bottom"/>
          </w:tcPr>
          <w:p w14:paraId="6B1617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$16,566.70</w:t>
            </w:r>
          </w:p>
        </w:tc>
        <w:tc>
          <w:tcPr>
            <w:tcW w:w="1134" w:type="dxa"/>
            <w:tcBorders>
              <w:top w:val="single" w:sz="4" w:space="0" w:color="A21C26"/>
              <w:left w:val="nil"/>
              <w:bottom w:val="single" w:sz="4" w:space="0" w:color="A21C26"/>
              <w:right w:val="nil"/>
            </w:tcBorders>
            <w:noWrap/>
            <w:vAlign w:val="bottom"/>
          </w:tcPr>
          <w:p w14:paraId="499A97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29</w:t>
            </w:r>
          </w:p>
        </w:tc>
        <w:tc>
          <w:tcPr>
            <w:tcW w:w="1134" w:type="dxa"/>
            <w:tcBorders>
              <w:top w:val="single" w:sz="4" w:space="0" w:color="A21C26"/>
              <w:left w:val="nil"/>
              <w:bottom w:val="single" w:sz="4" w:space="0" w:color="A21C26"/>
              <w:right w:val="nil"/>
            </w:tcBorders>
            <w:noWrap/>
            <w:vAlign w:val="bottom"/>
          </w:tcPr>
          <w:p w14:paraId="4AB835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17EAA32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$1,085.80</w:t>
            </w:r>
          </w:p>
        </w:tc>
      </w:tr>
      <w:tr w:rsidR="00F9111D" w14:paraId="76DE3AE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6C4A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K09B</w:t>
            </w:r>
          </w:p>
        </w:tc>
        <w:tc>
          <w:tcPr>
            <w:tcW w:w="4323" w:type="dxa"/>
            <w:tcBorders>
              <w:top w:val="single" w:sz="4" w:space="0" w:color="A21C26"/>
              <w:left w:val="nil"/>
              <w:bottom w:val="single" w:sz="4" w:space="0" w:color="A21C26"/>
              <w:right w:val="nil"/>
            </w:tcBorders>
            <w:vAlign w:val="bottom"/>
          </w:tcPr>
          <w:p w14:paraId="0A767A1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Endocrine, Nutritional and Metabolic OR Procedures, Minor Complexity</w:t>
            </w:r>
          </w:p>
        </w:tc>
        <w:tc>
          <w:tcPr>
            <w:tcW w:w="1310" w:type="dxa"/>
            <w:tcBorders>
              <w:top w:val="single" w:sz="4" w:space="0" w:color="A21C26"/>
              <w:left w:val="nil"/>
              <w:bottom w:val="single" w:sz="4" w:space="0" w:color="A21C26"/>
              <w:right w:val="nil"/>
            </w:tcBorders>
            <w:noWrap/>
            <w:vAlign w:val="bottom"/>
          </w:tcPr>
          <w:p w14:paraId="7E35B7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$7,794.70</w:t>
            </w:r>
          </w:p>
        </w:tc>
        <w:tc>
          <w:tcPr>
            <w:tcW w:w="1134" w:type="dxa"/>
            <w:tcBorders>
              <w:top w:val="single" w:sz="4" w:space="0" w:color="A21C26"/>
              <w:left w:val="nil"/>
              <w:bottom w:val="single" w:sz="4" w:space="0" w:color="A21C26"/>
              <w:right w:val="nil"/>
            </w:tcBorders>
            <w:noWrap/>
            <w:vAlign w:val="bottom"/>
          </w:tcPr>
          <w:p w14:paraId="6DD2E3C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4E78EA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FCE429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D799686"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85AC4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K10A</w:t>
            </w:r>
          </w:p>
        </w:tc>
        <w:tc>
          <w:tcPr>
            <w:tcW w:w="4323" w:type="dxa"/>
            <w:tcBorders>
              <w:top w:val="single" w:sz="4" w:space="0" w:color="A21C26"/>
              <w:left w:val="nil"/>
              <w:bottom w:val="single" w:sz="4" w:space="0" w:color="A21C26"/>
              <w:right w:val="nil"/>
            </w:tcBorders>
            <w:vAlign w:val="bottom"/>
          </w:tcPr>
          <w:p w14:paraId="112EA78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Revisional and Open Bariatric Procedures, Major Complexity</w:t>
            </w:r>
          </w:p>
        </w:tc>
        <w:tc>
          <w:tcPr>
            <w:tcW w:w="1310" w:type="dxa"/>
            <w:tcBorders>
              <w:top w:val="single" w:sz="4" w:space="0" w:color="A21C26"/>
              <w:left w:val="nil"/>
              <w:bottom w:val="single" w:sz="4" w:space="0" w:color="A21C26"/>
              <w:right w:val="nil"/>
            </w:tcBorders>
            <w:noWrap/>
            <w:vAlign w:val="bottom"/>
          </w:tcPr>
          <w:p w14:paraId="45DD1B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$9,223.60</w:t>
            </w:r>
          </w:p>
        </w:tc>
        <w:tc>
          <w:tcPr>
            <w:tcW w:w="1134" w:type="dxa"/>
            <w:tcBorders>
              <w:top w:val="single" w:sz="4" w:space="0" w:color="A21C26"/>
              <w:left w:val="nil"/>
              <w:bottom w:val="single" w:sz="4" w:space="0" w:color="A21C26"/>
              <w:right w:val="nil"/>
            </w:tcBorders>
            <w:noWrap/>
            <w:vAlign w:val="bottom"/>
          </w:tcPr>
          <w:p w14:paraId="4E6BCE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18ED4D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2C43D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BFACAA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C905FC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K10B</w:t>
            </w:r>
          </w:p>
        </w:tc>
        <w:tc>
          <w:tcPr>
            <w:tcW w:w="4323" w:type="dxa"/>
            <w:tcBorders>
              <w:top w:val="single" w:sz="4" w:space="0" w:color="A21C26"/>
              <w:left w:val="nil"/>
              <w:bottom w:val="single" w:sz="4" w:space="0" w:color="A21C26"/>
              <w:right w:val="nil"/>
            </w:tcBorders>
            <w:vAlign w:val="bottom"/>
          </w:tcPr>
          <w:p w14:paraId="29B751F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Revisional and Open Bariatric Procedures, Minor Complexity</w:t>
            </w:r>
          </w:p>
        </w:tc>
        <w:tc>
          <w:tcPr>
            <w:tcW w:w="1310" w:type="dxa"/>
            <w:tcBorders>
              <w:top w:val="single" w:sz="4" w:space="0" w:color="A21C26"/>
              <w:left w:val="nil"/>
              <w:bottom w:val="single" w:sz="4" w:space="0" w:color="A21C26"/>
              <w:right w:val="nil"/>
            </w:tcBorders>
            <w:noWrap/>
            <w:vAlign w:val="bottom"/>
          </w:tcPr>
          <w:p w14:paraId="78D0A0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$7,259.80</w:t>
            </w:r>
          </w:p>
        </w:tc>
        <w:tc>
          <w:tcPr>
            <w:tcW w:w="1134" w:type="dxa"/>
            <w:tcBorders>
              <w:top w:val="single" w:sz="4" w:space="0" w:color="A21C26"/>
              <w:left w:val="nil"/>
              <w:bottom w:val="single" w:sz="4" w:space="0" w:color="A21C26"/>
              <w:right w:val="nil"/>
            </w:tcBorders>
            <w:noWrap/>
            <w:vAlign w:val="bottom"/>
          </w:tcPr>
          <w:p w14:paraId="76B8FF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23765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24569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11BBCB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F3C54B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K11A</w:t>
            </w:r>
          </w:p>
        </w:tc>
        <w:tc>
          <w:tcPr>
            <w:tcW w:w="4323" w:type="dxa"/>
            <w:tcBorders>
              <w:top w:val="single" w:sz="4" w:space="0" w:color="A21C26"/>
              <w:left w:val="nil"/>
              <w:bottom w:val="single" w:sz="4" w:space="0" w:color="A21C26"/>
              <w:right w:val="nil"/>
            </w:tcBorders>
            <w:vAlign w:val="bottom"/>
          </w:tcPr>
          <w:p w14:paraId="3889A16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Laparoscopic Bariatric Procedures, Major Complexity</w:t>
            </w:r>
          </w:p>
        </w:tc>
        <w:tc>
          <w:tcPr>
            <w:tcW w:w="1310" w:type="dxa"/>
            <w:tcBorders>
              <w:top w:val="single" w:sz="4" w:space="0" w:color="A21C26"/>
              <w:left w:val="nil"/>
              <w:bottom w:val="single" w:sz="4" w:space="0" w:color="A21C26"/>
              <w:right w:val="nil"/>
            </w:tcBorders>
            <w:noWrap/>
            <w:vAlign w:val="bottom"/>
          </w:tcPr>
          <w:p w14:paraId="1300DD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$8,166.70</w:t>
            </w:r>
          </w:p>
        </w:tc>
        <w:tc>
          <w:tcPr>
            <w:tcW w:w="1134" w:type="dxa"/>
            <w:tcBorders>
              <w:top w:val="single" w:sz="4" w:space="0" w:color="A21C26"/>
              <w:left w:val="nil"/>
              <w:bottom w:val="single" w:sz="4" w:space="0" w:color="A21C26"/>
              <w:right w:val="nil"/>
            </w:tcBorders>
            <w:noWrap/>
            <w:vAlign w:val="bottom"/>
          </w:tcPr>
          <w:p w14:paraId="2350B49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A2BAB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864765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EE78D5B" w14:textId="77777777" w:rsidTr="00B64826">
        <w:trPr>
          <w:trHeight w:val="270"/>
        </w:trPr>
        <w:tc>
          <w:tcPr>
            <w:tcW w:w="737" w:type="dxa"/>
            <w:tcBorders>
              <w:top w:val="single" w:sz="4" w:space="0" w:color="A21C26"/>
              <w:left w:val="nil"/>
              <w:bottom w:val="single" w:sz="4" w:space="0" w:color="A21C26"/>
              <w:right w:val="nil"/>
            </w:tcBorders>
            <w:noWrap/>
            <w:vAlign w:val="bottom"/>
          </w:tcPr>
          <w:p w14:paraId="1022C6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K11B</w:t>
            </w:r>
          </w:p>
        </w:tc>
        <w:tc>
          <w:tcPr>
            <w:tcW w:w="4323" w:type="dxa"/>
            <w:tcBorders>
              <w:top w:val="single" w:sz="4" w:space="0" w:color="A21C26"/>
              <w:left w:val="nil"/>
              <w:bottom w:val="single" w:sz="4" w:space="0" w:color="A21C26"/>
              <w:right w:val="nil"/>
            </w:tcBorders>
            <w:vAlign w:val="bottom"/>
          </w:tcPr>
          <w:p w14:paraId="211825E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Laparoscopic Bariatric Procedures, Minor Complexity</w:t>
            </w:r>
          </w:p>
        </w:tc>
        <w:tc>
          <w:tcPr>
            <w:tcW w:w="1310" w:type="dxa"/>
            <w:tcBorders>
              <w:top w:val="single" w:sz="4" w:space="0" w:color="A21C26"/>
              <w:left w:val="nil"/>
              <w:bottom w:val="single" w:sz="4" w:space="0" w:color="A21C26"/>
              <w:right w:val="nil"/>
            </w:tcBorders>
            <w:noWrap/>
            <w:vAlign w:val="bottom"/>
          </w:tcPr>
          <w:p w14:paraId="3671D1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$7,533.70</w:t>
            </w:r>
          </w:p>
        </w:tc>
        <w:tc>
          <w:tcPr>
            <w:tcW w:w="1134" w:type="dxa"/>
            <w:tcBorders>
              <w:top w:val="single" w:sz="4" w:space="0" w:color="A21C26"/>
              <w:left w:val="nil"/>
              <w:bottom w:val="single" w:sz="4" w:space="0" w:color="A21C26"/>
              <w:right w:val="nil"/>
            </w:tcBorders>
            <w:noWrap/>
            <w:vAlign w:val="bottom"/>
          </w:tcPr>
          <w:p w14:paraId="47736EA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269412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AF472D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5CC6945" w14:textId="77777777" w:rsidTr="00B64826">
        <w:trPr>
          <w:trHeight w:val="221"/>
        </w:trPr>
        <w:tc>
          <w:tcPr>
            <w:tcW w:w="737" w:type="dxa"/>
            <w:tcBorders>
              <w:top w:val="single" w:sz="4" w:space="0" w:color="A21C26"/>
              <w:left w:val="nil"/>
              <w:bottom w:val="single" w:sz="4" w:space="0" w:color="A21C26"/>
              <w:right w:val="nil"/>
            </w:tcBorders>
            <w:noWrap/>
            <w:vAlign w:val="bottom"/>
          </w:tcPr>
          <w:p w14:paraId="7426CC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K12A</w:t>
            </w:r>
          </w:p>
        </w:tc>
        <w:tc>
          <w:tcPr>
            <w:tcW w:w="4323" w:type="dxa"/>
            <w:tcBorders>
              <w:top w:val="single" w:sz="4" w:space="0" w:color="A21C26"/>
              <w:left w:val="nil"/>
              <w:bottom w:val="single" w:sz="4" w:space="0" w:color="A21C26"/>
              <w:right w:val="nil"/>
            </w:tcBorders>
            <w:vAlign w:val="bottom"/>
          </w:tcPr>
          <w:p w14:paraId="0F86E2E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Bariatric Procedures, Major Complexity</w:t>
            </w:r>
          </w:p>
        </w:tc>
        <w:tc>
          <w:tcPr>
            <w:tcW w:w="1310" w:type="dxa"/>
            <w:tcBorders>
              <w:top w:val="single" w:sz="4" w:space="0" w:color="A21C26"/>
              <w:left w:val="nil"/>
              <w:bottom w:val="single" w:sz="4" w:space="0" w:color="A21C26"/>
              <w:right w:val="nil"/>
            </w:tcBorders>
            <w:noWrap/>
            <w:vAlign w:val="bottom"/>
          </w:tcPr>
          <w:p w14:paraId="44BBEB5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$4,837.20</w:t>
            </w:r>
          </w:p>
        </w:tc>
        <w:tc>
          <w:tcPr>
            <w:tcW w:w="1134" w:type="dxa"/>
            <w:tcBorders>
              <w:top w:val="single" w:sz="4" w:space="0" w:color="A21C26"/>
              <w:left w:val="nil"/>
              <w:bottom w:val="single" w:sz="4" w:space="0" w:color="A21C26"/>
              <w:right w:val="nil"/>
            </w:tcBorders>
            <w:noWrap/>
            <w:vAlign w:val="bottom"/>
          </w:tcPr>
          <w:p w14:paraId="784176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26AED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B2356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45EF855" w14:textId="77777777" w:rsidTr="00B64826">
        <w:trPr>
          <w:trHeight w:val="79"/>
        </w:trPr>
        <w:tc>
          <w:tcPr>
            <w:tcW w:w="737" w:type="dxa"/>
            <w:tcBorders>
              <w:top w:val="single" w:sz="4" w:space="0" w:color="A21C26"/>
              <w:left w:val="nil"/>
              <w:bottom w:val="single" w:sz="4" w:space="0" w:color="A21C26"/>
              <w:right w:val="nil"/>
            </w:tcBorders>
            <w:noWrap/>
            <w:vAlign w:val="bottom"/>
          </w:tcPr>
          <w:p w14:paraId="3DEF729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K12B</w:t>
            </w:r>
          </w:p>
        </w:tc>
        <w:tc>
          <w:tcPr>
            <w:tcW w:w="4323" w:type="dxa"/>
            <w:tcBorders>
              <w:top w:val="single" w:sz="4" w:space="0" w:color="A21C26"/>
              <w:left w:val="nil"/>
              <w:bottom w:val="single" w:sz="4" w:space="0" w:color="A21C26"/>
              <w:right w:val="nil"/>
            </w:tcBorders>
            <w:vAlign w:val="bottom"/>
          </w:tcPr>
          <w:p w14:paraId="260C659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Bariatric Procedures, Minor Complexity</w:t>
            </w:r>
          </w:p>
        </w:tc>
        <w:tc>
          <w:tcPr>
            <w:tcW w:w="1310" w:type="dxa"/>
            <w:tcBorders>
              <w:top w:val="single" w:sz="4" w:space="0" w:color="A21C26"/>
              <w:left w:val="nil"/>
              <w:bottom w:val="single" w:sz="4" w:space="0" w:color="A21C26"/>
              <w:right w:val="nil"/>
            </w:tcBorders>
            <w:noWrap/>
            <w:vAlign w:val="bottom"/>
          </w:tcPr>
          <w:p w14:paraId="44A173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$2,098.60</w:t>
            </w:r>
          </w:p>
        </w:tc>
        <w:tc>
          <w:tcPr>
            <w:tcW w:w="1134" w:type="dxa"/>
            <w:tcBorders>
              <w:top w:val="single" w:sz="4" w:space="0" w:color="A21C26"/>
              <w:left w:val="nil"/>
              <w:bottom w:val="single" w:sz="4" w:space="0" w:color="A21C26"/>
              <w:right w:val="nil"/>
            </w:tcBorders>
            <w:noWrap/>
            <w:vAlign w:val="bottom"/>
          </w:tcPr>
          <w:p w14:paraId="00E7FA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E849FD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0F4A4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$1,368.60</w:t>
            </w:r>
          </w:p>
        </w:tc>
      </w:tr>
      <w:tr w:rsidR="00F9111D" w14:paraId="247F2421" w14:textId="77777777" w:rsidTr="00C92052">
        <w:trPr>
          <w:trHeight w:val="540"/>
        </w:trPr>
        <w:tc>
          <w:tcPr>
            <w:tcW w:w="737" w:type="dxa"/>
            <w:tcBorders>
              <w:top w:val="single" w:sz="4" w:space="0" w:color="A21C26"/>
              <w:left w:val="nil"/>
              <w:bottom w:val="single" w:sz="4" w:space="0" w:color="A21C26"/>
              <w:right w:val="nil"/>
            </w:tcBorders>
            <w:noWrap/>
            <w:vAlign w:val="bottom"/>
          </w:tcPr>
          <w:p w14:paraId="2A69D3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K13Z</w:t>
            </w:r>
          </w:p>
        </w:tc>
        <w:tc>
          <w:tcPr>
            <w:tcW w:w="4323" w:type="dxa"/>
            <w:tcBorders>
              <w:top w:val="single" w:sz="4" w:space="0" w:color="A21C26"/>
              <w:left w:val="nil"/>
              <w:bottom w:val="single" w:sz="4" w:space="0" w:color="A21C26"/>
              <w:right w:val="nil"/>
            </w:tcBorders>
            <w:vAlign w:val="bottom"/>
          </w:tcPr>
          <w:p w14:paraId="38E3FB0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Plastic OR Procedures for Endocrine, Nutritional and Metabolic Disorders</w:t>
            </w:r>
          </w:p>
        </w:tc>
        <w:tc>
          <w:tcPr>
            <w:tcW w:w="1310" w:type="dxa"/>
            <w:tcBorders>
              <w:top w:val="single" w:sz="4" w:space="0" w:color="A21C26"/>
              <w:left w:val="nil"/>
              <w:bottom w:val="single" w:sz="4" w:space="0" w:color="A21C26"/>
              <w:right w:val="nil"/>
            </w:tcBorders>
            <w:noWrap/>
            <w:vAlign w:val="bottom"/>
          </w:tcPr>
          <w:p w14:paraId="1D21ABA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$8,020.50</w:t>
            </w:r>
          </w:p>
        </w:tc>
        <w:tc>
          <w:tcPr>
            <w:tcW w:w="1134" w:type="dxa"/>
            <w:tcBorders>
              <w:top w:val="single" w:sz="4" w:space="0" w:color="A21C26"/>
              <w:left w:val="nil"/>
              <w:bottom w:val="single" w:sz="4" w:space="0" w:color="A21C26"/>
              <w:right w:val="nil"/>
            </w:tcBorders>
            <w:noWrap/>
            <w:vAlign w:val="bottom"/>
          </w:tcPr>
          <w:p w14:paraId="2FC338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6F650D1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2B428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C82D511"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99D39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K40A</w:t>
            </w:r>
          </w:p>
        </w:tc>
        <w:tc>
          <w:tcPr>
            <w:tcW w:w="4323" w:type="dxa"/>
            <w:tcBorders>
              <w:top w:val="single" w:sz="4" w:space="0" w:color="A21C26"/>
              <w:left w:val="nil"/>
              <w:bottom w:val="single" w:sz="4" w:space="0" w:color="A21C26"/>
              <w:right w:val="nil"/>
            </w:tcBorders>
            <w:vAlign w:val="bottom"/>
          </w:tcPr>
          <w:p w14:paraId="74580EC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Endoscopic and Investigative Procedures for Metabolic Disorders, Major Comp</w:t>
            </w:r>
          </w:p>
        </w:tc>
        <w:tc>
          <w:tcPr>
            <w:tcW w:w="1310" w:type="dxa"/>
            <w:tcBorders>
              <w:top w:val="single" w:sz="4" w:space="0" w:color="A21C26"/>
              <w:left w:val="nil"/>
              <w:bottom w:val="single" w:sz="4" w:space="0" w:color="A21C26"/>
              <w:right w:val="nil"/>
            </w:tcBorders>
            <w:noWrap/>
            <w:vAlign w:val="bottom"/>
          </w:tcPr>
          <w:p w14:paraId="713B622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$6,539.30</w:t>
            </w:r>
          </w:p>
        </w:tc>
        <w:tc>
          <w:tcPr>
            <w:tcW w:w="1134" w:type="dxa"/>
            <w:tcBorders>
              <w:top w:val="single" w:sz="4" w:space="0" w:color="A21C26"/>
              <w:left w:val="nil"/>
              <w:bottom w:val="single" w:sz="4" w:space="0" w:color="A21C26"/>
              <w:right w:val="nil"/>
            </w:tcBorders>
            <w:noWrap/>
            <w:vAlign w:val="bottom"/>
          </w:tcPr>
          <w:p w14:paraId="0E3129D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0F1EF5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1BAF62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$951.60</w:t>
            </w:r>
          </w:p>
        </w:tc>
      </w:tr>
      <w:tr w:rsidR="00F9111D" w14:paraId="6383C6FA" w14:textId="77777777" w:rsidTr="00C92052">
        <w:trPr>
          <w:trHeight w:val="540"/>
        </w:trPr>
        <w:tc>
          <w:tcPr>
            <w:tcW w:w="737" w:type="dxa"/>
            <w:tcBorders>
              <w:top w:val="single" w:sz="4" w:space="0" w:color="A21C26"/>
              <w:left w:val="nil"/>
              <w:bottom w:val="single" w:sz="4" w:space="0" w:color="A21C26"/>
              <w:right w:val="nil"/>
            </w:tcBorders>
            <w:noWrap/>
            <w:vAlign w:val="bottom"/>
          </w:tcPr>
          <w:p w14:paraId="7234DA4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K40B</w:t>
            </w:r>
          </w:p>
        </w:tc>
        <w:tc>
          <w:tcPr>
            <w:tcW w:w="4323" w:type="dxa"/>
            <w:tcBorders>
              <w:top w:val="single" w:sz="4" w:space="0" w:color="A21C26"/>
              <w:left w:val="nil"/>
              <w:bottom w:val="single" w:sz="4" w:space="0" w:color="A21C26"/>
              <w:right w:val="nil"/>
            </w:tcBorders>
            <w:vAlign w:val="bottom"/>
          </w:tcPr>
          <w:p w14:paraId="70A674E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Endoscopic and Investigative Procedures for Metabolic Disorders, Minor Comp</w:t>
            </w:r>
          </w:p>
        </w:tc>
        <w:tc>
          <w:tcPr>
            <w:tcW w:w="1310" w:type="dxa"/>
            <w:tcBorders>
              <w:top w:val="single" w:sz="4" w:space="0" w:color="A21C26"/>
              <w:left w:val="nil"/>
              <w:bottom w:val="single" w:sz="4" w:space="0" w:color="A21C26"/>
              <w:right w:val="nil"/>
            </w:tcBorders>
            <w:noWrap/>
            <w:vAlign w:val="bottom"/>
          </w:tcPr>
          <w:p w14:paraId="3CDF10F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$1,163.80</w:t>
            </w:r>
          </w:p>
        </w:tc>
        <w:tc>
          <w:tcPr>
            <w:tcW w:w="1134" w:type="dxa"/>
            <w:tcBorders>
              <w:top w:val="single" w:sz="4" w:space="0" w:color="A21C26"/>
              <w:left w:val="nil"/>
              <w:bottom w:val="single" w:sz="4" w:space="0" w:color="A21C26"/>
              <w:right w:val="nil"/>
            </w:tcBorders>
            <w:noWrap/>
            <w:vAlign w:val="bottom"/>
          </w:tcPr>
          <w:p w14:paraId="549BA2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1BEE48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35308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$1,076.00</w:t>
            </w:r>
          </w:p>
        </w:tc>
      </w:tr>
      <w:tr w:rsidR="00F9111D" w14:paraId="22DF5ABD" w14:textId="77777777" w:rsidTr="00B64826">
        <w:trPr>
          <w:trHeight w:val="177"/>
        </w:trPr>
        <w:tc>
          <w:tcPr>
            <w:tcW w:w="737" w:type="dxa"/>
            <w:tcBorders>
              <w:top w:val="single" w:sz="4" w:space="0" w:color="A21C26"/>
              <w:left w:val="nil"/>
              <w:bottom w:val="single" w:sz="4" w:space="0" w:color="A21C26"/>
              <w:right w:val="nil"/>
            </w:tcBorders>
            <w:noWrap/>
            <w:vAlign w:val="bottom"/>
          </w:tcPr>
          <w:p w14:paraId="517550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K60A</w:t>
            </w:r>
          </w:p>
        </w:tc>
        <w:tc>
          <w:tcPr>
            <w:tcW w:w="4323" w:type="dxa"/>
            <w:tcBorders>
              <w:top w:val="single" w:sz="4" w:space="0" w:color="A21C26"/>
              <w:left w:val="nil"/>
              <w:bottom w:val="single" w:sz="4" w:space="0" w:color="A21C26"/>
              <w:right w:val="nil"/>
            </w:tcBorders>
            <w:vAlign w:val="bottom"/>
          </w:tcPr>
          <w:p w14:paraId="1C8F6CF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Diabetes, Major Complexity</w:t>
            </w:r>
          </w:p>
        </w:tc>
        <w:tc>
          <w:tcPr>
            <w:tcW w:w="1310" w:type="dxa"/>
            <w:tcBorders>
              <w:top w:val="single" w:sz="4" w:space="0" w:color="A21C26"/>
              <w:left w:val="nil"/>
              <w:bottom w:val="single" w:sz="4" w:space="0" w:color="A21C26"/>
              <w:right w:val="nil"/>
            </w:tcBorders>
            <w:noWrap/>
            <w:vAlign w:val="bottom"/>
          </w:tcPr>
          <w:p w14:paraId="4552E51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$10,692.00</w:t>
            </w:r>
          </w:p>
        </w:tc>
        <w:tc>
          <w:tcPr>
            <w:tcW w:w="1134" w:type="dxa"/>
            <w:tcBorders>
              <w:top w:val="single" w:sz="4" w:space="0" w:color="A21C26"/>
              <w:left w:val="nil"/>
              <w:bottom w:val="single" w:sz="4" w:space="0" w:color="A21C26"/>
              <w:right w:val="nil"/>
            </w:tcBorders>
            <w:noWrap/>
            <w:vAlign w:val="bottom"/>
          </w:tcPr>
          <w:p w14:paraId="182B7C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57467A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45DBF8A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$946.10</w:t>
            </w:r>
          </w:p>
        </w:tc>
      </w:tr>
      <w:tr w:rsidR="00F9111D" w14:paraId="2DD85781" w14:textId="77777777" w:rsidTr="00B64826">
        <w:trPr>
          <w:trHeight w:val="352"/>
        </w:trPr>
        <w:tc>
          <w:tcPr>
            <w:tcW w:w="737" w:type="dxa"/>
            <w:tcBorders>
              <w:top w:val="single" w:sz="4" w:space="0" w:color="A21C26"/>
              <w:left w:val="nil"/>
              <w:bottom w:val="single" w:sz="4" w:space="0" w:color="A21C26"/>
              <w:right w:val="nil"/>
            </w:tcBorders>
            <w:noWrap/>
            <w:vAlign w:val="bottom"/>
          </w:tcPr>
          <w:p w14:paraId="6DA8DB5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K60B</w:t>
            </w:r>
          </w:p>
        </w:tc>
        <w:tc>
          <w:tcPr>
            <w:tcW w:w="4323" w:type="dxa"/>
            <w:tcBorders>
              <w:top w:val="single" w:sz="4" w:space="0" w:color="A21C26"/>
              <w:left w:val="nil"/>
              <w:bottom w:val="single" w:sz="4" w:space="0" w:color="A21C26"/>
              <w:right w:val="nil"/>
            </w:tcBorders>
            <w:vAlign w:val="bottom"/>
          </w:tcPr>
          <w:p w14:paraId="01F3EB9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Diabetes, Minor Complexity</w:t>
            </w:r>
          </w:p>
        </w:tc>
        <w:tc>
          <w:tcPr>
            <w:tcW w:w="1310" w:type="dxa"/>
            <w:tcBorders>
              <w:top w:val="single" w:sz="4" w:space="0" w:color="A21C26"/>
              <w:left w:val="nil"/>
              <w:bottom w:val="single" w:sz="4" w:space="0" w:color="A21C26"/>
              <w:right w:val="nil"/>
            </w:tcBorders>
            <w:noWrap/>
            <w:vAlign w:val="bottom"/>
          </w:tcPr>
          <w:p w14:paraId="05A25F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$5,008.10</w:t>
            </w:r>
          </w:p>
        </w:tc>
        <w:tc>
          <w:tcPr>
            <w:tcW w:w="1134" w:type="dxa"/>
            <w:tcBorders>
              <w:top w:val="single" w:sz="4" w:space="0" w:color="A21C26"/>
              <w:left w:val="nil"/>
              <w:bottom w:val="single" w:sz="4" w:space="0" w:color="A21C26"/>
              <w:right w:val="nil"/>
            </w:tcBorders>
            <w:noWrap/>
            <w:vAlign w:val="bottom"/>
          </w:tcPr>
          <w:p w14:paraId="41486B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125436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3C313B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$956.80</w:t>
            </w:r>
          </w:p>
        </w:tc>
      </w:tr>
      <w:tr w:rsidR="00F9111D" w14:paraId="31217ED7" w14:textId="77777777" w:rsidTr="00C92052">
        <w:trPr>
          <w:trHeight w:val="540"/>
        </w:trPr>
        <w:tc>
          <w:tcPr>
            <w:tcW w:w="737" w:type="dxa"/>
            <w:tcBorders>
              <w:top w:val="single" w:sz="4" w:space="0" w:color="A21C26"/>
              <w:left w:val="nil"/>
              <w:bottom w:val="single" w:sz="4" w:space="0" w:color="A21C26"/>
              <w:right w:val="nil"/>
            </w:tcBorders>
            <w:noWrap/>
            <w:vAlign w:val="bottom"/>
          </w:tcPr>
          <w:p w14:paraId="5FA1CBA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K61A</w:t>
            </w:r>
          </w:p>
        </w:tc>
        <w:tc>
          <w:tcPr>
            <w:tcW w:w="4323" w:type="dxa"/>
            <w:tcBorders>
              <w:top w:val="single" w:sz="4" w:space="0" w:color="A21C26"/>
              <w:left w:val="nil"/>
              <w:bottom w:val="single" w:sz="4" w:space="0" w:color="A21C26"/>
              <w:right w:val="nil"/>
            </w:tcBorders>
            <w:vAlign w:val="bottom"/>
          </w:tcPr>
          <w:p w14:paraId="5D0E8CB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Severe Nutritional Disturbance, Major Complexity</w:t>
            </w:r>
          </w:p>
        </w:tc>
        <w:tc>
          <w:tcPr>
            <w:tcW w:w="1310" w:type="dxa"/>
            <w:tcBorders>
              <w:top w:val="single" w:sz="4" w:space="0" w:color="A21C26"/>
              <w:left w:val="nil"/>
              <w:bottom w:val="single" w:sz="4" w:space="0" w:color="A21C26"/>
              <w:right w:val="nil"/>
            </w:tcBorders>
            <w:noWrap/>
            <w:vAlign w:val="bottom"/>
          </w:tcPr>
          <w:p w14:paraId="1238905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$11,697.50</w:t>
            </w:r>
          </w:p>
        </w:tc>
        <w:tc>
          <w:tcPr>
            <w:tcW w:w="1134" w:type="dxa"/>
            <w:tcBorders>
              <w:top w:val="single" w:sz="4" w:space="0" w:color="A21C26"/>
              <w:left w:val="nil"/>
              <w:bottom w:val="single" w:sz="4" w:space="0" w:color="A21C26"/>
              <w:right w:val="nil"/>
            </w:tcBorders>
            <w:noWrap/>
            <w:vAlign w:val="bottom"/>
          </w:tcPr>
          <w:p w14:paraId="1F06F1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686746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5CFEAC3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$976.90</w:t>
            </w:r>
          </w:p>
        </w:tc>
      </w:tr>
      <w:tr w:rsidR="00F9111D" w14:paraId="3A1720BC" w14:textId="77777777" w:rsidTr="00C92052">
        <w:trPr>
          <w:trHeight w:val="540"/>
        </w:trPr>
        <w:tc>
          <w:tcPr>
            <w:tcW w:w="737" w:type="dxa"/>
            <w:tcBorders>
              <w:top w:val="single" w:sz="4" w:space="0" w:color="A21C26"/>
              <w:left w:val="nil"/>
              <w:bottom w:val="single" w:sz="4" w:space="0" w:color="A21C26"/>
              <w:right w:val="nil"/>
            </w:tcBorders>
            <w:noWrap/>
            <w:vAlign w:val="bottom"/>
          </w:tcPr>
          <w:p w14:paraId="6D0BD5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K61B</w:t>
            </w:r>
          </w:p>
        </w:tc>
        <w:tc>
          <w:tcPr>
            <w:tcW w:w="4323" w:type="dxa"/>
            <w:tcBorders>
              <w:top w:val="single" w:sz="4" w:space="0" w:color="A21C26"/>
              <w:left w:val="nil"/>
              <w:bottom w:val="single" w:sz="4" w:space="0" w:color="A21C26"/>
              <w:right w:val="nil"/>
            </w:tcBorders>
            <w:vAlign w:val="bottom"/>
          </w:tcPr>
          <w:p w14:paraId="79FDD55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Severe Nutritional Disturbance, Minor Complexity</w:t>
            </w:r>
          </w:p>
        </w:tc>
        <w:tc>
          <w:tcPr>
            <w:tcW w:w="1310" w:type="dxa"/>
            <w:tcBorders>
              <w:top w:val="single" w:sz="4" w:space="0" w:color="A21C26"/>
              <w:left w:val="nil"/>
              <w:bottom w:val="single" w:sz="4" w:space="0" w:color="A21C26"/>
              <w:right w:val="nil"/>
            </w:tcBorders>
            <w:noWrap/>
            <w:vAlign w:val="bottom"/>
          </w:tcPr>
          <w:p w14:paraId="19EF76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$6,835.80</w:t>
            </w:r>
          </w:p>
        </w:tc>
        <w:tc>
          <w:tcPr>
            <w:tcW w:w="1134" w:type="dxa"/>
            <w:tcBorders>
              <w:top w:val="single" w:sz="4" w:space="0" w:color="A21C26"/>
              <w:left w:val="nil"/>
              <w:bottom w:val="single" w:sz="4" w:space="0" w:color="A21C26"/>
              <w:right w:val="nil"/>
            </w:tcBorders>
            <w:noWrap/>
            <w:vAlign w:val="bottom"/>
          </w:tcPr>
          <w:p w14:paraId="128ECBC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0B2C226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72FA6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$1,019.30</w:t>
            </w:r>
          </w:p>
        </w:tc>
      </w:tr>
      <w:tr w:rsidR="00F9111D" w14:paraId="05B042A8"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4FAE6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K62A</w:t>
            </w:r>
          </w:p>
        </w:tc>
        <w:tc>
          <w:tcPr>
            <w:tcW w:w="4323" w:type="dxa"/>
            <w:tcBorders>
              <w:top w:val="single" w:sz="4" w:space="0" w:color="A21C26"/>
              <w:left w:val="nil"/>
              <w:bottom w:val="single" w:sz="4" w:space="0" w:color="A21C26"/>
              <w:right w:val="nil"/>
            </w:tcBorders>
            <w:vAlign w:val="bottom"/>
          </w:tcPr>
          <w:p w14:paraId="1FE1902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Miscellaneous Metabolic Disorders, Major Complexity</w:t>
            </w:r>
          </w:p>
        </w:tc>
        <w:tc>
          <w:tcPr>
            <w:tcW w:w="1310" w:type="dxa"/>
            <w:tcBorders>
              <w:top w:val="single" w:sz="4" w:space="0" w:color="A21C26"/>
              <w:left w:val="nil"/>
              <w:bottom w:val="single" w:sz="4" w:space="0" w:color="A21C26"/>
              <w:right w:val="nil"/>
            </w:tcBorders>
            <w:noWrap/>
            <w:vAlign w:val="bottom"/>
          </w:tcPr>
          <w:p w14:paraId="2B6455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$10,479.90</w:t>
            </w:r>
          </w:p>
        </w:tc>
        <w:tc>
          <w:tcPr>
            <w:tcW w:w="1134" w:type="dxa"/>
            <w:tcBorders>
              <w:top w:val="single" w:sz="4" w:space="0" w:color="A21C26"/>
              <w:left w:val="nil"/>
              <w:bottom w:val="single" w:sz="4" w:space="0" w:color="A21C26"/>
              <w:right w:val="nil"/>
            </w:tcBorders>
            <w:noWrap/>
            <w:vAlign w:val="bottom"/>
          </w:tcPr>
          <w:p w14:paraId="432A48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23</w:t>
            </w:r>
          </w:p>
        </w:tc>
        <w:tc>
          <w:tcPr>
            <w:tcW w:w="1134" w:type="dxa"/>
            <w:tcBorders>
              <w:top w:val="single" w:sz="4" w:space="0" w:color="A21C26"/>
              <w:left w:val="nil"/>
              <w:bottom w:val="single" w:sz="4" w:space="0" w:color="A21C26"/>
              <w:right w:val="nil"/>
            </w:tcBorders>
            <w:noWrap/>
            <w:vAlign w:val="bottom"/>
          </w:tcPr>
          <w:p w14:paraId="482F90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63D5371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$933.50</w:t>
            </w:r>
          </w:p>
        </w:tc>
      </w:tr>
      <w:tr w:rsidR="00F9111D" w14:paraId="04C85C7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5F9E8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K62B</w:t>
            </w:r>
          </w:p>
        </w:tc>
        <w:tc>
          <w:tcPr>
            <w:tcW w:w="4323" w:type="dxa"/>
            <w:tcBorders>
              <w:top w:val="single" w:sz="4" w:space="0" w:color="A21C26"/>
              <w:left w:val="nil"/>
              <w:bottom w:val="single" w:sz="4" w:space="0" w:color="A21C26"/>
              <w:right w:val="nil"/>
            </w:tcBorders>
            <w:vAlign w:val="bottom"/>
          </w:tcPr>
          <w:p w14:paraId="6F65863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Miscellaneous Metabolic Disorders, Intermediate Complexity</w:t>
            </w:r>
          </w:p>
        </w:tc>
        <w:tc>
          <w:tcPr>
            <w:tcW w:w="1310" w:type="dxa"/>
            <w:tcBorders>
              <w:top w:val="single" w:sz="4" w:space="0" w:color="A21C26"/>
              <w:left w:val="nil"/>
              <w:bottom w:val="single" w:sz="4" w:space="0" w:color="A21C26"/>
              <w:right w:val="nil"/>
            </w:tcBorders>
            <w:noWrap/>
            <w:vAlign w:val="bottom"/>
          </w:tcPr>
          <w:p w14:paraId="24DA18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$5,063.60</w:t>
            </w:r>
          </w:p>
        </w:tc>
        <w:tc>
          <w:tcPr>
            <w:tcW w:w="1134" w:type="dxa"/>
            <w:tcBorders>
              <w:top w:val="single" w:sz="4" w:space="0" w:color="A21C26"/>
              <w:left w:val="nil"/>
              <w:bottom w:val="single" w:sz="4" w:space="0" w:color="A21C26"/>
              <w:right w:val="nil"/>
            </w:tcBorders>
            <w:noWrap/>
            <w:vAlign w:val="bottom"/>
          </w:tcPr>
          <w:p w14:paraId="5DD9E6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0B7AB0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CCAA2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$1,052.80</w:t>
            </w:r>
          </w:p>
        </w:tc>
      </w:tr>
      <w:tr w:rsidR="00F9111D" w14:paraId="605781F5" w14:textId="77777777" w:rsidTr="00C92052">
        <w:trPr>
          <w:trHeight w:val="540"/>
        </w:trPr>
        <w:tc>
          <w:tcPr>
            <w:tcW w:w="737" w:type="dxa"/>
            <w:tcBorders>
              <w:top w:val="single" w:sz="4" w:space="0" w:color="A21C26"/>
              <w:left w:val="nil"/>
              <w:bottom w:val="single" w:sz="4" w:space="0" w:color="A21C26"/>
              <w:right w:val="nil"/>
            </w:tcBorders>
            <w:noWrap/>
            <w:vAlign w:val="bottom"/>
          </w:tcPr>
          <w:p w14:paraId="158F3C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K62C</w:t>
            </w:r>
          </w:p>
        </w:tc>
        <w:tc>
          <w:tcPr>
            <w:tcW w:w="4323" w:type="dxa"/>
            <w:tcBorders>
              <w:top w:val="single" w:sz="4" w:space="0" w:color="A21C26"/>
              <w:left w:val="nil"/>
              <w:bottom w:val="single" w:sz="4" w:space="0" w:color="A21C26"/>
              <w:right w:val="nil"/>
            </w:tcBorders>
            <w:vAlign w:val="bottom"/>
          </w:tcPr>
          <w:p w14:paraId="330C539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Miscellaneous Metabolic Disorders, Minor Complexity</w:t>
            </w:r>
          </w:p>
        </w:tc>
        <w:tc>
          <w:tcPr>
            <w:tcW w:w="1310" w:type="dxa"/>
            <w:tcBorders>
              <w:top w:val="single" w:sz="4" w:space="0" w:color="A21C26"/>
              <w:left w:val="nil"/>
              <w:bottom w:val="single" w:sz="4" w:space="0" w:color="A21C26"/>
              <w:right w:val="nil"/>
            </w:tcBorders>
            <w:noWrap/>
            <w:vAlign w:val="bottom"/>
          </w:tcPr>
          <w:p w14:paraId="7AEEC4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$804.90</w:t>
            </w:r>
          </w:p>
        </w:tc>
        <w:tc>
          <w:tcPr>
            <w:tcW w:w="1134" w:type="dxa"/>
            <w:tcBorders>
              <w:top w:val="single" w:sz="4" w:space="0" w:color="A21C26"/>
              <w:left w:val="nil"/>
              <w:bottom w:val="single" w:sz="4" w:space="0" w:color="A21C26"/>
              <w:right w:val="nil"/>
            </w:tcBorders>
            <w:noWrap/>
            <w:vAlign w:val="bottom"/>
          </w:tcPr>
          <w:p w14:paraId="3506B8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DDA59B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CB17E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$643.30</w:t>
            </w:r>
          </w:p>
        </w:tc>
      </w:tr>
      <w:tr w:rsidR="00F9111D" w14:paraId="2D4A694C" w14:textId="77777777" w:rsidTr="00B64826">
        <w:trPr>
          <w:trHeight w:val="204"/>
        </w:trPr>
        <w:tc>
          <w:tcPr>
            <w:tcW w:w="737" w:type="dxa"/>
            <w:tcBorders>
              <w:top w:val="single" w:sz="4" w:space="0" w:color="A21C26"/>
              <w:left w:val="nil"/>
              <w:bottom w:val="single" w:sz="4" w:space="0" w:color="A21C26"/>
              <w:right w:val="nil"/>
            </w:tcBorders>
            <w:noWrap/>
            <w:vAlign w:val="bottom"/>
          </w:tcPr>
          <w:p w14:paraId="18216C6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K63A</w:t>
            </w:r>
          </w:p>
        </w:tc>
        <w:tc>
          <w:tcPr>
            <w:tcW w:w="4323" w:type="dxa"/>
            <w:tcBorders>
              <w:top w:val="single" w:sz="4" w:space="0" w:color="A21C26"/>
              <w:left w:val="nil"/>
              <w:bottom w:val="single" w:sz="4" w:space="0" w:color="A21C26"/>
              <w:right w:val="nil"/>
            </w:tcBorders>
            <w:vAlign w:val="bottom"/>
          </w:tcPr>
          <w:p w14:paraId="55492B9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Inborn Errors of Metabolism, Major Complexity</w:t>
            </w:r>
          </w:p>
        </w:tc>
        <w:tc>
          <w:tcPr>
            <w:tcW w:w="1310" w:type="dxa"/>
            <w:tcBorders>
              <w:top w:val="single" w:sz="4" w:space="0" w:color="A21C26"/>
              <w:left w:val="nil"/>
              <w:bottom w:val="single" w:sz="4" w:space="0" w:color="A21C26"/>
              <w:right w:val="nil"/>
            </w:tcBorders>
            <w:noWrap/>
            <w:vAlign w:val="bottom"/>
          </w:tcPr>
          <w:p w14:paraId="731A678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$3,397.20</w:t>
            </w:r>
          </w:p>
        </w:tc>
        <w:tc>
          <w:tcPr>
            <w:tcW w:w="1134" w:type="dxa"/>
            <w:tcBorders>
              <w:top w:val="single" w:sz="4" w:space="0" w:color="A21C26"/>
              <w:left w:val="nil"/>
              <w:bottom w:val="single" w:sz="4" w:space="0" w:color="A21C26"/>
              <w:right w:val="nil"/>
            </w:tcBorders>
            <w:noWrap/>
            <w:vAlign w:val="bottom"/>
          </w:tcPr>
          <w:p w14:paraId="57032C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2FE0E81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2352E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$820.50</w:t>
            </w:r>
          </w:p>
        </w:tc>
      </w:tr>
      <w:tr w:rsidR="00F9111D" w14:paraId="456E3532" w14:textId="77777777" w:rsidTr="00B64826">
        <w:trPr>
          <w:trHeight w:val="110"/>
        </w:trPr>
        <w:tc>
          <w:tcPr>
            <w:tcW w:w="737" w:type="dxa"/>
            <w:tcBorders>
              <w:top w:val="single" w:sz="4" w:space="0" w:color="A21C26"/>
              <w:left w:val="nil"/>
              <w:bottom w:val="single" w:sz="4" w:space="0" w:color="A21C26"/>
              <w:right w:val="nil"/>
            </w:tcBorders>
            <w:noWrap/>
            <w:vAlign w:val="bottom"/>
          </w:tcPr>
          <w:p w14:paraId="1AB652C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K63B</w:t>
            </w:r>
          </w:p>
        </w:tc>
        <w:tc>
          <w:tcPr>
            <w:tcW w:w="4323" w:type="dxa"/>
            <w:tcBorders>
              <w:top w:val="single" w:sz="4" w:space="0" w:color="A21C26"/>
              <w:left w:val="nil"/>
              <w:bottom w:val="single" w:sz="4" w:space="0" w:color="A21C26"/>
              <w:right w:val="nil"/>
            </w:tcBorders>
            <w:vAlign w:val="bottom"/>
          </w:tcPr>
          <w:p w14:paraId="5F92E27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Inborn Errors of Metabolism, Minor Complexity</w:t>
            </w:r>
          </w:p>
        </w:tc>
        <w:tc>
          <w:tcPr>
            <w:tcW w:w="1310" w:type="dxa"/>
            <w:tcBorders>
              <w:top w:val="single" w:sz="4" w:space="0" w:color="A21C26"/>
              <w:left w:val="nil"/>
              <w:bottom w:val="single" w:sz="4" w:space="0" w:color="A21C26"/>
              <w:right w:val="nil"/>
            </w:tcBorders>
            <w:noWrap/>
            <w:vAlign w:val="bottom"/>
          </w:tcPr>
          <w:p w14:paraId="21074D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$716.20</w:t>
            </w:r>
          </w:p>
        </w:tc>
        <w:tc>
          <w:tcPr>
            <w:tcW w:w="1134" w:type="dxa"/>
            <w:tcBorders>
              <w:top w:val="single" w:sz="4" w:space="0" w:color="A21C26"/>
              <w:left w:val="nil"/>
              <w:bottom w:val="single" w:sz="4" w:space="0" w:color="A21C26"/>
              <w:right w:val="nil"/>
            </w:tcBorders>
            <w:noWrap/>
            <w:vAlign w:val="bottom"/>
          </w:tcPr>
          <w:p w14:paraId="3022857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7671F7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A2EEE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$575.40</w:t>
            </w:r>
          </w:p>
        </w:tc>
      </w:tr>
      <w:tr w:rsidR="00F9111D" w14:paraId="2479B8D0" w14:textId="77777777" w:rsidTr="00B64826">
        <w:trPr>
          <w:trHeight w:val="173"/>
        </w:trPr>
        <w:tc>
          <w:tcPr>
            <w:tcW w:w="737" w:type="dxa"/>
            <w:tcBorders>
              <w:top w:val="single" w:sz="4" w:space="0" w:color="A21C26"/>
              <w:left w:val="nil"/>
              <w:bottom w:val="single" w:sz="4" w:space="0" w:color="A21C26"/>
              <w:right w:val="nil"/>
            </w:tcBorders>
            <w:noWrap/>
            <w:vAlign w:val="bottom"/>
          </w:tcPr>
          <w:p w14:paraId="2FFB90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K64A</w:t>
            </w:r>
          </w:p>
        </w:tc>
        <w:tc>
          <w:tcPr>
            <w:tcW w:w="4323" w:type="dxa"/>
            <w:tcBorders>
              <w:top w:val="single" w:sz="4" w:space="0" w:color="A21C26"/>
              <w:left w:val="nil"/>
              <w:bottom w:val="single" w:sz="4" w:space="0" w:color="A21C26"/>
              <w:right w:val="nil"/>
            </w:tcBorders>
            <w:vAlign w:val="bottom"/>
          </w:tcPr>
          <w:p w14:paraId="60F31B0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Endocrine Disorders, Major Complexity</w:t>
            </w:r>
          </w:p>
        </w:tc>
        <w:tc>
          <w:tcPr>
            <w:tcW w:w="1310" w:type="dxa"/>
            <w:tcBorders>
              <w:top w:val="single" w:sz="4" w:space="0" w:color="A21C26"/>
              <w:left w:val="nil"/>
              <w:bottom w:val="single" w:sz="4" w:space="0" w:color="A21C26"/>
              <w:right w:val="nil"/>
            </w:tcBorders>
            <w:noWrap/>
            <w:vAlign w:val="bottom"/>
          </w:tcPr>
          <w:p w14:paraId="695FBF7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$6,176.10</w:t>
            </w:r>
          </w:p>
        </w:tc>
        <w:tc>
          <w:tcPr>
            <w:tcW w:w="1134" w:type="dxa"/>
            <w:tcBorders>
              <w:top w:val="single" w:sz="4" w:space="0" w:color="A21C26"/>
              <w:left w:val="nil"/>
              <w:bottom w:val="single" w:sz="4" w:space="0" w:color="A21C26"/>
              <w:right w:val="nil"/>
            </w:tcBorders>
            <w:noWrap/>
            <w:vAlign w:val="bottom"/>
          </w:tcPr>
          <w:p w14:paraId="19412A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7410C3A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22F1D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$967.10</w:t>
            </w:r>
          </w:p>
        </w:tc>
      </w:tr>
      <w:tr w:rsidR="00F9111D" w14:paraId="12EB3E67" w14:textId="77777777" w:rsidTr="00B64826">
        <w:trPr>
          <w:trHeight w:val="206"/>
        </w:trPr>
        <w:tc>
          <w:tcPr>
            <w:tcW w:w="737" w:type="dxa"/>
            <w:tcBorders>
              <w:top w:val="single" w:sz="4" w:space="0" w:color="A21C26"/>
              <w:left w:val="nil"/>
              <w:bottom w:val="single" w:sz="4" w:space="0" w:color="A21C26"/>
              <w:right w:val="nil"/>
            </w:tcBorders>
            <w:noWrap/>
            <w:vAlign w:val="bottom"/>
          </w:tcPr>
          <w:p w14:paraId="6CB3D58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K64B</w:t>
            </w:r>
          </w:p>
        </w:tc>
        <w:tc>
          <w:tcPr>
            <w:tcW w:w="4323" w:type="dxa"/>
            <w:tcBorders>
              <w:top w:val="single" w:sz="4" w:space="0" w:color="A21C26"/>
              <w:left w:val="nil"/>
              <w:bottom w:val="single" w:sz="4" w:space="0" w:color="A21C26"/>
              <w:right w:val="nil"/>
            </w:tcBorders>
            <w:vAlign w:val="bottom"/>
          </w:tcPr>
          <w:p w14:paraId="4A13B7A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Endocrine Disorders, Minor Complexity</w:t>
            </w:r>
          </w:p>
        </w:tc>
        <w:tc>
          <w:tcPr>
            <w:tcW w:w="1310" w:type="dxa"/>
            <w:tcBorders>
              <w:top w:val="single" w:sz="4" w:space="0" w:color="A21C26"/>
              <w:left w:val="nil"/>
              <w:bottom w:val="single" w:sz="4" w:space="0" w:color="A21C26"/>
              <w:right w:val="nil"/>
            </w:tcBorders>
            <w:noWrap/>
            <w:vAlign w:val="bottom"/>
          </w:tcPr>
          <w:p w14:paraId="7179FF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$1,544.10</w:t>
            </w:r>
          </w:p>
        </w:tc>
        <w:tc>
          <w:tcPr>
            <w:tcW w:w="1134" w:type="dxa"/>
            <w:tcBorders>
              <w:top w:val="single" w:sz="4" w:space="0" w:color="A21C26"/>
              <w:left w:val="nil"/>
              <w:bottom w:val="single" w:sz="4" w:space="0" w:color="A21C26"/>
              <w:right w:val="nil"/>
            </w:tcBorders>
            <w:noWrap/>
            <w:vAlign w:val="bottom"/>
          </w:tcPr>
          <w:p w14:paraId="704401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BEE94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AD4707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$824.60</w:t>
            </w:r>
          </w:p>
        </w:tc>
      </w:tr>
      <w:tr w:rsidR="00F9111D" w14:paraId="1DE30569" w14:textId="77777777" w:rsidTr="00C92052">
        <w:trPr>
          <w:trHeight w:val="540"/>
        </w:trPr>
        <w:tc>
          <w:tcPr>
            <w:tcW w:w="737" w:type="dxa"/>
            <w:tcBorders>
              <w:top w:val="single" w:sz="4" w:space="0" w:color="A21C26"/>
              <w:left w:val="nil"/>
              <w:bottom w:val="single" w:sz="4" w:space="0" w:color="A21C26"/>
              <w:right w:val="nil"/>
            </w:tcBorders>
            <w:noWrap/>
            <w:vAlign w:val="bottom"/>
          </w:tcPr>
          <w:p w14:paraId="65C5BF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L02A</w:t>
            </w:r>
          </w:p>
        </w:tc>
        <w:tc>
          <w:tcPr>
            <w:tcW w:w="4323" w:type="dxa"/>
            <w:tcBorders>
              <w:top w:val="single" w:sz="4" w:space="0" w:color="A21C26"/>
              <w:left w:val="nil"/>
              <w:bottom w:val="single" w:sz="4" w:space="0" w:color="A21C26"/>
              <w:right w:val="nil"/>
            </w:tcBorders>
            <w:vAlign w:val="bottom"/>
          </w:tcPr>
          <w:p w14:paraId="6E5423A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Operative Insertion of Peritoneal Catheter for Dialysis, Major Complexity</w:t>
            </w:r>
          </w:p>
        </w:tc>
        <w:tc>
          <w:tcPr>
            <w:tcW w:w="1310" w:type="dxa"/>
            <w:tcBorders>
              <w:top w:val="single" w:sz="4" w:space="0" w:color="A21C26"/>
              <w:left w:val="nil"/>
              <w:bottom w:val="single" w:sz="4" w:space="0" w:color="A21C26"/>
              <w:right w:val="nil"/>
            </w:tcBorders>
            <w:noWrap/>
            <w:vAlign w:val="bottom"/>
          </w:tcPr>
          <w:p w14:paraId="2CE98E8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$10,513.20</w:t>
            </w:r>
          </w:p>
        </w:tc>
        <w:tc>
          <w:tcPr>
            <w:tcW w:w="1134" w:type="dxa"/>
            <w:tcBorders>
              <w:top w:val="single" w:sz="4" w:space="0" w:color="A21C26"/>
              <w:left w:val="nil"/>
              <w:bottom w:val="single" w:sz="4" w:space="0" w:color="A21C26"/>
              <w:right w:val="nil"/>
            </w:tcBorders>
            <w:noWrap/>
            <w:vAlign w:val="bottom"/>
          </w:tcPr>
          <w:p w14:paraId="170E5D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1D263D7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F10ADA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$1,038.40</w:t>
            </w:r>
          </w:p>
        </w:tc>
      </w:tr>
      <w:tr w:rsidR="00F9111D" w14:paraId="601C1660"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535EE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L02B</w:t>
            </w:r>
          </w:p>
        </w:tc>
        <w:tc>
          <w:tcPr>
            <w:tcW w:w="4323" w:type="dxa"/>
            <w:tcBorders>
              <w:top w:val="single" w:sz="4" w:space="0" w:color="A21C26"/>
              <w:left w:val="nil"/>
              <w:bottom w:val="single" w:sz="4" w:space="0" w:color="A21C26"/>
              <w:right w:val="nil"/>
            </w:tcBorders>
            <w:vAlign w:val="bottom"/>
          </w:tcPr>
          <w:p w14:paraId="7E6C312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Operative Insertion of Peritoneal Catheter for Dialysis, Minor Complexity</w:t>
            </w:r>
          </w:p>
        </w:tc>
        <w:tc>
          <w:tcPr>
            <w:tcW w:w="1310" w:type="dxa"/>
            <w:tcBorders>
              <w:top w:val="single" w:sz="4" w:space="0" w:color="A21C26"/>
              <w:left w:val="nil"/>
              <w:bottom w:val="single" w:sz="4" w:space="0" w:color="A21C26"/>
              <w:right w:val="nil"/>
            </w:tcBorders>
            <w:noWrap/>
            <w:vAlign w:val="bottom"/>
          </w:tcPr>
          <w:p w14:paraId="17A7C88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$3,405.30</w:t>
            </w:r>
          </w:p>
        </w:tc>
        <w:tc>
          <w:tcPr>
            <w:tcW w:w="1134" w:type="dxa"/>
            <w:tcBorders>
              <w:top w:val="single" w:sz="4" w:space="0" w:color="A21C26"/>
              <w:left w:val="nil"/>
              <w:bottom w:val="single" w:sz="4" w:space="0" w:color="A21C26"/>
              <w:right w:val="nil"/>
            </w:tcBorders>
            <w:noWrap/>
            <w:vAlign w:val="bottom"/>
          </w:tcPr>
          <w:p w14:paraId="1AC548B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D82CA7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D9D8C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8CF1D2D" w14:textId="77777777" w:rsidTr="00C92052">
        <w:trPr>
          <w:trHeight w:val="540"/>
        </w:trPr>
        <w:tc>
          <w:tcPr>
            <w:tcW w:w="737" w:type="dxa"/>
            <w:tcBorders>
              <w:top w:val="single" w:sz="4" w:space="0" w:color="A21C26"/>
              <w:left w:val="nil"/>
              <w:bottom w:val="single" w:sz="4" w:space="0" w:color="A21C26"/>
              <w:right w:val="nil"/>
            </w:tcBorders>
            <w:noWrap/>
            <w:vAlign w:val="bottom"/>
          </w:tcPr>
          <w:p w14:paraId="309347C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L03A</w:t>
            </w:r>
          </w:p>
        </w:tc>
        <w:tc>
          <w:tcPr>
            <w:tcW w:w="4323" w:type="dxa"/>
            <w:tcBorders>
              <w:top w:val="single" w:sz="4" w:space="0" w:color="A21C26"/>
              <w:left w:val="nil"/>
              <w:bottom w:val="single" w:sz="4" w:space="0" w:color="A21C26"/>
              <w:right w:val="nil"/>
            </w:tcBorders>
            <w:vAlign w:val="bottom"/>
          </w:tcPr>
          <w:p w14:paraId="1D3479A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Neoplasm, Major Complexity</w:t>
            </w:r>
          </w:p>
        </w:tc>
        <w:tc>
          <w:tcPr>
            <w:tcW w:w="1310" w:type="dxa"/>
            <w:tcBorders>
              <w:top w:val="single" w:sz="4" w:space="0" w:color="A21C26"/>
              <w:left w:val="nil"/>
              <w:bottom w:val="single" w:sz="4" w:space="0" w:color="A21C26"/>
              <w:right w:val="nil"/>
            </w:tcBorders>
            <w:noWrap/>
            <w:vAlign w:val="bottom"/>
          </w:tcPr>
          <w:p w14:paraId="012BBA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$26,959.80</w:t>
            </w:r>
          </w:p>
        </w:tc>
        <w:tc>
          <w:tcPr>
            <w:tcW w:w="1134" w:type="dxa"/>
            <w:tcBorders>
              <w:top w:val="single" w:sz="4" w:space="0" w:color="A21C26"/>
              <w:left w:val="nil"/>
              <w:bottom w:val="single" w:sz="4" w:space="0" w:color="A21C26"/>
              <w:right w:val="nil"/>
            </w:tcBorders>
            <w:noWrap/>
            <w:vAlign w:val="bottom"/>
          </w:tcPr>
          <w:p w14:paraId="059FDC7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60D9414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09AB39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0C3BC9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C9EFD9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L03B</w:t>
            </w:r>
          </w:p>
        </w:tc>
        <w:tc>
          <w:tcPr>
            <w:tcW w:w="4323" w:type="dxa"/>
            <w:tcBorders>
              <w:top w:val="single" w:sz="4" w:space="0" w:color="A21C26"/>
              <w:left w:val="nil"/>
              <w:bottom w:val="single" w:sz="4" w:space="0" w:color="A21C26"/>
              <w:right w:val="nil"/>
            </w:tcBorders>
            <w:vAlign w:val="bottom"/>
          </w:tcPr>
          <w:p w14:paraId="4A739D8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Neoplasm, Intermediate Comp</w:t>
            </w:r>
          </w:p>
        </w:tc>
        <w:tc>
          <w:tcPr>
            <w:tcW w:w="1310" w:type="dxa"/>
            <w:tcBorders>
              <w:top w:val="single" w:sz="4" w:space="0" w:color="A21C26"/>
              <w:left w:val="nil"/>
              <w:bottom w:val="single" w:sz="4" w:space="0" w:color="A21C26"/>
              <w:right w:val="nil"/>
            </w:tcBorders>
            <w:noWrap/>
            <w:vAlign w:val="bottom"/>
          </w:tcPr>
          <w:p w14:paraId="506F917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$14,754.70</w:t>
            </w:r>
          </w:p>
        </w:tc>
        <w:tc>
          <w:tcPr>
            <w:tcW w:w="1134" w:type="dxa"/>
            <w:tcBorders>
              <w:top w:val="single" w:sz="4" w:space="0" w:color="A21C26"/>
              <w:left w:val="nil"/>
              <w:bottom w:val="single" w:sz="4" w:space="0" w:color="A21C26"/>
              <w:right w:val="nil"/>
            </w:tcBorders>
            <w:noWrap/>
            <w:vAlign w:val="bottom"/>
          </w:tcPr>
          <w:p w14:paraId="632D913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66291A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1EEC9E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4BAD27D"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25DBE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L03C</w:t>
            </w:r>
          </w:p>
        </w:tc>
        <w:tc>
          <w:tcPr>
            <w:tcW w:w="4323" w:type="dxa"/>
            <w:tcBorders>
              <w:top w:val="single" w:sz="4" w:space="0" w:color="A21C26"/>
              <w:left w:val="nil"/>
              <w:bottom w:val="single" w:sz="4" w:space="0" w:color="A21C26"/>
              <w:right w:val="nil"/>
            </w:tcBorders>
            <w:vAlign w:val="bottom"/>
          </w:tcPr>
          <w:p w14:paraId="4770C1A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Neoplasm, Minor Complexity</w:t>
            </w:r>
          </w:p>
        </w:tc>
        <w:tc>
          <w:tcPr>
            <w:tcW w:w="1310" w:type="dxa"/>
            <w:tcBorders>
              <w:top w:val="single" w:sz="4" w:space="0" w:color="A21C26"/>
              <w:left w:val="nil"/>
              <w:bottom w:val="single" w:sz="4" w:space="0" w:color="A21C26"/>
              <w:right w:val="nil"/>
            </w:tcBorders>
            <w:noWrap/>
            <w:vAlign w:val="bottom"/>
          </w:tcPr>
          <w:p w14:paraId="4BC1A34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$9,145.40</w:t>
            </w:r>
          </w:p>
        </w:tc>
        <w:tc>
          <w:tcPr>
            <w:tcW w:w="1134" w:type="dxa"/>
            <w:tcBorders>
              <w:top w:val="single" w:sz="4" w:space="0" w:color="A21C26"/>
              <w:left w:val="nil"/>
              <w:bottom w:val="single" w:sz="4" w:space="0" w:color="A21C26"/>
              <w:right w:val="nil"/>
            </w:tcBorders>
            <w:noWrap/>
            <w:vAlign w:val="bottom"/>
          </w:tcPr>
          <w:p w14:paraId="5EA25F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164974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B10F6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4B972A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E29F9D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L04A</w:t>
            </w:r>
          </w:p>
        </w:tc>
        <w:tc>
          <w:tcPr>
            <w:tcW w:w="4323" w:type="dxa"/>
            <w:tcBorders>
              <w:top w:val="single" w:sz="4" w:space="0" w:color="A21C26"/>
              <w:left w:val="nil"/>
              <w:bottom w:val="single" w:sz="4" w:space="0" w:color="A21C26"/>
              <w:right w:val="nil"/>
            </w:tcBorders>
            <w:vAlign w:val="bottom"/>
          </w:tcPr>
          <w:p w14:paraId="6B62DE2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Non-Neoplasm, Major Complexity</w:t>
            </w:r>
          </w:p>
        </w:tc>
        <w:tc>
          <w:tcPr>
            <w:tcW w:w="1310" w:type="dxa"/>
            <w:tcBorders>
              <w:top w:val="single" w:sz="4" w:space="0" w:color="A21C26"/>
              <w:left w:val="nil"/>
              <w:bottom w:val="single" w:sz="4" w:space="0" w:color="A21C26"/>
              <w:right w:val="nil"/>
            </w:tcBorders>
            <w:noWrap/>
            <w:vAlign w:val="bottom"/>
          </w:tcPr>
          <w:p w14:paraId="4AF1AD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$19,233.40</w:t>
            </w:r>
          </w:p>
        </w:tc>
        <w:tc>
          <w:tcPr>
            <w:tcW w:w="1134" w:type="dxa"/>
            <w:tcBorders>
              <w:top w:val="single" w:sz="4" w:space="0" w:color="A21C26"/>
              <w:left w:val="nil"/>
              <w:bottom w:val="single" w:sz="4" w:space="0" w:color="A21C26"/>
              <w:right w:val="nil"/>
            </w:tcBorders>
            <w:noWrap/>
            <w:vAlign w:val="bottom"/>
          </w:tcPr>
          <w:p w14:paraId="3488A3C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29</w:t>
            </w:r>
          </w:p>
        </w:tc>
        <w:tc>
          <w:tcPr>
            <w:tcW w:w="1134" w:type="dxa"/>
            <w:tcBorders>
              <w:top w:val="single" w:sz="4" w:space="0" w:color="A21C26"/>
              <w:left w:val="nil"/>
              <w:bottom w:val="single" w:sz="4" w:space="0" w:color="A21C26"/>
              <w:right w:val="nil"/>
            </w:tcBorders>
            <w:noWrap/>
            <w:vAlign w:val="bottom"/>
          </w:tcPr>
          <w:p w14:paraId="78FF5A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772FED8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$1,293.50</w:t>
            </w:r>
          </w:p>
        </w:tc>
      </w:tr>
      <w:tr w:rsidR="00F9111D" w14:paraId="5137CB9C" w14:textId="77777777" w:rsidTr="00C92052">
        <w:trPr>
          <w:trHeight w:val="540"/>
        </w:trPr>
        <w:tc>
          <w:tcPr>
            <w:tcW w:w="737" w:type="dxa"/>
            <w:tcBorders>
              <w:top w:val="single" w:sz="4" w:space="0" w:color="A21C26"/>
              <w:left w:val="nil"/>
              <w:bottom w:val="single" w:sz="4" w:space="0" w:color="A21C26"/>
              <w:right w:val="nil"/>
            </w:tcBorders>
            <w:noWrap/>
            <w:vAlign w:val="bottom"/>
          </w:tcPr>
          <w:p w14:paraId="596F185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L04B</w:t>
            </w:r>
          </w:p>
        </w:tc>
        <w:tc>
          <w:tcPr>
            <w:tcW w:w="4323" w:type="dxa"/>
            <w:tcBorders>
              <w:top w:val="single" w:sz="4" w:space="0" w:color="A21C26"/>
              <w:left w:val="nil"/>
              <w:bottom w:val="single" w:sz="4" w:space="0" w:color="A21C26"/>
              <w:right w:val="nil"/>
            </w:tcBorders>
            <w:vAlign w:val="bottom"/>
          </w:tcPr>
          <w:p w14:paraId="1605FF5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Non-Neoplasm, Intermediate Comp</w:t>
            </w:r>
          </w:p>
        </w:tc>
        <w:tc>
          <w:tcPr>
            <w:tcW w:w="1310" w:type="dxa"/>
            <w:tcBorders>
              <w:top w:val="single" w:sz="4" w:space="0" w:color="A21C26"/>
              <w:left w:val="nil"/>
              <w:bottom w:val="single" w:sz="4" w:space="0" w:color="A21C26"/>
              <w:right w:val="nil"/>
            </w:tcBorders>
            <w:noWrap/>
            <w:vAlign w:val="bottom"/>
          </w:tcPr>
          <w:p w14:paraId="7F20E9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$6,026.00</w:t>
            </w:r>
          </w:p>
        </w:tc>
        <w:tc>
          <w:tcPr>
            <w:tcW w:w="1134" w:type="dxa"/>
            <w:tcBorders>
              <w:top w:val="single" w:sz="4" w:space="0" w:color="A21C26"/>
              <w:left w:val="nil"/>
              <w:bottom w:val="single" w:sz="4" w:space="0" w:color="A21C26"/>
              <w:right w:val="nil"/>
            </w:tcBorders>
            <w:noWrap/>
            <w:vAlign w:val="bottom"/>
          </w:tcPr>
          <w:p w14:paraId="2CB223A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490DF3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73A43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042AD0E" w14:textId="77777777" w:rsidTr="00C92052">
        <w:trPr>
          <w:trHeight w:val="540"/>
        </w:trPr>
        <w:tc>
          <w:tcPr>
            <w:tcW w:w="737" w:type="dxa"/>
            <w:tcBorders>
              <w:top w:val="single" w:sz="4" w:space="0" w:color="A21C26"/>
              <w:left w:val="nil"/>
              <w:bottom w:val="single" w:sz="4" w:space="0" w:color="A21C26"/>
              <w:right w:val="nil"/>
            </w:tcBorders>
            <w:noWrap/>
            <w:vAlign w:val="bottom"/>
          </w:tcPr>
          <w:p w14:paraId="648B04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L04C</w:t>
            </w:r>
          </w:p>
        </w:tc>
        <w:tc>
          <w:tcPr>
            <w:tcW w:w="4323" w:type="dxa"/>
            <w:tcBorders>
              <w:top w:val="single" w:sz="4" w:space="0" w:color="A21C26"/>
              <w:left w:val="nil"/>
              <w:bottom w:val="single" w:sz="4" w:space="0" w:color="A21C26"/>
              <w:right w:val="nil"/>
            </w:tcBorders>
            <w:vAlign w:val="bottom"/>
          </w:tcPr>
          <w:p w14:paraId="443F34F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Ureter and Major Bladder Procedures for Non-Neoplasm, Minor Complexity</w:t>
            </w:r>
          </w:p>
        </w:tc>
        <w:tc>
          <w:tcPr>
            <w:tcW w:w="1310" w:type="dxa"/>
            <w:tcBorders>
              <w:top w:val="single" w:sz="4" w:space="0" w:color="A21C26"/>
              <w:left w:val="nil"/>
              <w:bottom w:val="single" w:sz="4" w:space="0" w:color="A21C26"/>
              <w:right w:val="nil"/>
            </w:tcBorders>
            <w:noWrap/>
            <w:vAlign w:val="bottom"/>
          </w:tcPr>
          <w:p w14:paraId="47E0CD7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$3,486.50</w:t>
            </w:r>
          </w:p>
        </w:tc>
        <w:tc>
          <w:tcPr>
            <w:tcW w:w="1134" w:type="dxa"/>
            <w:tcBorders>
              <w:top w:val="single" w:sz="4" w:space="0" w:color="A21C26"/>
              <w:left w:val="nil"/>
              <w:bottom w:val="single" w:sz="4" w:space="0" w:color="A21C26"/>
              <w:right w:val="nil"/>
            </w:tcBorders>
            <w:noWrap/>
            <w:vAlign w:val="bottom"/>
          </w:tcPr>
          <w:p w14:paraId="163621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5AB11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ED0185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5EC5926" w14:textId="77777777" w:rsidTr="00C92052">
        <w:trPr>
          <w:trHeight w:val="540"/>
        </w:trPr>
        <w:tc>
          <w:tcPr>
            <w:tcW w:w="737" w:type="dxa"/>
            <w:tcBorders>
              <w:top w:val="single" w:sz="4" w:space="0" w:color="A21C26"/>
              <w:left w:val="nil"/>
              <w:bottom w:val="single" w:sz="4" w:space="0" w:color="A21C26"/>
              <w:right w:val="nil"/>
            </w:tcBorders>
            <w:noWrap/>
            <w:vAlign w:val="bottom"/>
          </w:tcPr>
          <w:p w14:paraId="68F5B7D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L05A</w:t>
            </w:r>
          </w:p>
        </w:tc>
        <w:tc>
          <w:tcPr>
            <w:tcW w:w="4323" w:type="dxa"/>
            <w:tcBorders>
              <w:top w:val="single" w:sz="4" w:space="0" w:color="A21C26"/>
              <w:left w:val="nil"/>
              <w:bottom w:val="single" w:sz="4" w:space="0" w:color="A21C26"/>
              <w:right w:val="nil"/>
            </w:tcBorders>
            <w:vAlign w:val="bottom"/>
          </w:tcPr>
          <w:p w14:paraId="359AB76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Transurethral Prostatectomy for Urinary Disorder, Major Complexity</w:t>
            </w:r>
          </w:p>
        </w:tc>
        <w:tc>
          <w:tcPr>
            <w:tcW w:w="1310" w:type="dxa"/>
            <w:tcBorders>
              <w:top w:val="single" w:sz="4" w:space="0" w:color="A21C26"/>
              <w:left w:val="nil"/>
              <w:bottom w:val="single" w:sz="4" w:space="0" w:color="A21C26"/>
              <w:right w:val="nil"/>
            </w:tcBorders>
            <w:noWrap/>
            <w:vAlign w:val="bottom"/>
          </w:tcPr>
          <w:p w14:paraId="0B7BC8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$10,745.30</w:t>
            </w:r>
          </w:p>
        </w:tc>
        <w:tc>
          <w:tcPr>
            <w:tcW w:w="1134" w:type="dxa"/>
            <w:tcBorders>
              <w:top w:val="single" w:sz="4" w:space="0" w:color="A21C26"/>
              <w:left w:val="nil"/>
              <w:bottom w:val="single" w:sz="4" w:space="0" w:color="A21C26"/>
              <w:right w:val="nil"/>
            </w:tcBorders>
            <w:noWrap/>
            <w:vAlign w:val="bottom"/>
          </w:tcPr>
          <w:p w14:paraId="26BE68E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71CAAF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7B3C0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$1,205.30</w:t>
            </w:r>
          </w:p>
        </w:tc>
      </w:tr>
      <w:tr w:rsidR="00F9111D" w14:paraId="33D10BA9" w14:textId="77777777" w:rsidTr="00C92052">
        <w:trPr>
          <w:trHeight w:val="540"/>
        </w:trPr>
        <w:tc>
          <w:tcPr>
            <w:tcW w:w="737" w:type="dxa"/>
            <w:tcBorders>
              <w:top w:val="single" w:sz="4" w:space="0" w:color="A21C26"/>
              <w:left w:val="nil"/>
              <w:bottom w:val="single" w:sz="4" w:space="0" w:color="A21C26"/>
              <w:right w:val="nil"/>
            </w:tcBorders>
            <w:noWrap/>
            <w:vAlign w:val="bottom"/>
          </w:tcPr>
          <w:p w14:paraId="2724C33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L05B</w:t>
            </w:r>
          </w:p>
        </w:tc>
        <w:tc>
          <w:tcPr>
            <w:tcW w:w="4323" w:type="dxa"/>
            <w:tcBorders>
              <w:top w:val="single" w:sz="4" w:space="0" w:color="A21C26"/>
              <w:left w:val="nil"/>
              <w:bottom w:val="single" w:sz="4" w:space="0" w:color="A21C26"/>
              <w:right w:val="nil"/>
            </w:tcBorders>
            <w:vAlign w:val="bottom"/>
          </w:tcPr>
          <w:p w14:paraId="48613E7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Transurethral Prostatectomy for Urinary Disorder, Minor Complexity</w:t>
            </w:r>
          </w:p>
        </w:tc>
        <w:tc>
          <w:tcPr>
            <w:tcW w:w="1310" w:type="dxa"/>
            <w:tcBorders>
              <w:top w:val="single" w:sz="4" w:space="0" w:color="A21C26"/>
              <w:left w:val="nil"/>
              <w:bottom w:val="single" w:sz="4" w:space="0" w:color="A21C26"/>
              <w:right w:val="nil"/>
            </w:tcBorders>
            <w:noWrap/>
            <w:vAlign w:val="bottom"/>
          </w:tcPr>
          <w:p w14:paraId="55A5306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$5,517.90</w:t>
            </w:r>
          </w:p>
        </w:tc>
        <w:tc>
          <w:tcPr>
            <w:tcW w:w="1134" w:type="dxa"/>
            <w:tcBorders>
              <w:top w:val="single" w:sz="4" w:space="0" w:color="A21C26"/>
              <w:left w:val="nil"/>
              <w:bottom w:val="single" w:sz="4" w:space="0" w:color="A21C26"/>
              <w:right w:val="nil"/>
            </w:tcBorders>
            <w:noWrap/>
            <w:vAlign w:val="bottom"/>
          </w:tcPr>
          <w:p w14:paraId="3D3E67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1E0778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FA2638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BD38CE9" w14:textId="77777777" w:rsidTr="00B64826">
        <w:trPr>
          <w:trHeight w:val="221"/>
        </w:trPr>
        <w:tc>
          <w:tcPr>
            <w:tcW w:w="737" w:type="dxa"/>
            <w:tcBorders>
              <w:top w:val="single" w:sz="4" w:space="0" w:color="A21C26"/>
              <w:left w:val="nil"/>
              <w:bottom w:val="single" w:sz="4" w:space="0" w:color="A21C26"/>
              <w:right w:val="nil"/>
            </w:tcBorders>
            <w:noWrap/>
            <w:vAlign w:val="bottom"/>
          </w:tcPr>
          <w:p w14:paraId="75B90F2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L06A</w:t>
            </w:r>
          </w:p>
        </w:tc>
        <w:tc>
          <w:tcPr>
            <w:tcW w:w="4323" w:type="dxa"/>
            <w:tcBorders>
              <w:top w:val="single" w:sz="4" w:space="0" w:color="A21C26"/>
              <w:left w:val="nil"/>
              <w:bottom w:val="single" w:sz="4" w:space="0" w:color="A21C26"/>
              <w:right w:val="nil"/>
            </w:tcBorders>
            <w:vAlign w:val="bottom"/>
          </w:tcPr>
          <w:p w14:paraId="57877DA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Bladder Procedures, Major Complexity</w:t>
            </w:r>
          </w:p>
        </w:tc>
        <w:tc>
          <w:tcPr>
            <w:tcW w:w="1310" w:type="dxa"/>
            <w:tcBorders>
              <w:top w:val="single" w:sz="4" w:space="0" w:color="A21C26"/>
              <w:left w:val="nil"/>
              <w:bottom w:val="single" w:sz="4" w:space="0" w:color="A21C26"/>
              <w:right w:val="nil"/>
            </w:tcBorders>
            <w:noWrap/>
            <w:vAlign w:val="bottom"/>
          </w:tcPr>
          <w:p w14:paraId="03EC168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$13,081.20</w:t>
            </w:r>
          </w:p>
        </w:tc>
        <w:tc>
          <w:tcPr>
            <w:tcW w:w="1134" w:type="dxa"/>
            <w:tcBorders>
              <w:top w:val="single" w:sz="4" w:space="0" w:color="A21C26"/>
              <w:left w:val="nil"/>
              <w:bottom w:val="single" w:sz="4" w:space="0" w:color="A21C26"/>
              <w:right w:val="nil"/>
            </w:tcBorders>
            <w:noWrap/>
            <w:vAlign w:val="bottom"/>
          </w:tcPr>
          <w:p w14:paraId="132A29D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5393F8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EA931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$1,222.50</w:t>
            </w:r>
          </w:p>
        </w:tc>
      </w:tr>
      <w:tr w:rsidR="00F9111D" w14:paraId="54D2FC75" w14:textId="77777777" w:rsidTr="00C92052">
        <w:trPr>
          <w:trHeight w:val="540"/>
        </w:trPr>
        <w:tc>
          <w:tcPr>
            <w:tcW w:w="737" w:type="dxa"/>
            <w:tcBorders>
              <w:top w:val="single" w:sz="4" w:space="0" w:color="A21C26"/>
              <w:left w:val="nil"/>
              <w:bottom w:val="single" w:sz="4" w:space="0" w:color="A21C26"/>
              <w:right w:val="nil"/>
            </w:tcBorders>
            <w:noWrap/>
            <w:vAlign w:val="bottom"/>
          </w:tcPr>
          <w:p w14:paraId="2DD1C20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L06B</w:t>
            </w:r>
          </w:p>
        </w:tc>
        <w:tc>
          <w:tcPr>
            <w:tcW w:w="4323" w:type="dxa"/>
            <w:tcBorders>
              <w:top w:val="single" w:sz="4" w:space="0" w:color="A21C26"/>
              <w:left w:val="nil"/>
              <w:bottom w:val="single" w:sz="4" w:space="0" w:color="A21C26"/>
              <w:right w:val="nil"/>
            </w:tcBorders>
            <w:vAlign w:val="bottom"/>
          </w:tcPr>
          <w:p w14:paraId="630E4CD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Bladder Procedures, Intermediate Complexity</w:t>
            </w:r>
          </w:p>
        </w:tc>
        <w:tc>
          <w:tcPr>
            <w:tcW w:w="1310" w:type="dxa"/>
            <w:tcBorders>
              <w:top w:val="single" w:sz="4" w:space="0" w:color="A21C26"/>
              <w:left w:val="nil"/>
              <w:bottom w:val="single" w:sz="4" w:space="0" w:color="A21C26"/>
              <w:right w:val="nil"/>
            </w:tcBorders>
            <w:noWrap/>
            <w:vAlign w:val="bottom"/>
          </w:tcPr>
          <w:p w14:paraId="36A749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$5,484.90</w:t>
            </w:r>
          </w:p>
        </w:tc>
        <w:tc>
          <w:tcPr>
            <w:tcW w:w="1134" w:type="dxa"/>
            <w:tcBorders>
              <w:top w:val="single" w:sz="4" w:space="0" w:color="A21C26"/>
              <w:left w:val="nil"/>
              <w:bottom w:val="single" w:sz="4" w:space="0" w:color="A21C26"/>
              <w:right w:val="nil"/>
            </w:tcBorders>
            <w:noWrap/>
            <w:vAlign w:val="bottom"/>
          </w:tcPr>
          <w:p w14:paraId="4AAD02C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6A4F6D7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42685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$1,432.80</w:t>
            </w:r>
          </w:p>
        </w:tc>
      </w:tr>
      <w:tr w:rsidR="00F9111D" w14:paraId="7C526563" w14:textId="77777777" w:rsidTr="00B64826">
        <w:trPr>
          <w:trHeight w:val="77"/>
        </w:trPr>
        <w:tc>
          <w:tcPr>
            <w:tcW w:w="737" w:type="dxa"/>
            <w:tcBorders>
              <w:top w:val="single" w:sz="4" w:space="0" w:color="A21C26"/>
              <w:left w:val="nil"/>
              <w:bottom w:val="single" w:sz="4" w:space="0" w:color="A21C26"/>
              <w:right w:val="nil"/>
            </w:tcBorders>
            <w:noWrap/>
            <w:vAlign w:val="bottom"/>
          </w:tcPr>
          <w:p w14:paraId="3D2BF94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L06C</w:t>
            </w:r>
          </w:p>
        </w:tc>
        <w:tc>
          <w:tcPr>
            <w:tcW w:w="4323" w:type="dxa"/>
            <w:tcBorders>
              <w:top w:val="single" w:sz="4" w:space="0" w:color="A21C26"/>
              <w:left w:val="nil"/>
              <w:bottom w:val="single" w:sz="4" w:space="0" w:color="A21C26"/>
              <w:right w:val="nil"/>
            </w:tcBorders>
            <w:vAlign w:val="bottom"/>
          </w:tcPr>
          <w:p w14:paraId="5B0724C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Minor Bladder Procedures, Minor Complexity</w:t>
            </w:r>
          </w:p>
        </w:tc>
        <w:tc>
          <w:tcPr>
            <w:tcW w:w="1310" w:type="dxa"/>
            <w:tcBorders>
              <w:top w:val="single" w:sz="4" w:space="0" w:color="A21C26"/>
              <w:left w:val="nil"/>
              <w:bottom w:val="single" w:sz="4" w:space="0" w:color="A21C26"/>
              <w:right w:val="nil"/>
            </w:tcBorders>
            <w:noWrap/>
            <w:vAlign w:val="bottom"/>
          </w:tcPr>
          <w:p w14:paraId="3C1A0C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$3,121.60</w:t>
            </w:r>
          </w:p>
        </w:tc>
        <w:tc>
          <w:tcPr>
            <w:tcW w:w="1134" w:type="dxa"/>
            <w:tcBorders>
              <w:top w:val="single" w:sz="4" w:space="0" w:color="A21C26"/>
              <w:left w:val="nil"/>
              <w:bottom w:val="single" w:sz="4" w:space="0" w:color="A21C26"/>
              <w:right w:val="nil"/>
            </w:tcBorders>
            <w:noWrap/>
            <w:vAlign w:val="bottom"/>
          </w:tcPr>
          <w:p w14:paraId="4E4B60E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CD220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43264D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BA1EA44"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08816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L07A</w:t>
            </w:r>
          </w:p>
        </w:tc>
        <w:tc>
          <w:tcPr>
            <w:tcW w:w="4323" w:type="dxa"/>
            <w:tcBorders>
              <w:top w:val="single" w:sz="4" w:space="0" w:color="A21C26"/>
              <w:left w:val="nil"/>
              <w:bottom w:val="single" w:sz="4" w:space="0" w:color="A21C26"/>
              <w:right w:val="nil"/>
            </w:tcBorders>
            <w:vAlign w:val="bottom"/>
          </w:tcPr>
          <w:p w14:paraId="6158F86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Transurethral Procedures, Major Complexity</w:t>
            </w:r>
          </w:p>
        </w:tc>
        <w:tc>
          <w:tcPr>
            <w:tcW w:w="1310" w:type="dxa"/>
            <w:tcBorders>
              <w:top w:val="single" w:sz="4" w:space="0" w:color="A21C26"/>
              <w:left w:val="nil"/>
              <w:bottom w:val="single" w:sz="4" w:space="0" w:color="A21C26"/>
              <w:right w:val="nil"/>
            </w:tcBorders>
            <w:noWrap/>
            <w:vAlign w:val="bottom"/>
          </w:tcPr>
          <w:p w14:paraId="2D3E52C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$5,480.40</w:t>
            </w:r>
          </w:p>
        </w:tc>
        <w:tc>
          <w:tcPr>
            <w:tcW w:w="1134" w:type="dxa"/>
            <w:tcBorders>
              <w:top w:val="single" w:sz="4" w:space="0" w:color="A21C26"/>
              <w:left w:val="nil"/>
              <w:bottom w:val="single" w:sz="4" w:space="0" w:color="A21C26"/>
              <w:right w:val="nil"/>
            </w:tcBorders>
            <w:noWrap/>
            <w:vAlign w:val="bottom"/>
          </w:tcPr>
          <w:p w14:paraId="4AFB393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22CFF74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F4D82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$1,123.70</w:t>
            </w:r>
          </w:p>
        </w:tc>
      </w:tr>
      <w:tr w:rsidR="00F9111D" w14:paraId="42AA0D92"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A5235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L07B</w:t>
            </w:r>
          </w:p>
        </w:tc>
        <w:tc>
          <w:tcPr>
            <w:tcW w:w="4323" w:type="dxa"/>
            <w:tcBorders>
              <w:top w:val="single" w:sz="4" w:space="0" w:color="A21C26"/>
              <w:left w:val="nil"/>
              <w:bottom w:val="single" w:sz="4" w:space="0" w:color="A21C26"/>
              <w:right w:val="nil"/>
            </w:tcBorders>
            <w:vAlign w:val="bottom"/>
          </w:tcPr>
          <w:p w14:paraId="1348DAE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Transurethral Procedures, Minor Complexity</w:t>
            </w:r>
          </w:p>
        </w:tc>
        <w:tc>
          <w:tcPr>
            <w:tcW w:w="1310" w:type="dxa"/>
            <w:tcBorders>
              <w:top w:val="single" w:sz="4" w:space="0" w:color="A21C26"/>
              <w:left w:val="nil"/>
              <w:bottom w:val="single" w:sz="4" w:space="0" w:color="A21C26"/>
              <w:right w:val="nil"/>
            </w:tcBorders>
            <w:noWrap/>
            <w:vAlign w:val="bottom"/>
          </w:tcPr>
          <w:p w14:paraId="6D03A3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$2,343.30</w:t>
            </w:r>
          </w:p>
        </w:tc>
        <w:tc>
          <w:tcPr>
            <w:tcW w:w="1134" w:type="dxa"/>
            <w:tcBorders>
              <w:top w:val="single" w:sz="4" w:space="0" w:color="A21C26"/>
              <w:left w:val="nil"/>
              <w:bottom w:val="single" w:sz="4" w:space="0" w:color="A21C26"/>
              <w:right w:val="nil"/>
            </w:tcBorders>
            <w:noWrap/>
            <w:vAlign w:val="bottom"/>
          </w:tcPr>
          <w:p w14:paraId="3FA9B9D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D4B89A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5EBD07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C0A87F5" w14:textId="77777777" w:rsidTr="00B64826">
        <w:trPr>
          <w:trHeight w:val="117"/>
        </w:trPr>
        <w:tc>
          <w:tcPr>
            <w:tcW w:w="737" w:type="dxa"/>
            <w:tcBorders>
              <w:top w:val="single" w:sz="4" w:space="0" w:color="A21C26"/>
              <w:left w:val="nil"/>
              <w:bottom w:val="single" w:sz="4" w:space="0" w:color="A21C26"/>
              <w:right w:val="nil"/>
            </w:tcBorders>
            <w:noWrap/>
            <w:vAlign w:val="bottom"/>
          </w:tcPr>
          <w:p w14:paraId="10D782C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L08A</w:t>
            </w:r>
          </w:p>
        </w:tc>
        <w:tc>
          <w:tcPr>
            <w:tcW w:w="4323" w:type="dxa"/>
            <w:tcBorders>
              <w:top w:val="single" w:sz="4" w:space="0" w:color="A21C26"/>
              <w:left w:val="nil"/>
              <w:bottom w:val="single" w:sz="4" w:space="0" w:color="A21C26"/>
              <w:right w:val="nil"/>
            </w:tcBorders>
            <w:vAlign w:val="bottom"/>
          </w:tcPr>
          <w:p w14:paraId="36C156A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Urethral Procedures, Major Complexity</w:t>
            </w:r>
          </w:p>
        </w:tc>
        <w:tc>
          <w:tcPr>
            <w:tcW w:w="1310" w:type="dxa"/>
            <w:tcBorders>
              <w:top w:val="single" w:sz="4" w:space="0" w:color="A21C26"/>
              <w:left w:val="nil"/>
              <w:bottom w:val="single" w:sz="4" w:space="0" w:color="A21C26"/>
              <w:right w:val="nil"/>
            </w:tcBorders>
            <w:noWrap/>
            <w:vAlign w:val="bottom"/>
          </w:tcPr>
          <w:p w14:paraId="3226F5C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$3,835.40</w:t>
            </w:r>
          </w:p>
        </w:tc>
        <w:tc>
          <w:tcPr>
            <w:tcW w:w="1134" w:type="dxa"/>
            <w:tcBorders>
              <w:top w:val="single" w:sz="4" w:space="0" w:color="A21C26"/>
              <w:left w:val="nil"/>
              <w:bottom w:val="single" w:sz="4" w:space="0" w:color="A21C26"/>
              <w:right w:val="nil"/>
            </w:tcBorders>
            <w:noWrap/>
            <w:vAlign w:val="bottom"/>
          </w:tcPr>
          <w:p w14:paraId="1BAF9F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B80DA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577AB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$1,340.40</w:t>
            </w:r>
          </w:p>
        </w:tc>
      </w:tr>
      <w:tr w:rsidR="00F9111D" w14:paraId="66509AA6" w14:textId="77777777" w:rsidTr="00B64826">
        <w:trPr>
          <w:trHeight w:val="77"/>
        </w:trPr>
        <w:tc>
          <w:tcPr>
            <w:tcW w:w="737" w:type="dxa"/>
            <w:tcBorders>
              <w:top w:val="single" w:sz="4" w:space="0" w:color="A21C26"/>
              <w:left w:val="nil"/>
              <w:bottom w:val="single" w:sz="4" w:space="0" w:color="A21C26"/>
              <w:right w:val="nil"/>
            </w:tcBorders>
            <w:noWrap/>
            <w:vAlign w:val="bottom"/>
          </w:tcPr>
          <w:p w14:paraId="0B0E899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L08B</w:t>
            </w:r>
          </w:p>
        </w:tc>
        <w:tc>
          <w:tcPr>
            <w:tcW w:w="4323" w:type="dxa"/>
            <w:tcBorders>
              <w:top w:val="single" w:sz="4" w:space="0" w:color="A21C26"/>
              <w:left w:val="nil"/>
              <w:bottom w:val="single" w:sz="4" w:space="0" w:color="A21C26"/>
              <w:right w:val="nil"/>
            </w:tcBorders>
            <w:vAlign w:val="bottom"/>
          </w:tcPr>
          <w:p w14:paraId="47C01EB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Urethral Procedures, Minor Complexity</w:t>
            </w:r>
          </w:p>
        </w:tc>
        <w:tc>
          <w:tcPr>
            <w:tcW w:w="1310" w:type="dxa"/>
            <w:tcBorders>
              <w:top w:val="single" w:sz="4" w:space="0" w:color="A21C26"/>
              <w:left w:val="nil"/>
              <w:bottom w:val="single" w:sz="4" w:space="0" w:color="A21C26"/>
              <w:right w:val="nil"/>
            </w:tcBorders>
            <w:noWrap/>
            <w:vAlign w:val="bottom"/>
          </w:tcPr>
          <w:p w14:paraId="306674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$2,356.70</w:t>
            </w:r>
          </w:p>
        </w:tc>
        <w:tc>
          <w:tcPr>
            <w:tcW w:w="1134" w:type="dxa"/>
            <w:tcBorders>
              <w:top w:val="single" w:sz="4" w:space="0" w:color="A21C26"/>
              <w:left w:val="nil"/>
              <w:bottom w:val="single" w:sz="4" w:space="0" w:color="A21C26"/>
              <w:right w:val="nil"/>
            </w:tcBorders>
            <w:noWrap/>
            <w:vAlign w:val="bottom"/>
          </w:tcPr>
          <w:p w14:paraId="6582955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DA82C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7AD16C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987EB5C" w14:textId="77777777" w:rsidTr="00C92052">
        <w:trPr>
          <w:trHeight w:val="540"/>
        </w:trPr>
        <w:tc>
          <w:tcPr>
            <w:tcW w:w="737" w:type="dxa"/>
            <w:tcBorders>
              <w:top w:val="single" w:sz="4" w:space="0" w:color="A21C26"/>
              <w:left w:val="nil"/>
              <w:bottom w:val="single" w:sz="4" w:space="0" w:color="A21C26"/>
              <w:right w:val="nil"/>
            </w:tcBorders>
            <w:noWrap/>
            <w:vAlign w:val="bottom"/>
          </w:tcPr>
          <w:p w14:paraId="3D49CCE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L09A</w:t>
            </w:r>
          </w:p>
        </w:tc>
        <w:tc>
          <w:tcPr>
            <w:tcW w:w="4323" w:type="dxa"/>
            <w:tcBorders>
              <w:top w:val="single" w:sz="4" w:space="0" w:color="A21C26"/>
              <w:left w:val="nil"/>
              <w:bottom w:val="single" w:sz="4" w:space="0" w:color="A21C26"/>
              <w:right w:val="nil"/>
            </w:tcBorders>
            <w:vAlign w:val="bottom"/>
          </w:tcPr>
          <w:p w14:paraId="5346009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Procedures for Kidney and Urinary Tract Disorders, Major Complexity</w:t>
            </w:r>
          </w:p>
        </w:tc>
        <w:tc>
          <w:tcPr>
            <w:tcW w:w="1310" w:type="dxa"/>
            <w:tcBorders>
              <w:top w:val="single" w:sz="4" w:space="0" w:color="A21C26"/>
              <w:left w:val="nil"/>
              <w:bottom w:val="single" w:sz="4" w:space="0" w:color="A21C26"/>
              <w:right w:val="nil"/>
            </w:tcBorders>
            <w:noWrap/>
            <w:vAlign w:val="bottom"/>
          </w:tcPr>
          <w:p w14:paraId="3F91C92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$25,441.60</w:t>
            </w:r>
          </w:p>
        </w:tc>
        <w:tc>
          <w:tcPr>
            <w:tcW w:w="1134" w:type="dxa"/>
            <w:tcBorders>
              <w:top w:val="single" w:sz="4" w:space="0" w:color="A21C26"/>
              <w:left w:val="nil"/>
              <w:bottom w:val="single" w:sz="4" w:space="0" w:color="A21C26"/>
              <w:right w:val="nil"/>
            </w:tcBorders>
            <w:noWrap/>
            <w:vAlign w:val="bottom"/>
          </w:tcPr>
          <w:p w14:paraId="56DE68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D6C60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31B1B5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$1,070.50</w:t>
            </w:r>
          </w:p>
        </w:tc>
      </w:tr>
      <w:tr w:rsidR="00F9111D" w14:paraId="6DE30F42" w14:textId="77777777" w:rsidTr="00C92052">
        <w:trPr>
          <w:trHeight w:val="540"/>
        </w:trPr>
        <w:tc>
          <w:tcPr>
            <w:tcW w:w="737" w:type="dxa"/>
            <w:tcBorders>
              <w:top w:val="single" w:sz="4" w:space="0" w:color="A21C26"/>
              <w:left w:val="nil"/>
              <w:bottom w:val="single" w:sz="4" w:space="0" w:color="A21C26"/>
              <w:right w:val="nil"/>
            </w:tcBorders>
            <w:noWrap/>
            <w:vAlign w:val="bottom"/>
          </w:tcPr>
          <w:p w14:paraId="3E5CE6D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L09B</w:t>
            </w:r>
          </w:p>
        </w:tc>
        <w:tc>
          <w:tcPr>
            <w:tcW w:w="4323" w:type="dxa"/>
            <w:tcBorders>
              <w:top w:val="single" w:sz="4" w:space="0" w:color="A21C26"/>
              <w:left w:val="nil"/>
              <w:bottom w:val="single" w:sz="4" w:space="0" w:color="A21C26"/>
              <w:right w:val="nil"/>
            </w:tcBorders>
            <w:vAlign w:val="bottom"/>
          </w:tcPr>
          <w:p w14:paraId="0D10855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Procedures for Kidney and Urinary Tract Disorders, Intermediate Complexity</w:t>
            </w:r>
          </w:p>
        </w:tc>
        <w:tc>
          <w:tcPr>
            <w:tcW w:w="1310" w:type="dxa"/>
            <w:tcBorders>
              <w:top w:val="single" w:sz="4" w:space="0" w:color="A21C26"/>
              <w:left w:val="nil"/>
              <w:bottom w:val="single" w:sz="4" w:space="0" w:color="A21C26"/>
              <w:right w:val="nil"/>
            </w:tcBorders>
            <w:noWrap/>
            <w:vAlign w:val="bottom"/>
          </w:tcPr>
          <w:p w14:paraId="4DD8667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$9,447.40</w:t>
            </w:r>
          </w:p>
        </w:tc>
        <w:tc>
          <w:tcPr>
            <w:tcW w:w="1134" w:type="dxa"/>
            <w:tcBorders>
              <w:top w:val="single" w:sz="4" w:space="0" w:color="A21C26"/>
              <w:left w:val="nil"/>
              <w:bottom w:val="single" w:sz="4" w:space="0" w:color="A21C26"/>
              <w:right w:val="nil"/>
            </w:tcBorders>
            <w:noWrap/>
            <w:vAlign w:val="bottom"/>
          </w:tcPr>
          <w:p w14:paraId="01E0F4B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2E18335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176994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$1,293.10</w:t>
            </w:r>
          </w:p>
        </w:tc>
      </w:tr>
      <w:tr w:rsidR="00F9111D" w14:paraId="46B7B0DA" w14:textId="77777777" w:rsidTr="00C92052">
        <w:trPr>
          <w:trHeight w:val="540"/>
        </w:trPr>
        <w:tc>
          <w:tcPr>
            <w:tcW w:w="737" w:type="dxa"/>
            <w:tcBorders>
              <w:top w:val="single" w:sz="4" w:space="0" w:color="A21C26"/>
              <w:left w:val="nil"/>
              <w:bottom w:val="single" w:sz="4" w:space="0" w:color="A21C26"/>
              <w:right w:val="nil"/>
            </w:tcBorders>
            <w:noWrap/>
            <w:vAlign w:val="bottom"/>
          </w:tcPr>
          <w:p w14:paraId="3ACD48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L09C</w:t>
            </w:r>
          </w:p>
        </w:tc>
        <w:tc>
          <w:tcPr>
            <w:tcW w:w="4323" w:type="dxa"/>
            <w:tcBorders>
              <w:top w:val="single" w:sz="4" w:space="0" w:color="A21C26"/>
              <w:left w:val="nil"/>
              <w:bottom w:val="single" w:sz="4" w:space="0" w:color="A21C26"/>
              <w:right w:val="nil"/>
            </w:tcBorders>
            <w:vAlign w:val="bottom"/>
          </w:tcPr>
          <w:p w14:paraId="7062EAC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Procedures for Kidney and Urinary Tract Disorders, Minor Complexity</w:t>
            </w:r>
          </w:p>
        </w:tc>
        <w:tc>
          <w:tcPr>
            <w:tcW w:w="1310" w:type="dxa"/>
            <w:tcBorders>
              <w:top w:val="single" w:sz="4" w:space="0" w:color="A21C26"/>
              <w:left w:val="nil"/>
              <w:bottom w:val="single" w:sz="4" w:space="0" w:color="A21C26"/>
              <w:right w:val="nil"/>
            </w:tcBorders>
            <w:noWrap/>
            <w:vAlign w:val="bottom"/>
          </w:tcPr>
          <w:p w14:paraId="1DD6C34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$3,330.40</w:t>
            </w:r>
          </w:p>
        </w:tc>
        <w:tc>
          <w:tcPr>
            <w:tcW w:w="1134" w:type="dxa"/>
            <w:tcBorders>
              <w:top w:val="single" w:sz="4" w:space="0" w:color="A21C26"/>
              <w:left w:val="nil"/>
              <w:bottom w:val="single" w:sz="4" w:space="0" w:color="A21C26"/>
              <w:right w:val="nil"/>
            </w:tcBorders>
            <w:noWrap/>
            <w:vAlign w:val="bottom"/>
          </w:tcPr>
          <w:p w14:paraId="530EE1C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CF928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DA1E4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A113BEE" w14:textId="77777777" w:rsidTr="00B64826">
        <w:trPr>
          <w:trHeight w:val="77"/>
        </w:trPr>
        <w:tc>
          <w:tcPr>
            <w:tcW w:w="737" w:type="dxa"/>
            <w:tcBorders>
              <w:top w:val="single" w:sz="4" w:space="0" w:color="A21C26"/>
              <w:left w:val="nil"/>
              <w:bottom w:val="single" w:sz="4" w:space="0" w:color="A21C26"/>
              <w:right w:val="nil"/>
            </w:tcBorders>
            <w:noWrap/>
            <w:vAlign w:val="bottom"/>
          </w:tcPr>
          <w:p w14:paraId="1008701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L40Z</w:t>
            </w:r>
          </w:p>
        </w:tc>
        <w:tc>
          <w:tcPr>
            <w:tcW w:w="4323" w:type="dxa"/>
            <w:tcBorders>
              <w:top w:val="single" w:sz="4" w:space="0" w:color="A21C26"/>
              <w:left w:val="nil"/>
              <w:bottom w:val="single" w:sz="4" w:space="0" w:color="A21C26"/>
              <w:right w:val="nil"/>
            </w:tcBorders>
            <w:vAlign w:val="bottom"/>
          </w:tcPr>
          <w:p w14:paraId="2EC0F47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Ureteroscopy</w:t>
            </w:r>
          </w:p>
        </w:tc>
        <w:tc>
          <w:tcPr>
            <w:tcW w:w="1310" w:type="dxa"/>
            <w:tcBorders>
              <w:top w:val="single" w:sz="4" w:space="0" w:color="A21C26"/>
              <w:left w:val="nil"/>
              <w:bottom w:val="single" w:sz="4" w:space="0" w:color="A21C26"/>
              <w:right w:val="nil"/>
            </w:tcBorders>
            <w:noWrap/>
            <w:vAlign w:val="bottom"/>
          </w:tcPr>
          <w:p w14:paraId="3B6FC9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$2,378.00</w:t>
            </w:r>
          </w:p>
        </w:tc>
        <w:tc>
          <w:tcPr>
            <w:tcW w:w="1134" w:type="dxa"/>
            <w:tcBorders>
              <w:top w:val="single" w:sz="4" w:space="0" w:color="A21C26"/>
              <w:left w:val="nil"/>
              <w:bottom w:val="single" w:sz="4" w:space="0" w:color="A21C26"/>
              <w:right w:val="nil"/>
            </w:tcBorders>
            <w:noWrap/>
            <w:vAlign w:val="bottom"/>
          </w:tcPr>
          <w:p w14:paraId="4A84DF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67AF3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5E3AA8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$1,403.60</w:t>
            </w:r>
          </w:p>
        </w:tc>
      </w:tr>
      <w:tr w:rsidR="00F9111D" w14:paraId="0715A70C" w14:textId="77777777" w:rsidTr="00C92052">
        <w:trPr>
          <w:trHeight w:val="540"/>
        </w:trPr>
        <w:tc>
          <w:tcPr>
            <w:tcW w:w="737" w:type="dxa"/>
            <w:tcBorders>
              <w:top w:val="single" w:sz="4" w:space="0" w:color="A21C26"/>
              <w:left w:val="nil"/>
              <w:bottom w:val="single" w:sz="4" w:space="0" w:color="A21C26"/>
              <w:right w:val="nil"/>
            </w:tcBorders>
            <w:noWrap/>
            <w:vAlign w:val="bottom"/>
          </w:tcPr>
          <w:p w14:paraId="6234F93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L41Z</w:t>
            </w:r>
          </w:p>
        </w:tc>
        <w:tc>
          <w:tcPr>
            <w:tcW w:w="4323" w:type="dxa"/>
            <w:tcBorders>
              <w:top w:val="single" w:sz="4" w:space="0" w:color="A21C26"/>
              <w:left w:val="nil"/>
              <w:bottom w:val="single" w:sz="4" w:space="0" w:color="A21C26"/>
              <w:right w:val="nil"/>
            </w:tcBorders>
            <w:vAlign w:val="bottom"/>
          </w:tcPr>
          <w:p w14:paraId="2549B86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Cystourethroscopy for Urinary Disorder, Sameday</w:t>
            </w:r>
          </w:p>
        </w:tc>
        <w:tc>
          <w:tcPr>
            <w:tcW w:w="1310" w:type="dxa"/>
            <w:tcBorders>
              <w:top w:val="single" w:sz="4" w:space="0" w:color="A21C26"/>
              <w:left w:val="nil"/>
              <w:bottom w:val="single" w:sz="4" w:space="0" w:color="A21C26"/>
              <w:right w:val="nil"/>
            </w:tcBorders>
            <w:noWrap/>
            <w:vAlign w:val="bottom"/>
          </w:tcPr>
          <w:p w14:paraId="18351A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$1,066.20</w:t>
            </w:r>
          </w:p>
        </w:tc>
        <w:tc>
          <w:tcPr>
            <w:tcW w:w="1134" w:type="dxa"/>
            <w:tcBorders>
              <w:top w:val="single" w:sz="4" w:space="0" w:color="A21C26"/>
              <w:left w:val="nil"/>
              <w:bottom w:val="single" w:sz="4" w:space="0" w:color="A21C26"/>
              <w:right w:val="nil"/>
            </w:tcBorders>
            <w:noWrap/>
            <w:vAlign w:val="bottom"/>
          </w:tcPr>
          <w:p w14:paraId="484DE41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6F3561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DF264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6AAE8627" w14:textId="77777777" w:rsidTr="00B64826">
        <w:trPr>
          <w:trHeight w:val="77"/>
        </w:trPr>
        <w:tc>
          <w:tcPr>
            <w:tcW w:w="737" w:type="dxa"/>
            <w:tcBorders>
              <w:top w:val="single" w:sz="4" w:space="0" w:color="A21C26"/>
              <w:left w:val="nil"/>
              <w:bottom w:val="single" w:sz="4" w:space="0" w:color="A21C26"/>
              <w:right w:val="nil"/>
            </w:tcBorders>
            <w:noWrap/>
            <w:vAlign w:val="bottom"/>
          </w:tcPr>
          <w:p w14:paraId="64B6229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L42Z</w:t>
            </w:r>
          </w:p>
        </w:tc>
        <w:tc>
          <w:tcPr>
            <w:tcW w:w="4323" w:type="dxa"/>
            <w:tcBorders>
              <w:top w:val="single" w:sz="4" w:space="0" w:color="A21C26"/>
              <w:left w:val="nil"/>
              <w:bottom w:val="single" w:sz="4" w:space="0" w:color="A21C26"/>
              <w:right w:val="nil"/>
            </w:tcBorders>
            <w:vAlign w:val="bottom"/>
          </w:tcPr>
          <w:p w14:paraId="3A59F3A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ESW Lithotripsy</w:t>
            </w:r>
          </w:p>
        </w:tc>
        <w:tc>
          <w:tcPr>
            <w:tcW w:w="1310" w:type="dxa"/>
            <w:tcBorders>
              <w:top w:val="single" w:sz="4" w:space="0" w:color="A21C26"/>
              <w:left w:val="nil"/>
              <w:bottom w:val="single" w:sz="4" w:space="0" w:color="A21C26"/>
              <w:right w:val="nil"/>
            </w:tcBorders>
            <w:noWrap/>
            <w:vAlign w:val="bottom"/>
          </w:tcPr>
          <w:p w14:paraId="27E4AC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$3,083.10</w:t>
            </w:r>
          </w:p>
        </w:tc>
        <w:tc>
          <w:tcPr>
            <w:tcW w:w="1134" w:type="dxa"/>
            <w:tcBorders>
              <w:top w:val="single" w:sz="4" w:space="0" w:color="A21C26"/>
              <w:left w:val="nil"/>
              <w:bottom w:val="single" w:sz="4" w:space="0" w:color="A21C26"/>
              <w:right w:val="nil"/>
            </w:tcBorders>
            <w:noWrap/>
            <w:vAlign w:val="bottom"/>
          </w:tcPr>
          <w:p w14:paraId="0ACACB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0ECD6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8FA05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F7F6417" w14:textId="77777777" w:rsidTr="00B64826">
        <w:trPr>
          <w:trHeight w:val="174"/>
        </w:trPr>
        <w:tc>
          <w:tcPr>
            <w:tcW w:w="737" w:type="dxa"/>
            <w:tcBorders>
              <w:top w:val="single" w:sz="4" w:space="0" w:color="A21C26"/>
              <w:left w:val="nil"/>
              <w:bottom w:val="single" w:sz="4" w:space="0" w:color="A21C26"/>
              <w:right w:val="nil"/>
            </w:tcBorders>
            <w:noWrap/>
            <w:vAlign w:val="bottom"/>
          </w:tcPr>
          <w:p w14:paraId="445D6D6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L60A</w:t>
            </w:r>
          </w:p>
        </w:tc>
        <w:tc>
          <w:tcPr>
            <w:tcW w:w="4323" w:type="dxa"/>
            <w:tcBorders>
              <w:top w:val="single" w:sz="4" w:space="0" w:color="A21C26"/>
              <w:left w:val="nil"/>
              <w:bottom w:val="single" w:sz="4" w:space="0" w:color="A21C26"/>
              <w:right w:val="nil"/>
            </w:tcBorders>
            <w:vAlign w:val="bottom"/>
          </w:tcPr>
          <w:p w14:paraId="4F3B874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Failure, Major Complexity</w:t>
            </w:r>
          </w:p>
        </w:tc>
        <w:tc>
          <w:tcPr>
            <w:tcW w:w="1310" w:type="dxa"/>
            <w:tcBorders>
              <w:top w:val="single" w:sz="4" w:space="0" w:color="A21C26"/>
              <w:left w:val="nil"/>
              <w:bottom w:val="single" w:sz="4" w:space="0" w:color="A21C26"/>
              <w:right w:val="nil"/>
            </w:tcBorders>
            <w:noWrap/>
            <w:vAlign w:val="bottom"/>
          </w:tcPr>
          <w:p w14:paraId="39C072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$15,105.10</w:t>
            </w:r>
          </w:p>
        </w:tc>
        <w:tc>
          <w:tcPr>
            <w:tcW w:w="1134" w:type="dxa"/>
            <w:tcBorders>
              <w:top w:val="single" w:sz="4" w:space="0" w:color="A21C26"/>
              <w:left w:val="nil"/>
              <w:bottom w:val="single" w:sz="4" w:space="0" w:color="A21C26"/>
              <w:right w:val="nil"/>
            </w:tcBorders>
            <w:noWrap/>
            <w:vAlign w:val="bottom"/>
          </w:tcPr>
          <w:p w14:paraId="2703BFF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55E7156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1D2C171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$964.50</w:t>
            </w:r>
          </w:p>
        </w:tc>
      </w:tr>
      <w:tr w:rsidR="00F9111D" w14:paraId="6D4A35CC" w14:textId="77777777" w:rsidTr="00B64826">
        <w:trPr>
          <w:trHeight w:val="77"/>
        </w:trPr>
        <w:tc>
          <w:tcPr>
            <w:tcW w:w="737" w:type="dxa"/>
            <w:tcBorders>
              <w:top w:val="single" w:sz="4" w:space="0" w:color="A21C26"/>
              <w:left w:val="nil"/>
              <w:bottom w:val="single" w:sz="4" w:space="0" w:color="A21C26"/>
              <w:right w:val="nil"/>
            </w:tcBorders>
            <w:noWrap/>
            <w:vAlign w:val="bottom"/>
          </w:tcPr>
          <w:p w14:paraId="152F94C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L60B</w:t>
            </w:r>
          </w:p>
        </w:tc>
        <w:tc>
          <w:tcPr>
            <w:tcW w:w="4323" w:type="dxa"/>
            <w:tcBorders>
              <w:top w:val="single" w:sz="4" w:space="0" w:color="A21C26"/>
              <w:left w:val="nil"/>
              <w:bottom w:val="single" w:sz="4" w:space="0" w:color="A21C26"/>
              <w:right w:val="nil"/>
            </w:tcBorders>
            <w:vAlign w:val="bottom"/>
          </w:tcPr>
          <w:p w14:paraId="5D6C837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Failure, Intermediate Complexity</w:t>
            </w:r>
          </w:p>
        </w:tc>
        <w:tc>
          <w:tcPr>
            <w:tcW w:w="1310" w:type="dxa"/>
            <w:tcBorders>
              <w:top w:val="single" w:sz="4" w:space="0" w:color="A21C26"/>
              <w:left w:val="nil"/>
              <w:bottom w:val="single" w:sz="4" w:space="0" w:color="A21C26"/>
              <w:right w:val="nil"/>
            </w:tcBorders>
            <w:noWrap/>
            <w:vAlign w:val="bottom"/>
          </w:tcPr>
          <w:p w14:paraId="26FD5EC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$5,933.80</w:t>
            </w:r>
          </w:p>
        </w:tc>
        <w:tc>
          <w:tcPr>
            <w:tcW w:w="1134" w:type="dxa"/>
            <w:tcBorders>
              <w:top w:val="single" w:sz="4" w:space="0" w:color="A21C26"/>
              <w:left w:val="nil"/>
              <w:bottom w:val="single" w:sz="4" w:space="0" w:color="A21C26"/>
              <w:right w:val="nil"/>
            </w:tcBorders>
            <w:noWrap/>
            <w:vAlign w:val="bottom"/>
          </w:tcPr>
          <w:p w14:paraId="6128CD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756A55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B5C41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$964.00</w:t>
            </w:r>
          </w:p>
        </w:tc>
      </w:tr>
      <w:tr w:rsidR="00F9111D" w14:paraId="045B701A" w14:textId="77777777" w:rsidTr="00B64826">
        <w:trPr>
          <w:trHeight w:val="114"/>
        </w:trPr>
        <w:tc>
          <w:tcPr>
            <w:tcW w:w="737" w:type="dxa"/>
            <w:tcBorders>
              <w:top w:val="single" w:sz="4" w:space="0" w:color="A21C26"/>
              <w:left w:val="nil"/>
              <w:bottom w:val="single" w:sz="4" w:space="0" w:color="A21C26"/>
              <w:right w:val="nil"/>
            </w:tcBorders>
            <w:noWrap/>
            <w:vAlign w:val="bottom"/>
          </w:tcPr>
          <w:p w14:paraId="52FED2F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L60C</w:t>
            </w:r>
          </w:p>
        </w:tc>
        <w:tc>
          <w:tcPr>
            <w:tcW w:w="4323" w:type="dxa"/>
            <w:tcBorders>
              <w:top w:val="single" w:sz="4" w:space="0" w:color="A21C26"/>
              <w:left w:val="nil"/>
              <w:bottom w:val="single" w:sz="4" w:space="0" w:color="A21C26"/>
              <w:right w:val="nil"/>
            </w:tcBorders>
            <w:vAlign w:val="bottom"/>
          </w:tcPr>
          <w:p w14:paraId="14EF168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Failure, Minor Complexity</w:t>
            </w:r>
          </w:p>
        </w:tc>
        <w:tc>
          <w:tcPr>
            <w:tcW w:w="1310" w:type="dxa"/>
            <w:tcBorders>
              <w:top w:val="single" w:sz="4" w:space="0" w:color="A21C26"/>
              <w:left w:val="nil"/>
              <w:bottom w:val="single" w:sz="4" w:space="0" w:color="A21C26"/>
              <w:right w:val="nil"/>
            </w:tcBorders>
            <w:noWrap/>
            <w:vAlign w:val="bottom"/>
          </w:tcPr>
          <w:p w14:paraId="334034F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$2,756.10</w:t>
            </w:r>
          </w:p>
        </w:tc>
        <w:tc>
          <w:tcPr>
            <w:tcW w:w="1134" w:type="dxa"/>
            <w:tcBorders>
              <w:top w:val="single" w:sz="4" w:space="0" w:color="A21C26"/>
              <w:left w:val="nil"/>
              <w:bottom w:val="single" w:sz="4" w:space="0" w:color="A21C26"/>
              <w:right w:val="nil"/>
            </w:tcBorders>
            <w:noWrap/>
            <w:vAlign w:val="bottom"/>
          </w:tcPr>
          <w:p w14:paraId="413D1E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60D86E9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A16B6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$717.60</w:t>
            </w:r>
          </w:p>
        </w:tc>
      </w:tr>
      <w:tr w:rsidR="00F9111D" w14:paraId="62EA5B3E" w14:textId="77777777" w:rsidTr="00B64826">
        <w:trPr>
          <w:trHeight w:val="77"/>
        </w:trPr>
        <w:tc>
          <w:tcPr>
            <w:tcW w:w="737" w:type="dxa"/>
            <w:tcBorders>
              <w:top w:val="single" w:sz="4" w:space="0" w:color="A21C26"/>
              <w:left w:val="nil"/>
              <w:bottom w:val="single" w:sz="4" w:space="0" w:color="A21C26"/>
              <w:right w:val="nil"/>
            </w:tcBorders>
            <w:noWrap/>
            <w:vAlign w:val="bottom"/>
          </w:tcPr>
          <w:p w14:paraId="42E852A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L61Z</w:t>
            </w:r>
          </w:p>
        </w:tc>
        <w:tc>
          <w:tcPr>
            <w:tcW w:w="4323" w:type="dxa"/>
            <w:tcBorders>
              <w:top w:val="single" w:sz="4" w:space="0" w:color="A21C26"/>
              <w:left w:val="nil"/>
              <w:bottom w:val="single" w:sz="4" w:space="0" w:color="A21C26"/>
              <w:right w:val="nil"/>
            </w:tcBorders>
            <w:vAlign w:val="bottom"/>
          </w:tcPr>
          <w:p w14:paraId="65B8069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Haemodialysis</w:t>
            </w:r>
          </w:p>
        </w:tc>
        <w:tc>
          <w:tcPr>
            <w:tcW w:w="1310" w:type="dxa"/>
            <w:tcBorders>
              <w:top w:val="single" w:sz="4" w:space="0" w:color="A21C26"/>
              <w:left w:val="nil"/>
              <w:bottom w:val="single" w:sz="4" w:space="0" w:color="A21C26"/>
              <w:right w:val="nil"/>
            </w:tcBorders>
            <w:noWrap/>
            <w:vAlign w:val="bottom"/>
          </w:tcPr>
          <w:p w14:paraId="5FE1CFF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$442.80</w:t>
            </w:r>
          </w:p>
        </w:tc>
        <w:tc>
          <w:tcPr>
            <w:tcW w:w="1134" w:type="dxa"/>
            <w:tcBorders>
              <w:top w:val="single" w:sz="4" w:space="0" w:color="A21C26"/>
              <w:left w:val="nil"/>
              <w:bottom w:val="single" w:sz="4" w:space="0" w:color="A21C26"/>
              <w:right w:val="nil"/>
            </w:tcBorders>
            <w:noWrap/>
            <w:vAlign w:val="bottom"/>
          </w:tcPr>
          <w:p w14:paraId="74F3C2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67C29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44AC1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$434.90</w:t>
            </w:r>
          </w:p>
        </w:tc>
      </w:tr>
      <w:tr w:rsidR="00F9111D" w14:paraId="65BB82FE" w14:textId="77777777" w:rsidTr="00C92052">
        <w:trPr>
          <w:trHeight w:val="540"/>
        </w:trPr>
        <w:tc>
          <w:tcPr>
            <w:tcW w:w="737" w:type="dxa"/>
            <w:tcBorders>
              <w:top w:val="single" w:sz="4" w:space="0" w:color="A21C26"/>
              <w:left w:val="nil"/>
              <w:bottom w:val="single" w:sz="4" w:space="0" w:color="A21C26"/>
              <w:right w:val="nil"/>
            </w:tcBorders>
            <w:noWrap/>
            <w:vAlign w:val="bottom"/>
          </w:tcPr>
          <w:p w14:paraId="53BB36A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L62A</w:t>
            </w:r>
          </w:p>
        </w:tc>
        <w:tc>
          <w:tcPr>
            <w:tcW w:w="4323" w:type="dxa"/>
            <w:tcBorders>
              <w:top w:val="single" w:sz="4" w:space="0" w:color="A21C26"/>
              <w:left w:val="nil"/>
              <w:bottom w:val="single" w:sz="4" w:space="0" w:color="A21C26"/>
              <w:right w:val="nil"/>
            </w:tcBorders>
            <w:vAlign w:val="bottom"/>
          </w:tcPr>
          <w:p w14:paraId="502CC2C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Neoplasms, Major Complexity</w:t>
            </w:r>
          </w:p>
        </w:tc>
        <w:tc>
          <w:tcPr>
            <w:tcW w:w="1310" w:type="dxa"/>
            <w:tcBorders>
              <w:top w:val="single" w:sz="4" w:space="0" w:color="A21C26"/>
              <w:left w:val="nil"/>
              <w:bottom w:val="single" w:sz="4" w:space="0" w:color="A21C26"/>
              <w:right w:val="nil"/>
            </w:tcBorders>
            <w:noWrap/>
            <w:vAlign w:val="bottom"/>
          </w:tcPr>
          <w:p w14:paraId="6038BD1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$9,365.60</w:t>
            </w:r>
          </w:p>
        </w:tc>
        <w:tc>
          <w:tcPr>
            <w:tcW w:w="1134" w:type="dxa"/>
            <w:tcBorders>
              <w:top w:val="single" w:sz="4" w:space="0" w:color="A21C26"/>
              <w:left w:val="nil"/>
              <w:bottom w:val="single" w:sz="4" w:space="0" w:color="A21C26"/>
              <w:right w:val="nil"/>
            </w:tcBorders>
            <w:noWrap/>
            <w:vAlign w:val="bottom"/>
          </w:tcPr>
          <w:p w14:paraId="7BBAAD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4398ACD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532C4E0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$756.90</w:t>
            </w:r>
          </w:p>
        </w:tc>
      </w:tr>
      <w:tr w:rsidR="00F9111D" w14:paraId="25C2CB4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59D398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L62B</w:t>
            </w:r>
          </w:p>
        </w:tc>
        <w:tc>
          <w:tcPr>
            <w:tcW w:w="4323" w:type="dxa"/>
            <w:tcBorders>
              <w:top w:val="single" w:sz="4" w:space="0" w:color="A21C26"/>
              <w:left w:val="nil"/>
              <w:bottom w:val="single" w:sz="4" w:space="0" w:color="A21C26"/>
              <w:right w:val="nil"/>
            </w:tcBorders>
            <w:vAlign w:val="bottom"/>
          </w:tcPr>
          <w:p w14:paraId="5BB5593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Neoplasms, Minor Complexity</w:t>
            </w:r>
          </w:p>
        </w:tc>
        <w:tc>
          <w:tcPr>
            <w:tcW w:w="1310" w:type="dxa"/>
            <w:tcBorders>
              <w:top w:val="single" w:sz="4" w:space="0" w:color="A21C26"/>
              <w:left w:val="nil"/>
              <w:bottom w:val="single" w:sz="4" w:space="0" w:color="A21C26"/>
              <w:right w:val="nil"/>
            </w:tcBorders>
            <w:noWrap/>
            <w:vAlign w:val="bottom"/>
          </w:tcPr>
          <w:p w14:paraId="572C9D5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$2,355.90</w:t>
            </w:r>
          </w:p>
        </w:tc>
        <w:tc>
          <w:tcPr>
            <w:tcW w:w="1134" w:type="dxa"/>
            <w:tcBorders>
              <w:top w:val="single" w:sz="4" w:space="0" w:color="A21C26"/>
              <w:left w:val="nil"/>
              <w:bottom w:val="single" w:sz="4" w:space="0" w:color="A21C26"/>
              <w:right w:val="nil"/>
            </w:tcBorders>
            <w:noWrap/>
            <w:vAlign w:val="bottom"/>
          </w:tcPr>
          <w:p w14:paraId="659E32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00F710E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1506F1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$730.00</w:t>
            </w:r>
          </w:p>
        </w:tc>
      </w:tr>
      <w:tr w:rsidR="00F9111D" w14:paraId="554A7CAF"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FC524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L63A</w:t>
            </w:r>
          </w:p>
        </w:tc>
        <w:tc>
          <w:tcPr>
            <w:tcW w:w="4323" w:type="dxa"/>
            <w:tcBorders>
              <w:top w:val="single" w:sz="4" w:space="0" w:color="A21C26"/>
              <w:left w:val="nil"/>
              <w:bottom w:val="single" w:sz="4" w:space="0" w:color="A21C26"/>
              <w:right w:val="nil"/>
            </w:tcBorders>
            <w:vAlign w:val="bottom"/>
          </w:tcPr>
          <w:p w14:paraId="36EDE8F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Infections, Major Complexity</w:t>
            </w:r>
          </w:p>
        </w:tc>
        <w:tc>
          <w:tcPr>
            <w:tcW w:w="1310" w:type="dxa"/>
            <w:tcBorders>
              <w:top w:val="single" w:sz="4" w:space="0" w:color="A21C26"/>
              <w:left w:val="nil"/>
              <w:bottom w:val="single" w:sz="4" w:space="0" w:color="A21C26"/>
              <w:right w:val="nil"/>
            </w:tcBorders>
            <w:noWrap/>
            <w:vAlign w:val="bottom"/>
          </w:tcPr>
          <w:p w14:paraId="60101D0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$8,195.30</w:t>
            </w:r>
          </w:p>
        </w:tc>
        <w:tc>
          <w:tcPr>
            <w:tcW w:w="1134" w:type="dxa"/>
            <w:tcBorders>
              <w:top w:val="single" w:sz="4" w:space="0" w:color="A21C26"/>
              <w:left w:val="nil"/>
              <w:bottom w:val="single" w:sz="4" w:space="0" w:color="A21C26"/>
              <w:right w:val="nil"/>
            </w:tcBorders>
            <w:noWrap/>
            <w:vAlign w:val="bottom"/>
          </w:tcPr>
          <w:p w14:paraId="6537988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20E4135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8C7D5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$915.60</w:t>
            </w:r>
          </w:p>
        </w:tc>
      </w:tr>
      <w:tr w:rsidR="00F9111D" w14:paraId="095DE665" w14:textId="77777777" w:rsidTr="00C92052">
        <w:trPr>
          <w:trHeight w:val="540"/>
        </w:trPr>
        <w:tc>
          <w:tcPr>
            <w:tcW w:w="737" w:type="dxa"/>
            <w:tcBorders>
              <w:top w:val="single" w:sz="4" w:space="0" w:color="A21C26"/>
              <w:left w:val="nil"/>
              <w:bottom w:val="single" w:sz="4" w:space="0" w:color="A21C26"/>
              <w:right w:val="nil"/>
            </w:tcBorders>
            <w:noWrap/>
            <w:vAlign w:val="bottom"/>
          </w:tcPr>
          <w:p w14:paraId="259E35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L63B</w:t>
            </w:r>
          </w:p>
        </w:tc>
        <w:tc>
          <w:tcPr>
            <w:tcW w:w="4323" w:type="dxa"/>
            <w:tcBorders>
              <w:top w:val="single" w:sz="4" w:space="0" w:color="A21C26"/>
              <w:left w:val="nil"/>
              <w:bottom w:val="single" w:sz="4" w:space="0" w:color="A21C26"/>
              <w:right w:val="nil"/>
            </w:tcBorders>
            <w:vAlign w:val="bottom"/>
          </w:tcPr>
          <w:p w14:paraId="416991A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Infections, Minor Complexity</w:t>
            </w:r>
          </w:p>
        </w:tc>
        <w:tc>
          <w:tcPr>
            <w:tcW w:w="1310" w:type="dxa"/>
            <w:tcBorders>
              <w:top w:val="single" w:sz="4" w:space="0" w:color="A21C26"/>
              <w:left w:val="nil"/>
              <w:bottom w:val="single" w:sz="4" w:space="0" w:color="A21C26"/>
              <w:right w:val="nil"/>
            </w:tcBorders>
            <w:noWrap/>
            <w:vAlign w:val="bottom"/>
          </w:tcPr>
          <w:p w14:paraId="0A066D6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$3,858.80</w:t>
            </w:r>
          </w:p>
        </w:tc>
        <w:tc>
          <w:tcPr>
            <w:tcW w:w="1134" w:type="dxa"/>
            <w:tcBorders>
              <w:top w:val="single" w:sz="4" w:space="0" w:color="A21C26"/>
              <w:left w:val="nil"/>
              <w:bottom w:val="single" w:sz="4" w:space="0" w:color="A21C26"/>
              <w:right w:val="nil"/>
            </w:tcBorders>
            <w:noWrap/>
            <w:vAlign w:val="bottom"/>
          </w:tcPr>
          <w:p w14:paraId="339F83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98393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7B4AD0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$1,014.60</w:t>
            </w:r>
          </w:p>
        </w:tc>
      </w:tr>
      <w:tr w:rsidR="00F9111D" w14:paraId="2411C4A9" w14:textId="77777777" w:rsidTr="00C92052">
        <w:trPr>
          <w:trHeight w:val="540"/>
        </w:trPr>
        <w:tc>
          <w:tcPr>
            <w:tcW w:w="737" w:type="dxa"/>
            <w:tcBorders>
              <w:top w:val="single" w:sz="4" w:space="0" w:color="A21C26"/>
              <w:left w:val="nil"/>
              <w:bottom w:val="single" w:sz="4" w:space="0" w:color="A21C26"/>
              <w:right w:val="nil"/>
            </w:tcBorders>
            <w:noWrap/>
            <w:vAlign w:val="bottom"/>
          </w:tcPr>
          <w:p w14:paraId="725C5AC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L64A</w:t>
            </w:r>
          </w:p>
        </w:tc>
        <w:tc>
          <w:tcPr>
            <w:tcW w:w="4323" w:type="dxa"/>
            <w:tcBorders>
              <w:top w:val="single" w:sz="4" w:space="0" w:color="A21C26"/>
              <w:left w:val="nil"/>
              <w:bottom w:val="single" w:sz="4" w:space="0" w:color="A21C26"/>
              <w:right w:val="nil"/>
            </w:tcBorders>
            <w:vAlign w:val="bottom"/>
          </w:tcPr>
          <w:p w14:paraId="5C14477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Urinary Stones and Obstruction, Major Complexity</w:t>
            </w:r>
          </w:p>
        </w:tc>
        <w:tc>
          <w:tcPr>
            <w:tcW w:w="1310" w:type="dxa"/>
            <w:tcBorders>
              <w:top w:val="single" w:sz="4" w:space="0" w:color="A21C26"/>
              <w:left w:val="nil"/>
              <w:bottom w:val="single" w:sz="4" w:space="0" w:color="A21C26"/>
              <w:right w:val="nil"/>
            </w:tcBorders>
            <w:noWrap/>
            <w:vAlign w:val="bottom"/>
          </w:tcPr>
          <w:p w14:paraId="11063D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$3,428.60</w:t>
            </w:r>
          </w:p>
        </w:tc>
        <w:tc>
          <w:tcPr>
            <w:tcW w:w="1134" w:type="dxa"/>
            <w:tcBorders>
              <w:top w:val="single" w:sz="4" w:space="0" w:color="A21C26"/>
              <w:left w:val="nil"/>
              <w:bottom w:val="single" w:sz="4" w:space="0" w:color="A21C26"/>
              <w:right w:val="nil"/>
            </w:tcBorders>
            <w:noWrap/>
            <w:vAlign w:val="bottom"/>
          </w:tcPr>
          <w:p w14:paraId="376D7E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7EACA3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00BE9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$1,082.50</w:t>
            </w:r>
          </w:p>
        </w:tc>
      </w:tr>
      <w:tr w:rsidR="00F9111D" w14:paraId="566E3CCF" w14:textId="77777777" w:rsidTr="00C92052">
        <w:trPr>
          <w:trHeight w:val="540"/>
        </w:trPr>
        <w:tc>
          <w:tcPr>
            <w:tcW w:w="737" w:type="dxa"/>
            <w:tcBorders>
              <w:top w:val="single" w:sz="4" w:space="0" w:color="A21C26"/>
              <w:left w:val="nil"/>
              <w:bottom w:val="single" w:sz="4" w:space="0" w:color="A21C26"/>
              <w:right w:val="nil"/>
            </w:tcBorders>
            <w:noWrap/>
            <w:vAlign w:val="bottom"/>
          </w:tcPr>
          <w:p w14:paraId="58B23D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L64B</w:t>
            </w:r>
          </w:p>
        </w:tc>
        <w:tc>
          <w:tcPr>
            <w:tcW w:w="4323" w:type="dxa"/>
            <w:tcBorders>
              <w:top w:val="single" w:sz="4" w:space="0" w:color="A21C26"/>
              <w:left w:val="nil"/>
              <w:bottom w:val="single" w:sz="4" w:space="0" w:color="A21C26"/>
              <w:right w:val="nil"/>
            </w:tcBorders>
            <w:vAlign w:val="bottom"/>
          </w:tcPr>
          <w:p w14:paraId="48E26AA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Urinary Stones and Obstruction, Minor Complexity</w:t>
            </w:r>
          </w:p>
        </w:tc>
        <w:tc>
          <w:tcPr>
            <w:tcW w:w="1310" w:type="dxa"/>
            <w:tcBorders>
              <w:top w:val="single" w:sz="4" w:space="0" w:color="A21C26"/>
              <w:left w:val="nil"/>
              <w:bottom w:val="single" w:sz="4" w:space="0" w:color="A21C26"/>
              <w:right w:val="nil"/>
            </w:tcBorders>
            <w:noWrap/>
            <w:vAlign w:val="bottom"/>
          </w:tcPr>
          <w:p w14:paraId="31233B9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$2,037.20</w:t>
            </w:r>
          </w:p>
        </w:tc>
        <w:tc>
          <w:tcPr>
            <w:tcW w:w="1134" w:type="dxa"/>
            <w:tcBorders>
              <w:top w:val="single" w:sz="4" w:space="0" w:color="A21C26"/>
              <w:left w:val="nil"/>
              <w:bottom w:val="single" w:sz="4" w:space="0" w:color="A21C26"/>
              <w:right w:val="nil"/>
            </w:tcBorders>
            <w:noWrap/>
            <w:vAlign w:val="bottom"/>
          </w:tcPr>
          <w:p w14:paraId="2FB150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0602C3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48C538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$1,176.60</w:t>
            </w:r>
          </w:p>
        </w:tc>
      </w:tr>
      <w:tr w:rsidR="00F9111D" w14:paraId="32580E6B" w14:textId="77777777" w:rsidTr="00C92052">
        <w:trPr>
          <w:trHeight w:val="540"/>
        </w:trPr>
        <w:tc>
          <w:tcPr>
            <w:tcW w:w="737" w:type="dxa"/>
            <w:tcBorders>
              <w:top w:val="single" w:sz="4" w:space="0" w:color="A21C26"/>
              <w:left w:val="nil"/>
              <w:bottom w:val="single" w:sz="4" w:space="0" w:color="A21C26"/>
              <w:right w:val="nil"/>
            </w:tcBorders>
            <w:noWrap/>
            <w:vAlign w:val="bottom"/>
          </w:tcPr>
          <w:p w14:paraId="5E1FC35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L65A</w:t>
            </w:r>
          </w:p>
        </w:tc>
        <w:tc>
          <w:tcPr>
            <w:tcW w:w="4323" w:type="dxa"/>
            <w:tcBorders>
              <w:top w:val="single" w:sz="4" w:space="0" w:color="A21C26"/>
              <w:left w:val="nil"/>
              <w:bottom w:val="single" w:sz="4" w:space="0" w:color="A21C26"/>
              <w:right w:val="nil"/>
            </w:tcBorders>
            <w:vAlign w:val="bottom"/>
          </w:tcPr>
          <w:p w14:paraId="0394C66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Signs and Symptoms, Major Complexity</w:t>
            </w:r>
          </w:p>
        </w:tc>
        <w:tc>
          <w:tcPr>
            <w:tcW w:w="1310" w:type="dxa"/>
            <w:tcBorders>
              <w:top w:val="single" w:sz="4" w:space="0" w:color="A21C26"/>
              <w:left w:val="nil"/>
              <w:bottom w:val="single" w:sz="4" w:space="0" w:color="A21C26"/>
              <w:right w:val="nil"/>
            </w:tcBorders>
            <w:noWrap/>
            <w:vAlign w:val="bottom"/>
          </w:tcPr>
          <w:p w14:paraId="7D8C3E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$7,478.50</w:t>
            </w:r>
          </w:p>
        </w:tc>
        <w:tc>
          <w:tcPr>
            <w:tcW w:w="1134" w:type="dxa"/>
            <w:tcBorders>
              <w:top w:val="single" w:sz="4" w:space="0" w:color="A21C26"/>
              <w:left w:val="nil"/>
              <w:bottom w:val="single" w:sz="4" w:space="0" w:color="A21C26"/>
              <w:right w:val="nil"/>
            </w:tcBorders>
            <w:noWrap/>
            <w:vAlign w:val="bottom"/>
          </w:tcPr>
          <w:p w14:paraId="083EE47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FD08B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E8152F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$894.30</w:t>
            </w:r>
          </w:p>
        </w:tc>
      </w:tr>
      <w:tr w:rsidR="00F9111D" w14:paraId="376422E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72DE60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L65B</w:t>
            </w:r>
          </w:p>
        </w:tc>
        <w:tc>
          <w:tcPr>
            <w:tcW w:w="4323" w:type="dxa"/>
            <w:tcBorders>
              <w:top w:val="single" w:sz="4" w:space="0" w:color="A21C26"/>
              <w:left w:val="nil"/>
              <w:bottom w:val="single" w:sz="4" w:space="0" w:color="A21C26"/>
              <w:right w:val="nil"/>
            </w:tcBorders>
            <w:vAlign w:val="bottom"/>
          </w:tcPr>
          <w:p w14:paraId="36DF6FF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Kidney and Urinary Tract Signs and Symptoms, Minor Complexity</w:t>
            </w:r>
          </w:p>
        </w:tc>
        <w:tc>
          <w:tcPr>
            <w:tcW w:w="1310" w:type="dxa"/>
            <w:tcBorders>
              <w:top w:val="single" w:sz="4" w:space="0" w:color="A21C26"/>
              <w:left w:val="nil"/>
              <w:bottom w:val="single" w:sz="4" w:space="0" w:color="A21C26"/>
              <w:right w:val="nil"/>
            </w:tcBorders>
            <w:noWrap/>
            <w:vAlign w:val="bottom"/>
          </w:tcPr>
          <w:p w14:paraId="34D833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$1,984.90</w:t>
            </w:r>
          </w:p>
        </w:tc>
        <w:tc>
          <w:tcPr>
            <w:tcW w:w="1134" w:type="dxa"/>
            <w:tcBorders>
              <w:top w:val="single" w:sz="4" w:space="0" w:color="A21C26"/>
              <w:left w:val="nil"/>
              <w:bottom w:val="single" w:sz="4" w:space="0" w:color="A21C26"/>
              <w:right w:val="nil"/>
            </w:tcBorders>
            <w:noWrap/>
            <w:vAlign w:val="bottom"/>
          </w:tcPr>
          <w:p w14:paraId="652C24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982844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F1A19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$928.10</w:t>
            </w:r>
          </w:p>
        </w:tc>
      </w:tr>
      <w:tr w:rsidR="00F9111D" w14:paraId="223B8F70" w14:textId="77777777" w:rsidTr="00B64826">
        <w:trPr>
          <w:trHeight w:val="82"/>
        </w:trPr>
        <w:tc>
          <w:tcPr>
            <w:tcW w:w="737" w:type="dxa"/>
            <w:tcBorders>
              <w:top w:val="single" w:sz="4" w:space="0" w:color="A21C26"/>
              <w:left w:val="nil"/>
              <w:bottom w:val="single" w:sz="4" w:space="0" w:color="A21C26"/>
              <w:right w:val="nil"/>
            </w:tcBorders>
            <w:noWrap/>
            <w:vAlign w:val="bottom"/>
          </w:tcPr>
          <w:p w14:paraId="179CCF6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L66Z</w:t>
            </w:r>
          </w:p>
        </w:tc>
        <w:tc>
          <w:tcPr>
            <w:tcW w:w="4323" w:type="dxa"/>
            <w:tcBorders>
              <w:top w:val="single" w:sz="4" w:space="0" w:color="A21C26"/>
              <w:left w:val="nil"/>
              <w:bottom w:val="single" w:sz="4" w:space="0" w:color="A21C26"/>
              <w:right w:val="nil"/>
            </w:tcBorders>
            <w:vAlign w:val="bottom"/>
          </w:tcPr>
          <w:p w14:paraId="75CCFB6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Urethral Stricture</w:t>
            </w:r>
          </w:p>
        </w:tc>
        <w:tc>
          <w:tcPr>
            <w:tcW w:w="1310" w:type="dxa"/>
            <w:tcBorders>
              <w:top w:val="single" w:sz="4" w:space="0" w:color="A21C26"/>
              <w:left w:val="nil"/>
              <w:bottom w:val="single" w:sz="4" w:space="0" w:color="A21C26"/>
              <w:right w:val="nil"/>
            </w:tcBorders>
            <w:noWrap/>
            <w:vAlign w:val="bottom"/>
          </w:tcPr>
          <w:p w14:paraId="53D4A01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$1,778.90</w:t>
            </w:r>
          </w:p>
        </w:tc>
        <w:tc>
          <w:tcPr>
            <w:tcW w:w="1134" w:type="dxa"/>
            <w:tcBorders>
              <w:top w:val="single" w:sz="4" w:space="0" w:color="A21C26"/>
              <w:left w:val="nil"/>
              <w:bottom w:val="single" w:sz="4" w:space="0" w:color="A21C26"/>
              <w:right w:val="nil"/>
            </w:tcBorders>
            <w:noWrap/>
            <w:vAlign w:val="bottom"/>
          </w:tcPr>
          <w:p w14:paraId="1F0E62E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5F51B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73B1F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$1,165.60</w:t>
            </w:r>
          </w:p>
        </w:tc>
      </w:tr>
      <w:tr w:rsidR="00F9111D" w14:paraId="491204BB" w14:textId="77777777" w:rsidTr="00C92052">
        <w:trPr>
          <w:trHeight w:val="540"/>
        </w:trPr>
        <w:tc>
          <w:tcPr>
            <w:tcW w:w="737" w:type="dxa"/>
            <w:tcBorders>
              <w:top w:val="single" w:sz="4" w:space="0" w:color="A21C26"/>
              <w:left w:val="nil"/>
              <w:bottom w:val="single" w:sz="4" w:space="0" w:color="A21C26"/>
              <w:right w:val="nil"/>
            </w:tcBorders>
            <w:noWrap/>
            <w:vAlign w:val="bottom"/>
          </w:tcPr>
          <w:p w14:paraId="61FA6FC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L67A</w:t>
            </w:r>
          </w:p>
        </w:tc>
        <w:tc>
          <w:tcPr>
            <w:tcW w:w="4323" w:type="dxa"/>
            <w:tcBorders>
              <w:top w:val="single" w:sz="4" w:space="0" w:color="A21C26"/>
              <w:left w:val="nil"/>
              <w:bottom w:val="single" w:sz="4" w:space="0" w:color="A21C26"/>
              <w:right w:val="nil"/>
            </w:tcBorders>
            <w:vAlign w:val="bottom"/>
          </w:tcPr>
          <w:p w14:paraId="5F9E6EE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Kidney and Urinary Tract Disorders, Major Complexity</w:t>
            </w:r>
          </w:p>
        </w:tc>
        <w:tc>
          <w:tcPr>
            <w:tcW w:w="1310" w:type="dxa"/>
            <w:tcBorders>
              <w:top w:val="single" w:sz="4" w:space="0" w:color="A21C26"/>
              <w:left w:val="nil"/>
              <w:bottom w:val="single" w:sz="4" w:space="0" w:color="A21C26"/>
              <w:right w:val="nil"/>
            </w:tcBorders>
            <w:noWrap/>
            <w:vAlign w:val="bottom"/>
          </w:tcPr>
          <w:p w14:paraId="5C1125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$4,511.20</w:t>
            </w:r>
          </w:p>
        </w:tc>
        <w:tc>
          <w:tcPr>
            <w:tcW w:w="1134" w:type="dxa"/>
            <w:tcBorders>
              <w:top w:val="single" w:sz="4" w:space="0" w:color="A21C26"/>
              <w:left w:val="nil"/>
              <w:bottom w:val="single" w:sz="4" w:space="0" w:color="A21C26"/>
              <w:right w:val="nil"/>
            </w:tcBorders>
            <w:noWrap/>
            <w:vAlign w:val="bottom"/>
          </w:tcPr>
          <w:p w14:paraId="18EAB90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7FC9B0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795CE2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$921.00</w:t>
            </w:r>
          </w:p>
        </w:tc>
      </w:tr>
      <w:tr w:rsidR="00F9111D" w14:paraId="2B3B4273" w14:textId="77777777" w:rsidTr="00C92052">
        <w:trPr>
          <w:trHeight w:val="540"/>
        </w:trPr>
        <w:tc>
          <w:tcPr>
            <w:tcW w:w="737" w:type="dxa"/>
            <w:tcBorders>
              <w:top w:val="single" w:sz="4" w:space="0" w:color="A21C26"/>
              <w:left w:val="nil"/>
              <w:bottom w:val="single" w:sz="4" w:space="0" w:color="A21C26"/>
              <w:right w:val="nil"/>
            </w:tcBorders>
            <w:noWrap/>
            <w:vAlign w:val="bottom"/>
          </w:tcPr>
          <w:p w14:paraId="534C690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L67B</w:t>
            </w:r>
          </w:p>
        </w:tc>
        <w:tc>
          <w:tcPr>
            <w:tcW w:w="4323" w:type="dxa"/>
            <w:tcBorders>
              <w:top w:val="single" w:sz="4" w:space="0" w:color="A21C26"/>
              <w:left w:val="nil"/>
              <w:bottom w:val="single" w:sz="4" w:space="0" w:color="A21C26"/>
              <w:right w:val="nil"/>
            </w:tcBorders>
            <w:vAlign w:val="bottom"/>
          </w:tcPr>
          <w:p w14:paraId="3566FFE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Kidney and Urinary Tract Disorders, Intermediate Complexity</w:t>
            </w:r>
          </w:p>
        </w:tc>
        <w:tc>
          <w:tcPr>
            <w:tcW w:w="1310" w:type="dxa"/>
            <w:tcBorders>
              <w:top w:val="single" w:sz="4" w:space="0" w:color="A21C26"/>
              <w:left w:val="nil"/>
              <w:bottom w:val="single" w:sz="4" w:space="0" w:color="A21C26"/>
              <w:right w:val="nil"/>
            </w:tcBorders>
            <w:noWrap/>
            <w:vAlign w:val="bottom"/>
          </w:tcPr>
          <w:p w14:paraId="4B72FA4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$1,405.60</w:t>
            </w:r>
          </w:p>
        </w:tc>
        <w:tc>
          <w:tcPr>
            <w:tcW w:w="1134" w:type="dxa"/>
            <w:tcBorders>
              <w:top w:val="single" w:sz="4" w:space="0" w:color="A21C26"/>
              <w:left w:val="nil"/>
              <w:bottom w:val="single" w:sz="4" w:space="0" w:color="A21C26"/>
              <w:right w:val="nil"/>
            </w:tcBorders>
            <w:noWrap/>
            <w:vAlign w:val="bottom"/>
          </w:tcPr>
          <w:p w14:paraId="14F8880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D884A2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09124B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$864.50</w:t>
            </w:r>
          </w:p>
        </w:tc>
      </w:tr>
      <w:tr w:rsidR="00F9111D" w14:paraId="7C91F1CB" w14:textId="77777777" w:rsidTr="00C92052">
        <w:trPr>
          <w:trHeight w:val="540"/>
        </w:trPr>
        <w:tc>
          <w:tcPr>
            <w:tcW w:w="737" w:type="dxa"/>
            <w:tcBorders>
              <w:top w:val="single" w:sz="4" w:space="0" w:color="A21C26"/>
              <w:left w:val="nil"/>
              <w:bottom w:val="single" w:sz="4" w:space="0" w:color="A21C26"/>
              <w:right w:val="nil"/>
            </w:tcBorders>
            <w:noWrap/>
            <w:vAlign w:val="bottom"/>
          </w:tcPr>
          <w:p w14:paraId="1B70FCD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L67C</w:t>
            </w:r>
          </w:p>
        </w:tc>
        <w:tc>
          <w:tcPr>
            <w:tcW w:w="4323" w:type="dxa"/>
            <w:tcBorders>
              <w:top w:val="single" w:sz="4" w:space="0" w:color="A21C26"/>
              <w:left w:val="nil"/>
              <w:bottom w:val="single" w:sz="4" w:space="0" w:color="A21C26"/>
              <w:right w:val="nil"/>
            </w:tcBorders>
            <w:vAlign w:val="bottom"/>
          </w:tcPr>
          <w:p w14:paraId="589F728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Kidney and Urinary Tract Disorders, Minor Complexity</w:t>
            </w:r>
          </w:p>
        </w:tc>
        <w:tc>
          <w:tcPr>
            <w:tcW w:w="1310" w:type="dxa"/>
            <w:tcBorders>
              <w:top w:val="single" w:sz="4" w:space="0" w:color="A21C26"/>
              <w:left w:val="nil"/>
              <w:bottom w:val="single" w:sz="4" w:space="0" w:color="A21C26"/>
              <w:right w:val="nil"/>
            </w:tcBorders>
            <w:noWrap/>
            <w:vAlign w:val="bottom"/>
          </w:tcPr>
          <w:p w14:paraId="77F9A35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$448.00</w:t>
            </w:r>
          </w:p>
        </w:tc>
        <w:tc>
          <w:tcPr>
            <w:tcW w:w="1134" w:type="dxa"/>
            <w:tcBorders>
              <w:top w:val="single" w:sz="4" w:space="0" w:color="A21C26"/>
              <w:left w:val="nil"/>
              <w:bottom w:val="single" w:sz="4" w:space="0" w:color="A21C26"/>
              <w:right w:val="nil"/>
            </w:tcBorders>
            <w:noWrap/>
            <w:vAlign w:val="bottom"/>
          </w:tcPr>
          <w:p w14:paraId="3EFD56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7F777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BA2B8A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$373.10</w:t>
            </w:r>
          </w:p>
        </w:tc>
      </w:tr>
      <w:tr w:rsidR="00F9111D" w14:paraId="665293D0" w14:textId="77777777" w:rsidTr="00B64826">
        <w:trPr>
          <w:trHeight w:val="330"/>
        </w:trPr>
        <w:tc>
          <w:tcPr>
            <w:tcW w:w="737" w:type="dxa"/>
            <w:tcBorders>
              <w:top w:val="single" w:sz="4" w:space="0" w:color="A21C26"/>
              <w:left w:val="nil"/>
              <w:bottom w:val="single" w:sz="4" w:space="0" w:color="A21C26"/>
              <w:right w:val="nil"/>
            </w:tcBorders>
            <w:noWrap/>
            <w:vAlign w:val="bottom"/>
          </w:tcPr>
          <w:p w14:paraId="05F5FBE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M01A</w:t>
            </w:r>
          </w:p>
        </w:tc>
        <w:tc>
          <w:tcPr>
            <w:tcW w:w="4323" w:type="dxa"/>
            <w:tcBorders>
              <w:top w:val="single" w:sz="4" w:space="0" w:color="A21C26"/>
              <w:left w:val="nil"/>
              <w:bottom w:val="single" w:sz="4" w:space="0" w:color="A21C26"/>
              <w:right w:val="nil"/>
            </w:tcBorders>
            <w:vAlign w:val="bottom"/>
          </w:tcPr>
          <w:p w14:paraId="48CC6F0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Male Pelvic Procedures, Major Complexity</w:t>
            </w:r>
          </w:p>
        </w:tc>
        <w:tc>
          <w:tcPr>
            <w:tcW w:w="1310" w:type="dxa"/>
            <w:tcBorders>
              <w:top w:val="single" w:sz="4" w:space="0" w:color="A21C26"/>
              <w:left w:val="nil"/>
              <w:bottom w:val="single" w:sz="4" w:space="0" w:color="A21C26"/>
              <w:right w:val="nil"/>
            </w:tcBorders>
            <w:noWrap/>
            <w:vAlign w:val="bottom"/>
          </w:tcPr>
          <w:p w14:paraId="65CD4C2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$12,264.80</w:t>
            </w:r>
          </w:p>
        </w:tc>
        <w:tc>
          <w:tcPr>
            <w:tcW w:w="1134" w:type="dxa"/>
            <w:tcBorders>
              <w:top w:val="single" w:sz="4" w:space="0" w:color="A21C26"/>
              <w:left w:val="nil"/>
              <w:bottom w:val="single" w:sz="4" w:space="0" w:color="A21C26"/>
              <w:right w:val="nil"/>
            </w:tcBorders>
            <w:noWrap/>
            <w:vAlign w:val="bottom"/>
          </w:tcPr>
          <w:p w14:paraId="0FEEFC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E47C1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1E5C2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FD2AF9F" w14:textId="77777777" w:rsidTr="00B64826">
        <w:trPr>
          <w:trHeight w:val="211"/>
        </w:trPr>
        <w:tc>
          <w:tcPr>
            <w:tcW w:w="737" w:type="dxa"/>
            <w:tcBorders>
              <w:top w:val="single" w:sz="4" w:space="0" w:color="A21C26"/>
              <w:left w:val="nil"/>
              <w:bottom w:val="single" w:sz="4" w:space="0" w:color="A21C26"/>
              <w:right w:val="nil"/>
            </w:tcBorders>
            <w:noWrap/>
            <w:vAlign w:val="bottom"/>
          </w:tcPr>
          <w:p w14:paraId="08FD6EA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M01B</w:t>
            </w:r>
          </w:p>
        </w:tc>
        <w:tc>
          <w:tcPr>
            <w:tcW w:w="4323" w:type="dxa"/>
            <w:tcBorders>
              <w:top w:val="single" w:sz="4" w:space="0" w:color="A21C26"/>
              <w:left w:val="nil"/>
              <w:bottom w:val="single" w:sz="4" w:space="0" w:color="A21C26"/>
              <w:right w:val="nil"/>
            </w:tcBorders>
            <w:vAlign w:val="bottom"/>
          </w:tcPr>
          <w:p w14:paraId="7D8AD03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Male Pelvic Procedures, Minor Complexity</w:t>
            </w:r>
          </w:p>
        </w:tc>
        <w:tc>
          <w:tcPr>
            <w:tcW w:w="1310" w:type="dxa"/>
            <w:tcBorders>
              <w:top w:val="single" w:sz="4" w:space="0" w:color="A21C26"/>
              <w:left w:val="nil"/>
              <w:bottom w:val="single" w:sz="4" w:space="0" w:color="A21C26"/>
              <w:right w:val="nil"/>
            </w:tcBorders>
            <w:noWrap/>
            <w:vAlign w:val="bottom"/>
          </w:tcPr>
          <w:p w14:paraId="516295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$9,636.70</w:t>
            </w:r>
          </w:p>
        </w:tc>
        <w:tc>
          <w:tcPr>
            <w:tcW w:w="1134" w:type="dxa"/>
            <w:tcBorders>
              <w:top w:val="single" w:sz="4" w:space="0" w:color="A21C26"/>
              <w:left w:val="nil"/>
              <w:bottom w:val="single" w:sz="4" w:space="0" w:color="A21C26"/>
              <w:right w:val="nil"/>
            </w:tcBorders>
            <w:noWrap/>
            <w:vAlign w:val="bottom"/>
          </w:tcPr>
          <w:p w14:paraId="4E18344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119A6A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C01E59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DE0674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0A83CB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M02A</w:t>
            </w:r>
          </w:p>
        </w:tc>
        <w:tc>
          <w:tcPr>
            <w:tcW w:w="4323" w:type="dxa"/>
            <w:tcBorders>
              <w:top w:val="single" w:sz="4" w:space="0" w:color="A21C26"/>
              <w:left w:val="nil"/>
              <w:bottom w:val="single" w:sz="4" w:space="0" w:color="A21C26"/>
              <w:right w:val="nil"/>
            </w:tcBorders>
            <w:vAlign w:val="bottom"/>
          </w:tcPr>
          <w:p w14:paraId="012DAC5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Transurethral Prostatectomy for Reproductive System Disorder, Major Complexity</w:t>
            </w:r>
          </w:p>
        </w:tc>
        <w:tc>
          <w:tcPr>
            <w:tcW w:w="1310" w:type="dxa"/>
            <w:tcBorders>
              <w:top w:val="single" w:sz="4" w:space="0" w:color="A21C26"/>
              <w:left w:val="nil"/>
              <w:bottom w:val="single" w:sz="4" w:space="0" w:color="A21C26"/>
              <w:right w:val="nil"/>
            </w:tcBorders>
            <w:noWrap/>
            <w:vAlign w:val="bottom"/>
          </w:tcPr>
          <w:p w14:paraId="503975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$8,711.20</w:t>
            </w:r>
          </w:p>
        </w:tc>
        <w:tc>
          <w:tcPr>
            <w:tcW w:w="1134" w:type="dxa"/>
            <w:tcBorders>
              <w:top w:val="single" w:sz="4" w:space="0" w:color="A21C26"/>
              <w:left w:val="nil"/>
              <w:bottom w:val="single" w:sz="4" w:space="0" w:color="A21C26"/>
              <w:right w:val="nil"/>
            </w:tcBorders>
            <w:noWrap/>
            <w:vAlign w:val="bottom"/>
          </w:tcPr>
          <w:p w14:paraId="476243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1FD0227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EC7B1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$1,383.90</w:t>
            </w:r>
          </w:p>
        </w:tc>
      </w:tr>
      <w:tr w:rsidR="00F9111D" w14:paraId="5BB5467A"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E654E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M02B</w:t>
            </w:r>
          </w:p>
        </w:tc>
        <w:tc>
          <w:tcPr>
            <w:tcW w:w="4323" w:type="dxa"/>
            <w:tcBorders>
              <w:top w:val="single" w:sz="4" w:space="0" w:color="A21C26"/>
              <w:left w:val="nil"/>
              <w:bottom w:val="single" w:sz="4" w:space="0" w:color="A21C26"/>
              <w:right w:val="nil"/>
            </w:tcBorders>
            <w:vAlign w:val="bottom"/>
          </w:tcPr>
          <w:p w14:paraId="5352DF8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Transurethral Prostatectomy for Reproductive System Disorder, Minor Complexity</w:t>
            </w:r>
          </w:p>
        </w:tc>
        <w:tc>
          <w:tcPr>
            <w:tcW w:w="1310" w:type="dxa"/>
            <w:tcBorders>
              <w:top w:val="single" w:sz="4" w:space="0" w:color="A21C26"/>
              <w:left w:val="nil"/>
              <w:bottom w:val="single" w:sz="4" w:space="0" w:color="A21C26"/>
              <w:right w:val="nil"/>
            </w:tcBorders>
            <w:noWrap/>
            <w:vAlign w:val="bottom"/>
          </w:tcPr>
          <w:p w14:paraId="2D571DA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$5,132.80</w:t>
            </w:r>
          </w:p>
        </w:tc>
        <w:tc>
          <w:tcPr>
            <w:tcW w:w="1134" w:type="dxa"/>
            <w:tcBorders>
              <w:top w:val="single" w:sz="4" w:space="0" w:color="A21C26"/>
              <w:left w:val="nil"/>
              <w:bottom w:val="single" w:sz="4" w:space="0" w:color="A21C26"/>
              <w:right w:val="nil"/>
            </w:tcBorders>
            <w:noWrap/>
            <w:vAlign w:val="bottom"/>
          </w:tcPr>
          <w:p w14:paraId="021A86E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4EB665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658E77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231A718" w14:textId="77777777" w:rsidTr="00B64826">
        <w:trPr>
          <w:trHeight w:val="94"/>
        </w:trPr>
        <w:tc>
          <w:tcPr>
            <w:tcW w:w="737" w:type="dxa"/>
            <w:tcBorders>
              <w:top w:val="single" w:sz="4" w:space="0" w:color="A21C26"/>
              <w:left w:val="nil"/>
              <w:bottom w:val="single" w:sz="4" w:space="0" w:color="A21C26"/>
              <w:right w:val="nil"/>
            </w:tcBorders>
            <w:noWrap/>
            <w:vAlign w:val="bottom"/>
          </w:tcPr>
          <w:p w14:paraId="545DACA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M03A</w:t>
            </w:r>
          </w:p>
        </w:tc>
        <w:tc>
          <w:tcPr>
            <w:tcW w:w="4323" w:type="dxa"/>
            <w:tcBorders>
              <w:top w:val="single" w:sz="4" w:space="0" w:color="A21C26"/>
              <w:left w:val="nil"/>
              <w:bottom w:val="single" w:sz="4" w:space="0" w:color="A21C26"/>
              <w:right w:val="nil"/>
            </w:tcBorders>
            <w:vAlign w:val="bottom"/>
          </w:tcPr>
          <w:p w14:paraId="28B4956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Penis Procedures, Major Complexity</w:t>
            </w:r>
          </w:p>
        </w:tc>
        <w:tc>
          <w:tcPr>
            <w:tcW w:w="1310" w:type="dxa"/>
            <w:tcBorders>
              <w:top w:val="single" w:sz="4" w:space="0" w:color="A21C26"/>
              <w:left w:val="nil"/>
              <w:bottom w:val="single" w:sz="4" w:space="0" w:color="A21C26"/>
              <w:right w:val="nil"/>
            </w:tcBorders>
            <w:noWrap/>
            <w:vAlign w:val="bottom"/>
          </w:tcPr>
          <w:p w14:paraId="32D5308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$5,283.80</w:t>
            </w:r>
          </w:p>
        </w:tc>
        <w:tc>
          <w:tcPr>
            <w:tcW w:w="1134" w:type="dxa"/>
            <w:tcBorders>
              <w:top w:val="single" w:sz="4" w:space="0" w:color="A21C26"/>
              <w:left w:val="nil"/>
              <w:bottom w:val="single" w:sz="4" w:space="0" w:color="A21C26"/>
              <w:right w:val="nil"/>
            </w:tcBorders>
            <w:noWrap/>
            <w:vAlign w:val="bottom"/>
          </w:tcPr>
          <w:p w14:paraId="37B3217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E172F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A81D7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3920BF7" w14:textId="77777777" w:rsidTr="00B64826">
        <w:trPr>
          <w:trHeight w:val="258"/>
        </w:trPr>
        <w:tc>
          <w:tcPr>
            <w:tcW w:w="737" w:type="dxa"/>
            <w:tcBorders>
              <w:top w:val="single" w:sz="4" w:space="0" w:color="A21C26"/>
              <w:left w:val="nil"/>
              <w:bottom w:val="single" w:sz="4" w:space="0" w:color="A21C26"/>
              <w:right w:val="nil"/>
            </w:tcBorders>
            <w:noWrap/>
            <w:vAlign w:val="bottom"/>
          </w:tcPr>
          <w:p w14:paraId="35E4164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M03B</w:t>
            </w:r>
          </w:p>
        </w:tc>
        <w:tc>
          <w:tcPr>
            <w:tcW w:w="4323" w:type="dxa"/>
            <w:tcBorders>
              <w:top w:val="single" w:sz="4" w:space="0" w:color="A21C26"/>
              <w:left w:val="nil"/>
              <w:bottom w:val="single" w:sz="4" w:space="0" w:color="A21C26"/>
              <w:right w:val="nil"/>
            </w:tcBorders>
            <w:vAlign w:val="bottom"/>
          </w:tcPr>
          <w:p w14:paraId="0A37F52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Penis Procedures, Minor Complexity</w:t>
            </w:r>
          </w:p>
        </w:tc>
        <w:tc>
          <w:tcPr>
            <w:tcW w:w="1310" w:type="dxa"/>
            <w:tcBorders>
              <w:top w:val="single" w:sz="4" w:space="0" w:color="A21C26"/>
              <w:left w:val="nil"/>
              <w:bottom w:val="single" w:sz="4" w:space="0" w:color="A21C26"/>
              <w:right w:val="nil"/>
            </w:tcBorders>
            <w:noWrap/>
            <w:vAlign w:val="bottom"/>
          </w:tcPr>
          <w:p w14:paraId="1FC535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$2,748.60</w:t>
            </w:r>
          </w:p>
        </w:tc>
        <w:tc>
          <w:tcPr>
            <w:tcW w:w="1134" w:type="dxa"/>
            <w:tcBorders>
              <w:top w:val="single" w:sz="4" w:space="0" w:color="A21C26"/>
              <w:left w:val="nil"/>
              <w:bottom w:val="single" w:sz="4" w:space="0" w:color="A21C26"/>
              <w:right w:val="nil"/>
            </w:tcBorders>
            <w:noWrap/>
            <w:vAlign w:val="bottom"/>
          </w:tcPr>
          <w:p w14:paraId="6BAC23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5E35E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EB2FC9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3D151C7" w14:textId="77777777" w:rsidTr="00B64826">
        <w:trPr>
          <w:trHeight w:val="125"/>
        </w:trPr>
        <w:tc>
          <w:tcPr>
            <w:tcW w:w="737" w:type="dxa"/>
            <w:tcBorders>
              <w:top w:val="single" w:sz="4" w:space="0" w:color="A21C26"/>
              <w:left w:val="nil"/>
              <w:bottom w:val="single" w:sz="4" w:space="0" w:color="A21C26"/>
              <w:right w:val="nil"/>
            </w:tcBorders>
            <w:noWrap/>
            <w:vAlign w:val="bottom"/>
          </w:tcPr>
          <w:p w14:paraId="44E2096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M04Z</w:t>
            </w:r>
          </w:p>
        </w:tc>
        <w:tc>
          <w:tcPr>
            <w:tcW w:w="4323" w:type="dxa"/>
            <w:tcBorders>
              <w:top w:val="single" w:sz="4" w:space="0" w:color="A21C26"/>
              <w:left w:val="nil"/>
              <w:bottom w:val="single" w:sz="4" w:space="0" w:color="A21C26"/>
              <w:right w:val="nil"/>
            </w:tcBorders>
            <w:vAlign w:val="bottom"/>
          </w:tcPr>
          <w:p w14:paraId="2E8E917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Testes Procedures</w:t>
            </w:r>
          </w:p>
        </w:tc>
        <w:tc>
          <w:tcPr>
            <w:tcW w:w="1310" w:type="dxa"/>
            <w:tcBorders>
              <w:top w:val="single" w:sz="4" w:space="0" w:color="A21C26"/>
              <w:left w:val="nil"/>
              <w:bottom w:val="single" w:sz="4" w:space="0" w:color="A21C26"/>
              <w:right w:val="nil"/>
            </w:tcBorders>
            <w:noWrap/>
            <w:vAlign w:val="bottom"/>
          </w:tcPr>
          <w:p w14:paraId="2E6EBF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$2,406.50</w:t>
            </w:r>
          </w:p>
        </w:tc>
        <w:tc>
          <w:tcPr>
            <w:tcW w:w="1134" w:type="dxa"/>
            <w:tcBorders>
              <w:top w:val="single" w:sz="4" w:space="0" w:color="A21C26"/>
              <w:left w:val="nil"/>
              <w:bottom w:val="single" w:sz="4" w:space="0" w:color="A21C26"/>
              <w:right w:val="nil"/>
            </w:tcBorders>
            <w:noWrap/>
            <w:vAlign w:val="bottom"/>
          </w:tcPr>
          <w:p w14:paraId="69C85D9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6BB86C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32D81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$1,373.10</w:t>
            </w:r>
          </w:p>
        </w:tc>
      </w:tr>
      <w:tr w:rsidR="00F9111D" w14:paraId="1555F016" w14:textId="77777777" w:rsidTr="00B64826">
        <w:trPr>
          <w:trHeight w:val="77"/>
        </w:trPr>
        <w:tc>
          <w:tcPr>
            <w:tcW w:w="737" w:type="dxa"/>
            <w:tcBorders>
              <w:top w:val="single" w:sz="4" w:space="0" w:color="A21C26"/>
              <w:left w:val="nil"/>
              <w:bottom w:val="single" w:sz="4" w:space="0" w:color="A21C26"/>
              <w:right w:val="nil"/>
            </w:tcBorders>
            <w:noWrap/>
            <w:vAlign w:val="bottom"/>
          </w:tcPr>
          <w:p w14:paraId="303B038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M05Z</w:t>
            </w:r>
          </w:p>
        </w:tc>
        <w:tc>
          <w:tcPr>
            <w:tcW w:w="4323" w:type="dxa"/>
            <w:tcBorders>
              <w:top w:val="single" w:sz="4" w:space="0" w:color="A21C26"/>
              <w:left w:val="nil"/>
              <w:bottom w:val="single" w:sz="4" w:space="0" w:color="A21C26"/>
              <w:right w:val="nil"/>
            </w:tcBorders>
            <w:vAlign w:val="bottom"/>
          </w:tcPr>
          <w:p w14:paraId="630424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Circumcision</w:t>
            </w:r>
          </w:p>
        </w:tc>
        <w:tc>
          <w:tcPr>
            <w:tcW w:w="1310" w:type="dxa"/>
            <w:tcBorders>
              <w:top w:val="single" w:sz="4" w:space="0" w:color="A21C26"/>
              <w:left w:val="nil"/>
              <w:bottom w:val="single" w:sz="4" w:space="0" w:color="A21C26"/>
              <w:right w:val="nil"/>
            </w:tcBorders>
            <w:noWrap/>
            <w:vAlign w:val="bottom"/>
          </w:tcPr>
          <w:p w14:paraId="30F0420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$1,494.10</w:t>
            </w:r>
          </w:p>
        </w:tc>
        <w:tc>
          <w:tcPr>
            <w:tcW w:w="1134" w:type="dxa"/>
            <w:tcBorders>
              <w:top w:val="single" w:sz="4" w:space="0" w:color="A21C26"/>
              <w:left w:val="nil"/>
              <w:bottom w:val="single" w:sz="4" w:space="0" w:color="A21C26"/>
              <w:right w:val="nil"/>
            </w:tcBorders>
            <w:noWrap/>
            <w:vAlign w:val="bottom"/>
          </w:tcPr>
          <w:p w14:paraId="0C230E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7FE37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97EC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$1,090.40</w:t>
            </w:r>
          </w:p>
        </w:tc>
      </w:tr>
      <w:tr w:rsidR="00F9111D" w14:paraId="61B658B7" w14:textId="77777777" w:rsidTr="00C92052">
        <w:trPr>
          <w:trHeight w:val="540"/>
        </w:trPr>
        <w:tc>
          <w:tcPr>
            <w:tcW w:w="737" w:type="dxa"/>
            <w:tcBorders>
              <w:top w:val="single" w:sz="4" w:space="0" w:color="A21C26"/>
              <w:left w:val="nil"/>
              <w:bottom w:val="single" w:sz="4" w:space="0" w:color="A21C26"/>
              <w:right w:val="nil"/>
            </w:tcBorders>
            <w:noWrap/>
            <w:vAlign w:val="bottom"/>
          </w:tcPr>
          <w:p w14:paraId="1CE8315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M06A</w:t>
            </w:r>
          </w:p>
        </w:tc>
        <w:tc>
          <w:tcPr>
            <w:tcW w:w="4323" w:type="dxa"/>
            <w:tcBorders>
              <w:top w:val="single" w:sz="4" w:space="0" w:color="A21C26"/>
              <w:left w:val="nil"/>
              <w:bottom w:val="single" w:sz="4" w:space="0" w:color="A21C26"/>
              <w:right w:val="nil"/>
            </w:tcBorders>
            <w:vAlign w:val="bottom"/>
          </w:tcPr>
          <w:p w14:paraId="12B9BD0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Male Reproductive System OR Procedures, Major Complexity</w:t>
            </w:r>
          </w:p>
        </w:tc>
        <w:tc>
          <w:tcPr>
            <w:tcW w:w="1310" w:type="dxa"/>
            <w:tcBorders>
              <w:top w:val="single" w:sz="4" w:space="0" w:color="A21C26"/>
              <w:left w:val="nil"/>
              <w:bottom w:val="single" w:sz="4" w:space="0" w:color="A21C26"/>
              <w:right w:val="nil"/>
            </w:tcBorders>
            <w:noWrap/>
            <w:vAlign w:val="bottom"/>
          </w:tcPr>
          <w:p w14:paraId="7A95C15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$4,794.60</w:t>
            </w:r>
          </w:p>
        </w:tc>
        <w:tc>
          <w:tcPr>
            <w:tcW w:w="1134" w:type="dxa"/>
            <w:tcBorders>
              <w:top w:val="single" w:sz="4" w:space="0" w:color="A21C26"/>
              <w:left w:val="nil"/>
              <w:bottom w:val="single" w:sz="4" w:space="0" w:color="A21C26"/>
              <w:right w:val="nil"/>
            </w:tcBorders>
            <w:noWrap/>
            <w:vAlign w:val="bottom"/>
          </w:tcPr>
          <w:p w14:paraId="5E27BE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5B15F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0BB6F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$1,389.10</w:t>
            </w:r>
          </w:p>
        </w:tc>
      </w:tr>
      <w:tr w:rsidR="00F9111D" w14:paraId="4D712DF7" w14:textId="77777777" w:rsidTr="00C92052">
        <w:trPr>
          <w:trHeight w:val="540"/>
        </w:trPr>
        <w:tc>
          <w:tcPr>
            <w:tcW w:w="737" w:type="dxa"/>
            <w:tcBorders>
              <w:top w:val="single" w:sz="4" w:space="0" w:color="A21C26"/>
              <w:left w:val="nil"/>
              <w:bottom w:val="single" w:sz="4" w:space="0" w:color="A21C26"/>
              <w:right w:val="nil"/>
            </w:tcBorders>
            <w:noWrap/>
            <w:vAlign w:val="bottom"/>
          </w:tcPr>
          <w:p w14:paraId="2B764D9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M06B</w:t>
            </w:r>
          </w:p>
        </w:tc>
        <w:tc>
          <w:tcPr>
            <w:tcW w:w="4323" w:type="dxa"/>
            <w:tcBorders>
              <w:top w:val="single" w:sz="4" w:space="0" w:color="A21C26"/>
              <w:left w:val="nil"/>
              <w:bottom w:val="single" w:sz="4" w:space="0" w:color="A21C26"/>
              <w:right w:val="nil"/>
            </w:tcBorders>
            <w:vAlign w:val="bottom"/>
          </w:tcPr>
          <w:p w14:paraId="748C071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Male Reproductive System OR Procedures, Minor Complexity</w:t>
            </w:r>
          </w:p>
        </w:tc>
        <w:tc>
          <w:tcPr>
            <w:tcW w:w="1310" w:type="dxa"/>
            <w:tcBorders>
              <w:top w:val="single" w:sz="4" w:space="0" w:color="A21C26"/>
              <w:left w:val="nil"/>
              <w:bottom w:val="single" w:sz="4" w:space="0" w:color="A21C26"/>
              <w:right w:val="nil"/>
            </w:tcBorders>
            <w:noWrap/>
            <w:vAlign w:val="bottom"/>
          </w:tcPr>
          <w:p w14:paraId="3AF866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$3,269.90</w:t>
            </w:r>
          </w:p>
        </w:tc>
        <w:tc>
          <w:tcPr>
            <w:tcW w:w="1134" w:type="dxa"/>
            <w:tcBorders>
              <w:top w:val="single" w:sz="4" w:space="0" w:color="A21C26"/>
              <w:left w:val="nil"/>
              <w:bottom w:val="single" w:sz="4" w:space="0" w:color="A21C26"/>
              <w:right w:val="nil"/>
            </w:tcBorders>
            <w:noWrap/>
            <w:vAlign w:val="bottom"/>
          </w:tcPr>
          <w:p w14:paraId="66926C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A5EAC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D1799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B6A875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9FD3B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M40Z</w:t>
            </w:r>
          </w:p>
        </w:tc>
        <w:tc>
          <w:tcPr>
            <w:tcW w:w="4323" w:type="dxa"/>
            <w:tcBorders>
              <w:top w:val="single" w:sz="4" w:space="0" w:color="A21C26"/>
              <w:left w:val="nil"/>
              <w:bottom w:val="single" w:sz="4" w:space="0" w:color="A21C26"/>
              <w:right w:val="nil"/>
            </w:tcBorders>
            <w:vAlign w:val="bottom"/>
          </w:tcPr>
          <w:p w14:paraId="52EC87A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Cystourethroscopy for Male Reproductive System Disorder, Sameday</w:t>
            </w:r>
          </w:p>
        </w:tc>
        <w:tc>
          <w:tcPr>
            <w:tcW w:w="1310" w:type="dxa"/>
            <w:tcBorders>
              <w:top w:val="single" w:sz="4" w:space="0" w:color="A21C26"/>
              <w:left w:val="nil"/>
              <w:bottom w:val="single" w:sz="4" w:space="0" w:color="A21C26"/>
              <w:right w:val="nil"/>
            </w:tcBorders>
            <w:noWrap/>
            <w:vAlign w:val="bottom"/>
          </w:tcPr>
          <w:p w14:paraId="571D23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$1,138.70</w:t>
            </w:r>
          </w:p>
        </w:tc>
        <w:tc>
          <w:tcPr>
            <w:tcW w:w="1134" w:type="dxa"/>
            <w:tcBorders>
              <w:top w:val="single" w:sz="4" w:space="0" w:color="A21C26"/>
              <w:left w:val="nil"/>
              <w:bottom w:val="single" w:sz="4" w:space="0" w:color="A21C26"/>
              <w:right w:val="nil"/>
            </w:tcBorders>
            <w:noWrap/>
            <w:vAlign w:val="bottom"/>
          </w:tcPr>
          <w:p w14:paraId="13F54A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443D7D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60CFD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2455F7D7"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D5FE0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M60A</w:t>
            </w:r>
          </w:p>
        </w:tc>
        <w:tc>
          <w:tcPr>
            <w:tcW w:w="4323" w:type="dxa"/>
            <w:tcBorders>
              <w:top w:val="single" w:sz="4" w:space="0" w:color="A21C26"/>
              <w:left w:val="nil"/>
              <w:bottom w:val="single" w:sz="4" w:space="0" w:color="A21C26"/>
              <w:right w:val="nil"/>
            </w:tcBorders>
            <w:vAlign w:val="bottom"/>
          </w:tcPr>
          <w:p w14:paraId="2C7E1C1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Male Reproductive System Malignancy, Major Complexity</w:t>
            </w:r>
          </w:p>
        </w:tc>
        <w:tc>
          <w:tcPr>
            <w:tcW w:w="1310" w:type="dxa"/>
            <w:tcBorders>
              <w:top w:val="single" w:sz="4" w:space="0" w:color="A21C26"/>
              <w:left w:val="nil"/>
              <w:bottom w:val="single" w:sz="4" w:space="0" w:color="A21C26"/>
              <w:right w:val="nil"/>
            </w:tcBorders>
            <w:noWrap/>
            <w:vAlign w:val="bottom"/>
          </w:tcPr>
          <w:p w14:paraId="7D0893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$6,596.40</w:t>
            </w:r>
          </w:p>
        </w:tc>
        <w:tc>
          <w:tcPr>
            <w:tcW w:w="1134" w:type="dxa"/>
            <w:tcBorders>
              <w:top w:val="single" w:sz="4" w:space="0" w:color="A21C26"/>
              <w:left w:val="nil"/>
              <w:bottom w:val="single" w:sz="4" w:space="0" w:color="A21C26"/>
              <w:right w:val="nil"/>
            </w:tcBorders>
            <w:noWrap/>
            <w:vAlign w:val="bottom"/>
          </w:tcPr>
          <w:p w14:paraId="4D05A4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C8A64E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44E8B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$785.40</w:t>
            </w:r>
          </w:p>
        </w:tc>
      </w:tr>
      <w:tr w:rsidR="00F9111D" w14:paraId="19CEE8E1"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11A7B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M60B</w:t>
            </w:r>
          </w:p>
        </w:tc>
        <w:tc>
          <w:tcPr>
            <w:tcW w:w="4323" w:type="dxa"/>
            <w:tcBorders>
              <w:top w:val="single" w:sz="4" w:space="0" w:color="A21C26"/>
              <w:left w:val="nil"/>
              <w:bottom w:val="single" w:sz="4" w:space="0" w:color="A21C26"/>
              <w:right w:val="nil"/>
            </w:tcBorders>
            <w:vAlign w:val="bottom"/>
          </w:tcPr>
          <w:p w14:paraId="6D5B91D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Male Reproductive System Malignancy, Minor Complexity</w:t>
            </w:r>
          </w:p>
        </w:tc>
        <w:tc>
          <w:tcPr>
            <w:tcW w:w="1310" w:type="dxa"/>
            <w:tcBorders>
              <w:top w:val="single" w:sz="4" w:space="0" w:color="A21C26"/>
              <w:left w:val="nil"/>
              <w:bottom w:val="single" w:sz="4" w:space="0" w:color="A21C26"/>
              <w:right w:val="nil"/>
            </w:tcBorders>
            <w:noWrap/>
            <w:vAlign w:val="bottom"/>
          </w:tcPr>
          <w:p w14:paraId="6CF78D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$1,288.90</w:t>
            </w:r>
          </w:p>
        </w:tc>
        <w:tc>
          <w:tcPr>
            <w:tcW w:w="1134" w:type="dxa"/>
            <w:tcBorders>
              <w:top w:val="single" w:sz="4" w:space="0" w:color="A21C26"/>
              <w:left w:val="nil"/>
              <w:bottom w:val="single" w:sz="4" w:space="0" w:color="A21C26"/>
              <w:right w:val="nil"/>
            </w:tcBorders>
            <w:noWrap/>
            <w:vAlign w:val="bottom"/>
          </w:tcPr>
          <w:p w14:paraId="6FF1978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24FDF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D4F64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$827.40</w:t>
            </w:r>
          </w:p>
        </w:tc>
      </w:tr>
      <w:tr w:rsidR="00F9111D" w14:paraId="340B7F8E" w14:textId="77777777" w:rsidTr="00B64826">
        <w:trPr>
          <w:trHeight w:val="244"/>
        </w:trPr>
        <w:tc>
          <w:tcPr>
            <w:tcW w:w="737" w:type="dxa"/>
            <w:tcBorders>
              <w:top w:val="single" w:sz="4" w:space="0" w:color="A21C26"/>
              <w:left w:val="nil"/>
              <w:bottom w:val="single" w:sz="4" w:space="0" w:color="A21C26"/>
              <w:right w:val="nil"/>
            </w:tcBorders>
            <w:noWrap/>
            <w:vAlign w:val="bottom"/>
          </w:tcPr>
          <w:p w14:paraId="31C8AEB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M61A</w:t>
            </w:r>
          </w:p>
        </w:tc>
        <w:tc>
          <w:tcPr>
            <w:tcW w:w="4323" w:type="dxa"/>
            <w:tcBorders>
              <w:top w:val="single" w:sz="4" w:space="0" w:color="A21C26"/>
              <w:left w:val="nil"/>
              <w:bottom w:val="single" w:sz="4" w:space="0" w:color="A21C26"/>
              <w:right w:val="nil"/>
            </w:tcBorders>
            <w:vAlign w:val="bottom"/>
          </w:tcPr>
          <w:p w14:paraId="7AE39E6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Benign Prostatic Hypertrophy, Major Complexity</w:t>
            </w:r>
          </w:p>
        </w:tc>
        <w:tc>
          <w:tcPr>
            <w:tcW w:w="1310" w:type="dxa"/>
            <w:tcBorders>
              <w:top w:val="single" w:sz="4" w:space="0" w:color="A21C26"/>
              <w:left w:val="nil"/>
              <w:bottom w:val="single" w:sz="4" w:space="0" w:color="A21C26"/>
              <w:right w:val="nil"/>
            </w:tcBorders>
            <w:noWrap/>
            <w:vAlign w:val="bottom"/>
          </w:tcPr>
          <w:p w14:paraId="09410C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$5,010.50</w:t>
            </w:r>
          </w:p>
        </w:tc>
        <w:tc>
          <w:tcPr>
            <w:tcW w:w="1134" w:type="dxa"/>
            <w:tcBorders>
              <w:top w:val="single" w:sz="4" w:space="0" w:color="A21C26"/>
              <w:left w:val="nil"/>
              <w:bottom w:val="single" w:sz="4" w:space="0" w:color="A21C26"/>
              <w:right w:val="nil"/>
            </w:tcBorders>
            <w:noWrap/>
            <w:vAlign w:val="bottom"/>
          </w:tcPr>
          <w:p w14:paraId="1F8DE7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1FA25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476FE6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$794.60</w:t>
            </w:r>
          </w:p>
        </w:tc>
      </w:tr>
      <w:tr w:rsidR="00F9111D" w14:paraId="65629036" w14:textId="77777777" w:rsidTr="00B64826">
        <w:trPr>
          <w:trHeight w:val="280"/>
        </w:trPr>
        <w:tc>
          <w:tcPr>
            <w:tcW w:w="737" w:type="dxa"/>
            <w:tcBorders>
              <w:top w:val="single" w:sz="4" w:space="0" w:color="A21C26"/>
              <w:left w:val="nil"/>
              <w:bottom w:val="single" w:sz="4" w:space="0" w:color="A21C26"/>
              <w:right w:val="nil"/>
            </w:tcBorders>
            <w:noWrap/>
            <w:vAlign w:val="bottom"/>
          </w:tcPr>
          <w:p w14:paraId="382929E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M61B</w:t>
            </w:r>
          </w:p>
        </w:tc>
        <w:tc>
          <w:tcPr>
            <w:tcW w:w="4323" w:type="dxa"/>
            <w:tcBorders>
              <w:top w:val="single" w:sz="4" w:space="0" w:color="A21C26"/>
              <w:left w:val="nil"/>
              <w:bottom w:val="single" w:sz="4" w:space="0" w:color="A21C26"/>
              <w:right w:val="nil"/>
            </w:tcBorders>
            <w:vAlign w:val="bottom"/>
          </w:tcPr>
          <w:p w14:paraId="1E39490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Benign Prostatic Hypertrophy, Minor Complexity</w:t>
            </w:r>
          </w:p>
        </w:tc>
        <w:tc>
          <w:tcPr>
            <w:tcW w:w="1310" w:type="dxa"/>
            <w:tcBorders>
              <w:top w:val="single" w:sz="4" w:space="0" w:color="A21C26"/>
              <w:left w:val="nil"/>
              <w:bottom w:val="single" w:sz="4" w:space="0" w:color="A21C26"/>
              <w:right w:val="nil"/>
            </w:tcBorders>
            <w:noWrap/>
            <w:vAlign w:val="bottom"/>
          </w:tcPr>
          <w:p w14:paraId="16B4522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$1,432.50</w:t>
            </w:r>
          </w:p>
        </w:tc>
        <w:tc>
          <w:tcPr>
            <w:tcW w:w="1134" w:type="dxa"/>
            <w:tcBorders>
              <w:top w:val="single" w:sz="4" w:space="0" w:color="A21C26"/>
              <w:left w:val="nil"/>
              <w:bottom w:val="single" w:sz="4" w:space="0" w:color="A21C26"/>
              <w:right w:val="nil"/>
            </w:tcBorders>
            <w:noWrap/>
            <w:vAlign w:val="bottom"/>
          </w:tcPr>
          <w:p w14:paraId="1EC0D1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64336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B7DD5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$928.70</w:t>
            </w:r>
          </w:p>
        </w:tc>
      </w:tr>
      <w:tr w:rsidR="00F9111D" w14:paraId="618BD7B3"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434E9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M62A</w:t>
            </w:r>
          </w:p>
        </w:tc>
        <w:tc>
          <w:tcPr>
            <w:tcW w:w="4323" w:type="dxa"/>
            <w:tcBorders>
              <w:top w:val="single" w:sz="4" w:space="0" w:color="A21C26"/>
              <w:left w:val="nil"/>
              <w:bottom w:val="single" w:sz="4" w:space="0" w:color="A21C26"/>
              <w:right w:val="nil"/>
            </w:tcBorders>
            <w:vAlign w:val="bottom"/>
          </w:tcPr>
          <w:p w14:paraId="5E2A008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Male Reproductive System Inflammation, Major Complexity</w:t>
            </w:r>
          </w:p>
        </w:tc>
        <w:tc>
          <w:tcPr>
            <w:tcW w:w="1310" w:type="dxa"/>
            <w:tcBorders>
              <w:top w:val="single" w:sz="4" w:space="0" w:color="A21C26"/>
              <w:left w:val="nil"/>
              <w:bottom w:val="single" w:sz="4" w:space="0" w:color="A21C26"/>
              <w:right w:val="nil"/>
            </w:tcBorders>
            <w:noWrap/>
            <w:vAlign w:val="bottom"/>
          </w:tcPr>
          <w:p w14:paraId="0C63B5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$6,226.80</w:t>
            </w:r>
          </w:p>
        </w:tc>
        <w:tc>
          <w:tcPr>
            <w:tcW w:w="1134" w:type="dxa"/>
            <w:tcBorders>
              <w:top w:val="single" w:sz="4" w:space="0" w:color="A21C26"/>
              <w:left w:val="nil"/>
              <w:bottom w:val="single" w:sz="4" w:space="0" w:color="A21C26"/>
              <w:right w:val="nil"/>
            </w:tcBorders>
            <w:noWrap/>
            <w:vAlign w:val="bottom"/>
          </w:tcPr>
          <w:p w14:paraId="683ABE5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30A60B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D1F36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$811.90</w:t>
            </w:r>
          </w:p>
        </w:tc>
      </w:tr>
      <w:tr w:rsidR="00F9111D" w14:paraId="24208FDB" w14:textId="77777777" w:rsidTr="00C92052">
        <w:trPr>
          <w:trHeight w:val="540"/>
        </w:trPr>
        <w:tc>
          <w:tcPr>
            <w:tcW w:w="737" w:type="dxa"/>
            <w:tcBorders>
              <w:top w:val="single" w:sz="4" w:space="0" w:color="A21C26"/>
              <w:left w:val="nil"/>
              <w:bottom w:val="single" w:sz="4" w:space="0" w:color="A21C26"/>
              <w:right w:val="nil"/>
            </w:tcBorders>
            <w:noWrap/>
            <w:vAlign w:val="bottom"/>
          </w:tcPr>
          <w:p w14:paraId="4CDEDC8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M62B</w:t>
            </w:r>
          </w:p>
        </w:tc>
        <w:tc>
          <w:tcPr>
            <w:tcW w:w="4323" w:type="dxa"/>
            <w:tcBorders>
              <w:top w:val="single" w:sz="4" w:space="0" w:color="A21C26"/>
              <w:left w:val="nil"/>
              <w:bottom w:val="single" w:sz="4" w:space="0" w:color="A21C26"/>
              <w:right w:val="nil"/>
            </w:tcBorders>
            <w:vAlign w:val="bottom"/>
          </w:tcPr>
          <w:p w14:paraId="1CBFBDA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Male Reproductive System Inflammation, Minor Complexity</w:t>
            </w:r>
          </w:p>
        </w:tc>
        <w:tc>
          <w:tcPr>
            <w:tcW w:w="1310" w:type="dxa"/>
            <w:tcBorders>
              <w:top w:val="single" w:sz="4" w:space="0" w:color="A21C26"/>
              <w:left w:val="nil"/>
              <w:bottom w:val="single" w:sz="4" w:space="0" w:color="A21C26"/>
              <w:right w:val="nil"/>
            </w:tcBorders>
            <w:noWrap/>
            <w:vAlign w:val="bottom"/>
          </w:tcPr>
          <w:p w14:paraId="02DA8A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$2,956.60</w:t>
            </w:r>
          </w:p>
        </w:tc>
        <w:tc>
          <w:tcPr>
            <w:tcW w:w="1134" w:type="dxa"/>
            <w:tcBorders>
              <w:top w:val="single" w:sz="4" w:space="0" w:color="A21C26"/>
              <w:left w:val="nil"/>
              <w:bottom w:val="single" w:sz="4" w:space="0" w:color="A21C26"/>
              <w:right w:val="nil"/>
            </w:tcBorders>
            <w:noWrap/>
            <w:vAlign w:val="bottom"/>
          </w:tcPr>
          <w:p w14:paraId="14ED0AE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4C7FEC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7863E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$996.40</w:t>
            </w:r>
          </w:p>
        </w:tc>
      </w:tr>
      <w:tr w:rsidR="00F9111D" w14:paraId="1C442131" w14:textId="77777777" w:rsidTr="00B64826">
        <w:trPr>
          <w:trHeight w:val="293"/>
        </w:trPr>
        <w:tc>
          <w:tcPr>
            <w:tcW w:w="737" w:type="dxa"/>
            <w:tcBorders>
              <w:top w:val="single" w:sz="4" w:space="0" w:color="A21C26"/>
              <w:left w:val="nil"/>
              <w:bottom w:val="single" w:sz="4" w:space="0" w:color="A21C26"/>
              <w:right w:val="nil"/>
            </w:tcBorders>
            <w:noWrap/>
            <w:vAlign w:val="bottom"/>
          </w:tcPr>
          <w:p w14:paraId="103B7FD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M63Z</w:t>
            </w:r>
          </w:p>
        </w:tc>
        <w:tc>
          <w:tcPr>
            <w:tcW w:w="4323" w:type="dxa"/>
            <w:tcBorders>
              <w:top w:val="single" w:sz="4" w:space="0" w:color="A21C26"/>
              <w:left w:val="nil"/>
              <w:bottom w:val="single" w:sz="4" w:space="0" w:color="A21C26"/>
              <w:right w:val="nil"/>
            </w:tcBorders>
            <w:vAlign w:val="bottom"/>
          </w:tcPr>
          <w:p w14:paraId="55A3B57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Male Sterilisation Procedures</w:t>
            </w:r>
          </w:p>
        </w:tc>
        <w:tc>
          <w:tcPr>
            <w:tcW w:w="1310" w:type="dxa"/>
            <w:tcBorders>
              <w:top w:val="single" w:sz="4" w:space="0" w:color="A21C26"/>
              <w:left w:val="nil"/>
              <w:bottom w:val="single" w:sz="4" w:space="0" w:color="A21C26"/>
              <w:right w:val="nil"/>
            </w:tcBorders>
            <w:noWrap/>
            <w:vAlign w:val="bottom"/>
          </w:tcPr>
          <w:p w14:paraId="0476759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$1,260.60</w:t>
            </w:r>
          </w:p>
        </w:tc>
        <w:tc>
          <w:tcPr>
            <w:tcW w:w="1134" w:type="dxa"/>
            <w:tcBorders>
              <w:top w:val="single" w:sz="4" w:space="0" w:color="A21C26"/>
              <w:left w:val="nil"/>
              <w:bottom w:val="single" w:sz="4" w:space="0" w:color="A21C26"/>
              <w:right w:val="nil"/>
            </w:tcBorders>
            <w:noWrap/>
            <w:vAlign w:val="bottom"/>
          </w:tcPr>
          <w:p w14:paraId="4F8930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D246B6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939DF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$1,013.10</w:t>
            </w:r>
          </w:p>
        </w:tc>
      </w:tr>
      <w:tr w:rsidR="00F9111D" w14:paraId="2880289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CBA0D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M64A</w:t>
            </w:r>
          </w:p>
        </w:tc>
        <w:tc>
          <w:tcPr>
            <w:tcW w:w="4323" w:type="dxa"/>
            <w:tcBorders>
              <w:top w:val="single" w:sz="4" w:space="0" w:color="A21C26"/>
              <w:left w:val="nil"/>
              <w:bottom w:val="single" w:sz="4" w:space="0" w:color="A21C26"/>
              <w:right w:val="nil"/>
            </w:tcBorders>
            <w:vAlign w:val="bottom"/>
          </w:tcPr>
          <w:p w14:paraId="0897351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Male Reproductive System Disorders, Major Complexity</w:t>
            </w:r>
          </w:p>
        </w:tc>
        <w:tc>
          <w:tcPr>
            <w:tcW w:w="1310" w:type="dxa"/>
            <w:tcBorders>
              <w:top w:val="single" w:sz="4" w:space="0" w:color="A21C26"/>
              <w:left w:val="nil"/>
              <w:bottom w:val="single" w:sz="4" w:space="0" w:color="A21C26"/>
              <w:right w:val="nil"/>
            </w:tcBorders>
            <w:noWrap/>
            <w:vAlign w:val="bottom"/>
          </w:tcPr>
          <w:p w14:paraId="2BDB5A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$2,202.20</w:t>
            </w:r>
          </w:p>
        </w:tc>
        <w:tc>
          <w:tcPr>
            <w:tcW w:w="1134" w:type="dxa"/>
            <w:tcBorders>
              <w:top w:val="single" w:sz="4" w:space="0" w:color="A21C26"/>
              <w:left w:val="nil"/>
              <w:bottom w:val="single" w:sz="4" w:space="0" w:color="A21C26"/>
              <w:right w:val="nil"/>
            </w:tcBorders>
            <w:noWrap/>
            <w:vAlign w:val="bottom"/>
          </w:tcPr>
          <w:p w14:paraId="192F1A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3F06BA8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02F0F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$807.00</w:t>
            </w:r>
          </w:p>
        </w:tc>
      </w:tr>
      <w:tr w:rsidR="00F9111D" w14:paraId="6BDA316D" w14:textId="77777777" w:rsidTr="00C92052">
        <w:trPr>
          <w:trHeight w:val="540"/>
        </w:trPr>
        <w:tc>
          <w:tcPr>
            <w:tcW w:w="737" w:type="dxa"/>
            <w:tcBorders>
              <w:top w:val="single" w:sz="4" w:space="0" w:color="A21C26"/>
              <w:left w:val="nil"/>
              <w:bottom w:val="single" w:sz="4" w:space="0" w:color="A21C26"/>
              <w:right w:val="nil"/>
            </w:tcBorders>
            <w:noWrap/>
            <w:vAlign w:val="bottom"/>
          </w:tcPr>
          <w:p w14:paraId="57A1EF2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M64B</w:t>
            </w:r>
          </w:p>
        </w:tc>
        <w:tc>
          <w:tcPr>
            <w:tcW w:w="4323" w:type="dxa"/>
            <w:tcBorders>
              <w:top w:val="single" w:sz="4" w:space="0" w:color="A21C26"/>
              <w:left w:val="nil"/>
              <w:bottom w:val="single" w:sz="4" w:space="0" w:color="A21C26"/>
              <w:right w:val="nil"/>
            </w:tcBorders>
            <w:vAlign w:val="bottom"/>
          </w:tcPr>
          <w:p w14:paraId="7A60087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Male Reproductive System Disorders, Minor Complexity</w:t>
            </w:r>
          </w:p>
        </w:tc>
        <w:tc>
          <w:tcPr>
            <w:tcW w:w="1310" w:type="dxa"/>
            <w:tcBorders>
              <w:top w:val="single" w:sz="4" w:space="0" w:color="A21C26"/>
              <w:left w:val="nil"/>
              <w:bottom w:val="single" w:sz="4" w:space="0" w:color="A21C26"/>
              <w:right w:val="nil"/>
            </w:tcBorders>
            <w:noWrap/>
            <w:vAlign w:val="bottom"/>
          </w:tcPr>
          <w:p w14:paraId="5132065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$1,241.50</w:t>
            </w:r>
          </w:p>
        </w:tc>
        <w:tc>
          <w:tcPr>
            <w:tcW w:w="1134" w:type="dxa"/>
            <w:tcBorders>
              <w:top w:val="single" w:sz="4" w:space="0" w:color="A21C26"/>
              <w:left w:val="nil"/>
              <w:bottom w:val="single" w:sz="4" w:space="0" w:color="A21C26"/>
              <w:right w:val="nil"/>
            </w:tcBorders>
            <w:noWrap/>
            <w:vAlign w:val="bottom"/>
          </w:tcPr>
          <w:p w14:paraId="0729FF2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12EB3A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7AE7C1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$885.60</w:t>
            </w:r>
          </w:p>
        </w:tc>
      </w:tr>
      <w:tr w:rsidR="00F9111D" w14:paraId="03428006"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A7049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N01A</w:t>
            </w:r>
          </w:p>
        </w:tc>
        <w:tc>
          <w:tcPr>
            <w:tcW w:w="4323" w:type="dxa"/>
            <w:tcBorders>
              <w:top w:val="single" w:sz="4" w:space="0" w:color="A21C26"/>
              <w:left w:val="nil"/>
              <w:bottom w:val="single" w:sz="4" w:space="0" w:color="A21C26"/>
              <w:right w:val="nil"/>
            </w:tcBorders>
            <w:vAlign w:val="bottom"/>
          </w:tcPr>
          <w:p w14:paraId="1E6878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Pelvic Evisceration and Radical Vulvectomy, Major Complexity</w:t>
            </w:r>
          </w:p>
        </w:tc>
        <w:tc>
          <w:tcPr>
            <w:tcW w:w="1310" w:type="dxa"/>
            <w:tcBorders>
              <w:top w:val="single" w:sz="4" w:space="0" w:color="A21C26"/>
              <w:left w:val="nil"/>
              <w:bottom w:val="single" w:sz="4" w:space="0" w:color="A21C26"/>
              <w:right w:val="nil"/>
            </w:tcBorders>
            <w:noWrap/>
            <w:vAlign w:val="bottom"/>
          </w:tcPr>
          <w:p w14:paraId="28DA86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$20,471.90</w:t>
            </w:r>
          </w:p>
        </w:tc>
        <w:tc>
          <w:tcPr>
            <w:tcW w:w="1134" w:type="dxa"/>
            <w:tcBorders>
              <w:top w:val="single" w:sz="4" w:space="0" w:color="A21C26"/>
              <w:left w:val="nil"/>
              <w:bottom w:val="single" w:sz="4" w:space="0" w:color="A21C26"/>
              <w:right w:val="nil"/>
            </w:tcBorders>
            <w:noWrap/>
            <w:vAlign w:val="bottom"/>
          </w:tcPr>
          <w:p w14:paraId="6275CF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5CB529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D00657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8983AF2" w14:textId="77777777" w:rsidTr="00C92052">
        <w:trPr>
          <w:trHeight w:val="540"/>
        </w:trPr>
        <w:tc>
          <w:tcPr>
            <w:tcW w:w="737" w:type="dxa"/>
            <w:tcBorders>
              <w:top w:val="single" w:sz="4" w:space="0" w:color="A21C26"/>
              <w:left w:val="nil"/>
              <w:bottom w:val="single" w:sz="4" w:space="0" w:color="A21C26"/>
              <w:right w:val="nil"/>
            </w:tcBorders>
            <w:noWrap/>
            <w:vAlign w:val="bottom"/>
          </w:tcPr>
          <w:p w14:paraId="2936133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N01B</w:t>
            </w:r>
          </w:p>
        </w:tc>
        <w:tc>
          <w:tcPr>
            <w:tcW w:w="4323" w:type="dxa"/>
            <w:tcBorders>
              <w:top w:val="single" w:sz="4" w:space="0" w:color="A21C26"/>
              <w:left w:val="nil"/>
              <w:bottom w:val="single" w:sz="4" w:space="0" w:color="A21C26"/>
              <w:right w:val="nil"/>
            </w:tcBorders>
            <w:vAlign w:val="bottom"/>
          </w:tcPr>
          <w:p w14:paraId="1A8BDED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Pelvic Evisceration and Radical Vulvectomy, Minor Complexity</w:t>
            </w:r>
          </w:p>
        </w:tc>
        <w:tc>
          <w:tcPr>
            <w:tcW w:w="1310" w:type="dxa"/>
            <w:tcBorders>
              <w:top w:val="single" w:sz="4" w:space="0" w:color="A21C26"/>
              <w:left w:val="nil"/>
              <w:bottom w:val="single" w:sz="4" w:space="0" w:color="A21C26"/>
              <w:right w:val="nil"/>
            </w:tcBorders>
            <w:noWrap/>
            <w:vAlign w:val="bottom"/>
          </w:tcPr>
          <w:p w14:paraId="02F03E3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$12,324.30</w:t>
            </w:r>
          </w:p>
        </w:tc>
        <w:tc>
          <w:tcPr>
            <w:tcW w:w="1134" w:type="dxa"/>
            <w:tcBorders>
              <w:top w:val="single" w:sz="4" w:space="0" w:color="A21C26"/>
              <w:left w:val="nil"/>
              <w:bottom w:val="single" w:sz="4" w:space="0" w:color="A21C26"/>
              <w:right w:val="nil"/>
            </w:tcBorders>
            <w:noWrap/>
            <w:vAlign w:val="bottom"/>
          </w:tcPr>
          <w:p w14:paraId="558E82B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73A7B8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9A2E0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5A8980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31A419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N04A</w:t>
            </w:r>
          </w:p>
        </w:tc>
        <w:tc>
          <w:tcPr>
            <w:tcW w:w="4323" w:type="dxa"/>
            <w:tcBorders>
              <w:top w:val="single" w:sz="4" w:space="0" w:color="A21C26"/>
              <w:left w:val="nil"/>
              <w:bottom w:val="single" w:sz="4" w:space="0" w:color="A21C26"/>
              <w:right w:val="nil"/>
            </w:tcBorders>
            <w:vAlign w:val="bottom"/>
          </w:tcPr>
          <w:p w14:paraId="2152F21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Hysterectomy for Non-Malignancy, Major Complexity</w:t>
            </w:r>
          </w:p>
        </w:tc>
        <w:tc>
          <w:tcPr>
            <w:tcW w:w="1310" w:type="dxa"/>
            <w:tcBorders>
              <w:top w:val="single" w:sz="4" w:space="0" w:color="A21C26"/>
              <w:left w:val="nil"/>
              <w:bottom w:val="single" w:sz="4" w:space="0" w:color="A21C26"/>
              <w:right w:val="nil"/>
            </w:tcBorders>
            <w:noWrap/>
            <w:vAlign w:val="bottom"/>
          </w:tcPr>
          <w:p w14:paraId="061DDA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$8,512.30</w:t>
            </w:r>
          </w:p>
        </w:tc>
        <w:tc>
          <w:tcPr>
            <w:tcW w:w="1134" w:type="dxa"/>
            <w:tcBorders>
              <w:top w:val="single" w:sz="4" w:space="0" w:color="A21C26"/>
              <w:left w:val="nil"/>
              <w:bottom w:val="single" w:sz="4" w:space="0" w:color="A21C26"/>
              <w:right w:val="nil"/>
            </w:tcBorders>
            <w:noWrap/>
            <w:vAlign w:val="bottom"/>
          </w:tcPr>
          <w:p w14:paraId="424B03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2D2F49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1FDEE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89EE1E9" w14:textId="77777777" w:rsidTr="00C92052">
        <w:trPr>
          <w:trHeight w:val="540"/>
        </w:trPr>
        <w:tc>
          <w:tcPr>
            <w:tcW w:w="737" w:type="dxa"/>
            <w:tcBorders>
              <w:top w:val="single" w:sz="4" w:space="0" w:color="A21C26"/>
              <w:left w:val="nil"/>
              <w:bottom w:val="single" w:sz="4" w:space="0" w:color="A21C26"/>
              <w:right w:val="nil"/>
            </w:tcBorders>
            <w:noWrap/>
            <w:vAlign w:val="bottom"/>
          </w:tcPr>
          <w:p w14:paraId="2FDC716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N04B</w:t>
            </w:r>
          </w:p>
        </w:tc>
        <w:tc>
          <w:tcPr>
            <w:tcW w:w="4323" w:type="dxa"/>
            <w:tcBorders>
              <w:top w:val="single" w:sz="4" w:space="0" w:color="A21C26"/>
              <w:left w:val="nil"/>
              <w:bottom w:val="single" w:sz="4" w:space="0" w:color="A21C26"/>
              <w:right w:val="nil"/>
            </w:tcBorders>
            <w:vAlign w:val="bottom"/>
          </w:tcPr>
          <w:p w14:paraId="36F648E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Hysterectomy for Non-Malignancy, Minor Complexity</w:t>
            </w:r>
          </w:p>
        </w:tc>
        <w:tc>
          <w:tcPr>
            <w:tcW w:w="1310" w:type="dxa"/>
            <w:tcBorders>
              <w:top w:val="single" w:sz="4" w:space="0" w:color="A21C26"/>
              <w:left w:val="nil"/>
              <w:bottom w:val="single" w:sz="4" w:space="0" w:color="A21C26"/>
              <w:right w:val="nil"/>
            </w:tcBorders>
            <w:noWrap/>
            <w:vAlign w:val="bottom"/>
          </w:tcPr>
          <w:p w14:paraId="2156C8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$6,833.90</w:t>
            </w:r>
          </w:p>
        </w:tc>
        <w:tc>
          <w:tcPr>
            <w:tcW w:w="1134" w:type="dxa"/>
            <w:tcBorders>
              <w:top w:val="single" w:sz="4" w:space="0" w:color="A21C26"/>
              <w:left w:val="nil"/>
              <w:bottom w:val="single" w:sz="4" w:space="0" w:color="A21C26"/>
              <w:right w:val="nil"/>
            </w:tcBorders>
            <w:noWrap/>
            <w:vAlign w:val="bottom"/>
          </w:tcPr>
          <w:p w14:paraId="195A8A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417F053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0F817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49FA5C2" w14:textId="77777777" w:rsidTr="00C92052">
        <w:trPr>
          <w:trHeight w:val="540"/>
        </w:trPr>
        <w:tc>
          <w:tcPr>
            <w:tcW w:w="737" w:type="dxa"/>
            <w:tcBorders>
              <w:top w:val="single" w:sz="4" w:space="0" w:color="A21C26"/>
              <w:left w:val="nil"/>
              <w:bottom w:val="single" w:sz="4" w:space="0" w:color="A21C26"/>
              <w:right w:val="nil"/>
            </w:tcBorders>
            <w:noWrap/>
            <w:vAlign w:val="bottom"/>
          </w:tcPr>
          <w:p w14:paraId="524D6E1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N05A</w:t>
            </w:r>
          </w:p>
        </w:tc>
        <w:tc>
          <w:tcPr>
            <w:tcW w:w="4323" w:type="dxa"/>
            <w:tcBorders>
              <w:top w:val="single" w:sz="4" w:space="0" w:color="A21C26"/>
              <w:left w:val="nil"/>
              <w:bottom w:val="single" w:sz="4" w:space="0" w:color="A21C26"/>
              <w:right w:val="nil"/>
            </w:tcBorders>
            <w:vAlign w:val="bottom"/>
          </w:tcPr>
          <w:p w14:paraId="7F84C53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Oophorectomy and Complex Fallopian Tube Procedures for Non-Malignancy, Maj Comp</w:t>
            </w:r>
          </w:p>
        </w:tc>
        <w:tc>
          <w:tcPr>
            <w:tcW w:w="1310" w:type="dxa"/>
            <w:tcBorders>
              <w:top w:val="single" w:sz="4" w:space="0" w:color="A21C26"/>
              <w:left w:val="nil"/>
              <w:bottom w:val="single" w:sz="4" w:space="0" w:color="A21C26"/>
              <w:right w:val="nil"/>
            </w:tcBorders>
            <w:noWrap/>
            <w:vAlign w:val="bottom"/>
          </w:tcPr>
          <w:p w14:paraId="238EA18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$7,073.40</w:t>
            </w:r>
          </w:p>
        </w:tc>
        <w:tc>
          <w:tcPr>
            <w:tcW w:w="1134" w:type="dxa"/>
            <w:tcBorders>
              <w:top w:val="single" w:sz="4" w:space="0" w:color="A21C26"/>
              <w:left w:val="nil"/>
              <w:bottom w:val="single" w:sz="4" w:space="0" w:color="A21C26"/>
              <w:right w:val="nil"/>
            </w:tcBorders>
            <w:noWrap/>
            <w:vAlign w:val="bottom"/>
          </w:tcPr>
          <w:p w14:paraId="31D87E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597FC41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59307D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B8A5216" w14:textId="77777777" w:rsidTr="00C92052">
        <w:trPr>
          <w:trHeight w:val="540"/>
        </w:trPr>
        <w:tc>
          <w:tcPr>
            <w:tcW w:w="737" w:type="dxa"/>
            <w:tcBorders>
              <w:top w:val="single" w:sz="4" w:space="0" w:color="A21C26"/>
              <w:left w:val="nil"/>
              <w:bottom w:val="single" w:sz="4" w:space="0" w:color="A21C26"/>
              <w:right w:val="nil"/>
            </w:tcBorders>
            <w:noWrap/>
            <w:vAlign w:val="bottom"/>
          </w:tcPr>
          <w:p w14:paraId="3BA6CC3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N05B</w:t>
            </w:r>
          </w:p>
        </w:tc>
        <w:tc>
          <w:tcPr>
            <w:tcW w:w="4323" w:type="dxa"/>
            <w:tcBorders>
              <w:top w:val="single" w:sz="4" w:space="0" w:color="A21C26"/>
              <w:left w:val="nil"/>
              <w:bottom w:val="single" w:sz="4" w:space="0" w:color="A21C26"/>
              <w:right w:val="nil"/>
            </w:tcBorders>
            <w:vAlign w:val="bottom"/>
          </w:tcPr>
          <w:p w14:paraId="08F5DB9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Oophorectomy and Complex Fallopian Tube Procedures for Non-Malignancy, Min Comp</w:t>
            </w:r>
          </w:p>
        </w:tc>
        <w:tc>
          <w:tcPr>
            <w:tcW w:w="1310" w:type="dxa"/>
            <w:tcBorders>
              <w:top w:val="single" w:sz="4" w:space="0" w:color="A21C26"/>
              <w:left w:val="nil"/>
              <w:bottom w:val="single" w:sz="4" w:space="0" w:color="A21C26"/>
              <w:right w:val="nil"/>
            </w:tcBorders>
            <w:noWrap/>
            <w:vAlign w:val="bottom"/>
          </w:tcPr>
          <w:p w14:paraId="5AF5CF6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$4,479.20</w:t>
            </w:r>
          </w:p>
        </w:tc>
        <w:tc>
          <w:tcPr>
            <w:tcW w:w="1134" w:type="dxa"/>
            <w:tcBorders>
              <w:top w:val="single" w:sz="4" w:space="0" w:color="A21C26"/>
              <w:left w:val="nil"/>
              <w:bottom w:val="single" w:sz="4" w:space="0" w:color="A21C26"/>
              <w:right w:val="nil"/>
            </w:tcBorders>
            <w:noWrap/>
            <w:vAlign w:val="bottom"/>
          </w:tcPr>
          <w:p w14:paraId="232267F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9FAC4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458BE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034CB0D" w14:textId="77777777" w:rsidTr="00C92052">
        <w:trPr>
          <w:trHeight w:val="540"/>
        </w:trPr>
        <w:tc>
          <w:tcPr>
            <w:tcW w:w="737" w:type="dxa"/>
            <w:tcBorders>
              <w:top w:val="single" w:sz="4" w:space="0" w:color="A21C26"/>
              <w:left w:val="nil"/>
              <w:bottom w:val="single" w:sz="4" w:space="0" w:color="A21C26"/>
              <w:right w:val="nil"/>
            </w:tcBorders>
            <w:noWrap/>
            <w:vAlign w:val="bottom"/>
          </w:tcPr>
          <w:p w14:paraId="047C11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N06A</w:t>
            </w:r>
          </w:p>
        </w:tc>
        <w:tc>
          <w:tcPr>
            <w:tcW w:w="4323" w:type="dxa"/>
            <w:tcBorders>
              <w:top w:val="single" w:sz="4" w:space="0" w:color="A21C26"/>
              <w:left w:val="nil"/>
              <w:bottom w:val="single" w:sz="4" w:space="0" w:color="A21C26"/>
              <w:right w:val="nil"/>
            </w:tcBorders>
            <w:vAlign w:val="bottom"/>
          </w:tcPr>
          <w:p w14:paraId="26B1766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Reconstructive Procedures, Major Complexity</w:t>
            </w:r>
          </w:p>
        </w:tc>
        <w:tc>
          <w:tcPr>
            <w:tcW w:w="1310" w:type="dxa"/>
            <w:tcBorders>
              <w:top w:val="single" w:sz="4" w:space="0" w:color="A21C26"/>
              <w:left w:val="nil"/>
              <w:bottom w:val="single" w:sz="4" w:space="0" w:color="A21C26"/>
              <w:right w:val="nil"/>
            </w:tcBorders>
            <w:noWrap/>
            <w:vAlign w:val="bottom"/>
          </w:tcPr>
          <w:p w14:paraId="0117C0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$6,738.00</w:t>
            </w:r>
          </w:p>
        </w:tc>
        <w:tc>
          <w:tcPr>
            <w:tcW w:w="1134" w:type="dxa"/>
            <w:tcBorders>
              <w:top w:val="single" w:sz="4" w:space="0" w:color="A21C26"/>
              <w:left w:val="nil"/>
              <w:bottom w:val="single" w:sz="4" w:space="0" w:color="A21C26"/>
              <w:right w:val="nil"/>
            </w:tcBorders>
            <w:noWrap/>
            <w:vAlign w:val="bottom"/>
          </w:tcPr>
          <w:p w14:paraId="075331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1D927CF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7CFF69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C4461E3"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5E840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N06B</w:t>
            </w:r>
          </w:p>
        </w:tc>
        <w:tc>
          <w:tcPr>
            <w:tcW w:w="4323" w:type="dxa"/>
            <w:tcBorders>
              <w:top w:val="single" w:sz="4" w:space="0" w:color="A21C26"/>
              <w:left w:val="nil"/>
              <w:bottom w:val="single" w:sz="4" w:space="0" w:color="A21C26"/>
              <w:right w:val="nil"/>
            </w:tcBorders>
            <w:vAlign w:val="bottom"/>
          </w:tcPr>
          <w:p w14:paraId="58FC01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Reconstructive Procedures, Minor Complexity</w:t>
            </w:r>
          </w:p>
        </w:tc>
        <w:tc>
          <w:tcPr>
            <w:tcW w:w="1310" w:type="dxa"/>
            <w:tcBorders>
              <w:top w:val="single" w:sz="4" w:space="0" w:color="A21C26"/>
              <w:left w:val="nil"/>
              <w:bottom w:val="single" w:sz="4" w:space="0" w:color="A21C26"/>
              <w:right w:val="nil"/>
            </w:tcBorders>
            <w:noWrap/>
            <w:vAlign w:val="bottom"/>
          </w:tcPr>
          <w:p w14:paraId="56E4DEE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$4,864.90</w:t>
            </w:r>
          </w:p>
        </w:tc>
        <w:tc>
          <w:tcPr>
            <w:tcW w:w="1134" w:type="dxa"/>
            <w:tcBorders>
              <w:top w:val="single" w:sz="4" w:space="0" w:color="A21C26"/>
              <w:left w:val="nil"/>
              <w:bottom w:val="single" w:sz="4" w:space="0" w:color="A21C26"/>
              <w:right w:val="nil"/>
            </w:tcBorders>
            <w:noWrap/>
            <w:vAlign w:val="bottom"/>
          </w:tcPr>
          <w:p w14:paraId="2548F91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B88129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3EDA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8BD4E63" w14:textId="77777777" w:rsidTr="00C92052">
        <w:trPr>
          <w:trHeight w:val="540"/>
        </w:trPr>
        <w:tc>
          <w:tcPr>
            <w:tcW w:w="737" w:type="dxa"/>
            <w:tcBorders>
              <w:top w:val="single" w:sz="4" w:space="0" w:color="A21C26"/>
              <w:left w:val="nil"/>
              <w:bottom w:val="single" w:sz="4" w:space="0" w:color="A21C26"/>
              <w:right w:val="nil"/>
            </w:tcBorders>
            <w:noWrap/>
            <w:vAlign w:val="bottom"/>
          </w:tcPr>
          <w:p w14:paraId="266C192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N07A</w:t>
            </w:r>
          </w:p>
        </w:tc>
        <w:tc>
          <w:tcPr>
            <w:tcW w:w="4323" w:type="dxa"/>
            <w:tcBorders>
              <w:top w:val="single" w:sz="4" w:space="0" w:color="A21C26"/>
              <w:left w:val="nil"/>
              <w:bottom w:val="single" w:sz="4" w:space="0" w:color="A21C26"/>
              <w:right w:val="nil"/>
            </w:tcBorders>
            <w:vAlign w:val="bottom"/>
          </w:tcPr>
          <w:p w14:paraId="1C0CF4C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Uterus and Adnexa Procedures for Non-Malignancy, Major Complexity</w:t>
            </w:r>
          </w:p>
        </w:tc>
        <w:tc>
          <w:tcPr>
            <w:tcW w:w="1310" w:type="dxa"/>
            <w:tcBorders>
              <w:top w:val="single" w:sz="4" w:space="0" w:color="A21C26"/>
              <w:left w:val="nil"/>
              <w:bottom w:val="single" w:sz="4" w:space="0" w:color="A21C26"/>
              <w:right w:val="nil"/>
            </w:tcBorders>
            <w:noWrap/>
            <w:vAlign w:val="bottom"/>
          </w:tcPr>
          <w:p w14:paraId="3816944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$3,232.80</w:t>
            </w:r>
          </w:p>
        </w:tc>
        <w:tc>
          <w:tcPr>
            <w:tcW w:w="1134" w:type="dxa"/>
            <w:tcBorders>
              <w:top w:val="single" w:sz="4" w:space="0" w:color="A21C26"/>
              <w:left w:val="nil"/>
              <w:bottom w:val="single" w:sz="4" w:space="0" w:color="A21C26"/>
              <w:right w:val="nil"/>
            </w:tcBorders>
            <w:noWrap/>
            <w:vAlign w:val="bottom"/>
          </w:tcPr>
          <w:p w14:paraId="55439E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E1A95A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CECEFE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5D4474D" w14:textId="77777777" w:rsidTr="00C92052">
        <w:trPr>
          <w:trHeight w:val="540"/>
        </w:trPr>
        <w:tc>
          <w:tcPr>
            <w:tcW w:w="737" w:type="dxa"/>
            <w:tcBorders>
              <w:top w:val="single" w:sz="4" w:space="0" w:color="A21C26"/>
              <w:left w:val="nil"/>
              <w:bottom w:val="single" w:sz="4" w:space="0" w:color="A21C26"/>
              <w:right w:val="nil"/>
            </w:tcBorders>
            <w:noWrap/>
            <w:vAlign w:val="bottom"/>
          </w:tcPr>
          <w:p w14:paraId="0174E60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N07B</w:t>
            </w:r>
          </w:p>
        </w:tc>
        <w:tc>
          <w:tcPr>
            <w:tcW w:w="4323" w:type="dxa"/>
            <w:tcBorders>
              <w:top w:val="single" w:sz="4" w:space="0" w:color="A21C26"/>
              <w:left w:val="nil"/>
              <w:bottom w:val="single" w:sz="4" w:space="0" w:color="A21C26"/>
              <w:right w:val="nil"/>
            </w:tcBorders>
            <w:vAlign w:val="bottom"/>
          </w:tcPr>
          <w:p w14:paraId="7CA9B85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Uterus and Adnexa Procedures for Non-Malignancy, Minor Complexity</w:t>
            </w:r>
          </w:p>
        </w:tc>
        <w:tc>
          <w:tcPr>
            <w:tcW w:w="1310" w:type="dxa"/>
            <w:tcBorders>
              <w:top w:val="single" w:sz="4" w:space="0" w:color="A21C26"/>
              <w:left w:val="nil"/>
              <w:bottom w:val="single" w:sz="4" w:space="0" w:color="A21C26"/>
              <w:right w:val="nil"/>
            </w:tcBorders>
            <w:noWrap/>
            <w:vAlign w:val="bottom"/>
          </w:tcPr>
          <w:p w14:paraId="1611CF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$1,810.30</w:t>
            </w:r>
          </w:p>
        </w:tc>
        <w:tc>
          <w:tcPr>
            <w:tcW w:w="1134" w:type="dxa"/>
            <w:tcBorders>
              <w:top w:val="single" w:sz="4" w:space="0" w:color="A21C26"/>
              <w:left w:val="nil"/>
              <w:bottom w:val="single" w:sz="4" w:space="0" w:color="A21C26"/>
              <w:right w:val="nil"/>
            </w:tcBorders>
            <w:noWrap/>
            <w:vAlign w:val="bottom"/>
          </w:tcPr>
          <w:p w14:paraId="44647E4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E4CC5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23CE97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$1,190.20</w:t>
            </w:r>
          </w:p>
        </w:tc>
      </w:tr>
      <w:tr w:rsidR="00F9111D" w14:paraId="47BDADB6" w14:textId="77777777" w:rsidTr="00C92052">
        <w:trPr>
          <w:trHeight w:val="540"/>
        </w:trPr>
        <w:tc>
          <w:tcPr>
            <w:tcW w:w="737" w:type="dxa"/>
            <w:tcBorders>
              <w:top w:val="single" w:sz="4" w:space="0" w:color="A21C26"/>
              <w:left w:val="nil"/>
              <w:bottom w:val="single" w:sz="4" w:space="0" w:color="A21C26"/>
              <w:right w:val="nil"/>
            </w:tcBorders>
            <w:noWrap/>
            <w:vAlign w:val="bottom"/>
          </w:tcPr>
          <w:p w14:paraId="2BC0381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N08Z</w:t>
            </w:r>
          </w:p>
        </w:tc>
        <w:tc>
          <w:tcPr>
            <w:tcW w:w="4323" w:type="dxa"/>
            <w:tcBorders>
              <w:top w:val="single" w:sz="4" w:space="0" w:color="A21C26"/>
              <w:left w:val="nil"/>
              <w:bottom w:val="single" w:sz="4" w:space="0" w:color="A21C26"/>
              <w:right w:val="nil"/>
            </w:tcBorders>
            <w:vAlign w:val="bottom"/>
          </w:tcPr>
          <w:p w14:paraId="083523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Endoscopic and Laparoscopic Procedures, Female Reproductive System</w:t>
            </w:r>
          </w:p>
        </w:tc>
        <w:tc>
          <w:tcPr>
            <w:tcW w:w="1310" w:type="dxa"/>
            <w:tcBorders>
              <w:top w:val="single" w:sz="4" w:space="0" w:color="A21C26"/>
              <w:left w:val="nil"/>
              <w:bottom w:val="single" w:sz="4" w:space="0" w:color="A21C26"/>
              <w:right w:val="nil"/>
            </w:tcBorders>
            <w:noWrap/>
            <w:vAlign w:val="bottom"/>
          </w:tcPr>
          <w:p w14:paraId="799428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$3,296.70</w:t>
            </w:r>
          </w:p>
        </w:tc>
        <w:tc>
          <w:tcPr>
            <w:tcW w:w="1134" w:type="dxa"/>
            <w:tcBorders>
              <w:top w:val="single" w:sz="4" w:space="0" w:color="A21C26"/>
              <w:left w:val="nil"/>
              <w:bottom w:val="single" w:sz="4" w:space="0" w:color="A21C26"/>
              <w:right w:val="nil"/>
            </w:tcBorders>
            <w:noWrap/>
            <w:vAlign w:val="bottom"/>
          </w:tcPr>
          <w:p w14:paraId="43E77E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2F8884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39073F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1068DE5" w14:textId="77777777" w:rsidTr="00B64826">
        <w:trPr>
          <w:trHeight w:val="202"/>
        </w:trPr>
        <w:tc>
          <w:tcPr>
            <w:tcW w:w="737" w:type="dxa"/>
            <w:tcBorders>
              <w:top w:val="single" w:sz="4" w:space="0" w:color="A21C26"/>
              <w:left w:val="nil"/>
              <w:bottom w:val="single" w:sz="4" w:space="0" w:color="A21C26"/>
              <w:right w:val="nil"/>
            </w:tcBorders>
            <w:noWrap/>
            <w:vAlign w:val="bottom"/>
          </w:tcPr>
          <w:p w14:paraId="52BDF6E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N09Z</w:t>
            </w:r>
          </w:p>
        </w:tc>
        <w:tc>
          <w:tcPr>
            <w:tcW w:w="4323" w:type="dxa"/>
            <w:tcBorders>
              <w:top w:val="single" w:sz="4" w:space="0" w:color="A21C26"/>
              <w:left w:val="nil"/>
              <w:bottom w:val="single" w:sz="4" w:space="0" w:color="A21C26"/>
              <w:right w:val="nil"/>
            </w:tcBorders>
            <w:vAlign w:val="bottom"/>
          </w:tcPr>
          <w:p w14:paraId="5CB7042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Vagina, Cervix and Vulva Procedures</w:t>
            </w:r>
          </w:p>
        </w:tc>
        <w:tc>
          <w:tcPr>
            <w:tcW w:w="1310" w:type="dxa"/>
            <w:tcBorders>
              <w:top w:val="single" w:sz="4" w:space="0" w:color="A21C26"/>
              <w:left w:val="nil"/>
              <w:bottom w:val="single" w:sz="4" w:space="0" w:color="A21C26"/>
              <w:right w:val="nil"/>
            </w:tcBorders>
            <w:noWrap/>
            <w:vAlign w:val="bottom"/>
          </w:tcPr>
          <w:p w14:paraId="7427BB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$1,607.40</w:t>
            </w:r>
          </w:p>
        </w:tc>
        <w:tc>
          <w:tcPr>
            <w:tcW w:w="1134" w:type="dxa"/>
            <w:tcBorders>
              <w:top w:val="single" w:sz="4" w:space="0" w:color="A21C26"/>
              <w:left w:val="nil"/>
              <w:bottom w:val="single" w:sz="4" w:space="0" w:color="A21C26"/>
              <w:right w:val="nil"/>
            </w:tcBorders>
            <w:noWrap/>
            <w:vAlign w:val="bottom"/>
          </w:tcPr>
          <w:p w14:paraId="33450AE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AC06A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2CF2D3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$1,009.80</w:t>
            </w:r>
          </w:p>
        </w:tc>
      </w:tr>
      <w:tr w:rsidR="00F9111D" w14:paraId="5B101289" w14:textId="77777777" w:rsidTr="00C92052">
        <w:trPr>
          <w:trHeight w:val="540"/>
        </w:trPr>
        <w:tc>
          <w:tcPr>
            <w:tcW w:w="737" w:type="dxa"/>
            <w:tcBorders>
              <w:top w:val="single" w:sz="4" w:space="0" w:color="A21C26"/>
              <w:left w:val="nil"/>
              <w:bottom w:val="single" w:sz="4" w:space="0" w:color="A21C26"/>
              <w:right w:val="nil"/>
            </w:tcBorders>
            <w:noWrap/>
            <w:vAlign w:val="bottom"/>
          </w:tcPr>
          <w:p w14:paraId="137E47C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N10Z</w:t>
            </w:r>
          </w:p>
        </w:tc>
        <w:tc>
          <w:tcPr>
            <w:tcW w:w="4323" w:type="dxa"/>
            <w:tcBorders>
              <w:top w:val="single" w:sz="4" w:space="0" w:color="A21C26"/>
              <w:left w:val="nil"/>
              <w:bottom w:val="single" w:sz="4" w:space="0" w:color="A21C26"/>
              <w:right w:val="nil"/>
            </w:tcBorders>
            <w:vAlign w:val="bottom"/>
          </w:tcPr>
          <w:p w14:paraId="6E94A95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Diagnostic Curettage and Diagnostic Hysteroscopy</w:t>
            </w:r>
          </w:p>
        </w:tc>
        <w:tc>
          <w:tcPr>
            <w:tcW w:w="1310" w:type="dxa"/>
            <w:tcBorders>
              <w:top w:val="single" w:sz="4" w:space="0" w:color="A21C26"/>
              <w:left w:val="nil"/>
              <w:bottom w:val="single" w:sz="4" w:space="0" w:color="A21C26"/>
              <w:right w:val="nil"/>
            </w:tcBorders>
            <w:noWrap/>
            <w:vAlign w:val="bottom"/>
          </w:tcPr>
          <w:p w14:paraId="58310E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$1,418.50</w:t>
            </w:r>
          </w:p>
        </w:tc>
        <w:tc>
          <w:tcPr>
            <w:tcW w:w="1134" w:type="dxa"/>
            <w:tcBorders>
              <w:top w:val="single" w:sz="4" w:space="0" w:color="A21C26"/>
              <w:left w:val="nil"/>
              <w:bottom w:val="single" w:sz="4" w:space="0" w:color="A21C26"/>
              <w:right w:val="nil"/>
            </w:tcBorders>
            <w:noWrap/>
            <w:vAlign w:val="bottom"/>
          </w:tcPr>
          <w:p w14:paraId="6D0153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6E6071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1ABE8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$1,105.90</w:t>
            </w:r>
          </w:p>
        </w:tc>
      </w:tr>
      <w:tr w:rsidR="00F9111D" w14:paraId="2BAE808B" w14:textId="77777777" w:rsidTr="00C92052">
        <w:trPr>
          <w:trHeight w:val="540"/>
        </w:trPr>
        <w:tc>
          <w:tcPr>
            <w:tcW w:w="737" w:type="dxa"/>
            <w:tcBorders>
              <w:top w:val="single" w:sz="4" w:space="0" w:color="A21C26"/>
              <w:left w:val="nil"/>
              <w:bottom w:val="single" w:sz="4" w:space="0" w:color="A21C26"/>
              <w:right w:val="nil"/>
            </w:tcBorders>
            <w:noWrap/>
            <w:vAlign w:val="bottom"/>
          </w:tcPr>
          <w:p w14:paraId="12A405D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N11A</w:t>
            </w:r>
          </w:p>
        </w:tc>
        <w:tc>
          <w:tcPr>
            <w:tcW w:w="4323" w:type="dxa"/>
            <w:tcBorders>
              <w:top w:val="single" w:sz="4" w:space="0" w:color="A21C26"/>
              <w:left w:val="nil"/>
              <w:bottom w:val="single" w:sz="4" w:space="0" w:color="A21C26"/>
              <w:right w:val="nil"/>
            </w:tcBorders>
            <w:vAlign w:val="bottom"/>
          </w:tcPr>
          <w:p w14:paraId="3980A41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Female Reproductive System OR Procedures, Major Complexity</w:t>
            </w:r>
          </w:p>
        </w:tc>
        <w:tc>
          <w:tcPr>
            <w:tcW w:w="1310" w:type="dxa"/>
            <w:tcBorders>
              <w:top w:val="single" w:sz="4" w:space="0" w:color="A21C26"/>
              <w:left w:val="nil"/>
              <w:bottom w:val="single" w:sz="4" w:space="0" w:color="A21C26"/>
              <w:right w:val="nil"/>
            </w:tcBorders>
            <w:noWrap/>
            <w:vAlign w:val="bottom"/>
          </w:tcPr>
          <w:p w14:paraId="17237C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$6,256.90</w:t>
            </w:r>
          </w:p>
        </w:tc>
        <w:tc>
          <w:tcPr>
            <w:tcW w:w="1134" w:type="dxa"/>
            <w:tcBorders>
              <w:top w:val="single" w:sz="4" w:space="0" w:color="A21C26"/>
              <w:left w:val="nil"/>
              <w:bottom w:val="single" w:sz="4" w:space="0" w:color="A21C26"/>
              <w:right w:val="nil"/>
            </w:tcBorders>
            <w:noWrap/>
            <w:vAlign w:val="bottom"/>
          </w:tcPr>
          <w:p w14:paraId="475C5C9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3D59E0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BFB1DA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$1,168.20</w:t>
            </w:r>
          </w:p>
        </w:tc>
      </w:tr>
      <w:tr w:rsidR="00F9111D" w14:paraId="6DC070B4" w14:textId="77777777" w:rsidTr="00C92052">
        <w:trPr>
          <w:trHeight w:val="540"/>
        </w:trPr>
        <w:tc>
          <w:tcPr>
            <w:tcW w:w="737" w:type="dxa"/>
            <w:tcBorders>
              <w:top w:val="single" w:sz="4" w:space="0" w:color="A21C26"/>
              <w:left w:val="nil"/>
              <w:bottom w:val="single" w:sz="4" w:space="0" w:color="A21C26"/>
              <w:right w:val="nil"/>
            </w:tcBorders>
            <w:noWrap/>
            <w:vAlign w:val="bottom"/>
          </w:tcPr>
          <w:p w14:paraId="6086104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N11B</w:t>
            </w:r>
          </w:p>
        </w:tc>
        <w:tc>
          <w:tcPr>
            <w:tcW w:w="4323" w:type="dxa"/>
            <w:tcBorders>
              <w:top w:val="single" w:sz="4" w:space="0" w:color="A21C26"/>
              <w:left w:val="nil"/>
              <w:bottom w:val="single" w:sz="4" w:space="0" w:color="A21C26"/>
              <w:right w:val="nil"/>
            </w:tcBorders>
            <w:vAlign w:val="bottom"/>
          </w:tcPr>
          <w:p w14:paraId="122BBEC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Female Reproductive System OR Procedures, Minor Complexity</w:t>
            </w:r>
          </w:p>
        </w:tc>
        <w:tc>
          <w:tcPr>
            <w:tcW w:w="1310" w:type="dxa"/>
            <w:tcBorders>
              <w:top w:val="single" w:sz="4" w:space="0" w:color="A21C26"/>
              <w:left w:val="nil"/>
              <w:bottom w:val="single" w:sz="4" w:space="0" w:color="A21C26"/>
              <w:right w:val="nil"/>
            </w:tcBorders>
            <w:noWrap/>
            <w:vAlign w:val="bottom"/>
          </w:tcPr>
          <w:p w14:paraId="33428E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$670.20</w:t>
            </w:r>
          </w:p>
        </w:tc>
        <w:tc>
          <w:tcPr>
            <w:tcW w:w="1134" w:type="dxa"/>
            <w:tcBorders>
              <w:top w:val="single" w:sz="4" w:space="0" w:color="A21C26"/>
              <w:left w:val="nil"/>
              <w:bottom w:val="single" w:sz="4" w:space="0" w:color="A21C26"/>
              <w:right w:val="nil"/>
            </w:tcBorders>
            <w:noWrap/>
            <w:vAlign w:val="bottom"/>
          </w:tcPr>
          <w:p w14:paraId="1B57B1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E5361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FE1352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$567.20</w:t>
            </w:r>
          </w:p>
        </w:tc>
      </w:tr>
      <w:tr w:rsidR="00F9111D" w14:paraId="1DAC5434"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B0A64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N12A</w:t>
            </w:r>
          </w:p>
        </w:tc>
        <w:tc>
          <w:tcPr>
            <w:tcW w:w="4323" w:type="dxa"/>
            <w:tcBorders>
              <w:top w:val="single" w:sz="4" w:space="0" w:color="A21C26"/>
              <w:left w:val="nil"/>
              <w:bottom w:val="single" w:sz="4" w:space="0" w:color="A21C26"/>
              <w:right w:val="nil"/>
            </w:tcBorders>
            <w:vAlign w:val="bottom"/>
          </w:tcPr>
          <w:p w14:paraId="35E883A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Uterus and Adnexa Procedures for Malignancy, Major Complexity</w:t>
            </w:r>
          </w:p>
        </w:tc>
        <w:tc>
          <w:tcPr>
            <w:tcW w:w="1310" w:type="dxa"/>
            <w:tcBorders>
              <w:top w:val="single" w:sz="4" w:space="0" w:color="A21C26"/>
              <w:left w:val="nil"/>
              <w:bottom w:val="single" w:sz="4" w:space="0" w:color="A21C26"/>
              <w:right w:val="nil"/>
            </w:tcBorders>
            <w:noWrap/>
            <w:vAlign w:val="bottom"/>
          </w:tcPr>
          <w:p w14:paraId="340F99E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$18,577.40</w:t>
            </w:r>
          </w:p>
        </w:tc>
        <w:tc>
          <w:tcPr>
            <w:tcW w:w="1134" w:type="dxa"/>
            <w:tcBorders>
              <w:top w:val="single" w:sz="4" w:space="0" w:color="A21C26"/>
              <w:left w:val="nil"/>
              <w:bottom w:val="single" w:sz="4" w:space="0" w:color="A21C26"/>
              <w:right w:val="nil"/>
            </w:tcBorders>
            <w:noWrap/>
            <w:vAlign w:val="bottom"/>
          </w:tcPr>
          <w:p w14:paraId="558FEC8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0D7237C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1D1EE3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D305AD1" w14:textId="77777777" w:rsidTr="00C92052">
        <w:trPr>
          <w:trHeight w:val="540"/>
        </w:trPr>
        <w:tc>
          <w:tcPr>
            <w:tcW w:w="737" w:type="dxa"/>
            <w:tcBorders>
              <w:top w:val="single" w:sz="4" w:space="0" w:color="A21C26"/>
              <w:left w:val="nil"/>
              <w:bottom w:val="single" w:sz="4" w:space="0" w:color="A21C26"/>
              <w:right w:val="nil"/>
            </w:tcBorders>
            <w:noWrap/>
            <w:vAlign w:val="bottom"/>
          </w:tcPr>
          <w:p w14:paraId="7727068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N12B</w:t>
            </w:r>
          </w:p>
        </w:tc>
        <w:tc>
          <w:tcPr>
            <w:tcW w:w="4323" w:type="dxa"/>
            <w:tcBorders>
              <w:top w:val="single" w:sz="4" w:space="0" w:color="A21C26"/>
              <w:left w:val="nil"/>
              <w:bottom w:val="single" w:sz="4" w:space="0" w:color="A21C26"/>
              <w:right w:val="nil"/>
            </w:tcBorders>
            <w:vAlign w:val="bottom"/>
          </w:tcPr>
          <w:p w14:paraId="2F339A9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Uterus and Adnexa Procedures for Malignancy, Intermediate Complexity</w:t>
            </w:r>
          </w:p>
        </w:tc>
        <w:tc>
          <w:tcPr>
            <w:tcW w:w="1310" w:type="dxa"/>
            <w:tcBorders>
              <w:top w:val="single" w:sz="4" w:space="0" w:color="A21C26"/>
              <w:left w:val="nil"/>
              <w:bottom w:val="single" w:sz="4" w:space="0" w:color="A21C26"/>
              <w:right w:val="nil"/>
            </w:tcBorders>
            <w:noWrap/>
            <w:vAlign w:val="bottom"/>
          </w:tcPr>
          <w:p w14:paraId="69BDF8B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$10,835.10</w:t>
            </w:r>
          </w:p>
        </w:tc>
        <w:tc>
          <w:tcPr>
            <w:tcW w:w="1134" w:type="dxa"/>
            <w:tcBorders>
              <w:top w:val="single" w:sz="4" w:space="0" w:color="A21C26"/>
              <w:left w:val="nil"/>
              <w:bottom w:val="single" w:sz="4" w:space="0" w:color="A21C26"/>
              <w:right w:val="nil"/>
            </w:tcBorders>
            <w:noWrap/>
            <w:vAlign w:val="bottom"/>
          </w:tcPr>
          <w:p w14:paraId="37FB028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339CFF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911713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73FE7F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318BA9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N12C</w:t>
            </w:r>
          </w:p>
        </w:tc>
        <w:tc>
          <w:tcPr>
            <w:tcW w:w="4323" w:type="dxa"/>
            <w:tcBorders>
              <w:top w:val="single" w:sz="4" w:space="0" w:color="A21C26"/>
              <w:left w:val="nil"/>
              <w:bottom w:val="single" w:sz="4" w:space="0" w:color="A21C26"/>
              <w:right w:val="nil"/>
            </w:tcBorders>
            <w:vAlign w:val="bottom"/>
          </w:tcPr>
          <w:p w14:paraId="46BC568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Uterus and Adnexa Procedures for Malignancy, Minor Complexity</w:t>
            </w:r>
          </w:p>
        </w:tc>
        <w:tc>
          <w:tcPr>
            <w:tcW w:w="1310" w:type="dxa"/>
            <w:tcBorders>
              <w:top w:val="single" w:sz="4" w:space="0" w:color="A21C26"/>
              <w:left w:val="nil"/>
              <w:bottom w:val="single" w:sz="4" w:space="0" w:color="A21C26"/>
              <w:right w:val="nil"/>
            </w:tcBorders>
            <w:noWrap/>
            <w:vAlign w:val="bottom"/>
          </w:tcPr>
          <w:p w14:paraId="4250610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$7,070.40</w:t>
            </w:r>
          </w:p>
        </w:tc>
        <w:tc>
          <w:tcPr>
            <w:tcW w:w="1134" w:type="dxa"/>
            <w:tcBorders>
              <w:top w:val="single" w:sz="4" w:space="0" w:color="A21C26"/>
              <w:left w:val="nil"/>
              <w:bottom w:val="single" w:sz="4" w:space="0" w:color="A21C26"/>
              <w:right w:val="nil"/>
            </w:tcBorders>
            <w:noWrap/>
            <w:vAlign w:val="bottom"/>
          </w:tcPr>
          <w:p w14:paraId="20A7C1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EB0A7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A1CA05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C6B74C" w14:textId="77777777" w:rsidTr="00C92052">
        <w:trPr>
          <w:trHeight w:val="540"/>
        </w:trPr>
        <w:tc>
          <w:tcPr>
            <w:tcW w:w="737" w:type="dxa"/>
            <w:tcBorders>
              <w:top w:val="single" w:sz="4" w:space="0" w:color="A21C26"/>
              <w:left w:val="nil"/>
              <w:bottom w:val="single" w:sz="4" w:space="0" w:color="A21C26"/>
              <w:right w:val="nil"/>
            </w:tcBorders>
            <w:noWrap/>
            <w:vAlign w:val="bottom"/>
          </w:tcPr>
          <w:p w14:paraId="69B20D8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N60A</w:t>
            </w:r>
          </w:p>
        </w:tc>
        <w:tc>
          <w:tcPr>
            <w:tcW w:w="4323" w:type="dxa"/>
            <w:tcBorders>
              <w:top w:val="single" w:sz="4" w:space="0" w:color="A21C26"/>
              <w:left w:val="nil"/>
              <w:bottom w:val="single" w:sz="4" w:space="0" w:color="A21C26"/>
              <w:right w:val="nil"/>
            </w:tcBorders>
            <w:vAlign w:val="bottom"/>
          </w:tcPr>
          <w:p w14:paraId="6EBE9D9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Malignancy, Major Complexity</w:t>
            </w:r>
          </w:p>
        </w:tc>
        <w:tc>
          <w:tcPr>
            <w:tcW w:w="1310" w:type="dxa"/>
            <w:tcBorders>
              <w:top w:val="single" w:sz="4" w:space="0" w:color="A21C26"/>
              <w:left w:val="nil"/>
              <w:bottom w:val="single" w:sz="4" w:space="0" w:color="A21C26"/>
              <w:right w:val="nil"/>
            </w:tcBorders>
            <w:noWrap/>
            <w:vAlign w:val="bottom"/>
          </w:tcPr>
          <w:p w14:paraId="21B0424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$10,404.50</w:t>
            </w:r>
          </w:p>
        </w:tc>
        <w:tc>
          <w:tcPr>
            <w:tcW w:w="1134" w:type="dxa"/>
            <w:tcBorders>
              <w:top w:val="single" w:sz="4" w:space="0" w:color="A21C26"/>
              <w:left w:val="nil"/>
              <w:bottom w:val="single" w:sz="4" w:space="0" w:color="A21C26"/>
              <w:right w:val="nil"/>
            </w:tcBorders>
            <w:noWrap/>
            <w:vAlign w:val="bottom"/>
          </w:tcPr>
          <w:p w14:paraId="01EBA6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485B02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668830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$841.00</w:t>
            </w:r>
          </w:p>
        </w:tc>
      </w:tr>
      <w:tr w:rsidR="00F9111D" w14:paraId="0FEB758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F72968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N60B</w:t>
            </w:r>
          </w:p>
        </w:tc>
        <w:tc>
          <w:tcPr>
            <w:tcW w:w="4323" w:type="dxa"/>
            <w:tcBorders>
              <w:top w:val="single" w:sz="4" w:space="0" w:color="A21C26"/>
              <w:left w:val="nil"/>
              <w:bottom w:val="single" w:sz="4" w:space="0" w:color="A21C26"/>
              <w:right w:val="nil"/>
            </w:tcBorders>
            <w:vAlign w:val="bottom"/>
          </w:tcPr>
          <w:p w14:paraId="3A04C00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Malignancy, Minor Complexity</w:t>
            </w:r>
          </w:p>
        </w:tc>
        <w:tc>
          <w:tcPr>
            <w:tcW w:w="1310" w:type="dxa"/>
            <w:tcBorders>
              <w:top w:val="single" w:sz="4" w:space="0" w:color="A21C26"/>
              <w:left w:val="nil"/>
              <w:bottom w:val="single" w:sz="4" w:space="0" w:color="A21C26"/>
              <w:right w:val="nil"/>
            </w:tcBorders>
            <w:noWrap/>
            <w:vAlign w:val="bottom"/>
          </w:tcPr>
          <w:p w14:paraId="6347E5B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$2,410.60</w:t>
            </w:r>
          </w:p>
        </w:tc>
        <w:tc>
          <w:tcPr>
            <w:tcW w:w="1134" w:type="dxa"/>
            <w:tcBorders>
              <w:top w:val="single" w:sz="4" w:space="0" w:color="A21C26"/>
              <w:left w:val="nil"/>
              <w:bottom w:val="single" w:sz="4" w:space="0" w:color="A21C26"/>
              <w:right w:val="nil"/>
            </w:tcBorders>
            <w:noWrap/>
            <w:vAlign w:val="bottom"/>
          </w:tcPr>
          <w:p w14:paraId="5843C1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3A760F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E3AC6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$548.30</w:t>
            </w:r>
          </w:p>
        </w:tc>
      </w:tr>
      <w:tr w:rsidR="00F9111D" w14:paraId="73488E79" w14:textId="77777777" w:rsidTr="00C92052">
        <w:trPr>
          <w:trHeight w:val="540"/>
        </w:trPr>
        <w:tc>
          <w:tcPr>
            <w:tcW w:w="737" w:type="dxa"/>
            <w:tcBorders>
              <w:top w:val="single" w:sz="4" w:space="0" w:color="A21C26"/>
              <w:left w:val="nil"/>
              <w:bottom w:val="single" w:sz="4" w:space="0" w:color="A21C26"/>
              <w:right w:val="nil"/>
            </w:tcBorders>
            <w:noWrap/>
            <w:vAlign w:val="bottom"/>
          </w:tcPr>
          <w:p w14:paraId="5707CD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N61A</w:t>
            </w:r>
          </w:p>
        </w:tc>
        <w:tc>
          <w:tcPr>
            <w:tcW w:w="4323" w:type="dxa"/>
            <w:tcBorders>
              <w:top w:val="single" w:sz="4" w:space="0" w:color="A21C26"/>
              <w:left w:val="nil"/>
              <w:bottom w:val="single" w:sz="4" w:space="0" w:color="A21C26"/>
              <w:right w:val="nil"/>
            </w:tcBorders>
            <w:vAlign w:val="bottom"/>
          </w:tcPr>
          <w:p w14:paraId="616A2A5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Infections, Major Complexity</w:t>
            </w:r>
          </w:p>
        </w:tc>
        <w:tc>
          <w:tcPr>
            <w:tcW w:w="1310" w:type="dxa"/>
            <w:tcBorders>
              <w:top w:val="single" w:sz="4" w:space="0" w:color="A21C26"/>
              <w:left w:val="nil"/>
              <w:bottom w:val="single" w:sz="4" w:space="0" w:color="A21C26"/>
              <w:right w:val="nil"/>
            </w:tcBorders>
            <w:noWrap/>
            <w:vAlign w:val="bottom"/>
          </w:tcPr>
          <w:p w14:paraId="40E6D97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$4,666.20</w:t>
            </w:r>
          </w:p>
        </w:tc>
        <w:tc>
          <w:tcPr>
            <w:tcW w:w="1134" w:type="dxa"/>
            <w:tcBorders>
              <w:top w:val="single" w:sz="4" w:space="0" w:color="A21C26"/>
              <w:left w:val="nil"/>
              <w:bottom w:val="single" w:sz="4" w:space="0" w:color="A21C26"/>
              <w:right w:val="nil"/>
            </w:tcBorders>
            <w:noWrap/>
            <w:vAlign w:val="bottom"/>
          </w:tcPr>
          <w:p w14:paraId="73319B3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511CB04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4A259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$976.50</w:t>
            </w:r>
          </w:p>
        </w:tc>
      </w:tr>
      <w:tr w:rsidR="00F9111D" w14:paraId="16BD23D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18EBE4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N61B</w:t>
            </w:r>
          </w:p>
        </w:tc>
        <w:tc>
          <w:tcPr>
            <w:tcW w:w="4323" w:type="dxa"/>
            <w:tcBorders>
              <w:top w:val="single" w:sz="4" w:space="0" w:color="A21C26"/>
              <w:left w:val="nil"/>
              <w:bottom w:val="single" w:sz="4" w:space="0" w:color="A21C26"/>
              <w:right w:val="nil"/>
            </w:tcBorders>
            <w:vAlign w:val="bottom"/>
          </w:tcPr>
          <w:p w14:paraId="1C27840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Female Reproductive System Infections, Minor Complexity</w:t>
            </w:r>
          </w:p>
        </w:tc>
        <w:tc>
          <w:tcPr>
            <w:tcW w:w="1310" w:type="dxa"/>
            <w:tcBorders>
              <w:top w:val="single" w:sz="4" w:space="0" w:color="A21C26"/>
              <w:left w:val="nil"/>
              <w:bottom w:val="single" w:sz="4" w:space="0" w:color="A21C26"/>
              <w:right w:val="nil"/>
            </w:tcBorders>
            <w:noWrap/>
            <w:vAlign w:val="bottom"/>
          </w:tcPr>
          <w:p w14:paraId="330134F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$2,391.80</w:t>
            </w:r>
          </w:p>
        </w:tc>
        <w:tc>
          <w:tcPr>
            <w:tcW w:w="1134" w:type="dxa"/>
            <w:tcBorders>
              <w:top w:val="single" w:sz="4" w:space="0" w:color="A21C26"/>
              <w:left w:val="nil"/>
              <w:bottom w:val="single" w:sz="4" w:space="0" w:color="A21C26"/>
              <w:right w:val="nil"/>
            </w:tcBorders>
            <w:noWrap/>
            <w:vAlign w:val="bottom"/>
          </w:tcPr>
          <w:p w14:paraId="5059F6E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266273A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9FAD4A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$982.10</w:t>
            </w:r>
          </w:p>
        </w:tc>
      </w:tr>
      <w:tr w:rsidR="00F9111D" w14:paraId="64F280D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14139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N62A</w:t>
            </w:r>
          </w:p>
        </w:tc>
        <w:tc>
          <w:tcPr>
            <w:tcW w:w="4323" w:type="dxa"/>
            <w:tcBorders>
              <w:top w:val="single" w:sz="4" w:space="0" w:color="A21C26"/>
              <w:left w:val="nil"/>
              <w:bottom w:val="single" w:sz="4" w:space="0" w:color="A21C26"/>
              <w:right w:val="nil"/>
            </w:tcBorders>
            <w:vAlign w:val="bottom"/>
          </w:tcPr>
          <w:p w14:paraId="2A41768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Menstrual and Other Female Reproductive System Disorders, Major Complexity</w:t>
            </w:r>
          </w:p>
        </w:tc>
        <w:tc>
          <w:tcPr>
            <w:tcW w:w="1310" w:type="dxa"/>
            <w:tcBorders>
              <w:top w:val="single" w:sz="4" w:space="0" w:color="A21C26"/>
              <w:left w:val="nil"/>
              <w:bottom w:val="single" w:sz="4" w:space="0" w:color="A21C26"/>
              <w:right w:val="nil"/>
            </w:tcBorders>
            <w:noWrap/>
            <w:vAlign w:val="bottom"/>
          </w:tcPr>
          <w:p w14:paraId="2C6DFD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$2,671.90</w:t>
            </w:r>
          </w:p>
        </w:tc>
        <w:tc>
          <w:tcPr>
            <w:tcW w:w="1134" w:type="dxa"/>
            <w:tcBorders>
              <w:top w:val="single" w:sz="4" w:space="0" w:color="A21C26"/>
              <w:left w:val="nil"/>
              <w:bottom w:val="single" w:sz="4" w:space="0" w:color="A21C26"/>
              <w:right w:val="nil"/>
            </w:tcBorders>
            <w:noWrap/>
            <w:vAlign w:val="bottom"/>
          </w:tcPr>
          <w:p w14:paraId="12A7CD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4A7EA5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78FDBD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$871.90</w:t>
            </w:r>
          </w:p>
        </w:tc>
      </w:tr>
      <w:tr w:rsidR="00F9111D" w14:paraId="052FF1DD"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45333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N62B</w:t>
            </w:r>
          </w:p>
        </w:tc>
        <w:tc>
          <w:tcPr>
            <w:tcW w:w="4323" w:type="dxa"/>
            <w:tcBorders>
              <w:top w:val="single" w:sz="4" w:space="0" w:color="A21C26"/>
              <w:left w:val="nil"/>
              <w:bottom w:val="single" w:sz="4" w:space="0" w:color="A21C26"/>
              <w:right w:val="nil"/>
            </w:tcBorders>
            <w:vAlign w:val="bottom"/>
          </w:tcPr>
          <w:p w14:paraId="67CB660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Menstrual and Other Female Reproductive System Disorders, Minor Complexity</w:t>
            </w:r>
          </w:p>
        </w:tc>
        <w:tc>
          <w:tcPr>
            <w:tcW w:w="1310" w:type="dxa"/>
            <w:tcBorders>
              <w:top w:val="single" w:sz="4" w:space="0" w:color="A21C26"/>
              <w:left w:val="nil"/>
              <w:bottom w:val="single" w:sz="4" w:space="0" w:color="A21C26"/>
              <w:right w:val="nil"/>
            </w:tcBorders>
            <w:noWrap/>
            <w:vAlign w:val="bottom"/>
          </w:tcPr>
          <w:p w14:paraId="0116F8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$1,109.50</w:t>
            </w:r>
          </w:p>
        </w:tc>
        <w:tc>
          <w:tcPr>
            <w:tcW w:w="1134" w:type="dxa"/>
            <w:tcBorders>
              <w:top w:val="single" w:sz="4" w:space="0" w:color="A21C26"/>
              <w:left w:val="nil"/>
              <w:bottom w:val="single" w:sz="4" w:space="0" w:color="A21C26"/>
              <w:right w:val="nil"/>
            </w:tcBorders>
            <w:noWrap/>
            <w:vAlign w:val="bottom"/>
          </w:tcPr>
          <w:p w14:paraId="6938250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9F170D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837B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$731.40</w:t>
            </w:r>
          </w:p>
        </w:tc>
      </w:tr>
      <w:tr w:rsidR="00F9111D" w14:paraId="40FF183C" w14:textId="77777777" w:rsidTr="00961D95">
        <w:trPr>
          <w:trHeight w:val="221"/>
        </w:trPr>
        <w:tc>
          <w:tcPr>
            <w:tcW w:w="737" w:type="dxa"/>
            <w:tcBorders>
              <w:top w:val="single" w:sz="4" w:space="0" w:color="A21C26"/>
              <w:left w:val="nil"/>
              <w:bottom w:val="single" w:sz="4" w:space="0" w:color="A21C26"/>
              <w:right w:val="nil"/>
            </w:tcBorders>
            <w:noWrap/>
            <w:vAlign w:val="bottom"/>
          </w:tcPr>
          <w:p w14:paraId="1B5E4EB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O01A</w:t>
            </w:r>
          </w:p>
        </w:tc>
        <w:tc>
          <w:tcPr>
            <w:tcW w:w="4323" w:type="dxa"/>
            <w:tcBorders>
              <w:top w:val="single" w:sz="4" w:space="0" w:color="A21C26"/>
              <w:left w:val="nil"/>
              <w:bottom w:val="single" w:sz="4" w:space="0" w:color="A21C26"/>
              <w:right w:val="nil"/>
            </w:tcBorders>
            <w:vAlign w:val="bottom"/>
          </w:tcPr>
          <w:p w14:paraId="0BFF0C3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Caesarean Delivery, Major Complexity</w:t>
            </w:r>
          </w:p>
        </w:tc>
        <w:tc>
          <w:tcPr>
            <w:tcW w:w="1310" w:type="dxa"/>
            <w:tcBorders>
              <w:top w:val="single" w:sz="4" w:space="0" w:color="A21C26"/>
              <w:left w:val="nil"/>
              <w:bottom w:val="single" w:sz="4" w:space="0" w:color="A21C26"/>
              <w:right w:val="nil"/>
            </w:tcBorders>
            <w:noWrap/>
            <w:vAlign w:val="bottom"/>
          </w:tcPr>
          <w:p w14:paraId="528366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$10,865.60</w:t>
            </w:r>
          </w:p>
        </w:tc>
        <w:tc>
          <w:tcPr>
            <w:tcW w:w="1134" w:type="dxa"/>
            <w:tcBorders>
              <w:top w:val="single" w:sz="4" w:space="0" w:color="A21C26"/>
              <w:left w:val="nil"/>
              <w:bottom w:val="single" w:sz="4" w:space="0" w:color="A21C26"/>
              <w:right w:val="nil"/>
            </w:tcBorders>
            <w:noWrap/>
            <w:vAlign w:val="bottom"/>
          </w:tcPr>
          <w:p w14:paraId="15FB620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67EC17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675EF58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5A9C5CE" w14:textId="77777777" w:rsidTr="00961D95">
        <w:trPr>
          <w:trHeight w:val="128"/>
        </w:trPr>
        <w:tc>
          <w:tcPr>
            <w:tcW w:w="737" w:type="dxa"/>
            <w:tcBorders>
              <w:top w:val="single" w:sz="4" w:space="0" w:color="A21C26"/>
              <w:left w:val="nil"/>
              <w:bottom w:val="single" w:sz="4" w:space="0" w:color="A21C26"/>
              <w:right w:val="nil"/>
            </w:tcBorders>
            <w:noWrap/>
            <w:vAlign w:val="bottom"/>
          </w:tcPr>
          <w:p w14:paraId="155192D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O01B</w:t>
            </w:r>
          </w:p>
        </w:tc>
        <w:tc>
          <w:tcPr>
            <w:tcW w:w="4323" w:type="dxa"/>
            <w:tcBorders>
              <w:top w:val="single" w:sz="4" w:space="0" w:color="A21C26"/>
              <w:left w:val="nil"/>
              <w:bottom w:val="single" w:sz="4" w:space="0" w:color="A21C26"/>
              <w:right w:val="nil"/>
            </w:tcBorders>
            <w:vAlign w:val="bottom"/>
          </w:tcPr>
          <w:p w14:paraId="757BCC5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Caesarean Delivery, Intermediate Complexity</w:t>
            </w:r>
          </w:p>
        </w:tc>
        <w:tc>
          <w:tcPr>
            <w:tcW w:w="1310" w:type="dxa"/>
            <w:tcBorders>
              <w:top w:val="single" w:sz="4" w:space="0" w:color="A21C26"/>
              <w:left w:val="nil"/>
              <w:bottom w:val="single" w:sz="4" w:space="0" w:color="A21C26"/>
              <w:right w:val="nil"/>
            </w:tcBorders>
            <w:noWrap/>
            <w:vAlign w:val="bottom"/>
          </w:tcPr>
          <w:p w14:paraId="295A74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$8,699.70</w:t>
            </w:r>
          </w:p>
        </w:tc>
        <w:tc>
          <w:tcPr>
            <w:tcW w:w="1134" w:type="dxa"/>
            <w:tcBorders>
              <w:top w:val="single" w:sz="4" w:space="0" w:color="A21C26"/>
              <w:left w:val="nil"/>
              <w:bottom w:val="single" w:sz="4" w:space="0" w:color="A21C26"/>
              <w:right w:val="nil"/>
            </w:tcBorders>
            <w:noWrap/>
            <w:vAlign w:val="bottom"/>
          </w:tcPr>
          <w:p w14:paraId="0E26DA8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039954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C50DF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A3A244E" w14:textId="77777777" w:rsidTr="00961D95">
        <w:trPr>
          <w:trHeight w:val="161"/>
        </w:trPr>
        <w:tc>
          <w:tcPr>
            <w:tcW w:w="737" w:type="dxa"/>
            <w:tcBorders>
              <w:top w:val="single" w:sz="4" w:space="0" w:color="A21C26"/>
              <w:left w:val="nil"/>
              <w:bottom w:val="single" w:sz="4" w:space="0" w:color="A21C26"/>
              <w:right w:val="nil"/>
            </w:tcBorders>
            <w:noWrap/>
            <w:vAlign w:val="bottom"/>
          </w:tcPr>
          <w:p w14:paraId="4D164E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O01C</w:t>
            </w:r>
          </w:p>
        </w:tc>
        <w:tc>
          <w:tcPr>
            <w:tcW w:w="4323" w:type="dxa"/>
            <w:tcBorders>
              <w:top w:val="single" w:sz="4" w:space="0" w:color="A21C26"/>
              <w:left w:val="nil"/>
              <w:bottom w:val="single" w:sz="4" w:space="0" w:color="A21C26"/>
              <w:right w:val="nil"/>
            </w:tcBorders>
            <w:vAlign w:val="bottom"/>
          </w:tcPr>
          <w:p w14:paraId="6BCD3B3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Caesarean Delivery, Minor Complexity</w:t>
            </w:r>
          </w:p>
        </w:tc>
        <w:tc>
          <w:tcPr>
            <w:tcW w:w="1310" w:type="dxa"/>
            <w:tcBorders>
              <w:top w:val="single" w:sz="4" w:space="0" w:color="A21C26"/>
              <w:left w:val="nil"/>
              <w:bottom w:val="single" w:sz="4" w:space="0" w:color="A21C26"/>
              <w:right w:val="nil"/>
            </w:tcBorders>
            <w:noWrap/>
            <w:vAlign w:val="bottom"/>
          </w:tcPr>
          <w:p w14:paraId="3B6697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$8,018.80</w:t>
            </w:r>
          </w:p>
        </w:tc>
        <w:tc>
          <w:tcPr>
            <w:tcW w:w="1134" w:type="dxa"/>
            <w:tcBorders>
              <w:top w:val="single" w:sz="4" w:space="0" w:color="A21C26"/>
              <w:left w:val="nil"/>
              <w:bottom w:val="single" w:sz="4" w:space="0" w:color="A21C26"/>
              <w:right w:val="nil"/>
            </w:tcBorders>
            <w:noWrap/>
            <w:vAlign w:val="bottom"/>
          </w:tcPr>
          <w:p w14:paraId="69D6E10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7383C76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1865A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86E9304" w14:textId="77777777" w:rsidTr="00C92052">
        <w:trPr>
          <w:trHeight w:val="540"/>
        </w:trPr>
        <w:tc>
          <w:tcPr>
            <w:tcW w:w="737" w:type="dxa"/>
            <w:tcBorders>
              <w:top w:val="single" w:sz="4" w:space="0" w:color="A21C26"/>
              <w:left w:val="nil"/>
              <w:bottom w:val="single" w:sz="4" w:space="0" w:color="A21C26"/>
              <w:right w:val="nil"/>
            </w:tcBorders>
            <w:noWrap/>
            <w:vAlign w:val="bottom"/>
          </w:tcPr>
          <w:p w14:paraId="638F8DE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O02A</w:t>
            </w:r>
          </w:p>
        </w:tc>
        <w:tc>
          <w:tcPr>
            <w:tcW w:w="4323" w:type="dxa"/>
            <w:tcBorders>
              <w:top w:val="single" w:sz="4" w:space="0" w:color="A21C26"/>
              <w:left w:val="nil"/>
              <w:bottom w:val="single" w:sz="4" w:space="0" w:color="A21C26"/>
              <w:right w:val="nil"/>
            </w:tcBorders>
            <w:vAlign w:val="bottom"/>
          </w:tcPr>
          <w:p w14:paraId="1544321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Vaginal Delivery W OR Procedures, Major Complexity</w:t>
            </w:r>
          </w:p>
        </w:tc>
        <w:tc>
          <w:tcPr>
            <w:tcW w:w="1310" w:type="dxa"/>
            <w:tcBorders>
              <w:top w:val="single" w:sz="4" w:space="0" w:color="A21C26"/>
              <w:left w:val="nil"/>
              <w:bottom w:val="single" w:sz="4" w:space="0" w:color="A21C26"/>
              <w:right w:val="nil"/>
            </w:tcBorders>
            <w:noWrap/>
            <w:vAlign w:val="bottom"/>
          </w:tcPr>
          <w:p w14:paraId="744234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$9,305.30</w:t>
            </w:r>
          </w:p>
        </w:tc>
        <w:tc>
          <w:tcPr>
            <w:tcW w:w="1134" w:type="dxa"/>
            <w:tcBorders>
              <w:top w:val="single" w:sz="4" w:space="0" w:color="A21C26"/>
              <w:left w:val="nil"/>
              <w:bottom w:val="single" w:sz="4" w:space="0" w:color="A21C26"/>
              <w:right w:val="nil"/>
            </w:tcBorders>
            <w:noWrap/>
            <w:vAlign w:val="bottom"/>
          </w:tcPr>
          <w:p w14:paraId="2AF57E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701FD7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26499D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D3EDFB6" w14:textId="77777777" w:rsidTr="00C92052">
        <w:trPr>
          <w:trHeight w:val="540"/>
        </w:trPr>
        <w:tc>
          <w:tcPr>
            <w:tcW w:w="737" w:type="dxa"/>
            <w:tcBorders>
              <w:top w:val="single" w:sz="4" w:space="0" w:color="A21C26"/>
              <w:left w:val="nil"/>
              <w:bottom w:val="single" w:sz="4" w:space="0" w:color="A21C26"/>
              <w:right w:val="nil"/>
            </w:tcBorders>
            <w:noWrap/>
            <w:vAlign w:val="bottom"/>
          </w:tcPr>
          <w:p w14:paraId="050AC5F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O02B</w:t>
            </w:r>
          </w:p>
        </w:tc>
        <w:tc>
          <w:tcPr>
            <w:tcW w:w="4323" w:type="dxa"/>
            <w:tcBorders>
              <w:top w:val="single" w:sz="4" w:space="0" w:color="A21C26"/>
              <w:left w:val="nil"/>
              <w:bottom w:val="single" w:sz="4" w:space="0" w:color="A21C26"/>
              <w:right w:val="nil"/>
            </w:tcBorders>
            <w:vAlign w:val="bottom"/>
          </w:tcPr>
          <w:p w14:paraId="095A43F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Vaginal Delivery W OR Procedures, Minor Complexity</w:t>
            </w:r>
          </w:p>
        </w:tc>
        <w:tc>
          <w:tcPr>
            <w:tcW w:w="1310" w:type="dxa"/>
            <w:tcBorders>
              <w:top w:val="single" w:sz="4" w:space="0" w:color="A21C26"/>
              <w:left w:val="nil"/>
              <w:bottom w:val="single" w:sz="4" w:space="0" w:color="A21C26"/>
              <w:right w:val="nil"/>
            </w:tcBorders>
            <w:noWrap/>
            <w:vAlign w:val="bottom"/>
          </w:tcPr>
          <w:p w14:paraId="66EE38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$7,246.10</w:t>
            </w:r>
          </w:p>
        </w:tc>
        <w:tc>
          <w:tcPr>
            <w:tcW w:w="1134" w:type="dxa"/>
            <w:tcBorders>
              <w:top w:val="single" w:sz="4" w:space="0" w:color="A21C26"/>
              <w:left w:val="nil"/>
              <w:bottom w:val="single" w:sz="4" w:space="0" w:color="A21C26"/>
              <w:right w:val="nil"/>
            </w:tcBorders>
            <w:noWrap/>
            <w:vAlign w:val="bottom"/>
          </w:tcPr>
          <w:p w14:paraId="5BF6301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0EA0B5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6704CC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5C3AF99" w14:textId="77777777" w:rsidTr="00961D95">
        <w:trPr>
          <w:trHeight w:val="226"/>
        </w:trPr>
        <w:tc>
          <w:tcPr>
            <w:tcW w:w="737" w:type="dxa"/>
            <w:tcBorders>
              <w:top w:val="single" w:sz="4" w:space="0" w:color="A21C26"/>
              <w:left w:val="nil"/>
              <w:bottom w:val="single" w:sz="4" w:space="0" w:color="A21C26"/>
              <w:right w:val="nil"/>
            </w:tcBorders>
            <w:noWrap/>
            <w:vAlign w:val="bottom"/>
          </w:tcPr>
          <w:p w14:paraId="50192C6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O03A</w:t>
            </w:r>
          </w:p>
        </w:tc>
        <w:tc>
          <w:tcPr>
            <w:tcW w:w="4323" w:type="dxa"/>
            <w:tcBorders>
              <w:top w:val="single" w:sz="4" w:space="0" w:color="A21C26"/>
              <w:left w:val="nil"/>
              <w:bottom w:val="single" w:sz="4" w:space="0" w:color="A21C26"/>
              <w:right w:val="nil"/>
            </w:tcBorders>
            <w:vAlign w:val="bottom"/>
          </w:tcPr>
          <w:p w14:paraId="70C9126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Ectopic Pregnancy, Major Complexity</w:t>
            </w:r>
          </w:p>
        </w:tc>
        <w:tc>
          <w:tcPr>
            <w:tcW w:w="1310" w:type="dxa"/>
            <w:tcBorders>
              <w:top w:val="single" w:sz="4" w:space="0" w:color="A21C26"/>
              <w:left w:val="nil"/>
              <w:bottom w:val="single" w:sz="4" w:space="0" w:color="A21C26"/>
              <w:right w:val="nil"/>
            </w:tcBorders>
            <w:noWrap/>
            <w:vAlign w:val="bottom"/>
          </w:tcPr>
          <w:p w14:paraId="6CD2FE7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$3,906.30</w:t>
            </w:r>
          </w:p>
        </w:tc>
        <w:tc>
          <w:tcPr>
            <w:tcW w:w="1134" w:type="dxa"/>
            <w:tcBorders>
              <w:top w:val="single" w:sz="4" w:space="0" w:color="A21C26"/>
              <w:left w:val="nil"/>
              <w:bottom w:val="single" w:sz="4" w:space="0" w:color="A21C26"/>
              <w:right w:val="nil"/>
            </w:tcBorders>
            <w:noWrap/>
            <w:vAlign w:val="bottom"/>
          </w:tcPr>
          <w:p w14:paraId="7578CC0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6374C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27175D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FC6B64B" w14:textId="77777777" w:rsidTr="00961D95">
        <w:trPr>
          <w:trHeight w:val="118"/>
        </w:trPr>
        <w:tc>
          <w:tcPr>
            <w:tcW w:w="737" w:type="dxa"/>
            <w:tcBorders>
              <w:top w:val="single" w:sz="4" w:space="0" w:color="A21C26"/>
              <w:left w:val="nil"/>
              <w:bottom w:val="single" w:sz="4" w:space="0" w:color="A21C26"/>
              <w:right w:val="nil"/>
            </w:tcBorders>
            <w:noWrap/>
            <w:vAlign w:val="bottom"/>
          </w:tcPr>
          <w:p w14:paraId="4F34544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O03B</w:t>
            </w:r>
          </w:p>
        </w:tc>
        <w:tc>
          <w:tcPr>
            <w:tcW w:w="4323" w:type="dxa"/>
            <w:tcBorders>
              <w:top w:val="single" w:sz="4" w:space="0" w:color="A21C26"/>
              <w:left w:val="nil"/>
              <w:bottom w:val="single" w:sz="4" w:space="0" w:color="A21C26"/>
              <w:right w:val="nil"/>
            </w:tcBorders>
            <w:vAlign w:val="bottom"/>
          </w:tcPr>
          <w:p w14:paraId="2592148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Ectopic Pregnancy, Minor Complexity</w:t>
            </w:r>
          </w:p>
        </w:tc>
        <w:tc>
          <w:tcPr>
            <w:tcW w:w="1310" w:type="dxa"/>
            <w:tcBorders>
              <w:top w:val="single" w:sz="4" w:space="0" w:color="A21C26"/>
              <w:left w:val="nil"/>
              <w:bottom w:val="single" w:sz="4" w:space="0" w:color="A21C26"/>
              <w:right w:val="nil"/>
            </w:tcBorders>
            <w:noWrap/>
            <w:vAlign w:val="bottom"/>
          </w:tcPr>
          <w:p w14:paraId="7029D4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$2,954.20</w:t>
            </w:r>
          </w:p>
        </w:tc>
        <w:tc>
          <w:tcPr>
            <w:tcW w:w="1134" w:type="dxa"/>
            <w:tcBorders>
              <w:top w:val="single" w:sz="4" w:space="0" w:color="A21C26"/>
              <w:left w:val="nil"/>
              <w:bottom w:val="single" w:sz="4" w:space="0" w:color="A21C26"/>
              <w:right w:val="nil"/>
            </w:tcBorders>
            <w:noWrap/>
            <w:vAlign w:val="bottom"/>
          </w:tcPr>
          <w:p w14:paraId="0FDAAB8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2F2C6E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6C6B2D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17F7EC7" w14:textId="77777777" w:rsidTr="00C92052">
        <w:trPr>
          <w:trHeight w:val="540"/>
        </w:trPr>
        <w:tc>
          <w:tcPr>
            <w:tcW w:w="737" w:type="dxa"/>
            <w:tcBorders>
              <w:top w:val="single" w:sz="4" w:space="0" w:color="A21C26"/>
              <w:left w:val="nil"/>
              <w:bottom w:val="single" w:sz="4" w:space="0" w:color="A21C26"/>
              <w:right w:val="nil"/>
            </w:tcBorders>
            <w:noWrap/>
            <w:vAlign w:val="bottom"/>
          </w:tcPr>
          <w:p w14:paraId="154C483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O04A</w:t>
            </w:r>
          </w:p>
        </w:tc>
        <w:tc>
          <w:tcPr>
            <w:tcW w:w="4323" w:type="dxa"/>
            <w:tcBorders>
              <w:top w:val="single" w:sz="4" w:space="0" w:color="A21C26"/>
              <w:left w:val="nil"/>
              <w:bottom w:val="single" w:sz="4" w:space="0" w:color="A21C26"/>
              <w:right w:val="nil"/>
            </w:tcBorders>
            <w:vAlign w:val="bottom"/>
          </w:tcPr>
          <w:p w14:paraId="2A7A5DB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Postpartum and Post Abortion W OR Procedures, Major Complexity</w:t>
            </w:r>
          </w:p>
        </w:tc>
        <w:tc>
          <w:tcPr>
            <w:tcW w:w="1310" w:type="dxa"/>
            <w:tcBorders>
              <w:top w:val="single" w:sz="4" w:space="0" w:color="A21C26"/>
              <w:left w:val="nil"/>
              <w:bottom w:val="single" w:sz="4" w:space="0" w:color="A21C26"/>
              <w:right w:val="nil"/>
            </w:tcBorders>
            <w:noWrap/>
            <w:vAlign w:val="bottom"/>
          </w:tcPr>
          <w:p w14:paraId="3368F3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$5,236.80</w:t>
            </w:r>
          </w:p>
        </w:tc>
        <w:tc>
          <w:tcPr>
            <w:tcW w:w="1134" w:type="dxa"/>
            <w:tcBorders>
              <w:top w:val="single" w:sz="4" w:space="0" w:color="A21C26"/>
              <w:left w:val="nil"/>
              <w:bottom w:val="single" w:sz="4" w:space="0" w:color="A21C26"/>
              <w:right w:val="nil"/>
            </w:tcBorders>
            <w:noWrap/>
            <w:vAlign w:val="bottom"/>
          </w:tcPr>
          <w:p w14:paraId="5C4958B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4DE06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4B5E78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$1,305.70</w:t>
            </w:r>
          </w:p>
        </w:tc>
      </w:tr>
      <w:tr w:rsidR="00F9111D" w14:paraId="07CED86D" w14:textId="77777777" w:rsidTr="00C92052">
        <w:trPr>
          <w:trHeight w:val="540"/>
        </w:trPr>
        <w:tc>
          <w:tcPr>
            <w:tcW w:w="737" w:type="dxa"/>
            <w:tcBorders>
              <w:top w:val="single" w:sz="4" w:space="0" w:color="A21C26"/>
              <w:left w:val="nil"/>
              <w:bottom w:val="single" w:sz="4" w:space="0" w:color="A21C26"/>
              <w:right w:val="nil"/>
            </w:tcBorders>
            <w:noWrap/>
            <w:vAlign w:val="bottom"/>
          </w:tcPr>
          <w:p w14:paraId="732F919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O04B</w:t>
            </w:r>
          </w:p>
        </w:tc>
        <w:tc>
          <w:tcPr>
            <w:tcW w:w="4323" w:type="dxa"/>
            <w:tcBorders>
              <w:top w:val="single" w:sz="4" w:space="0" w:color="A21C26"/>
              <w:left w:val="nil"/>
              <w:bottom w:val="single" w:sz="4" w:space="0" w:color="A21C26"/>
              <w:right w:val="nil"/>
            </w:tcBorders>
            <w:vAlign w:val="bottom"/>
          </w:tcPr>
          <w:p w14:paraId="02F19DB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Postpartum and Post Abortion W OR Procedures, Minor Complexity</w:t>
            </w:r>
          </w:p>
        </w:tc>
        <w:tc>
          <w:tcPr>
            <w:tcW w:w="1310" w:type="dxa"/>
            <w:tcBorders>
              <w:top w:val="single" w:sz="4" w:space="0" w:color="A21C26"/>
              <w:left w:val="nil"/>
              <w:bottom w:val="single" w:sz="4" w:space="0" w:color="A21C26"/>
              <w:right w:val="nil"/>
            </w:tcBorders>
            <w:noWrap/>
            <w:vAlign w:val="bottom"/>
          </w:tcPr>
          <w:p w14:paraId="0A3BFDC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$1,702.00</w:t>
            </w:r>
          </w:p>
        </w:tc>
        <w:tc>
          <w:tcPr>
            <w:tcW w:w="1134" w:type="dxa"/>
            <w:tcBorders>
              <w:top w:val="single" w:sz="4" w:space="0" w:color="A21C26"/>
              <w:left w:val="nil"/>
              <w:bottom w:val="single" w:sz="4" w:space="0" w:color="A21C26"/>
              <w:right w:val="nil"/>
            </w:tcBorders>
            <w:noWrap/>
            <w:vAlign w:val="bottom"/>
          </w:tcPr>
          <w:p w14:paraId="3A845B2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2AA6C3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F0617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$1,204.80</w:t>
            </w:r>
          </w:p>
        </w:tc>
      </w:tr>
      <w:tr w:rsidR="00F9111D" w14:paraId="1154FCA7" w14:textId="77777777" w:rsidTr="00961D95">
        <w:trPr>
          <w:trHeight w:val="184"/>
        </w:trPr>
        <w:tc>
          <w:tcPr>
            <w:tcW w:w="737" w:type="dxa"/>
            <w:tcBorders>
              <w:top w:val="single" w:sz="4" w:space="0" w:color="A21C26"/>
              <w:left w:val="nil"/>
              <w:bottom w:val="single" w:sz="4" w:space="0" w:color="A21C26"/>
              <w:right w:val="nil"/>
            </w:tcBorders>
            <w:noWrap/>
            <w:vAlign w:val="bottom"/>
          </w:tcPr>
          <w:p w14:paraId="2551953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O05Z</w:t>
            </w:r>
          </w:p>
        </w:tc>
        <w:tc>
          <w:tcPr>
            <w:tcW w:w="4323" w:type="dxa"/>
            <w:tcBorders>
              <w:top w:val="single" w:sz="4" w:space="0" w:color="A21C26"/>
              <w:left w:val="nil"/>
              <w:bottom w:val="single" w:sz="4" w:space="0" w:color="A21C26"/>
              <w:right w:val="nil"/>
            </w:tcBorders>
            <w:vAlign w:val="bottom"/>
          </w:tcPr>
          <w:p w14:paraId="45D6C4C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Abortion W OR Procedures</w:t>
            </w:r>
          </w:p>
        </w:tc>
        <w:tc>
          <w:tcPr>
            <w:tcW w:w="1310" w:type="dxa"/>
            <w:tcBorders>
              <w:top w:val="single" w:sz="4" w:space="0" w:color="A21C26"/>
              <w:left w:val="nil"/>
              <w:bottom w:val="single" w:sz="4" w:space="0" w:color="A21C26"/>
              <w:right w:val="nil"/>
            </w:tcBorders>
            <w:noWrap/>
            <w:vAlign w:val="bottom"/>
          </w:tcPr>
          <w:p w14:paraId="5B4830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$1,287.20</w:t>
            </w:r>
          </w:p>
        </w:tc>
        <w:tc>
          <w:tcPr>
            <w:tcW w:w="1134" w:type="dxa"/>
            <w:tcBorders>
              <w:top w:val="single" w:sz="4" w:space="0" w:color="A21C26"/>
              <w:left w:val="nil"/>
              <w:bottom w:val="single" w:sz="4" w:space="0" w:color="A21C26"/>
              <w:right w:val="nil"/>
            </w:tcBorders>
            <w:noWrap/>
            <w:vAlign w:val="bottom"/>
          </w:tcPr>
          <w:p w14:paraId="7B74DF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DAFA27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5F8B56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$1,049.70</w:t>
            </w:r>
          </w:p>
        </w:tc>
      </w:tr>
      <w:tr w:rsidR="00F9111D" w14:paraId="7267A100" w14:textId="77777777" w:rsidTr="00961D95">
        <w:trPr>
          <w:trHeight w:val="334"/>
        </w:trPr>
        <w:tc>
          <w:tcPr>
            <w:tcW w:w="737" w:type="dxa"/>
            <w:tcBorders>
              <w:top w:val="single" w:sz="4" w:space="0" w:color="A21C26"/>
              <w:left w:val="nil"/>
              <w:bottom w:val="single" w:sz="4" w:space="0" w:color="A21C26"/>
              <w:right w:val="nil"/>
            </w:tcBorders>
            <w:noWrap/>
            <w:vAlign w:val="bottom"/>
          </w:tcPr>
          <w:p w14:paraId="046D554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O60A</w:t>
            </w:r>
          </w:p>
        </w:tc>
        <w:tc>
          <w:tcPr>
            <w:tcW w:w="4323" w:type="dxa"/>
            <w:tcBorders>
              <w:top w:val="single" w:sz="4" w:space="0" w:color="A21C26"/>
              <w:left w:val="nil"/>
              <w:bottom w:val="single" w:sz="4" w:space="0" w:color="A21C26"/>
              <w:right w:val="nil"/>
            </w:tcBorders>
            <w:vAlign w:val="bottom"/>
          </w:tcPr>
          <w:p w14:paraId="716D70F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Vaginal Delivery, Major Complexity</w:t>
            </w:r>
          </w:p>
        </w:tc>
        <w:tc>
          <w:tcPr>
            <w:tcW w:w="1310" w:type="dxa"/>
            <w:tcBorders>
              <w:top w:val="single" w:sz="4" w:space="0" w:color="A21C26"/>
              <w:left w:val="nil"/>
              <w:bottom w:val="single" w:sz="4" w:space="0" w:color="A21C26"/>
              <w:right w:val="nil"/>
            </w:tcBorders>
            <w:noWrap/>
            <w:vAlign w:val="bottom"/>
          </w:tcPr>
          <w:p w14:paraId="0E947ED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$6,806.80</w:t>
            </w:r>
          </w:p>
        </w:tc>
        <w:tc>
          <w:tcPr>
            <w:tcW w:w="1134" w:type="dxa"/>
            <w:tcBorders>
              <w:top w:val="single" w:sz="4" w:space="0" w:color="A21C26"/>
              <w:left w:val="nil"/>
              <w:bottom w:val="single" w:sz="4" w:space="0" w:color="A21C26"/>
              <w:right w:val="nil"/>
            </w:tcBorders>
            <w:noWrap/>
            <w:vAlign w:val="bottom"/>
          </w:tcPr>
          <w:p w14:paraId="71D2CB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3ED046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726466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$1,425.40</w:t>
            </w:r>
          </w:p>
        </w:tc>
      </w:tr>
      <w:tr w:rsidR="00F9111D" w14:paraId="24363891" w14:textId="77777777" w:rsidTr="00961D95">
        <w:trPr>
          <w:trHeight w:val="214"/>
        </w:trPr>
        <w:tc>
          <w:tcPr>
            <w:tcW w:w="737" w:type="dxa"/>
            <w:tcBorders>
              <w:top w:val="single" w:sz="4" w:space="0" w:color="A21C26"/>
              <w:left w:val="nil"/>
              <w:bottom w:val="single" w:sz="4" w:space="0" w:color="A21C26"/>
              <w:right w:val="nil"/>
            </w:tcBorders>
            <w:noWrap/>
            <w:vAlign w:val="bottom"/>
          </w:tcPr>
          <w:p w14:paraId="0C98771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O60B</w:t>
            </w:r>
          </w:p>
        </w:tc>
        <w:tc>
          <w:tcPr>
            <w:tcW w:w="4323" w:type="dxa"/>
            <w:tcBorders>
              <w:top w:val="single" w:sz="4" w:space="0" w:color="A21C26"/>
              <w:left w:val="nil"/>
              <w:bottom w:val="single" w:sz="4" w:space="0" w:color="A21C26"/>
              <w:right w:val="nil"/>
            </w:tcBorders>
            <w:vAlign w:val="bottom"/>
          </w:tcPr>
          <w:p w14:paraId="501C503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Vaginal Delivery, Intermediate Complexity</w:t>
            </w:r>
          </w:p>
        </w:tc>
        <w:tc>
          <w:tcPr>
            <w:tcW w:w="1310" w:type="dxa"/>
            <w:tcBorders>
              <w:top w:val="single" w:sz="4" w:space="0" w:color="A21C26"/>
              <w:left w:val="nil"/>
              <w:bottom w:val="single" w:sz="4" w:space="0" w:color="A21C26"/>
              <w:right w:val="nil"/>
            </w:tcBorders>
            <w:noWrap/>
            <w:vAlign w:val="bottom"/>
          </w:tcPr>
          <w:p w14:paraId="693F338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$6,159.10</w:t>
            </w:r>
          </w:p>
        </w:tc>
        <w:tc>
          <w:tcPr>
            <w:tcW w:w="1134" w:type="dxa"/>
            <w:tcBorders>
              <w:top w:val="single" w:sz="4" w:space="0" w:color="A21C26"/>
              <w:left w:val="nil"/>
              <w:bottom w:val="single" w:sz="4" w:space="0" w:color="A21C26"/>
              <w:right w:val="nil"/>
            </w:tcBorders>
            <w:noWrap/>
            <w:vAlign w:val="bottom"/>
          </w:tcPr>
          <w:p w14:paraId="38A906E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4779C61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5B1773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C5F3D4D" w14:textId="77777777" w:rsidTr="00961D95">
        <w:trPr>
          <w:trHeight w:val="222"/>
        </w:trPr>
        <w:tc>
          <w:tcPr>
            <w:tcW w:w="737" w:type="dxa"/>
            <w:tcBorders>
              <w:top w:val="single" w:sz="4" w:space="0" w:color="A21C26"/>
              <w:left w:val="nil"/>
              <w:bottom w:val="single" w:sz="4" w:space="0" w:color="A21C26"/>
              <w:right w:val="nil"/>
            </w:tcBorders>
            <w:noWrap/>
            <w:vAlign w:val="bottom"/>
          </w:tcPr>
          <w:p w14:paraId="4F24DB2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O60C</w:t>
            </w:r>
          </w:p>
        </w:tc>
        <w:tc>
          <w:tcPr>
            <w:tcW w:w="4323" w:type="dxa"/>
            <w:tcBorders>
              <w:top w:val="single" w:sz="4" w:space="0" w:color="A21C26"/>
              <w:left w:val="nil"/>
              <w:bottom w:val="single" w:sz="4" w:space="0" w:color="A21C26"/>
              <w:right w:val="nil"/>
            </w:tcBorders>
            <w:vAlign w:val="bottom"/>
          </w:tcPr>
          <w:p w14:paraId="53F773A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Vaginal Delivery, Minor Complexity</w:t>
            </w:r>
          </w:p>
        </w:tc>
        <w:tc>
          <w:tcPr>
            <w:tcW w:w="1310" w:type="dxa"/>
            <w:tcBorders>
              <w:top w:val="single" w:sz="4" w:space="0" w:color="A21C26"/>
              <w:left w:val="nil"/>
              <w:bottom w:val="single" w:sz="4" w:space="0" w:color="A21C26"/>
              <w:right w:val="nil"/>
            </w:tcBorders>
            <w:noWrap/>
            <w:vAlign w:val="bottom"/>
          </w:tcPr>
          <w:p w14:paraId="571BBDE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$5,634.50</w:t>
            </w:r>
          </w:p>
        </w:tc>
        <w:tc>
          <w:tcPr>
            <w:tcW w:w="1134" w:type="dxa"/>
            <w:tcBorders>
              <w:top w:val="single" w:sz="4" w:space="0" w:color="A21C26"/>
              <w:left w:val="nil"/>
              <w:bottom w:val="single" w:sz="4" w:space="0" w:color="A21C26"/>
              <w:right w:val="nil"/>
            </w:tcBorders>
            <w:noWrap/>
            <w:vAlign w:val="bottom"/>
          </w:tcPr>
          <w:p w14:paraId="5E504B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95F54D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94738E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4F2444E" w14:textId="77777777" w:rsidTr="00C92052">
        <w:trPr>
          <w:trHeight w:val="540"/>
        </w:trPr>
        <w:tc>
          <w:tcPr>
            <w:tcW w:w="737" w:type="dxa"/>
            <w:tcBorders>
              <w:top w:val="single" w:sz="4" w:space="0" w:color="A21C26"/>
              <w:left w:val="nil"/>
              <w:bottom w:val="single" w:sz="4" w:space="0" w:color="A21C26"/>
              <w:right w:val="nil"/>
            </w:tcBorders>
            <w:noWrap/>
            <w:vAlign w:val="bottom"/>
          </w:tcPr>
          <w:p w14:paraId="1CBF9A1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O61A</w:t>
            </w:r>
          </w:p>
        </w:tc>
        <w:tc>
          <w:tcPr>
            <w:tcW w:w="4323" w:type="dxa"/>
            <w:tcBorders>
              <w:top w:val="single" w:sz="4" w:space="0" w:color="A21C26"/>
              <w:left w:val="nil"/>
              <w:bottom w:val="single" w:sz="4" w:space="0" w:color="A21C26"/>
              <w:right w:val="nil"/>
            </w:tcBorders>
            <w:vAlign w:val="bottom"/>
          </w:tcPr>
          <w:p w14:paraId="7D86A25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Postpartum and Post Abortion W/O OR Procedures, Major Complexity</w:t>
            </w:r>
          </w:p>
        </w:tc>
        <w:tc>
          <w:tcPr>
            <w:tcW w:w="1310" w:type="dxa"/>
            <w:tcBorders>
              <w:top w:val="single" w:sz="4" w:space="0" w:color="A21C26"/>
              <w:left w:val="nil"/>
              <w:bottom w:val="single" w:sz="4" w:space="0" w:color="A21C26"/>
              <w:right w:val="nil"/>
            </w:tcBorders>
            <w:noWrap/>
            <w:vAlign w:val="bottom"/>
          </w:tcPr>
          <w:p w14:paraId="310EE2D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$4,313.20</w:t>
            </w:r>
          </w:p>
        </w:tc>
        <w:tc>
          <w:tcPr>
            <w:tcW w:w="1134" w:type="dxa"/>
            <w:tcBorders>
              <w:top w:val="single" w:sz="4" w:space="0" w:color="A21C26"/>
              <w:left w:val="nil"/>
              <w:bottom w:val="single" w:sz="4" w:space="0" w:color="A21C26"/>
              <w:right w:val="nil"/>
            </w:tcBorders>
            <w:noWrap/>
            <w:vAlign w:val="bottom"/>
          </w:tcPr>
          <w:p w14:paraId="2320EF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41989C9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16BB27C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$896.70</w:t>
            </w:r>
          </w:p>
        </w:tc>
      </w:tr>
      <w:tr w:rsidR="00F9111D" w14:paraId="47A60CD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33289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O61B</w:t>
            </w:r>
          </w:p>
        </w:tc>
        <w:tc>
          <w:tcPr>
            <w:tcW w:w="4323" w:type="dxa"/>
            <w:tcBorders>
              <w:top w:val="single" w:sz="4" w:space="0" w:color="A21C26"/>
              <w:left w:val="nil"/>
              <w:bottom w:val="single" w:sz="4" w:space="0" w:color="A21C26"/>
              <w:right w:val="nil"/>
            </w:tcBorders>
            <w:vAlign w:val="bottom"/>
          </w:tcPr>
          <w:p w14:paraId="2EA93B4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Postpartum and Post Abortion W/O OR Procedures, Minor Complexity</w:t>
            </w:r>
          </w:p>
        </w:tc>
        <w:tc>
          <w:tcPr>
            <w:tcW w:w="1310" w:type="dxa"/>
            <w:tcBorders>
              <w:top w:val="single" w:sz="4" w:space="0" w:color="A21C26"/>
              <w:left w:val="nil"/>
              <w:bottom w:val="single" w:sz="4" w:space="0" w:color="A21C26"/>
              <w:right w:val="nil"/>
            </w:tcBorders>
            <w:noWrap/>
            <w:vAlign w:val="bottom"/>
          </w:tcPr>
          <w:p w14:paraId="2D5376D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$2,404.80</w:t>
            </w:r>
          </w:p>
        </w:tc>
        <w:tc>
          <w:tcPr>
            <w:tcW w:w="1134" w:type="dxa"/>
            <w:tcBorders>
              <w:top w:val="single" w:sz="4" w:space="0" w:color="A21C26"/>
              <w:left w:val="nil"/>
              <w:bottom w:val="single" w:sz="4" w:space="0" w:color="A21C26"/>
              <w:right w:val="nil"/>
            </w:tcBorders>
            <w:noWrap/>
            <w:vAlign w:val="bottom"/>
          </w:tcPr>
          <w:p w14:paraId="76031F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0E8B5F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A98EC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$1,054.10</w:t>
            </w:r>
          </w:p>
        </w:tc>
      </w:tr>
      <w:tr w:rsidR="00F9111D" w14:paraId="467AC938" w14:textId="77777777" w:rsidTr="00961D95">
        <w:trPr>
          <w:trHeight w:val="120"/>
        </w:trPr>
        <w:tc>
          <w:tcPr>
            <w:tcW w:w="737" w:type="dxa"/>
            <w:tcBorders>
              <w:top w:val="single" w:sz="4" w:space="0" w:color="A21C26"/>
              <w:left w:val="nil"/>
              <w:bottom w:val="single" w:sz="4" w:space="0" w:color="A21C26"/>
              <w:right w:val="nil"/>
            </w:tcBorders>
            <w:noWrap/>
            <w:vAlign w:val="bottom"/>
          </w:tcPr>
          <w:p w14:paraId="48476FD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O63A</w:t>
            </w:r>
          </w:p>
        </w:tc>
        <w:tc>
          <w:tcPr>
            <w:tcW w:w="4323" w:type="dxa"/>
            <w:tcBorders>
              <w:top w:val="single" w:sz="4" w:space="0" w:color="A21C26"/>
              <w:left w:val="nil"/>
              <w:bottom w:val="single" w:sz="4" w:space="0" w:color="A21C26"/>
              <w:right w:val="nil"/>
            </w:tcBorders>
            <w:vAlign w:val="bottom"/>
          </w:tcPr>
          <w:p w14:paraId="77998B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Abortion W/O OR Procedures, Major Complexity</w:t>
            </w:r>
          </w:p>
        </w:tc>
        <w:tc>
          <w:tcPr>
            <w:tcW w:w="1310" w:type="dxa"/>
            <w:tcBorders>
              <w:top w:val="single" w:sz="4" w:space="0" w:color="A21C26"/>
              <w:left w:val="nil"/>
              <w:bottom w:val="single" w:sz="4" w:space="0" w:color="A21C26"/>
              <w:right w:val="nil"/>
            </w:tcBorders>
            <w:noWrap/>
            <w:vAlign w:val="bottom"/>
          </w:tcPr>
          <w:p w14:paraId="5883E1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$1,422.90</w:t>
            </w:r>
          </w:p>
        </w:tc>
        <w:tc>
          <w:tcPr>
            <w:tcW w:w="1134" w:type="dxa"/>
            <w:tcBorders>
              <w:top w:val="single" w:sz="4" w:space="0" w:color="A21C26"/>
              <w:left w:val="nil"/>
              <w:bottom w:val="single" w:sz="4" w:space="0" w:color="A21C26"/>
              <w:right w:val="nil"/>
            </w:tcBorders>
            <w:noWrap/>
            <w:vAlign w:val="bottom"/>
          </w:tcPr>
          <w:p w14:paraId="5661468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CDC373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73FD27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$950.70</w:t>
            </w:r>
          </w:p>
        </w:tc>
      </w:tr>
      <w:tr w:rsidR="00F9111D" w14:paraId="1C16516B" w14:textId="77777777" w:rsidTr="00961D95">
        <w:trPr>
          <w:trHeight w:val="270"/>
        </w:trPr>
        <w:tc>
          <w:tcPr>
            <w:tcW w:w="737" w:type="dxa"/>
            <w:tcBorders>
              <w:top w:val="single" w:sz="4" w:space="0" w:color="A21C26"/>
              <w:left w:val="nil"/>
              <w:bottom w:val="single" w:sz="4" w:space="0" w:color="A21C26"/>
              <w:right w:val="nil"/>
            </w:tcBorders>
            <w:noWrap/>
            <w:vAlign w:val="bottom"/>
          </w:tcPr>
          <w:p w14:paraId="6F8651F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O63B</w:t>
            </w:r>
          </w:p>
        </w:tc>
        <w:tc>
          <w:tcPr>
            <w:tcW w:w="4323" w:type="dxa"/>
            <w:tcBorders>
              <w:top w:val="single" w:sz="4" w:space="0" w:color="A21C26"/>
              <w:left w:val="nil"/>
              <w:bottom w:val="single" w:sz="4" w:space="0" w:color="A21C26"/>
              <w:right w:val="nil"/>
            </w:tcBorders>
            <w:vAlign w:val="bottom"/>
          </w:tcPr>
          <w:p w14:paraId="0F027A4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Abortion W/O OR Procedures, Minor Complexity</w:t>
            </w:r>
          </w:p>
        </w:tc>
        <w:tc>
          <w:tcPr>
            <w:tcW w:w="1310" w:type="dxa"/>
            <w:tcBorders>
              <w:top w:val="single" w:sz="4" w:space="0" w:color="A21C26"/>
              <w:left w:val="nil"/>
              <w:bottom w:val="single" w:sz="4" w:space="0" w:color="A21C26"/>
              <w:right w:val="nil"/>
            </w:tcBorders>
            <w:noWrap/>
            <w:vAlign w:val="bottom"/>
          </w:tcPr>
          <w:p w14:paraId="6D197C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$796.00</w:t>
            </w:r>
          </w:p>
        </w:tc>
        <w:tc>
          <w:tcPr>
            <w:tcW w:w="1134" w:type="dxa"/>
            <w:tcBorders>
              <w:top w:val="single" w:sz="4" w:space="0" w:color="A21C26"/>
              <w:left w:val="nil"/>
              <w:bottom w:val="single" w:sz="4" w:space="0" w:color="A21C26"/>
              <w:right w:val="nil"/>
            </w:tcBorders>
            <w:noWrap/>
            <w:vAlign w:val="bottom"/>
          </w:tcPr>
          <w:p w14:paraId="05C2DB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F6536C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8F4380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$673.10</w:t>
            </w:r>
          </w:p>
        </w:tc>
      </w:tr>
      <w:tr w:rsidR="00F9111D" w14:paraId="61911BE9" w14:textId="77777777" w:rsidTr="00C92052">
        <w:trPr>
          <w:trHeight w:val="540"/>
        </w:trPr>
        <w:tc>
          <w:tcPr>
            <w:tcW w:w="737" w:type="dxa"/>
            <w:tcBorders>
              <w:top w:val="single" w:sz="4" w:space="0" w:color="A21C26"/>
              <w:left w:val="nil"/>
              <w:bottom w:val="single" w:sz="4" w:space="0" w:color="A21C26"/>
              <w:right w:val="nil"/>
            </w:tcBorders>
            <w:noWrap/>
            <w:vAlign w:val="bottom"/>
          </w:tcPr>
          <w:p w14:paraId="1F3E266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O66A</w:t>
            </w:r>
          </w:p>
        </w:tc>
        <w:tc>
          <w:tcPr>
            <w:tcW w:w="4323" w:type="dxa"/>
            <w:tcBorders>
              <w:top w:val="single" w:sz="4" w:space="0" w:color="A21C26"/>
              <w:left w:val="nil"/>
              <w:bottom w:val="single" w:sz="4" w:space="0" w:color="A21C26"/>
              <w:right w:val="nil"/>
            </w:tcBorders>
            <w:vAlign w:val="bottom"/>
          </w:tcPr>
          <w:p w14:paraId="2E54F20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Antenatal and Other Obstetric Admissions, Major Complexity</w:t>
            </w:r>
          </w:p>
        </w:tc>
        <w:tc>
          <w:tcPr>
            <w:tcW w:w="1310" w:type="dxa"/>
            <w:tcBorders>
              <w:top w:val="single" w:sz="4" w:space="0" w:color="A21C26"/>
              <w:left w:val="nil"/>
              <w:bottom w:val="single" w:sz="4" w:space="0" w:color="A21C26"/>
              <w:right w:val="nil"/>
            </w:tcBorders>
            <w:noWrap/>
            <w:vAlign w:val="bottom"/>
          </w:tcPr>
          <w:p w14:paraId="0BD697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$2,376.70</w:t>
            </w:r>
          </w:p>
        </w:tc>
        <w:tc>
          <w:tcPr>
            <w:tcW w:w="1134" w:type="dxa"/>
            <w:tcBorders>
              <w:top w:val="single" w:sz="4" w:space="0" w:color="A21C26"/>
              <w:left w:val="nil"/>
              <w:bottom w:val="single" w:sz="4" w:space="0" w:color="A21C26"/>
              <w:right w:val="nil"/>
            </w:tcBorders>
            <w:noWrap/>
            <w:vAlign w:val="bottom"/>
          </w:tcPr>
          <w:p w14:paraId="426C5A6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1D60F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C2F67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$1,013.40</w:t>
            </w:r>
          </w:p>
        </w:tc>
      </w:tr>
      <w:tr w:rsidR="00F9111D" w14:paraId="42F9A5B0" w14:textId="77777777" w:rsidTr="00C92052">
        <w:trPr>
          <w:trHeight w:val="540"/>
        </w:trPr>
        <w:tc>
          <w:tcPr>
            <w:tcW w:w="737" w:type="dxa"/>
            <w:tcBorders>
              <w:top w:val="single" w:sz="4" w:space="0" w:color="A21C26"/>
              <w:left w:val="nil"/>
              <w:bottom w:val="single" w:sz="4" w:space="0" w:color="A21C26"/>
              <w:right w:val="nil"/>
            </w:tcBorders>
            <w:noWrap/>
            <w:vAlign w:val="bottom"/>
          </w:tcPr>
          <w:p w14:paraId="16E8B0B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O66B</w:t>
            </w:r>
          </w:p>
        </w:tc>
        <w:tc>
          <w:tcPr>
            <w:tcW w:w="4323" w:type="dxa"/>
            <w:tcBorders>
              <w:top w:val="single" w:sz="4" w:space="0" w:color="A21C26"/>
              <w:left w:val="nil"/>
              <w:bottom w:val="single" w:sz="4" w:space="0" w:color="A21C26"/>
              <w:right w:val="nil"/>
            </w:tcBorders>
            <w:vAlign w:val="bottom"/>
          </w:tcPr>
          <w:p w14:paraId="77CFDB4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Antenatal and Other Obstetric Admissions, Minor Complexity</w:t>
            </w:r>
          </w:p>
        </w:tc>
        <w:tc>
          <w:tcPr>
            <w:tcW w:w="1310" w:type="dxa"/>
            <w:tcBorders>
              <w:top w:val="single" w:sz="4" w:space="0" w:color="A21C26"/>
              <w:left w:val="nil"/>
              <w:bottom w:val="single" w:sz="4" w:space="0" w:color="A21C26"/>
              <w:right w:val="nil"/>
            </w:tcBorders>
            <w:noWrap/>
            <w:vAlign w:val="bottom"/>
          </w:tcPr>
          <w:p w14:paraId="7C1C36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$710.90</w:t>
            </w:r>
          </w:p>
        </w:tc>
        <w:tc>
          <w:tcPr>
            <w:tcW w:w="1134" w:type="dxa"/>
            <w:tcBorders>
              <w:top w:val="single" w:sz="4" w:space="0" w:color="A21C26"/>
              <w:left w:val="nil"/>
              <w:bottom w:val="single" w:sz="4" w:space="0" w:color="A21C26"/>
              <w:right w:val="nil"/>
            </w:tcBorders>
            <w:noWrap/>
            <w:vAlign w:val="bottom"/>
          </w:tcPr>
          <w:p w14:paraId="61672C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E1694C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356C61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$618.30</w:t>
            </w:r>
          </w:p>
        </w:tc>
      </w:tr>
      <w:tr w:rsidR="00F9111D" w14:paraId="0EB06B4A" w14:textId="77777777" w:rsidTr="00C92052">
        <w:trPr>
          <w:trHeight w:val="540"/>
        </w:trPr>
        <w:tc>
          <w:tcPr>
            <w:tcW w:w="737" w:type="dxa"/>
            <w:tcBorders>
              <w:top w:val="single" w:sz="4" w:space="0" w:color="A21C26"/>
              <w:left w:val="nil"/>
              <w:bottom w:val="single" w:sz="4" w:space="0" w:color="A21C26"/>
              <w:right w:val="nil"/>
            </w:tcBorders>
            <w:noWrap/>
            <w:vAlign w:val="bottom"/>
          </w:tcPr>
          <w:p w14:paraId="7E56222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P03B</w:t>
            </w:r>
          </w:p>
        </w:tc>
        <w:tc>
          <w:tcPr>
            <w:tcW w:w="4323" w:type="dxa"/>
            <w:tcBorders>
              <w:top w:val="single" w:sz="4" w:space="0" w:color="A21C26"/>
              <w:left w:val="nil"/>
              <w:bottom w:val="single" w:sz="4" w:space="0" w:color="A21C26"/>
              <w:right w:val="nil"/>
            </w:tcBorders>
            <w:vAlign w:val="bottom"/>
          </w:tcPr>
          <w:p w14:paraId="496954D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1000-1499g W Significant OR Proc/Vent&gt;=96hrs, Minor Complexity</w:t>
            </w:r>
          </w:p>
        </w:tc>
        <w:tc>
          <w:tcPr>
            <w:tcW w:w="1310" w:type="dxa"/>
            <w:tcBorders>
              <w:top w:val="single" w:sz="4" w:space="0" w:color="A21C26"/>
              <w:left w:val="nil"/>
              <w:bottom w:val="single" w:sz="4" w:space="0" w:color="A21C26"/>
              <w:right w:val="nil"/>
            </w:tcBorders>
            <w:noWrap/>
            <w:vAlign w:val="bottom"/>
          </w:tcPr>
          <w:p w14:paraId="68E87CC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$42,460.20</w:t>
            </w:r>
          </w:p>
        </w:tc>
        <w:tc>
          <w:tcPr>
            <w:tcW w:w="1134" w:type="dxa"/>
            <w:tcBorders>
              <w:top w:val="single" w:sz="4" w:space="0" w:color="A21C26"/>
              <w:left w:val="nil"/>
              <w:bottom w:val="single" w:sz="4" w:space="0" w:color="A21C26"/>
              <w:right w:val="nil"/>
            </w:tcBorders>
            <w:noWrap/>
            <w:vAlign w:val="bottom"/>
          </w:tcPr>
          <w:p w14:paraId="3A07620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848F6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3229F5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C96049E" w14:textId="77777777" w:rsidTr="00C92052">
        <w:trPr>
          <w:trHeight w:val="540"/>
        </w:trPr>
        <w:tc>
          <w:tcPr>
            <w:tcW w:w="737" w:type="dxa"/>
            <w:tcBorders>
              <w:top w:val="single" w:sz="4" w:space="0" w:color="A21C26"/>
              <w:left w:val="nil"/>
              <w:bottom w:val="single" w:sz="4" w:space="0" w:color="A21C26"/>
              <w:right w:val="nil"/>
            </w:tcBorders>
            <w:noWrap/>
            <w:vAlign w:val="bottom"/>
          </w:tcPr>
          <w:p w14:paraId="2110AD7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P04B</w:t>
            </w:r>
          </w:p>
        </w:tc>
        <w:tc>
          <w:tcPr>
            <w:tcW w:w="4323" w:type="dxa"/>
            <w:tcBorders>
              <w:top w:val="single" w:sz="4" w:space="0" w:color="A21C26"/>
              <w:left w:val="nil"/>
              <w:bottom w:val="single" w:sz="4" w:space="0" w:color="A21C26"/>
              <w:right w:val="nil"/>
            </w:tcBorders>
            <w:vAlign w:val="bottom"/>
          </w:tcPr>
          <w:p w14:paraId="17DC18F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1500-1999g W Significant OR Proc/Vent&gt;=96hrs, Minor Complexity</w:t>
            </w:r>
          </w:p>
        </w:tc>
        <w:tc>
          <w:tcPr>
            <w:tcW w:w="1310" w:type="dxa"/>
            <w:tcBorders>
              <w:top w:val="single" w:sz="4" w:space="0" w:color="A21C26"/>
              <w:left w:val="nil"/>
              <w:bottom w:val="single" w:sz="4" w:space="0" w:color="A21C26"/>
              <w:right w:val="nil"/>
            </w:tcBorders>
            <w:noWrap/>
            <w:vAlign w:val="bottom"/>
          </w:tcPr>
          <w:p w14:paraId="71B7321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$53,967.70</w:t>
            </w:r>
          </w:p>
        </w:tc>
        <w:tc>
          <w:tcPr>
            <w:tcW w:w="1134" w:type="dxa"/>
            <w:tcBorders>
              <w:top w:val="single" w:sz="4" w:space="0" w:color="A21C26"/>
              <w:left w:val="nil"/>
              <w:bottom w:val="single" w:sz="4" w:space="0" w:color="A21C26"/>
              <w:right w:val="nil"/>
            </w:tcBorders>
            <w:noWrap/>
            <w:vAlign w:val="bottom"/>
          </w:tcPr>
          <w:p w14:paraId="1C09A58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920DC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304" w:type="dxa"/>
            <w:tcBorders>
              <w:top w:val="single" w:sz="4" w:space="0" w:color="A21C26"/>
              <w:left w:val="nil"/>
              <w:bottom w:val="single" w:sz="4" w:space="0" w:color="A21C26"/>
              <w:right w:val="nil"/>
            </w:tcBorders>
            <w:noWrap/>
            <w:vAlign w:val="bottom"/>
          </w:tcPr>
          <w:p w14:paraId="3CAB8EE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$1,430.70</w:t>
            </w:r>
          </w:p>
        </w:tc>
      </w:tr>
      <w:tr w:rsidR="00F9111D" w14:paraId="1C4F0D77" w14:textId="77777777" w:rsidTr="00C92052">
        <w:trPr>
          <w:trHeight w:val="540"/>
        </w:trPr>
        <w:tc>
          <w:tcPr>
            <w:tcW w:w="737" w:type="dxa"/>
            <w:tcBorders>
              <w:top w:val="single" w:sz="4" w:space="0" w:color="A21C26"/>
              <w:left w:val="nil"/>
              <w:bottom w:val="single" w:sz="4" w:space="0" w:color="A21C26"/>
              <w:right w:val="nil"/>
            </w:tcBorders>
            <w:noWrap/>
            <w:vAlign w:val="bottom"/>
          </w:tcPr>
          <w:p w14:paraId="423BECE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P05B</w:t>
            </w:r>
          </w:p>
        </w:tc>
        <w:tc>
          <w:tcPr>
            <w:tcW w:w="4323" w:type="dxa"/>
            <w:tcBorders>
              <w:top w:val="single" w:sz="4" w:space="0" w:color="A21C26"/>
              <w:left w:val="nil"/>
              <w:bottom w:val="single" w:sz="4" w:space="0" w:color="A21C26"/>
              <w:right w:val="nil"/>
            </w:tcBorders>
            <w:vAlign w:val="bottom"/>
          </w:tcPr>
          <w:p w14:paraId="0FFD1D8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2000-2499g W Significant OR Proc/Vent&gt;=96hrs, Minor Complexity</w:t>
            </w:r>
          </w:p>
        </w:tc>
        <w:tc>
          <w:tcPr>
            <w:tcW w:w="1310" w:type="dxa"/>
            <w:tcBorders>
              <w:top w:val="single" w:sz="4" w:space="0" w:color="A21C26"/>
              <w:left w:val="nil"/>
              <w:bottom w:val="single" w:sz="4" w:space="0" w:color="A21C26"/>
              <w:right w:val="nil"/>
            </w:tcBorders>
            <w:noWrap/>
            <w:vAlign w:val="bottom"/>
          </w:tcPr>
          <w:p w14:paraId="7C62D7A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$33,002.70</w:t>
            </w:r>
          </w:p>
        </w:tc>
        <w:tc>
          <w:tcPr>
            <w:tcW w:w="1134" w:type="dxa"/>
            <w:tcBorders>
              <w:top w:val="single" w:sz="4" w:space="0" w:color="A21C26"/>
              <w:left w:val="nil"/>
              <w:bottom w:val="single" w:sz="4" w:space="0" w:color="A21C26"/>
              <w:right w:val="nil"/>
            </w:tcBorders>
            <w:noWrap/>
            <w:vAlign w:val="bottom"/>
          </w:tcPr>
          <w:p w14:paraId="76F7F5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181471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77914D4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$1,384.20</w:t>
            </w:r>
          </w:p>
        </w:tc>
      </w:tr>
      <w:tr w:rsidR="00F9111D" w14:paraId="603EA4E6" w14:textId="77777777" w:rsidTr="00C92052">
        <w:trPr>
          <w:trHeight w:val="540"/>
        </w:trPr>
        <w:tc>
          <w:tcPr>
            <w:tcW w:w="737" w:type="dxa"/>
            <w:tcBorders>
              <w:top w:val="single" w:sz="4" w:space="0" w:color="A21C26"/>
              <w:left w:val="nil"/>
              <w:bottom w:val="single" w:sz="4" w:space="0" w:color="A21C26"/>
              <w:right w:val="nil"/>
            </w:tcBorders>
            <w:noWrap/>
            <w:vAlign w:val="bottom"/>
          </w:tcPr>
          <w:p w14:paraId="1FC4523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P06B</w:t>
            </w:r>
          </w:p>
        </w:tc>
        <w:tc>
          <w:tcPr>
            <w:tcW w:w="4323" w:type="dxa"/>
            <w:tcBorders>
              <w:top w:val="single" w:sz="4" w:space="0" w:color="A21C26"/>
              <w:left w:val="nil"/>
              <w:bottom w:val="single" w:sz="4" w:space="0" w:color="A21C26"/>
              <w:right w:val="nil"/>
            </w:tcBorders>
            <w:vAlign w:val="bottom"/>
          </w:tcPr>
          <w:p w14:paraId="4991F1F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 Significant OR Proc/Vent&gt;=96hrs, Minor Complexity</w:t>
            </w:r>
          </w:p>
        </w:tc>
        <w:tc>
          <w:tcPr>
            <w:tcW w:w="1310" w:type="dxa"/>
            <w:tcBorders>
              <w:top w:val="single" w:sz="4" w:space="0" w:color="A21C26"/>
              <w:left w:val="nil"/>
              <w:bottom w:val="single" w:sz="4" w:space="0" w:color="A21C26"/>
              <w:right w:val="nil"/>
            </w:tcBorders>
            <w:noWrap/>
            <w:vAlign w:val="bottom"/>
          </w:tcPr>
          <w:p w14:paraId="7EFCC4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$15,493.80</w:t>
            </w:r>
          </w:p>
        </w:tc>
        <w:tc>
          <w:tcPr>
            <w:tcW w:w="1134" w:type="dxa"/>
            <w:tcBorders>
              <w:top w:val="single" w:sz="4" w:space="0" w:color="A21C26"/>
              <w:left w:val="nil"/>
              <w:bottom w:val="single" w:sz="4" w:space="0" w:color="A21C26"/>
              <w:right w:val="nil"/>
            </w:tcBorders>
            <w:noWrap/>
            <w:vAlign w:val="bottom"/>
          </w:tcPr>
          <w:p w14:paraId="421BD8B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4156DB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C3534F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$1,321.20</w:t>
            </w:r>
          </w:p>
        </w:tc>
      </w:tr>
      <w:tr w:rsidR="00F9111D" w14:paraId="7ECAEEF7" w14:textId="77777777" w:rsidTr="00C92052">
        <w:trPr>
          <w:trHeight w:val="540"/>
        </w:trPr>
        <w:tc>
          <w:tcPr>
            <w:tcW w:w="737" w:type="dxa"/>
            <w:tcBorders>
              <w:top w:val="single" w:sz="4" w:space="0" w:color="A21C26"/>
              <w:left w:val="nil"/>
              <w:bottom w:val="single" w:sz="4" w:space="0" w:color="A21C26"/>
              <w:right w:val="nil"/>
            </w:tcBorders>
            <w:noWrap/>
            <w:vAlign w:val="bottom"/>
          </w:tcPr>
          <w:p w14:paraId="5E49075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P60A</w:t>
            </w:r>
          </w:p>
        </w:tc>
        <w:tc>
          <w:tcPr>
            <w:tcW w:w="4323" w:type="dxa"/>
            <w:tcBorders>
              <w:top w:val="single" w:sz="4" w:space="0" w:color="A21C26"/>
              <w:left w:val="nil"/>
              <w:bottom w:val="single" w:sz="4" w:space="0" w:color="A21C26"/>
              <w:right w:val="nil"/>
            </w:tcBorders>
            <w:vAlign w:val="bottom"/>
          </w:tcPr>
          <w:p w14:paraId="32AB4AC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W/O Sig OR/Vent&gt;=96hrs, Died/Transfer Acute Facility &lt;5 Days, MajC</w:t>
            </w:r>
          </w:p>
        </w:tc>
        <w:tc>
          <w:tcPr>
            <w:tcW w:w="1310" w:type="dxa"/>
            <w:tcBorders>
              <w:top w:val="single" w:sz="4" w:space="0" w:color="A21C26"/>
              <w:left w:val="nil"/>
              <w:bottom w:val="single" w:sz="4" w:space="0" w:color="A21C26"/>
              <w:right w:val="nil"/>
            </w:tcBorders>
            <w:noWrap/>
            <w:vAlign w:val="bottom"/>
          </w:tcPr>
          <w:p w14:paraId="70609A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$2,400.90</w:t>
            </w:r>
          </w:p>
        </w:tc>
        <w:tc>
          <w:tcPr>
            <w:tcW w:w="1134" w:type="dxa"/>
            <w:tcBorders>
              <w:top w:val="single" w:sz="4" w:space="0" w:color="A21C26"/>
              <w:left w:val="nil"/>
              <w:bottom w:val="single" w:sz="4" w:space="0" w:color="A21C26"/>
              <w:right w:val="nil"/>
            </w:tcBorders>
            <w:noWrap/>
            <w:vAlign w:val="bottom"/>
          </w:tcPr>
          <w:p w14:paraId="45198A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FE0536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BEBC3F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$1,236.80</w:t>
            </w:r>
          </w:p>
        </w:tc>
      </w:tr>
      <w:tr w:rsidR="00F9111D" w14:paraId="07EFE28A" w14:textId="77777777" w:rsidTr="00C92052">
        <w:trPr>
          <w:trHeight w:val="540"/>
        </w:trPr>
        <w:tc>
          <w:tcPr>
            <w:tcW w:w="737" w:type="dxa"/>
            <w:tcBorders>
              <w:top w:val="single" w:sz="4" w:space="0" w:color="A21C26"/>
              <w:left w:val="nil"/>
              <w:bottom w:val="single" w:sz="4" w:space="0" w:color="A21C26"/>
              <w:right w:val="nil"/>
            </w:tcBorders>
            <w:noWrap/>
            <w:vAlign w:val="bottom"/>
          </w:tcPr>
          <w:p w14:paraId="4A3E780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P60B</w:t>
            </w:r>
          </w:p>
        </w:tc>
        <w:tc>
          <w:tcPr>
            <w:tcW w:w="4323" w:type="dxa"/>
            <w:tcBorders>
              <w:top w:val="single" w:sz="4" w:space="0" w:color="A21C26"/>
              <w:left w:val="nil"/>
              <w:bottom w:val="single" w:sz="4" w:space="0" w:color="A21C26"/>
              <w:right w:val="nil"/>
            </w:tcBorders>
            <w:vAlign w:val="bottom"/>
          </w:tcPr>
          <w:p w14:paraId="5990BA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W/O Sig OR/Vent&gt;=96hrs, Died/Transfer Acute Facility &lt;5 Days, MinC</w:t>
            </w:r>
          </w:p>
        </w:tc>
        <w:tc>
          <w:tcPr>
            <w:tcW w:w="1310" w:type="dxa"/>
            <w:tcBorders>
              <w:top w:val="single" w:sz="4" w:space="0" w:color="A21C26"/>
              <w:left w:val="nil"/>
              <w:bottom w:val="single" w:sz="4" w:space="0" w:color="A21C26"/>
              <w:right w:val="nil"/>
            </w:tcBorders>
            <w:noWrap/>
            <w:vAlign w:val="bottom"/>
          </w:tcPr>
          <w:p w14:paraId="205E250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$1,194.00</w:t>
            </w:r>
          </w:p>
        </w:tc>
        <w:tc>
          <w:tcPr>
            <w:tcW w:w="1134" w:type="dxa"/>
            <w:tcBorders>
              <w:top w:val="single" w:sz="4" w:space="0" w:color="A21C26"/>
              <w:left w:val="nil"/>
              <w:bottom w:val="single" w:sz="4" w:space="0" w:color="A21C26"/>
              <w:right w:val="nil"/>
            </w:tcBorders>
            <w:noWrap/>
            <w:vAlign w:val="bottom"/>
          </w:tcPr>
          <w:p w14:paraId="56BE53F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EA89B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57581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$953.10</w:t>
            </w:r>
          </w:p>
        </w:tc>
      </w:tr>
      <w:tr w:rsidR="00F9111D" w14:paraId="60DA7CC5" w14:textId="77777777" w:rsidTr="00C92052">
        <w:trPr>
          <w:trHeight w:val="540"/>
        </w:trPr>
        <w:tc>
          <w:tcPr>
            <w:tcW w:w="737" w:type="dxa"/>
            <w:tcBorders>
              <w:top w:val="single" w:sz="4" w:space="0" w:color="A21C26"/>
              <w:left w:val="nil"/>
              <w:bottom w:val="single" w:sz="4" w:space="0" w:color="A21C26"/>
              <w:right w:val="nil"/>
            </w:tcBorders>
            <w:noWrap/>
            <w:vAlign w:val="bottom"/>
          </w:tcPr>
          <w:p w14:paraId="18D28C3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P63B</w:t>
            </w:r>
          </w:p>
        </w:tc>
        <w:tc>
          <w:tcPr>
            <w:tcW w:w="4323" w:type="dxa"/>
            <w:tcBorders>
              <w:top w:val="single" w:sz="4" w:space="0" w:color="A21C26"/>
              <w:left w:val="nil"/>
              <w:bottom w:val="single" w:sz="4" w:space="0" w:color="A21C26"/>
              <w:right w:val="nil"/>
            </w:tcBorders>
            <w:vAlign w:val="bottom"/>
          </w:tcPr>
          <w:p w14:paraId="605B04A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1000-1249g W/O Significant OR Proc/Vent&gt;=96hrs, Minor Complexity</w:t>
            </w:r>
          </w:p>
        </w:tc>
        <w:tc>
          <w:tcPr>
            <w:tcW w:w="1310" w:type="dxa"/>
            <w:tcBorders>
              <w:top w:val="single" w:sz="4" w:space="0" w:color="A21C26"/>
              <w:left w:val="nil"/>
              <w:bottom w:val="single" w:sz="4" w:space="0" w:color="A21C26"/>
              <w:right w:val="nil"/>
            </w:tcBorders>
            <w:noWrap/>
            <w:vAlign w:val="bottom"/>
          </w:tcPr>
          <w:p w14:paraId="1ECD9A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$5,646.00</w:t>
            </w:r>
          </w:p>
        </w:tc>
        <w:tc>
          <w:tcPr>
            <w:tcW w:w="1134" w:type="dxa"/>
            <w:tcBorders>
              <w:top w:val="single" w:sz="4" w:space="0" w:color="A21C26"/>
              <w:left w:val="nil"/>
              <w:bottom w:val="single" w:sz="4" w:space="0" w:color="A21C26"/>
              <w:right w:val="nil"/>
            </w:tcBorders>
            <w:noWrap/>
            <w:vAlign w:val="bottom"/>
          </w:tcPr>
          <w:p w14:paraId="509D12A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34E1C0F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3B4F9A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$958.80</w:t>
            </w:r>
          </w:p>
        </w:tc>
      </w:tr>
      <w:tr w:rsidR="00F9111D" w14:paraId="635242C6" w14:textId="77777777" w:rsidTr="00C92052">
        <w:trPr>
          <w:trHeight w:val="540"/>
        </w:trPr>
        <w:tc>
          <w:tcPr>
            <w:tcW w:w="737" w:type="dxa"/>
            <w:tcBorders>
              <w:top w:val="single" w:sz="4" w:space="0" w:color="A21C26"/>
              <w:left w:val="nil"/>
              <w:bottom w:val="single" w:sz="4" w:space="0" w:color="A21C26"/>
              <w:right w:val="nil"/>
            </w:tcBorders>
            <w:noWrap/>
            <w:vAlign w:val="bottom"/>
          </w:tcPr>
          <w:p w14:paraId="38F16A2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P64B</w:t>
            </w:r>
          </w:p>
        </w:tc>
        <w:tc>
          <w:tcPr>
            <w:tcW w:w="4323" w:type="dxa"/>
            <w:tcBorders>
              <w:top w:val="single" w:sz="4" w:space="0" w:color="A21C26"/>
              <w:left w:val="nil"/>
              <w:bottom w:val="single" w:sz="4" w:space="0" w:color="A21C26"/>
              <w:right w:val="nil"/>
            </w:tcBorders>
            <w:vAlign w:val="bottom"/>
          </w:tcPr>
          <w:p w14:paraId="208168A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1250-1499g W/O Significant OR Proc/Vent&gt;=96hrs, Minor Complexity</w:t>
            </w:r>
          </w:p>
        </w:tc>
        <w:tc>
          <w:tcPr>
            <w:tcW w:w="1310" w:type="dxa"/>
            <w:tcBorders>
              <w:top w:val="single" w:sz="4" w:space="0" w:color="A21C26"/>
              <w:left w:val="nil"/>
              <w:bottom w:val="single" w:sz="4" w:space="0" w:color="A21C26"/>
              <w:right w:val="nil"/>
            </w:tcBorders>
            <w:noWrap/>
            <w:vAlign w:val="bottom"/>
          </w:tcPr>
          <w:p w14:paraId="1F98A16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$24,528.20</w:t>
            </w:r>
          </w:p>
        </w:tc>
        <w:tc>
          <w:tcPr>
            <w:tcW w:w="1134" w:type="dxa"/>
            <w:tcBorders>
              <w:top w:val="single" w:sz="4" w:space="0" w:color="A21C26"/>
              <w:left w:val="nil"/>
              <w:bottom w:val="single" w:sz="4" w:space="0" w:color="A21C26"/>
              <w:right w:val="nil"/>
            </w:tcBorders>
            <w:noWrap/>
            <w:vAlign w:val="bottom"/>
          </w:tcPr>
          <w:p w14:paraId="3D7441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FF5895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304" w:type="dxa"/>
            <w:tcBorders>
              <w:top w:val="single" w:sz="4" w:space="0" w:color="A21C26"/>
              <w:left w:val="nil"/>
              <w:bottom w:val="single" w:sz="4" w:space="0" w:color="A21C26"/>
              <w:right w:val="nil"/>
            </w:tcBorders>
            <w:noWrap/>
            <w:vAlign w:val="bottom"/>
          </w:tcPr>
          <w:p w14:paraId="79A252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$878.20</w:t>
            </w:r>
          </w:p>
        </w:tc>
      </w:tr>
      <w:tr w:rsidR="00F9111D" w14:paraId="5AAFC700" w14:textId="77777777" w:rsidTr="00C92052">
        <w:trPr>
          <w:trHeight w:val="540"/>
        </w:trPr>
        <w:tc>
          <w:tcPr>
            <w:tcW w:w="737" w:type="dxa"/>
            <w:tcBorders>
              <w:top w:val="single" w:sz="4" w:space="0" w:color="A21C26"/>
              <w:left w:val="nil"/>
              <w:bottom w:val="single" w:sz="4" w:space="0" w:color="A21C26"/>
              <w:right w:val="nil"/>
            </w:tcBorders>
            <w:noWrap/>
            <w:vAlign w:val="bottom"/>
          </w:tcPr>
          <w:p w14:paraId="65D8993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P65A</w:t>
            </w:r>
          </w:p>
        </w:tc>
        <w:tc>
          <w:tcPr>
            <w:tcW w:w="4323" w:type="dxa"/>
            <w:tcBorders>
              <w:top w:val="single" w:sz="4" w:space="0" w:color="A21C26"/>
              <w:left w:val="nil"/>
              <w:bottom w:val="single" w:sz="4" w:space="0" w:color="A21C26"/>
              <w:right w:val="nil"/>
            </w:tcBorders>
            <w:vAlign w:val="bottom"/>
          </w:tcPr>
          <w:p w14:paraId="417BCE4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1500-1999g W/O Significant OR Proc/Vent&gt;=96hrs, Extreme Comp</w:t>
            </w:r>
          </w:p>
        </w:tc>
        <w:tc>
          <w:tcPr>
            <w:tcW w:w="1310" w:type="dxa"/>
            <w:tcBorders>
              <w:top w:val="single" w:sz="4" w:space="0" w:color="A21C26"/>
              <w:left w:val="nil"/>
              <w:bottom w:val="single" w:sz="4" w:space="0" w:color="A21C26"/>
              <w:right w:val="nil"/>
            </w:tcBorders>
            <w:noWrap/>
            <w:vAlign w:val="bottom"/>
          </w:tcPr>
          <w:p w14:paraId="45A4F26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$28,055.10</w:t>
            </w:r>
          </w:p>
        </w:tc>
        <w:tc>
          <w:tcPr>
            <w:tcW w:w="1134" w:type="dxa"/>
            <w:tcBorders>
              <w:top w:val="single" w:sz="4" w:space="0" w:color="A21C26"/>
              <w:left w:val="nil"/>
              <w:bottom w:val="single" w:sz="4" w:space="0" w:color="A21C26"/>
              <w:right w:val="nil"/>
            </w:tcBorders>
            <w:noWrap/>
            <w:vAlign w:val="bottom"/>
          </w:tcPr>
          <w:p w14:paraId="63F3276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23AEAF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304" w:type="dxa"/>
            <w:tcBorders>
              <w:top w:val="single" w:sz="4" w:space="0" w:color="A21C26"/>
              <w:left w:val="nil"/>
              <w:bottom w:val="single" w:sz="4" w:space="0" w:color="A21C26"/>
              <w:right w:val="nil"/>
            </w:tcBorders>
            <w:noWrap/>
            <w:vAlign w:val="bottom"/>
          </w:tcPr>
          <w:p w14:paraId="2955C69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$908.30</w:t>
            </w:r>
          </w:p>
        </w:tc>
      </w:tr>
      <w:tr w:rsidR="00F9111D" w14:paraId="732E3D94" w14:textId="77777777" w:rsidTr="00C92052">
        <w:trPr>
          <w:trHeight w:val="540"/>
        </w:trPr>
        <w:tc>
          <w:tcPr>
            <w:tcW w:w="737" w:type="dxa"/>
            <w:tcBorders>
              <w:top w:val="single" w:sz="4" w:space="0" w:color="A21C26"/>
              <w:left w:val="nil"/>
              <w:bottom w:val="single" w:sz="4" w:space="0" w:color="A21C26"/>
              <w:right w:val="nil"/>
            </w:tcBorders>
            <w:noWrap/>
            <w:vAlign w:val="bottom"/>
          </w:tcPr>
          <w:p w14:paraId="2472346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P65B</w:t>
            </w:r>
          </w:p>
        </w:tc>
        <w:tc>
          <w:tcPr>
            <w:tcW w:w="4323" w:type="dxa"/>
            <w:tcBorders>
              <w:top w:val="single" w:sz="4" w:space="0" w:color="A21C26"/>
              <w:left w:val="nil"/>
              <w:bottom w:val="single" w:sz="4" w:space="0" w:color="A21C26"/>
              <w:right w:val="nil"/>
            </w:tcBorders>
            <w:vAlign w:val="bottom"/>
          </w:tcPr>
          <w:p w14:paraId="4C5202E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1500-1999g W/O Significant OR Proc/Vent&gt;=96hrs, Major Complexity</w:t>
            </w:r>
          </w:p>
        </w:tc>
        <w:tc>
          <w:tcPr>
            <w:tcW w:w="1310" w:type="dxa"/>
            <w:tcBorders>
              <w:top w:val="single" w:sz="4" w:space="0" w:color="A21C26"/>
              <w:left w:val="nil"/>
              <w:bottom w:val="single" w:sz="4" w:space="0" w:color="A21C26"/>
              <w:right w:val="nil"/>
            </w:tcBorders>
            <w:noWrap/>
            <w:vAlign w:val="bottom"/>
          </w:tcPr>
          <w:p w14:paraId="01453D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$23,517.80</w:t>
            </w:r>
          </w:p>
        </w:tc>
        <w:tc>
          <w:tcPr>
            <w:tcW w:w="1134" w:type="dxa"/>
            <w:tcBorders>
              <w:top w:val="single" w:sz="4" w:space="0" w:color="A21C26"/>
              <w:left w:val="nil"/>
              <w:bottom w:val="single" w:sz="4" w:space="0" w:color="A21C26"/>
              <w:right w:val="nil"/>
            </w:tcBorders>
            <w:noWrap/>
            <w:vAlign w:val="bottom"/>
          </w:tcPr>
          <w:p w14:paraId="586615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F65DFF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304" w:type="dxa"/>
            <w:tcBorders>
              <w:top w:val="single" w:sz="4" w:space="0" w:color="A21C26"/>
              <w:left w:val="nil"/>
              <w:bottom w:val="single" w:sz="4" w:space="0" w:color="A21C26"/>
              <w:right w:val="nil"/>
            </w:tcBorders>
            <w:noWrap/>
            <w:vAlign w:val="bottom"/>
          </w:tcPr>
          <w:p w14:paraId="624E5C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$908.60</w:t>
            </w:r>
          </w:p>
        </w:tc>
      </w:tr>
      <w:tr w:rsidR="00F9111D" w14:paraId="43F62FDD" w14:textId="77777777" w:rsidTr="00C92052">
        <w:trPr>
          <w:trHeight w:val="540"/>
        </w:trPr>
        <w:tc>
          <w:tcPr>
            <w:tcW w:w="737" w:type="dxa"/>
            <w:tcBorders>
              <w:top w:val="single" w:sz="4" w:space="0" w:color="A21C26"/>
              <w:left w:val="nil"/>
              <w:bottom w:val="single" w:sz="4" w:space="0" w:color="A21C26"/>
              <w:right w:val="nil"/>
            </w:tcBorders>
            <w:noWrap/>
            <w:vAlign w:val="bottom"/>
          </w:tcPr>
          <w:p w14:paraId="4FFD555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P65C</w:t>
            </w:r>
          </w:p>
        </w:tc>
        <w:tc>
          <w:tcPr>
            <w:tcW w:w="4323" w:type="dxa"/>
            <w:tcBorders>
              <w:top w:val="single" w:sz="4" w:space="0" w:color="A21C26"/>
              <w:left w:val="nil"/>
              <w:bottom w:val="single" w:sz="4" w:space="0" w:color="A21C26"/>
              <w:right w:val="nil"/>
            </w:tcBorders>
            <w:vAlign w:val="bottom"/>
          </w:tcPr>
          <w:p w14:paraId="44BEFCB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1500-1999g W/O Significant OR Proc/Vent&gt;=96hrs, Intermediate Comp</w:t>
            </w:r>
          </w:p>
        </w:tc>
        <w:tc>
          <w:tcPr>
            <w:tcW w:w="1310" w:type="dxa"/>
            <w:tcBorders>
              <w:top w:val="single" w:sz="4" w:space="0" w:color="A21C26"/>
              <w:left w:val="nil"/>
              <w:bottom w:val="single" w:sz="4" w:space="0" w:color="A21C26"/>
              <w:right w:val="nil"/>
            </w:tcBorders>
            <w:noWrap/>
            <w:vAlign w:val="bottom"/>
          </w:tcPr>
          <w:p w14:paraId="6DF0B3D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$18,196.90</w:t>
            </w:r>
          </w:p>
        </w:tc>
        <w:tc>
          <w:tcPr>
            <w:tcW w:w="1134" w:type="dxa"/>
            <w:tcBorders>
              <w:top w:val="single" w:sz="4" w:space="0" w:color="A21C26"/>
              <w:left w:val="nil"/>
              <w:bottom w:val="single" w:sz="4" w:space="0" w:color="A21C26"/>
              <w:right w:val="nil"/>
            </w:tcBorders>
            <w:noWrap/>
            <w:vAlign w:val="bottom"/>
          </w:tcPr>
          <w:p w14:paraId="463133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89FE5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592D8F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$888.30</w:t>
            </w:r>
          </w:p>
        </w:tc>
      </w:tr>
      <w:tr w:rsidR="00F9111D" w14:paraId="7B90802A" w14:textId="77777777" w:rsidTr="00C92052">
        <w:trPr>
          <w:trHeight w:val="540"/>
        </w:trPr>
        <w:tc>
          <w:tcPr>
            <w:tcW w:w="737" w:type="dxa"/>
            <w:tcBorders>
              <w:top w:val="single" w:sz="4" w:space="0" w:color="A21C26"/>
              <w:left w:val="nil"/>
              <w:bottom w:val="single" w:sz="4" w:space="0" w:color="A21C26"/>
              <w:right w:val="nil"/>
            </w:tcBorders>
            <w:noWrap/>
            <w:vAlign w:val="bottom"/>
          </w:tcPr>
          <w:p w14:paraId="56970BC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P65D</w:t>
            </w:r>
          </w:p>
        </w:tc>
        <w:tc>
          <w:tcPr>
            <w:tcW w:w="4323" w:type="dxa"/>
            <w:tcBorders>
              <w:top w:val="single" w:sz="4" w:space="0" w:color="A21C26"/>
              <w:left w:val="nil"/>
              <w:bottom w:val="single" w:sz="4" w:space="0" w:color="A21C26"/>
              <w:right w:val="nil"/>
            </w:tcBorders>
            <w:vAlign w:val="bottom"/>
          </w:tcPr>
          <w:p w14:paraId="7BAC7B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1500-1999g W/O Significant OR Proc/Vent&gt;=96hrs, Minor Complexity</w:t>
            </w:r>
          </w:p>
        </w:tc>
        <w:tc>
          <w:tcPr>
            <w:tcW w:w="1310" w:type="dxa"/>
            <w:tcBorders>
              <w:top w:val="single" w:sz="4" w:space="0" w:color="A21C26"/>
              <w:left w:val="nil"/>
              <w:bottom w:val="single" w:sz="4" w:space="0" w:color="A21C26"/>
              <w:right w:val="nil"/>
            </w:tcBorders>
            <w:noWrap/>
            <w:vAlign w:val="bottom"/>
          </w:tcPr>
          <w:p w14:paraId="22FCA2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$15,035.30</w:t>
            </w:r>
          </w:p>
        </w:tc>
        <w:tc>
          <w:tcPr>
            <w:tcW w:w="1134" w:type="dxa"/>
            <w:tcBorders>
              <w:top w:val="single" w:sz="4" w:space="0" w:color="A21C26"/>
              <w:left w:val="nil"/>
              <w:bottom w:val="single" w:sz="4" w:space="0" w:color="A21C26"/>
              <w:right w:val="nil"/>
            </w:tcBorders>
            <w:noWrap/>
            <w:vAlign w:val="bottom"/>
          </w:tcPr>
          <w:p w14:paraId="50E045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46CB95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B41EF9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$901.30</w:t>
            </w:r>
          </w:p>
        </w:tc>
      </w:tr>
      <w:tr w:rsidR="00F9111D" w14:paraId="3C330D6A"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91BA1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P66A</w:t>
            </w:r>
          </w:p>
        </w:tc>
        <w:tc>
          <w:tcPr>
            <w:tcW w:w="4323" w:type="dxa"/>
            <w:tcBorders>
              <w:top w:val="single" w:sz="4" w:space="0" w:color="A21C26"/>
              <w:left w:val="nil"/>
              <w:bottom w:val="single" w:sz="4" w:space="0" w:color="A21C26"/>
              <w:right w:val="nil"/>
            </w:tcBorders>
            <w:vAlign w:val="bottom"/>
          </w:tcPr>
          <w:p w14:paraId="7E9C5D9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2000-2499g W/O Significant OR Proc/Vent&gt;=96hrs, Extreme Comp</w:t>
            </w:r>
          </w:p>
        </w:tc>
        <w:tc>
          <w:tcPr>
            <w:tcW w:w="1310" w:type="dxa"/>
            <w:tcBorders>
              <w:top w:val="single" w:sz="4" w:space="0" w:color="A21C26"/>
              <w:left w:val="nil"/>
              <w:bottom w:val="single" w:sz="4" w:space="0" w:color="A21C26"/>
              <w:right w:val="nil"/>
            </w:tcBorders>
            <w:noWrap/>
            <w:vAlign w:val="bottom"/>
          </w:tcPr>
          <w:p w14:paraId="4FC053D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$15,609.20</w:t>
            </w:r>
          </w:p>
        </w:tc>
        <w:tc>
          <w:tcPr>
            <w:tcW w:w="1134" w:type="dxa"/>
            <w:tcBorders>
              <w:top w:val="single" w:sz="4" w:space="0" w:color="A21C26"/>
              <w:left w:val="nil"/>
              <w:bottom w:val="single" w:sz="4" w:space="0" w:color="A21C26"/>
              <w:right w:val="nil"/>
            </w:tcBorders>
            <w:noWrap/>
            <w:vAlign w:val="bottom"/>
          </w:tcPr>
          <w:p w14:paraId="205CFF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ACA50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E7AE86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$831.20</w:t>
            </w:r>
          </w:p>
        </w:tc>
      </w:tr>
      <w:tr w:rsidR="00F9111D" w14:paraId="70629B45"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966C5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P66B</w:t>
            </w:r>
          </w:p>
        </w:tc>
        <w:tc>
          <w:tcPr>
            <w:tcW w:w="4323" w:type="dxa"/>
            <w:tcBorders>
              <w:top w:val="single" w:sz="4" w:space="0" w:color="A21C26"/>
              <w:left w:val="nil"/>
              <w:bottom w:val="single" w:sz="4" w:space="0" w:color="A21C26"/>
              <w:right w:val="nil"/>
            </w:tcBorders>
            <w:vAlign w:val="bottom"/>
          </w:tcPr>
          <w:p w14:paraId="5EC7B88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2000-2499g W/O Significant OR Proc/Vent&gt;=96hrs, Major Complexity</w:t>
            </w:r>
          </w:p>
        </w:tc>
        <w:tc>
          <w:tcPr>
            <w:tcW w:w="1310" w:type="dxa"/>
            <w:tcBorders>
              <w:top w:val="single" w:sz="4" w:space="0" w:color="A21C26"/>
              <w:left w:val="nil"/>
              <w:bottom w:val="single" w:sz="4" w:space="0" w:color="A21C26"/>
              <w:right w:val="nil"/>
            </w:tcBorders>
            <w:noWrap/>
            <w:vAlign w:val="bottom"/>
          </w:tcPr>
          <w:p w14:paraId="2EFEC1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$13,002.70</w:t>
            </w:r>
          </w:p>
        </w:tc>
        <w:tc>
          <w:tcPr>
            <w:tcW w:w="1134" w:type="dxa"/>
            <w:tcBorders>
              <w:top w:val="single" w:sz="4" w:space="0" w:color="A21C26"/>
              <w:left w:val="nil"/>
              <w:bottom w:val="single" w:sz="4" w:space="0" w:color="A21C26"/>
              <w:right w:val="nil"/>
            </w:tcBorders>
            <w:noWrap/>
            <w:vAlign w:val="bottom"/>
          </w:tcPr>
          <w:p w14:paraId="7E6076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29</w:t>
            </w:r>
          </w:p>
        </w:tc>
        <w:tc>
          <w:tcPr>
            <w:tcW w:w="1134" w:type="dxa"/>
            <w:tcBorders>
              <w:top w:val="single" w:sz="4" w:space="0" w:color="A21C26"/>
              <w:left w:val="nil"/>
              <w:bottom w:val="single" w:sz="4" w:space="0" w:color="A21C26"/>
              <w:right w:val="nil"/>
            </w:tcBorders>
            <w:noWrap/>
            <w:vAlign w:val="bottom"/>
          </w:tcPr>
          <w:p w14:paraId="559BF7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B6297B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$899.80</w:t>
            </w:r>
          </w:p>
        </w:tc>
      </w:tr>
      <w:tr w:rsidR="00F9111D" w14:paraId="30350A9C" w14:textId="77777777" w:rsidTr="00C92052">
        <w:trPr>
          <w:trHeight w:val="540"/>
        </w:trPr>
        <w:tc>
          <w:tcPr>
            <w:tcW w:w="737" w:type="dxa"/>
            <w:tcBorders>
              <w:top w:val="single" w:sz="4" w:space="0" w:color="A21C26"/>
              <w:left w:val="nil"/>
              <w:bottom w:val="single" w:sz="4" w:space="0" w:color="A21C26"/>
              <w:right w:val="nil"/>
            </w:tcBorders>
            <w:noWrap/>
            <w:vAlign w:val="bottom"/>
          </w:tcPr>
          <w:p w14:paraId="11EB9FD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P66C</w:t>
            </w:r>
          </w:p>
        </w:tc>
        <w:tc>
          <w:tcPr>
            <w:tcW w:w="4323" w:type="dxa"/>
            <w:tcBorders>
              <w:top w:val="single" w:sz="4" w:space="0" w:color="A21C26"/>
              <w:left w:val="nil"/>
              <w:bottom w:val="single" w:sz="4" w:space="0" w:color="A21C26"/>
              <w:right w:val="nil"/>
            </w:tcBorders>
            <w:vAlign w:val="bottom"/>
          </w:tcPr>
          <w:p w14:paraId="175F41F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2000-2499g W/O Significant OR Proc/Vent&gt;=96hrs, Intermediate Comp</w:t>
            </w:r>
          </w:p>
        </w:tc>
        <w:tc>
          <w:tcPr>
            <w:tcW w:w="1310" w:type="dxa"/>
            <w:tcBorders>
              <w:top w:val="single" w:sz="4" w:space="0" w:color="A21C26"/>
              <w:left w:val="nil"/>
              <w:bottom w:val="single" w:sz="4" w:space="0" w:color="A21C26"/>
              <w:right w:val="nil"/>
            </w:tcBorders>
            <w:noWrap/>
            <w:vAlign w:val="bottom"/>
          </w:tcPr>
          <w:p w14:paraId="3C71575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$9,711.10</w:t>
            </w:r>
          </w:p>
        </w:tc>
        <w:tc>
          <w:tcPr>
            <w:tcW w:w="1134" w:type="dxa"/>
            <w:tcBorders>
              <w:top w:val="single" w:sz="4" w:space="0" w:color="A21C26"/>
              <w:left w:val="nil"/>
              <w:bottom w:val="single" w:sz="4" w:space="0" w:color="A21C26"/>
              <w:right w:val="nil"/>
            </w:tcBorders>
            <w:noWrap/>
            <w:vAlign w:val="bottom"/>
          </w:tcPr>
          <w:p w14:paraId="632FDB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3E00C68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ECBEC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$892.60</w:t>
            </w:r>
          </w:p>
        </w:tc>
      </w:tr>
      <w:tr w:rsidR="00F9111D" w14:paraId="7E0A7EF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E4C4D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P66D</w:t>
            </w:r>
          </w:p>
        </w:tc>
        <w:tc>
          <w:tcPr>
            <w:tcW w:w="4323" w:type="dxa"/>
            <w:tcBorders>
              <w:top w:val="single" w:sz="4" w:space="0" w:color="A21C26"/>
              <w:left w:val="nil"/>
              <w:bottom w:val="single" w:sz="4" w:space="0" w:color="A21C26"/>
              <w:right w:val="nil"/>
            </w:tcBorders>
            <w:vAlign w:val="bottom"/>
          </w:tcPr>
          <w:p w14:paraId="4C6008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2000-2499g W/O Significant OR Proc/Vent&gt;=96hrs, Minor Complexity</w:t>
            </w:r>
          </w:p>
        </w:tc>
        <w:tc>
          <w:tcPr>
            <w:tcW w:w="1310" w:type="dxa"/>
            <w:tcBorders>
              <w:top w:val="single" w:sz="4" w:space="0" w:color="A21C26"/>
              <w:left w:val="nil"/>
              <w:bottom w:val="single" w:sz="4" w:space="0" w:color="A21C26"/>
              <w:right w:val="nil"/>
            </w:tcBorders>
            <w:noWrap/>
            <w:vAlign w:val="bottom"/>
          </w:tcPr>
          <w:p w14:paraId="1B24B1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$3,980.20</w:t>
            </w:r>
          </w:p>
        </w:tc>
        <w:tc>
          <w:tcPr>
            <w:tcW w:w="1134" w:type="dxa"/>
            <w:tcBorders>
              <w:top w:val="single" w:sz="4" w:space="0" w:color="A21C26"/>
              <w:left w:val="nil"/>
              <w:bottom w:val="single" w:sz="4" w:space="0" w:color="A21C26"/>
              <w:right w:val="nil"/>
            </w:tcBorders>
            <w:noWrap/>
            <w:vAlign w:val="bottom"/>
          </w:tcPr>
          <w:p w14:paraId="69B7A1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44C805D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89458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$882.90</w:t>
            </w:r>
          </w:p>
        </w:tc>
      </w:tr>
      <w:tr w:rsidR="00F9111D" w14:paraId="570A5FE4" w14:textId="77777777" w:rsidTr="00C92052">
        <w:trPr>
          <w:trHeight w:val="540"/>
        </w:trPr>
        <w:tc>
          <w:tcPr>
            <w:tcW w:w="737" w:type="dxa"/>
            <w:tcBorders>
              <w:top w:val="single" w:sz="4" w:space="0" w:color="A21C26"/>
              <w:left w:val="nil"/>
              <w:bottom w:val="single" w:sz="4" w:space="0" w:color="A21C26"/>
              <w:right w:val="nil"/>
            </w:tcBorders>
            <w:noWrap/>
            <w:vAlign w:val="bottom"/>
          </w:tcPr>
          <w:p w14:paraId="73B5C34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P67A</w:t>
            </w:r>
          </w:p>
        </w:tc>
        <w:tc>
          <w:tcPr>
            <w:tcW w:w="4323" w:type="dxa"/>
            <w:tcBorders>
              <w:top w:val="single" w:sz="4" w:space="0" w:color="A21C26"/>
              <w:left w:val="nil"/>
              <w:bottom w:val="single" w:sz="4" w:space="0" w:color="A21C26"/>
              <w:right w:val="nil"/>
            </w:tcBorders>
            <w:vAlign w:val="bottom"/>
          </w:tcPr>
          <w:p w14:paraId="1F10D32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&lt;37 Comp Wks Gest, Extr Comp</w:t>
            </w:r>
          </w:p>
        </w:tc>
        <w:tc>
          <w:tcPr>
            <w:tcW w:w="1310" w:type="dxa"/>
            <w:tcBorders>
              <w:top w:val="single" w:sz="4" w:space="0" w:color="A21C26"/>
              <w:left w:val="nil"/>
              <w:bottom w:val="single" w:sz="4" w:space="0" w:color="A21C26"/>
              <w:right w:val="nil"/>
            </w:tcBorders>
            <w:noWrap/>
            <w:vAlign w:val="bottom"/>
          </w:tcPr>
          <w:p w14:paraId="63817C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$12,326.60</w:t>
            </w:r>
          </w:p>
        </w:tc>
        <w:tc>
          <w:tcPr>
            <w:tcW w:w="1134" w:type="dxa"/>
            <w:tcBorders>
              <w:top w:val="single" w:sz="4" w:space="0" w:color="A21C26"/>
              <w:left w:val="nil"/>
              <w:bottom w:val="single" w:sz="4" w:space="0" w:color="A21C26"/>
              <w:right w:val="nil"/>
            </w:tcBorders>
            <w:noWrap/>
            <w:vAlign w:val="bottom"/>
          </w:tcPr>
          <w:p w14:paraId="7981B6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00517E4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166279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$843.60</w:t>
            </w:r>
          </w:p>
        </w:tc>
      </w:tr>
      <w:tr w:rsidR="00F9111D" w14:paraId="4196629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40D9C5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P67B</w:t>
            </w:r>
          </w:p>
        </w:tc>
        <w:tc>
          <w:tcPr>
            <w:tcW w:w="4323" w:type="dxa"/>
            <w:tcBorders>
              <w:top w:val="single" w:sz="4" w:space="0" w:color="A21C26"/>
              <w:left w:val="nil"/>
              <w:bottom w:val="single" w:sz="4" w:space="0" w:color="A21C26"/>
              <w:right w:val="nil"/>
            </w:tcBorders>
            <w:vAlign w:val="bottom"/>
          </w:tcPr>
          <w:p w14:paraId="5933D9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&lt;37 Comp Wks Gest, Maj Comp</w:t>
            </w:r>
          </w:p>
        </w:tc>
        <w:tc>
          <w:tcPr>
            <w:tcW w:w="1310" w:type="dxa"/>
            <w:tcBorders>
              <w:top w:val="single" w:sz="4" w:space="0" w:color="A21C26"/>
              <w:left w:val="nil"/>
              <w:bottom w:val="single" w:sz="4" w:space="0" w:color="A21C26"/>
              <w:right w:val="nil"/>
            </w:tcBorders>
            <w:noWrap/>
            <w:vAlign w:val="bottom"/>
          </w:tcPr>
          <w:p w14:paraId="351C7A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$7,567.40</w:t>
            </w:r>
          </w:p>
        </w:tc>
        <w:tc>
          <w:tcPr>
            <w:tcW w:w="1134" w:type="dxa"/>
            <w:tcBorders>
              <w:top w:val="single" w:sz="4" w:space="0" w:color="A21C26"/>
              <w:left w:val="nil"/>
              <w:bottom w:val="single" w:sz="4" w:space="0" w:color="A21C26"/>
              <w:right w:val="nil"/>
            </w:tcBorders>
            <w:noWrap/>
            <w:vAlign w:val="bottom"/>
          </w:tcPr>
          <w:p w14:paraId="20A5F1E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20</w:t>
            </w:r>
          </w:p>
        </w:tc>
        <w:tc>
          <w:tcPr>
            <w:tcW w:w="1134" w:type="dxa"/>
            <w:tcBorders>
              <w:top w:val="single" w:sz="4" w:space="0" w:color="A21C26"/>
              <w:left w:val="nil"/>
              <w:bottom w:val="single" w:sz="4" w:space="0" w:color="A21C26"/>
              <w:right w:val="nil"/>
            </w:tcBorders>
            <w:noWrap/>
            <w:vAlign w:val="bottom"/>
          </w:tcPr>
          <w:p w14:paraId="193E102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CFE447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$774.20</w:t>
            </w:r>
          </w:p>
        </w:tc>
      </w:tr>
      <w:tr w:rsidR="00F9111D" w14:paraId="11A5FFD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150824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P67C</w:t>
            </w:r>
          </w:p>
        </w:tc>
        <w:tc>
          <w:tcPr>
            <w:tcW w:w="4323" w:type="dxa"/>
            <w:tcBorders>
              <w:top w:val="single" w:sz="4" w:space="0" w:color="A21C26"/>
              <w:left w:val="nil"/>
              <w:bottom w:val="single" w:sz="4" w:space="0" w:color="A21C26"/>
              <w:right w:val="nil"/>
            </w:tcBorders>
            <w:vAlign w:val="bottom"/>
          </w:tcPr>
          <w:p w14:paraId="48A2FF0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&lt;37 Comp Wks Gest, Int Comp</w:t>
            </w:r>
          </w:p>
        </w:tc>
        <w:tc>
          <w:tcPr>
            <w:tcW w:w="1310" w:type="dxa"/>
            <w:tcBorders>
              <w:top w:val="single" w:sz="4" w:space="0" w:color="A21C26"/>
              <w:left w:val="nil"/>
              <w:bottom w:val="single" w:sz="4" w:space="0" w:color="A21C26"/>
              <w:right w:val="nil"/>
            </w:tcBorders>
            <w:noWrap/>
            <w:vAlign w:val="bottom"/>
          </w:tcPr>
          <w:p w14:paraId="301EF84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$6,505.70</w:t>
            </w:r>
          </w:p>
        </w:tc>
        <w:tc>
          <w:tcPr>
            <w:tcW w:w="1134" w:type="dxa"/>
            <w:tcBorders>
              <w:top w:val="single" w:sz="4" w:space="0" w:color="A21C26"/>
              <w:left w:val="nil"/>
              <w:bottom w:val="single" w:sz="4" w:space="0" w:color="A21C26"/>
              <w:right w:val="nil"/>
            </w:tcBorders>
            <w:noWrap/>
            <w:vAlign w:val="bottom"/>
          </w:tcPr>
          <w:p w14:paraId="2F2786D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1A6DF3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710269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$890.50</w:t>
            </w:r>
          </w:p>
        </w:tc>
      </w:tr>
      <w:tr w:rsidR="00F9111D" w14:paraId="429AB1D0" w14:textId="77777777" w:rsidTr="00C92052">
        <w:trPr>
          <w:trHeight w:val="540"/>
        </w:trPr>
        <w:tc>
          <w:tcPr>
            <w:tcW w:w="737" w:type="dxa"/>
            <w:tcBorders>
              <w:top w:val="single" w:sz="4" w:space="0" w:color="A21C26"/>
              <w:left w:val="nil"/>
              <w:bottom w:val="single" w:sz="4" w:space="0" w:color="A21C26"/>
              <w:right w:val="nil"/>
            </w:tcBorders>
            <w:noWrap/>
            <w:vAlign w:val="bottom"/>
          </w:tcPr>
          <w:p w14:paraId="2853EA4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P67D</w:t>
            </w:r>
          </w:p>
        </w:tc>
        <w:tc>
          <w:tcPr>
            <w:tcW w:w="4323" w:type="dxa"/>
            <w:tcBorders>
              <w:top w:val="single" w:sz="4" w:space="0" w:color="A21C26"/>
              <w:left w:val="nil"/>
              <w:bottom w:val="single" w:sz="4" w:space="0" w:color="A21C26"/>
              <w:right w:val="nil"/>
            </w:tcBorders>
            <w:vAlign w:val="bottom"/>
          </w:tcPr>
          <w:p w14:paraId="364EF76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&lt;37 Comp Wks Gest, Min Comp</w:t>
            </w:r>
          </w:p>
        </w:tc>
        <w:tc>
          <w:tcPr>
            <w:tcW w:w="1310" w:type="dxa"/>
            <w:tcBorders>
              <w:top w:val="single" w:sz="4" w:space="0" w:color="A21C26"/>
              <w:left w:val="nil"/>
              <w:bottom w:val="single" w:sz="4" w:space="0" w:color="A21C26"/>
              <w:right w:val="nil"/>
            </w:tcBorders>
            <w:noWrap/>
            <w:vAlign w:val="bottom"/>
          </w:tcPr>
          <w:p w14:paraId="0E7666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$5,058.00</w:t>
            </w:r>
          </w:p>
        </w:tc>
        <w:tc>
          <w:tcPr>
            <w:tcW w:w="1134" w:type="dxa"/>
            <w:tcBorders>
              <w:top w:val="single" w:sz="4" w:space="0" w:color="A21C26"/>
              <w:left w:val="nil"/>
              <w:bottom w:val="single" w:sz="4" w:space="0" w:color="A21C26"/>
              <w:right w:val="nil"/>
            </w:tcBorders>
            <w:noWrap/>
            <w:vAlign w:val="bottom"/>
          </w:tcPr>
          <w:p w14:paraId="6F4C5F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005B92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69C3B4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$816.80</w:t>
            </w:r>
          </w:p>
        </w:tc>
      </w:tr>
      <w:tr w:rsidR="00F9111D" w14:paraId="379A540F" w14:textId="77777777" w:rsidTr="00C92052">
        <w:trPr>
          <w:trHeight w:val="540"/>
        </w:trPr>
        <w:tc>
          <w:tcPr>
            <w:tcW w:w="737" w:type="dxa"/>
            <w:tcBorders>
              <w:top w:val="single" w:sz="4" w:space="0" w:color="A21C26"/>
              <w:left w:val="nil"/>
              <w:bottom w:val="single" w:sz="4" w:space="0" w:color="A21C26"/>
              <w:right w:val="nil"/>
            </w:tcBorders>
            <w:noWrap/>
            <w:vAlign w:val="bottom"/>
          </w:tcPr>
          <w:p w14:paraId="43A45A0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P68A</w:t>
            </w:r>
          </w:p>
        </w:tc>
        <w:tc>
          <w:tcPr>
            <w:tcW w:w="4323" w:type="dxa"/>
            <w:tcBorders>
              <w:top w:val="single" w:sz="4" w:space="0" w:color="A21C26"/>
              <w:left w:val="nil"/>
              <w:bottom w:val="single" w:sz="4" w:space="0" w:color="A21C26"/>
              <w:right w:val="nil"/>
            </w:tcBorders>
            <w:vAlign w:val="bottom"/>
          </w:tcPr>
          <w:p w14:paraId="131F3D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&gt;=37 Comp Wks Gest, Ext Comp</w:t>
            </w:r>
          </w:p>
        </w:tc>
        <w:tc>
          <w:tcPr>
            <w:tcW w:w="1310" w:type="dxa"/>
            <w:tcBorders>
              <w:top w:val="single" w:sz="4" w:space="0" w:color="A21C26"/>
              <w:left w:val="nil"/>
              <w:bottom w:val="single" w:sz="4" w:space="0" w:color="A21C26"/>
              <w:right w:val="nil"/>
            </w:tcBorders>
            <w:noWrap/>
            <w:vAlign w:val="bottom"/>
          </w:tcPr>
          <w:p w14:paraId="30967B9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$7,209.70</w:t>
            </w:r>
          </w:p>
        </w:tc>
        <w:tc>
          <w:tcPr>
            <w:tcW w:w="1134" w:type="dxa"/>
            <w:tcBorders>
              <w:top w:val="single" w:sz="4" w:space="0" w:color="A21C26"/>
              <w:left w:val="nil"/>
              <w:bottom w:val="single" w:sz="4" w:space="0" w:color="A21C26"/>
              <w:right w:val="nil"/>
            </w:tcBorders>
            <w:noWrap/>
            <w:vAlign w:val="bottom"/>
          </w:tcPr>
          <w:p w14:paraId="1810444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4318D56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AC08AD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$1,157.60</w:t>
            </w:r>
          </w:p>
        </w:tc>
      </w:tr>
      <w:tr w:rsidR="00F9111D" w14:paraId="6EBCC806" w14:textId="77777777" w:rsidTr="00C92052">
        <w:trPr>
          <w:trHeight w:val="540"/>
        </w:trPr>
        <w:tc>
          <w:tcPr>
            <w:tcW w:w="737" w:type="dxa"/>
            <w:tcBorders>
              <w:top w:val="single" w:sz="4" w:space="0" w:color="A21C26"/>
              <w:left w:val="nil"/>
              <w:bottom w:val="single" w:sz="4" w:space="0" w:color="A21C26"/>
              <w:right w:val="nil"/>
            </w:tcBorders>
            <w:noWrap/>
            <w:vAlign w:val="bottom"/>
          </w:tcPr>
          <w:p w14:paraId="36979F0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P68B</w:t>
            </w:r>
          </w:p>
        </w:tc>
        <w:tc>
          <w:tcPr>
            <w:tcW w:w="4323" w:type="dxa"/>
            <w:tcBorders>
              <w:top w:val="single" w:sz="4" w:space="0" w:color="A21C26"/>
              <w:left w:val="nil"/>
              <w:bottom w:val="single" w:sz="4" w:space="0" w:color="A21C26"/>
              <w:right w:val="nil"/>
            </w:tcBorders>
            <w:vAlign w:val="bottom"/>
          </w:tcPr>
          <w:p w14:paraId="71BC0E9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&gt;=37 Comp Wks Gest, Maj Comp</w:t>
            </w:r>
          </w:p>
        </w:tc>
        <w:tc>
          <w:tcPr>
            <w:tcW w:w="1310" w:type="dxa"/>
            <w:tcBorders>
              <w:top w:val="single" w:sz="4" w:space="0" w:color="A21C26"/>
              <w:left w:val="nil"/>
              <w:bottom w:val="single" w:sz="4" w:space="0" w:color="A21C26"/>
              <w:right w:val="nil"/>
            </w:tcBorders>
            <w:noWrap/>
            <w:vAlign w:val="bottom"/>
          </w:tcPr>
          <w:p w14:paraId="568831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$4,160.30</w:t>
            </w:r>
          </w:p>
        </w:tc>
        <w:tc>
          <w:tcPr>
            <w:tcW w:w="1134" w:type="dxa"/>
            <w:tcBorders>
              <w:top w:val="single" w:sz="4" w:space="0" w:color="A21C26"/>
              <w:left w:val="nil"/>
              <w:bottom w:val="single" w:sz="4" w:space="0" w:color="A21C26"/>
              <w:right w:val="nil"/>
            </w:tcBorders>
            <w:noWrap/>
            <w:vAlign w:val="bottom"/>
          </w:tcPr>
          <w:p w14:paraId="41DE52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917D79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2B6ED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$1,060.00</w:t>
            </w:r>
          </w:p>
        </w:tc>
      </w:tr>
      <w:tr w:rsidR="00F9111D" w14:paraId="5B079BBC" w14:textId="77777777" w:rsidTr="00C92052">
        <w:trPr>
          <w:trHeight w:val="540"/>
        </w:trPr>
        <w:tc>
          <w:tcPr>
            <w:tcW w:w="737" w:type="dxa"/>
            <w:tcBorders>
              <w:top w:val="single" w:sz="4" w:space="0" w:color="A21C26"/>
              <w:left w:val="nil"/>
              <w:bottom w:val="single" w:sz="4" w:space="0" w:color="A21C26"/>
              <w:right w:val="nil"/>
            </w:tcBorders>
            <w:noWrap/>
            <w:vAlign w:val="bottom"/>
          </w:tcPr>
          <w:p w14:paraId="5B5273B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P68C</w:t>
            </w:r>
          </w:p>
        </w:tc>
        <w:tc>
          <w:tcPr>
            <w:tcW w:w="4323" w:type="dxa"/>
            <w:tcBorders>
              <w:top w:val="single" w:sz="4" w:space="0" w:color="A21C26"/>
              <w:left w:val="nil"/>
              <w:bottom w:val="single" w:sz="4" w:space="0" w:color="A21C26"/>
              <w:right w:val="nil"/>
            </w:tcBorders>
            <w:vAlign w:val="bottom"/>
          </w:tcPr>
          <w:p w14:paraId="052DC56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&gt;=37 Comp Wks Gest, Int Comp</w:t>
            </w:r>
          </w:p>
        </w:tc>
        <w:tc>
          <w:tcPr>
            <w:tcW w:w="1310" w:type="dxa"/>
            <w:tcBorders>
              <w:top w:val="single" w:sz="4" w:space="0" w:color="A21C26"/>
              <w:left w:val="nil"/>
              <w:bottom w:val="single" w:sz="4" w:space="0" w:color="A21C26"/>
              <w:right w:val="nil"/>
            </w:tcBorders>
            <w:noWrap/>
            <w:vAlign w:val="bottom"/>
          </w:tcPr>
          <w:p w14:paraId="47FA509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$3,277.50</w:t>
            </w:r>
          </w:p>
        </w:tc>
        <w:tc>
          <w:tcPr>
            <w:tcW w:w="1134" w:type="dxa"/>
            <w:tcBorders>
              <w:top w:val="single" w:sz="4" w:space="0" w:color="A21C26"/>
              <w:left w:val="nil"/>
              <w:bottom w:val="single" w:sz="4" w:space="0" w:color="A21C26"/>
              <w:right w:val="nil"/>
            </w:tcBorders>
            <w:noWrap/>
            <w:vAlign w:val="bottom"/>
          </w:tcPr>
          <w:p w14:paraId="68F3753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5EE4CB8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A618A6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$1,098.60</w:t>
            </w:r>
          </w:p>
        </w:tc>
      </w:tr>
      <w:tr w:rsidR="00F9111D" w14:paraId="03436112" w14:textId="77777777" w:rsidTr="00C92052">
        <w:trPr>
          <w:trHeight w:val="540"/>
        </w:trPr>
        <w:tc>
          <w:tcPr>
            <w:tcW w:w="737" w:type="dxa"/>
            <w:tcBorders>
              <w:top w:val="single" w:sz="4" w:space="0" w:color="A21C26"/>
              <w:left w:val="nil"/>
              <w:bottom w:val="single" w:sz="4" w:space="0" w:color="A21C26"/>
              <w:right w:val="nil"/>
            </w:tcBorders>
            <w:noWrap/>
            <w:vAlign w:val="bottom"/>
          </w:tcPr>
          <w:p w14:paraId="4DEE60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P68D</w:t>
            </w:r>
          </w:p>
        </w:tc>
        <w:tc>
          <w:tcPr>
            <w:tcW w:w="4323" w:type="dxa"/>
            <w:tcBorders>
              <w:top w:val="single" w:sz="4" w:space="0" w:color="A21C26"/>
              <w:left w:val="nil"/>
              <w:bottom w:val="single" w:sz="4" w:space="0" w:color="A21C26"/>
              <w:right w:val="nil"/>
            </w:tcBorders>
            <w:vAlign w:val="bottom"/>
          </w:tcPr>
          <w:p w14:paraId="4D0B1CF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Neonate, AdmWt &gt;=2500g W/O Sig OR Proc/Vent&gt;=96hrs, &gt;=37 Comp Wks Gest, Min Comp</w:t>
            </w:r>
          </w:p>
        </w:tc>
        <w:tc>
          <w:tcPr>
            <w:tcW w:w="1310" w:type="dxa"/>
            <w:tcBorders>
              <w:top w:val="single" w:sz="4" w:space="0" w:color="A21C26"/>
              <w:left w:val="nil"/>
              <w:bottom w:val="single" w:sz="4" w:space="0" w:color="A21C26"/>
              <w:right w:val="nil"/>
            </w:tcBorders>
            <w:noWrap/>
            <w:vAlign w:val="bottom"/>
          </w:tcPr>
          <w:p w14:paraId="3E62971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$1,356.60</w:t>
            </w:r>
          </w:p>
        </w:tc>
        <w:tc>
          <w:tcPr>
            <w:tcW w:w="1134" w:type="dxa"/>
            <w:tcBorders>
              <w:top w:val="single" w:sz="4" w:space="0" w:color="A21C26"/>
              <w:left w:val="nil"/>
              <w:bottom w:val="single" w:sz="4" w:space="0" w:color="A21C26"/>
              <w:right w:val="nil"/>
            </w:tcBorders>
            <w:noWrap/>
            <w:vAlign w:val="bottom"/>
          </w:tcPr>
          <w:p w14:paraId="674ABD5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94DD19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96DC5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$487.60</w:t>
            </w:r>
          </w:p>
        </w:tc>
      </w:tr>
      <w:tr w:rsidR="00F9111D" w14:paraId="23E7951B" w14:textId="77777777" w:rsidTr="00961D95">
        <w:trPr>
          <w:trHeight w:val="172"/>
        </w:trPr>
        <w:tc>
          <w:tcPr>
            <w:tcW w:w="737" w:type="dxa"/>
            <w:tcBorders>
              <w:top w:val="single" w:sz="4" w:space="0" w:color="A21C26"/>
              <w:left w:val="nil"/>
              <w:bottom w:val="single" w:sz="4" w:space="0" w:color="A21C26"/>
              <w:right w:val="nil"/>
            </w:tcBorders>
            <w:noWrap/>
            <w:vAlign w:val="bottom"/>
          </w:tcPr>
          <w:p w14:paraId="4AEFB03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Q01B</w:t>
            </w:r>
          </w:p>
        </w:tc>
        <w:tc>
          <w:tcPr>
            <w:tcW w:w="4323" w:type="dxa"/>
            <w:tcBorders>
              <w:top w:val="single" w:sz="4" w:space="0" w:color="A21C26"/>
              <w:left w:val="nil"/>
              <w:bottom w:val="single" w:sz="4" w:space="0" w:color="A21C26"/>
              <w:right w:val="nil"/>
            </w:tcBorders>
            <w:vAlign w:val="bottom"/>
          </w:tcPr>
          <w:p w14:paraId="68478B5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Splenectomy, Minor Complexity</w:t>
            </w:r>
          </w:p>
        </w:tc>
        <w:tc>
          <w:tcPr>
            <w:tcW w:w="1310" w:type="dxa"/>
            <w:tcBorders>
              <w:top w:val="single" w:sz="4" w:space="0" w:color="A21C26"/>
              <w:left w:val="nil"/>
              <w:bottom w:val="single" w:sz="4" w:space="0" w:color="A21C26"/>
              <w:right w:val="nil"/>
            </w:tcBorders>
            <w:noWrap/>
            <w:vAlign w:val="bottom"/>
          </w:tcPr>
          <w:p w14:paraId="1BBA62C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$11,469.70</w:t>
            </w:r>
          </w:p>
        </w:tc>
        <w:tc>
          <w:tcPr>
            <w:tcW w:w="1134" w:type="dxa"/>
            <w:tcBorders>
              <w:top w:val="single" w:sz="4" w:space="0" w:color="A21C26"/>
              <w:left w:val="nil"/>
              <w:bottom w:val="single" w:sz="4" w:space="0" w:color="A21C26"/>
              <w:right w:val="nil"/>
            </w:tcBorders>
            <w:noWrap/>
            <w:vAlign w:val="bottom"/>
          </w:tcPr>
          <w:p w14:paraId="586C26A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48140E5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476FD7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9904E5B" w14:textId="77777777" w:rsidTr="00C92052">
        <w:trPr>
          <w:trHeight w:val="540"/>
        </w:trPr>
        <w:tc>
          <w:tcPr>
            <w:tcW w:w="737" w:type="dxa"/>
            <w:tcBorders>
              <w:top w:val="single" w:sz="4" w:space="0" w:color="A21C26"/>
              <w:left w:val="nil"/>
              <w:bottom w:val="single" w:sz="4" w:space="0" w:color="A21C26"/>
              <w:right w:val="nil"/>
            </w:tcBorders>
            <w:noWrap/>
            <w:vAlign w:val="bottom"/>
          </w:tcPr>
          <w:p w14:paraId="064FE77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Q02A</w:t>
            </w:r>
          </w:p>
        </w:tc>
        <w:tc>
          <w:tcPr>
            <w:tcW w:w="4323" w:type="dxa"/>
            <w:tcBorders>
              <w:top w:val="single" w:sz="4" w:space="0" w:color="A21C26"/>
              <w:left w:val="nil"/>
              <w:bottom w:val="single" w:sz="4" w:space="0" w:color="A21C26"/>
              <w:right w:val="nil"/>
            </w:tcBorders>
            <w:vAlign w:val="bottom"/>
          </w:tcPr>
          <w:p w14:paraId="427015C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Blood and Immune System Disorders W Other OR Procedures, Major Complexity</w:t>
            </w:r>
          </w:p>
        </w:tc>
        <w:tc>
          <w:tcPr>
            <w:tcW w:w="1310" w:type="dxa"/>
            <w:tcBorders>
              <w:top w:val="single" w:sz="4" w:space="0" w:color="A21C26"/>
              <w:left w:val="nil"/>
              <w:bottom w:val="single" w:sz="4" w:space="0" w:color="A21C26"/>
              <w:right w:val="nil"/>
            </w:tcBorders>
            <w:noWrap/>
            <w:vAlign w:val="bottom"/>
          </w:tcPr>
          <w:p w14:paraId="610040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$16,077.40</w:t>
            </w:r>
          </w:p>
        </w:tc>
        <w:tc>
          <w:tcPr>
            <w:tcW w:w="1134" w:type="dxa"/>
            <w:tcBorders>
              <w:top w:val="single" w:sz="4" w:space="0" w:color="A21C26"/>
              <w:left w:val="nil"/>
              <w:bottom w:val="single" w:sz="4" w:space="0" w:color="A21C26"/>
              <w:right w:val="nil"/>
            </w:tcBorders>
            <w:noWrap/>
            <w:vAlign w:val="bottom"/>
          </w:tcPr>
          <w:p w14:paraId="61BEB87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24</w:t>
            </w:r>
          </w:p>
        </w:tc>
        <w:tc>
          <w:tcPr>
            <w:tcW w:w="1134" w:type="dxa"/>
            <w:tcBorders>
              <w:top w:val="single" w:sz="4" w:space="0" w:color="A21C26"/>
              <w:left w:val="nil"/>
              <w:bottom w:val="single" w:sz="4" w:space="0" w:color="A21C26"/>
              <w:right w:val="nil"/>
            </w:tcBorders>
            <w:noWrap/>
            <w:vAlign w:val="bottom"/>
          </w:tcPr>
          <w:p w14:paraId="6CB88CB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7EFB4B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$1,282.80</w:t>
            </w:r>
          </w:p>
        </w:tc>
      </w:tr>
      <w:tr w:rsidR="00F9111D" w14:paraId="05D56589" w14:textId="77777777" w:rsidTr="00C92052">
        <w:trPr>
          <w:trHeight w:val="540"/>
        </w:trPr>
        <w:tc>
          <w:tcPr>
            <w:tcW w:w="737" w:type="dxa"/>
            <w:tcBorders>
              <w:top w:val="single" w:sz="4" w:space="0" w:color="A21C26"/>
              <w:left w:val="nil"/>
              <w:bottom w:val="single" w:sz="4" w:space="0" w:color="A21C26"/>
              <w:right w:val="nil"/>
            </w:tcBorders>
            <w:noWrap/>
            <w:vAlign w:val="bottom"/>
          </w:tcPr>
          <w:p w14:paraId="001AB2D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Q02B</w:t>
            </w:r>
          </w:p>
        </w:tc>
        <w:tc>
          <w:tcPr>
            <w:tcW w:w="4323" w:type="dxa"/>
            <w:tcBorders>
              <w:top w:val="single" w:sz="4" w:space="0" w:color="A21C26"/>
              <w:left w:val="nil"/>
              <w:bottom w:val="single" w:sz="4" w:space="0" w:color="A21C26"/>
              <w:right w:val="nil"/>
            </w:tcBorders>
            <w:vAlign w:val="bottom"/>
          </w:tcPr>
          <w:p w14:paraId="1B4B4A9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Blood and Immune System Disorders W Other OR Procedures, Minor Complexity</w:t>
            </w:r>
          </w:p>
        </w:tc>
        <w:tc>
          <w:tcPr>
            <w:tcW w:w="1310" w:type="dxa"/>
            <w:tcBorders>
              <w:top w:val="single" w:sz="4" w:space="0" w:color="A21C26"/>
              <w:left w:val="nil"/>
              <w:bottom w:val="single" w:sz="4" w:space="0" w:color="A21C26"/>
              <w:right w:val="nil"/>
            </w:tcBorders>
            <w:noWrap/>
            <w:vAlign w:val="bottom"/>
          </w:tcPr>
          <w:p w14:paraId="3278E8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$3,250.60</w:t>
            </w:r>
          </w:p>
        </w:tc>
        <w:tc>
          <w:tcPr>
            <w:tcW w:w="1134" w:type="dxa"/>
            <w:tcBorders>
              <w:top w:val="single" w:sz="4" w:space="0" w:color="A21C26"/>
              <w:left w:val="nil"/>
              <w:bottom w:val="single" w:sz="4" w:space="0" w:color="A21C26"/>
              <w:right w:val="nil"/>
            </w:tcBorders>
            <w:noWrap/>
            <w:vAlign w:val="bottom"/>
          </w:tcPr>
          <w:p w14:paraId="637301B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E14DB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13DAAF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32AC5B1D"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A4E00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Q60A</w:t>
            </w:r>
          </w:p>
        </w:tc>
        <w:tc>
          <w:tcPr>
            <w:tcW w:w="4323" w:type="dxa"/>
            <w:tcBorders>
              <w:top w:val="single" w:sz="4" w:space="0" w:color="A21C26"/>
              <w:left w:val="nil"/>
              <w:bottom w:val="single" w:sz="4" w:space="0" w:color="A21C26"/>
              <w:right w:val="nil"/>
            </w:tcBorders>
            <w:vAlign w:val="bottom"/>
          </w:tcPr>
          <w:p w14:paraId="5E3373A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Reticuloendothelial and Immunity Disorders, Major Complexity</w:t>
            </w:r>
          </w:p>
        </w:tc>
        <w:tc>
          <w:tcPr>
            <w:tcW w:w="1310" w:type="dxa"/>
            <w:tcBorders>
              <w:top w:val="single" w:sz="4" w:space="0" w:color="A21C26"/>
              <w:left w:val="nil"/>
              <w:bottom w:val="single" w:sz="4" w:space="0" w:color="A21C26"/>
              <w:right w:val="nil"/>
            </w:tcBorders>
            <w:noWrap/>
            <w:vAlign w:val="bottom"/>
          </w:tcPr>
          <w:p w14:paraId="76E821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$4,070.40</w:t>
            </w:r>
          </w:p>
        </w:tc>
        <w:tc>
          <w:tcPr>
            <w:tcW w:w="1134" w:type="dxa"/>
            <w:tcBorders>
              <w:top w:val="single" w:sz="4" w:space="0" w:color="A21C26"/>
              <w:left w:val="nil"/>
              <w:bottom w:val="single" w:sz="4" w:space="0" w:color="A21C26"/>
              <w:right w:val="nil"/>
            </w:tcBorders>
            <w:noWrap/>
            <w:vAlign w:val="bottom"/>
          </w:tcPr>
          <w:p w14:paraId="424CFFC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1EFD661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A41357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$940.50</w:t>
            </w:r>
          </w:p>
        </w:tc>
      </w:tr>
      <w:tr w:rsidR="00F9111D" w14:paraId="608F51E8" w14:textId="77777777" w:rsidTr="00C92052">
        <w:trPr>
          <w:trHeight w:val="540"/>
        </w:trPr>
        <w:tc>
          <w:tcPr>
            <w:tcW w:w="737" w:type="dxa"/>
            <w:tcBorders>
              <w:top w:val="single" w:sz="4" w:space="0" w:color="A21C26"/>
              <w:left w:val="nil"/>
              <w:bottom w:val="single" w:sz="4" w:space="0" w:color="A21C26"/>
              <w:right w:val="nil"/>
            </w:tcBorders>
            <w:noWrap/>
            <w:vAlign w:val="bottom"/>
          </w:tcPr>
          <w:p w14:paraId="193035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Q60B</w:t>
            </w:r>
          </w:p>
        </w:tc>
        <w:tc>
          <w:tcPr>
            <w:tcW w:w="4323" w:type="dxa"/>
            <w:tcBorders>
              <w:top w:val="single" w:sz="4" w:space="0" w:color="A21C26"/>
              <w:left w:val="nil"/>
              <w:bottom w:val="single" w:sz="4" w:space="0" w:color="A21C26"/>
              <w:right w:val="nil"/>
            </w:tcBorders>
            <w:vAlign w:val="bottom"/>
          </w:tcPr>
          <w:p w14:paraId="697CE63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Reticuloendothelial and Immunity Disorders, Minor Complexity</w:t>
            </w:r>
          </w:p>
        </w:tc>
        <w:tc>
          <w:tcPr>
            <w:tcW w:w="1310" w:type="dxa"/>
            <w:tcBorders>
              <w:top w:val="single" w:sz="4" w:space="0" w:color="A21C26"/>
              <w:left w:val="nil"/>
              <w:bottom w:val="single" w:sz="4" w:space="0" w:color="A21C26"/>
              <w:right w:val="nil"/>
            </w:tcBorders>
            <w:noWrap/>
            <w:vAlign w:val="bottom"/>
          </w:tcPr>
          <w:p w14:paraId="779992B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$662.80</w:t>
            </w:r>
          </w:p>
        </w:tc>
        <w:tc>
          <w:tcPr>
            <w:tcW w:w="1134" w:type="dxa"/>
            <w:tcBorders>
              <w:top w:val="single" w:sz="4" w:space="0" w:color="A21C26"/>
              <w:left w:val="nil"/>
              <w:bottom w:val="single" w:sz="4" w:space="0" w:color="A21C26"/>
              <w:right w:val="nil"/>
            </w:tcBorders>
            <w:noWrap/>
            <w:vAlign w:val="bottom"/>
          </w:tcPr>
          <w:p w14:paraId="599F620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280B30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2E6129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$604.40</w:t>
            </w:r>
          </w:p>
        </w:tc>
      </w:tr>
      <w:tr w:rsidR="00F9111D" w14:paraId="7665B0EC" w14:textId="77777777" w:rsidTr="00961D95">
        <w:trPr>
          <w:trHeight w:val="177"/>
        </w:trPr>
        <w:tc>
          <w:tcPr>
            <w:tcW w:w="737" w:type="dxa"/>
            <w:tcBorders>
              <w:top w:val="single" w:sz="4" w:space="0" w:color="A21C26"/>
              <w:left w:val="nil"/>
              <w:bottom w:val="single" w:sz="4" w:space="0" w:color="A21C26"/>
              <w:right w:val="nil"/>
            </w:tcBorders>
            <w:noWrap/>
            <w:vAlign w:val="bottom"/>
          </w:tcPr>
          <w:p w14:paraId="7546169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Q61A</w:t>
            </w:r>
          </w:p>
        </w:tc>
        <w:tc>
          <w:tcPr>
            <w:tcW w:w="4323" w:type="dxa"/>
            <w:tcBorders>
              <w:top w:val="single" w:sz="4" w:space="0" w:color="A21C26"/>
              <w:left w:val="nil"/>
              <w:bottom w:val="single" w:sz="4" w:space="0" w:color="A21C26"/>
              <w:right w:val="nil"/>
            </w:tcBorders>
            <w:vAlign w:val="bottom"/>
          </w:tcPr>
          <w:p w14:paraId="1CDD422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Red Blood Cell Disorders, Major Complexity</w:t>
            </w:r>
          </w:p>
        </w:tc>
        <w:tc>
          <w:tcPr>
            <w:tcW w:w="1310" w:type="dxa"/>
            <w:tcBorders>
              <w:top w:val="single" w:sz="4" w:space="0" w:color="A21C26"/>
              <w:left w:val="nil"/>
              <w:bottom w:val="single" w:sz="4" w:space="0" w:color="A21C26"/>
              <w:right w:val="nil"/>
            </w:tcBorders>
            <w:noWrap/>
            <w:vAlign w:val="bottom"/>
          </w:tcPr>
          <w:p w14:paraId="6F3F748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$3,984.30</w:t>
            </w:r>
          </w:p>
        </w:tc>
        <w:tc>
          <w:tcPr>
            <w:tcW w:w="1134" w:type="dxa"/>
            <w:tcBorders>
              <w:top w:val="single" w:sz="4" w:space="0" w:color="A21C26"/>
              <w:left w:val="nil"/>
              <w:bottom w:val="single" w:sz="4" w:space="0" w:color="A21C26"/>
              <w:right w:val="nil"/>
            </w:tcBorders>
            <w:noWrap/>
            <w:vAlign w:val="bottom"/>
          </w:tcPr>
          <w:p w14:paraId="70677A1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4CC3FD8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15E1116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$907.50</w:t>
            </w:r>
          </w:p>
        </w:tc>
      </w:tr>
      <w:tr w:rsidR="00F9111D" w14:paraId="2E8A64F4" w14:textId="77777777" w:rsidTr="00C92052">
        <w:trPr>
          <w:trHeight w:val="540"/>
        </w:trPr>
        <w:tc>
          <w:tcPr>
            <w:tcW w:w="737" w:type="dxa"/>
            <w:tcBorders>
              <w:top w:val="single" w:sz="4" w:space="0" w:color="A21C26"/>
              <w:left w:val="nil"/>
              <w:bottom w:val="single" w:sz="4" w:space="0" w:color="A21C26"/>
              <w:right w:val="nil"/>
            </w:tcBorders>
            <w:noWrap/>
            <w:vAlign w:val="bottom"/>
          </w:tcPr>
          <w:p w14:paraId="36414E6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Q61B</w:t>
            </w:r>
          </w:p>
        </w:tc>
        <w:tc>
          <w:tcPr>
            <w:tcW w:w="4323" w:type="dxa"/>
            <w:tcBorders>
              <w:top w:val="single" w:sz="4" w:space="0" w:color="A21C26"/>
              <w:left w:val="nil"/>
              <w:bottom w:val="single" w:sz="4" w:space="0" w:color="A21C26"/>
              <w:right w:val="nil"/>
            </w:tcBorders>
            <w:vAlign w:val="bottom"/>
          </w:tcPr>
          <w:p w14:paraId="0269012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Red Blood Cell Disorders, Intermediate Complexity</w:t>
            </w:r>
          </w:p>
        </w:tc>
        <w:tc>
          <w:tcPr>
            <w:tcW w:w="1310" w:type="dxa"/>
            <w:tcBorders>
              <w:top w:val="single" w:sz="4" w:space="0" w:color="A21C26"/>
              <w:left w:val="nil"/>
              <w:bottom w:val="single" w:sz="4" w:space="0" w:color="A21C26"/>
              <w:right w:val="nil"/>
            </w:tcBorders>
            <w:noWrap/>
            <w:vAlign w:val="bottom"/>
          </w:tcPr>
          <w:p w14:paraId="115E498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$960.60</w:t>
            </w:r>
          </w:p>
        </w:tc>
        <w:tc>
          <w:tcPr>
            <w:tcW w:w="1134" w:type="dxa"/>
            <w:tcBorders>
              <w:top w:val="single" w:sz="4" w:space="0" w:color="A21C26"/>
              <w:left w:val="nil"/>
              <w:bottom w:val="single" w:sz="4" w:space="0" w:color="A21C26"/>
              <w:right w:val="nil"/>
            </w:tcBorders>
            <w:noWrap/>
            <w:vAlign w:val="bottom"/>
          </w:tcPr>
          <w:p w14:paraId="69378C6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311F30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2A63D4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$802.80</w:t>
            </w:r>
          </w:p>
        </w:tc>
      </w:tr>
      <w:tr w:rsidR="00F9111D" w14:paraId="1674F945" w14:textId="77777777" w:rsidTr="00961D95">
        <w:trPr>
          <w:trHeight w:val="148"/>
        </w:trPr>
        <w:tc>
          <w:tcPr>
            <w:tcW w:w="737" w:type="dxa"/>
            <w:tcBorders>
              <w:top w:val="single" w:sz="4" w:space="0" w:color="A21C26"/>
              <w:left w:val="nil"/>
              <w:bottom w:val="single" w:sz="4" w:space="0" w:color="A21C26"/>
              <w:right w:val="nil"/>
            </w:tcBorders>
            <w:noWrap/>
            <w:vAlign w:val="bottom"/>
          </w:tcPr>
          <w:p w14:paraId="0E4F9E0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Q61C</w:t>
            </w:r>
          </w:p>
        </w:tc>
        <w:tc>
          <w:tcPr>
            <w:tcW w:w="4323" w:type="dxa"/>
            <w:tcBorders>
              <w:top w:val="single" w:sz="4" w:space="0" w:color="A21C26"/>
              <w:left w:val="nil"/>
              <w:bottom w:val="single" w:sz="4" w:space="0" w:color="A21C26"/>
              <w:right w:val="nil"/>
            </w:tcBorders>
            <w:vAlign w:val="bottom"/>
          </w:tcPr>
          <w:p w14:paraId="1F6E9E5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Red Blood Cell Disorders, Minor Complexity</w:t>
            </w:r>
          </w:p>
        </w:tc>
        <w:tc>
          <w:tcPr>
            <w:tcW w:w="1310" w:type="dxa"/>
            <w:tcBorders>
              <w:top w:val="single" w:sz="4" w:space="0" w:color="A21C26"/>
              <w:left w:val="nil"/>
              <w:bottom w:val="single" w:sz="4" w:space="0" w:color="A21C26"/>
              <w:right w:val="nil"/>
            </w:tcBorders>
            <w:noWrap/>
            <w:vAlign w:val="bottom"/>
          </w:tcPr>
          <w:p w14:paraId="71BDCFC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$513.10</w:t>
            </w:r>
          </w:p>
        </w:tc>
        <w:tc>
          <w:tcPr>
            <w:tcW w:w="1134" w:type="dxa"/>
            <w:tcBorders>
              <w:top w:val="single" w:sz="4" w:space="0" w:color="A21C26"/>
              <w:left w:val="nil"/>
              <w:bottom w:val="single" w:sz="4" w:space="0" w:color="A21C26"/>
              <w:right w:val="nil"/>
            </w:tcBorders>
            <w:noWrap/>
            <w:vAlign w:val="bottom"/>
          </w:tcPr>
          <w:p w14:paraId="19D964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3E6076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AB756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$509.80</w:t>
            </w:r>
          </w:p>
        </w:tc>
      </w:tr>
      <w:tr w:rsidR="00F9111D" w14:paraId="34A95D2A" w14:textId="77777777" w:rsidTr="00961D95">
        <w:trPr>
          <w:trHeight w:val="77"/>
        </w:trPr>
        <w:tc>
          <w:tcPr>
            <w:tcW w:w="737" w:type="dxa"/>
            <w:tcBorders>
              <w:top w:val="single" w:sz="4" w:space="0" w:color="A21C26"/>
              <w:left w:val="nil"/>
              <w:bottom w:val="single" w:sz="4" w:space="0" w:color="A21C26"/>
              <w:right w:val="nil"/>
            </w:tcBorders>
            <w:noWrap/>
            <w:vAlign w:val="bottom"/>
          </w:tcPr>
          <w:p w14:paraId="208B96F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Q62A</w:t>
            </w:r>
          </w:p>
        </w:tc>
        <w:tc>
          <w:tcPr>
            <w:tcW w:w="4323" w:type="dxa"/>
            <w:tcBorders>
              <w:top w:val="single" w:sz="4" w:space="0" w:color="A21C26"/>
              <w:left w:val="nil"/>
              <w:bottom w:val="single" w:sz="4" w:space="0" w:color="A21C26"/>
              <w:right w:val="nil"/>
            </w:tcBorders>
            <w:vAlign w:val="bottom"/>
          </w:tcPr>
          <w:p w14:paraId="262C80B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Coagulation Disorders, Major Complexity</w:t>
            </w:r>
          </w:p>
        </w:tc>
        <w:tc>
          <w:tcPr>
            <w:tcW w:w="1310" w:type="dxa"/>
            <w:tcBorders>
              <w:top w:val="single" w:sz="4" w:space="0" w:color="A21C26"/>
              <w:left w:val="nil"/>
              <w:bottom w:val="single" w:sz="4" w:space="0" w:color="A21C26"/>
              <w:right w:val="nil"/>
            </w:tcBorders>
            <w:noWrap/>
            <w:vAlign w:val="bottom"/>
          </w:tcPr>
          <w:p w14:paraId="1451C7C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$5,521.30</w:t>
            </w:r>
          </w:p>
        </w:tc>
        <w:tc>
          <w:tcPr>
            <w:tcW w:w="1134" w:type="dxa"/>
            <w:tcBorders>
              <w:top w:val="single" w:sz="4" w:space="0" w:color="A21C26"/>
              <w:left w:val="nil"/>
              <w:bottom w:val="single" w:sz="4" w:space="0" w:color="A21C26"/>
              <w:right w:val="nil"/>
            </w:tcBorders>
            <w:noWrap/>
            <w:vAlign w:val="bottom"/>
          </w:tcPr>
          <w:p w14:paraId="206A60C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14</w:t>
            </w:r>
          </w:p>
        </w:tc>
        <w:tc>
          <w:tcPr>
            <w:tcW w:w="1134" w:type="dxa"/>
            <w:tcBorders>
              <w:top w:val="single" w:sz="4" w:space="0" w:color="A21C26"/>
              <w:left w:val="nil"/>
              <w:bottom w:val="single" w:sz="4" w:space="0" w:color="A21C26"/>
              <w:right w:val="nil"/>
            </w:tcBorders>
            <w:noWrap/>
            <w:vAlign w:val="bottom"/>
          </w:tcPr>
          <w:p w14:paraId="2C0FAE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70ACEA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$828.40</w:t>
            </w:r>
          </w:p>
        </w:tc>
      </w:tr>
      <w:tr w:rsidR="00F9111D" w14:paraId="26D8A8E7" w14:textId="77777777" w:rsidTr="00961D95">
        <w:trPr>
          <w:trHeight w:val="77"/>
        </w:trPr>
        <w:tc>
          <w:tcPr>
            <w:tcW w:w="737" w:type="dxa"/>
            <w:tcBorders>
              <w:top w:val="single" w:sz="4" w:space="0" w:color="A21C26"/>
              <w:left w:val="nil"/>
              <w:bottom w:val="single" w:sz="4" w:space="0" w:color="A21C26"/>
              <w:right w:val="nil"/>
            </w:tcBorders>
            <w:noWrap/>
            <w:vAlign w:val="bottom"/>
          </w:tcPr>
          <w:p w14:paraId="6067F5E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Q62B</w:t>
            </w:r>
          </w:p>
        </w:tc>
        <w:tc>
          <w:tcPr>
            <w:tcW w:w="4323" w:type="dxa"/>
            <w:tcBorders>
              <w:top w:val="single" w:sz="4" w:space="0" w:color="A21C26"/>
              <w:left w:val="nil"/>
              <w:bottom w:val="single" w:sz="4" w:space="0" w:color="A21C26"/>
              <w:right w:val="nil"/>
            </w:tcBorders>
            <w:vAlign w:val="bottom"/>
          </w:tcPr>
          <w:p w14:paraId="0F50F94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Coagulation Disorders, Minor Complexity</w:t>
            </w:r>
          </w:p>
        </w:tc>
        <w:tc>
          <w:tcPr>
            <w:tcW w:w="1310" w:type="dxa"/>
            <w:tcBorders>
              <w:top w:val="single" w:sz="4" w:space="0" w:color="A21C26"/>
              <w:left w:val="nil"/>
              <w:bottom w:val="single" w:sz="4" w:space="0" w:color="A21C26"/>
              <w:right w:val="nil"/>
            </w:tcBorders>
            <w:noWrap/>
            <w:vAlign w:val="bottom"/>
          </w:tcPr>
          <w:p w14:paraId="3078F82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$868.00</w:t>
            </w:r>
          </w:p>
        </w:tc>
        <w:tc>
          <w:tcPr>
            <w:tcW w:w="1134" w:type="dxa"/>
            <w:tcBorders>
              <w:top w:val="single" w:sz="4" w:space="0" w:color="A21C26"/>
              <w:left w:val="nil"/>
              <w:bottom w:val="single" w:sz="4" w:space="0" w:color="A21C26"/>
              <w:right w:val="nil"/>
            </w:tcBorders>
            <w:noWrap/>
            <w:vAlign w:val="bottom"/>
          </w:tcPr>
          <w:p w14:paraId="2BD3FF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EF13E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7F6EC6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$690.40</w:t>
            </w:r>
          </w:p>
        </w:tc>
      </w:tr>
      <w:tr w:rsidR="00F9111D" w14:paraId="3249A3EB" w14:textId="77777777" w:rsidTr="00C92052">
        <w:trPr>
          <w:trHeight w:val="540"/>
        </w:trPr>
        <w:tc>
          <w:tcPr>
            <w:tcW w:w="737" w:type="dxa"/>
            <w:tcBorders>
              <w:top w:val="single" w:sz="4" w:space="0" w:color="A21C26"/>
              <w:left w:val="nil"/>
              <w:bottom w:val="single" w:sz="4" w:space="0" w:color="A21C26"/>
              <w:right w:val="nil"/>
            </w:tcBorders>
            <w:noWrap/>
            <w:vAlign w:val="bottom"/>
          </w:tcPr>
          <w:p w14:paraId="60D46C3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R01A</w:t>
            </w:r>
          </w:p>
        </w:tc>
        <w:tc>
          <w:tcPr>
            <w:tcW w:w="4323" w:type="dxa"/>
            <w:tcBorders>
              <w:top w:val="single" w:sz="4" w:space="0" w:color="A21C26"/>
              <w:left w:val="nil"/>
              <w:bottom w:val="single" w:sz="4" w:space="0" w:color="A21C26"/>
              <w:right w:val="nil"/>
            </w:tcBorders>
            <w:vAlign w:val="bottom"/>
          </w:tcPr>
          <w:p w14:paraId="5047C8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Leukaemia W Major OR Procedures, Major Complexity</w:t>
            </w:r>
          </w:p>
        </w:tc>
        <w:tc>
          <w:tcPr>
            <w:tcW w:w="1310" w:type="dxa"/>
            <w:tcBorders>
              <w:top w:val="single" w:sz="4" w:space="0" w:color="A21C26"/>
              <w:left w:val="nil"/>
              <w:bottom w:val="single" w:sz="4" w:space="0" w:color="A21C26"/>
              <w:right w:val="nil"/>
            </w:tcBorders>
            <w:noWrap/>
            <w:vAlign w:val="bottom"/>
          </w:tcPr>
          <w:p w14:paraId="6CF320B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$26,004.00</w:t>
            </w:r>
          </w:p>
        </w:tc>
        <w:tc>
          <w:tcPr>
            <w:tcW w:w="1134" w:type="dxa"/>
            <w:tcBorders>
              <w:top w:val="single" w:sz="4" w:space="0" w:color="A21C26"/>
              <w:left w:val="nil"/>
              <w:bottom w:val="single" w:sz="4" w:space="0" w:color="A21C26"/>
              <w:right w:val="nil"/>
            </w:tcBorders>
            <w:noWrap/>
            <w:vAlign w:val="bottom"/>
          </w:tcPr>
          <w:p w14:paraId="463B857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747C16D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57855CE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6A1D37D5" w14:textId="77777777" w:rsidTr="00C92052">
        <w:trPr>
          <w:trHeight w:val="540"/>
        </w:trPr>
        <w:tc>
          <w:tcPr>
            <w:tcW w:w="737" w:type="dxa"/>
            <w:tcBorders>
              <w:top w:val="single" w:sz="4" w:space="0" w:color="A21C26"/>
              <w:left w:val="nil"/>
              <w:bottom w:val="single" w:sz="4" w:space="0" w:color="A21C26"/>
              <w:right w:val="nil"/>
            </w:tcBorders>
            <w:noWrap/>
            <w:vAlign w:val="bottom"/>
          </w:tcPr>
          <w:p w14:paraId="4E22495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R01B</w:t>
            </w:r>
          </w:p>
        </w:tc>
        <w:tc>
          <w:tcPr>
            <w:tcW w:w="4323" w:type="dxa"/>
            <w:tcBorders>
              <w:top w:val="single" w:sz="4" w:space="0" w:color="A21C26"/>
              <w:left w:val="nil"/>
              <w:bottom w:val="single" w:sz="4" w:space="0" w:color="A21C26"/>
              <w:right w:val="nil"/>
            </w:tcBorders>
            <w:vAlign w:val="bottom"/>
          </w:tcPr>
          <w:p w14:paraId="14642F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Leukaemia W Major OR Procedures, Minor Complexity</w:t>
            </w:r>
          </w:p>
        </w:tc>
        <w:tc>
          <w:tcPr>
            <w:tcW w:w="1310" w:type="dxa"/>
            <w:tcBorders>
              <w:top w:val="single" w:sz="4" w:space="0" w:color="A21C26"/>
              <w:left w:val="nil"/>
              <w:bottom w:val="single" w:sz="4" w:space="0" w:color="A21C26"/>
              <w:right w:val="nil"/>
            </w:tcBorders>
            <w:noWrap/>
            <w:vAlign w:val="bottom"/>
          </w:tcPr>
          <w:p w14:paraId="627951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$8,982.40</w:t>
            </w:r>
          </w:p>
        </w:tc>
        <w:tc>
          <w:tcPr>
            <w:tcW w:w="1134" w:type="dxa"/>
            <w:tcBorders>
              <w:top w:val="single" w:sz="4" w:space="0" w:color="A21C26"/>
              <w:left w:val="nil"/>
              <w:bottom w:val="single" w:sz="4" w:space="0" w:color="A21C26"/>
              <w:right w:val="nil"/>
            </w:tcBorders>
            <w:noWrap/>
            <w:vAlign w:val="bottom"/>
          </w:tcPr>
          <w:p w14:paraId="633D87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4A8B9B5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8D2629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3AF49AE"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F3E5A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R02A</w:t>
            </w:r>
          </w:p>
        </w:tc>
        <w:tc>
          <w:tcPr>
            <w:tcW w:w="4323" w:type="dxa"/>
            <w:tcBorders>
              <w:top w:val="single" w:sz="4" w:space="0" w:color="A21C26"/>
              <w:left w:val="nil"/>
              <w:bottom w:val="single" w:sz="4" w:space="0" w:color="A21C26"/>
              <w:right w:val="nil"/>
            </w:tcBorders>
            <w:vAlign w:val="bottom"/>
          </w:tcPr>
          <w:p w14:paraId="10BF355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W Major OR Procedures, Major Complexity</w:t>
            </w:r>
          </w:p>
        </w:tc>
        <w:tc>
          <w:tcPr>
            <w:tcW w:w="1310" w:type="dxa"/>
            <w:tcBorders>
              <w:top w:val="single" w:sz="4" w:space="0" w:color="A21C26"/>
              <w:left w:val="nil"/>
              <w:bottom w:val="single" w:sz="4" w:space="0" w:color="A21C26"/>
              <w:right w:val="nil"/>
            </w:tcBorders>
            <w:noWrap/>
            <w:vAlign w:val="bottom"/>
          </w:tcPr>
          <w:p w14:paraId="126EA2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$22,892.30</w:t>
            </w:r>
          </w:p>
        </w:tc>
        <w:tc>
          <w:tcPr>
            <w:tcW w:w="1134" w:type="dxa"/>
            <w:tcBorders>
              <w:top w:val="single" w:sz="4" w:space="0" w:color="A21C26"/>
              <w:left w:val="nil"/>
              <w:bottom w:val="single" w:sz="4" w:space="0" w:color="A21C26"/>
              <w:right w:val="nil"/>
            </w:tcBorders>
            <w:noWrap/>
            <w:vAlign w:val="bottom"/>
          </w:tcPr>
          <w:p w14:paraId="395621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385C3CB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591567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2ACCA2F3" w14:textId="77777777" w:rsidTr="00C92052">
        <w:trPr>
          <w:trHeight w:val="540"/>
        </w:trPr>
        <w:tc>
          <w:tcPr>
            <w:tcW w:w="737" w:type="dxa"/>
            <w:tcBorders>
              <w:top w:val="single" w:sz="4" w:space="0" w:color="A21C26"/>
              <w:left w:val="nil"/>
              <w:bottom w:val="single" w:sz="4" w:space="0" w:color="A21C26"/>
              <w:right w:val="nil"/>
            </w:tcBorders>
            <w:noWrap/>
            <w:vAlign w:val="bottom"/>
          </w:tcPr>
          <w:p w14:paraId="26AA7D5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R02B</w:t>
            </w:r>
          </w:p>
        </w:tc>
        <w:tc>
          <w:tcPr>
            <w:tcW w:w="4323" w:type="dxa"/>
            <w:tcBorders>
              <w:top w:val="single" w:sz="4" w:space="0" w:color="A21C26"/>
              <w:left w:val="nil"/>
              <w:bottom w:val="single" w:sz="4" w:space="0" w:color="A21C26"/>
              <w:right w:val="nil"/>
            </w:tcBorders>
            <w:vAlign w:val="bottom"/>
          </w:tcPr>
          <w:p w14:paraId="75983B0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W Major OR Procedures, Intermediate Complexity</w:t>
            </w:r>
          </w:p>
        </w:tc>
        <w:tc>
          <w:tcPr>
            <w:tcW w:w="1310" w:type="dxa"/>
            <w:tcBorders>
              <w:top w:val="single" w:sz="4" w:space="0" w:color="A21C26"/>
              <w:left w:val="nil"/>
              <w:bottom w:val="single" w:sz="4" w:space="0" w:color="A21C26"/>
              <w:right w:val="nil"/>
            </w:tcBorders>
            <w:noWrap/>
            <w:vAlign w:val="bottom"/>
          </w:tcPr>
          <w:p w14:paraId="6C1CE7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$12,064.50</w:t>
            </w:r>
          </w:p>
        </w:tc>
        <w:tc>
          <w:tcPr>
            <w:tcW w:w="1134" w:type="dxa"/>
            <w:tcBorders>
              <w:top w:val="single" w:sz="4" w:space="0" w:color="A21C26"/>
              <w:left w:val="nil"/>
              <w:bottom w:val="single" w:sz="4" w:space="0" w:color="A21C26"/>
              <w:right w:val="nil"/>
            </w:tcBorders>
            <w:noWrap/>
            <w:vAlign w:val="bottom"/>
          </w:tcPr>
          <w:p w14:paraId="2BE2C0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34FC0F4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4E1F0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0B3EFEF" w14:textId="77777777" w:rsidTr="00C92052">
        <w:trPr>
          <w:trHeight w:val="540"/>
        </w:trPr>
        <w:tc>
          <w:tcPr>
            <w:tcW w:w="737" w:type="dxa"/>
            <w:tcBorders>
              <w:top w:val="single" w:sz="4" w:space="0" w:color="A21C26"/>
              <w:left w:val="nil"/>
              <w:bottom w:val="single" w:sz="4" w:space="0" w:color="A21C26"/>
              <w:right w:val="nil"/>
            </w:tcBorders>
            <w:noWrap/>
            <w:vAlign w:val="bottom"/>
          </w:tcPr>
          <w:p w14:paraId="07940A1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R02C</w:t>
            </w:r>
          </w:p>
        </w:tc>
        <w:tc>
          <w:tcPr>
            <w:tcW w:w="4323" w:type="dxa"/>
            <w:tcBorders>
              <w:top w:val="single" w:sz="4" w:space="0" w:color="A21C26"/>
              <w:left w:val="nil"/>
              <w:bottom w:val="single" w:sz="4" w:space="0" w:color="A21C26"/>
              <w:right w:val="nil"/>
            </w:tcBorders>
            <w:vAlign w:val="bottom"/>
          </w:tcPr>
          <w:p w14:paraId="5554B91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W Major OR Procedures, Minor Complexity</w:t>
            </w:r>
          </w:p>
        </w:tc>
        <w:tc>
          <w:tcPr>
            <w:tcW w:w="1310" w:type="dxa"/>
            <w:tcBorders>
              <w:top w:val="single" w:sz="4" w:space="0" w:color="A21C26"/>
              <w:left w:val="nil"/>
              <w:bottom w:val="single" w:sz="4" w:space="0" w:color="A21C26"/>
              <w:right w:val="nil"/>
            </w:tcBorders>
            <w:noWrap/>
            <w:vAlign w:val="bottom"/>
          </w:tcPr>
          <w:p w14:paraId="2E4DE79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$7,389.00</w:t>
            </w:r>
          </w:p>
        </w:tc>
        <w:tc>
          <w:tcPr>
            <w:tcW w:w="1134" w:type="dxa"/>
            <w:tcBorders>
              <w:top w:val="single" w:sz="4" w:space="0" w:color="A21C26"/>
              <w:left w:val="nil"/>
              <w:bottom w:val="single" w:sz="4" w:space="0" w:color="A21C26"/>
              <w:right w:val="nil"/>
            </w:tcBorders>
            <w:noWrap/>
            <w:vAlign w:val="bottom"/>
          </w:tcPr>
          <w:p w14:paraId="7DBB9C0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15E57A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B5616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73C89AF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2088D6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R03A</w:t>
            </w:r>
          </w:p>
        </w:tc>
        <w:tc>
          <w:tcPr>
            <w:tcW w:w="4323" w:type="dxa"/>
            <w:tcBorders>
              <w:top w:val="single" w:sz="4" w:space="0" w:color="A21C26"/>
              <w:left w:val="nil"/>
              <w:bottom w:val="single" w:sz="4" w:space="0" w:color="A21C26"/>
              <w:right w:val="nil"/>
            </w:tcBorders>
            <w:vAlign w:val="bottom"/>
          </w:tcPr>
          <w:p w14:paraId="5D25595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Leukaemia W Other OR Procedures, Major Complexity</w:t>
            </w:r>
          </w:p>
        </w:tc>
        <w:tc>
          <w:tcPr>
            <w:tcW w:w="1310" w:type="dxa"/>
            <w:tcBorders>
              <w:top w:val="single" w:sz="4" w:space="0" w:color="A21C26"/>
              <w:left w:val="nil"/>
              <w:bottom w:val="single" w:sz="4" w:space="0" w:color="A21C26"/>
              <w:right w:val="nil"/>
            </w:tcBorders>
            <w:noWrap/>
            <w:vAlign w:val="bottom"/>
          </w:tcPr>
          <w:p w14:paraId="7CE176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$29,566.30</w:t>
            </w:r>
          </w:p>
        </w:tc>
        <w:tc>
          <w:tcPr>
            <w:tcW w:w="1134" w:type="dxa"/>
            <w:tcBorders>
              <w:top w:val="single" w:sz="4" w:space="0" w:color="A21C26"/>
              <w:left w:val="nil"/>
              <w:bottom w:val="single" w:sz="4" w:space="0" w:color="A21C26"/>
              <w:right w:val="nil"/>
            </w:tcBorders>
            <w:noWrap/>
            <w:vAlign w:val="bottom"/>
          </w:tcPr>
          <w:p w14:paraId="7082B46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14F484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304" w:type="dxa"/>
            <w:tcBorders>
              <w:top w:val="single" w:sz="4" w:space="0" w:color="A21C26"/>
              <w:left w:val="nil"/>
              <w:bottom w:val="single" w:sz="4" w:space="0" w:color="A21C26"/>
              <w:right w:val="nil"/>
            </w:tcBorders>
            <w:noWrap/>
            <w:vAlign w:val="bottom"/>
          </w:tcPr>
          <w:p w14:paraId="3993BD0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$1,046.30</w:t>
            </w:r>
          </w:p>
        </w:tc>
      </w:tr>
      <w:tr w:rsidR="00F9111D" w14:paraId="2C3E6D20"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ED467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R03B</w:t>
            </w:r>
          </w:p>
        </w:tc>
        <w:tc>
          <w:tcPr>
            <w:tcW w:w="4323" w:type="dxa"/>
            <w:tcBorders>
              <w:top w:val="single" w:sz="4" w:space="0" w:color="A21C26"/>
              <w:left w:val="nil"/>
              <w:bottom w:val="single" w:sz="4" w:space="0" w:color="A21C26"/>
              <w:right w:val="nil"/>
            </w:tcBorders>
            <w:vAlign w:val="bottom"/>
          </w:tcPr>
          <w:p w14:paraId="36B4927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Leukaemia W Other OR Procedures, Intermediate Complexity</w:t>
            </w:r>
          </w:p>
        </w:tc>
        <w:tc>
          <w:tcPr>
            <w:tcW w:w="1310" w:type="dxa"/>
            <w:tcBorders>
              <w:top w:val="single" w:sz="4" w:space="0" w:color="A21C26"/>
              <w:left w:val="nil"/>
              <w:bottom w:val="single" w:sz="4" w:space="0" w:color="A21C26"/>
              <w:right w:val="nil"/>
            </w:tcBorders>
            <w:noWrap/>
            <w:vAlign w:val="bottom"/>
          </w:tcPr>
          <w:p w14:paraId="48633C8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$10,150.70</w:t>
            </w:r>
          </w:p>
        </w:tc>
        <w:tc>
          <w:tcPr>
            <w:tcW w:w="1134" w:type="dxa"/>
            <w:tcBorders>
              <w:top w:val="single" w:sz="4" w:space="0" w:color="A21C26"/>
              <w:left w:val="nil"/>
              <w:bottom w:val="single" w:sz="4" w:space="0" w:color="A21C26"/>
              <w:right w:val="nil"/>
            </w:tcBorders>
            <w:noWrap/>
            <w:vAlign w:val="bottom"/>
          </w:tcPr>
          <w:p w14:paraId="221650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4D0DAF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11B37F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$1,368.20</w:t>
            </w:r>
          </w:p>
        </w:tc>
      </w:tr>
      <w:tr w:rsidR="00F9111D" w14:paraId="1BC212E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1ED242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R03C</w:t>
            </w:r>
          </w:p>
        </w:tc>
        <w:tc>
          <w:tcPr>
            <w:tcW w:w="4323" w:type="dxa"/>
            <w:tcBorders>
              <w:top w:val="single" w:sz="4" w:space="0" w:color="A21C26"/>
              <w:left w:val="nil"/>
              <w:bottom w:val="single" w:sz="4" w:space="0" w:color="A21C26"/>
              <w:right w:val="nil"/>
            </w:tcBorders>
            <w:vAlign w:val="bottom"/>
          </w:tcPr>
          <w:p w14:paraId="31913A4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Leukaemia W Other OR Procedures, Minor Complexity</w:t>
            </w:r>
          </w:p>
        </w:tc>
        <w:tc>
          <w:tcPr>
            <w:tcW w:w="1310" w:type="dxa"/>
            <w:tcBorders>
              <w:top w:val="single" w:sz="4" w:space="0" w:color="A21C26"/>
              <w:left w:val="nil"/>
              <w:bottom w:val="single" w:sz="4" w:space="0" w:color="A21C26"/>
              <w:right w:val="nil"/>
            </w:tcBorders>
            <w:noWrap/>
            <w:vAlign w:val="bottom"/>
          </w:tcPr>
          <w:p w14:paraId="2B7643C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$3,169.10</w:t>
            </w:r>
          </w:p>
        </w:tc>
        <w:tc>
          <w:tcPr>
            <w:tcW w:w="1134" w:type="dxa"/>
            <w:tcBorders>
              <w:top w:val="single" w:sz="4" w:space="0" w:color="A21C26"/>
              <w:left w:val="nil"/>
              <w:bottom w:val="single" w:sz="4" w:space="0" w:color="A21C26"/>
              <w:right w:val="nil"/>
            </w:tcBorders>
            <w:noWrap/>
            <w:vAlign w:val="bottom"/>
          </w:tcPr>
          <w:p w14:paraId="731254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1454E3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AD6C14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C5EFF37" w14:textId="77777777" w:rsidTr="00C92052">
        <w:trPr>
          <w:trHeight w:val="540"/>
        </w:trPr>
        <w:tc>
          <w:tcPr>
            <w:tcW w:w="737" w:type="dxa"/>
            <w:tcBorders>
              <w:top w:val="single" w:sz="4" w:space="0" w:color="A21C26"/>
              <w:left w:val="nil"/>
              <w:bottom w:val="single" w:sz="4" w:space="0" w:color="A21C26"/>
              <w:right w:val="nil"/>
            </w:tcBorders>
            <w:noWrap/>
            <w:vAlign w:val="bottom"/>
          </w:tcPr>
          <w:p w14:paraId="7F5B9AF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R04A</w:t>
            </w:r>
          </w:p>
        </w:tc>
        <w:tc>
          <w:tcPr>
            <w:tcW w:w="4323" w:type="dxa"/>
            <w:tcBorders>
              <w:top w:val="single" w:sz="4" w:space="0" w:color="A21C26"/>
              <w:left w:val="nil"/>
              <w:bottom w:val="single" w:sz="4" w:space="0" w:color="A21C26"/>
              <w:right w:val="nil"/>
            </w:tcBorders>
            <w:vAlign w:val="bottom"/>
          </w:tcPr>
          <w:p w14:paraId="7854729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W Other OR Procedures, Major Complexity</w:t>
            </w:r>
          </w:p>
        </w:tc>
        <w:tc>
          <w:tcPr>
            <w:tcW w:w="1310" w:type="dxa"/>
            <w:tcBorders>
              <w:top w:val="single" w:sz="4" w:space="0" w:color="A21C26"/>
              <w:left w:val="nil"/>
              <w:bottom w:val="single" w:sz="4" w:space="0" w:color="A21C26"/>
              <w:right w:val="nil"/>
            </w:tcBorders>
            <w:noWrap/>
            <w:vAlign w:val="bottom"/>
          </w:tcPr>
          <w:p w14:paraId="5ABCA65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$9,557.50</w:t>
            </w:r>
          </w:p>
        </w:tc>
        <w:tc>
          <w:tcPr>
            <w:tcW w:w="1134" w:type="dxa"/>
            <w:tcBorders>
              <w:top w:val="single" w:sz="4" w:space="0" w:color="A21C26"/>
              <w:left w:val="nil"/>
              <w:bottom w:val="single" w:sz="4" w:space="0" w:color="A21C26"/>
              <w:right w:val="nil"/>
            </w:tcBorders>
            <w:noWrap/>
            <w:vAlign w:val="bottom"/>
          </w:tcPr>
          <w:p w14:paraId="1246BE0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15</w:t>
            </w:r>
          </w:p>
        </w:tc>
        <w:tc>
          <w:tcPr>
            <w:tcW w:w="1134" w:type="dxa"/>
            <w:tcBorders>
              <w:top w:val="single" w:sz="4" w:space="0" w:color="A21C26"/>
              <w:left w:val="nil"/>
              <w:bottom w:val="single" w:sz="4" w:space="0" w:color="A21C26"/>
              <w:right w:val="nil"/>
            </w:tcBorders>
            <w:noWrap/>
            <w:vAlign w:val="bottom"/>
          </w:tcPr>
          <w:p w14:paraId="3EF441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B8084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$1,196.40</w:t>
            </w:r>
          </w:p>
        </w:tc>
      </w:tr>
      <w:tr w:rsidR="00F9111D" w14:paraId="192970F3" w14:textId="77777777" w:rsidTr="00C92052">
        <w:trPr>
          <w:trHeight w:val="540"/>
        </w:trPr>
        <w:tc>
          <w:tcPr>
            <w:tcW w:w="737" w:type="dxa"/>
            <w:tcBorders>
              <w:top w:val="single" w:sz="4" w:space="0" w:color="A21C26"/>
              <w:left w:val="nil"/>
              <w:bottom w:val="single" w:sz="4" w:space="0" w:color="A21C26"/>
              <w:right w:val="nil"/>
            </w:tcBorders>
            <w:noWrap/>
            <w:vAlign w:val="bottom"/>
          </w:tcPr>
          <w:p w14:paraId="7371CB0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R04B</w:t>
            </w:r>
          </w:p>
        </w:tc>
        <w:tc>
          <w:tcPr>
            <w:tcW w:w="4323" w:type="dxa"/>
            <w:tcBorders>
              <w:top w:val="single" w:sz="4" w:space="0" w:color="A21C26"/>
              <w:left w:val="nil"/>
              <w:bottom w:val="single" w:sz="4" w:space="0" w:color="A21C26"/>
              <w:right w:val="nil"/>
            </w:tcBorders>
            <w:vAlign w:val="bottom"/>
          </w:tcPr>
          <w:p w14:paraId="6F85C00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W Other OR Procedures, Minor Complexity</w:t>
            </w:r>
          </w:p>
        </w:tc>
        <w:tc>
          <w:tcPr>
            <w:tcW w:w="1310" w:type="dxa"/>
            <w:tcBorders>
              <w:top w:val="single" w:sz="4" w:space="0" w:color="A21C26"/>
              <w:left w:val="nil"/>
              <w:bottom w:val="single" w:sz="4" w:space="0" w:color="A21C26"/>
              <w:right w:val="nil"/>
            </w:tcBorders>
            <w:noWrap/>
            <w:vAlign w:val="bottom"/>
          </w:tcPr>
          <w:p w14:paraId="79249E4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$3,821.50</w:t>
            </w:r>
          </w:p>
        </w:tc>
        <w:tc>
          <w:tcPr>
            <w:tcW w:w="1134" w:type="dxa"/>
            <w:tcBorders>
              <w:top w:val="single" w:sz="4" w:space="0" w:color="A21C26"/>
              <w:left w:val="nil"/>
              <w:bottom w:val="single" w:sz="4" w:space="0" w:color="A21C26"/>
              <w:right w:val="nil"/>
            </w:tcBorders>
            <w:noWrap/>
            <w:vAlign w:val="bottom"/>
          </w:tcPr>
          <w:p w14:paraId="0CD95D5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9DDBD9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ABE7F6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4973DCBB" w14:textId="77777777" w:rsidTr="00961D95">
        <w:trPr>
          <w:trHeight w:val="77"/>
        </w:trPr>
        <w:tc>
          <w:tcPr>
            <w:tcW w:w="737" w:type="dxa"/>
            <w:tcBorders>
              <w:top w:val="single" w:sz="4" w:space="0" w:color="A21C26"/>
              <w:left w:val="nil"/>
              <w:bottom w:val="single" w:sz="4" w:space="0" w:color="A21C26"/>
              <w:right w:val="nil"/>
            </w:tcBorders>
            <w:noWrap/>
            <w:vAlign w:val="bottom"/>
          </w:tcPr>
          <w:p w14:paraId="65DEE36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R60A</w:t>
            </w:r>
          </w:p>
        </w:tc>
        <w:tc>
          <w:tcPr>
            <w:tcW w:w="4323" w:type="dxa"/>
            <w:tcBorders>
              <w:top w:val="single" w:sz="4" w:space="0" w:color="A21C26"/>
              <w:left w:val="nil"/>
              <w:bottom w:val="single" w:sz="4" w:space="0" w:color="A21C26"/>
              <w:right w:val="nil"/>
            </w:tcBorders>
            <w:vAlign w:val="bottom"/>
          </w:tcPr>
          <w:p w14:paraId="32C6F16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Leukaemia, Major Complexity</w:t>
            </w:r>
          </w:p>
        </w:tc>
        <w:tc>
          <w:tcPr>
            <w:tcW w:w="1310" w:type="dxa"/>
            <w:tcBorders>
              <w:top w:val="single" w:sz="4" w:space="0" w:color="A21C26"/>
              <w:left w:val="nil"/>
              <w:bottom w:val="single" w:sz="4" w:space="0" w:color="A21C26"/>
              <w:right w:val="nil"/>
            </w:tcBorders>
            <w:noWrap/>
            <w:vAlign w:val="bottom"/>
          </w:tcPr>
          <w:p w14:paraId="152820D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$18,204.70</w:t>
            </w:r>
          </w:p>
        </w:tc>
        <w:tc>
          <w:tcPr>
            <w:tcW w:w="1134" w:type="dxa"/>
            <w:tcBorders>
              <w:top w:val="single" w:sz="4" w:space="0" w:color="A21C26"/>
              <w:left w:val="nil"/>
              <w:bottom w:val="single" w:sz="4" w:space="0" w:color="A21C26"/>
              <w:right w:val="nil"/>
            </w:tcBorders>
            <w:noWrap/>
            <w:vAlign w:val="bottom"/>
          </w:tcPr>
          <w:p w14:paraId="3F7F92F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C3611E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6159B4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$1,004.90</w:t>
            </w:r>
          </w:p>
        </w:tc>
      </w:tr>
      <w:tr w:rsidR="00F9111D" w14:paraId="3CCF5F93" w14:textId="77777777" w:rsidTr="00961D95">
        <w:trPr>
          <w:trHeight w:val="77"/>
        </w:trPr>
        <w:tc>
          <w:tcPr>
            <w:tcW w:w="737" w:type="dxa"/>
            <w:tcBorders>
              <w:top w:val="single" w:sz="4" w:space="0" w:color="A21C26"/>
              <w:left w:val="nil"/>
              <w:bottom w:val="single" w:sz="4" w:space="0" w:color="A21C26"/>
              <w:right w:val="nil"/>
            </w:tcBorders>
            <w:noWrap/>
            <w:vAlign w:val="bottom"/>
          </w:tcPr>
          <w:p w14:paraId="7CE7D40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R60B</w:t>
            </w:r>
          </w:p>
        </w:tc>
        <w:tc>
          <w:tcPr>
            <w:tcW w:w="4323" w:type="dxa"/>
            <w:tcBorders>
              <w:top w:val="single" w:sz="4" w:space="0" w:color="A21C26"/>
              <w:left w:val="nil"/>
              <w:bottom w:val="single" w:sz="4" w:space="0" w:color="A21C26"/>
              <w:right w:val="nil"/>
            </w:tcBorders>
            <w:vAlign w:val="bottom"/>
          </w:tcPr>
          <w:p w14:paraId="64BD6E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Acute Leukaemia, Minor Complexity</w:t>
            </w:r>
          </w:p>
        </w:tc>
        <w:tc>
          <w:tcPr>
            <w:tcW w:w="1310" w:type="dxa"/>
            <w:tcBorders>
              <w:top w:val="single" w:sz="4" w:space="0" w:color="A21C26"/>
              <w:left w:val="nil"/>
              <w:bottom w:val="single" w:sz="4" w:space="0" w:color="A21C26"/>
              <w:right w:val="nil"/>
            </w:tcBorders>
            <w:noWrap/>
            <w:vAlign w:val="bottom"/>
          </w:tcPr>
          <w:p w14:paraId="5240394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$1,718.50</w:t>
            </w:r>
          </w:p>
        </w:tc>
        <w:tc>
          <w:tcPr>
            <w:tcW w:w="1134" w:type="dxa"/>
            <w:tcBorders>
              <w:top w:val="single" w:sz="4" w:space="0" w:color="A21C26"/>
              <w:left w:val="nil"/>
              <w:bottom w:val="single" w:sz="4" w:space="0" w:color="A21C26"/>
              <w:right w:val="nil"/>
            </w:tcBorders>
            <w:noWrap/>
            <w:vAlign w:val="bottom"/>
          </w:tcPr>
          <w:p w14:paraId="04E35C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216ADFF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C1DC30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$815.40</w:t>
            </w:r>
          </w:p>
        </w:tc>
      </w:tr>
      <w:tr w:rsidR="00F9111D" w14:paraId="4365F7F6" w14:textId="77777777" w:rsidTr="00C92052">
        <w:trPr>
          <w:trHeight w:val="540"/>
        </w:trPr>
        <w:tc>
          <w:tcPr>
            <w:tcW w:w="737" w:type="dxa"/>
            <w:tcBorders>
              <w:top w:val="single" w:sz="4" w:space="0" w:color="A21C26"/>
              <w:left w:val="nil"/>
              <w:bottom w:val="single" w:sz="4" w:space="0" w:color="A21C26"/>
              <w:right w:val="nil"/>
            </w:tcBorders>
            <w:noWrap/>
            <w:vAlign w:val="bottom"/>
          </w:tcPr>
          <w:p w14:paraId="7A924C3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R61A</w:t>
            </w:r>
          </w:p>
        </w:tc>
        <w:tc>
          <w:tcPr>
            <w:tcW w:w="4323" w:type="dxa"/>
            <w:tcBorders>
              <w:top w:val="single" w:sz="4" w:space="0" w:color="A21C26"/>
              <w:left w:val="nil"/>
              <w:bottom w:val="single" w:sz="4" w:space="0" w:color="A21C26"/>
              <w:right w:val="nil"/>
            </w:tcBorders>
            <w:vAlign w:val="bottom"/>
          </w:tcPr>
          <w:p w14:paraId="5981B9B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Non-Acute Leukaemia, Major Complexity</w:t>
            </w:r>
          </w:p>
        </w:tc>
        <w:tc>
          <w:tcPr>
            <w:tcW w:w="1310" w:type="dxa"/>
            <w:tcBorders>
              <w:top w:val="single" w:sz="4" w:space="0" w:color="A21C26"/>
              <w:left w:val="nil"/>
              <w:bottom w:val="single" w:sz="4" w:space="0" w:color="A21C26"/>
              <w:right w:val="nil"/>
            </w:tcBorders>
            <w:noWrap/>
            <w:vAlign w:val="bottom"/>
          </w:tcPr>
          <w:p w14:paraId="60BE40B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$9,005.50</w:t>
            </w:r>
          </w:p>
        </w:tc>
        <w:tc>
          <w:tcPr>
            <w:tcW w:w="1134" w:type="dxa"/>
            <w:tcBorders>
              <w:top w:val="single" w:sz="4" w:space="0" w:color="A21C26"/>
              <w:left w:val="nil"/>
              <w:bottom w:val="single" w:sz="4" w:space="0" w:color="A21C26"/>
              <w:right w:val="nil"/>
            </w:tcBorders>
            <w:noWrap/>
            <w:vAlign w:val="bottom"/>
          </w:tcPr>
          <w:p w14:paraId="7DC5EF9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2D8573C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3B6B5B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$943.90</w:t>
            </w:r>
          </w:p>
        </w:tc>
      </w:tr>
      <w:tr w:rsidR="00F9111D" w14:paraId="032D1C36"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E661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R61B</w:t>
            </w:r>
          </w:p>
        </w:tc>
        <w:tc>
          <w:tcPr>
            <w:tcW w:w="4323" w:type="dxa"/>
            <w:tcBorders>
              <w:top w:val="single" w:sz="4" w:space="0" w:color="A21C26"/>
              <w:left w:val="nil"/>
              <w:bottom w:val="single" w:sz="4" w:space="0" w:color="A21C26"/>
              <w:right w:val="nil"/>
            </w:tcBorders>
            <w:vAlign w:val="bottom"/>
          </w:tcPr>
          <w:p w14:paraId="5628CA6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Lymphoma and Non-Acute Leukaemia, Minor Complexity</w:t>
            </w:r>
          </w:p>
        </w:tc>
        <w:tc>
          <w:tcPr>
            <w:tcW w:w="1310" w:type="dxa"/>
            <w:tcBorders>
              <w:top w:val="single" w:sz="4" w:space="0" w:color="A21C26"/>
              <w:left w:val="nil"/>
              <w:bottom w:val="single" w:sz="4" w:space="0" w:color="A21C26"/>
              <w:right w:val="nil"/>
            </w:tcBorders>
            <w:noWrap/>
            <w:vAlign w:val="bottom"/>
          </w:tcPr>
          <w:p w14:paraId="75EA0A6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$1,024.30</w:t>
            </w:r>
          </w:p>
        </w:tc>
        <w:tc>
          <w:tcPr>
            <w:tcW w:w="1134" w:type="dxa"/>
            <w:tcBorders>
              <w:top w:val="single" w:sz="4" w:space="0" w:color="A21C26"/>
              <w:left w:val="nil"/>
              <w:bottom w:val="single" w:sz="4" w:space="0" w:color="A21C26"/>
              <w:right w:val="nil"/>
            </w:tcBorders>
            <w:noWrap/>
            <w:vAlign w:val="bottom"/>
          </w:tcPr>
          <w:p w14:paraId="2E9E706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F4B0E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D85056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$742.40</w:t>
            </w:r>
          </w:p>
        </w:tc>
      </w:tr>
      <w:tr w:rsidR="00F9111D" w14:paraId="4D37891A" w14:textId="77777777" w:rsidTr="00961D95">
        <w:trPr>
          <w:trHeight w:val="156"/>
        </w:trPr>
        <w:tc>
          <w:tcPr>
            <w:tcW w:w="737" w:type="dxa"/>
            <w:tcBorders>
              <w:top w:val="single" w:sz="4" w:space="0" w:color="A21C26"/>
              <w:left w:val="nil"/>
              <w:bottom w:val="single" w:sz="4" w:space="0" w:color="A21C26"/>
              <w:right w:val="nil"/>
            </w:tcBorders>
            <w:noWrap/>
            <w:vAlign w:val="bottom"/>
          </w:tcPr>
          <w:p w14:paraId="749FE44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R62A</w:t>
            </w:r>
          </w:p>
        </w:tc>
        <w:tc>
          <w:tcPr>
            <w:tcW w:w="4323" w:type="dxa"/>
            <w:tcBorders>
              <w:top w:val="single" w:sz="4" w:space="0" w:color="A21C26"/>
              <w:left w:val="nil"/>
              <w:bottom w:val="single" w:sz="4" w:space="0" w:color="A21C26"/>
              <w:right w:val="nil"/>
            </w:tcBorders>
            <w:vAlign w:val="bottom"/>
          </w:tcPr>
          <w:p w14:paraId="3505A5D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Major Complexity</w:t>
            </w:r>
          </w:p>
        </w:tc>
        <w:tc>
          <w:tcPr>
            <w:tcW w:w="1310" w:type="dxa"/>
            <w:tcBorders>
              <w:top w:val="single" w:sz="4" w:space="0" w:color="A21C26"/>
              <w:left w:val="nil"/>
              <w:bottom w:val="single" w:sz="4" w:space="0" w:color="A21C26"/>
              <w:right w:val="nil"/>
            </w:tcBorders>
            <w:noWrap/>
            <w:vAlign w:val="bottom"/>
          </w:tcPr>
          <w:p w14:paraId="34B88B2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$8,682.00</w:t>
            </w:r>
          </w:p>
        </w:tc>
        <w:tc>
          <w:tcPr>
            <w:tcW w:w="1134" w:type="dxa"/>
            <w:tcBorders>
              <w:top w:val="single" w:sz="4" w:space="0" w:color="A21C26"/>
              <w:left w:val="nil"/>
              <w:bottom w:val="single" w:sz="4" w:space="0" w:color="A21C26"/>
              <w:right w:val="nil"/>
            </w:tcBorders>
            <w:noWrap/>
            <w:vAlign w:val="bottom"/>
          </w:tcPr>
          <w:p w14:paraId="26BFA47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21</w:t>
            </w:r>
          </w:p>
        </w:tc>
        <w:tc>
          <w:tcPr>
            <w:tcW w:w="1134" w:type="dxa"/>
            <w:tcBorders>
              <w:top w:val="single" w:sz="4" w:space="0" w:color="A21C26"/>
              <w:left w:val="nil"/>
              <w:bottom w:val="single" w:sz="4" w:space="0" w:color="A21C26"/>
              <w:right w:val="nil"/>
            </w:tcBorders>
            <w:noWrap/>
            <w:vAlign w:val="bottom"/>
          </w:tcPr>
          <w:p w14:paraId="2115841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179EAF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$854.60</w:t>
            </w:r>
          </w:p>
        </w:tc>
      </w:tr>
      <w:tr w:rsidR="00F9111D" w14:paraId="3BDA111F"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938AF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R62B</w:t>
            </w:r>
          </w:p>
        </w:tc>
        <w:tc>
          <w:tcPr>
            <w:tcW w:w="4323" w:type="dxa"/>
            <w:tcBorders>
              <w:top w:val="single" w:sz="4" w:space="0" w:color="A21C26"/>
              <w:left w:val="nil"/>
              <w:bottom w:val="single" w:sz="4" w:space="0" w:color="A21C26"/>
              <w:right w:val="nil"/>
            </w:tcBorders>
            <w:vAlign w:val="bottom"/>
          </w:tcPr>
          <w:p w14:paraId="45468AA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Intermediate Complexity</w:t>
            </w:r>
          </w:p>
        </w:tc>
        <w:tc>
          <w:tcPr>
            <w:tcW w:w="1310" w:type="dxa"/>
            <w:tcBorders>
              <w:top w:val="single" w:sz="4" w:space="0" w:color="A21C26"/>
              <w:left w:val="nil"/>
              <w:bottom w:val="single" w:sz="4" w:space="0" w:color="A21C26"/>
              <w:right w:val="nil"/>
            </w:tcBorders>
            <w:noWrap/>
            <w:vAlign w:val="bottom"/>
          </w:tcPr>
          <w:p w14:paraId="3E431F7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$2,582.90</w:t>
            </w:r>
          </w:p>
        </w:tc>
        <w:tc>
          <w:tcPr>
            <w:tcW w:w="1134" w:type="dxa"/>
            <w:tcBorders>
              <w:top w:val="single" w:sz="4" w:space="0" w:color="A21C26"/>
              <w:left w:val="nil"/>
              <w:bottom w:val="single" w:sz="4" w:space="0" w:color="A21C26"/>
              <w:right w:val="nil"/>
            </w:tcBorders>
            <w:noWrap/>
            <w:vAlign w:val="bottom"/>
          </w:tcPr>
          <w:p w14:paraId="301ABB1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0C878D2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73E4B4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$535.90</w:t>
            </w:r>
          </w:p>
        </w:tc>
      </w:tr>
      <w:tr w:rsidR="00F9111D" w14:paraId="3B7B4B7E" w14:textId="77777777" w:rsidTr="00961D95">
        <w:trPr>
          <w:trHeight w:val="79"/>
        </w:trPr>
        <w:tc>
          <w:tcPr>
            <w:tcW w:w="737" w:type="dxa"/>
            <w:tcBorders>
              <w:top w:val="single" w:sz="4" w:space="0" w:color="A21C26"/>
              <w:left w:val="nil"/>
              <w:bottom w:val="single" w:sz="4" w:space="0" w:color="A21C26"/>
              <w:right w:val="nil"/>
            </w:tcBorders>
            <w:noWrap/>
            <w:vAlign w:val="bottom"/>
          </w:tcPr>
          <w:p w14:paraId="37CFAC8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R62C</w:t>
            </w:r>
          </w:p>
        </w:tc>
        <w:tc>
          <w:tcPr>
            <w:tcW w:w="4323" w:type="dxa"/>
            <w:tcBorders>
              <w:top w:val="single" w:sz="4" w:space="0" w:color="A21C26"/>
              <w:left w:val="nil"/>
              <w:bottom w:val="single" w:sz="4" w:space="0" w:color="A21C26"/>
              <w:right w:val="nil"/>
            </w:tcBorders>
            <w:vAlign w:val="bottom"/>
          </w:tcPr>
          <w:p w14:paraId="351B725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Neoplastic Disorders, Minor Complexity</w:t>
            </w:r>
          </w:p>
        </w:tc>
        <w:tc>
          <w:tcPr>
            <w:tcW w:w="1310" w:type="dxa"/>
            <w:tcBorders>
              <w:top w:val="single" w:sz="4" w:space="0" w:color="A21C26"/>
              <w:left w:val="nil"/>
              <w:bottom w:val="single" w:sz="4" w:space="0" w:color="A21C26"/>
              <w:right w:val="nil"/>
            </w:tcBorders>
            <w:noWrap/>
            <w:vAlign w:val="bottom"/>
          </w:tcPr>
          <w:p w14:paraId="78FE5AA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$1,581.80</w:t>
            </w:r>
          </w:p>
        </w:tc>
        <w:tc>
          <w:tcPr>
            <w:tcW w:w="1134" w:type="dxa"/>
            <w:tcBorders>
              <w:top w:val="single" w:sz="4" w:space="0" w:color="A21C26"/>
              <w:left w:val="nil"/>
              <w:bottom w:val="single" w:sz="4" w:space="0" w:color="A21C26"/>
              <w:right w:val="nil"/>
            </w:tcBorders>
            <w:noWrap/>
            <w:vAlign w:val="bottom"/>
          </w:tcPr>
          <w:p w14:paraId="50E7C95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6723524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118B2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$863.50</w:t>
            </w:r>
          </w:p>
        </w:tc>
      </w:tr>
      <w:tr w:rsidR="00F9111D" w14:paraId="5C73DB9E" w14:textId="77777777" w:rsidTr="00961D95">
        <w:trPr>
          <w:trHeight w:val="79"/>
        </w:trPr>
        <w:tc>
          <w:tcPr>
            <w:tcW w:w="737" w:type="dxa"/>
            <w:tcBorders>
              <w:top w:val="single" w:sz="4" w:space="0" w:color="A21C26"/>
              <w:left w:val="nil"/>
              <w:bottom w:val="single" w:sz="4" w:space="0" w:color="A21C26"/>
              <w:right w:val="nil"/>
            </w:tcBorders>
            <w:noWrap/>
            <w:vAlign w:val="bottom"/>
          </w:tcPr>
          <w:p w14:paraId="040BFF7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R63Z</w:t>
            </w:r>
          </w:p>
        </w:tc>
        <w:tc>
          <w:tcPr>
            <w:tcW w:w="4323" w:type="dxa"/>
            <w:tcBorders>
              <w:top w:val="single" w:sz="4" w:space="0" w:color="A21C26"/>
              <w:left w:val="nil"/>
              <w:bottom w:val="single" w:sz="4" w:space="0" w:color="A21C26"/>
              <w:right w:val="nil"/>
            </w:tcBorders>
            <w:vAlign w:val="bottom"/>
          </w:tcPr>
          <w:p w14:paraId="5B55024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Chemotherapy</w:t>
            </w:r>
          </w:p>
        </w:tc>
        <w:tc>
          <w:tcPr>
            <w:tcW w:w="1310" w:type="dxa"/>
            <w:tcBorders>
              <w:top w:val="single" w:sz="4" w:space="0" w:color="A21C26"/>
              <w:left w:val="nil"/>
              <w:bottom w:val="single" w:sz="4" w:space="0" w:color="A21C26"/>
              <w:right w:val="nil"/>
            </w:tcBorders>
            <w:noWrap/>
            <w:vAlign w:val="bottom"/>
          </w:tcPr>
          <w:p w14:paraId="67461E0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$584.90</w:t>
            </w:r>
          </w:p>
        </w:tc>
        <w:tc>
          <w:tcPr>
            <w:tcW w:w="1134" w:type="dxa"/>
            <w:tcBorders>
              <w:top w:val="single" w:sz="4" w:space="0" w:color="A21C26"/>
              <w:left w:val="nil"/>
              <w:bottom w:val="single" w:sz="4" w:space="0" w:color="A21C26"/>
              <w:right w:val="nil"/>
            </w:tcBorders>
            <w:noWrap/>
            <w:vAlign w:val="bottom"/>
          </w:tcPr>
          <w:p w14:paraId="07FB25D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8E7C2D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E2B414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$580.70</w:t>
            </w:r>
          </w:p>
        </w:tc>
      </w:tr>
      <w:tr w:rsidR="00F9111D" w14:paraId="6658C6AC" w14:textId="77777777" w:rsidTr="00C92052">
        <w:trPr>
          <w:trHeight w:val="540"/>
        </w:trPr>
        <w:tc>
          <w:tcPr>
            <w:tcW w:w="737" w:type="dxa"/>
            <w:tcBorders>
              <w:top w:val="single" w:sz="4" w:space="0" w:color="A21C26"/>
              <w:left w:val="nil"/>
              <w:bottom w:val="single" w:sz="4" w:space="0" w:color="A21C26"/>
              <w:right w:val="nil"/>
            </w:tcBorders>
            <w:noWrap/>
            <w:vAlign w:val="bottom"/>
          </w:tcPr>
          <w:p w14:paraId="63BD176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T01A</w:t>
            </w:r>
          </w:p>
        </w:tc>
        <w:tc>
          <w:tcPr>
            <w:tcW w:w="4323" w:type="dxa"/>
            <w:tcBorders>
              <w:top w:val="single" w:sz="4" w:space="0" w:color="A21C26"/>
              <w:left w:val="nil"/>
              <w:bottom w:val="single" w:sz="4" w:space="0" w:color="A21C26"/>
              <w:right w:val="nil"/>
            </w:tcBorders>
            <w:vAlign w:val="bottom"/>
          </w:tcPr>
          <w:p w14:paraId="6838F1C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Infectious and Parasitic Diseases W OR Procedures, Major Complexity</w:t>
            </w:r>
          </w:p>
        </w:tc>
        <w:tc>
          <w:tcPr>
            <w:tcW w:w="1310" w:type="dxa"/>
            <w:tcBorders>
              <w:top w:val="single" w:sz="4" w:space="0" w:color="A21C26"/>
              <w:left w:val="nil"/>
              <w:bottom w:val="single" w:sz="4" w:space="0" w:color="A21C26"/>
              <w:right w:val="nil"/>
            </w:tcBorders>
            <w:noWrap/>
            <w:vAlign w:val="bottom"/>
          </w:tcPr>
          <w:p w14:paraId="6B9FAA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$31,584.50</w:t>
            </w:r>
          </w:p>
        </w:tc>
        <w:tc>
          <w:tcPr>
            <w:tcW w:w="1134" w:type="dxa"/>
            <w:tcBorders>
              <w:top w:val="single" w:sz="4" w:space="0" w:color="A21C26"/>
              <w:left w:val="nil"/>
              <w:bottom w:val="single" w:sz="4" w:space="0" w:color="A21C26"/>
              <w:right w:val="nil"/>
            </w:tcBorders>
            <w:noWrap/>
            <w:vAlign w:val="bottom"/>
          </w:tcPr>
          <w:p w14:paraId="674A560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9D3776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309885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$1,297.20</w:t>
            </w:r>
          </w:p>
        </w:tc>
      </w:tr>
      <w:tr w:rsidR="00F9111D" w14:paraId="5D791EA6" w14:textId="77777777" w:rsidTr="00C92052">
        <w:trPr>
          <w:trHeight w:val="540"/>
        </w:trPr>
        <w:tc>
          <w:tcPr>
            <w:tcW w:w="737" w:type="dxa"/>
            <w:tcBorders>
              <w:top w:val="single" w:sz="4" w:space="0" w:color="A21C26"/>
              <w:left w:val="nil"/>
              <w:bottom w:val="single" w:sz="4" w:space="0" w:color="A21C26"/>
              <w:right w:val="nil"/>
            </w:tcBorders>
            <w:noWrap/>
            <w:vAlign w:val="bottom"/>
          </w:tcPr>
          <w:p w14:paraId="76CAA22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T01B</w:t>
            </w:r>
          </w:p>
        </w:tc>
        <w:tc>
          <w:tcPr>
            <w:tcW w:w="4323" w:type="dxa"/>
            <w:tcBorders>
              <w:top w:val="single" w:sz="4" w:space="0" w:color="A21C26"/>
              <w:left w:val="nil"/>
              <w:bottom w:val="single" w:sz="4" w:space="0" w:color="A21C26"/>
              <w:right w:val="nil"/>
            </w:tcBorders>
            <w:vAlign w:val="bottom"/>
          </w:tcPr>
          <w:p w14:paraId="56BC958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Infectious and Parasitic Diseases W OR Procedures, Intermediate Complexity</w:t>
            </w:r>
          </w:p>
        </w:tc>
        <w:tc>
          <w:tcPr>
            <w:tcW w:w="1310" w:type="dxa"/>
            <w:tcBorders>
              <w:top w:val="single" w:sz="4" w:space="0" w:color="A21C26"/>
              <w:left w:val="nil"/>
              <w:bottom w:val="single" w:sz="4" w:space="0" w:color="A21C26"/>
              <w:right w:val="nil"/>
            </w:tcBorders>
            <w:noWrap/>
            <w:vAlign w:val="bottom"/>
          </w:tcPr>
          <w:p w14:paraId="1BC2302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$13,360.70</w:t>
            </w:r>
          </w:p>
        </w:tc>
        <w:tc>
          <w:tcPr>
            <w:tcW w:w="1134" w:type="dxa"/>
            <w:tcBorders>
              <w:top w:val="single" w:sz="4" w:space="0" w:color="A21C26"/>
              <w:left w:val="nil"/>
              <w:bottom w:val="single" w:sz="4" w:space="0" w:color="A21C26"/>
              <w:right w:val="nil"/>
            </w:tcBorders>
            <w:noWrap/>
            <w:vAlign w:val="bottom"/>
          </w:tcPr>
          <w:p w14:paraId="03BDC0D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219B402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5BF83E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$1,302.40</w:t>
            </w:r>
          </w:p>
        </w:tc>
      </w:tr>
      <w:tr w:rsidR="00F9111D" w14:paraId="63F132B0"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99BAB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T01C</w:t>
            </w:r>
          </w:p>
        </w:tc>
        <w:tc>
          <w:tcPr>
            <w:tcW w:w="4323" w:type="dxa"/>
            <w:tcBorders>
              <w:top w:val="single" w:sz="4" w:space="0" w:color="A21C26"/>
              <w:left w:val="nil"/>
              <w:bottom w:val="single" w:sz="4" w:space="0" w:color="A21C26"/>
              <w:right w:val="nil"/>
            </w:tcBorders>
            <w:vAlign w:val="bottom"/>
          </w:tcPr>
          <w:p w14:paraId="469DEF3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Infectious and Parasitic Diseases W OR Procedures, Minor Complexity</w:t>
            </w:r>
          </w:p>
        </w:tc>
        <w:tc>
          <w:tcPr>
            <w:tcW w:w="1310" w:type="dxa"/>
            <w:tcBorders>
              <w:top w:val="single" w:sz="4" w:space="0" w:color="A21C26"/>
              <w:left w:val="nil"/>
              <w:bottom w:val="single" w:sz="4" w:space="0" w:color="A21C26"/>
              <w:right w:val="nil"/>
            </w:tcBorders>
            <w:noWrap/>
            <w:vAlign w:val="bottom"/>
          </w:tcPr>
          <w:p w14:paraId="33EE721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$6,882.70</w:t>
            </w:r>
          </w:p>
        </w:tc>
        <w:tc>
          <w:tcPr>
            <w:tcW w:w="1134" w:type="dxa"/>
            <w:tcBorders>
              <w:top w:val="single" w:sz="4" w:space="0" w:color="A21C26"/>
              <w:left w:val="nil"/>
              <w:bottom w:val="single" w:sz="4" w:space="0" w:color="A21C26"/>
              <w:right w:val="nil"/>
            </w:tcBorders>
            <w:noWrap/>
            <w:vAlign w:val="bottom"/>
          </w:tcPr>
          <w:p w14:paraId="5D9C7C4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575997E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3252B0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$1,295.10</w:t>
            </w:r>
          </w:p>
        </w:tc>
      </w:tr>
      <w:tr w:rsidR="00F9111D" w14:paraId="59789F74" w14:textId="77777777" w:rsidTr="00C92052">
        <w:trPr>
          <w:trHeight w:val="540"/>
        </w:trPr>
        <w:tc>
          <w:tcPr>
            <w:tcW w:w="737" w:type="dxa"/>
            <w:tcBorders>
              <w:top w:val="single" w:sz="4" w:space="0" w:color="A21C26"/>
              <w:left w:val="nil"/>
              <w:bottom w:val="single" w:sz="4" w:space="0" w:color="A21C26"/>
              <w:right w:val="nil"/>
            </w:tcBorders>
            <w:noWrap/>
            <w:vAlign w:val="bottom"/>
          </w:tcPr>
          <w:p w14:paraId="3732872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T40Z</w:t>
            </w:r>
          </w:p>
        </w:tc>
        <w:tc>
          <w:tcPr>
            <w:tcW w:w="4323" w:type="dxa"/>
            <w:tcBorders>
              <w:top w:val="single" w:sz="4" w:space="0" w:color="A21C26"/>
              <w:left w:val="nil"/>
              <w:bottom w:val="single" w:sz="4" w:space="0" w:color="A21C26"/>
              <w:right w:val="nil"/>
            </w:tcBorders>
            <w:vAlign w:val="bottom"/>
          </w:tcPr>
          <w:p w14:paraId="28775DE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Infectious and Parasitic Diseases W Ventilator Support</w:t>
            </w:r>
          </w:p>
        </w:tc>
        <w:tc>
          <w:tcPr>
            <w:tcW w:w="1310" w:type="dxa"/>
            <w:tcBorders>
              <w:top w:val="single" w:sz="4" w:space="0" w:color="A21C26"/>
              <w:left w:val="nil"/>
              <w:bottom w:val="single" w:sz="4" w:space="0" w:color="A21C26"/>
              <w:right w:val="nil"/>
            </w:tcBorders>
            <w:noWrap/>
            <w:vAlign w:val="bottom"/>
          </w:tcPr>
          <w:p w14:paraId="065B0B8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$32,906.60</w:t>
            </w:r>
          </w:p>
        </w:tc>
        <w:tc>
          <w:tcPr>
            <w:tcW w:w="1134" w:type="dxa"/>
            <w:tcBorders>
              <w:top w:val="single" w:sz="4" w:space="0" w:color="A21C26"/>
              <w:left w:val="nil"/>
              <w:bottom w:val="single" w:sz="4" w:space="0" w:color="A21C26"/>
              <w:right w:val="nil"/>
            </w:tcBorders>
            <w:noWrap/>
            <w:vAlign w:val="bottom"/>
          </w:tcPr>
          <w:p w14:paraId="6DD5863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3389EB5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4D15D42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29367B8" w14:textId="77777777" w:rsidTr="00961D95">
        <w:trPr>
          <w:trHeight w:val="77"/>
        </w:trPr>
        <w:tc>
          <w:tcPr>
            <w:tcW w:w="737" w:type="dxa"/>
            <w:tcBorders>
              <w:top w:val="single" w:sz="4" w:space="0" w:color="A21C26"/>
              <w:left w:val="nil"/>
              <w:bottom w:val="single" w:sz="4" w:space="0" w:color="A21C26"/>
              <w:right w:val="nil"/>
            </w:tcBorders>
            <w:noWrap/>
            <w:vAlign w:val="bottom"/>
          </w:tcPr>
          <w:p w14:paraId="038A035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T60A</w:t>
            </w:r>
          </w:p>
        </w:tc>
        <w:tc>
          <w:tcPr>
            <w:tcW w:w="4323" w:type="dxa"/>
            <w:tcBorders>
              <w:top w:val="single" w:sz="4" w:space="0" w:color="A21C26"/>
              <w:left w:val="nil"/>
              <w:bottom w:val="single" w:sz="4" w:space="0" w:color="A21C26"/>
              <w:right w:val="nil"/>
            </w:tcBorders>
            <w:vAlign w:val="bottom"/>
          </w:tcPr>
          <w:p w14:paraId="60AE6D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Septicaemia, Major Complexity</w:t>
            </w:r>
          </w:p>
        </w:tc>
        <w:tc>
          <w:tcPr>
            <w:tcW w:w="1310" w:type="dxa"/>
            <w:tcBorders>
              <w:top w:val="single" w:sz="4" w:space="0" w:color="A21C26"/>
              <w:left w:val="nil"/>
              <w:bottom w:val="single" w:sz="4" w:space="0" w:color="A21C26"/>
              <w:right w:val="nil"/>
            </w:tcBorders>
            <w:noWrap/>
            <w:vAlign w:val="bottom"/>
          </w:tcPr>
          <w:p w14:paraId="1EA60C9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$17,898.10</w:t>
            </w:r>
          </w:p>
        </w:tc>
        <w:tc>
          <w:tcPr>
            <w:tcW w:w="1134" w:type="dxa"/>
            <w:tcBorders>
              <w:top w:val="single" w:sz="4" w:space="0" w:color="A21C26"/>
              <w:left w:val="nil"/>
              <w:bottom w:val="single" w:sz="4" w:space="0" w:color="A21C26"/>
              <w:right w:val="nil"/>
            </w:tcBorders>
            <w:noWrap/>
            <w:vAlign w:val="bottom"/>
          </w:tcPr>
          <w:p w14:paraId="633E7A4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6EE5420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6C227FF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$1,049.40</w:t>
            </w:r>
          </w:p>
        </w:tc>
      </w:tr>
      <w:tr w:rsidR="00F9111D" w14:paraId="36EF2A0F" w14:textId="77777777" w:rsidTr="00961D95">
        <w:trPr>
          <w:trHeight w:val="77"/>
        </w:trPr>
        <w:tc>
          <w:tcPr>
            <w:tcW w:w="737" w:type="dxa"/>
            <w:tcBorders>
              <w:top w:val="single" w:sz="4" w:space="0" w:color="A21C26"/>
              <w:left w:val="nil"/>
              <w:bottom w:val="single" w:sz="4" w:space="0" w:color="A21C26"/>
              <w:right w:val="nil"/>
            </w:tcBorders>
            <w:noWrap/>
            <w:vAlign w:val="bottom"/>
          </w:tcPr>
          <w:p w14:paraId="6BFEBA9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T60B</w:t>
            </w:r>
          </w:p>
        </w:tc>
        <w:tc>
          <w:tcPr>
            <w:tcW w:w="4323" w:type="dxa"/>
            <w:tcBorders>
              <w:top w:val="single" w:sz="4" w:space="0" w:color="A21C26"/>
              <w:left w:val="nil"/>
              <w:bottom w:val="single" w:sz="4" w:space="0" w:color="A21C26"/>
              <w:right w:val="nil"/>
            </w:tcBorders>
            <w:vAlign w:val="bottom"/>
          </w:tcPr>
          <w:p w14:paraId="2649D86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Septicaemia, Intermediate Complexity</w:t>
            </w:r>
          </w:p>
        </w:tc>
        <w:tc>
          <w:tcPr>
            <w:tcW w:w="1310" w:type="dxa"/>
            <w:tcBorders>
              <w:top w:val="single" w:sz="4" w:space="0" w:color="A21C26"/>
              <w:left w:val="nil"/>
              <w:bottom w:val="single" w:sz="4" w:space="0" w:color="A21C26"/>
              <w:right w:val="nil"/>
            </w:tcBorders>
            <w:noWrap/>
            <w:vAlign w:val="bottom"/>
          </w:tcPr>
          <w:p w14:paraId="7A00B1C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$9,418.60</w:t>
            </w:r>
          </w:p>
        </w:tc>
        <w:tc>
          <w:tcPr>
            <w:tcW w:w="1134" w:type="dxa"/>
            <w:tcBorders>
              <w:top w:val="single" w:sz="4" w:space="0" w:color="A21C26"/>
              <w:left w:val="nil"/>
              <w:bottom w:val="single" w:sz="4" w:space="0" w:color="A21C26"/>
              <w:right w:val="nil"/>
            </w:tcBorders>
            <w:noWrap/>
            <w:vAlign w:val="bottom"/>
          </w:tcPr>
          <w:p w14:paraId="07B0F38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2A7AC8B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3733CC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$1,057.30</w:t>
            </w:r>
          </w:p>
        </w:tc>
      </w:tr>
      <w:tr w:rsidR="00F9111D" w14:paraId="3ED9AC52" w14:textId="77777777" w:rsidTr="00961D95">
        <w:trPr>
          <w:trHeight w:val="77"/>
        </w:trPr>
        <w:tc>
          <w:tcPr>
            <w:tcW w:w="737" w:type="dxa"/>
            <w:tcBorders>
              <w:top w:val="single" w:sz="4" w:space="0" w:color="A21C26"/>
              <w:left w:val="nil"/>
              <w:bottom w:val="single" w:sz="4" w:space="0" w:color="A21C26"/>
              <w:right w:val="nil"/>
            </w:tcBorders>
            <w:noWrap/>
            <w:vAlign w:val="bottom"/>
          </w:tcPr>
          <w:p w14:paraId="102D48C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T60C</w:t>
            </w:r>
          </w:p>
        </w:tc>
        <w:tc>
          <w:tcPr>
            <w:tcW w:w="4323" w:type="dxa"/>
            <w:tcBorders>
              <w:top w:val="single" w:sz="4" w:space="0" w:color="A21C26"/>
              <w:left w:val="nil"/>
              <w:bottom w:val="single" w:sz="4" w:space="0" w:color="A21C26"/>
              <w:right w:val="nil"/>
            </w:tcBorders>
            <w:vAlign w:val="bottom"/>
          </w:tcPr>
          <w:p w14:paraId="344DF78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Septicaemia, Minor Complexity</w:t>
            </w:r>
          </w:p>
        </w:tc>
        <w:tc>
          <w:tcPr>
            <w:tcW w:w="1310" w:type="dxa"/>
            <w:tcBorders>
              <w:top w:val="single" w:sz="4" w:space="0" w:color="A21C26"/>
              <w:left w:val="nil"/>
              <w:bottom w:val="single" w:sz="4" w:space="0" w:color="A21C26"/>
              <w:right w:val="nil"/>
            </w:tcBorders>
            <w:noWrap/>
            <w:vAlign w:val="bottom"/>
          </w:tcPr>
          <w:p w14:paraId="2E1CB0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$6,123.70</w:t>
            </w:r>
          </w:p>
        </w:tc>
        <w:tc>
          <w:tcPr>
            <w:tcW w:w="1134" w:type="dxa"/>
            <w:tcBorders>
              <w:top w:val="single" w:sz="4" w:space="0" w:color="A21C26"/>
              <w:left w:val="nil"/>
              <w:bottom w:val="single" w:sz="4" w:space="0" w:color="A21C26"/>
              <w:right w:val="nil"/>
            </w:tcBorders>
            <w:noWrap/>
            <w:vAlign w:val="bottom"/>
          </w:tcPr>
          <w:p w14:paraId="1DBE71F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2E26CFF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220542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$1,056.10</w:t>
            </w:r>
          </w:p>
        </w:tc>
      </w:tr>
      <w:tr w:rsidR="00F9111D" w14:paraId="1C5F0132" w14:textId="77777777" w:rsidTr="00C92052">
        <w:trPr>
          <w:trHeight w:val="540"/>
        </w:trPr>
        <w:tc>
          <w:tcPr>
            <w:tcW w:w="737" w:type="dxa"/>
            <w:tcBorders>
              <w:top w:val="single" w:sz="4" w:space="0" w:color="A21C26"/>
              <w:left w:val="nil"/>
              <w:bottom w:val="single" w:sz="4" w:space="0" w:color="A21C26"/>
              <w:right w:val="nil"/>
            </w:tcBorders>
            <w:noWrap/>
            <w:vAlign w:val="bottom"/>
          </w:tcPr>
          <w:p w14:paraId="3FB4A87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T61A</w:t>
            </w:r>
          </w:p>
        </w:tc>
        <w:tc>
          <w:tcPr>
            <w:tcW w:w="4323" w:type="dxa"/>
            <w:tcBorders>
              <w:top w:val="single" w:sz="4" w:space="0" w:color="A21C26"/>
              <w:left w:val="nil"/>
              <w:bottom w:val="single" w:sz="4" w:space="0" w:color="A21C26"/>
              <w:right w:val="nil"/>
            </w:tcBorders>
            <w:vAlign w:val="bottom"/>
          </w:tcPr>
          <w:p w14:paraId="10AFE5E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Postoperative and Post-Traumatic Infections, Major Complexity</w:t>
            </w:r>
          </w:p>
        </w:tc>
        <w:tc>
          <w:tcPr>
            <w:tcW w:w="1310" w:type="dxa"/>
            <w:tcBorders>
              <w:top w:val="single" w:sz="4" w:space="0" w:color="A21C26"/>
              <w:left w:val="nil"/>
              <w:bottom w:val="single" w:sz="4" w:space="0" w:color="A21C26"/>
              <w:right w:val="nil"/>
            </w:tcBorders>
            <w:noWrap/>
            <w:vAlign w:val="bottom"/>
          </w:tcPr>
          <w:p w14:paraId="47138E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$8,622.00</w:t>
            </w:r>
          </w:p>
        </w:tc>
        <w:tc>
          <w:tcPr>
            <w:tcW w:w="1134" w:type="dxa"/>
            <w:tcBorders>
              <w:top w:val="single" w:sz="4" w:space="0" w:color="A21C26"/>
              <w:left w:val="nil"/>
              <w:bottom w:val="single" w:sz="4" w:space="0" w:color="A21C26"/>
              <w:right w:val="nil"/>
            </w:tcBorders>
            <w:noWrap/>
            <w:vAlign w:val="bottom"/>
          </w:tcPr>
          <w:p w14:paraId="544A19A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19</w:t>
            </w:r>
          </w:p>
        </w:tc>
        <w:tc>
          <w:tcPr>
            <w:tcW w:w="1134" w:type="dxa"/>
            <w:tcBorders>
              <w:top w:val="single" w:sz="4" w:space="0" w:color="A21C26"/>
              <w:left w:val="nil"/>
              <w:bottom w:val="single" w:sz="4" w:space="0" w:color="A21C26"/>
              <w:right w:val="nil"/>
            </w:tcBorders>
            <w:noWrap/>
            <w:vAlign w:val="bottom"/>
          </w:tcPr>
          <w:p w14:paraId="39C7ADA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C5ED0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$894.80</w:t>
            </w:r>
          </w:p>
        </w:tc>
      </w:tr>
      <w:tr w:rsidR="00F9111D" w14:paraId="60CF179A" w14:textId="77777777" w:rsidTr="00C92052">
        <w:trPr>
          <w:trHeight w:val="540"/>
        </w:trPr>
        <w:tc>
          <w:tcPr>
            <w:tcW w:w="737" w:type="dxa"/>
            <w:tcBorders>
              <w:top w:val="single" w:sz="4" w:space="0" w:color="A21C26"/>
              <w:left w:val="nil"/>
              <w:bottom w:val="single" w:sz="4" w:space="0" w:color="A21C26"/>
              <w:right w:val="nil"/>
            </w:tcBorders>
            <w:noWrap/>
            <w:vAlign w:val="bottom"/>
          </w:tcPr>
          <w:p w14:paraId="03BDA98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T61B</w:t>
            </w:r>
          </w:p>
        </w:tc>
        <w:tc>
          <w:tcPr>
            <w:tcW w:w="4323" w:type="dxa"/>
            <w:tcBorders>
              <w:top w:val="single" w:sz="4" w:space="0" w:color="A21C26"/>
              <w:left w:val="nil"/>
              <w:bottom w:val="single" w:sz="4" w:space="0" w:color="A21C26"/>
              <w:right w:val="nil"/>
            </w:tcBorders>
            <w:vAlign w:val="bottom"/>
          </w:tcPr>
          <w:p w14:paraId="1E1DECD3"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Postoperative and Post-Traumatic Infections, Minor Complexity</w:t>
            </w:r>
          </w:p>
        </w:tc>
        <w:tc>
          <w:tcPr>
            <w:tcW w:w="1310" w:type="dxa"/>
            <w:tcBorders>
              <w:top w:val="single" w:sz="4" w:space="0" w:color="A21C26"/>
              <w:left w:val="nil"/>
              <w:bottom w:val="single" w:sz="4" w:space="0" w:color="A21C26"/>
              <w:right w:val="nil"/>
            </w:tcBorders>
            <w:noWrap/>
            <w:vAlign w:val="bottom"/>
          </w:tcPr>
          <w:p w14:paraId="7D131E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$4,008.70</w:t>
            </w:r>
          </w:p>
        </w:tc>
        <w:tc>
          <w:tcPr>
            <w:tcW w:w="1134" w:type="dxa"/>
            <w:tcBorders>
              <w:top w:val="single" w:sz="4" w:space="0" w:color="A21C26"/>
              <w:left w:val="nil"/>
              <w:bottom w:val="single" w:sz="4" w:space="0" w:color="A21C26"/>
              <w:right w:val="nil"/>
            </w:tcBorders>
            <w:noWrap/>
            <w:vAlign w:val="bottom"/>
          </w:tcPr>
          <w:p w14:paraId="61819D9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4487C42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77C261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$955.90</w:t>
            </w:r>
          </w:p>
        </w:tc>
      </w:tr>
      <w:tr w:rsidR="00F9111D" w14:paraId="21043B72" w14:textId="77777777" w:rsidTr="00961D95">
        <w:trPr>
          <w:trHeight w:val="77"/>
        </w:trPr>
        <w:tc>
          <w:tcPr>
            <w:tcW w:w="737" w:type="dxa"/>
            <w:tcBorders>
              <w:top w:val="single" w:sz="4" w:space="0" w:color="A21C26"/>
              <w:left w:val="nil"/>
              <w:bottom w:val="single" w:sz="4" w:space="0" w:color="A21C26"/>
              <w:right w:val="nil"/>
            </w:tcBorders>
            <w:noWrap/>
            <w:vAlign w:val="bottom"/>
          </w:tcPr>
          <w:p w14:paraId="03C94C7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T62A</w:t>
            </w:r>
          </w:p>
        </w:tc>
        <w:tc>
          <w:tcPr>
            <w:tcW w:w="4323" w:type="dxa"/>
            <w:tcBorders>
              <w:top w:val="single" w:sz="4" w:space="0" w:color="A21C26"/>
              <w:left w:val="nil"/>
              <w:bottom w:val="single" w:sz="4" w:space="0" w:color="A21C26"/>
              <w:right w:val="nil"/>
            </w:tcBorders>
            <w:vAlign w:val="bottom"/>
          </w:tcPr>
          <w:p w14:paraId="5C86F2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Fever of Unknown Origin, Major Complexity</w:t>
            </w:r>
          </w:p>
        </w:tc>
        <w:tc>
          <w:tcPr>
            <w:tcW w:w="1310" w:type="dxa"/>
            <w:tcBorders>
              <w:top w:val="single" w:sz="4" w:space="0" w:color="A21C26"/>
              <w:left w:val="nil"/>
              <w:bottom w:val="single" w:sz="4" w:space="0" w:color="A21C26"/>
              <w:right w:val="nil"/>
            </w:tcBorders>
            <w:noWrap/>
            <w:vAlign w:val="bottom"/>
          </w:tcPr>
          <w:p w14:paraId="400C5C5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$7,466.80</w:t>
            </w:r>
          </w:p>
        </w:tc>
        <w:tc>
          <w:tcPr>
            <w:tcW w:w="1134" w:type="dxa"/>
            <w:tcBorders>
              <w:top w:val="single" w:sz="4" w:space="0" w:color="A21C26"/>
              <w:left w:val="nil"/>
              <w:bottom w:val="single" w:sz="4" w:space="0" w:color="A21C26"/>
              <w:right w:val="nil"/>
            </w:tcBorders>
            <w:noWrap/>
            <w:vAlign w:val="bottom"/>
          </w:tcPr>
          <w:p w14:paraId="353F097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4E5AD2E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D58C18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$943.60</w:t>
            </w:r>
          </w:p>
        </w:tc>
      </w:tr>
      <w:tr w:rsidR="00F9111D" w14:paraId="73A9AB0F" w14:textId="77777777" w:rsidTr="00961D95">
        <w:trPr>
          <w:trHeight w:val="188"/>
        </w:trPr>
        <w:tc>
          <w:tcPr>
            <w:tcW w:w="737" w:type="dxa"/>
            <w:tcBorders>
              <w:top w:val="single" w:sz="4" w:space="0" w:color="A21C26"/>
              <w:left w:val="nil"/>
              <w:bottom w:val="single" w:sz="4" w:space="0" w:color="A21C26"/>
              <w:right w:val="nil"/>
            </w:tcBorders>
            <w:noWrap/>
            <w:vAlign w:val="bottom"/>
          </w:tcPr>
          <w:p w14:paraId="3A6946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T62B</w:t>
            </w:r>
          </w:p>
        </w:tc>
        <w:tc>
          <w:tcPr>
            <w:tcW w:w="4323" w:type="dxa"/>
            <w:tcBorders>
              <w:top w:val="single" w:sz="4" w:space="0" w:color="A21C26"/>
              <w:left w:val="nil"/>
              <w:bottom w:val="single" w:sz="4" w:space="0" w:color="A21C26"/>
              <w:right w:val="nil"/>
            </w:tcBorders>
            <w:vAlign w:val="bottom"/>
          </w:tcPr>
          <w:p w14:paraId="73B41EE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Fever of Unknown Origin, Minor Complexity</w:t>
            </w:r>
          </w:p>
        </w:tc>
        <w:tc>
          <w:tcPr>
            <w:tcW w:w="1310" w:type="dxa"/>
            <w:tcBorders>
              <w:top w:val="single" w:sz="4" w:space="0" w:color="A21C26"/>
              <w:left w:val="nil"/>
              <w:bottom w:val="single" w:sz="4" w:space="0" w:color="A21C26"/>
              <w:right w:val="nil"/>
            </w:tcBorders>
            <w:noWrap/>
            <w:vAlign w:val="bottom"/>
          </w:tcPr>
          <w:p w14:paraId="60135A1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$3,497.80</w:t>
            </w:r>
          </w:p>
        </w:tc>
        <w:tc>
          <w:tcPr>
            <w:tcW w:w="1134" w:type="dxa"/>
            <w:tcBorders>
              <w:top w:val="single" w:sz="4" w:space="0" w:color="A21C26"/>
              <w:left w:val="nil"/>
              <w:bottom w:val="single" w:sz="4" w:space="0" w:color="A21C26"/>
              <w:right w:val="nil"/>
            </w:tcBorders>
            <w:noWrap/>
            <w:vAlign w:val="bottom"/>
          </w:tcPr>
          <w:p w14:paraId="6174F9A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F9A63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40F4353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$1,041.30</w:t>
            </w:r>
          </w:p>
        </w:tc>
      </w:tr>
      <w:tr w:rsidR="00F9111D" w14:paraId="48B916DD" w14:textId="77777777" w:rsidTr="00961D95">
        <w:trPr>
          <w:trHeight w:val="95"/>
        </w:trPr>
        <w:tc>
          <w:tcPr>
            <w:tcW w:w="737" w:type="dxa"/>
            <w:tcBorders>
              <w:top w:val="single" w:sz="4" w:space="0" w:color="A21C26"/>
              <w:left w:val="nil"/>
              <w:bottom w:val="single" w:sz="4" w:space="0" w:color="A21C26"/>
              <w:right w:val="nil"/>
            </w:tcBorders>
            <w:noWrap/>
            <w:vAlign w:val="bottom"/>
          </w:tcPr>
          <w:p w14:paraId="4F144DD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T63A</w:t>
            </w:r>
          </w:p>
        </w:tc>
        <w:tc>
          <w:tcPr>
            <w:tcW w:w="4323" w:type="dxa"/>
            <w:tcBorders>
              <w:top w:val="single" w:sz="4" w:space="0" w:color="A21C26"/>
              <w:left w:val="nil"/>
              <w:bottom w:val="single" w:sz="4" w:space="0" w:color="A21C26"/>
              <w:right w:val="nil"/>
            </w:tcBorders>
            <w:vAlign w:val="bottom"/>
          </w:tcPr>
          <w:p w14:paraId="58FC1B6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Viral Illnesses, Major Complexity</w:t>
            </w:r>
          </w:p>
        </w:tc>
        <w:tc>
          <w:tcPr>
            <w:tcW w:w="1310" w:type="dxa"/>
            <w:tcBorders>
              <w:top w:val="single" w:sz="4" w:space="0" w:color="A21C26"/>
              <w:left w:val="nil"/>
              <w:bottom w:val="single" w:sz="4" w:space="0" w:color="A21C26"/>
              <w:right w:val="nil"/>
            </w:tcBorders>
            <w:noWrap/>
            <w:vAlign w:val="bottom"/>
          </w:tcPr>
          <w:p w14:paraId="5AB3615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$7,541.50</w:t>
            </w:r>
          </w:p>
        </w:tc>
        <w:tc>
          <w:tcPr>
            <w:tcW w:w="1134" w:type="dxa"/>
            <w:tcBorders>
              <w:top w:val="single" w:sz="4" w:space="0" w:color="A21C26"/>
              <w:left w:val="nil"/>
              <w:bottom w:val="single" w:sz="4" w:space="0" w:color="A21C26"/>
              <w:right w:val="nil"/>
            </w:tcBorders>
            <w:noWrap/>
            <w:vAlign w:val="bottom"/>
          </w:tcPr>
          <w:p w14:paraId="2EAAC95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8FAA39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726285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$898.60</w:t>
            </w:r>
          </w:p>
        </w:tc>
      </w:tr>
      <w:tr w:rsidR="00F9111D" w14:paraId="6BB7FAAF" w14:textId="77777777" w:rsidTr="00961D95">
        <w:trPr>
          <w:trHeight w:val="77"/>
        </w:trPr>
        <w:tc>
          <w:tcPr>
            <w:tcW w:w="737" w:type="dxa"/>
            <w:tcBorders>
              <w:top w:val="single" w:sz="4" w:space="0" w:color="A21C26"/>
              <w:left w:val="nil"/>
              <w:bottom w:val="single" w:sz="4" w:space="0" w:color="A21C26"/>
              <w:right w:val="nil"/>
            </w:tcBorders>
            <w:noWrap/>
            <w:vAlign w:val="bottom"/>
          </w:tcPr>
          <w:p w14:paraId="7FAEEBA1"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T63B</w:t>
            </w:r>
          </w:p>
        </w:tc>
        <w:tc>
          <w:tcPr>
            <w:tcW w:w="4323" w:type="dxa"/>
            <w:tcBorders>
              <w:top w:val="single" w:sz="4" w:space="0" w:color="A21C26"/>
              <w:left w:val="nil"/>
              <w:bottom w:val="single" w:sz="4" w:space="0" w:color="A21C26"/>
              <w:right w:val="nil"/>
            </w:tcBorders>
            <w:vAlign w:val="bottom"/>
          </w:tcPr>
          <w:p w14:paraId="74928D6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Viral Illnesses, Minor Complexity</w:t>
            </w:r>
          </w:p>
        </w:tc>
        <w:tc>
          <w:tcPr>
            <w:tcW w:w="1310" w:type="dxa"/>
            <w:tcBorders>
              <w:top w:val="single" w:sz="4" w:space="0" w:color="A21C26"/>
              <w:left w:val="nil"/>
              <w:bottom w:val="single" w:sz="4" w:space="0" w:color="A21C26"/>
              <w:right w:val="nil"/>
            </w:tcBorders>
            <w:noWrap/>
            <w:vAlign w:val="bottom"/>
          </w:tcPr>
          <w:p w14:paraId="3547837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$3,861.40</w:t>
            </w:r>
          </w:p>
        </w:tc>
        <w:tc>
          <w:tcPr>
            <w:tcW w:w="1134" w:type="dxa"/>
            <w:tcBorders>
              <w:top w:val="single" w:sz="4" w:space="0" w:color="A21C26"/>
              <w:left w:val="nil"/>
              <w:bottom w:val="single" w:sz="4" w:space="0" w:color="A21C26"/>
              <w:right w:val="nil"/>
            </w:tcBorders>
            <w:noWrap/>
            <w:vAlign w:val="bottom"/>
          </w:tcPr>
          <w:p w14:paraId="138AEDA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53CC0AD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5C7C4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$1,001.80</w:t>
            </w:r>
          </w:p>
        </w:tc>
      </w:tr>
      <w:tr w:rsidR="00F9111D" w14:paraId="24AE1DF5" w14:textId="77777777" w:rsidTr="00C92052">
        <w:trPr>
          <w:trHeight w:val="540"/>
        </w:trPr>
        <w:tc>
          <w:tcPr>
            <w:tcW w:w="737" w:type="dxa"/>
            <w:tcBorders>
              <w:top w:val="single" w:sz="4" w:space="0" w:color="A21C26"/>
              <w:left w:val="nil"/>
              <w:bottom w:val="single" w:sz="4" w:space="0" w:color="A21C26"/>
              <w:right w:val="nil"/>
            </w:tcBorders>
            <w:noWrap/>
            <w:vAlign w:val="bottom"/>
          </w:tcPr>
          <w:p w14:paraId="0C1909F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T64A</w:t>
            </w:r>
          </w:p>
        </w:tc>
        <w:tc>
          <w:tcPr>
            <w:tcW w:w="4323" w:type="dxa"/>
            <w:tcBorders>
              <w:top w:val="single" w:sz="4" w:space="0" w:color="A21C26"/>
              <w:left w:val="nil"/>
              <w:bottom w:val="single" w:sz="4" w:space="0" w:color="A21C26"/>
              <w:right w:val="nil"/>
            </w:tcBorders>
            <w:vAlign w:val="bottom"/>
          </w:tcPr>
          <w:p w14:paraId="37A0A62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Infectious and Parasitic Diseases, Major Complexity</w:t>
            </w:r>
          </w:p>
        </w:tc>
        <w:tc>
          <w:tcPr>
            <w:tcW w:w="1310" w:type="dxa"/>
            <w:tcBorders>
              <w:top w:val="single" w:sz="4" w:space="0" w:color="A21C26"/>
              <w:left w:val="nil"/>
              <w:bottom w:val="single" w:sz="4" w:space="0" w:color="A21C26"/>
              <w:right w:val="nil"/>
            </w:tcBorders>
            <w:noWrap/>
            <w:vAlign w:val="bottom"/>
          </w:tcPr>
          <w:p w14:paraId="2912A99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$13,557.90</w:t>
            </w:r>
          </w:p>
        </w:tc>
        <w:tc>
          <w:tcPr>
            <w:tcW w:w="1134" w:type="dxa"/>
            <w:tcBorders>
              <w:top w:val="single" w:sz="4" w:space="0" w:color="A21C26"/>
              <w:left w:val="nil"/>
              <w:bottom w:val="single" w:sz="4" w:space="0" w:color="A21C26"/>
              <w:right w:val="nil"/>
            </w:tcBorders>
            <w:noWrap/>
            <w:vAlign w:val="bottom"/>
          </w:tcPr>
          <w:p w14:paraId="4C01D3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30</w:t>
            </w:r>
          </w:p>
        </w:tc>
        <w:tc>
          <w:tcPr>
            <w:tcW w:w="1134" w:type="dxa"/>
            <w:tcBorders>
              <w:top w:val="single" w:sz="4" w:space="0" w:color="A21C26"/>
              <w:left w:val="nil"/>
              <w:bottom w:val="single" w:sz="4" w:space="0" w:color="A21C26"/>
              <w:right w:val="nil"/>
            </w:tcBorders>
            <w:noWrap/>
            <w:vAlign w:val="bottom"/>
          </w:tcPr>
          <w:p w14:paraId="7D1C1C8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3A7E91D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$896.00</w:t>
            </w:r>
          </w:p>
        </w:tc>
      </w:tr>
      <w:tr w:rsidR="00F9111D" w14:paraId="7EC207C0"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BFF79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T64B</w:t>
            </w:r>
          </w:p>
        </w:tc>
        <w:tc>
          <w:tcPr>
            <w:tcW w:w="4323" w:type="dxa"/>
            <w:tcBorders>
              <w:top w:val="single" w:sz="4" w:space="0" w:color="A21C26"/>
              <w:left w:val="nil"/>
              <w:bottom w:val="single" w:sz="4" w:space="0" w:color="A21C26"/>
              <w:right w:val="nil"/>
            </w:tcBorders>
            <w:vAlign w:val="bottom"/>
          </w:tcPr>
          <w:p w14:paraId="4D8AA03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Infectious and Parasitic Diseases, Intermediate Complexity</w:t>
            </w:r>
          </w:p>
        </w:tc>
        <w:tc>
          <w:tcPr>
            <w:tcW w:w="1310" w:type="dxa"/>
            <w:tcBorders>
              <w:top w:val="single" w:sz="4" w:space="0" w:color="A21C26"/>
              <w:left w:val="nil"/>
              <w:bottom w:val="single" w:sz="4" w:space="0" w:color="A21C26"/>
              <w:right w:val="nil"/>
            </w:tcBorders>
            <w:noWrap/>
            <w:vAlign w:val="bottom"/>
          </w:tcPr>
          <w:p w14:paraId="5A32476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$8,720.40</w:t>
            </w:r>
          </w:p>
        </w:tc>
        <w:tc>
          <w:tcPr>
            <w:tcW w:w="1134" w:type="dxa"/>
            <w:tcBorders>
              <w:top w:val="single" w:sz="4" w:space="0" w:color="A21C26"/>
              <w:left w:val="nil"/>
              <w:bottom w:val="single" w:sz="4" w:space="0" w:color="A21C26"/>
              <w:right w:val="nil"/>
            </w:tcBorders>
            <w:noWrap/>
            <w:vAlign w:val="bottom"/>
          </w:tcPr>
          <w:p w14:paraId="55EB502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F6ED86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1A7111B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$977.10</w:t>
            </w:r>
          </w:p>
        </w:tc>
      </w:tr>
      <w:tr w:rsidR="00F9111D" w14:paraId="64BC0BF2" w14:textId="77777777" w:rsidTr="00C92052">
        <w:trPr>
          <w:trHeight w:val="540"/>
        </w:trPr>
        <w:tc>
          <w:tcPr>
            <w:tcW w:w="737" w:type="dxa"/>
            <w:tcBorders>
              <w:top w:val="single" w:sz="4" w:space="0" w:color="A21C26"/>
              <w:left w:val="nil"/>
              <w:bottom w:val="single" w:sz="4" w:space="0" w:color="A21C26"/>
              <w:right w:val="nil"/>
            </w:tcBorders>
            <w:noWrap/>
            <w:vAlign w:val="bottom"/>
          </w:tcPr>
          <w:p w14:paraId="74B0424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T64C</w:t>
            </w:r>
          </w:p>
        </w:tc>
        <w:tc>
          <w:tcPr>
            <w:tcW w:w="4323" w:type="dxa"/>
            <w:tcBorders>
              <w:top w:val="single" w:sz="4" w:space="0" w:color="A21C26"/>
              <w:left w:val="nil"/>
              <w:bottom w:val="single" w:sz="4" w:space="0" w:color="A21C26"/>
              <w:right w:val="nil"/>
            </w:tcBorders>
            <w:vAlign w:val="bottom"/>
          </w:tcPr>
          <w:p w14:paraId="28EB0BBD"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Infectious and Parasitic Diseases, Minor Complexity</w:t>
            </w:r>
          </w:p>
        </w:tc>
        <w:tc>
          <w:tcPr>
            <w:tcW w:w="1310" w:type="dxa"/>
            <w:tcBorders>
              <w:top w:val="single" w:sz="4" w:space="0" w:color="A21C26"/>
              <w:left w:val="nil"/>
              <w:bottom w:val="single" w:sz="4" w:space="0" w:color="A21C26"/>
              <w:right w:val="nil"/>
            </w:tcBorders>
            <w:noWrap/>
            <w:vAlign w:val="bottom"/>
          </w:tcPr>
          <w:p w14:paraId="5C2E0D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$4,374.10</w:t>
            </w:r>
          </w:p>
        </w:tc>
        <w:tc>
          <w:tcPr>
            <w:tcW w:w="1134" w:type="dxa"/>
            <w:tcBorders>
              <w:top w:val="single" w:sz="4" w:space="0" w:color="A21C26"/>
              <w:left w:val="nil"/>
              <w:bottom w:val="single" w:sz="4" w:space="0" w:color="A21C26"/>
              <w:right w:val="nil"/>
            </w:tcBorders>
            <w:noWrap/>
            <w:vAlign w:val="bottom"/>
          </w:tcPr>
          <w:p w14:paraId="6DD5526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2BC667A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58404E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$952.00</w:t>
            </w:r>
          </w:p>
        </w:tc>
      </w:tr>
      <w:tr w:rsidR="00F9111D" w14:paraId="0D49B903" w14:textId="77777777" w:rsidTr="00961D95">
        <w:trPr>
          <w:trHeight w:val="133"/>
        </w:trPr>
        <w:tc>
          <w:tcPr>
            <w:tcW w:w="737" w:type="dxa"/>
            <w:tcBorders>
              <w:top w:val="single" w:sz="4" w:space="0" w:color="A21C26"/>
              <w:left w:val="nil"/>
              <w:bottom w:val="single" w:sz="4" w:space="0" w:color="A21C26"/>
              <w:right w:val="nil"/>
            </w:tcBorders>
            <w:noWrap/>
            <w:vAlign w:val="bottom"/>
          </w:tcPr>
          <w:p w14:paraId="1D23257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U40Z</w:t>
            </w:r>
          </w:p>
        </w:tc>
        <w:tc>
          <w:tcPr>
            <w:tcW w:w="4323" w:type="dxa"/>
            <w:tcBorders>
              <w:top w:val="single" w:sz="4" w:space="0" w:color="A21C26"/>
              <w:left w:val="nil"/>
              <w:bottom w:val="single" w:sz="4" w:space="0" w:color="A21C26"/>
              <w:right w:val="nil"/>
            </w:tcBorders>
            <w:vAlign w:val="bottom"/>
          </w:tcPr>
          <w:p w14:paraId="68605AC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Mental Health Treatment W ECT, Sameday</w:t>
            </w:r>
          </w:p>
        </w:tc>
        <w:tc>
          <w:tcPr>
            <w:tcW w:w="1310" w:type="dxa"/>
            <w:tcBorders>
              <w:top w:val="single" w:sz="4" w:space="0" w:color="A21C26"/>
              <w:left w:val="nil"/>
              <w:bottom w:val="single" w:sz="4" w:space="0" w:color="A21C26"/>
              <w:right w:val="nil"/>
            </w:tcBorders>
            <w:noWrap/>
            <w:vAlign w:val="bottom"/>
          </w:tcPr>
          <w:p w14:paraId="538798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$465.60</w:t>
            </w:r>
          </w:p>
        </w:tc>
        <w:tc>
          <w:tcPr>
            <w:tcW w:w="1134" w:type="dxa"/>
            <w:tcBorders>
              <w:top w:val="single" w:sz="4" w:space="0" w:color="A21C26"/>
              <w:left w:val="nil"/>
              <w:bottom w:val="single" w:sz="4" w:space="0" w:color="A21C26"/>
              <w:right w:val="nil"/>
            </w:tcBorders>
            <w:noWrap/>
            <w:vAlign w:val="bottom"/>
          </w:tcPr>
          <w:p w14:paraId="13FAEAE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1C1206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A7FA0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4FB35A65" w14:textId="77777777" w:rsidTr="00C92052">
        <w:trPr>
          <w:trHeight w:val="540"/>
        </w:trPr>
        <w:tc>
          <w:tcPr>
            <w:tcW w:w="737" w:type="dxa"/>
            <w:tcBorders>
              <w:top w:val="single" w:sz="4" w:space="0" w:color="A21C26"/>
              <w:left w:val="nil"/>
              <w:bottom w:val="single" w:sz="4" w:space="0" w:color="A21C26"/>
              <w:right w:val="nil"/>
            </w:tcBorders>
            <w:noWrap/>
            <w:vAlign w:val="bottom"/>
          </w:tcPr>
          <w:p w14:paraId="604B736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U60A</w:t>
            </w:r>
          </w:p>
        </w:tc>
        <w:tc>
          <w:tcPr>
            <w:tcW w:w="4323" w:type="dxa"/>
            <w:tcBorders>
              <w:top w:val="single" w:sz="4" w:space="0" w:color="A21C26"/>
              <w:left w:val="nil"/>
              <w:bottom w:val="single" w:sz="4" w:space="0" w:color="A21C26"/>
              <w:right w:val="nil"/>
            </w:tcBorders>
            <w:vAlign w:val="bottom"/>
          </w:tcPr>
          <w:p w14:paraId="4996B23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Mental Health Treatment W/O ECT, Sameday, Major Complexity</w:t>
            </w:r>
          </w:p>
        </w:tc>
        <w:tc>
          <w:tcPr>
            <w:tcW w:w="1310" w:type="dxa"/>
            <w:tcBorders>
              <w:top w:val="single" w:sz="4" w:space="0" w:color="A21C26"/>
              <w:left w:val="nil"/>
              <w:bottom w:val="single" w:sz="4" w:space="0" w:color="A21C26"/>
              <w:right w:val="nil"/>
            </w:tcBorders>
            <w:noWrap/>
            <w:vAlign w:val="bottom"/>
          </w:tcPr>
          <w:p w14:paraId="354007F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$352.90</w:t>
            </w:r>
          </w:p>
        </w:tc>
        <w:tc>
          <w:tcPr>
            <w:tcW w:w="1134" w:type="dxa"/>
            <w:tcBorders>
              <w:top w:val="single" w:sz="4" w:space="0" w:color="A21C26"/>
              <w:left w:val="nil"/>
              <w:bottom w:val="single" w:sz="4" w:space="0" w:color="A21C26"/>
              <w:right w:val="nil"/>
            </w:tcBorders>
            <w:noWrap/>
            <w:vAlign w:val="bottom"/>
          </w:tcPr>
          <w:p w14:paraId="747DEDE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1E1CEE6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56F3529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03738378" w14:textId="77777777" w:rsidTr="00C92052">
        <w:trPr>
          <w:trHeight w:val="540"/>
        </w:trPr>
        <w:tc>
          <w:tcPr>
            <w:tcW w:w="737" w:type="dxa"/>
            <w:tcBorders>
              <w:top w:val="single" w:sz="4" w:space="0" w:color="A21C26"/>
              <w:left w:val="nil"/>
              <w:bottom w:val="single" w:sz="4" w:space="0" w:color="A21C26"/>
              <w:right w:val="nil"/>
            </w:tcBorders>
            <w:noWrap/>
            <w:vAlign w:val="bottom"/>
          </w:tcPr>
          <w:p w14:paraId="2E9FA6B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U60B</w:t>
            </w:r>
          </w:p>
        </w:tc>
        <w:tc>
          <w:tcPr>
            <w:tcW w:w="4323" w:type="dxa"/>
            <w:tcBorders>
              <w:top w:val="single" w:sz="4" w:space="0" w:color="A21C26"/>
              <w:left w:val="nil"/>
              <w:bottom w:val="single" w:sz="4" w:space="0" w:color="A21C26"/>
              <w:right w:val="nil"/>
            </w:tcBorders>
            <w:vAlign w:val="bottom"/>
          </w:tcPr>
          <w:p w14:paraId="3DCC768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Mental Health Treatment W/O ECT, Sameday, Minor Complexity</w:t>
            </w:r>
          </w:p>
        </w:tc>
        <w:tc>
          <w:tcPr>
            <w:tcW w:w="1310" w:type="dxa"/>
            <w:tcBorders>
              <w:top w:val="single" w:sz="4" w:space="0" w:color="A21C26"/>
              <w:left w:val="nil"/>
              <w:bottom w:val="single" w:sz="4" w:space="0" w:color="A21C26"/>
              <w:right w:val="nil"/>
            </w:tcBorders>
            <w:noWrap/>
            <w:vAlign w:val="bottom"/>
          </w:tcPr>
          <w:p w14:paraId="67EBF90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$321.40</w:t>
            </w:r>
          </w:p>
        </w:tc>
        <w:tc>
          <w:tcPr>
            <w:tcW w:w="1134" w:type="dxa"/>
            <w:tcBorders>
              <w:top w:val="single" w:sz="4" w:space="0" w:color="A21C26"/>
              <w:left w:val="nil"/>
              <w:bottom w:val="single" w:sz="4" w:space="0" w:color="A21C26"/>
              <w:right w:val="nil"/>
            </w:tcBorders>
            <w:noWrap/>
            <w:vAlign w:val="bottom"/>
          </w:tcPr>
          <w:p w14:paraId="62BD4F2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139305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A413A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6D28EEFF" w14:textId="77777777" w:rsidTr="00961D95">
        <w:trPr>
          <w:trHeight w:val="171"/>
        </w:trPr>
        <w:tc>
          <w:tcPr>
            <w:tcW w:w="737" w:type="dxa"/>
            <w:tcBorders>
              <w:top w:val="single" w:sz="4" w:space="0" w:color="A21C26"/>
              <w:left w:val="nil"/>
              <w:bottom w:val="single" w:sz="4" w:space="0" w:color="A21C26"/>
              <w:right w:val="nil"/>
            </w:tcBorders>
            <w:noWrap/>
            <w:vAlign w:val="bottom"/>
          </w:tcPr>
          <w:p w14:paraId="0187369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U61A</w:t>
            </w:r>
          </w:p>
        </w:tc>
        <w:tc>
          <w:tcPr>
            <w:tcW w:w="4323" w:type="dxa"/>
            <w:tcBorders>
              <w:top w:val="single" w:sz="4" w:space="0" w:color="A21C26"/>
              <w:left w:val="nil"/>
              <w:bottom w:val="single" w:sz="4" w:space="0" w:color="A21C26"/>
              <w:right w:val="nil"/>
            </w:tcBorders>
            <w:vAlign w:val="bottom"/>
          </w:tcPr>
          <w:p w14:paraId="3B44ECF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Schizophrenia Disorders, Major Complexity</w:t>
            </w:r>
          </w:p>
        </w:tc>
        <w:tc>
          <w:tcPr>
            <w:tcW w:w="1310" w:type="dxa"/>
            <w:tcBorders>
              <w:top w:val="single" w:sz="4" w:space="0" w:color="A21C26"/>
              <w:left w:val="nil"/>
              <w:bottom w:val="single" w:sz="4" w:space="0" w:color="A21C26"/>
              <w:right w:val="nil"/>
            </w:tcBorders>
            <w:noWrap/>
            <w:vAlign w:val="bottom"/>
          </w:tcPr>
          <w:p w14:paraId="5E443BA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$20,199.50</w:t>
            </w:r>
          </w:p>
        </w:tc>
        <w:tc>
          <w:tcPr>
            <w:tcW w:w="1134" w:type="dxa"/>
            <w:tcBorders>
              <w:top w:val="single" w:sz="4" w:space="0" w:color="A21C26"/>
              <w:left w:val="nil"/>
              <w:bottom w:val="single" w:sz="4" w:space="0" w:color="A21C26"/>
              <w:right w:val="nil"/>
            </w:tcBorders>
            <w:noWrap/>
            <w:vAlign w:val="bottom"/>
          </w:tcPr>
          <w:p w14:paraId="7AB0DB7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DDF683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9</w:t>
            </w:r>
          </w:p>
        </w:tc>
        <w:tc>
          <w:tcPr>
            <w:tcW w:w="1304" w:type="dxa"/>
            <w:tcBorders>
              <w:top w:val="single" w:sz="4" w:space="0" w:color="A21C26"/>
              <w:left w:val="nil"/>
              <w:bottom w:val="single" w:sz="4" w:space="0" w:color="A21C26"/>
              <w:right w:val="nil"/>
            </w:tcBorders>
            <w:noWrap/>
            <w:vAlign w:val="bottom"/>
          </w:tcPr>
          <w:p w14:paraId="2EAE3B6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$736.80</w:t>
            </w:r>
          </w:p>
        </w:tc>
      </w:tr>
      <w:tr w:rsidR="00F9111D" w14:paraId="4106BB41" w14:textId="77777777" w:rsidTr="00961D95">
        <w:trPr>
          <w:trHeight w:val="77"/>
        </w:trPr>
        <w:tc>
          <w:tcPr>
            <w:tcW w:w="737" w:type="dxa"/>
            <w:tcBorders>
              <w:top w:val="single" w:sz="4" w:space="0" w:color="A21C26"/>
              <w:left w:val="nil"/>
              <w:bottom w:val="single" w:sz="4" w:space="0" w:color="A21C26"/>
              <w:right w:val="nil"/>
            </w:tcBorders>
            <w:noWrap/>
            <w:vAlign w:val="bottom"/>
          </w:tcPr>
          <w:p w14:paraId="5665A90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U61B</w:t>
            </w:r>
          </w:p>
        </w:tc>
        <w:tc>
          <w:tcPr>
            <w:tcW w:w="4323" w:type="dxa"/>
            <w:tcBorders>
              <w:top w:val="single" w:sz="4" w:space="0" w:color="A21C26"/>
              <w:left w:val="nil"/>
              <w:bottom w:val="single" w:sz="4" w:space="0" w:color="A21C26"/>
              <w:right w:val="nil"/>
            </w:tcBorders>
            <w:vAlign w:val="bottom"/>
          </w:tcPr>
          <w:p w14:paraId="1511EC6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Schizophrenia Disorders, Minor Complexity</w:t>
            </w:r>
          </w:p>
        </w:tc>
        <w:tc>
          <w:tcPr>
            <w:tcW w:w="1310" w:type="dxa"/>
            <w:tcBorders>
              <w:top w:val="single" w:sz="4" w:space="0" w:color="A21C26"/>
              <w:left w:val="nil"/>
              <w:bottom w:val="single" w:sz="4" w:space="0" w:color="A21C26"/>
              <w:right w:val="nil"/>
            </w:tcBorders>
            <w:noWrap/>
            <w:vAlign w:val="bottom"/>
          </w:tcPr>
          <w:p w14:paraId="6BA5E4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$14,298.50</w:t>
            </w:r>
          </w:p>
        </w:tc>
        <w:tc>
          <w:tcPr>
            <w:tcW w:w="1134" w:type="dxa"/>
            <w:tcBorders>
              <w:top w:val="single" w:sz="4" w:space="0" w:color="A21C26"/>
              <w:left w:val="nil"/>
              <w:bottom w:val="single" w:sz="4" w:space="0" w:color="A21C26"/>
              <w:right w:val="nil"/>
            </w:tcBorders>
            <w:noWrap/>
            <w:vAlign w:val="bottom"/>
          </w:tcPr>
          <w:p w14:paraId="5632997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E36037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293067B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$818.80</w:t>
            </w:r>
          </w:p>
        </w:tc>
      </w:tr>
      <w:tr w:rsidR="00F9111D" w14:paraId="7533BFA8" w14:textId="77777777" w:rsidTr="00C92052">
        <w:trPr>
          <w:trHeight w:val="540"/>
        </w:trPr>
        <w:tc>
          <w:tcPr>
            <w:tcW w:w="737" w:type="dxa"/>
            <w:tcBorders>
              <w:top w:val="single" w:sz="4" w:space="0" w:color="A21C26"/>
              <w:left w:val="nil"/>
              <w:bottom w:val="single" w:sz="4" w:space="0" w:color="A21C26"/>
              <w:right w:val="nil"/>
            </w:tcBorders>
            <w:noWrap/>
            <w:vAlign w:val="bottom"/>
          </w:tcPr>
          <w:p w14:paraId="3A4A91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U62A</w:t>
            </w:r>
          </w:p>
        </w:tc>
        <w:tc>
          <w:tcPr>
            <w:tcW w:w="4323" w:type="dxa"/>
            <w:tcBorders>
              <w:top w:val="single" w:sz="4" w:space="0" w:color="A21C26"/>
              <w:left w:val="nil"/>
              <w:bottom w:val="single" w:sz="4" w:space="0" w:color="A21C26"/>
              <w:right w:val="nil"/>
            </w:tcBorders>
            <w:vAlign w:val="bottom"/>
          </w:tcPr>
          <w:p w14:paraId="59AFEF5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Paranoia and Acute Psychotic Disorders, Major Complexity</w:t>
            </w:r>
          </w:p>
        </w:tc>
        <w:tc>
          <w:tcPr>
            <w:tcW w:w="1310" w:type="dxa"/>
            <w:tcBorders>
              <w:top w:val="single" w:sz="4" w:space="0" w:color="A21C26"/>
              <w:left w:val="nil"/>
              <w:bottom w:val="single" w:sz="4" w:space="0" w:color="A21C26"/>
              <w:right w:val="nil"/>
            </w:tcBorders>
            <w:noWrap/>
            <w:vAlign w:val="bottom"/>
          </w:tcPr>
          <w:p w14:paraId="4D7CE85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$17,504.90</w:t>
            </w:r>
          </w:p>
        </w:tc>
        <w:tc>
          <w:tcPr>
            <w:tcW w:w="1134" w:type="dxa"/>
            <w:tcBorders>
              <w:top w:val="single" w:sz="4" w:space="0" w:color="A21C26"/>
              <w:left w:val="nil"/>
              <w:bottom w:val="single" w:sz="4" w:space="0" w:color="A21C26"/>
              <w:right w:val="nil"/>
            </w:tcBorders>
            <w:noWrap/>
            <w:vAlign w:val="bottom"/>
          </w:tcPr>
          <w:p w14:paraId="4BE948D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F9D0D2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570EFE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$772.50</w:t>
            </w:r>
          </w:p>
        </w:tc>
      </w:tr>
      <w:tr w:rsidR="00F9111D" w14:paraId="4A7732EE" w14:textId="77777777" w:rsidTr="00961D95">
        <w:trPr>
          <w:trHeight w:val="77"/>
        </w:trPr>
        <w:tc>
          <w:tcPr>
            <w:tcW w:w="737" w:type="dxa"/>
            <w:tcBorders>
              <w:top w:val="single" w:sz="4" w:space="0" w:color="A21C26"/>
              <w:left w:val="nil"/>
              <w:bottom w:val="single" w:sz="4" w:space="0" w:color="A21C26"/>
              <w:right w:val="nil"/>
            </w:tcBorders>
            <w:noWrap/>
            <w:vAlign w:val="bottom"/>
          </w:tcPr>
          <w:p w14:paraId="5D4C98E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U62B</w:t>
            </w:r>
          </w:p>
        </w:tc>
        <w:tc>
          <w:tcPr>
            <w:tcW w:w="4323" w:type="dxa"/>
            <w:tcBorders>
              <w:top w:val="single" w:sz="4" w:space="0" w:color="A21C26"/>
              <w:left w:val="nil"/>
              <w:bottom w:val="single" w:sz="4" w:space="0" w:color="A21C26"/>
              <w:right w:val="nil"/>
            </w:tcBorders>
            <w:vAlign w:val="bottom"/>
          </w:tcPr>
          <w:p w14:paraId="5E93908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Paranoia and Acute Psychotic Disorders, Minor Complexity</w:t>
            </w:r>
          </w:p>
        </w:tc>
        <w:tc>
          <w:tcPr>
            <w:tcW w:w="1310" w:type="dxa"/>
            <w:tcBorders>
              <w:top w:val="single" w:sz="4" w:space="0" w:color="A21C26"/>
              <w:left w:val="nil"/>
              <w:bottom w:val="single" w:sz="4" w:space="0" w:color="A21C26"/>
              <w:right w:val="nil"/>
            </w:tcBorders>
            <w:noWrap/>
            <w:vAlign w:val="bottom"/>
          </w:tcPr>
          <w:p w14:paraId="5E1CF32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$13,090.80</w:t>
            </w:r>
          </w:p>
        </w:tc>
        <w:tc>
          <w:tcPr>
            <w:tcW w:w="1134" w:type="dxa"/>
            <w:tcBorders>
              <w:top w:val="single" w:sz="4" w:space="0" w:color="A21C26"/>
              <w:left w:val="nil"/>
              <w:bottom w:val="single" w:sz="4" w:space="0" w:color="A21C26"/>
              <w:right w:val="nil"/>
            </w:tcBorders>
            <w:noWrap/>
            <w:vAlign w:val="bottom"/>
          </w:tcPr>
          <w:p w14:paraId="17A9AE3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638C1AB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10E8B51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$868.00</w:t>
            </w:r>
          </w:p>
        </w:tc>
      </w:tr>
      <w:tr w:rsidR="00F9111D" w14:paraId="02C953B7" w14:textId="77777777" w:rsidTr="00961D95">
        <w:trPr>
          <w:trHeight w:val="77"/>
        </w:trPr>
        <w:tc>
          <w:tcPr>
            <w:tcW w:w="737" w:type="dxa"/>
            <w:tcBorders>
              <w:top w:val="single" w:sz="4" w:space="0" w:color="A21C26"/>
              <w:left w:val="nil"/>
              <w:bottom w:val="single" w:sz="4" w:space="0" w:color="A21C26"/>
              <w:right w:val="nil"/>
            </w:tcBorders>
            <w:noWrap/>
            <w:vAlign w:val="bottom"/>
          </w:tcPr>
          <w:p w14:paraId="59E9A19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U63A</w:t>
            </w:r>
          </w:p>
        </w:tc>
        <w:tc>
          <w:tcPr>
            <w:tcW w:w="4323" w:type="dxa"/>
            <w:tcBorders>
              <w:top w:val="single" w:sz="4" w:space="0" w:color="A21C26"/>
              <w:left w:val="nil"/>
              <w:bottom w:val="single" w:sz="4" w:space="0" w:color="A21C26"/>
              <w:right w:val="nil"/>
            </w:tcBorders>
            <w:vAlign w:val="bottom"/>
          </w:tcPr>
          <w:p w14:paraId="72E7E7A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Affective Disorders, Major Complexity</w:t>
            </w:r>
          </w:p>
        </w:tc>
        <w:tc>
          <w:tcPr>
            <w:tcW w:w="1310" w:type="dxa"/>
            <w:tcBorders>
              <w:top w:val="single" w:sz="4" w:space="0" w:color="A21C26"/>
              <w:left w:val="nil"/>
              <w:bottom w:val="single" w:sz="4" w:space="0" w:color="A21C26"/>
              <w:right w:val="nil"/>
            </w:tcBorders>
            <w:noWrap/>
            <w:vAlign w:val="bottom"/>
          </w:tcPr>
          <w:p w14:paraId="45ADEEE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$23,508.70</w:t>
            </w:r>
          </w:p>
        </w:tc>
        <w:tc>
          <w:tcPr>
            <w:tcW w:w="1134" w:type="dxa"/>
            <w:tcBorders>
              <w:top w:val="single" w:sz="4" w:space="0" w:color="A21C26"/>
              <w:left w:val="nil"/>
              <w:bottom w:val="single" w:sz="4" w:space="0" w:color="A21C26"/>
              <w:right w:val="nil"/>
            </w:tcBorders>
            <w:noWrap/>
            <w:vAlign w:val="bottom"/>
          </w:tcPr>
          <w:p w14:paraId="3CB388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E9071B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304" w:type="dxa"/>
            <w:tcBorders>
              <w:top w:val="single" w:sz="4" w:space="0" w:color="A21C26"/>
              <w:left w:val="nil"/>
              <w:bottom w:val="single" w:sz="4" w:space="0" w:color="A21C26"/>
              <w:right w:val="nil"/>
            </w:tcBorders>
            <w:noWrap/>
            <w:vAlign w:val="bottom"/>
          </w:tcPr>
          <w:p w14:paraId="1666DA1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$789.20</w:t>
            </w:r>
          </w:p>
        </w:tc>
      </w:tr>
      <w:tr w:rsidR="00F9111D" w14:paraId="362593D2" w14:textId="77777777" w:rsidTr="00961D95">
        <w:trPr>
          <w:trHeight w:val="221"/>
        </w:trPr>
        <w:tc>
          <w:tcPr>
            <w:tcW w:w="737" w:type="dxa"/>
            <w:tcBorders>
              <w:top w:val="single" w:sz="4" w:space="0" w:color="A21C26"/>
              <w:left w:val="nil"/>
              <w:bottom w:val="single" w:sz="4" w:space="0" w:color="A21C26"/>
              <w:right w:val="nil"/>
            </w:tcBorders>
            <w:noWrap/>
            <w:vAlign w:val="bottom"/>
          </w:tcPr>
          <w:p w14:paraId="009D3F2B"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U63B</w:t>
            </w:r>
          </w:p>
        </w:tc>
        <w:tc>
          <w:tcPr>
            <w:tcW w:w="4323" w:type="dxa"/>
            <w:tcBorders>
              <w:top w:val="single" w:sz="4" w:space="0" w:color="A21C26"/>
              <w:left w:val="nil"/>
              <w:bottom w:val="single" w:sz="4" w:space="0" w:color="A21C26"/>
              <w:right w:val="nil"/>
            </w:tcBorders>
            <w:vAlign w:val="bottom"/>
          </w:tcPr>
          <w:p w14:paraId="2B8D042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Major Affective Disorders, Minor Complexity</w:t>
            </w:r>
          </w:p>
        </w:tc>
        <w:tc>
          <w:tcPr>
            <w:tcW w:w="1310" w:type="dxa"/>
            <w:tcBorders>
              <w:top w:val="single" w:sz="4" w:space="0" w:color="A21C26"/>
              <w:left w:val="nil"/>
              <w:bottom w:val="single" w:sz="4" w:space="0" w:color="A21C26"/>
              <w:right w:val="nil"/>
            </w:tcBorders>
            <w:noWrap/>
            <w:vAlign w:val="bottom"/>
          </w:tcPr>
          <w:p w14:paraId="5BE4369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$15,937.90</w:t>
            </w:r>
          </w:p>
        </w:tc>
        <w:tc>
          <w:tcPr>
            <w:tcW w:w="1134" w:type="dxa"/>
            <w:tcBorders>
              <w:top w:val="single" w:sz="4" w:space="0" w:color="A21C26"/>
              <w:left w:val="nil"/>
              <w:bottom w:val="single" w:sz="4" w:space="0" w:color="A21C26"/>
              <w:right w:val="nil"/>
            </w:tcBorders>
            <w:noWrap/>
            <w:vAlign w:val="bottom"/>
          </w:tcPr>
          <w:p w14:paraId="5D0FB01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DE320F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4D75AAC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$827.10</w:t>
            </w:r>
          </w:p>
        </w:tc>
      </w:tr>
      <w:tr w:rsidR="00F9111D" w14:paraId="4861127B" w14:textId="77777777" w:rsidTr="00C92052">
        <w:trPr>
          <w:trHeight w:val="540"/>
        </w:trPr>
        <w:tc>
          <w:tcPr>
            <w:tcW w:w="737" w:type="dxa"/>
            <w:tcBorders>
              <w:top w:val="single" w:sz="4" w:space="0" w:color="A21C26"/>
              <w:left w:val="nil"/>
              <w:bottom w:val="single" w:sz="4" w:space="0" w:color="A21C26"/>
              <w:right w:val="nil"/>
            </w:tcBorders>
            <w:noWrap/>
            <w:vAlign w:val="bottom"/>
          </w:tcPr>
          <w:p w14:paraId="5AA4BEF9"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U64A</w:t>
            </w:r>
          </w:p>
        </w:tc>
        <w:tc>
          <w:tcPr>
            <w:tcW w:w="4323" w:type="dxa"/>
            <w:tcBorders>
              <w:top w:val="single" w:sz="4" w:space="0" w:color="A21C26"/>
              <w:left w:val="nil"/>
              <w:bottom w:val="single" w:sz="4" w:space="0" w:color="A21C26"/>
              <w:right w:val="nil"/>
            </w:tcBorders>
            <w:vAlign w:val="bottom"/>
          </w:tcPr>
          <w:p w14:paraId="7D3F2E9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Affective and Somatoform Disorders, Major Complexity</w:t>
            </w:r>
          </w:p>
        </w:tc>
        <w:tc>
          <w:tcPr>
            <w:tcW w:w="1310" w:type="dxa"/>
            <w:tcBorders>
              <w:top w:val="single" w:sz="4" w:space="0" w:color="A21C26"/>
              <w:left w:val="nil"/>
              <w:bottom w:val="single" w:sz="4" w:space="0" w:color="A21C26"/>
              <w:right w:val="nil"/>
            </w:tcBorders>
            <w:noWrap/>
            <w:vAlign w:val="bottom"/>
          </w:tcPr>
          <w:p w14:paraId="7BEA8841"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$17,318.60</w:t>
            </w:r>
          </w:p>
        </w:tc>
        <w:tc>
          <w:tcPr>
            <w:tcW w:w="1134" w:type="dxa"/>
            <w:tcBorders>
              <w:top w:val="single" w:sz="4" w:space="0" w:color="A21C26"/>
              <w:left w:val="nil"/>
              <w:bottom w:val="single" w:sz="4" w:space="0" w:color="A21C26"/>
              <w:right w:val="nil"/>
            </w:tcBorders>
            <w:noWrap/>
            <w:vAlign w:val="bottom"/>
          </w:tcPr>
          <w:p w14:paraId="6F7A112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38F0385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72AF411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$844.40</w:t>
            </w:r>
          </w:p>
        </w:tc>
      </w:tr>
      <w:tr w:rsidR="00F9111D" w14:paraId="51C34D51" w14:textId="77777777" w:rsidTr="00C92052">
        <w:trPr>
          <w:trHeight w:val="540"/>
        </w:trPr>
        <w:tc>
          <w:tcPr>
            <w:tcW w:w="737" w:type="dxa"/>
            <w:tcBorders>
              <w:top w:val="single" w:sz="4" w:space="0" w:color="A21C26"/>
              <w:left w:val="nil"/>
              <w:bottom w:val="single" w:sz="4" w:space="0" w:color="A21C26"/>
              <w:right w:val="nil"/>
            </w:tcBorders>
            <w:noWrap/>
            <w:vAlign w:val="bottom"/>
          </w:tcPr>
          <w:p w14:paraId="4F0ECDB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U64B</w:t>
            </w:r>
          </w:p>
        </w:tc>
        <w:tc>
          <w:tcPr>
            <w:tcW w:w="4323" w:type="dxa"/>
            <w:tcBorders>
              <w:top w:val="single" w:sz="4" w:space="0" w:color="A21C26"/>
              <w:left w:val="nil"/>
              <w:bottom w:val="single" w:sz="4" w:space="0" w:color="A21C26"/>
              <w:right w:val="nil"/>
            </w:tcBorders>
            <w:vAlign w:val="bottom"/>
          </w:tcPr>
          <w:p w14:paraId="05F738A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Affective and Somatoform Disorders, Minor Complexity</w:t>
            </w:r>
          </w:p>
        </w:tc>
        <w:tc>
          <w:tcPr>
            <w:tcW w:w="1310" w:type="dxa"/>
            <w:tcBorders>
              <w:top w:val="single" w:sz="4" w:space="0" w:color="A21C26"/>
              <w:left w:val="nil"/>
              <w:bottom w:val="single" w:sz="4" w:space="0" w:color="A21C26"/>
              <w:right w:val="nil"/>
            </w:tcBorders>
            <w:noWrap/>
            <w:vAlign w:val="bottom"/>
          </w:tcPr>
          <w:p w14:paraId="78444D1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$13,194.40</w:t>
            </w:r>
          </w:p>
        </w:tc>
        <w:tc>
          <w:tcPr>
            <w:tcW w:w="1134" w:type="dxa"/>
            <w:tcBorders>
              <w:top w:val="single" w:sz="4" w:space="0" w:color="A21C26"/>
              <w:left w:val="nil"/>
              <w:bottom w:val="single" w:sz="4" w:space="0" w:color="A21C26"/>
              <w:right w:val="nil"/>
            </w:tcBorders>
            <w:noWrap/>
            <w:vAlign w:val="bottom"/>
          </w:tcPr>
          <w:p w14:paraId="6F4DFB3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32</w:t>
            </w:r>
          </w:p>
        </w:tc>
        <w:tc>
          <w:tcPr>
            <w:tcW w:w="1134" w:type="dxa"/>
            <w:tcBorders>
              <w:top w:val="single" w:sz="4" w:space="0" w:color="A21C26"/>
              <w:left w:val="nil"/>
              <w:bottom w:val="single" w:sz="4" w:space="0" w:color="A21C26"/>
              <w:right w:val="nil"/>
            </w:tcBorders>
            <w:noWrap/>
            <w:vAlign w:val="bottom"/>
          </w:tcPr>
          <w:p w14:paraId="1DAC407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743289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$826.60</w:t>
            </w:r>
          </w:p>
        </w:tc>
      </w:tr>
      <w:tr w:rsidR="00F9111D" w14:paraId="11F6AF98" w14:textId="77777777" w:rsidTr="00961D95">
        <w:trPr>
          <w:trHeight w:val="82"/>
        </w:trPr>
        <w:tc>
          <w:tcPr>
            <w:tcW w:w="737" w:type="dxa"/>
            <w:tcBorders>
              <w:top w:val="single" w:sz="4" w:space="0" w:color="A21C26"/>
              <w:left w:val="nil"/>
              <w:bottom w:val="single" w:sz="4" w:space="0" w:color="A21C26"/>
              <w:right w:val="nil"/>
            </w:tcBorders>
            <w:noWrap/>
            <w:vAlign w:val="bottom"/>
          </w:tcPr>
          <w:p w14:paraId="4C79FB5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U65A</w:t>
            </w:r>
          </w:p>
        </w:tc>
        <w:tc>
          <w:tcPr>
            <w:tcW w:w="4323" w:type="dxa"/>
            <w:tcBorders>
              <w:top w:val="single" w:sz="4" w:space="0" w:color="A21C26"/>
              <w:left w:val="nil"/>
              <w:bottom w:val="single" w:sz="4" w:space="0" w:color="A21C26"/>
              <w:right w:val="nil"/>
            </w:tcBorders>
            <w:vAlign w:val="bottom"/>
          </w:tcPr>
          <w:p w14:paraId="7EACD79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Anxiety Disorders, Major Complexity</w:t>
            </w:r>
          </w:p>
        </w:tc>
        <w:tc>
          <w:tcPr>
            <w:tcW w:w="1310" w:type="dxa"/>
            <w:tcBorders>
              <w:top w:val="single" w:sz="4" w:space="0" w:color="A21C26"/>
              <w:left w:val="nil"/>
              <w:bottom w:val="single" w:sz="4" w:space="0" w:color="A21C26"/>
              <w:right w:val="nil"/>
            </w:tcBorders>
            <w:noWrap/>
            <w:vAlign w:val="bottom"/>
          </w:tcPr>
          <w:p w14:paraId="47D73CD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$16,391.40</w:t>
            </w:r>
          </w:p>
        </w:tc>
        <w:tc>
          <w:tcPr>
            <w:tcW w:w="1134" w:type="dxa"/>
            <w:tcBorders>
              <w:top w:val="single" w:sz="4" w:space="0" w:color="A21C26"/>
              <w:left w:val="nil"/>
              <w:bottom w:val="single" w:sz="4" w:space="0" w:color="A21C26"/>
              <w:right w:val="nil"/>
            </w:tcBorders>
            <w:noWrap/>
            <w:vAlign w:val="bottom"/>
          </w:tcPr>
          <w:p w14:paraId="274578C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F37CD2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AC7117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$844.50</w:t>
            </w:r>
          </w:p>
        </w:tc>
      </w:tr>
      <w:tr w:rsidR="00F9111D" w14:paraId="56E0AACD" w14:textId="77777777" w:rsidTr="00961D95">
        <w:trPr>
          <w:trHeight w:val="286"/>
        </w:trPr>
        <w:tc>
          <w:tcPr>
            <w:tcW w:w="737" w:type="dxa"/>
            <w:tcBorders>
              <w:top w:val="single" w:sz="4" w:space="0" w:color="A21C26"/>
              <w:left w:val="nil"/>
              <w:bottom w:val="single" w:sz="4" w:space="0" w:color="A21C26"/>
              <w:right w:val="nil"/>
            </w:tcBorders>
            <w:noWrap/>
            <w:vAlign w:val="bottom"/>
          </w:tcPr>
          <w:p w14:paraId="3FBB232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U65B</w:t>
            </w:r>
          </w:p>
        </w:tc>
        <w:tc>
          <w:tcPr>
            <w:tcW w:w="4323" w:type="dxa"/>
            <w:tcBorders>
              <w:top w:val="single" w:sz="4" w:space="0" w:color="A21C26"/>
              <w:left w:val="nil"/>
              <w:bottom w:val="single" w:sz="4" w:space="0" w:color="A21C26"/>
              <w:right w:val="nil"/>
            </w:tcBorders>
            <w:vAlign w:val="bottom"/>
          </w:tcPr>
          <w:p w14:paraId="093F525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Anxiety Disorders, Minor Complexity</w:t>
            </w:r>
          </w:p>
        </w:tc>
        <w:tc>
          <w:tcPr>
            <w:tcW w:w="1310" w:type="dxa"/>
            <w:tcBorders>
              <w:top w:val="single" w:sz="4" w:space="0" w:color="A21C26"/>
              <w:left w:val="nil"/>
              <w:bottom w:val="single" w:sz="4" w:space="0" w:color="A21C26"/>
              <w:right w:val="nil"/>
            </w:tcBorders>
            <w:noWrap/>
            <w:vAlign w:val="bottom"/>
          </w:tcPr>
          <w:p w14:paraId="5D47045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$11,000.00</w:t>
            </w:r>
          </w:p>
        </w:tc>
        <w:tc>
          <w:tcPr>
            <w:tcW w:w="1134" w:type="dxa"/>
            <w:tcBorders>
              <w:top w:val="single" w:sz="4" w:space="0" w:color="A21C26"/>
              <w:left w:val="nil"/>
              <w:bottom w:val="single" w:sz="4" w:space="0" w:color="A21C26"/>
              <w:right w:val="nil"/>
            </w:tcBorders>
            <w:noWrap/>
            <w:vAlign w:val="bottom"/>
          </w:tcPr>
          <w:p w14:paraId="087F2A1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25</w:t>
            </w:r>
          </w:p>
        </w:tc>
        <w:tc>
          <w:tcPr>
            <w:tcW w:w="1134" w:type="dxa"/>
            <w:tcBorders>
              <w:top w:val="single" w:sz="4" w:space="0" w:color="A21C26"/>
              <w:left w:val="nil"/>
              <w:bottom w:val="single" w:sz="4" w:space="0" w:color="A21C26"/>
              <w:right w:val="nil"/>
            </w:tcBorders>
            <w:noWrap/>
            <w:vAlign w:val="bottom"/>
          </w:tcPr>
          <w:p w14:paraId="117DB68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1ED11A0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$889.20</w:t>
            </w:r>
          </w:p>
        </w:tc>
      </w:tr>
      <w:tr w:rsidR="00F9111D" w14:paraId="1FF8B2DC" w14:textId="77777777" w:rsidTr="00C92052">
        <w:trPr>
          <w:trHeight w:val="540"/>
        </w:trPr>
        <w:tc>
          <w:tcPr>
            <w:tcW w:w="737" w:type="dxa"/>
            <w:tcBorders>
              <w:top w:val="single" w:sz="4" w:space="0" w:color="A21C26"/>
              <w:left w:val="nil"/>
              <w:bottom w:val="single" w:sz="4" w:space="0" w:color="A21C26"/>
              <w:right w:val="nil"/>
            </w:tcBorders>
            <w:noWrap/>
            <w:vAlign w:val="bottom"/>
          </w:tcPr>
          <w:p w14:paraId="04056B0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U66A</w:t>
            </w:r>
          </w:p>
        </w:tc>
        <w:tc>
          <w:tcPr>
            <w:tcW w:w="4323" w:type="dxa"/>
            <w:tcBorders>
              <w:top w:val="single" w:sz="4" w:space="0" w:color="A21C26"/>
              <w:left w:val="nil"/>
              <w:bottom w:val="single" w:sz="4" w:space="0" w:color="A21C26"/>
              <w:right w:val="nil"/>
            </w:tcBorders>
            <w:vAlign w:val="bottom"/>
          </w:tcPr>
          <w:p w14:paraId="5EE74B8C"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Eating and Obsessive-Compulsive Disorders, Major Complexity</w:t>
            </w:r>
          </w:p>
        </w:tc>
        <w:tc>
          <w:tcPr>
            <w:tcW w:w="1310" w:type="dxa"/>
            <w:tcBorders>
              <w:top w:val="single" w:sz="4" w:space="0" w:color="A21C26"/>
              <w:left w:val="nil"/>
              <w:bottom w:val="single" w:sz="4" w:space="0" w:color="A21C26"/>
              <w:right w:val="nil"/>
            </w:tcBorders>
            <w:noWrap/>
            <w:vAlign w:val="bottom"/>
          </w:tcPr>
          <w:p w14:paraId="6A4A248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$27,456.70</w:t>
            </w:r>
          </w:p>
        </w:tc>
        <w:tc>
          <w:tcPr>
            <w:tcW w:w="1134" w:type="dxa"/>
            <w:tcBorders>
              <w:top w:val="single" w:sz="4" w:space="0" w:color="A21C26"/>
              <w:left w:val="nil"/>
              <w:bottom w:val="single" w:sz="4" w:space="0" w:color="A21C26"/>
              <w:right w:val="nil"/>
            </w:tcBorders>
            <w:noWrap/>
            <w:vAlign w:val="bottom"/>
          </w:tcPr>
          <w:p w14:paraId="39694E9A"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17F93CD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10</w:t>
            </w:r>
          </w:p>
        </w:tc>
        <w:tc>
          <w:tcPr>
            <w:tcW w:w="1304" w:type="dxa"/>
            <w:tcBorders>
              <w:top w:val="single" w:sz="4" w:space="0" w:color="A21C26"/>
              <w:left w:val="nil"/>
              <w:bottom w:val="single" w:sz="4" w:space="0" w:color="A21C26"/>
              <w:right w:val="nil"/>
            </w:tcBorders>
            <w:noWrap/>
            <w:vAlign w:val="bottom"/>
          </w:tcPr>
          <w:p w14:paraId="4F9EF3B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$874.80</w:t>
            </w:r>
          </w:p>
        </w:tc>
      </w:tr>
      <w:tr w:rsidR="00F9111D" w14:paraId="5D9D7D9B"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F273A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U66B</w:t>
            </w:r>
          </w:p>
        </w:tc>
        <w:tc>
          <w:tcPr>
            <w:tcW w:w="4323" w:type="dxa"/>
            <w:tcBorders>
              <w:top w:val="single" w:sz="4" w:space="0" w:color="A21C26"/>
              <w:left w:val="nil"/>
              <w:bottom w:val="single" w:sz="4" w:space="0" w:color="A21C26"/>
              <w:right w:val="nil"/>
            </w:tcBorders>
            <w:vAlign w:val="bottom"/>
          </w:tcPr>
          <w:p w14:paraId="4A4C477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Eating and Obsessive-Compulsive Disorders, Minor Complexity</w:t>
            </w:r>
          </w:p>
        </w:tc>
        <w:tc>
          <w:tcPr>
            <w:tcW w:w="1310" w:type="dxa"/>
            <w:tcBorders>
              <w:top w:val="single" w:sz="4" w:space="0" w:color="A21C26"/>
              <w:left w:val="nil"/>
              <w:bottom w:val="single" w:sz="4" w:space="0" w:color="A21C26"/>
              <w:right w:val="nil"/>
            </w:tcBorders>
            <w:noWrap/>
            <w:vAlign w:val="bottom"/>
          </w:tcPr>
          <w:p w14:paraId="6B5F03C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$18,953.50</w:t>
            </w:r>
          </w:p>
        </w:tc>
        <w:tc>
          <w:tcPr>
            <w:tcW w:w="1134" w:type="dxa"/>
            <w:tcBorders>
              <w:top w:val="single" w:sz="4" w:space="0" w:color="A21C26"/>
              <w:left w:val="nil"/>
              <w:bottom w:val="single" w:sz="4" w:space="0" w:color="A21C26"/>
              <w:right w:val="nil"/>
            </w:tcBorders>
            <w:noWrap/>
            <w:vAlign w:val="bottom"/>
          </w:tcPr>
          <w:p w14:paraId="372128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0E1BF20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612182A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$898.90</w:t>
            </w:r>
          </w:p>
        </w:tc>
      </w:tr>
      <w:tr w:rsidR="00F9111D" w14:paraId="717EDA7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DE88DB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U67A</w:t>
            </w:r>
          </w:p>
        </w:tc>
        <w:tc>
          <w:tcPr>
            <w:tcW w:w="4323" w:type="dxa"/>
            <w:tcBorders>
              <w:top w:val="single" w:sz="4" w:space="0" w:color="A21C26"/>
              <w:left w:val="nil"/>
              <w:bottom w:val="single" w:sz="4" w:space="0" w:color="A21C26"/>
              <w:right w:val="nil"/>
            </w:tcBorders>
            <w:vAlign w:val="bottom"/>
          </w:tcPr>
          <w:p w14:paraId="5D912FE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Personality Disorders and Acute Reactions, Major Complexity</w:t>
            </w:r>
          </w:p>
        </w:tc>
        <w:tc>
          <w:tcPr>
            <w:tcW w:w="1310" w:type="dxa"/>
            <w:tcBorders>
              <w:top w:val="single" w:sz="4" w:space="0" w:color="A21C26"/>
              <w:left w:val="nil"/>
              <w:bottom w:val="single" w:sz="4" w:space="0" w:color="A21C26"/>
              <w:right w:val="nil"/>
            </w:tcBorders>
            <w:noWrap/>
            <w:vAlign w:val="bottom"/>
          </w:tcPr>
          <w:p w14:paraId="25E747A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$19,614.70</w:t>
            </w:r>
          </w:p>
        </w:tc>
        <w:tc>
          <w:tcPr>
            <w:tcW w:w="1134" w:type="dxa"/>
            <w:tcBorders>
              <w:top w:val="single" w:sz="4" w:space="0" w:color="A21C26"/>
              <w:left w:val="nil"/>
              <w:bottom w:val="single" w:sz="4" w:space="0" w:color="A21C26"/>
              <w:right w:val="nil"/>
            </w:tcBorders>
            <w:noWrap/>
            <w:vAlign w:val="bottom"/>
          </w:tcPr>
          <w:p w14:paraId="34B37A0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45D1B2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62E7CBB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$843.90</w:t>
            </w:r>
          </w:p>
        </w:tc>
      </w:tr>
      <w:tr w:rsidR="00F9111D" w14:paraId="00C610EF" w14:textId="77777777" w:rsidTr="00C92052">
        <w:trPr>
          <w:trHeight w:val="540"/>
        </w:trPr>
        <w:tc>
          <w:tcPr>
            <w:tcW w:w="737" w:type="dxa"/>
            <w:tcBorders>
              <w:top w:val="single" w:sz="4" w:space="0" w:color="A21C26"/>
              <w:left w:val="nil"/>
              <w:bottom w:val="single" w:sz="4" w:space="0" w:color="A21C26"/>
              <w:right w:val="nil"/>
            </w:tcBorders>
            <w:noWrap/>
            <w:vAlign w:val="bottom"/>
          </w:tcPr>
          <w:p w14:paraId="2A8FB670"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U67B</w:t>
            </w:r>
          </w:p>
        </w:tc>
        <w:tc>
          <w:tcPr>
            <w:tcW w:w="4323" w:type="dxa"/>
            <w:tcBorders>
              <w:top w:val="single" w:sz="4" w:space="0" w:color="A21C26"/>
              <w:left w:val="nil"/>
              <w:bottom w:val="single" w:sz="4" w:space="0" w:color="A21C26"/>
              <w:right w:val="nil"/>
            </w:tcBorders>
            <w:vAlign w:val="bottom"/>
          </w:tcPr>
          <w:p w14:paraId="6656AAF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Personality Disorders and Acute Reactions, Minor Complexity</w:t>
            </w:r>
          </w:p>
        </w:tc>
        <w:tc>
          <w:tcPr>
            <w:tcW w:w="1310" w:type="dxa"/>
            <w:tcBorders>
              <w:top w:val="single" w:sz="4" w:space="0" w:color="A21C26"/>
              <w:left w:val="nil"/>
              <w:bottom w:val="single" w:sz="4" w:space="0" w:color="A21C26"/>
              <w:right w:val="nil"/>
            </w:tcBorders>
            <w:noWrap/>
            <w:vAlign w:val="bottom"/>
          </w:tcPr>
          <w:p w14:paraId="25E8F1F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$14,507.30</w:t>
            </w:r>
          </w:p>
        </w:tc>
        <w:tc>
          <w:tcPr>
            <w:tcW w:w="1134" w:type="dxa"/>
            <w:tcBorders>
              <w:top w:val="single" w:sz="4" w:space="0" w:color="A21C26"/>
              <w:left w:val="nil"/>
              <w:bottom w:val="single" w:sz="4" w:space="0" w:color="A21C26"/>
              <w:right w:val="nil"/>
            </w:tcBorders>
            <w:noWrap/>
            <w:vAlign w:val="bottom"/>
          </w:tcPr>
          <w:p w14:paraId="7497415B"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69B33BD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1C0B83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$869.90</w:t>
            </w:r>
          </w:p>
        </w:tc>
      </w:tr>
      <w:tr w:rsidR="00F9111D" w14:paraId="4B6614CC" w14:textId="77777777" w:rsidTr="00961D95">
        <w:trPr>
          <w:trHeight w:val="120"/>
        </w:trPr>
        <w:tc>
          <w:tcPr>
            <w:tcW w:w="737" w:type="dxa"/>
            <w:tcBorders>
              <w:top w:val="single" w:sz="4" w:space="0" w:color="A21C26"/>
              <w:left w:val="nil"/>
              <w:bottom w:val="single" w:sz="4" w:space="0" w:color="A21C26"/>
              <w:right w:val="nil"/>
            </w:tcBorders>
            <w:noWrap/>
            <w:vAlign w:val="bottom"/>
          </w:tcPr>
          <w:p w14:paraId="498458F2"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U68A</w:t>
            </w:r>
          </w:p>
        </w:tc>
        <w:tc>
          <w:tcPr>
            <w:tcW w:w="4323" w:type="dxa"/>
            <w:tcBorders>
              <w:top w:val="single" w:sz="4" w:space="0" w:color="A21C26"/>
              <w:left w:val="nil"/>
              <w:bottom w:val="single" w:sz="4" w:space="0" w:color="A21C26"/>
              <w:right w:val="nil"/>
            </w:tcBorders>
            <w:vAlign w:val="bottom"/>
          </w:tcPr>
          <w:p w14:paraId="755517A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Childhood Mental Disorders, Major Complexity</w:t>
            </w:r>
          </w:p>
        </w:tc>
        <w:tc>
          <w:tcPr>
            <w:tcW w:w="1310" w:type="dxa"/>
            <w:tcBorders>
              <w:top w:val="single" w:sz="4" w:space="0" w:color="A21C26"/>
              <w:left w:val="nil"/>
              <w:bottom w:val="single" w:sz="4" w:space="0" w:color="A21C26"/>
              <w:right w:val="nil"/>
            </w:tcBorders>
            <w:noWrap/>
            <w:vAlign w:val="bottom"/>
          </w:tcPr>
          <w:p w14:paraId="5C78470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$16,332.50</w:t>
            </w:r>
          </w:p>
        </w:tc>
        <w:tc>
          <w:tcPr>
            <w:tcW w:w="1134" w:type="dxa"/>
            <w:tcBorders>
              <w:top w:val="single" w:sz="4" w:space="0" w:color="A21C26"/>
              <w:left w:val="nil"/>
              <w:bottom w:val="single" w:sz="4" w:space="0" w:color="A21C26"/>
              <w:right w:val="nil"/>
            </w:tcBorders>
            <w:noWrap/>
            <w:vAlign w:val="bottom"/>
          </w:tcPr>
          <w:p w14:paraId="0D4941E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E718EB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757CAF8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$858.70</w:t>
            </w:r>
          </w:p>
        </w:tc>
      </w:tr>
      <w:tr w:rsidR="00F9111D" w14:paraId="48F7B8E5" w14:textId="77777777" w:rsidTr="00961D95">
        <w:trPr>
          <w:trHeight w:val="169"/>
        </w:trPr>
        <w:tc>
          <w:tcPr>
            <w:tcW w:w="737" w:type="dxa"/>
            <w:tcBorders>
              <w:top w:val="single" w:sz="4" w:space="0" w:color="A21C26"/>
              <w:left w:val="nil"/>
              <w:bottom w:val="single" w:sz="4" w:space="0" w:color="A21C26"/>
              <w:right w:val="nil"/>
            </w:tcBorders>
            <w:noWrap/>
            <w:vAlign w:val="bottom"/>
          </w:tcPr>
          <w:p w14:paraId="2638B8A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U68B</w:t>
            </w:r>
          </w:p>
        </w:tc>
        <w:tc>
          <w:tcPr>
            <w:tcW w:w="4323" w:type="dxa"/>
            <w:tcBorders>
              <w:top w:val="single" w:sz="4" w:space="0" w:color="A21C26"/>
              <w:left w:val="nil"/>
              <w:bottom w:val="single" w:sz="4" w:space="0" w:color="A21C26"/>
              <w:right w:val="nil"/>
            </w:tcBorders>
            <w:vAlign w:val="bottom"/>
          </w:tcPr>
          <w:p w14:paraId="69103FF2"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Childhood Mental Disorders, Minor Complexity</w:t>
            </w:r>
          </w:p>
        </w:tc>
        <w:tc>
          <w:tcPr>
            <w:tcW w:w="1310" w:type="dxa"/>
            <w:tcBorders>
              <w:top w:val="single" w:sz="4" w:space="0" w:color="A21C26"/>
              <w:left w:val="nil"/>
              <w:bottom w:val="single" w:sz="4" w:space="0" w:color="A21C26"/>
              <w:right w:val="nil"/>
            </w:tcBorders>
            <w:noWrap/>
            <w:vAlign w:val="bottom"/>
          </w:tcPr>
          <w:p w14:paraId="2F7214F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$14,488.30</w:t>
            </w:r>
          </w:p>
        </w:tc>
        <w:tc>
          <w:tcPr>
            <w:tcW w:w="1134" w:type="dxa"/>
            <w:tcBorders>
              <w:top w:val="single" w:sz="4" w:space="0" w:color="A21C26"/>
              <w:left w:val="nil"/>
              <w:bottom w:val="single" w:sz="4" w:space="0" w:color="A21C26"/>
              <w:right w:val="nil"/>
            </w:tcBorders>
            <w:noWrap/>
            <w:vAlign w:val="bottom"/>
          </w:tcPr>
          <w:p w14:paraId="469BDAD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4284FE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798D9E1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$841.50</w:t>
            </w:r>
          </w:p>
        </w:tc>
      </w:tr>
      <w:tr w:rsidR="00F9111D" w14:paraId="0D398658" w14:textId="77777777" w:rsidTr="00C92052">
        <w:trPr>
          <w:trHeight w:val="540"/>
        </w:trPr>
        <w:tc>
          <w:tcPr>
            <w:tcW w:w="737" w:type="dxa"/>
            <w:tcBorders>
              <w:top w:val="single" w:sz="4" w:space="0" w:color="A21C26"/>
              <w:left w:val="nil"/>
              <w:bottom w:val="single" w:sz="4" w:space="0" w:color="A21C26"/>
              <w:right w:val="nil"/>
            </w:tcBorders>
            <w:noWrap/>
            <w:vAlign w:val="bottom"/>
          </w:tcPr>
          <w:p w14:paraId="627CF4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V60A</w:t>
            </w:r>
          </w:p>
        </w:tc>
        <w:tc>
          <w:tcPr>
            <w:tcW w:w="4323" w:type="dxa"/>
            <w:tcBorders>
              <w:top w:val="single" w:sz="4" w:space="0" w:color="A21C26"/>
              <w:left w:val="nil"/>
              <w:bottom w:val="single" w:sz="4" w:space="0" w:color="A21C26"/>
              <w:right w:val="nil"/>
            </w:tcBorders>
            <w:vAlign w:val="bottom"/>
          </w:tcPr>
          <w:p w14:paraId="6EBC74A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Alcohol Intoxication and Withdrawal, Major Complexity</w:t>
            </w:r>
          </w:p>
        </w:tc>
        <w:tc>
          <w:tcPr>
            <w:tcW w:w="1310" w:type="dxa"/>
            <w:tcBorders>
              <w:top w:val="single" w:sz="4" w:space="0" w:color="A21C26"/>
              <w:left w:val="nil"/>
              <w:bottom w:val="single" w:sz="4" w:space="0" w:color="A21C26"/>
              <w:right w:val="nil"/>
            </w:tcBorders>
            <w:noWrap/>
            <w:vAlign w:val="bottom"/>
          </w:tcPr>
          <w:p w14:paraId="4ED4975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$15,484.30</w:t>
            </w:r>
          </w:p>
        </w:tc>
        <w:tc>
          <w:tcPr>
            <w:tcW w:w="1134" w:type="dxa"/>
            <w:tcBorders>
              <w:top w:val="single" w:sz="4" w:space="0" w:color="A21C26"/>
              <w:left w:val="nil"/>
              <w:bottom w:val="single" w:sz="4" w:space="0" w:color="A21C26"/>
              <w:right w:val="nil"/>
            </w:tcBorders>
            <w:noWrap/>
            <w:vAlign w:val="bottom"/>
          </w:tcPr>
          <w:p w14:paraId="4CBFC37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3BBAA8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189597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$827.70</w:t>
            </w:r>
          </w:p>
        </w:tc>
      </w:tr>
      <w:tr w:rsidR="00F9111D" w14:paraId="37E97568" w14:textId="77777777" w:rsidTr="00C92052">
        <w:trPr>
          <w:trHeight w:val="540"/>
        </w:trPr>
        <w:tc>
          <w:tcPr>
            <w:tcW w:w="737" w:type="dxa"/>
            <w:tcBorders>
              <w:top w:val="single" w:sz="4" w:space="0" w:color="A21C26"/>
              <w:left w:val="nil"/>
              <w:bottom w:val="single" w:sz="4" w:space="0" w:color="A21C26"/>
              <w:right w:val="nil"/>
            </w:tcBorders>
            <w:noWrap/>
            <w:vAlign w:val="bottom"/>
          </w:tcPr>
          <w:p w14:paraId="72E3913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V60B</w:t>
            </w:r>
          </w:p>
        </w:tc>
        <w:tc>
          <w:tcPr>
            <w:tcW w:w="4323" w:type="dxa"/>
            <w:tcBorders>
              <w:top w:val="single" w:sz="4" w:space="0" w:color="A21C26"/>
              <w:left w:val="nil"/>
              <w:bottom w:val="single" w:sz="4" w:space="0" w:color="A21C26"/>
              <w:right w:val="nil"/>
            </w:tcBorders>
            <w:vAlign w:val="bottom"/>
          </w:tcPr>
          <w:p w14:paraId="1F46FFF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Alcohol Intoxication and Withdrawal, Minor Complexity</w:t>
            </w:r>
          </w:p>
        </w:tc>
        <w:tc>
          <w:tcPr>
            <w:tcW w:w="1310" w:type="dxa"/>
            <w:tcBorders>
              <w:top w:val="single" w:sz="4" w:space="0" w:color="A21C26"/>
              <w:left w:val="nil"/>
              <w:bottom w:val="single" w:sz="4" w:space="0" w:color="A21C26"/>
              <w:right w:val="nil"/>
            </w:tcBorders>
            <w:noWrap/>
            <w:vAlign w:val="bottom"/>
          </w:tcPr>
          <w:p w14:paraId="01D6E7F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$12,138.40</w:t>
            </w:r>
          </w:p>
        </w:tc>
        <w:tc>
          <w:tcPr>
            <w:tcW w:w="1134" w:type="dxa"/>
            <w:tcBorders>
              <w:top w:val="single" w:sz="4" w:space="0" w:color="A21C26"/>
              <w:left w:val="nil"/>
              <w:bottom w:val="single" w:sz="4" w:space="0" w:color="A21C26"/>
              <w:right w:val="nil"/>
            </w:tcBorders>
            <w:noWrap/>
            <w:vAlign w:val="bottom"/>
          </w:tcPr>
          <w:p w14:paraId="2C8E003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33</w:t>
            </w:r>
          </w:p>
        </w:tc>
        <w:tc>
          <w:tcPr>
            <w:tcW w:w="1134" w:type="dxa"/>
            <w:tcBorders>
              <w:top w:val="single" w:sz="4" w:space="0" w:color="A21C26"/>
              <w:left w:val="nil"/>
              <w:bottom w:val="single" w:sz="4" w:space="0" w:color="A21C26"/>
              <w:right w:val="nil"/>
            </w:tcBorders>
            <w:noWrap/>
            <w:vAlign w:val="bottom"/>
          </w:tcPr>
          <w:p w14:paraId="5EAC1A9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0B863D4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$755.20</w:t>
            </w:r>
          </w:p>
        </w:tc>
      </w:tr>
      <w:tr w:rsidR="00F9111D" w14:paraId="06D8E000" w14:textId="77777777" w:rsidTr="00C92052">
        <w:trPr>
          <w:trHeight w:val="540"/>
        </w:trPr>
        <w:tc>
          <w:tcPr>
            <w:tcW w:w="737" w:type="dxa"/>
            <w:tcBorders>
              <w:top w:val="single" w:sz="4" w:space="0" w:color="A21C26"/>
              <w:left w:val="nil"/>
              <w:bottom w:val="single" w:sz="4" w:space="0" w:color="A21C26"/>
              <w:right w:val="nil"/>
            </w:tcBorders>
            <w:noWrap/>
            <w:vAlign w:val="bottom"/>
          </w:tcPr>
          <w:p w14:paraId="1249DB7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V61A</w:t>
            </w:r>
          </w:p>
        </w:tc>
        <w:tc>
          <w:tcPr>
            <w:tcW w:w="4323" w:type="dxa"/>
            <w:tcBorders>
              <w:top w:val="single" w:sz="4" w:space="0" w:color="A21C26"/>
              <w:left w:val="nil"/>
              <w:bottom w:val="single" w:sz="4" w:space="0" w:color="A21C26"/>
              <w:right w:val="nil"/>
            </w:tcBorders>
            <w:vAlign w:val="bottom"/>
          </w:tcPr>
          <w:p w14:paraId="367639E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Drug Intoxication and Withdrawal, Major Complexity</w:t>
            </w:r>
          </w:p>
        </w:tc>
        <w:tc>
          <w:tcPr>
            <w:tcW w:w="1310" w:type="dxa"/>
            <w:tcBorders>
              <w:top w:val="single" w:sz="4" w:space="0" w:color="A21C26"/>
              <w:left w:val="nil"/>
              <w:bottom w:val="single" w:sz="4" w:space="0" w:color="A21C26"/>
              <w:right w:val="nil"/>
            </w:tcBorders>
            <w:noWrap/>
            <w:vAlign w:val="bottom"/>
          </w:tcPr>
          <w:p w14:paraId="7098378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$13,931.10</w:t>
            </w:r>
          </w:p>
        </w:tc>
        <w:tc>
          <w:tcPr>
            <w:tcW w:w="1134" w:type="dxa"/>
            <w:tcBorders>
              <w:top w:val="single" w:sz="4" w:space="0" w:color="A21C26"/>
              <w:left w:val="nil"/>
              <w:bottom w:val="single" w:sz="4" w:space="0" w:color="A21C26"/>
              <w:right w:val="nil"/>
            </w:tcBorders>
            <w:noWrap/>
            <w:vAlign w:val="bottom"/>
          </w:tcPr>
          <w:p w14:paraId="1A97CD8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4CB47B99"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42F68854"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$780.70</w:t>
            </w:r>
          </w:p>
        </w:tc>
      </w:tr>
      <w:tr w:rsidR="00F9111D" w14:paraId="03D5888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9161F8A"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V61B</w:t>
            </w:r>
          </w:p>
        </w:tc>
        <w:tc>
          <w:tcPr>
            <w:tcW w:w="4323" w:type="dxa"/>
            <w:tcBorders>
              <w:top w:val="single" w:sz="4" w:space="0" w:color="A21C26"/>
              <w:left w:val="nil"/>
              <w:bottom w:val="single" w:sz="4" w:space="0" w:color="A21C26"/>
              <w:right w:val="nil"/>
            </w:tcBorders>
            <w:vAlign w:val="bottom"/>
          </w:tcPr>
          <w:p w14:paraId="70C4CC2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Drug Intoxication and Withdrawal, Minor Complexity</w:t>
            </w:r>
          </w:p>
        </w:tc>
        <w:tc>
          <w:tcPr>
            <w:tcW w:w="1310" w:type="dxa"/>
            <w:tcBorders>
              <w:top w:val="single" w:sz="4" w:space="0" w:color="A21C26"/>
              <w:left w:val="nil"/>
              <w:bottom w:val="single" w:sz="4" w:space="0" w:color="A21C26"/>
              <w:right w:val="nil"/>
            </w:tcBorders>
            <w:noWrap/>
            <w:vAlign w:val="bottom"/>
          </w:tcPr>
          <w:p w14:paraId="48D9820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$13,052.70</w:t>
            </w:r>
          </w:p>
        </w:tc>
        <w:tc>
          <w:tcPr>
            <w:tcW w:w="1134" w:type="dxa"/>
            <w:tcBorders>
              <w:top w:val="single" w:sz="4" w:space="0" w:color="A21C26"/>
              <w:left w:val="nil"/>
              <w:bottom w:val="single" w:sz="4" w:space="0" w:color="A21C26"/>
              <w:right w:val="nil"/>
            </w:tcBorders>
            <w:noWrap/>
            <w:vAlign w:val="bottom"/>
          </w:tcPr>
          <w:p w14:paraId="5B5F5DC7"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49D7D7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58E27C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$684.20</w:t>
            </w:r>
          </w:p>
        </w:tc>
      </w:tr>
      <w:tr w:rsidR="00F9111D" w14:paraId="67E00BF8" w14:textId="77777777" w:rsidTr="00961D95">
        <w:trPr>
          <w:trHeight w:val="96"/>
        </w:trPr>
        <w:tc>
          <w:tcPr>
            <w:tcW w:w="737" w:type="dxa"/>
            <w:tcBorders>
              <w:top w:val="single" w:sz="4" w:space="0" w:color="A21C26"/>
              <w:left w:val="nil"/>
              <w:bottom w:val="single" w:sz="4" w:space="0" w:color="A21C26"/>
              <w:right w:val="nil"/>
            </w:tcBorders>
            <w:noWrap/>
            <w:vAlign w:val="bottom"/>
          </w:tcPr>
          <w:p w14:paraId="31E2BBA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V62A</w:t>
            </w:r>
          </w:p>
        </w:tc>
        <w:tc>
          <w:tcPr>
            <w:tcW w:w="4323" w:type="dxa"/>
            <w:tcBorders>
              <w:top w:val="single" w:sz="4" w:space="0" w:color="A21C26"/>
              <w:left w:val="nil"/>
              <w:bottom w:val="single" w:sz="4" w:space="0" w:color="A21C26"/>
              <w:right w:val="nil"/>
            </w:tcBorders>
            <w:vAlign w:val="bottom"/>
          </w:tcPr>
          <w:p w14:paraId="6245694E"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Alcohol Use and Dependence, Major Complexity</w:t>
            </w:r>
          </w:p>
        </w:tc>
        <w:tc>
          <w:tcPr>
            <w:tcW w:w="1310" w:type="dxa"/>
            <w:tcBorders>
              <w:top w:val="single" w:sz="4" w:space="0" w:color="A21C26"/>
              <w:left w:val="nil"/>
              <w:bottom w:val="single" w:sz="4" w:space="0" w:color="A21C26"/>
              <w:right w:val="nil"/>
            </w:tcBorders>
            <w:noWrap/>
            <w:vAlign w:val="bottom"/>
          </w:tcPr>
          <w:p w14:paraId="1BE5B0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$16,994.80</w:t>
            </w:r>
          </w:p>
        </w:tc>
        <w:tc>
          <w:tcPr>
            <w:tcW w:w="1134" w:type="dxa"/>
            <w:tcBorders>
              <w:top w:val="single" w:sz="4" w:space="0" w:color="A21C26"/>
              <w:left w:val="nil"/>
              <w:bottom w:val="single" w:sz="4" w:space="0" w:color="A21C26"/>
              <w:right w:val="nil"/>
            </w:tcBorders>
            <w:noWrap/>
            <w:vAlign w:val="bottom"/>
          </w:tcPr>
          <w:p w14:paraId="55A9411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5932849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0214828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$820.50</w:t>
            </w:r>
          </w:p>
        </w:tc>
      </w:tr>
      <w:tr w:rsidR="00F9111D" w14:paraId="37A26BE4" w14:textId="77777777" w:rsidTr="00961D95">
        <w:trPr>
          <w:trHeight w:val="131"/>
        </w:trPr>
        <w:tc>
          <w:tcPr>
            <w:tcW w:w="737" w:type="dxa"/>
            <w:tcBorders>
              <w:top w:val="single" w:sz="4" w:space="0" w:color="A21C26"/>
              <w:left w:val="nil"/>
              <w:bottom w:val="single" w:sz="4" w:space="0" w:color="A21C26"/>
              <w:right w:val="nil"/>
            </w:tcBorders>
            <w:noWrap/>
            <w:vAlign w:val="bottom"/>
          </w:tcPr>
          <w:p w14:paraId="1938194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V62B</w:t>
            </w:r>
          </w:p>
        </w:tc>
        <w:tc>
          <w:tcPr>
            <w:tcW w:w="4323" w:type="dxa"/>
            <w:tcBorders>
              <w:top w:val="single" w:sz="4" w:space="0" w:color="A21C26"/>
              <w:left w:val="nil"/>
              <w:bottom w:val="single" w:sz="4" w:space="0" w:color="A21C26"/>
              <w:right w:val="nil"/>
            </w:tcBorders>
            <w:vAlign w:val="bottom"/>
          </w:tcPr>
          <w:p w14:paraId="182E0CF6"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Alcohol Use and Dependence, Minor Complexity</w:t>
            </w:r>
          </w:p>
        </w:tc>
        <w:tc>
          <w:tcPr>
            <w:tcW w:w="1310" w:type="dxa"/>
            <w:tcBorders>
              <w:top w:val="single" w:sz="4" w:space="0" w:color="A21C26"/>
              <w:left w:val="nil"/>
              <w:bottom w:val="single" w:sz="4" w:space="0" w:color="A21C26"/>
              <w:right w:val="nil"/>
            </w:tcBorders>
            <w:noWrap/>
            <w:vAlign w:val="bottom"/>
          </w:tcPr>
          <w:p w14:paraId="39B4093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$12,597.10</w:t>
            </w:r>
          </w:p>
        </w:tc>
        <w:tc>
          <w:tcPr>
            <w:tcW w:w="1134" w:type="dxa"/>
            <w:tcBorders>
              <w:top w:val="single" w:sz="4" w:space="0" w:color="A21C26"/>
              <w:left w:val="nil"/>
              <w:bottom w:val="single" w:sz="4" w:space="0" w:color="A21C26"/>
              <w:right w:val="nil"/>
            </w:tcBorders>
            <w:noWrap/>
            <w:vAlign w:val="bottom"/>
          </w:tcPr>
          <w:p w14:paraId="4AD35B2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295BBF0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3FBC58A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$838.80</w:t>
            </w:r>
          </w:p>
        </w:tc>
      </w:tr>
      <w:tr w:rsidR="00F9111D" w14:paraId="2C78B9D1" w14:textId="77777777" w:rsidTr="00961D95">
        <w:trPr>
          <w:trHeight w:val="178"/>
        </w:trPr>
        <w:tc>
          <w:tcPr>
            <w:tcW w:w="737" w:type="dxa"/>
            <w:tcBorders>
              <w:top w:val="single" w:sz="4" w:space="0" w:color="A21C26"/>
              <w:left w:val="nil"/>
              <w:bottom w:val="single" w:sz="4" w:space="0" w:color="A21C26"/>
              <w:right w:val="nil"/>
            </w:tcBorders>
            <w:noWrap/>
            <w:vAlign w:val="bottom"/>
          </w:tcPr>
          <w:p w14:paraId="6D11E68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V63Z</w:t>
            </w:r>
          </w:p>
        </w:tc>
        <w:tc>
          <w:tcPr>
            <w:tcW w:w="4323" w:type="dxa"/>
            <w:tcBorders>
              <w:top w:val="single" w:sz="4" w:space="0" w:color="A21C26"/>
              <w:left w:val="nil"/>
              <w:bottom w:val="single" w:sz="4" w:space="0" w:color="A21C26"/>
              <w:right w:val="nil"/>
            </w:tcBorders>
            <w:vAlign w:val="bottom"/>
          </w:tcPr>
          <w:p w14:paraId="62C523E0"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Opioid Use and Dependence</w:t>
            </w:r>
          </w:p>
        </w:tc>
        <w:tc>
          <w:tcPr>
            <w:tcW w:w="1310" w:type="dxa"/>
            <w:tcBorders>
              <w:top w:val="single" w:sz="4" w:space="0" w:color="A21C26"/>
              <w:left w:val="nil"/>
              <w:bottom w:val="single" w:sz="4" w:space="0" w:color="A21C26"/>
              <w:right w:val="nil"/>
            </w:tcBorders>
            <w:noWrap/>
            <w:vAlign w:val="bottom"/>
          </w:tcPr>
          <w:p w14:paraId="3FFE44FB"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$12,938.60</w:t>
            </w:r>
          </w:p>
        </w:tc>
        <w:tc>
          <w:tcPr>
            <w:tcW w:w="1134" w:type="dxa"/>
            <w:tcBorders>
              <w:top w:val="single" w:sz="4" w:space="0" w:color="A21C26"/>
              <w:left w:val="nil"/>
              <w:bottom w:val="single" w:sz="4" w:space="0" w:color="A21C26"/>
              <w:right w:val="nil"/>
            </w:tcBorders>
            <w:noWrap/>
            <w:vAlign w:val="bottom"/>
          </w:tcPr>
          <w:p w14:paraId="18A92DA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31</w:t>
            </w:r>
          </w:p>
        </w:tc>
        <w:tc>
          <w:tcPr>
            <w:tcW w:w="1134" w:type="dxa"/>
            <w:tcBorders>
              <w:top w:val="single" w:sz="4" w:space="0" w:color="A21C26"/>
              <w:left w:val="nil"/>
              <w:bottom w:val="single" w:sz="4" w:space="0" w:color="A21C26"/>
              <w:right w:val="nil"/>
            </w:tcBorders>
            <w:noWrap/>
            <w:vAlign w:val="bottom"/>
          </w:tcPr>
          <w:p w14:paraId="2D48F254"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5</w:t>
            </w:r>
          </w:p>
        </w:tc>
        <w:tc>
          <w:tcPr>
            <w:tcW w:w="1304" w:type="dxa"/>
            <w:tcBorders>
              <w:top w:val="single" w:sz="4" w:space="0" w:color="A21C26"/>
              <w:left w:val="nil"/>
              <w:bottom w:val="single" w:sz="4" w:space="0" w:color="A21C26"/>
              <w:right w:val="nil"/>
            </w:tcBorders>
            <w:noWrap/>
            <w:vAlign w:val="bottom"/>
          </w:tcPr>
          <w:p w14:paraId="62853C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$839.50</w:t>
            </w:r>
          </w:p>
        </w:tc>
      </w:tr>
      <w:tr w:rsidR="00F9111D" w14:paraId="2DB83768" w14:textId="77777777" w:rsidTr="00961D95">
        <w:trPr>
          <w:trHeight w:val="77"/>
        </w:trPr>
        <w:tc>
          <w:tcPr>
            <w:tcW w:w="737" w:type="dxa"/>
            <w:tcBorders>
              <w:top w:val="single" w:sz="4" w:space="0" w:color="A21C26"/>
              <w:left w:val="nil"/>
              <w:bottom w:val="single" w:sz="4" w:space="0" w:color="A21C26"/>
              <w:right w:val="nil"/>
            </w:tcBorders>
            <w:noWrap/>
            <w:vAlign w:val="bottom"/>
          </w:tcPr>
          <w:p w14:paraId="2E7D4A83"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V64Z</w:t>
            </w:r>
          </w:p>
        </w:tc>
        <w:tc>
          <w:tcPr>
            <w:tcW w:w="4323" w:type="dxa"/>
            <w:tcBorders>
              <w:top w:val="single" w:sz="4" w:space="0" w:color="A21C26"/>
              <w:left w:val="nil"/>
              <w:bottom w:val="single" w:sz="4" w:space="0" w:color="A21C26"/>
              <w:right w:val="nil"/>
            </w:tcBorders>
            <w:vAlign w:val="bottom"/>
          </w:tcPr>
          <w:p w14:paraId="17A0574A"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Drug Use and Dependence</w:t>
            </w:r>
          </w:p>
        </w:tc>
        <w:tc>
          <w:tcPr>
            <w:tcW w:w="1310" w:type="dxa"/>
            <w:tcBorders>
              <w:top w:val="single" w:sz="4" w:space="0" w:color="A21C26"/>
              <w:left w:val="nil"/>
              <w:bottom w:val="single" w:sz="4" w:space="0" w:color="A21C26"/>
              <w:right w:val="nil"/>
            </w:tcBorders>
            <w:noWrap/>
            <w:vAlign w:val="bottom"/>
          </w:tcPr>
          <w:p w14:paraId="7D41613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$13,421.80</w:t>
            </w:r>
          </w:p>
        </w:tc>
        <w:tc>
          <w:tcPr>
            <w:tcW w:w="1134" w:type="dxa"/>
            <w:tcBorders>
              <w:top w:val="single" w:sz="4" w:space="0" w:color="A21C26"/>
              <w:left w:val="nil"/>
              <w:bottom w:val="single" w:sz="4" w:space="0" w:color="A21C26"/>
              <w:right w:val="nil"/>
            </w:tcBorders>
            <w:noWrap/>
            <w:vAlign w:val="bottom"/>
          </w:tcPr>
          <w:p w14:paraId="503C333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34</w:t>
            </w:r>
          </w:p>
        </w:tc>
        <w:tc>
          <w:tcPr>
            <w:tcW w:w="1134" w:type="dxa"/>
            <w:tcBorders>
              <w:top w:val="single" w:sz="4" w:space="0" w:color="A21C26"/>
              <w:left w:val="nil"/>
              <w:bottom w:val="single" w:sz="4" w:space="0" w:color="A21C26"/>
              <w:right w:val="nil"/>
            </w:tcBorders>
            <w:noWrap/>
            <w:vAlign w:val="bottom"/>
          </w:tcPr>
          <w:p w14:paraId="30854E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0515BB1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$803.20</w:t>
            </w:r>
          </w:p>
        </w:tc>
      </w:tr>
      <w:tr w:rsidR="00F9111D" w14:paraId="305838AD" w14:textId="77777777" w:rsidTr="00961D95">
        <w:trPr>
          <w:trHeight w:val="133"/>
        </w:trPr>
        <w:tc>
          <w:tcPr>
            <w:tcW w:w="737" w:type="dxa"/>
            <w:tcBorders>
              <w:top w:val="single" w:sz="4" w:space="0" w:color="A21C26"/>
              <w:left w:val="nil"/>
              <w:bottom w:val="single" w:sz="4" w:space="0" w:color="A21C26"/>
              <w:right w:val="nil"/>
            </w:tcBorders>
            <w:noWrap/>
            <w:vAlign w:val="bottom"/>
          </w:tcPr>
          <w:p w14:paraId="0F324B8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V65Z</w:t>
            </w:r>
          </w:p>
        </w:tc>
        <w:tc>
          <w:tcPr>
            <w:tcW w:w="4323" w:type="dxa"/>
            <w:tcBorders>
              <w:top w:val="single" w:sz="4" w:space="0" w:color="A21C26"/>
              <w:left w:val="nil"/>
              <w:bottom w:val="single" w:sz="4" w:space="0" w:color="A21C26"/>
              <w:right w:val="nil"/>
            </w:tcBorders>
            <w:vAlign w:val="bottom"/>
          </w:tcPr>
          <w:p w14:paraId="17883D1B"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Treatment for Alcohol Disorders, Sameday</w:t>
            </w:r>
          </w:p>
        </w:tc>
        <w:tc>
          <w:tcPr>
            <w:tcW w:w="1310" w:type="dxa"/>
            <w:tcBorders>
              <w:top w:val="single" w:sz="4" w:space="0" w:color="A21C26"/>
              <w:left w:val="nil"/>
              <w:bottom w:val="single" w:sz="4" w:space="0" w:color="A21C26"/>
              <w:right w:val="nil"/>
            </w:tcBorders>
            <w:noWrap/>
            <w:vAlign w:val="bottom"/>
          </w:tcPr>
          <w:p w14:paraId="609CFE1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$330.00</w:t>
            </w:r>
          </w:p>
        </w:tc>
        <w:tc>
          <w:tcPr>
            <w:tcW w:w="1134" w:type="dxa"/>
            <w:tcBorders>
              <w:top w:val="single" w:sz="4" w:space="0" w:color="A21C26"/>
              <w:left w:val="nil"/>
              <w:bottom w:val="single" w:sz="4" w:space="0" w:color="A21C26"/>
              <w:right w:val="nil"/>
            </w:tcBorders>
            <w:noWrap/>
            <w:vAlign w:val="bottom"/>
          </w:tcPr>
          <w:p w14:paraId="01CC849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1E06316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EA0F80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74608FC5" w14:textId="77777777" w:rsidTr="00961D95">
        <w:trPr>
          <w:trHeight w:val="166"/>
        </w:trPr>
        <w:tc>
          <w:tcPr>
            <w:tcW w:w="737" w:type="dxa"/>
            <w:tcBorders>
              <w:top w:val="single" w:sz="4" w:space="0" w:color="A21C26"/>
              <w:left w:val="nil"/>
              <w:bottom w:val="single" w:sz="4" w:space="0" w:color="A21C26"/>
              <w:right w:val="nil"/>
            </w:tcBorders>
            <w:noWrap/>
            <w:vAlign w:val="bottom"/>
          </w:tcPr>
          <w:p w14:paraId="438322B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V66Z</w:t>
            </w:r>
          </w:p>
        </w:tc>
        <w:tc>
          <w:tcPr>
            <w:tcW w:w="4323" w:type="dxa"/>
            <w:tcBorders>
              <w:top w:val="single" w:sz="4" w:space="0" w:color="A21C26"/>
              <w:left w:val="nil"/>
              <w:bottom w:val="single" w:sz="4" w:space="0" w:color="A21C26"/>
              <w:right w:val="nil"/>
            </w:tcBorders>
            <w:vAlign w:val="bottom"/>
          </w:tcPr>
          <w:p w14:paraId="18D850A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Treatment for Drug Disorders, Sameday</w:t>
            </w:r>
          </w:p>
        </w:tc>
        <w:tc>
          <w:tcPr>
            <w:tcW w:w="1310" w:type="dxa"/>
            <w:tcBorders>
              <w:top w:val="single" w:sz="4" w:space="0" w:color="A21C26"/>
              <w:left w:val="nil"/>
              <w:bottom w:val="single" w:sz="4" w:space="0" w:color="A21C26"/>
              <w:right w:val="nil"/>
            </w:tcBorders>
            <w:noWrap/>
            <w:vAlign w:val="bottom"/>
          </w:tcPr>
          <w:p w14:paraId="3D99EB28"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$318.60</w:t>
            </w:r>
          </w:p>
        </w:tc>
        <w:tc>
          <w:tcPr>
            <w:tcW w:w="1134" w:type="dxa"/>
            <w:tcBorders>
              <w:top w:val="single" w:sz="4" w:space="0" w:color="A21C26"/>
              <w:left w:val="nil"/>
              <w:bottom w:val="single" w:sz="4" w:space="0" w:color="A21C26"/>
              <w:right w:val="nil"/>
            </w:tcBorders>
            <w:noWrap/>
            <w:vAlign w:val="bottom"/>
          </w:tcPr>
          <w:p w14:paraId="54DF3FF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13A69A50"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797ABAE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N/A</w:t>
            </w:r>
          </w:p>
        </w:tc>
      </w:tr>
      <w:tr w:rsidR="00F9111D" w14:paraId="36B42C92" w14:textId="77777777" w:rsidTr="00C92052">
        <w:trPr>
          <w:trHeight w:val="540"/>
        </w:trPr>
        <w:tc>
          <w:tcPr>
            <w:tcW w:w="737" w:type="dxa"/>
            <w:tcBorders>
              <w:top w:val="single" w:sz="4" w:space="0" w:color="A21C26"/>
              <w:left w:val="nil"/>
              <w:bottom w:val="single" w:sz="4" w:space="0" w:color="A21C26"/>
              <w:right w:val="nil"/>
            </w:tcBorders>
            <w:noWrap/>
            <w:vAlign w:val="bottom"/>
          </w:tcPr>
          <w:p w14:paraId="37787BC4"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W02A</w:t>
            </w:r>
          </w:p>
        </w:tc>
        <w:tc>
          <w:tcPr>
            <w:tcW w:w="4323" w:type="dxa"/>
            <w:tcBorders>
              <w:top w:val="single" w:sz="4" w:space="0" w:color="A21C26"/>
              <w:left w:val="nil"/>
              <w:bottom w:val="single" w:sz="4" w:space="0" w:color="A21C26"/>
              <w:right w:val="nil"/>
            </w:tcBorders>
            <w:vAlign w:val="bottom"/>
          </w:tcPr>
          <w:p w14:paraId="2430EA2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Hip, Femur and Lower Limb Procedures for Multiple Sig Trauma, Major Complexity</w:t>
            </w:r>
          </w:p>
        </w:tc>
        <w:tc>
          <w:tcPr>
            <w:tcW w:w="1310" w:type="dxa"/>
            <w:tcBorders>
              <w:top w:val="single" w:sz="4" w:space="0" w:color="A21C26"/>
              <w:left w:val="nil"/>
              <w:bottom w:val="single" w:sz="4" w:space="0" w:color="A21C26"/>
              <w:right w:val="nil"/>
            </w:tcBorders>
            <w:noWrap/>
            <w:vAlign w:val="bottom"/>
          </w:tcPr>
          <w:p w14:paraId="03933C0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$33,794.20</w:t>
            </w:r>
          </w:p>
        </w:tc>
        <w:tc>
          <w:tcPr>
            <w:tcW w:w="1134" w:type="dxa"/>
            <w:tcBorders>
              <w:top w:val="single" w:sz="4" w:space="0" w:color="A21C26"/>
              <w:left w:val="nil"/>
              <w:bottom w:val="single" w:sz="4" w:space="0" w:color="A21C26"/>
              <w:right w:val="nil"/>
            </w:tcBorders>
            <w:noWrap/>
            <w:vAlign w:val="bottom"/>
          </w:tcPr>
          <w:p w14:paraId="4273717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61D4217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304" w:type="dxa"/>
            <w:tcBorders>
              <w:top w:val="single" w:sz="4" w:space="0" w:color="A21C26"/>
              <w:left w:val="nil"/>
              <w:bottom w:val="single" w:sz="4" w:space="0" w:color="A21C26"/>
              <w:right w:val="nil"/>
            </w:tcBorders>
            <w:noWrap/>
            <w:vAlign w:val="bottom"/>
          </w:tcPr>
          <w:p w14:paraId="2215BB0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$1,415.40</w:t>
            </w:r>
          </w:p>
        </w:tc>
      </w:tr>
      <w:tr w:rsidR="00F9111D" w14:paraId="6EAA10B1" w14:textId="77777777" w:rsidTr="00C92052">
        <w:trPr>
          <w:trHeight w:val="540"/>
        </w:trPr>
        <w:tc>
          <w:tcPr>
            <w:tcW w:w="737" w:type="dxa"/>
            <w:tcBorders>
              <w:top w:val="single" w:sz="4" w:space="0" w:color="A21C26"/>
              <w:left w:val="nil"/>
              <w:bottom w:val="single" w:sz="4" w:space="0" w:color="A21C26"/>
              <w:right w:val="nil"/>
            </w:tcBorders>
            <w:noWrap/>
            <w:vAlign w:val="bottom"/>
          </w:tcPr>
          <w:p w14:paraId="391EA5A5"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W02B</w:t>
            </w:r>
          </w:p>
        </w:tc>
        <w:tc>
          <w:tcPr>
            <w:tcW w:w="4323" w:type="dxa"/>
            <w:tcBorders>
              <w:top w:val="single" w:sz="4" w:space="0" w:color="A21C26"/>
              <w:left w:val="nil"/>
              <w:bottom w:val="single" w:sz="4" w:space="0" w:color="A21C26"/>
              <w:right w:val="nil"/>
            </w:tcBorders>
            <w:vAlign w:val="bottom"/>
          </w:tcPr>
          <w:p w14:paraId="67C5852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Hip, Femur and Lower Limb Procedures for Multiple Sig Trauma, Minor Complexity</w:t>
            </w:r>
          </w:p>
        </w:tc>
        <w:tc>
          <w:tcPr>
            <w:tcW w:w="1310" w:type="dxa"/>
            <w:tcBorders>
              <w:top w:val="single" w:sz="4" w:space="0" w:color="A21C26"/>
              <w:left w:val="nil"/>
              <w:bottom w:val="single" w:sz="4" w:space="0" w:color="A21C26"/>
              <w:right w:val="nil"/>
            </w:tcBorders>
            <w:noWrap/>
            <w:vAlign w:val="bottom"/>
          </w:tcPr>
          <w:p w14:paraId="1F921DA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$21,028.30</w:t>
            </w:r>
          </w:p>
        </w:tc>
        <w:tc>
          <w:tcPr>
            <w:tcW w:w="1134" w:type="dxa"/>
            <w:tcBorders>
              <w:top w:val="single" w:sz="4" w:space="0" w:color="A21C26"/>
              <w:left w:val="nil"/>
              <w:bottom w:val="single" w:sz="4" w:space="0" w:color="A21C26"/>
              <w:right w:val="nil"/>
            </w:tcBorders>
            <w:noWrap/>
            <w:vAlign w:val="bottom"/>
          </w:tcPr>
          <w:p w14:paraId="4389875C"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27</w:t>
            </w:r>
          </w:p>
        </w:tc>
        <w:tc>
          <w:tcPr>
            <w:tcW w:w="1134" w:type="dxa"/>
            <w:tcBorders>
              <w:top w:val="single" w:sz="4" w:space="0" w:color="A21C26"/>
              <w:left w:val="nil"/>
              <w:bottom w:val="single" w:sz="4" w:space="0" w:color="A21C26"/>
              <w:right w:val="nil"/>
            </w:tcBorders>
            <w:noWrap/>
            <w:vAlign w:val="bottom"/>
          </w:tcPr>
          <w:p w14:paraId="0E1AA48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2F2662D3"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5DECFA66" w14:textId="77777777" w:rsidTr="00C92052">
        <w:trPr>
          <w:trHeight w:val="540"/>
        </w:trPr>
        <w:tc>
          <w:tcPr>
            <w:tcW w:w="737" w:type="dxa"/>
            <w:tcBorders>
              <w:top w:val="single" w:sz="4" w:space="0" w:color="A21C26"/>
              <w:left w:val="nil"/>
              <w:bottom w:val="single" w:sz="4" w:space="0" w:color="A21C26"/>
              <w:right w:val="nil"/>
            </w:tcBorders>
            <w:noWrap/>
            <w:vAlign w:val="bottom"/>
          </w:tcPr>
          <w:p w14:paraId="0D4F408D"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W04B</w:t>
            </w:r>
          </w:p>
        </w:tc>
        <w:tc>
          <w:tcPr>
            <w:tcW w:w="4323" w:type="dxa"/>
            <w:tcBorders>
              <w:top w:val="single" w:sz="4" w:space="0" w:color="A21C26"/>
              <w:left w:val="nil"/>
              <w:bottom w:val="single" w:sz="4" w:space="0" w:color="A21C26"/>
              <w:right w:val="nil"/>
            </w:tcBorders>
            <w:vAlign w:val="bottom"/>
          </w:tcPr>
          <w:p w14:paraId="346C2A94"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Significant Trauma W Other OR Procedures, Minor Complexity</w:t>
            </w:r>
          </w:p>
        </w:tc>
        <w:tc>
          <w:tcPr>
            <w:tcW w:w="1310" w:type="dxa"/>
            <w:tcBorders>
              <w:top w:val="single" w:sz="4" w:space="0" w:color="A21C26"/>
              <w:left w:val="nil"/>
              <w:bottom w:val="single" w:sz="4" w:space="0" w:color="A21C26"/>
              <w:right w:val="nil"/>
            </w:tcBorders>
            <w:noWrap/>
            <w:vAlign w:val="bottom"/>
          </w:tcPr>
          <w:p w14:paraId="34AA42F0"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$13,323.90</w:t>
            </w:r>
          </w:p>
        </w:tc>
        <w:tc>
          <w:tcPr>
            <w:tcW w:w="1134" w:type="dxa"/>
            <w:tcBorders>
              <w:top w:val="single" w:sz="4" w:space="0" w:color="A21C26"/>
              <w:left w:val="nil"/>
              <w:bottom w:val="single" w:sz="4" w:space="0" w:color="A21C26"/>
              <w:right w:val="nil"/>
            </w:tcBorders>
            <w:noWrap/>
            <w:vAlign w:val="bottom"/>
          </w:tcPr>
          <w:p w14:paraId="02D6BC7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0309F64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03AE196"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11BA431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74EF51E"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W60A</w:t>
            </w:r>
          </w:p>
        </w:tc>
        <w:tc>
          <w:tcPr>
            <w:tcW w:w="4323" w:type="dxa"/>
            <w:tcBorders>
              <w:top w:val="single" w:sz="4" w:space="0" w:color="A21C26"/>
              <w:left w:val="nil"/>
              <w:bottom w:val="single" w:sz="4" w:space="0" w:color="A21C26"/>
              <w:right w:val="nil"/>
            </w:tcBorders>
            <w:vAlign w:val="bottom"/>
          </w:tcPr>
          <w:p w14:paraId="5B1E667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Sig Trauma, Died or Transferred to Acute Facility &lt;5 Days, Major Comp</w:t>
            </w:r>
          </w:p>
        </w:tc>
        <w:tc>
          <w:tcPr>
            <w:tcW w:w="1310" w:type="dxa"/>
            <w:tcBorders>
              <w:top w:val="single" w:sz="4" w:space="0" w:color="A21C26"/>
              <w:left w:val="nil"/>
              <w:bottom w:val="single" w:sz="4" w:space="0" w:color="A21C26"/>
              <w:right w:val="nil"/>
            </w:tcBorders>
            <w:noWrap/>
            <w:vAlign w:val="bottom"/>
          </w:tcPr>
          <w:p w14:paraId="384E23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$2,542.60</w:t>
            </w:r>
          </w:p>
        </w:tc>
        <w:tc>
          <w:tcPr>
            <w:tcW w:w="1134" w:type="dxa"/>
            <w:tcBorders>
              <w:top w:val="single" w:sz="4" w:space="0" w:color="A21C26"/>
              <w:left w:val="nil"/>
              <w:bottom w:val="single" w:sz="4" w:space="0" w:color="A21C26"/>
              <w:right w:val="nil"/>
            </w:tcBorders>
            <w:noWrap/>
            <w:vAlign w:val="bottom"/>
          </w:tcPr>
          <w:p w14:paraId="28AEDCA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754E6C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F25A1B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$1,305.60</w:t>
            </w:r>
          </w:p>
        </w:tc>
      </w:tr>
      <w:tr w:rsidR="00F9111D" w14:paraId="57DA332C" w14:textId="77777777" w:rsidTr="00C92052">
        <w:trPr>
          <w:trHeight w:val="540"/>
        </w:trPr>
        <w:tc>
          <w:tcPr>
            <w:tcW w:w="737" w:type="dxa"/>
            <w:tcBorders>
              <w:top w:val="single" w:sz="4" w:space="0" w:color="A21C26"/>
              <w:left w:val="nil"/>
              <w:bottom w:val="single" w:sz="4" w:space="0" w:color="A21C26"/>
              <w:right w:val="nil"/>
            </w:tcBorders>
            <w:noWrap/>
            <w:vAlign w:val="bottom"/>
          </w:tcPr>
          <w:p w14:paraId="31ABF5F6"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W60B</w:t>
            </w:r>
          </w:p>
        </w:tc>
        <w:tc>
          <w:tcPr>
            <w:tcW w:w="4323" w:type="dxa"/>
            <w:tcBorders>
              <w:top w:val="single" w:sz="4" w:space="0" w:color="A21C26"/>
              <w:left w:val="nil"/>
              <w:bottom w:val="single" w:sz="4" w:space="0" w:color="A21C26"/>
              <w:right w:val="nil"/>
            </w:tcBorders>
            <w:vAlign w:val="bottom"/>
          </w:tcPr>
          <w:p w14:paraId="2D07B1D7"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Sig Trauma, Died or Transferred to Acute Facility &lt;5 Days, Minor Comp</w:t>
            </w:r>
          </w:p>
        </w:tc>
        <w:tc>
          <w:tcPr>
            <w:tcW w:w="1310" w:type="dxa"/>
            <w:tcBorders>
              <w:top w:val="single" w:sz="4" w:space="0" w:color="A21C26"/>
              <w:left w:val="nil"/>
              <w:bottom w:val="single" w:sz="4" w:space="0" w:color="A21C26"/>
              <w:right w:val="nil"/>
            </w:tcBorders>
            <w:noWrap/>
            <w:vAlign w:val="bottom"/>
          </w:tcPr>
          <w:p w14:paraId="1B3E45EC"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$2,262.80</w:t>
            </w:r>
          </w:p>
        </w:tc>
        <w:tc>
          <w:tcPr>
            <w:tcW w:w="1134" w:type="dxa"/>
            <w:tcBorders>
              <w:top w:val="single" w:sz="4" w:space="0" w:color="A21C26"/>
              <w:left w:val="nil"/>
              <w:bottom w:val="single" w:sz="4" w:space="0" w:color="A21C26"/>
              <w:right w:val="nil"/>
            </w:tcBorders>
            <w:noWrap/>
            <w:vAlign w:val="bottom"/>
          </w:tcPr>
          <w:p w14:paraId="3F0D26C8"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76959B66"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477829A"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$1,446.20</w:t>
            </w:r>
          </w:p>
        </w:tc>
      </w:tr>
      <w:tr w:rsidR="00F9111D" w14:paraId="07EB2449" w14:textId="77777777" w:rsidTr="00C92052">
        <w:trPr>
          <w:trHeight w:val="540"/>
        </w:trPr>
        <w:tc>
          <w:tcPr>
            <w:tcW w:w="737" w:type="dxa"/>
            <w:tcBorders>
              <w:top w:val="single" w:sz="4" w:space="0" w:color="A21C26"/>
              <w:left w:val="nil"/>
              <w:bottom w:val="single" w:sz="4" w:space="0" w:color="A21C26"/>
              <w:right w:val="nil"/>
            </w:tcBorders>
            <w:noWrap/>
            <w:vAlign w:val="bottom"/>
          </w:tcPr>
          <w:p w14:paraId="68EA0808"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W61A</w:t>
            </w:r>
          </w:p>
        </w:tc>
        <w:tc>
          <w:tcPr>
            <w:tcW w:w="4323" w:type="dxa"/>
            <w:tcBorders>
              <w:top w:val="single" w:sz="4" w:space="0" w:color="A21C26"/>
              <w:left w:val="nil"/>
              <w:bottom w:val="single" w:sz="4" w:space="0" w:color="A21C26"/>
              <w:right w:val="nil"/>
            </w:tcBorders>
            <w:vAlign w:val="bottom"/>
          </w:tcPr>
          <w:p w14:paraId="75430E11"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Significant Trauma W/O OR Procedures, Major Complexity</w:t>
            </w:r>
          </w:p>
        </w:tc>
        <w:tc>
          <w:tcPr>
            <w:tcW w:w="1310" w:type="dxa"/>
            <w:tcBorders>
              <w:top w:val="single" w:sz="4" w:space="0" w:color="A21C26"/>
              <w:left w:val="nil"/>
              <w:bottom w:val="single" w:sz="4" w:space="0" w:color="A21C26"/>
              <w:right w:val="nil"/>
            </w:tcBorders>
            <w:noWrap/>
            <w:vAlign w:val="bottom"/>
          </w:tcPr>
          <w:p w14:paraId="287FA9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$19,707.20</w:t>
            </w:r>
          </w:p>
        </w:tc>
        <w:tc>
          <w:tcPr>
            <w:tcW w:w="1134" w:type="dxa"/>
            <w:tcBorders>
              <w:top w:val="single" w:sz="4" w:space="0" w:color="A21C26"/>
              <w:left w:val="nil"/>
              <w:bottom w:val="single" w:sz="4" w:space="0" w:color="A21C26"/>
              <w:right w:val="nil"/>
            </w:tcBorders>
            <w:noWrap/>
            <w:vAlign w:val="bottom"/>
          </w:tcPr>
          <w:p w14:paraId="449088E2"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77E01FD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6</w:t>
            </w:r>
          </w:p>
        </w:tc>
        <w:tc>
          <w:tcPr>
            <w:tcW w:w="1304" w:type="dxa"/>
            <w:tcBorders>
              <w:top w:val="single" w:sz="4" w:space="0" w:color="A21C26"/>
              <w:left w:val="nil"/>
              <w:bottom w:val="single" w:sz="4" w:space="0" w:color="A21C26"/>
              <w:right w:val="nil"/>
            </w:tcBorders>
            <w:noWrap/>
            <w:vAlign w:val="bottom"/>
          </w:tcPr>
          <w:p w14:paraId="6C335259"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$1,102.20</w:t>
            </w:r>
          </w:p>
        </w:tc>
      </w:tr>
      <w:tr w:rsidR="00F9111D" w14:paraId="457579E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2DBB30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lastRenderedPageBreak/>
              <w:t>W61B</w:t>
            </w:r>
          </w:p>
        </w:tc>
        <w:tc>
          <w:tcPr>
            <w:tcW w:w="4323" w:type="dxa"/>
            <w:tcBorders>
              <w:top w:val="single" w:sz="4" w:space="0" w:color="A21C26"/>
              <w:left w:val="nil"/>
              <w:bottom w:val="single" w:sz="4" w:space="0" w:color="A21C26"/>
              <w:right w:val="nil"/>
            </w:tcBorders>
            <w:vAlign w:val="bottom"/>
          </w:tcPr>
          <w:p w14:paraId="2170CBD9"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Multiple Significant Trauma W/O OR Procedures, Minor Complexity</w:t>
            </w:r>
          </w:p>
        </w:tc>
        <w:tc>
          <w:tcPr>
            <w:tcW w:w="1310" w:type="dxa"/>
            <w:tcBorders>
              <w:top w:val="single" w:sz="4" w:space="0" w:color="A21C26"/>
              <w:left w:val="nil"/>
              <w:bottom w:val="single" w:sz="4" w:space="0" w:color="A21C26"/>
              <w:right w:val="nil"/>
            </w:tcBorders>
            <w:noWrap/>
            <w:vAlign w:val="bottom"/>
          </w:tcPr>
          <w:p w14:paraId="7F48FA4D"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$3,962.30</w:t>
            </w:r>
          </w:p>
        </w:tc>
        <w:tc>
          <w:tcPr>
            <w:tcW w:w="1134" w:type="dxa"/>
            <w:tcBorders>
              <w:top w:val="single" w:sz="4" w:space="0" w:color="A21C26"/>
              <w:left w:val="nil"/>
              <w:bottom w:val="single" w:sz="4" w:space="0" w:color="A21C26"/>
              <w:right w:val="nil"/>
            </w:tcBorders>
            <w:noWrap/>
            <w:vAlign w:val="bottom"/>
          </w:tcPr>
          <w:p w14:paraId="2DB75E33"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6EA598AD"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1DF0FF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$994.60</w:t>
            </w:r>
          </w:p>
        </w:tc>
      </w:tr>
      <w:tr w:rsidR="00F9111D" w14:paraId="7D969025"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D1C18C"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X02A</w:t>
            </w:r>
          </w:p>
        </w:tc>
        <w:tc>
          <w:tcPr>
            <w:tcW w:w="4323" w:type="dxa"/>
            <w:tcBorders>
              <w:top w:val="single" w:sz="4" w:space="0" w:color="A21C26"/>
              <w:left w:val="nil"/>
              <w:bottom w:val="single" w:sz="4" w:space="0" w:color="A21C26"/>
              <w:right w:val="nil"/>
            </w:tcBorders>
            <w:vAlign w:val="bottom"/>
          </w:tcPr>
          <w:p w14:paraId="77FAE7A8"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Microvascular Tissue Transfer and Skin Grafts for Injuries to Hand, Major Comp</w:t>
            </w:r>
          </w:p>
        </w:tc>
        <w:tc>
          <w:tcPr>
            <w:tcW w:w="1310" w:type="dxa"/>
            <w:tcBorders>
              <w:top w:val="single" w:sz="4" w:space="0" w:color="A21C26"/>
              <w:left w:val="nil"/>
              <w:bottom w:val="single" w:sz="4" w:space="0" w:color="A21C26"/>
              <w:right w:val="nil"/>
            </w:tcBorders>
            <w:noWrap/>
            <w:vAlign w:val="bottom"/>
          </w:tcPr>
          <w:p w14:paraId="6F960307"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$8,497.10</w:t>
            </w:r>
          </w:p>
        </w:tc>
        <w:tc>
          <w:tcPr>
            <w:tcW w:w="1134" w:type="dxa"/>
            <w:tcBorders>
              <w:top w:val="single" w:sz="4" w:space="0" w:color="A21C26"/>
              <w:left w:val="nil"/>
              <w:bottom w:val="single" w:sz="4" w:space="0" w:color="A21C26"/>
              <w:right w:val="nil"/>
            </w:tcBorders>
            <w:noWrap/>
            <w:vAlign w:val="bottom"/>
          </w:tcPr>
          <w:p w14:paraId="68FF0C1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1B7ED101"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B24CB4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$1,391.20</w:t>
            </w:r>
          </w:p>
        </w:tc>
      </w:tr>
      <w:tr w:rsidR="00F9111D" w14:paraId="6299F283" w14:textId="77777777" w:rsidTr="00C92052">
        <w:trPr>
          <w:trHeight w:val="540"/>
        </w:trPr>
        <w:tc>
          <w:tcPr>
            <w:tcW w:w="737" w:type="dxa"/>
            <w:tcBorders>
              <w:top w:val="single" w:sz="4" w:space="0" w:color="A21C26"/>
              <w:left w:val="nil"/>
              <w:bottom w:val="single" w:sz="4" w:space="0" w:color="A21C26"/>
              <w:right w:val="nil"/>
            </w:tcBorders>
            <w:noWrap/>
            <w:vAlign w:val="bottom"/>
          </w:tcPr>
          <w:p w14:paraId="1424CE4F"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X02B</w:t>
            </w:r>
          </w:p>
        </w:tc>
        <w:tc>
          <w:tcPr>
            <w:tcW w:w="4323" w:type="dxa"/>
            <w:tcBorders>
              <w:top w:val="single" w:sz="4" w:space="0" w:color="A21C26"/>
              <w:left w:val="nil"/>
              <w:bottom w:val="single" w:sz="4" w:space="0" w:color="A21C26"/>
              <w:right w:val="nil"/>
            </w:tcBorders>
            <w:vAlign w:val="bottom"/>
          </w:tcPr>
          <w:p w14:paraId="630B71B5"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Microvascular Tissue Transfer and Skin Grafts for Injuries to Hand, Minor Comp</w:t>
            </w:r>
          </w:p>
        </w:tc>
        <w:tc>
          <w:tcPr>
            <w:tcW w:w="1310" w:type="dxa"/>
            <w:tcBorders>
              <w:top w:val="single" w:sz="4" w:space="0" w:color="A21C26"/>
              <w:left w:val="nil"/>
              <w:bottom w:val="single" w:sz="4" w:space="0" w:color="A21C26"/>
              <w:right w:val="nil"/>
            </w:tcBorders>
            <w:noWrap/>
            <w:vAlign w:val="bottom"/>
          </w:tcPr>
          <w:p w14:paraId="491611C2"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$3,658.70</w:t>
            </w:r>
          </w:p>
        </w:tc>
        <w:tc>
          <w:tcPr>
            <w:tcW w:w="1134" w:type="dxa"/>
            <w:tcBorders>
              <w:top w:val="single" w:sz="4" w:space="0" w:color="A21C26"/>
              <w:left w:val="nil"/>
              <w:bottom w:val="single" w:sz="4" w:space="0" w:color="A21C26"/>
              <w:right w:val="nil"/>
            </w:tcBorders>
            <w:noWrap/>
            <w:vAlign w:val="bottom"/>
          </w:tcPr>
          <w:p w14:paraId="6EB4139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0D6193EE"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374CAEE"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$1,266.10</w:t>
            </w:r>
          </w:p>
        </w:tc>
      </w:tr>
      <w:tr w:rsidR="00F9111D" w14:paraId="2E92BFB3" w14:textId="77777777" w:rsidTr="00C92052">
        <w:trPr>
          <w:trHeight w:val="540"/>
        </w:trPr>
        <w:tc>
          <w:tcPr>
            <w:tcW w:w="737" w:type="dxa"/>
            <w:tcBorders>
              <w:top w:val="single" w:sz="4" w:space="0" w:color="A21C26"/>
              <w:left w:val="nil"/>
              <w:bottom w:val="single" w:sz="4" w:space="0" w:color="A21C26"/>
              <w:right w:val="nil"/>
            </w:tcBorders>
            <w:noWrap/>
            <w:vAlign w:val="bottom"/>
          </w:tcPr>
          <w:p w14:paraId="46F974B7" w14:textId="77777777" w:rsidR="001813BF" w:rsidRPr="001813BF" w:rsidRDefault="005D3B6E" w:rsidP="001813BF">
            <w:pPr>
              <w:spacing w:before="60" w:after="60" w:line="240" w:lineRule="auto"/>
              <w:rPr>
                <w:rFonts w:eastAsia="Times New Roman" w:cs="Times New Roman"/>
                <w:color w:val="000000"/>
                <w:sz w:val="20"/>
                <w:szCs w:val="20"/>
                <w:lang w:eastAsia="en-AU"/>
              </w:rPr>
            </w:pPr>
            <w:r w:rsidRPr="001813BF">
              <w:rPr>
                <w:color w:val="000000"/>
                <w:sz w:val="20"/>
                <w:szCs w:val="20"/>
              </w:rPr>
              <w:t>X04A</w:t>
            </w:r>
          </w:p>
        </w:tc>
        <w:tc>
          <w:tcPr>
            <w:tcW w:w="4323" w:type="dxa"/>
            <w:tcBorders>
              <w:top w:val="single" w:sz="4" w:space="0" w:color="A21C26"/>
              <w:left w:val="nil"/>
              <w:bottom w:val="single" w:sz="4" w:space="0" w:color="A21C26"/>
              <w:right w:val="nil"/>
            </w:tcBorders>
            <w:vAlign w:val="bottom"/>
          </w:tcPr>
          <w:p w14:paraId="6AFF643F" w14:textId="77777777" w:rsidR="001813BF" w:rsidRPr="001813BF" w:rsidRDefault="005D3B6E" w:rsidP="001813BF">
            <w:pPr>
              <w:spacing w:before="60" w:after="60" w:line="240" w:lineRule="auto"/>
              <w:jc w:val="left"/>
              <w:rPr>
                <w:rFonts w:eastAsia="Times New Roman" w:cs="Times New Roman"/>
                <w:color w:val="000000"/>
                <w:sz w:val="20"/>
                <w:szCs w:val="20"/>
                <w:lang w:eastAsia="en-AU"/>
              </w:rPr>
            </w:pPr>
            <w:r w:rsidRPr="001813BF">
              <w:rPr>
                <w:color w:val="000000"/>
                <w:sz w:val="20"/>
                <w:szCs w:val="20"/>
              </w:rPr>
              <w:t>Other Procedures for Injuries to Lower Limb, Major Complexity</w:t>
            </w:r>
          </w:p>
        </w:tc>
        <w:tc>
          <w:tcPr>
            <w:tcW w:w="1310" w:type="dxa"/>
            <w:tcBorders>
              <w:top w:val="single" w:sz="4" w:space="0" w:color="A21C26"/>
              <w:left w:val="nil"/>
              <w:bottom w:val="single" w:sz="4" w:space="0" w:color="A21C26"/>
              <w:right w:val="nil"/>
            </w:tcBorders>
            <w:noWrap/>
            <w:vAlign w:val="bottom"/>
          </w:tcPr>
          <w:p w14:paraId="62B5C7EF"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$10,122.30</w:t>
            </w:r>
          </w:p>
        </w:tc>
        <w:tc>
          <w:tcPr>
            <w:tcW w:w="1134" w:type="dxa"/>
            <w:tcBorders>
              <w:top w:val="single" w:sz="4" w:space="0" w:color="A21C26"/>
              <w:left w:val="nil"/>
              <w:bottom w:val="single" w:sz="4" w:space="0" w:color="A21C26"/>
              <w:right w:val="nil"/>
            </w:tcBorders>
            <w:noWrap/>
            <w:vAlign w:val="bottom"/>
          </w:tcPr>
          <w:p w14:paraId="72C4102F"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66ADDEA5" w14:textId="77777777" w:rsidR="001813BF" w:rsidRPr="001813BF" w:rsidRDefault="005D3B6E" w:rsidP="001813BF">
            <w:pPr>
              <w:spacing w:before="60" w:after="60" w:line="240" w:lineRule="auto"/>
              <w:jc w:val="center"/>
              <w:rPr>
                <w:rFonts w:eastAsia="Times New Roman" w:cs="Times New Roman"/>
                <w:color w:val="000000"/>
                <w:sz w:val="20"/>
                <w:szCs w:val="20"/>
                <w:lang w:eastAsia="en-AU"/>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37435EA5" w14:textId="77777777" w:rsidR="001813BF" w:rsidRPr="001813BF" w:rsidRDefault="005D3B6E" w:rsidP="001813BF">
            <w:pPr>
              <w:spacing w:before="60" w:after="60" w:line="240" w:lineRule="auto"/>
              <w:jc w:val="right"/>
              <w:rPr>
                <w:rFonts w:eastAsia="Times New Roman" w:cs="Times New Roman"/>
                <w:color w:val="000000"/>
                <w:sz w:val="20"/>
                <w:szCs w:val="20"/>
                <w:lang w:eastAsia="en-AU"/>
              </w:rPr>
            </w:pPr>
            <w:r w:rsidRPr="001813BF">
              <w:rPr>
                <w:color w:val="000000"/>
                <w:sz w:val="20"/>
                <w:szCs w:val="20"/>
              </w:rPr>
              <w:t>$1,135.10</w:t>
            </w:r>
          </w:p>
        </w:tc>
      </w:tr>
      <w:tr w:rsidR="00F9111D" w14:paraId="09247FBE" w14:textId="77777777" w:rsidTr="00C92052">
        <w:trPr>
          <w:trHeight w:val="540"/>
        </w:trPr>
        <w:tc>
          <w:tcPr>
            <w:tcW w:w="737" w:type="dxa"/>
            <w:tcBorders>
              <w:top w:val="single" w:sz="4" w:space="0" w:color="A21C26"/>
              <w:left w:val="nil"/>
              <w:bottom w:val="single" w:sz="4" w:space="0" w:color="A21C26"/>
              <w:right w:val="nil"/>
            </w:tcBorders>
            <w:noWrap/>
            <w:vAlign w:val="bottom"/>
          </w:tcPr>
          <w:p w14:paraId="4ED1151C" w14:textId="77777777" w:rsidR="001813BF" w:rsidRPr="001813BF" w:rsidRDefault="005D3B6E" w:rsidP="001813BF">
            <w:pPr>
              <w:spacing w:before="60" w:after="60" w:line="240" w:lineRule="auto"/>
              <w:rPr>
                <w:color w:val="000000"/>
                <w:sz w:val="20"/>
                <w:szCs w:val="20"/>
              </w:rPr>
            </w:pPr>
            <w:r w:rsidRPr="001813BF">
              <w:rPr>
                <w:color w:val="000000"/>
                <w:sz w:val="20"/>
                <w:szCs w:val="20"/>
              </w:rPr>
              <w:t>X04B</w:t>
            </w:r>
          </w:p>
        </w:tc>
        <w:tc>
          <w:tcPr>
            <w:tcW w:w="4323" w:type="dxa"/>
            <w:tcBorders>
              <w:top w:val="single" w:sz="4" w:space="0" w:color="A21C26"/>
              <w:left w:val="nil"/>
              <w:bottom w:val="single" w:sz="4" w:space="0" w:color="A21C26"/>
              <w:right w:val="nil"/>
            </w:tcBorders>
            <w:vAlign w:val="bottom"/>
          </w:tcPr>
          <w:p w14:paraId="4623C044"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Injuries to Lower Limb, Minor Complexity</w:t>
            </w:r>
          </w:p>
        </w:tc>
        <w:tc>
          <w:tcPr>
            <w:tcW w:w="1310" w:type="dxa"/>
            <w:tcBorders>
              <w:top w:val="single" w:sz="4" w:space="0" w:color="A21C26"/>
              <w:left w:val="nil"/>
              <w:bottom w:val="single" w:sz="4" w:space="0" w:color="A21C26"/>
              <w:right w:val="nil"/>
            </w:tcBorders>
            <w:noWrap/>
            <w:vAlign w:val="bottom"/>
          </w:tcPr>
          <w:p w14:paraId="6493DC8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$3,480.70</w:t>
            </w:r>
          </w:p>
        </w:tc>
        <w:tc>
          <w:tcPr>
            <w:tcW w:w="1134" w:type="dxa"/>
            <w:tcBorders>
              <w:top w:val="single" w:sz="4" w:space="0" w:color="A21C26"/>
              <w:left w:val="nil"/>
              <w:bottom w:val="single" w:sz="4" w:space="0" w:color="A21C26"/>
              <w:right w:val="nil"/>
            </w:tcBorders>
            <w:noWrap/>
            <w:vAlign w:val="bottom"/>
          </w:tcPr>
          <w:p w14:paraId="177FE92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211F78C6"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F68F8FA"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$1,446.20</w:t>
            </w:r>
          </w:p>
        </w:tc>
      </w:tr>
      <w:tr w:rsidR="00F9111D" w14:paraId="0A9AB654" w14:textId="77777777" w:rsidTr="00C92052">
        <w:trPr>
          <w:trHeight w:val="540"/>
        </w:trPr>
        <w:tc>
          <w:tcPr>
            <w:tcW w:w="737" w:type="dxa"/>
            <w:tcBorders>
              <w:top w:val="single" w:sz="4" w:space="0" w:color="A21C26"/>
              <w:left w:val="nil"/>
              <w:bottom w:val="single" w:sz="4" w:space="0" w:color="A21C26"/>
              <w:right w:val="nil"/>
            </w:tcBorders>
            <w:noWrap/>
            <w:vAlign w:val="bottom"/>
          </w:tcPr>
          <w:p w14:paraId="5845453C" w14:textId="77777777" w:rsidR="001813BF" w:rsidRPr="001813BF" w:rsidRDefault="005D3B6E" w:rsidP="001813BF">
            <w:pPr>
              <w:spacing w:before="60" w:after="60" w:line="240" w:lineRule="auto"/>
              <w:rPr>
                <w:color w:val="000000"/>
                <w:sz w:val="20"/>
                <w:szCs w:val="20"/>
              </w:rPr>
            </w:pPr>
            <w:r w:rsidRPr="001813BF">
              <w:rPr>
                <w:color w:val="000000"/>
                <w:sz w:val="20"/>
                <w:szCs w:val="20"/>
              </w:rPr>
              <w:t>X05A</w:t>
            </w:r>
          </w:p>
        </w:tc>
        <w:tc>
          <w:tcPr>
            <w:tcW w:w="4323" w:type="dxa"/>
            <w:tcBorders>
              <w:top w:val="single" w:sz="4" w:space="0" w:color="A21C26"/>
              <w:left w:val="nil"/>
              <w:bottom w:val="single" w:sz="4" w:space="0" w:color="A21C26"/>
              <w:right w:val="nil"/>
            </w:tcBorders>
            <w:vAlign w:val="bottom"/>
          </w:tcPr>
          <w:p w14:paraId="747DE4E3"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Injuries to Hand, Major Complexity</w:t>
            </w:r>
          </w:p>
        </w:tc>
        <w:tc>
          <w:tcPr>
            <w:tcW w:w="1310" w:type="dxa"/>
            <w:tcBorders>
              <w:top w:val="single" w:sz="4" w:space="0" w:color="A21C26"/>
              <w:left w:val="nil"/>
              <w:bottom w:val="single" w:sz="4" w:space="0" w:color="A21C26"/>
              <w:right w:val="nil"/>
            </w:tcBorders>
            <w:noWrap/>
            <w:vAlign w:val="bottom"/>
          </w:tcPr>
          <w:p w14:paraId="1CC2CD5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$3,506.20</w:t>
            </w:r>
          </w:p>
        </w:tc>
        <w:tc>
          <w:tcPr>
            <w:tcW w:w="1134" w:type="dxa"/>
            <w:tcBorders>
              <w:top w:val="single" w:sz="4" w:space="0" w:color="A21C26"/>
              <w:left w:val="nil"/>
              <w:bottom w:val="single" w:sz="4" w:space="0" w:color="A21C26"/>
              <w:right w:val="nil"/>
            </w:tcBorders>
            <w:noWrap/>
            <w:vAlign w:val="bottom"/>
          </w:tcPr>
          <w:p w14:paraId="784CDD5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7D374A5"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62EC079"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$1,173.40</w:t>
            </w:r>
          </w:p>
        </w:tc>
      </w:tr>
      <w:tr w:rsidR="00F9111D" w14:paraId="231D39C1" w14:textId="77777777" w:rsidTr="00C92052">
        <w:trPr>
          <w:trHeight w:val="540"/>
        </w:trPr>
        <w:tc>
          <w:tcPr>
            <w:tcW w:w="737" w:type="dxa"/>
            <w:tcBorders>
              <w:top w:val="single" w:sz="4" w:space="0" w:color="A21C26"/>
              <w:left w:val="nil"/>
              <w:bottom w:val="single" w:sz="4" w:space="0" w:color="A21C26"/>
              <w:right w:val="nil"/>
            </w:tcBorders>
            <w:noWrap/>
            <w:vAlign w:val="bottom"/>
          </w:tcPr>
          <w:p w14:paraId="6C517C38" w14:textId="77777777" w:rsidR="001813BF" w:rsidRPr="001813BF" w:rsidRDefault="005D3B6E" w:rsidP="001813BF">
            <w:pPr>
              <w:spacing w:before="60" w:after="60" w:line="240" w:lineRule="auto"/>
              <w:rPr>
                <w:color w:val="000000"/>
                <w:sz w:val="20"/>
                <w:szCs w:val="20"/>
              </w:rPr>
            </w:pPr>
            <w:r w:rsidRPr="001813BF">
              <w:rPr>
                <w:color w:val="000000"/>
                <w:sz w:val="20"/>
                <w:szCs w:val="20"/>
              </w:rPr>
              <w:t>X05B</w:t>
            </w:r>
          </w:p>
        </w:tc>
        <w:tc>
          <w:tcPr>
            <w:tcW w:w="4323" w:type="dxa"/>
            <w:tcBorders>
              <w:top w:val="single" w:sz="4" w:space="0" w:color="A21C26"/>
              <w:left w:val="nil"/>
              <w:bottom w:val="single" w:sz="4" w:space="0" w:color="A21C26"/>
              <w:right w:val="nil"/>
            </w:tcBorders>
            <w:vAlign w:val="bottom"/>
          </w:tcPr>
          <w:p w14:paraId="0D176A08"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Injuries to Hand, Minor Complexity</w:t>
            </w:r>
          </w:p>
        </w:tc>
        <w:tc>
          <w:tcPr>
            <w:tcW w:w="1310" w:type="dxa"/>
            <w:tcBorders>
              <w:top w:val="single" w:sz="4" w:space="0" w:color="A21C26"/>
              <w:left w:val="nil"/>
              <w:bottom w:val="single" w:sz="4" w:space="0" w:color="A21C26"/>
              <w:right w:val="nil"/>
            </w:tcBorders>
            <w:noWrap/>
            <w:vAlign w:val="bottom"/>
          </w:tcPr>
          <w:p w14:paraId="564B67C8"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$2,413.00</w:t>
            </w:r>
          </w:p>
        </w:tc>
        <w:tc>
          <w:tcPr>
            <w:tcW w:w="1134" w:type="dxa"/>
            <w:tcBorders>
              <w:top w:val="single" w:sz="4" w:space="0" w:color="A21C26"/>
              <w:left w:val="nil"/>
              <w:bottom w:val="single" w:sz="4" w:space="0" w:color="A21C26"/>
              <w:right w:val="nil"/>
            </w:tcBorders>
            <w:noWrap/>
            <w:vAlign w:val="bottom"/>
          </w:tcPr>
          <w:p w14:paraId="25D94A4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C048CB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59653E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$1,017.40</w:t>
            </w:r>
          </w:p>
        </w:tc>
      </w:tr>
      <w:tr w:rsidR="00F9111D" w14:paraId="0EE64522" w14:textId="77777777" w:rsidTr="00C92052">
        <w:trPr>
          <w:trHeight w:val="540"/>
        </w:trPr>
        <w:tc>
          <w:tcPr>
            <w:tcW w:w="737" w:type="dxa"/>
            <w:tcBorders>
              <w:top w:val="single" w:sz="4" w:space="0" w:color="A21C26"/>
              <w:left w:val="nil"/>
              <w:bottom w:val="single" w:sz="4" w:space="0" w:color="A21C26"/>
              <w:right w:val="nil"/>
            </w:tcBorders>
            <w:noWrap/>
            <w:vAlign w:val="bottom"/>
          </w:tcPr>
          <w:p w14:paraId="333D788E" w14:textId="77777777" w:rsidR="001813BF" w:rsidRPr="001813BF" w:rsidRDefault="005D3B6E" w:rsidP="001813BF">
            <w:pPr>
              <w:spacing w:before="60" w:after="60" w:line="240" w:lineRule="auto"/>
              <w:rPr>
                <w:color w:val="000000"/>
                <w:sz w:val="20"/>
                <w:szCs w:val="20"/>
              </w:rPr>
            </w:pPr>
            <w:r w:rsidRPr="001813BF">
              <w:rPr>
                <w:color w:val="000000"/>
                <w:sz w:val="20"/>
                <w:szCs w:val="20"/>
              </w:rPr>
              <w:t>X06A</w:t>
            </w:r>
          </w:p>
        </w:tc>
        <w:tc>
          <w:tcPr>
            <w:tcW w:w="4323" w:type="dxa"/>
            <w:tcBorders>
              <w:top w:val="single" w:sz="4" w:space="0" w:color="A21C26"/>
              <w:left w:val="nil"/>
              <w:bottom w:val="single" w:sz="4" w:space="0" w:color="A21C26"/>
              <w:right w:val="nil"/>
            </w:tcBorders>
            <w:vAlign w:val="bottom"/>
          </w:tcPr>
          <w:p w14:paraId="5846B873"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Other Injuries, Major Complexity</w:t>
            </w:r>
          </w:p>
        </w:tc>
        <w:tc>
          <w:tcPr>
            <w:tcW w:w="1310" w:type="dxa"/>
            <w:tcBorders>
              <w:top w:val="single" w:sz="4" w:space="0" w:color="A21C26"/>
              <w:left w:val="nil"/>
              <w:bottom w:val="single" w:sz="4" w:space="0" w:color="A21C26"/>
              <w:right w:val="nil"/>
            </w:tcBorders>
            <w:noWrap/>
            <w:vAlign w:val="bottom"/>
          </w:tcPr>
          <w:p w14:paraId="2C1EFDF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$11,421.50</w:t>
            </w:r>
          </w:p>
        </w:tc>
        <w:tc>
          <w:tcPr>
            <w:tcW w:w="1134" w:type="dxa"/>
            <w:tcBorders>
              <w:top w:val="single" w:sz="4" w:space="0" w:color="A21C26"/>
              <w:left w:val="nil"/>
              <w:bottom w:val="single" w:sz="4" w:space="0" w:color="A21C26"/>
              <w:right w:val="nil"/>
            </w:tcBorders>
            <w:noWrap/>
            <w:vAlign w:val="bottom"/>
          </w:tcPr>
          <w:p w14:paraId="3C013BE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1662F01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6CA19BE3"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$1,306.60</w:t>
            </w:r>
          </w:p>
        </w:tc>
      </w:tr>
      <w:tr w:rsidR="00F9111D" w14:paraId="54E75849" w14:textId="77777777" w:rsidTr="00C92052">
        <w:trPr>
          <w:trHeight w:val="540"/>
        </w:trPr>
        <w:tc>
          <w:tcPr>
            <w:tcW w:w="737" w:type="dxa"/>
            <w:tcBorders>
              <w:top w:val="single" w:sz="4" w:space="0" w:color="A21C26"/>
              <w:left w:val="nil"/>
              <w:bottom w:val="single" w:sz="4" w:space="0" w:color="A21C26"/>
              <w:right w:val="nil"/>
            </w:tcBorders>
            <w:noWrap/>
            <w:vAlign w:val="bottom"/>
          </w:tcPr>
          <w:p w14:paraId="32F6F1F5" w14:textId="77777777" w:rsidR="001813BF" w:rsidRPr="001813BF" w:rsidRDefault="005D3B6E" w:rsidP="001813BF">
            <w:pPr>
              <w:spacing w:before="60" w:after="60" w:line="240" w:lineRule="auto"/>
              <w:rPr>
                <w:color w:val="000000"/>
                <w:sz w:val="20"/>
                <w:szCs w:val="20"/>
              </w:rPr>
            </w:pPr>
            <w:r w:rsidRPr="001813BF">
              <w:rPr>
                <w:color w:val="000000"/>
                <w:sz w:val="20"/>
                <w:szCs w:val="20"/>
              </w:rPr>
              <w:t>X06B</w:t>
            </w:r>
          </w:p>
        </w:tc>
        <w:tc>
          <w:tcPr>
            <w:tcW w:w="4323" w:type="dxa"/>
            <w:tcBorders>
              <w:top w:val="single" w:sz="4" w:space="0" w:color="A21C26"/>
              <w:left w:val="nil"/>
              <w:bottom w:val="single" w:sz="4" w:space="0" w:color="A21C26"/>
              <w:right w:val="nil"/>
            </w:tcBorders>
            <w:vAlign w:val="bottom"/>
          </w:tcPr>
          <w:p w14:paraId="46AD1E38"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Other Injuries, Intermediate Complexity</w:t>
            </w:r>
          </w:p>
        </w:tc>
        <w:tc>
          <w:tcPr>
            <w:tcW w:w="1310" w:type="dxa"/>
            <w:tcBorders>
              <w:top w:val="single" w:sz="4" w:space="0" w:color="A21C26"/>
              <w:left w:val="nil"/>
              <w:bottom w:val="single" w:sz="4" w:space="0" w:color="A21C26"/>
              <w:right w:val="nil"/>
            </w:tcBorders>
            <w:noWrap/>
            <w:vAlign w:val="bottom"/>
          </w:tcPr>
          <w:p w14:paraId="7A6D187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$6,173.60</w:t>
            </w:r>
          </w:p>
        </w:tc>
        <w:tc>
          <w:tcPr>
            <w:tcW w:w="1134" w:type="dxa"/>
            <w:tcBorders>
              <w:top w:val="single" w:sz="4" w:space="0" w:color="A21C26"/>
              <w:left w:val="nil"/>
              <w:bottom w:val="single" w:sz="4" w:space="0" w:color="A21C26"/>
              <w:right w:val="nil"/>
            </w:tcBorders>
            <w:noWrap/>
            <w:vAlign w:val="bottom"/>
          </w:tcPr>
          <w:p w14:paraId="465184E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406521F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2D588A2"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$1,444.30</w:t>
            </w:r>
          </w:p>
        </w:tc>
      </w:tr>
      <w:tr w:rsidR="00F9111D" w14:paraId="5EB0E2E0" w14:textId="77777777" w:rsidTr="00C92052">
        <w:trPr>
          <w:trHeight w:val="540"/>
        </w:trPr>
        <w:tc>
          <w:tcPr>
            <w:tcW w:w="737" w:type="dxa"/>
            <w:tcBorders>
              <w:top w:val="single" w:sz="4" w:space="0" w:color="A21C26"/>
              <w:left w:val="nil"/>
              <w:bottom w:val="single" w:sz="4" w:space="0" w:color="A21C26"/>
              <w:right w:val="nil"/>
            </w:tcBorders>
            <w:noWrap/>
            <w:vAlign w:val="bottom"/>
          </w:tcPr>
          <w:p w14:paraId="4A32D385" w14:textId="77777777" w:rsidR="001813BF" w:rsidRPr="001813BF" w:rsidRDefault="005D3B6E" w:rsidP="001813BF">
            <w:pPr>
              <w:spacing w:before="60" w:after="60" w:line="240" w:lineRule="auto"/>
              <w:rPr>
                <w:color w:val="000000"/>
                <w:sz w:val="20"/>
                <w:szCs w:val="20"/>
              </w:rPr>
            </w:pPr>
            <w:r w:rsidRPr="001813BF">
              <w:rPr>
                <w:color w:val="000000"/>
                <w:sz w:val="20"/>
                <w:szCs w:val="20"/>
              </w:rPr>
              <w:t>X06C</w:t>
            </w:r>
          </w:p>
        </w:tc>
        <w:tc>
          <w:tcPr>
            <w:tcW w:w="4323" w:type="dxa"/>
            <w:tcBorders>
              <w:top w:val="single" w:sz="4" w:space="0" w:color="A21C26"/>
              <w:left w:val="nil"/>
              <w:bottom w:val="single" w:sz="4" w:space="0" w:color="A21C26"/>
              <w:right w:val="nil"/>
            </w:tcBorders>
            <w:vAlign w:val="bottom"/>
          </w:tcPr>
          <w:p w14:paraId="1AE96E7C"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Procedures for Other Injuries, Minor Complexity</w:t>
            </w:r>
          </w:p>
        </w:tc>
        <w:tc>
          <w:tcPr>
            <w:tcW w:w="1310" w:type="dxa"/>
            <w:tcBorders>
              <w:top w:val="single" w:sz="4" w:space="0" w:color="A21C26"/>
              <w:left w:val="nil"/>
              <w:bottom w:val="single" w:sz="4" w:space="0" w:color="A21C26"/>
              <w:right w:val="nil"/>
            </w:tcBorders>
            <w:noWrap/>
            <w:vAlign w:val="bottom"/>
          </w:tcPr>
          <w:p w14:paraId="0840445F"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$3,389.20</w:t>
            </w:r>
          </w:p>
        </w:tc>
        <w:tc>
          <w:tcPr>
            <w:tcW w:w="1134" w:type="dxa"/>
            <w:tcBorders>
              <w:top w:val="single" w:sz="4" w:space="0" w:color="A21C26"/>
              <w:left w:val="nil"/>
              <w:bottom w:val="single" w:sz="4" w:space="0" w:color="A21C26"/>
              <w:right w:val="nil"/>
            </w:tcBorders>
            <w:noWrap/>
            <w:vAlign w:val="bottom"/>
          </w:tcPr>
          <w:p w14:paraId="248BA244"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BDCD58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1F9940A"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$1,446.20</w:t>
            </w:r>
          </w:p>
        </w:tc>
      </w:tr>
      <w:tr w:rsidR="00F9111D" w14:paraId="5E658BB4" w14:textId="77777777" w:rsidTr="00C92052">
        <w:trPr>
          <w:trHeight w:val="540"/>
        </w:trPr>
        <w:tc>
          <w:tcPr>
            <w:tcW w:w="737" w:type="dxa"/>
            <w:tcBorders>
              <w:top w:val="single" w:sz="4" w:space="0" w:color="A21C26"/>
              <w:left w:val="nil"/>
              <w:bottom w:val="single" w:sz="4" w:space="0" w:color="A21C26"/>
              <w:right w:val="nil"/>
            </w:tcBorders>
            <w:noWrap/>
            <w:vAlign w:val="bottom"/>
          </w:tcPr>
          <w:p w14:paraId="42FCA1C4" w14:textId="77777777" w:rsidR="001813BF" w:rsidRPr="001813BF" w:rsidRDefault="005D3B6E" w:rsidP="001813BF">
            <w:pPr>
              <w:spacing w:before="60" w:after="60" w:line="240" w:lineRule="auto"/>
              <w:rPr>
                <w:color w:val="000000"/>
                <w:sz w:val="20"/>
                <w:szCs w:val="20"/>
              </w:rPr>
            </w:pPr>
            <w:r w:rsidRPr="001813BF">
              <w:rPr>
                <w:color w:val="000000"/>
                <w:sz w:val="20"/>
                <w:szCs w:val="20"/>
              </w:rPr>
              <w:t>X07A</w:t>
            </w:r>
          </w:p>
        </w:tc>
        <w:tc>
          <w:tcPr>
            <w:tcW w:w="4323" w:type="dxa"/>
            <w:tcBorders>
              <w:top w:val="single" w:sz="4" w:space="0" w:color="A21C26"/>
              <w:left w:val="nil"/>
              <w:bottom w:val="single" w:sz="4" w:space="0" w:color="A21C26"/>
              <w:right w:val="nil"/>
            </w:tcBorders>
            <w:vAlign w:val="bottom"/>
          </w:tcPr>
          <w:p w14:paraId="70D6A661"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Skin Grafts for Injuries Excluding Hand, Major Complexity</w:t>
            </w:r>
          </w:p>
        </w:tc>
        <w:tc>
          <w:tcPr>
            <w:tcW w:w="1310" w:type="dxa"/>
            <w:tcBorders>
              <w:top w:val="single" w:sz="4" w:space="0" w:color="A21C26"/>
              <w:left w:val="nil"/>
              <w:bottom w:val="single" w:sz="4" w:space="0" w:color="A21C26"/>
              <w:right w:val="nil"/>
            </w:tcBorders>
            <w:noWrap/>
            <w:vAlign w:val="bottom"/>
          </w:tcPr>
          <w:p w14:paraId="75B9D0B2"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$23,467.80</w:t>
            </w:r>
          </w:p>
        </w:tc>
        <w:tc>
          <w:tcPr>
            <w:tcW w:w="1134" w:type="dxa"/>
            <w:tcBorders>
              <w:top w:val="single" w:sz="4" w:space="0" w:color="A21C26"/>
              <w:left w:val="nil"/>
              <w:bottom w:val="single" w:sz="4" w:space="0" w:color="A21C26"/>
              <w:right w:val="nil"/>
            </w:tcBorders>
            <w:noWrap/>
            <w:vAlign w:val="bottom"/>
          </w:tcPr>
          <w:p w14:paraId="7488276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35</w:t>
            </w:r>
          </w:p>
        </w:tc>
        <w:tc>
          <w:tcPr>
            <w:tcW w:w="1134" w:type="dxa"/>
            <w:tcBorders>
              <w:top w:val="single" w:sz="4" w:space="0" w:color="A21C26"/>
              <w:left w:val="nil"/>
              <w:bottom w:val="single" w:sz="4" w:space="0" w:color="A21C26"/>
              <w:right w:val="nil"/>
            </w:tcBorders>
            <w:noWrap/>
            <w:vAlign w:val="bottom"/>
          </w:tcPr>
          <w:p w14:paraId="265DC76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7</w:t>
            </w:r>
          </w:p>
        </w:tc>
        <w:tc>
          <w:tcPr>
            <w:tcW w:w="1304" w:type="dxa"/>
            <w:tcBorders>
              <w:top w:val="single" w:sz="4" w:space="0" w:color="A21C26"/>
              <w:left w:val="nil"/>
              <w:bottom w:val="single" w:sz="4" w:space="0" w:color="A21C26"/>
              <w:right w:val="nil"/>
            </w:tcBorders>
            <w:noWrap/>
            <w:vAlign w:val="bottom"/>
          </w:tcPr>
          <w:p w14:paraId="76B6D06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$997.90</w:t>
            </w:r>
          </w:p>
        </w:tc>
      </w:tr>
      <w:tr w:rsidR="00F9111D" w14:paraId="4E37ED25" w14:textId="77777777" w:rsidTr="00C92052">
        <w:trPr>
          <w:trHeight w:val="540"/>
        </w:trPr>
        <w:tc>
          <w:tcPr>
            <w:tcW w:w="737" w:type="dxa"/>
            <w:tcBorders>
              <w:top w:val="single" w:sz="4" w:space="0" w:color="A21C26"/>
              <w:left w:val="nil"/>
              <w:bottom w:val="single" w:sz="4" w:space="0" w:color="A21C26"/>
              <w:right w:val="nil"/>
            </w:tcBorders>
            <w:noWrap/>
            <w:vAlign w:val="bottom"/>
          </w:tcPr>
          <w:p w14:paraId="78AD707F" w14:textId="77777777" w:rsidR="001813BF" w:rsidRPr="001813BF" w:rsidRDefault="005D3B6E" w:rsidP="001813BF">
            <w:pPr>
              <w:spacing w:before="60" w:after="60" w:line="240" w:lineRule="auto"/>
              <w:rPr>
                <w:color w:val="000000"/>
                <w:sz w:val="20"/>
                <w:szCs w:val="20"/>
              </w:rPr>
            </w:pPr>
            <w:r w:rsidRPr="001813BF">
              <w:rPr>
                <w:color w:val="000000"/>
                <w:sz w:val="20"/>
                <w:szCs w:val="20"/>
              </w:rPr>
              <w:t>X07B</w:t>
            </w:r>
          </w:p>
        </w:tc>
        <w:tc>
          <w:tcPr>
            <w:tcW w:w="4323" w:type="dxa"/>
            <w:tcBorders>
              <w:top w:val="single" w:sz="4" w:space="0" w:color="A21C26"/>
              <w:left w:val="nil"/>
              <w:bottom w:val="single" w:sz="4" w:space="0" w:color="A21C26"/>
              <w:right w:val="nil"/>
            </w:tcBorders>
            <w:vAlign w:val="bottom"/>
          </w:tcPr>
          <w:p w14:paraId="30C1BEDC"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Skin Grafts for Injuries Excluding Hand, Intermediate Complexity</w:t>
            </w:r>
          </w:p>
        </w:tc>
        <w:tc>
          <w:tcPr>
            <w:tcW w:w="1310" w:type="dxa"/>
            <w:tcBorders>
              <w:top w:val="single" w:sz="4" w:space="0" w:color="A21C26"/>
              <w:left w:val="nil"/>
              <w:bottom w:val="single" w:sz="4" w:space="0" w:color="A21C26"/>
              <w:right w:val="nil"/>
            </w:tcBorders>
            <w:noWrap/>
            <w:vAlign w:val="bottom"/>
          </w:tcPr>
          <w:p w14:paraId="13C3C82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$11,646.40</w:t>
            </w:r>
          </w:p>
        </w:tc>
        <w:tc>
          <w:tcPr>
            <w:tcW w:w="1134" w:type="dxa"/>
            <w:tcBorders>
              <w:top w:val="single" w:sz="4" w:space="0" w:color="A21C26"/>
              <w:left w:val="nil"/>
              <w:bottom w:val="single" w:sz="4" w:space="0" w:color="A21C26"/>
              <w:right w:val="nil"/>
            </w:tcBorders>
            <w:noWrap/>
            <w:vAlign w:val="bottom"/>
          </w:tcPr>
          <w:p w14:paraId="58E3406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212AE2B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548A03D"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$1,162.30</w:t>
            </w:r>
          </w:p>
        </w:tc>
      </w:tr>
      <w:tr w:rsidR="00F9111D" w14:paraId="69E5F95B" w14:textId="77777777" w:rsidTr="00C92052">
        <w:trPr>
          <w:trHeight w:val="540"/>
        </w:trPr>
        <w:tc>
          <w:tcPr>
            <w:tcW w:w="737" w:type="dxa"/>
            <w:tcBorders>
              <w:top w:val="single" w:sz="4" w:space="0" w:color="A21C26"/>
              <w:left w:val="nil"/>
              <w:bottom w:val="single" w:sz="4" w:space="0" w:color="A21C26"/>
              <w:right w:val="nil"/>
            </w:tcBorders>
            <w:noWrap/>
            <w:vAlign w:val="bottom"/>
          </w:tcPr>
          <w:p w14:paraId="52918BFE" w14:textId="77777777" w:rsidR="001813BF" w:rsidRPr="001813BF" w:rsidRDefault="005D3B6E" w:rsidP="001813BF">
            <w:pPr>
              <w:spacing w:before="60" w:after="60" w:line="240" w:lineRule="auto"/>
              <w:rPr>
                <w:color w:val="000000"/>
                <w:sz w:val="20"/>
                <w:szCs w:val="20"/>
              </w:rPr>
            </w:pPr>
            <w:r w:rsidRPr="001813BF">
              <w:rPr>
                <w:color w:val="000000"/>
                <w:sz w:val="20"/>
                <w:szCs w:val="20"/>
              </w:rPr>
              <w:t>X07C</w:t>
            </w:r>
          </w:p>
        </w:tc>
        <w:tc>
          <w:tcPr>
            <w:tcW w:w="4323" w:type="dxa"/>
            <w:tcBorders>
              <w:top w:val="single" w:sz="4" w:space="0" w:color="A21C26"/>
              <w:left w:val="nil"/>
              <w:bottom w:val="single" w:sz="4" w:space="0" w:color="A21C26"/>
              <w:right w:val="nil"/>
            </w:tcBorders>
            <w:vAlign w:val="bottom"/>
          </w:tcPr>
          <w:p w14:paraId="34B46A2A"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Skin Grafts for Injuries Excluding Hand, Minor Complexity</w:t>
            </w:r>
          </w:p>
        </w:tc>
        <w:tc>
          <w:tcPr>
            <w:tcW w:w="1310" w:type="dxa"/>
            <w:tcBorders>
              <w:top w:val="single" w:sz="4" w:space="0" w:color="A21C26"/>
              <w:left w:val="nil"/>
              <w:bottom w:val="single" w:sz="4" w:space="0" w:color="A21C26"/>
              <w:right w:val="nil"/>
            </w:tcBorders>
            <w:noWrap/>
            <w:vAlign w:val="bottom"/>
          </w:tcPr>
          <w:p w14:paraId="08598D6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$5,438.50</w:t>
            </w:r>
          </w:p>
        </w:tc>
        <w:tc>
          <w:tcPr>
            <w:tcW w:w="1134" w:type="dxa"/>
            <w:tcBorders>
              <w:top w:val="single" w:sz="4" w:space="0" w:color="A21C26"/>
              <w:left w:val="nil"/>
              <w:bottom w:val="single" w:sz="4" w:space="0" w:color="A21C26"/>
              <w:right w:val="nil"/>
            </w:tcBorders>
            <w:noWrap/>
            <w:vAlign w:val="bottom"/>
          </w:tcPr>
          <w:p w14:paraId="6E92481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7CE55400"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4D491B1"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$1,439.20</w:t>
            </w:r>
          </w:p>
        </w:tc>
      </w:tr>
      <w:tr w:rsidR="00F9111D" w14:paraId="75B309A8" w14:textId="77777777" w:rsidTr="00961D95">
        <w:trPr>
          <w:trHeight w:val="225"/>
        </w:trPr>
        <w:tc>
          <w:tcPr>
            <w:tcW w:w="737" w:type="dxa"/>
            <w:tcBorders>
              <w:top w:val="single" w:sz="4" w:space="0" w:color="A21C26"/>
              <w:left w:val="nil"/>
              <w:bottom w:val="single" w:sz="4" w:space="0" w:color="A21C26"/>
              <w:right w:val="nil"/>
            </w:tcBorders>
            <w:noWrap/>
            <w:vAlign w:val="bottom"/>
          </w:tcPr>
          <w:p w14:paraId="369C11E5" w14:textId="77777777" w:rsidR="001813BF" w:rsidRPr="001813BF" w:rsidRDefault="005D3B6E" w:rsidP="001813BF">
            <w:pPr>
              <w:spacing w:before="60" w:after="60" w:line="240" w:lineRule="auto"/>
              <w:rPr>
                <w:color w:val="000000"/>
                <w:sz w:val="20"/>
                <w:szCs w:val="20"/>
              </w:rPr>
            </w:pPr>
            <w:r w:rsidRPr="001813BF">
              <w:rPr>
                <w:color w:val="000000"/>
                <w:sz w:val="20"/>
                <w:szCs w:val="20"/>
              </w:rPr>
              <w:t>X60A</w:t>
            </w:r>
          </w:p>
        </w:tc>
        <w:tc>
          <w:tcPr>
            <w:tcW w:w="4323" w:type="dxa"/>
            <w:tcBorders>
              <w:top w:val="single" w:sz="4" w:space="0" w:color="A21C26"/>
              <w:left w:val="nil"/>
              <w:bottom w:val="single" w:sz="4" w:space="0" w:color="A21C26"/>
              <w:right w:val="nil"/>
            </w:tcBorders>
            <w:vAlign w:val="bottom"/>
          </w:tcPr>
          <w:p w14:paraId="1C673F02"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Injuries, Major Complexity</w:t>
            </w:r>
          </w:p>
        </w:tc>
        <w:tc>
          <w:tcPr>
            <w:tcW w:w="1310" w:type="dxa"/>
            <w:tcBorders>
              <w:top w:val="single" w:sz="4" w:space="0" w:color="A21C26"/>
              <w:left w:val="nil"/>
              <w:bottom w:val="single" w:sz="4" w:space="0" w:color="A21C26"/>
              <w:right w:val="nil"/>
            </w:tcBorders>
            <w:noWrap/>
            <w:vAlign w:val="bottom"/>
          </w:tcPr>
          <w:p w14:paraId="3FE8E7C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$7,735.10</w:t>
            </w:r>
          </w:p>
        </w:tc>
        <w:tc>
          <w:tcPr>
            <w:tcW w:w="1134" w:type="dxa"/>
            <w:tcBorders>
              <w:top w:val="single" w:sz="4" w:space="0" w:color="A21C26"/>
              <w:left w:val="nil"/>
              <w:bottom w:val="single" w:sz="4" w:space="0" w:color="A21C26"/>
              <w:right w:val="nil"/>
            </w:tcBorders>
            <w:noWrap/>
            <w:vAlign w:val="bottom"/>
          </w:tcPr>
          <w:p w14:paraId="65106BA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41FF9008"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44567FD"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$861.00</w:t>
            </w:r>
          </w:p>
        </w:tc>
      </w:tr>
      <w:tr w:rsidR="00F9111D" w14:paraId="1C1450B3" w14:textId="77777777" w:rsidTr="00961D95">
        <w:trPr>
          <w:trHeight w:val="247"/>
        </w:trPr>
        <w:tc>
          <w:tcPr>
            <w:tcW w:w="737" w:type="dxa"/>
            <w:tcBorders>
              <w:top w:val="single" w:sz="4" w:space="0" w:color="A21C26"/>
              <w:left w:val="nil"/>
              <w:bottom w:val="single" w:sz="4" w:space="0" w:color="A21C26"/>
              <w:right w:val="nil"/>
            </w:tcBorders>
            <w:noWrap/>
            <w:vAlign w:val="bottom"/>
          </w:tcPr>
          <w:p w14:paraId="70866D6F" w14:textId="77777777" w:rsidR="001813BF" w:rsidRPr="001813BF" w:rsidRDefault="005D3B6E" w:rsidP="001813BF">
            <w:pPr>
              <w:spacing w:before="60" w:after="60" w:line="240" w:lineRule="auto"/>
              <w:rPr>
                <w:color w:val="000000"/>
                <w:sz w:val="20"/>
                <w:szCs w:val="20"/>
              </w:rPr>
            </w:pPr>
            <w:r w:rsidRPr="001813BF">
              <w:rPr>
                <w:color w:val="000000"/>
                <w:sz w:val="20"/>
                <w:szCs w:val="20"/>
              </w:rPr>
              <w:t>X60B</w:t>
            </w:r>
          </w:p>
        </w:tc>
        <w:tc>
          <w:tcPr>
            <w:tcW w:w="4323" w:type="dxa"/>
            <w:tcBorders>
              <w:top w:val="single" w:sz="4" w:space="0" w:color="A21C26"/>
              <w:left w:val="nil"/>
              <w:bottom w:val="single" w:sz="4" w:space="0" w:color="A21C26"/>
              <w:right w:val="nil"/>
            </w:tcBorders>
            <w:vAlign w:val="bottom"/>
          </w:tcPr>
          <w:p w14:paraId="702141D1"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Injuries, Minor Complexity</w:t>
            </w:r>
          </w:p>
        </w:tc>
        <w:tc>
          <w:tcPr>
            <w:tcW w:w="1310" w:type="dxa"/>
            <w:tcBorders>
              <w:top w:val="single" w:sz="4" w:space="0" w:color="A21C26"/>
              <w:left w:val="nil"/>
              <w:bottom w:val="single" w:sz="4" w:space="0" w:color="A21C26"/>
              <w:right w:val="nil"/>
            </w:tcBorders>
            <w:noWrap/>
            <w:vAlign w:val="bottom"/>
          </w:tcPr>
          <w:p w14:paraId="46E6F0ED"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$2,626.70</w:t>
            </w:r>
          </w:p>
        </w:tc>
        <w:tc>
          <w:tcPr>
            <w:tcW w:w="1134" w:type="dxa"/>
            <w:tcBorders>
              <w:top w:val="single" w:sz="4" w:space="0" w:color="A21C26"/>
              <w:left w:val="nil"/>
              <w:bottom w:val="single" w:sz="4" w:space="0" w:color="A21C26"/>
              <w:right w:val="nil"/>
            </w:tcBorders>
            <w:noWrap/>
            <w:vAlign w:val="bottom"/>
          </w:tcPr>
          <w:p w14:paraId="24B593A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4ED7807"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5229E01"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$885.20</w:t>
            </w:r>
          </w:p>
        </w:tc>
      </w:tr>
      <w:tr w:rsidR="00F9111D" w14:paraId="3A93BEBE" w14:textId="77777777" w:rsidTr="00961D95">
        <w:trPr>
          <w:trHeight w:val="254"/>
        </w:trPr>
        <w:tc>
          <w:tcPr>
            <w:tcW w:w="737" w:type="dxa"/>
            <w:tcBorders>
              <w:top w:val="single" w:sz="4" w:space="0" w:color="A21C26"/>
              <w:left w:val="nil"/>
              <w:bottom w:val="single" w:sz="4" w:space="0" w:color="A21C26"/>
              <w:right w:val="nil"/>
            </w:tcBorders>
            <w:noWrap/>
            <w:vAlign w:val="bottom"/>
          </w:tcPr>
          <w:p w14:paraId="5268AFAE" w14:textId="77777777" w:rsidR="001813BF" w:rsidRPr="001813BF" w:rsidRDefault="005D3B6E" w:rsidP="001813BF">
            <w:pPr>
              <w:spacing w:before="60" w:after="60" w:line="240" w:lineRule="auto"/>
              <w:rPr>
                <w:color w:val="000000"/>
                <w:sz w:val="20"/>
                <w:szCs w:val="20"/>
              </w:rPr>
            </w:pPr>
            <w:r w:rsidRPr="001813BF">
              <w:rPr>
                <w:color w:val="000000"/>
                <w:sz w:val="20"/>
                <w:szCs w:val="20"/>
              </w:rPr>
              <w:t>X61A</w:t>
            </w:r>
          </w:p>
        </w:tc>
        <w:tc>
          <w:tcPr>
            <w:tcW w:w="4323" w:type="dxa"/>
            <w:tcBorders>
              <w:top w:val="single" w:sz="4" w:space="0" w:color="A21C26"/>
              <w:left w:val="nil"/>
              <w:bottom w:val="single" w:sz="4" w:space="0" w:color="A21C26"/>
              <w:right w:val="nil"/>
            </w:tcBorders>
            <w:vAlign w:val="bottom"/>
          </w:tcPr>
          <w:p w14:paraId="15287916"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Allergic Reactions, Major Complexity</w:t>
            </w:r>
          </w:p>
        </w:tc>
        <w:tc>
          <w:tcPr>
            <w:tcW w:w="1310" w:type="dxa"/>
            <w:tcBorders>
              <w:top w:val="single" w:sz="4" w:space="0" w:color="A21C26"/>
              <w:left w:val="nil"/>
              <w:bottom w:val="single" w:sz="4" w:space="0" w:color="A21C26"/>
              <w:right w:val="nil"/>
            </w:tcBorders>
            <w:noWrap/>
            <w:vAlign w:val="bottom"/>
          </w:tcPr>
          <w:p w14:paraId="4CB9F06C"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$3,972.20</w:t>
            </w:r>
          </w:p>
        </w:tc>
        <w:tc>
          <w:tcPr>
            <w:tcW w:w="1134" w:type="dxa"/>
            <w:tcBorders>
              <w:top w:val="single" w:sz="4" w:space="0" w:color="A21C26"/>
              <w:left w:val="nil"/>
              <w:bottom w:val="single" w:sz="4" w:space="0" w:color="A21C26"/>
              <w:right w:val="nil"/>
            </w:tcBorders>
            <w:noWrap/>
            <w:vAlign w:val="bottom"/>
          </w:tcPr>
          <w:p w14:paraId="1449384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7FFC0F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099BD70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$1,189.50</w:t>
            </w:r>
          </w:p>
        </w:tc>
      </w:tr>
      <w:tr w:rsidR="00F9111D" w14:paraId="7F8A49B5" w14:textId="77777777" w:rsidTr="00961D95">
        <w:trPr>
          <w:trHeight w:val="77"/>
        </w:trPr>
        <w:tc>
          <w:tcPr>
            <w:tcW w:w="737" w:type="dxa"/>
            <w:tcBorders>
              <w:top w:val="single" w:sz="4" w:space="0" w:color="A21C26"/>
              <w:left w:val="nil"/>
              <w:bottom w:val="single" w:sz="4" w:space="0" w:color="A21C26"/>
              <w:right w:val="nil"/>
            </w:tcBorders>
            <w:noWrap/>
            <w:vAlign w:val="bottom"/>
          </w:tcPr>
          <w:p w14:paraId="51094B26" w14:textId="77777777" w:rsidR="001813BF" w:rsidRPr="001813BF" w:rsidRDefault="005D3B6E" w:rsidP="001813BF">
            <w:pPr>
              <w:spacing w:before="60" w:after="60" w:line="240" w:lineRule="auto"/>
              <w:rPr>
                <w:color w:val="000000"/>
                <w:sz w:val="20"/>
                <w:szCs w:val="20"/>
              </w:rPr>
            </w:pPr>
            <w:r w:rsidRPr="001813BF">
              <w:rPr>
                <w:color w:val="000000"/>
                <w:sz w:val="20"/>
                <w:szCs w:val="20"/>
              </w:rPr>
              <w:t>X61B</w:t>
            </w:r>
          </w:p>
        </w:tc>
        <w:tc>
          <w:tcPr>
            <w:tcW w:w="4323" w:type="dxa"/>
            <w:tcBorders>
              <w:top w:val="single" w:sz="4" w:space="0" w:color="A21C26"/>
              <w:left w:val="nil"/>
              <w:bottom w:val="single" w:sz="4" w:space="0" w:color="A21C26"/>
              <w:right w:val="nil"/>
            </w:tcBorders>
            <w:vAlign w:val="bottom"/>
          </w:tcPr>
          <w:p w14:paraId="6C94DF9F"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Allergic Reactions, Minor Complexity</w:t>
            </w:r>
          </w:p>
        </w:tc>
        <w:tc>
          <w:tcPr>
            <w:tcW w:w="1310" w:type="dxa"/>
            <w:tcBorders>
              <w:top w:val="single" w:sz="4" w:space="0" w:color="A21C26"/>
              <w:left w:val="nil"/>
              <w:bottom w:val="single" w:sz="4" w:space="0" w:color="A21C26"/>
              <w:right w:val="nil"/>
            </w:tcBorders>
            <w:noWrap/>
            <w:vAlign w:val="bottom"/>
          </w:tcPr>
          <w:p w14:paraId="2653C967"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$1,434.50</w:t>
            </w:r>
          </w:p>
        </w:tc>
        <w:tc>
          <w:tcPr>
            <w:tcW w:w="1134" w:type="dxa"/>
            <w:tcBorders>
              <w:top w:val="single" w:sz="4" w:space="0" w:color="A21C26"/>
              <w:left w:val="nil"/>
              <w:bottom w:val="single" w:sz="4" w:space="0" w:color="A21C26"/>
              <w:right w:val="nil"/>
            </w:tcBorders>
            <w:noWrap/>
            <w:vAlign w:val="bottom"/>
          </w:tcPr>
          <w:p w14:paraId="77624AF5"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10E29158"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EEE85A7"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$1,028.10</w:t>
            </w:r>
          </w:p>
        </w:tc>
      </w:tr>
      <w:tr w:rsidR="00F9111D" w14:paraId="0C5BA383" w14:textId="77777777" w:rsidTr="00C92052">
        <w:trPr>
          <w:trHeight w:val="540"/>
        </w:trPr>
        <w:tc>
          <w:tcPr>
            <w:tcW w:w="737" w:type="dxa"/>
            <w:tcBorders>
              <w:top w:val="single" w:sz="4" w:space="0" w:color="A21C26"/>
              <w:left w:val="nil"/>
              <w:bottom w:val="single" w:sz="4" w:space="0" w:color="A21C26"/>
              <w:right w:val="nil"/>
            </w:tcBorders>
            <w:noWrap/>
            <w:vAlign w:val="bottom"/>
          </w:tcPr>
          <w:p w14:paraId="773A9020" w14:textId="77777777" w:rsidR="001813BF" w:rsidRPr="001813BF" w:rsidRDefault="005D3B6E" w:rsidP="001813BF">
            <w:pPr>
              <w:spacing w:before="60" w:after="60" w:line="240" w:lineRule="auto"/>
              <w:rPr>
                <w:color w:val="000000"/>
                <w:sz w:val="20"/>
                <w:szCs w:val="20"/>
              </w:rPr>
            </w:pPr>
            <w:r w:rsidRPr="001813BF">
              <w:rPr>
                <w:color w:val="000000"/>
                <w:sz w:val="20"/>
                <w:szCs w:val="20"/>
              </w:rPr>
              <w:t>X62A</w:t>
            </w:r>
          </w:p>
        </w:tc>
        <w:tc>
          <w:tcPr>
            <w:tcW w:w="4323" w:type="dxa"/>
            <w:tcBorders>
              <w:top w:val="single" w:sz="4" w:space="0" w:color="A21C26"/>
              <w:left w:val="nil"/>
              <w:bottom w:val="single" w:sz="4" w:space="0" w:color="A21C26"/>
              <w:right w:val="nil"/>
            </w:tcBorders>
            <w:vAlign w:val="bottom"/>
          </w:tcPr>
          <w:p w14:paraId="1CB800B5"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Poisoning/Toxic Effects of Drugs and Other Substances, Major Complexity</w:t>
            </w:r>
          </w:p>
        </w:tc>
        <w:tc>
          <w:tcPr>
            <w:tcW w:w="1310" w:type="dxa"/>
            <w:tcBorders>
              <w:top w:val="single" w:sz="4" w:space="0" w:color="A21C26"/>
              <w:left w:val="nil"/>
              <w:bottom w:val="single" w:sz="4" w:space="0" w:color="A21C26"/>
              <w:right w:val="nil"/>
            </w:tcBorders>
            <w:noWrap/>
            <w:vAlign w:val="bottom"/>
          </w:tcPr>
          <w:p w14:paraId="59FFD49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$5,520.60</w:t>
            </w:r>
          </w:p>
        </w:tc>
        <w:tc>
          <w:tcPr>
            <w:tcW w:w="1134" w:type="dxa"/>
            <w:tcBorders>
              <w:top w:val="single" w:sz="4" w:space="0" w:color="A21C26"/>
              <w:left w:val="nil"/>
              <w:bottom w:val="single" w:sz="4" w:space="0" w:color="A21C26"/>
              <w:right w:val="nil"/>
            </w:tcBorders>
            <w:noWrap/>
            <w:vAlign w:val="bottom"/>
          </w:tcPr>
          <w:p w14:paraId="468B0DC7"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12</w:t>
            </w:r>
          </w:p>
        </w:tc>
        <w:tc>
          <w:tcPr>
            <w:tcW w:w="1134" w:type="dxa"/>
            <w:tcBorders>
              <w:top w:val="single" w:sz="4" w:space="0" w:color="A21C26"/>
              <w:left w:val="nil"/>
              <w:bottom w:val="single" w:sz="4" w:space="0" w:color="A21C26"/>
              <w:right w:val="nil"/>
            </w:tcBorders>
            <w:noWrap/>
            <w:vAlign w:val="bottom"/>
          </w:tcPr>
          <w:p w14:paraId="5F9C673A"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0E311768"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$932.30</w:t>
            </w:r>
          </w:p>
        </w:tc>
      </w:tr>
      <w:tr w:rsidR="00F9111D" w14:paraId="69884396" w14:textId="77777777" w:rsidTr="00C92052">
        <w:trPr>
          <w:trHeight w:val="540"/>
        </w:trPr>
        <w:tc>
          <w:tcPr>
            <w:tcW w:w="737" w:type="dxa"/>
            <w:tcBorders>
              <w:top w:val="single" w:sz="4" w:space="0" w:color="A21C26"/>
              <w:left w:val="nil"/>
              <w:bottom w:val="single" w:sz="4" w:space="0" w:color="A21C26"/>
              <w:right w:val="nil"/>
            </w:tcBorders>
            <w:noWrap/>
            <w:vAlign w:val="bottom"/>
          </w:tcPr>
          <w:p w14:paraId="329C8AF1" w14:textId="77777777" w:rsidR="001813BF" w:rsidRPr="001813BF" w:rsidRDefault="005D3B6E" w:rsidP="001813BF">
            <w:pPr>
              <w:spacing w:before="60" w:after="60" w:line="240" w:lineRule="auto"/>
              <w:rPr>
                <w:color w:val="000000"/>
                <w:sz w:val="20"/>
                <w:szCs w:val="20"/>
              </w:rPr>
            </w:pPr>
            <w:r w:rsidRPr="001813BF">
              <w:rPr>
                <w:color w:val="000000"/>
                <w:sz w:val="20"/>
                <w:szCs w:val="20"/>
              </w:rPr>
              <w:t>X62B</w:t>
            </w:r>
          </w:p>
        </w:tc>
        <w:tc>
          <w:tcPr>
            <w:tcW w:w="4323" w:type="dxa"/>
            <w:tcBorders>
              <w:top w:val="single" w:sz="4" w:space="0" w:color="A21C26"/>
              <w:left w:val="nil"/>
              <w:bottom w:val="single" w:sz="4" w:space="0" w:color="A21C26"/>
              <w:right w:val="nil"/>
            </w:tcBorders>
            <w:vAlign w:val="bottom"/>
          </w:tcPr>
          <w:p w14:paraId="3A8B1BCA"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Poisoning/Toxic Effects of Drugs and Other Substances, Minor Complexity</w:t>
            </w:r>
          </w:p>
        </w:tc>
        <w:tc>
          <w:tcPr>
            <w:tcW w:w="1310" w:type="dxa"/>
            <w:tcBorders>
              <w:top w:val="single" w:sz="4" w:space="0" w:color="A21C26"/>
              <w:left w:val="nil"/>
              <w:bottom w:val="single" w:sz="4" w:space="0" w:color="A21C26"/>
              <w:right w:val="nil"/>
            </w:tcBorders>
            <w:noWrap/>
            <w:vAlign w:val="bottom"/>
          </w:tcPr>
          <w:p w14:paraId="05B5DED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$2,679.70</w:t>
            </w:r>
          </w:p>
        </w:tc>
        <w:tc>
          <w:tcPr>
            <w:tcW w:w="1134" w:type="dxa"/>
            <w:tcBorders>
              <w:top w:val="single" w:sz="4" w:space="0" w:color="A21C26"/>
              <w:left w:val="nil"/>
              <w:bottom w:val="single" w:sz="4" w:space="0" w:color="A21C26"/>
              <w:right w:val="nil"/>
            </w:tcBorders>
            <w:noWrap/>
            <w:vAlign w:val="bottom"/>
          </w:tcPr>
          <w:p w14:paraId="2D338CE4"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2DB0E10B"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75B6312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$1,053.90</w:t>
            </w:r>
          </w:p>
        </w:tc>
      </w:tr>
      <w:tr w:rsidR="00F9111D" w14:paraId="66EF0F01" w14:textId="77777777" w:rsidTr="00961D95">
        <w:trPr>
          <w:trHeight w:val="302"/>
        </w:trPr>
        <w:tc>
          <w:tcPr>
            <w:tcW w:w="737" w:type="dxa"/>
            <w:tcBorders>
              <w:top w:val="single" w:sz="4" w:space="0" w:color="A21C26"/>
              <w:left w:val="nil"/>
              <w:bottom w:val="single" w:sz="4" w:space="0" w:color="A21C26"/>
              <w:right w:val="nil"/>
            </w:tcBorders>
            <w:noWrap/>
            <w:vAlign w:val="bottom"/>
          </w:tcPr>
          <w:p w14:paraId="2B95C81B" w14:textId="77777777" w:rsidR="001813BF" w:rsidRPr="001813BF" w:rsidRDefault="005D3B6E" w:rsidP="001813BF">
            <w:pPr>
              <w:spacing w:before="60" w:after="60" w:line="240" w:lineRule="auto"/>
              <w:rPr>
                <w:color w:val="000000"/>
                <w:sz w:val="20"/>
                <w:szCs w:val="20"/>
              </w:rPr>
            </w:pPr>
            <w:r w:rsidRPr="001813BF">
              <w:rPr>
                <w:color w:val="000000"/>
                <w:sz w:val="20"/>
                <w:szCs w:val="20"/>
              </w:rPr>
              <w:t>X63A</w:t>
            </w:r>
          </w:p>
        </w:tc>
        <w:tc>
          <w:tcPr>
            <w:tcW w:w="4323" w:type="dxa"/>
            <w:tcBorders>
              <w:top w:val="single" w:sz="4" w:space="0" w:color="A21C26"/>
              <w:left w:val="nil"/>
              <w:bottom w:val="single" w:sz="4" w:space="0" w:color="A21C26"/>
              <w:right w:val="nil"/>
            </w:tcBorders>
            <w:vAlign w:val="bottom"/>
          </w:tcPr>
          <w:p w14:paraId="2C2A7BE4"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Sequelae of Treatment, Major Complexity</w:t>
            </w:r>
          </w:p>
        </w:tc>
        <w:tc>
          <w:tcPr>
            <w:tcW w:w="1310" w:type="dxa"/>
            <w:tcBorders>
              <w:top w:val="single" w:sz="4" w:space="0" w:color="A21C26"/>
              <w:left w:val="nil"/>
              <w:bottom w:val="single" w:sz="4" w:space="0" w:color="A21C26"/>
              <w:right w:val="nil"/>
            </w:tcBorders>
            <w:noWrap/>
            <w:vAlign w:val="bottom"/>
          </w:tcPr>
          <w:p w14:paraId="74DFA9A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$5,756.70</w:t>
            </w:r>
          </w:p>
        </w:tc>
        <w:tc>
          <w:tcPr>
            <w:tcW w:w="1134" w:type="dxa"/>
            <w:tcBorders>
              <w:top w:val="single" w:sz="4" w:space="0" w:color="A21C26"/>
              <w:left w:val="nil"/>
              <w:bottom w:val="single" w:sz="4" w:space="0" w:color="A21C26"/>
              <w:right w:val="nil"/>
            </w:tcBorders>
            <w:noWrap/>
            <w:vAlign w:val="bottom"/>
          </w:tcPr>
          <w:p w14:paraId="437B4A1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BD76FC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2E85AC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$891.50</w:t>
            </w:r>
          </w:p>
        </w:tc>
      </w:tr>
      <w:tr w:rsidR="00F9111D" w14:paraId="1296ECC5" w14:textId="77777777" w:rsidTr="00961D95">
        <w:trPr>
          <w:trHeight w:val="182"/>
        </w:trPr>
        <w:tc>
          <w:tcPr>
            <w:tcW w:w="737" w:type="dxa"/>
            <w:tcBorders>
              <w:top w:val="single" w:sz="4" w:space="0" w:color="A21C26"/>
              <w:left w:val="nil"/>
              <w:bottom w:val="single" w:sz="4" w:space="0" w:color="A21C26"/>
              <w:right w:val="nil"/>
            </w:tcBorders>
            <w:noWrap/>
            <w:vAlign w:val="bottom"/>
          </w:tcPr>
          <w:p w14:paraId="7C1F9897" w14:textId="77777777" w:rsidR="001813BF" w:rsidRPr="001813BF" w:rsidRDefault="005D3B6E" w:rsidP="001813BF">
            <w:pPr>
              <w:spacing w:before="60" w:after="60" w:line="240" w:lineRule="auto"/>
              <w:rPr>
                <w:color w:val="000000"/>
                <w:sz w:val="20"/>
                <w:szCs w:val="20"/>
              </w:rPr>
            </w:pPr>
            <w:r w:rsidRPr="001813BF">
              <w:rPr>
                <w:color w:val="000000"/>
                <w:sz w:val="20"/>
                <w:szCs w:val="20"/>
              </w:rPr>
              <w:t>X63B</w:t>
            </w:r>
          </w:p>
        </w:tc>
        <w:tc>
          <w:tcPr>
            <w:tcW w:w="4323" w:type="dxa"/>
            <w:tcBorders>
              <w:top w:val="single" w:sz="4" w:space="0" w:color="A21C26"/>
              <w:left w:val="nil"/>
              <w:bottom w:val="single" w:sz="4" w:space="0" w:color="A21C26"/>
              <w:right w:val="nil"/>
            </w:tcBorders>
            <w:vAlign w:val="bottom"/>
          </w:tcPr>
          <w:p w14:paraId="632DC307"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Sequelae of Treatment, Minor Complexity</w:t>
            </w:r>
          </w:p>
        </w:tc>
        <w:tc>
          <w:tcPr>
            <w:tcW w:w="1310" w:type="dxa"/>
            <w:tcBorders>
              <w:top w:val="single" w:sz="4" w:space="0" w:color="A21C26"/>
              <w:left w:val="nil"/>
              <w:bottom w:val="single" w:sz="4" w:space="0" w:color="A21C26"/>
              <w:right w:val="nil"/>
            </w:tcBorders>
            <w:noWrap/>
            <w:vAlign w:val="bottom"/>
          </w:tcPr>
          <w:p w14:paraId="6D9FCC37"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$2,288.20</w:t>
            </w:r>
          </w:p>
        </w:tc>
        <w:tc>
          <w:tcPr>
            <w:tcW w:w="1134" w:type="dxa"/>
            <w:tcBorders>
              <w:top w:val="single" w:sz="4" w:space="0" w:color="A21C26"/>
              <w:left w:val="nil"/>
              <w:bottom w:val="single" w:sz="4" w:space="0" w:color="A21C26"/>
              <w:right w:val="nil"/>
            </w:tcBorders>
            <w:noWrap/>
            <w:vAlign w:val="bottom"/>
          </w:tcPr>
          <w:p w14:paraId="266A50AB"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57A57F2B"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030C86AA"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$894.60</w:t>
            </w:r>
          </w:p>
        </w:tc>
      </w:tr>
      <w:tr w:rsidR="00F9111D" w14:paraId="16F0D97C" w14:textId="77777777" w:rsidTr="00C92052">
        <w:trPr>
          <w:trHeight w:val="540"/>
        </w:trPr>
        <w:tc>
          <w:tcPr>
            <w:tcW w:w="737" w:type="dxa"/>
            <w:tcBorders>
              <w:top w:val="single" w:sz="4" w:space="0" w:color="A21C26"/>
              <w:left w:val="nil"/>
              <w:bottom w:val="single" w:sz="4" w:space="0" w:color="A21C26"/>
              <w:right w:val="nil"/>
            </w:tcBorders>
            <w:noWrap/>
            <w:vAlign w:val="bottom"/>
          </w:tcPr>
          <w:p w14:paraId="43060035" w14:textId="77777777" w:rsidR="001813BF" w:rsidRPr="001813BF" w:rsidRDefault="005D3B6E" w:rsidP="001813BF">
            <w:pPr>
              <w:spacing w:before="60" w:after="60" w:line="240" w:lineRule="auto"/>
              <w:rPr>
                <w:color w:val="000000"/>
                <w:sz w:val="20"/>
                <w:szCs w:val="20"/>
              </w:rPr>
            </w:pPr>
            <w:r w:rsidRPr="001813BF">
              <w:rPr>
                <w:color w:val="000000"/>
                <w:sz w:val="20"/>
                <w:szCs w:val="20"/>
              </w:rPr>
              <w:t>X64A</w:t>
            </w:r>
          </w:p>
        </w:tc>
        <w:tc>
          <w:tcPr>
            <w:tcW w:w="4323" w:type="dxa"/>
            <w:tcBorders>
              <w:top w:val="single" w:sz="4" w:space="0" w:color="A21C26"/>
              <w:left w:val="nil"/>
              <w:bottom w:val="single" w:sz="4" w:space="0" w:color="A21C26"/>
              <w:right w:val="nil"/>
            </w:tcBorders>
            <w:vAlign w:val="bottom"/>
          </w:tcPr>
          <w:p w14:paraId="5842DC66"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Injuries, Poisonings and Toxic Effects, Major Complexity</w:t>
            </w:r>
          </w:p>
        </w:tc>
        <w:tc>
          <w:tcPr>
            <w:tcW w:w="1310" w:type="dxa"/>
            <w:tcBorders>
              <w:top w:val="single" w:sz="4" w:space="0" w:color="A21C26"/>
              <w:left w:val="nil"/>
              <w:bottom w:val="single" w:sz="4" w:space="0" w:color="A21C26"/>
              <w:right w:val="nil"/>
            </w:tcBorders>
            <w:noWrap/>
            <w:vAlign w:val="bottom"/>
          </w:tcPr>
          <w:p w14:paraId="180E2B8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$9,336.90</w:t>
            </w:r>
          </w:p>
        </w:tc>
        <w:tc>
          <w:tcPr>
            <w:tcW w:w="1134" w:type="dxa"/>
            <w:tcBorders>
              <w:top w:val="single" w:sz="4" w:space="0" w:color="A21C26"/>
              <w:left w:val="nil"/>
              <w:bottom w:val="single" w:sz="4" w:space="0" w:color="A21C26"/>
              <w:right w:val="nil"/>
            </w:tcBorders>
            <w:noWrap/>
            <w:vAlign w:val="bottom"/>
          </w:tcPr>
          <w:p w14:paraId="72A84775"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22</w:t>
            </w:r>
          </w:p>
        </w:tc>
        <w:tc>
          <w:tcPr>
            <w:tcW w:w="1134" w:type="dxa"/>
            <w:tcBorders>
              <w:top w:val="single" w:sz="4" w:space="0" w:color="A21C26"/>
              <w:left w:val="nil"/>
              <w:bottom w:val="single" w:sz="4" w:space="0" w:color="A21C26"/>
              <w:right w:val="nil"/>
            </w:tcBorders>
            <w:noWrap/>
            <w:vAlign w:val="bottom"/>
          </w:tcPr>
          <w:p w14:paraId="3CCA51E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304" w:type="dxa"/>
            <w:tcBorders>
              <w:top w:val="single" w:sz="4" w:space="0" w:color="A21C26"/>
              <w:left w:val="nil"/>
              <w:bottom w:val="single" w:sz="4" w:space="0" w:color="A21C26"/>
              <w:right w:val="nil"/>
            </w:tcBorders>
            <w:noWrap/>
            <w:vAlign w:val="bottom"/>
          </w:tcPr>
          <w:p w14:paraId="38B51B9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$878.40</w:t>
            </w:r>
          </w:p>
        </w:tc>
      </w:tr>
      <w:tr w:rsidR="00F9111D" w14:paraId="67E84650" w14:textId="77777777" w:rsidTr="00C92052">
        <w:trPr>
          <w:trHeight w:val="540"/>
        </w:trPr>
        <w:tc>
          <w:tcPr>
            <w:tcW w:w="737" w:type="dxa"/>
            <w:tcBorders>
              <w:top w:val="single" w:sz="4" w:space="0" w:color="A21C26"/>
              <w:left w:val="nil"/>
              <w:bottom w:val="single" w:sz="4" w:space="0" w:color="A21C26"/>
              <w:right w:val="nil"/>
            </w:tcBorders>
            <w:noWrap/>
            <w:vAlign w:val="bottom"/>
          </w:tcPr>
          <w:p w14:paraId="30D42B29" w14:textId="77777777" w:rsidR="001813BF" w:rsidRPr="001813BF" w:rsidRDefault="005D3B6E" w:rsidP="001813BF">
            <w:pPr>
              <w:spacing w:before="60" w:after="60" w:line="240" w:lineRule="auto"/>
              <w:rPr>
                <w:color w:val="000000"/>
                <w:sz w:val="20"/>
                <w:szCs w:val="20"/>
              </w:rPr>
            </w:pPr>
            <w:r w:rsidRPr="001813BF">
              <w:rPr>
                <w:color w:val="000000"/>
                <w:sz w:val="20"/>
                <w:szCs w:val="20"/>
              </w:rPr>
              <w:t>X64B</w:t>
            </w:r>
          </w:p>
        </w:tc>
        <w:tc>
          <w:tcPr>
            <w:tcW w:w="4323" w:type="dxa"/>
            <w:tcBorders>
              <w:top w:val="single" w:sz="4" w:space="0" w:color="A21C26"/>
              <w:left w:val="nil"/>
              <w:bottom w:val="single" w:sz="4" w:space="0" w:color="A21C26"/>
              <w:right w:val="nil"/>
            </w:tcBorders>
            <w:vAlign w:val="bottom"/>
          </w:tcPr>
          <w:p w14:paraId="568897D0"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Injuries, Poisonings and Toxic Effects, Minor Complexity</w:t>
            </w:r>
          </w:p>
        </w:tc>
        <w:tc>
          <w:tcPr>
            <w:tcW w:w="1310" w:type="dxa"/>
            <w:tcBorders>
              <w:top w:val="single" w:sz="4" w:space="0" w:color="A21C26"/>
              <w:left w:val="nil"/>
              <w:bottom w:val="single" w:sz="4" w:space="0" w:color="A21C26"/>
              <w:right w:val="nil"/>
            </w:tcBorders>
            <w:noWrap/>
            <w:vAlign w:val="bottom"/>
          </w:tcPr>
          <w:p w14:paraId="5134F12F"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$3,822.40</w:t>
            </w:r>
          </w:p>
        </w:tc>
        <w:tc>
          <w:tcPr>
            <w:tcW w:w="1134" w:type="dxa"/>
            <w:tcBorders>
              <w:top w:val="single" w:sz="4" w:space="0" w:color="A21C26"/>
              <w:left w:val="nil"/>
              <w:bottom w:val="single" w:sz="4" w:space="0" w:color="A21C26"/>
              <w:right w:val="nil"/>
            </w:tcBorders>
            <w:noWrap/>
            <w:vAlign w:val="bottom"/>
          </w:tcPr>
          <w:p w14:paraId="7715841E"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9</w:t>
            </w:r>
          </w:p>
        </w:tc>
        <w:tc>
          <w:tcPr>
            <w:tcW w:w="1134" w:type="dxa"/>
            <w:tcBorders>
              <w:top w:val="single" w:sz="4" w:space="0" w:color="A21C26"/>
              <w:left w:val="nil"/>
              <w:bottom w:val="single" w:sz="4" w:space="0" w:color="A21C26"/>
              <w:right w:val="nil"/>
            </w:tcBorders>
            <w:noWrap/>
            <w:vAlign w:val="bottom"/>
          </w:tcPr>
          <w:p w14:paraId="0F7A704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731431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$916.80</w:t>
            </w:r>
          </w:p>
        </w:tc>
      </w:tr>
      <w:tr w:rsidR="00F9111D" w14:paraId="49E6D461" w14:textId="77777777" w:rsidTr="00C92052">
        <w:trPr>
          <w:trHeight w:val="540"/>
        </w:trPr>
        <w:tc>
          <w:tcPr>
            <w:tcW w:w="737" w:type="dxa"/>
            <w:tcBorders>
              <w:top w:val="single" w:sz="4" w:space="0" w:color="A21C26"/>
              <w:left w:val="nil"/>
              <w:bottom w:val="single" w:sz="4" w:space="0" w:color="A21C26"/>
              <w:right w:val="nil"/>
            </w:tcBorders>
            <w:noWrap/>
            <w:vAlign w:val="bottom"/>
          </w:tcPr>
          <w:p w14:paraId="54DE4D4B" w14:textId="77777777" w:rsidR="001813BF" w:rsidRPr="001813BF" w:rsidRDefault="005D3B6E" w:rsidP="001813BF">
            <w:pPr>
              <w:spacing w:before="60" w:after="60" w:line="240" w:lineRule="auto"/>
              <w:rPr>
                <w:color w:val="000000"/>
                <w:sz w:val="20"/>
                <w:szCs w:val="20"/>
              </w:rPr>
            </w:pPr>
            <w:r w:rsidRPr="001813BF">
              <w:rPr>
                <w:color w:val="000000"/>
                <w:sz w:val="20"/>
                <w:szCs w:val="20"/>
              </w:rPr>
              <w:t>Y02B</w:t>
            </w:r>
          </w:p>
        </w:tc>
        <w:tc>
          <w:tcPr>
            <w:tcW w:w="4323" w:type="dxa"/>
            <w:tcBorders>
              <w:top w:val="single" w:sz="4" w:space="0" w:color="A21C26"/>
              <w:left w:val="nil"/>
              <w:bottom w:val="single" w:sz="4" w:space="0" w:color="A21C26"/>
              <w:right w:val="nil"/>
            </w:tcBorders>
            <w:vAlign w:val="bottom"/>
          </w:tcPr>
          <w:p w14:paraId="6F48151A"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Skin Grafts for Other Burns, Intermediate Complexity</w:t>
            </w:r>
          </w:p>
        </w:tc>
        <w:tc>
          <w:tcPr>
            <w:tcW w:w="1310" w:type="dxa"/>
            <w:tcBorders>
              <w:top w:val="single" w:sz="4" w:space="0" w:color="A21C26"/>
              <w:left w:val="nil"/>
              <w:bottom w:val="single" w:sz="4" w:space="0" w:color="A21C26"/>
              <w:right w:val="nil"/>
            </w:tcBorders>
            <w:noWrap/>
            <w:vAlign w:val="bottom"/>
          </w:tcPr>
          <w:p w14:paraId="3B5E850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$5,072.20</w:t>
            </w:r>
          </w:p>
        </w:tc>
        <w:tc>
          <w:tcPr>
            <w:tcW w:w="1134" w:type="dxa"/>
            <w:tcBorders>
              <w:top w:val="single" w:sz="4" w:space="0" w:color="A21C26"/>
              <w:left w:val="nil"/>
              <w:bottom w:val="single" w:sz="4" w:space="0" w:color="A21C26"/>
              <w:right w:val="nil"/>
            </w:tcBorders>
            <w:noWrap/>
            <w:vAlign w:val="bottom"/>
          </w:tcPr>
          <w:p w14:paraId="342122E6"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7644997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0C1124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$1,446.20</w:t>
            </w:r>
          </w:p>
        </w:tc>
      </w:tr>
      <w:tr w:rsidR="00F9111D" w14:paraId="6A5CC44A" w14:textId="77777777" w:rsidTr="00961D95">
        <w:trPr>
          <w:trHeight w:val="224"/>
        </w:trPr>
        <w:tc>
          <w:tcPr>
            <w:tcW w:w="737" w:type="dxa"/>
            <w:tcBorders>
              <w:top w:val="single" w:sz="4" w:space="0" w:color="A21C26"/>
              <w:left w:val="nil"/>
              <w:bottom w:val="single" w:sz="4" w:space="0" w:color="A21C26"/>
              <w:right w:val="nil"/>
            </w:tcBorders>
            <w:noWrap/>
            <w:vAlign w:val="bottom"/>
          </w:tcPr>
          <w:p w14:paraId="376E7BFC" w14:textId="77777777" w:rsidR="001813BF" w:rsidRPr="001813BF" w:rsidRDefault="005D3B6E" w:rsidP="001813BF">
            <w:pPr>
              <w:spacing w:before="60" w:after="60" w:line="240" w:lineRule="auto"/>
              <w:rPr>
                <w:color w:val="000000"/>
                <w:sz w:val="20"/>
                <w:szCs w:val="20"/>
              </w:rPr>
            </w:pPr>
            <w:r w:rsidRPr="001813BF">
              <w:rPr>
                <w:color w:val="000000"/>
                <w:sz w:val="20"/>
                <w:szCs w:val="20"/>
              </w:rPr>
              <w:lastRenderedPageBreak/>
              <w:t>Y02C</w:t>
            </w:r>
          </w:p>
        </w:tc>
        <w:tc>
          <w:tcPr>
            <w:tcW w:w="4323" w:type="dxa"/>
            <w:tcBorders>
              <w:top w:val="single" w:sz="4" w:space="0" w:color="A21C26"/>
              <w:left w:val="nil"/>
              <w:bottom w:val="single" w:sz="4" w:space="0" w:color="A21C26"/>
              <w:right w:val="nil"/>
            </w:tcBorders>
            <w:vAlign w:val="bottom"/>
          </w:tcPr>
          <w:p w14:paraId="249737DC"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Skin Grafts for Other Burns, Minor Complexity</w:t>
            </w:r>
          </w:p>
        </w:tc>
        <w:tc>
          <w:tcPr>
            <w:tcW w:w="1310" w:type="dxa"/>
            <w:tcBorders>
              <w:top w:val="single" w:sz="4" w:space="0" w:color="A21C26"/>
              <w:left w:val="nil"/>
              <w:bottom w:val="single" w:sz="4" w:space="0" w:color="A21C26"/>
              <w:right w:val="nil"/>
            </w:tcBorders>
            <w:noWrap/>
            <w:vAlign w:val="bottom"/>
          </w:tcPr>
          <w:p w14:paraId="5846A712"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$3,790.80</w:t>
            </w:r>
          </w:p>
        </w:tc>
        <w:tc>
          <w:tcPr>
            <w:tcW w:w="1134" w:type="dxa"/>
            <w:tcBorders>
              <w:top w:val="single" w:sz="4" w:space="0" w:color="A21C26"/>
              <w:left w:val="nil"/>
              <w:bottom w:val="single" w:sz="4" w:space="0" w:color="A21C26"/>
              <w:right w:val="nil"/>
            </w:tcBorders>
            <w:noWrap/>
            <w:vAlign w:val="bottom"/>
          </w:tcPr>
          <w:p w14:paraId="29844790"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52BA39FA"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D4EFD6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$1,090.20</w:t>
            </w:r>
          </w:p>
        </w:tc>
      </w:tr>
      <w:tr w:rsidR="00F9111D" w14:paraId="305A2DF3" w14:textId="77777777" w:rsidTr="00C92052">
        <w:trPr>
          <w:trHeight w:val="540"/>
        </w:trPr>
        <w:tc>
          <w:tcPr>
            <w:tcW w:w="737" w:type="dxa"/>
            <w:tcBorders>
              <w:top w:val="single" w:sz="4" w:space="0" w:color="A21C26"/>
              <w:left w:val="nil"/>
              <w:bottom w:val="single" w:sz="4" w:space="0" w:color="A21C26"/>
              <w:right w:val="nil"/>
            </w:tcBorders>
            <w:noWrap/>
            <w:vAlign w:val="bottom"/>
          </w:tcPr>
          <w:p w14:paraId="03E34399" w14:textId="77777777" w:rsidR="001813BF" w:rsidRPr="001813BF" w:rsidRDefault="005D3B6E" w:rsidP="001813BF">
            <w:pPr>
              <w:spacing w:before="60" w:after="60" w:line="240" w:lineRule="auto"/>
              <w:rPr>
                <w:color w:val="000000"/>
                <w:sz w:val="20"/>
                <w:szCs w:val="20"/>
              </w:rPr>
            </w:pPr>
            <w:r w:rsidRPr="001813BF">
              <w:rPr>
                <w:color w:val="000000"/>
                <w:sz w:val="20"/>
                <w:szCs w:val="20"/>
              </w:rPr>
              <w:t>Y03A</w:t>
            </w:r>
          </w:p>
        </w:tc>
        <w:tc>
          <w:tcPr>
            <w:tcW w:w="4323" w:type="dxa"/>
            <w:tcBorders>
              <w:top w:val="single" w:sz="4" w:space="0" w:color="A21C26"/>
              <w:left w:val="nil"/>
              <w:bottom w:val="single" w:sz="4" w:space="0" w:color="A21C26"/>
              <w:right w:val="nil"/>
            </w:tcBorders>
            <w:vAlign w:val="bottom"/>
          </w:tcPr>
          <w:p w14:paraId="40A4E999"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OR Procedures for Other Burns, Major Complexity</w:t>
            </w:r>
          </w:p>
        </w:tc>
        <w:tc>
          <w:tcPr>
            <w:tcW w:w="1310" w:type="dxa"/>
            <w:tcBorders>
              <w:top w:val="single" w:sz="4" w:space="0" w:color="A21C26"/>
              <w:left w:val="nil"/>
              <w:bottom w:val="single" w:sz="4" w:space="0" w:color="A21C26"/>
              <w:right w:val="nil"/>
            </w:tcBorders>
            <w:noWrap/>
            <w:vAlign w:val="bottom"/>
          </w:tcPr>
          <w:p w14:paraId="11A2621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$5,821.60</w:t>
            </w:r>
          </w:p>
        </w:tc>
        <w:tc>
          <w:tcPr>
            <w:tcW w:w="1134" w:type="dxa"/>
            <w:tcBorders>
              <w:top w:val="single" w:sz="4" w:space="0" w:color="A21C26"/>
              <w:left w:val="nil"/>
              <w:bottom w:val="single" w:sz="4" w:space="0" w:color="A21C26"/>
              <w:right w:val="nil"/>
            </w:tcBorders>
            <w:noWrap/>
            <w:vAlign w:val="bottom"/>
          </w:tcPr>
          <w:p w14:paraId="1D998EC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11</w:t>
            </w:r>
          </w:p>
        </w:tc>
        <w:tc>
          <w:tcPr>
            <w:tcW w:w="1134" w:type="dxa"/>
            <w:tcBorders>
              <w:top w:val="single" w:sz="4" w:space="0" w:color="A21C26"/>
              <w:left w:val="nil"/>
              <w:bottom w:val="single" w:sz="4" w:space="0" w:color="A21C26"/>
              <w:right w:val="nil"/>
            </w:tcBorders>
            <w:noWrap/>
            <w:vAlign w:val="bottom"/>
          </w:tcPr>
          <w:p w14:paraId="270654C3"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38EE7DBA"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$899.30</w:t>
            </w:r>
          </w:p>
        </w:tc>
      </w:tr>
      <w:tr w:rsidR="00F9111D" w14:paraId="3D27D711" w14:textId="77777777" w:rsidTr="00C92052">
        <w:trPr>
          <w:trHeight w:val="540"/>
        </w:trPr>
        <w:tc>
          <w:tcPr>
            <w:tcW w:w="737" w:type="dxa"/>
            <w:tcBorders>
              <w:top w:val="single" w:sz="4" w:space="0" w:color="A21C26"/>
              <w:left w:val="nil"/>
              <w:bottom w:val="single" w:sz="4" w:space="0" w:color="A21C26"/>
              <w:right w:val="nil"/>
            </w:tcBorders>
            <w:noWrap/>
            <w:vAlign w:val="bottom"/>
          </w:tcPr>
          <w:p w14:paraId="0EA193E7" w14:textId="77777777" w:rsidR="001813BF" w:rsidRPr="001813BF" w:rsidRDefault="005D3B6E" w:rsidP="001813BF">
            <w:pPr>
              <w:spacing w:before="60" w:after="60" w:line="240" w:lineRule="auto"/>
              <w:rPr>
                <w:color w:val="000000"/>
                <w:sz w:val="20"/>
                <w:szCs w:val="20"/>
              </w:rPr>
            </w:pPr>
            <w:r w:rsidRPr="001813BF">
              <w:rPr>
                <w:color w:val="000000"/>
                <w:sz w:val="20"/>
                <w:szCs w:val="20"/>
              </w:rPr>
              <w:t>Y03B</w:t>
            </w:r>
          </w:p>
        </w:tc>
        <w:tc>
          <w:tcPr>
            <w:tcW w:w="4323" w:type="dxa"/>
            <w:tcBorders>
              <w:top w:val="single" w:sz="4" w:space="0" w:color="A21C26"/>
              <w:left w:val="nil"/>
              <w:bottom w:val="single" w:sz="4" w:space="0" w:color="A21C26"/>
              <w:right w:val="nil"/>
            </w:tcBorders>
            <w:vAlign w:val="bottom"/>
          </w:tcPr>
          <w:p w14:paraId="67B3C97A"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OR Procedures for Other Burns, Minor Complexity</w:t>
            </w:r>
          </w:p>
        </w:tc>
        <w:tc>
          <w:tcPr>
            <w:tcW w:w="1310" w:type="dxa"/>
            <w:tcBorders>
              <w:top w:val="single" w:sz="4" w:space="0" w:color="A21C26"/>
              <w:left w:val="nil"/>
              <w:bottom w:val="single" w:sz="4" w:space="0" w:color="A21C26"/>
              <w:right w:val="nil"/>
            </w:tcBorders>
            <w:noWrap/>
            <w:vAlign w:val="bottom"/>
          </w:tcPr>
          <w:p w14:paraId="77452EE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$3,149.50</w:t>
            </w:r>
          </w:p>
        </w:tc>
        <w:tc>
          <w:tcPr>
            <w:tcW w:w="1134" w:type="dxa"/>
            <w:tcBorders>
              <w:top w:val="single" w:sz="4" w:space="0" w:color="A21C26"/>
              <w:left w:val="nil"/>
              <w:bottom w:val="single" w:sz="4" w:space="0" w:color="A21C26"/>
              <w:right w:val="nil"/>
            </w:tcBorders>
            <w:noWrap/>
            <w:vAlign w:val="bottom"/>
          </w:tcPr>
          <w:p w14:paraId="3424343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5</w:t>
            </w:r>
          </w:p>
        </w:tc>
        <w:tc>
          <w:tcPr>
            <w:tcW w:w="1134" w:type="dxa"/>
            <w:tcBorders>
              <w:top w:val="single" w:sz="4" w:space="0" w:color="A21C26"/>
              <w:left w:val="nil"/>
              <w:bottom w:val="single" w:sz="4" w:space="0" w:color="A21C26"/>
              <w:right w:val="nil"/>
            </w:tcBorders>
            <w:noWrap/>
            <w:vAlign w:val="bottom"/>
          </w:tcPr>
          <w:p w14:paraId="6BF52BE0"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37A12C28"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$1,188.40</w:t>
            </w:r>
          </w:p>
        </w:tc>
      </w:tr>
      <w:tr w:rsidR="00F9111D" w14:paraId="1D723B6F" w14:textId="77777777" w:rsidTr="00961D95">
        <w:trPr>
          <w:trHeight w:val="77"/>
        </w:trPr>
        <w:tc>
          <w:tcPr>
            <w:tcW w:w="737" w:type="dxa"/>
            <w:tcBorders>
              <w:top w:val="single" w:sz="4" w:space="0" w:color="A21C26"/>
              <w:left w:val="nil"/>
              <w:bottom w:val="single" w:sz="4" w:space="0" w:color="A21C26"/>
              <w:right w:val="nil"/>
            </w:tcBorders>
            <w:noWrap/>
            <w:vAlign w:val="bottom"/>
          </w:tcPr>
          <w:p w14:paraId="3C728D87" w14:textId="77777777" w:rsidR="001813BF" w:rsidRPr="001813BF" w:rsidRDefault="005D3B6E" w:rsidP="001813BF">
            <w:pPr>
              <w:spacing w:before="60" w:after="60" w:line="240" w:lineRule="auto"/>
              <w:rPr>
                <w:color w:val="000000"/>
                <w:sz w:val="20"/>
                <w:szCs w:val="20"/>
              </w:rPr>
            </w:pPr>
            <w:r w:rsidRPr="001813BF">
              <w:rPr>
                <w:color w:val="000000"/>
                <w:sz w:val="20"/>
                <w:szCs w:val="20"/>
              </w:rPr>
              <w:t>Y61Z</w:t>
            </w:r>
          </w:p>
        </w:tc>
        <w:tc>
          <w:tcPr>
            <w:tcW w:w="4323" w:type="dxa"/>
            <w:tcBorders>
              <w:top w:val="single" w:sz="4" w:space="0" w:color="A21C26"/>
              <w:left w:val="nil"/>
              <w:bottom w:val="single" w:sz="4" w:space="0" w:color="A21C26"/>
              <w:right w:val="nil"/>
            </w:tcBorders>
            <w:vAlign w:val="bottom"/>
          </w:tcPr>
          <w:p w14:paraId="11AC5288"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Severe Burns</w:t>
            </w:r>
          </w:p>
        </w:tc>
        <w:tc>
          <w:tcPr>
            <w:tcW w:w="1310" w:type="dxa"/>
            <w:tcBorders>
              <w:top w:val="single" w:sz="4" w:space="0" w:color="A21C26"/>
              <w:left w:val="nil"/>
              <w:bottom w:val="single" w:sz="4" w:space="0" w:color="A21C26"/>
              <w:right w:val="nil"/>
            </w:tcBorders>
            <w:noWrap/>
            <w:vAlign w:val="bottom"/>
          </w:tcPr>
          <w:p w14:paraId="1AE6E0C2"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$3,195.10</w:t>
            </w:r>
          </w:p>
        </w:tc>
        <w:tc>
          <w:tcPr>
            <w:tcW w:w="1134" w:type="dxa"/>
            <w:tcBorders>
              <w:top w:val="single" w:sz="4" w:space="0" w:color="A21C26"/>
              <w:left w:val="nil"/>
              <w:bottom w:val="single" w:sz="4" w:space="0" w:color="A21C26"/>
              <w:right w:val="nil"/>
            </w:tcBorders>
            <w:noWrap/>
            <w:vAlign w:val="bottom"/>
          </w:tcPr>
          <w:p w14:paraId="2649328B"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13</w:t>
            </w:r>
          </w:p>
        </w:tc>
        <w:tc>
          <w:tcPr>
            <w:tcW w:w="1134" w:type="dxa"/>
            <w:tcBorders>
              <w:top w:val="single" w:sz="4" w:space="0" w:color="A21C26"/>
              <w:left w:val="nil"/>
              <w:bottom w:val="single" w:sz="4" w:space="0" w:color="A21C26"/>
              <w:right w:val="nil"/>
            </w:tcBorders>
            <w:noWrap/>
            <w:vAlign w:val="bottom"/>
          </w:tcPr>
          <w:p w14:paraId="6124BD96"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5989FB1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$493.40</w:t>
            </w:r>
          </w:p>
        </w:tc>
      </w:tr>
      <w:tr w:rsidR="00F9111D" w14:paraId="2E3CE119" w14:textId="77777777" w:rsidTr="00961D95">
        <w:trPr>
          <w:trHeight w:val="182"/>
        </w:trPr>
        <w:tc>
          <w:tcPr>
            <w:tcW w:w="737" w:type="dxa"/>
            <w:tcBorders>
              <w:top w:val="single" w:sz="4" w:space="0" w:color="A21C26"/>
              <w:left w:val="nil"/>
              <w:bottom w:val="single" w:sz="4" w:space="0" w:color="A21C26"/>
              <w:right w:val="nil"/>
            </w:tcBorders>
            <w:noWrap/>
            <w:vAlign w:val="bottom"/>
          </w:tcPr>
          <w:p w14:paraId="425ECCE4" w14:textId="77777777" w:rsidR="001813BF" w:rsidRPr="001813BF" w:rsidRDefault="005D3B6E" w:rsidP="001813BF">
            <w:pPr>
              <w:spacing w:before="60" w:after="60" w:line="240" w:lineRule="auto"/>
              <w:rPr>
                <w:color w:val="000000"/>
                <w:sz w:val="20"/>
                <w:szCs w:val="20"/>
              </w:rPr>
            </w:pPr>
            <w:r w:rsidRPr="001813BF">
              <w:rPr>
                <w:color w:val="000000"/>
                <w:sz w:val="20"/>
                <w:szCs w:val="20"/>
              </w:rPr>
              <w:t>Y62A</w:t>
            </w:r>
          </w:p>
        </w:tc>
        <w:tc>
          <w:tcPr>
            <w:tcW w:w="4323" w:type="dxa"/>
            <w:tcBorders>
              <w:top w:val="single" w:sz="4" w:space="0" w:color="A21C26"/>
              <w:left w:val="nil"/>
              <w:bottom w:val="single" w:sz="4" w:space="0" w:color="A21C26"/>
              <w:right w:val="nil"/>
            </w:tcBorders>
            <w:vAlign w:val="bottom"/>
          </w:tcPr>
          <w:p w14:paraId="49E7302D"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Burns, Major Complexity</w:t>
            </w:r>
          </w:p>
        </w:tc>
        <w:tc>
          <w:tcPr>
            <w:tcW w:w="1310" w:type="dxa"/>
            <w:tcBorders>
              <w:top w:val="single" w:sz="4" w:space="0" w:color="A21C26"/>
              <w:left w:val="nil"/>
              <w:bottom w:val="single" w:sz="4" w:space="0" w:color="A21C26"/>
              <w:right w:val="nil"/>
            </w:tcBorders>
            <w:noWrap/>
            <w:vAlign w:val="bottom"/>
          </w:tcPr>
          <w:p w14:paraId="4530170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$7,863.40</w:t>
            </w:r>
          </w:p>
        </w:tc>
        <w:tc>
          <w:tcPr>
            <w:tcW w:w="1134" w:type="dxa"/>
            <w:tcBorders>
              <w:top w:val="single" w:sz="4" w:space="0" w:color="A21C26"/>
              <w:left w:val="nil"/>
              <w:bottom w:val="single" w:sz="4" w:space="0" w:color="A21C26"/>
              <w:right w:val="nil"/>
            </w:tcBorders>
            <w:noWrap/>
            <w:vAlign w:val="bottom"/>
          </w:tcPr>
          <w:p w14:paraId="60F01180"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16</w:t>
            </w:r>
          </w:p>
        </w:tc>
        <w:tc>
          <w:tcPr>
            <w:tcW w:w="1134" w:type="dxa"/>
            <w:tcBorders>
              <w:top w:val="single" w:sz="4" w:space="0" w:color="A21C26"/>
              <w:left w:val="nil"/>
              <w:bottom w:val="single" w:sz="4" w:space="0" w:color="A21C26"/>
              <w:right w:val="nil"/>
            </w:tcBorders>
            <w:noWrap/>
            <w:vAlign w:val="bottom"/>
          </w:tcPr>
          <w:p w14:paraId="74DC50E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4318ECAF"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$992.50</w:t>
            </w:r>
          </w:p>
        </w:tc>
      </w:tr>
      <w:tr w:rsidR="00F9111D" w14:paraId="51032852" w14:textId="77777777" w:rsidTr="00961D95">
        <w:trPr>
          <w:trHeight w:val="89"/>
        </w:trPr>
        <w:tc>
          <w:tcPr>
            <w:tcW w:w="737" w:type="dxa"/>
            <w:tcBorders>
              <w:top w:val="single" w:sz="4" w:space="0" w:color="A21C26"/>
              <w:left w:val="nil"/>
              <w:bottom w:val="single" w:sz="4" w:space="0" w:color="A21C26"/>
              <w:right w:val="nil"/>
            </w:tcBorders>
            <w:noWrap/>
            <w:vAlign w:val="bottom"/>
          </w:tcPr>
          <w:p w14:paraId="709448A8" w14:textId="77777777" w:rsidR="001813BF" w:rsidRPr="001813BF" w:rsidRDefault="005D3B6E" w:rsidP="001813BF">
            <w:pPr>
              <w:spacing w:before="60" w:after="60" w:line="240" w:lineRule="auto"/>
              <w:rPr>
                <w:color w:val="000000"/>
                <w:sz w:val="20"/>
                <w:szCs w:val="20"/>
              </w:rPr>
            </w:pPr>
            <w:r w:rsidRPr="001813BF">
              <w:rPr>
                <w:color w:val="000000"/>
                <w:sz w:val="20"/>
                <w:szCs w:val="20"/>
              </w:rPr>
              <w:t>Y62B</w:t>
            </w:r>
          </w:p>
        </w:tc>
        <w:tc>
          <w:tcPr>
            <w:tcW w:w="4323" w:type="dxa"/>
            <w:tcBorders>
              <w:top w:val="single" w:sz="4" w:space="0" w:color="A21C26"/>
              <w:left w:val="nil"/>
              <w:bottom w:val="single" w:sz="4" w:space="0" w:color="A21C26"/>
              <w:right w:val="nil"/>
            </w:tcBorders>
            <w:vAlign w:val="bottom"/>
          </w:tcPr>
          <w:p w14:paraId="03B4474D"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Burns, Minor Complexity</w:t>
            </w:r>
          </w:p>
        </w:tc>
        <w:tc>
          <w:tcPr>
            <w:tcW w:w="1310" w:type="dxa"/>
            <w:tcBorders>
              <w:top w:val="single" w:sz="4" w:space="0" w:color="A21C26"/>
              <w:left w:val="nil"/>
              <w:bottom w:val="single" w:sz="4" w:space="0" w:color="A21C26"/>
              <w:right w:val="nil"/>
            </w:tcBorders>
            <w:noWrap/>
            <w:vAlign w:val="bottom"/>
          </w:tcPr>
          <w:p w14:paraId="36200899"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$4,462.90</w:t>
            </w:r>
          </w:p>
        </w:tc>
        <w:tc>
          <w:tcPr>
            <w:tcW w:w="1134" w:type="dxa"/>
            <w:tcBorders>
              <w:top w:val="single" w:sz="4" w:space="0" w:color="A21C26"/>
              <w:left w:val="nil"/>
              <w:bottom w:val="single" w:sz="4" w:space="0" w:color="A21C26"/>
              <w:right w:val="nil"/>
            </w:tcBorders>
            <w:noWrap/>
            <w:vAlign w:val="bottom"/>
          </w:tcPr>
          <w:p w14:paraId="05F6B53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10</w:t>
            </w:r>
          </w:p>
        </w:tc>
        <w:tc>
          <w:tcPr>
            <w:tcW w:w="1134" w:type="dxa"/>
            <w:tcBorders>
              <w:top w:val="single" w:sz="4" w:space="0" w:color="A21C26"/>
              <w:left w:val="nil"/>
              <w:bottom w:val="single" w:sz="4" w:space="0" w:color="A21C26"/>
              <w:right w:val="nil"/>
            </w:tcBorders>
            <w:noWrap/>
            <w:vAlign w:val="bottom"/>
          </w:tcPr>
          <w:p w14:paraId="6491E9F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2</w:t>
            </w:r>
          </w:p>
        </w:tc>
        <w:tc>
          <w:tcPr>
            <w:tcW w:w="1304" w:type="dxa"/>
            <w:tcBorders>
              <w:top w:val="single" w:sz="4" w:space="0" w:color="A21C26"/>
              <w:left w:val="nil"/>
              <w:bottom w:val="single" w:sz="4" w:space="0" w:color="A21C26"/>
              <w:right w:val="nil"/>
            </w:tcBorders>
            <w:noWrap/>
            <w:vAlign w:val="bottom"/>
          </w:tcPr>
          <w:p w14:paraId="4CC8DE4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$890.80</w:t>
            </w:r>
          </w:p>
        </w:tc>
      </w:tr>
      <w:tr w:rsidR="00F9111D" w14:paraId="19CEC6D6" w14:textId="77777777" w:rsidTr="00C92052">
        <w:trPr>
          <w:trHeight w:val="540"/>
        </w:trPr>
        <w:tc>
          <w:tcPr>
            <w:tcW w:w="737" w:type="dxa"/>
            <w:tcBorders>
              <w:top w:val="single" w:sz="4" w:space="0" w:color="A21C26"/>
              <w:left w:val="nil"/>
              <w:bottom w:val="single" w:sz="4" w:space="0" w:color="A21C26"/>
              <w:right w:val="nil"/>
            </w:tcBorders>
            <w:noWrap/>
            <w:vAlign w:val="bottom"/>
          </w:tcPr>
          <w:p w14:paraId="012EC149" w14:textId="77777777" w:rsidR="001813BF" w:rsidRPr="001813BF" w:rsidRDefault="005D3B6E" w:rsidP="001813BF">
            <w:pPr>
              <w:spacing w:before="60" w:after="60" w:line="240" w:lineRule="auto"/>
              <w:rPr>
                <w:color w:val="000000"/>
                <w:sz w:val="20"/>
                <w:szCs w:val="20"/>
              </w:rPr>
            </w:pPr>
            <w:r w:rsidRPr="001813BF">
              <w:rPr>
                <w:color w:val="000000"/>
                <w:sz w:val="20"/>
                <w:szCs w:val="20"/>
              </w:rPr>
              <w:t>Z01A</w:t>
            </w:r>
          </w:p>
        </w:tc>
        <w:tc>
          <w:tcPr>
            <w:tcW w:w="4323" w:type="dxa"/>
            <w:tcBorders>
              <w:top w:val="single" w:sz="4" w:space="0" w:color="A21C26"/>
              <w:left w:val="nil"/>
              <w:bottom w:val="single" w:sz="4" w:space="0" w:color="A21C26"/>
              <w:right w:val="nil"/>
            </w:tcBorders>
            <w:vAlign w:val="bottom"/>
          </w:tcPr>
          <w:p w14:paraId="79B9CBC8"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Contacts W Health Services W OR Procedures, Major Complexity</w:t>
            </w:r>
          </w:p>
        </w:tc>
        <w:tc>
          <w:tcPr>
            <w:tcW w:w="1310" w:type="dxa"/>
            <w:tcBorders>
              <w:top w:val="single" w:sz="4" w:space="0" w:color="A21C26"/>
              <w:left w:val="nil"/>
              <w:bottom w:val="single" w:sz="4" w:space="0" w:color="A21C26"/>
              <w:right w:val="nil"/>
            </w:tcBorders>
            <w:noWrap/>
            <w:vAlign w:val="bottom"/>
          </w:tcPr>
          <w:p w14:paraId="67CBB5AF"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$5,189.70</w:t>
            </w:r>
          </w:p>
        </w:tc>
        <w:tc>
          <w:tcPr>
            <w:tcW w:w="1134" w:type="dxa"/>
            <w:tcBorders>
              <w:top w:val="single" w:sz="4" w:space="0" w:color="A21C26"/>
              <w:left w:val="nil"/>
              <w:bottom w:val="single" w:sz="4" w:space="0" w:color="A21C26"/>
              <w:right w:val="nil"/>
            </w:tcBorders>
            <w:noWrap/>
            <w:vAlign w:val="bottom"/>
          </w:tcPr>
          <w:p w14:paraId="0D05F3E3"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386A01DD"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5D6502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$1,383.80</w:t>
            </w:r>
          </w:p>
        </w:tc>
      </w:tr>
      <w:tr w:rsidR="00F9111D" w14:paraId="71D60EE4" w14:textId="77777777" w:rsidTr="00C92052">
        <w:trPr>
          <w:trHeight w:val="540"/>
        </w:trPr>
        <w:tc>
          <w:tcPr>
            <w:tcW w:w="737" w:type="dxa"/>
            <w:tcBorders>
              <w:top w:val="single" w:sz="4" w:space="0" w:color="A21C26"/>
              <w:left w:val="nil"/>
              <w:bottom w:val="single" w:sz="4" w:space="0" w:color="A21C26"/>
              <w:right w:val="nil"/>
            </w:tcBorders>
            <w:noWrap/>
            <w:vAlign w:val="bottom"/>
          </w:tcPr>
          <w:p w14:paraId="2CAEB637" w14:textId="77777777" w:rsidR="001813BF" w:rsidRPr="001813BF" w:rsidRDefault="005D3B6E" w:rsidP="001813BF">
            <w:pPr>
              <w:spacing w:before="60" w:after="60" w:line="240" w:lineRule="auto"/>
              <w:rPr>
                <w:color w:val="000000"/>
                <w:sz w:val="20"/>
                <w:szCs w:val="20"/>
              </w:rPr>
            </w:pPr>
            <w:r w:rsidRPr="001813BF">
              <w:rPr>
                <w:color w:val="000000"/>
                <w:sz w:val="20"/>
                <w:szCs w:val="20"/>
              </w:rPr>
              <w:t>Z01B</w:t>
            </w:r>
          </w:p>
        </w:tc>
        <w:tc>
          <w:tcPr>
            <w:tcW w:w="4323" w:type="dxa"/>
            <w:tcBorders>
              <w:top w:val="single" w:sz="4" w:space="0" w:color="A21C26"/>
              <w:left w:val="nil"/>
              <w:bottom w:val="single" w:sz="4" w:space="0" w:color="A21C26"/>
              <w:right w:val="nil"/>
            </w:tcBorders>
            <w:vAlign w:val="bottom"/>
          </w:tcPr>
          <w:p w14:paraId="459137D8"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Contacts W Health Services W OR Procedures, Minor Complexity</w:t>
            </w:r>
          </w:p>
        </w:tc>
        <w:tc>
          <w:tcPr>
            <w:tcW w:w="1310" w:type="dxa"/>
            <w:tcBorders>
              <w:top w:val="single" w:sz="4" w:space="0" w:color="A21C26"/>
              <w:left w:val="nil"/>
              <w:bottom w:val="single" w:sz="4" w:space="0" w:color="A21C26"/>
              <w:right w:val="nil"/>
            </w:tcBorders>
            <w:noWrap/>
            <w:vAlign w:val="bottom"/>
          </w:tcPr>
          <w:p w14:paraId="6F182777"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$2,089.70</w:t>
            </w:r>
          </w:p>
        </w:tc>
        <w:tc>
          <w:tcPr>
            <w:tcW w:w="1134" w:type="dxa"/>
            <w:tcBorders>
              <w:top w:val="single" w:sz="4" w:space="0" w:color="A21C26"/>
              <w:left w:val="nil"/>
              <w:bottom w:val="single" w:sz="4" w:space="0" w:color="A21C26"/>
              <w:right w:val="nil"/>
            </w:tcBorders>
            <w:noWrap/>
            <w:vAlign w:val="bottom"/>
          </w:tcPr>
          <w:p w14:paraId="0CAF03C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131CE2D"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5EBF741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$1,309.70</w:t>
            </w:r>
          </w:p>
        </w:tc>
      </w:tr>
      <w:tr w:rsidR="00F9111D" w14:paraId="2CC27AB7" w14:textId="77777777" w:rsidTr="00C92052">
        <w:trPr>
          <w:trHeight w:val="540"/>
        </w:trPr>
        <w:tc>
          <w:tcPr>
            <w:tcW w:w="737" w:type="dxa"/>
            <w:tcBorders>
              <w:top w:val="single" w:sz="4" w:space="0" w:color="A21C26"/>
              <w:left w:val="nil"/>
              <w:bottom w:val="single" w:sz="4" w:space="0" w:color="A21C26"/>
              <w:right w:val="nil"/>
            </w:tcBorders>
            <w:noWrap/>
            <w:vAlign w:val="bottom"/>
          </w:tcPr>
          <w:p w14:paraId="3C062DED" w14:textId="77777777" w:rsidR="001813BF" w:rsidRPr="001813BF" w:rsidRDefault="005D3B6E" w:rsidP="001813BF">
            <w:pPr>
              <w:spacing w:before="60" w:after="60" w:line="240" w:lineRule="auto"/>
              <w:rPr>
                <w:color w:val="000000"/>
                <w:sz w:val="20"/>
                <w:szCs w:val="20"/>
              </w:rPr>
            </w:pPr>
            <w:r w:rsidRPr="001813BF">
              <w:rPr>
                <w:color w:val="000000"/>
                <w:sz w:val="20"/>
                <w:szCs w:val="20"/>
              </w:rPr>
              <w:t>Z40Z</w:t>
            </w:r>
          </w:p>
        </w:tc>
        <w:tc>
          <w:tcPr>
            <w:tcW w:w="4323" w:type="dxa"/>
            <w:tcBorders>
              <w:top w:val="single" w:sz="4" w:space="0" w:color="A21C26"/>
              <w:left w:val="nil"/>
              <w:bottom w:val="single" w:sz="4" w:space="0" w:color="A21C26"/>
              <w:right w:val="nil"/>
            </w:tcBorders>
            <w:vAlign w:val="bottom"/>
          </w:tcPr>
          <w:p w14:paraId="541CA28E"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Contacts W Health Services W Endoscopy, Sameday</w:t>
            </w:r>
          </w:p>
        </w:tc>
        <w:tc>
          <w:tcPr>
            <w:tcW w:w="1310" w:type="dxa"/>
            <w:tcBorders>
              <w:top w:val="single" w:sz="4" w:space="0" w:color="A21C26"/>
              <w:left w:val="nil"/>
              <w:bottom w:val="single" w:sz="4" w:space="0" w:color="A21C26"/>
              <w:right w:val="nil"/>
            </w:tcBorders>
            <w:noWrap/>
            <w:vAlign w:val="bottom"/>
          </w:tcPr>
          <w:p w14:paraId="69950A09"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$906.20</w:t>
            </w:r>
          </w:p>
        </w:tc>
        <w:tc>
          <w:tcPr>
            <w:tcW w:w="1134" w:type="dxa"/>
            <w:tcBorders>
              <w:top w:val="single" w:sz="4" w:space="0" w:color="A21C26"/>
              <w:left w:val="nil"/>
              <w:bottom w:val="single" w:sz="4" w:space="0" w:color="A21C26"/>
              <w:right w:val="nil"/>
            </w:tcBorders>
            <w:noWrap/>
            <w:vAlign w:val="bottom"/>
          </w:tcPr>
          <w:p w14:paraId="15AEDD0E"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134" w:type="dxa"/>
            <w:tcBorders>
              <w:top w:val="single" w:sz="4" w:space="0" w:color="A21C26"/>
              <w:left w:val="nil"/>
              <w:bottom w:val="single" w:sz="4" w:space="0" w:color="A21C26"/>
              <w:right w:val="nil"/>
            </w:tcBorders>
            <w:noWrap/>
            <w:vAlign w:val="bottom"/>
          </w:tcPr>
          <w:p w14:paraId="7063172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47B644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N/A</w:t>
            </w:r>
          </w:p>
        </w:tc>
      </w:tr>
      <w:tr w:rsidR="00F9111D" w14:paraId="4894CEF8" w14:textId="77777777" w:rsidTr="00961D95">
        <w:trPr>
          <w:trHeight w:val="79"/>
        </w:trPr>
        <w:tc>
          <w:tcPr>
            <w:tcW w:w="737" w:type="dxa"/>
            <w:tcBorders>
              <w:top w:val="single" w:sz="4" w:space="0" w:color="A21C26"/>
              <w:left w:val="nil"/>
              <w:bottom w:val="single" w:sz="4" w:space="0" w:color="A21C26"/>
              <w:right w:val="nil"/>
            </w:tcBorders>
            <w:noWrap/>
            <w:vAlign w:val="bottom"/>
          </w:tcPr>
          <w:p w14:paraId="3BEA9B8B" w14:textId="77777777" w:rsidR="001813BF" w:rsidRPr="001813BF" w:rsidRDefault="005D3B6E" w:rsidP="001813BF">
            <w:pPr>
              <w:spacing w:before="60" w:after="60" w:line="240" w:lineRule="auto"/>
              <w:rPr>
                <w:color w:val="000000"/>
                <w:sz w:val="20"/>
                <w:szCs w:val="20"/>
              </w:rPr>
            </w:pPr>
            <w:r w:rsidRPr="001813BF">
              <w:rPr>
                <w:color w:val="000000"/>
                <w:sz w:val="20"/>
                <w:szCs w:val="20"/>
              </w:rPr>
              <w:t>Z61A</w:t>
            </w:r>
          </w:p>
        </w:tc>
        <w:tc>
          <w:tcPr>
            <w:tcW w:w="4323" w:type="dxa"/>
            <w:tcBorders>
              <w:top w:val="single" w:sz="4" w:space="0" w:color="A21C26"/>
              <w:left w:val="nil"/>
              <w:bottom w:val="single" w:sz="4" w:space="0" w:color="A21C26"/>
              <w:right w:val="nil"/>
            </w:tcBorders>
            <w:vAlign w:val="bottom"/>
          </w:tcPr>
          <w:p w14:paraId="325DEDE7"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Signs and Symptoms, Major Complexity</w:t>
            </w:r>
          </w:p>
        </w:tc>
        <w:tc>
          <w:tcPr>
            <w:tcW w:w="1310" w:type="dxa"/>
            <w:tcBorders>
              <w:top w:val="single" w:sz="4" w:space="0" w:color="A21C26"/>
              <w:left w:val="nil"/>
              <w:bottom w:val="single" w:sz="4" w:space="0" w:color="A21C26"/>
              <w:right w:val="nil"/>
            </w:tcBorders>
            <w:noWrap/>
            <w:vAlign w:val="bottom"/>
          </w:tcPr>
          <w:p w14:paraId="587C788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$6,445.90</w:t>
            </w:r>
          </w:p>
        </w:tc>
        <w:tc>
          <w:tcPr>
            <w:tcW w:w="1134" w:type="dxa"/>
            <w:tcBorders>
              <w:top w:val="single" w:sz="4" w:space="0" w:color="A21C26"/>
              <w:left w:val="nil"/>
              <w:bottom w:val="single" w:sz="4" w:space="0" w:color="A21C26"/>
              <w:right w:val="nil"/>
            </w:tcBorders>
            <w:noWrap/>
            <w:vAlign w:val="bottom"/>
          </w:tcPr>
          <w:p w14:paraId="3A29BDE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17</w:t>
            </w:r>
          </w:p>
        </w:tc>
        <w:tc>
          <w:tcPr>
            <w:tcW w:w="1134" w:type="dxa"/>
            <w:tcBorders>
              <w:top w:val="single" w:sz="4" w:space="0" w:color="A21C26"/>
              <w:left w:val="nil"/>
              <w:bottom w:val="single" w:sz="4" w:space="0" w:color="A21C26"/>
              <w:right w:val="nil"/>
            </w:tcBorders>
            <w:noWrap/>
            <w:vAlign w:val="bottom"/>
          </w:tcPr>
          <w:p w14:paraId="6E67D482"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20506DE6"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$795.30</w:t>
            </w:r>
          </w:p>
        </w:tc>
      </w:tr>
      <w:tr w:rsidR="00F9111D" w14:paraId="582BF93D" w14:textId="77777777" w:rsidTr="00961D95">
        <w:trPr>
          <w:trHeight w:val="282"/>
        </w:trPr>
        <w:tc>
          <w:tcPr>
            <w:tcW w:w="737" w:type="dxa"/>
            <w:tcBorders>
              <w:top w:val="single" w:sz="4" w:space="0" w:color="A21C26"/>
              <w:left w:val="nil"/>
              <w:bottom w:val="single" w:sz="4" w:space="0" w:color="A21C26"/>
              <w:right w:val="nil"/>
            </w:tcBorders>
            <w:noWrap/>
            <w:vAlign w:val="bottom"/>
          </w:tcPr>
          <w:p w14:paraId="0FD4E5B3" w14:textId="77777777" w:rsidR="001813BF" w:rsidRPr="001813BF" w:rsidRDefault="005D3B6E" w:rsidP="001813BF">
            <w:pPr>
              <w:spacing w:before="60" w:after="60" w:line="240" w:lineRule="auto"/>
              <w:rPr>
                <w:color w:val="000000"/>
                <w:sz w:val="20"/>
                <w:szCs w:val="20"/>
              </w:rPr>
            </w:pPr>
            <w:r w:rsidRPr="001813BF">
              <w:rPr>
                <w:color w:val="000000"/>
                <w:sz w:val="20"/>
                <w:szCs w:val="20"/>
              </w:rPr>
              <w:t>Z61B</w:t>
            </w:r>
          </w:p>
        </w:tc>
        <w:tc>
          <w:tcPr>
            <w:tcW w:w="4323" w:type="dxa"/>
            <w:tcBorders>
              <w:top w:val="single" w:sz="4" w:space="0" w:color="A21C26"/>
              <w:left w:val="nil"/>
              <w:bottom w:val="single" w:sz="4" w:space="0" w:color="A21C26"/>
              <w:right w:val="nil"/>
            </w:tcBorders>
            <w:vAlign w:val="bottom"/>
          </w:tcPr>
          <w:p w14:paraId="757CC330"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Signs and Symptoms, Intermediate Complexity</w:t>
            </w:r>
          </w:p>
        </w:tc>
        <w:tc>
          <w:tcPr>
            <w:tcW w:w="1310" w:type="dxa"/>
            <w:tcBorders>
              <w:top w:val="single" w:sz="4" w:space="0" w:color="A21C26"/>
              <w:left w:val="nil"/>
              <w:bottom w:val="single" w:sz="4" w:space="0" w:color="A21C26"/>
              <w:right w:val="nil"/>
            </w:tcBorders>
            <w:noWrap/>
            <w:vAlign w:val="bottom"/>
          </w:tcPr>
          <w:p w14:paraId="4E590D5C"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$3,153.10</w:t>
            </w:r>
          </w:p>
        </w:tc>
        <w:tc>
          <w:tcPr>
            <w:tcW w:w="1134" w:type="dxa"/>
            <w:tcBorders>
              <w:top w:val="single" w:sz="4" w:space="0" w:color="A21C26"/>
              <w:left w:val="nil"/>
              <w:bottom w:val="single" w:sz="4" w:space="0" w:color="A21C26"/>
              <w:right w:val="nil"/>
            </w:tcBorders>
            <w:noWrap/>
            <w:vAlign w:val="bottom"/>
          </w:tcPr>
          <w:p w14:paraId="4962654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7</w:t>
            </w:r>
          </w:p>
        </w:tc>
        <w:tc>
          <w:tcPr>
            <w:tcW w:w="1134" w:type="dxa"/>
            <w:tcBorders>
              <w:top w:val="single" w:sz="4" w:space="0" w:color="A21C26"/>
              <w:left w:val="nil"/>
              <w:bottom w:val="single" w:sz="4" w:space="0" w:color="A21C26"/>
              <w:right w:val="nil"/>
            </w:tcBorders>
            <w:noWrap/>
            <w:vAlign w:val="bottom"/>
          </w:tcPr>
          <w:p w14:paraId="5ED3387E"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682B175B"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$934.30</w:t>
            </w:r>
          </w:p>
        </w:tc>
      </w:tr>
      <w:tr w:rsidR="00F9111D" w14:paraId="6068740D" w14:textId="77777777" w:rsidTr="00961D95">
        <w:trPr>
          <w:trHeight w:val="174"/>
        </w:trPr>
        <w:tc>
          <w:tcPr>
            <w:tcW w:w="737" w:type="dxa"/>
            <w:tcBorders>
              <w:top w:val="single" w:sz="4" w:space="0" w:color="A21C26"/>
              <w:left w:val="nil"/>
              <w:bottom w:val="single" w:sz="4" w:space="0" w:color="A21C26"/>
              <w:right w:val="nil"/>
            </w:tcBorders>
            <w:noWrap/>
            <w:vAlign w:val="bottom"/>
          </w:tcPr>
          <w:p w14:paraId="2A058AAE" w14:textId="77777777" w:rsidR="001813BF" w:rsidRPr="001813BF" w:rsidRDefault="005D3B6E" w:rsidP="001813BF">
            <w:pPr>
              <w:spacing w:before="60" w:after="60" w:line="240" w:lineRule="auto"/>
              <w:rPr>
                <w:color w:val="000000"/>
                <w:sz w:val="20"/>
                <w:szCs w:val="20"/>
              </w:rPr>
            </w:pPr>
            <w:r w:rsidRPr="001813BF">
              <w:rPr>
                <w:color w:val="000000"/>
                <w:sz w:val="20"/>
                <w:szCs w:val="20"/>
              </w:rPr>
              <w:t>Z61C</w:t>
            </w:r>
          </w:p>
        </w:tc>
        <w:tc>
          <w:tcPr>
            <w:tcW w:w="4323" w:type="dxa"/>
            <w:tcBorders>
              <w:top w:val="single" w:sz="4" w:space="0" w:color="A21C26"/>
              <w:left w:val="nil"/>
              <w:bottom w:val="single" w:sz="4" w:space="0" w:color="A21C26"/>
              <w:right w:val="nil"/>
            </w:tcBorders>
            <w:vAlign w:val="bottom"/>
          </w:tcPr>
          <w:p w14:paraId="31A5EFCE"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Signs and Symptoms, Minor Complexity</w:t>
            </w:r>
          </w:p>
        </w:tc>
        <w:tc>
          <w:tcPr>
            <w:tcW w:w="1310" w:type="dxa"/>
            <w:tcBorders>
              <w:top w:val="single" w:sz="4" w:space="0" w:color="A21C26"/>
              <w:left w:val="nil"/>
              <w:bottom w:val="single" w:sz="4" w:space="0" w:color="A21C26"/>
              <w:right w:val="nil"/>
            </w:tcBorders>
            <w:noWrap/>
            <w:vAlign w:val="bottom"/>
          </w:tcPr>
          <w:p w14:paraId="45ED8D53"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$2,490.60</w:t>
            </w:r>
          </w:p>
        </w:tc>
        <w:tc>
          <w:tcPr>
            <w:tcW w:w="1134" w:type="dxa"/>
            <w:tcBorders>
              <w:top w:val="single" w:sz="4" w:space="0" w:color="A21C26"/>
              <w:left w:val="nil"/>
              <w:bottom w:val="single" w:sz="4" w:space="0" w:color="A21C26"/>
              <w:right w:val="nil"/>
            </w:tcBorders>
            <w:noWrap/>
            <w:vAlign w:val="bottom"/>
          </w:tcPr>
          <w:p w14:paraId="45537AAD"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2E960A4D"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4D160270"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$913.80</w:t>
            </w:r>
          </w:p>
        </w:tc>
      </w:tr>
      <w:tr w:rsidR="00F9111D" w14:paraId="293B63A4" w14:textId="77777777" w:rsidTr="00C92052">
        <w:trPr>
          <w:trHeight w:val="540"/>
        </w:trPr>
        <w:tc>
          <w:tcPr>
            <w:tcW w:w="737" w:type="dxa"/>
            <w:tcBorders>
              <w:top w:val="single" w:sz="4" w:space="0" w:color="A21C26"/>
              <w:left w:val="nil"/>
              <w:bottom w:val="single" w:sz="4" w:space="0" w:color="A21C26"/>
              <w:right w:val="nil"/>
            </w:tcBorders>
            <w:noWrap/>
            <w:vAlign w:val="bottom"/>
          </w:tcPr>
          <w:p w14:paraId="2239101C" w14:textId="77777777" w:rsidR="001813BF" w:rsidRPr="001813BF" w:rsidRDefault="005D3B6E" w:rsidP="001813BF">
            <w:pPr>
              <w:spacing w:before="60" w:after="60" w:line="240" w:lineRule="auto"/>
              <w:rPr>
                <w:color w:val="000000"/>
                <w:sz w:val="20"/>
                <w:szCs w:val="20"/>
              </w:rPr>
            </w:pPr>
            <w:r w:rsidRPr="001813BF">
              <w:rPr>
                <w:color w:val="000000"/>
                <w:sz w:val="20"/>
                <w:szCs w:val="20"/>
              </w:rPr>
              <w:t>Z63A</w:t>
            </w:r>
          </w:p>
        </w:tc>
        <w:tc>
          <w:tcPr>
            <w:tcW w:w="4323" w:type="dxa"/>
            <w:tcBorders>
              <w:top w:val="single" w:sz="4" w:space="0" w:color="A21C26"/>
              <w:left w:val="nil"/>
              <w:bottom w:val="single" w:sz="4" w:space="0" w:color="A21C26"/>
              <w:right w:val="nil"/>
            </w:tcBorders>
            <w:vAlign w:val="bottom"/>
          </w:tcPr>
          <w:p w14:paraId="022BBF8B"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Follow Up After Surgery or Medical Care, Major Complexity</w:t>
            </w:r>
          </w:p>
        </w:tc>
        <w:tc>
          <w:tcPr>
            <w:tcW w:w="1310" w:type="dxa"/>
            <w:tcBorders>
              <w:top w:val="single" w:sz="4" w:space="0" w:color="A21C26"/>
              <w:left w:val="nil"/>
              <w:bottom w:val="single" w:sz="4" w:space="0" w:color="A21C26"/>
              <w:right w:val="nil"/>
            </w:tcBorders>
            <w:noWrap/>
            <w:vAlign w:val="bottom"/>
          </w:tcPr>
          <w:p w14:paraId="635FE1E7"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$5,980.50</w:t>
            </w:r>
          </w:p>
        </w:tc>
        <w:tc>
          <w:tcPr>
            <w:tcW w:w="1134" w:type="dxa"/>
            <w:tcBorders>
              <w:top w:val="single" w:sz="4" w:space="0" w:color="A21C26"/>
              <w:left w:val="nil"/>
              <w:bottom w:val="single" w:sz="4" w:space="0" w:color="A21C26"/>
              <w:right w:val="nil"/>
            </w:tcBorders>
            <w:noWrap/>
            <w:vAlign w:val="bottom"/>
          </w:tcPr>
          <w:p w14:paraId="706A53C7"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18</w:t>
            </w:r>
          </w:p>
        </w:tc>
        <w:tc>
          <w:tcPr>
            <w:tcW w:w="1134" w:type="dxa"/>
            <w:tcBorders>
              <w:top w:val="single" w:sz="4" w:space="0" w:color="A21C26"/>
              <w:left w:val="nil"/>
              <w:bottom w:val="single" w:sz="4" w:space="0" w:color="A21C26"/>
              <w:right w:val="nil"/>
            </w:tcBorders>
            <w:noWrap/>
            <w:vAlign w:val="bottom"/>
          </w:tcPr>
          <w:p w14:paraId="3A1CE99C"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3</w:t>
            </w:r>
          </w:p>
        </w:tc>
        <w:tc>
          <w:tcPr>
            <w:tcW w:w="1304" w:type="dxa"/>
            <w:tcBorders>
              <w:top w:val="single" w:sz="4" w:space="0" w:color="A21C26"/>
              <w:left w:val="nil"/>
              <w:bottom w:val="single" w:sz="4" w:space="0" w:color="A21C26"/>
              <w:right w:val="nil"/>
            </w:tcBorders>
            <w:noWrap/>
            <w:vAlign w:val="bottom"/>
          </w:tcPr>
          <w:p w14:paraId="023AEA4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$680.70</w:t>
            </w:r>
          </w:p>
        </w:tc>
      </w:tr>
      <w:tr w:rsidR="00F9111D" w14:paraId="1A165D0E"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6A51FC" w14:textId="77777777" w:rsidR="001813BF" w:rsidRPr="001813BF" w:rsidRDefault="005D3B6E" w:rsidP="001813BF">
            <w:pPr>
              <w:spacing w:before="60" w:after="60" w:line="240" w:lineRule="auto"/>
              <w:rPr>
                <w:color w:val="000000"/>
                <w:sz w:val="20"/>
                <w:szCs w:val="20"/>
              </w:rPr>
            </w:pPr>
            <w:r w:rsidRPr="001813BF">
              <w:rPr>
                <w:color w:val="000000"/>
                <w:sz w:val="20"/>
                <w:szCs w:val="20"/>
              </w:rPr>
              <w:t>Z63B</w:t>
            </w:r>
          </w:p>
        </w:tc>
        <w:tc>
          <w:tcPr>
            <w:tcW w:w="4323" w:type="dxa"/>
            <w:tcBorders>
              <w:top w:val="single" w:sz="4" w:space="0" w:color="A21C26"/>
              <w:left w:val="nil"/>
              <w:bottom w:val="single" w:sz="4" w:space="0" w:color="A21C26"/>
              <w:right w:val="nil"/>
            </w:tcBorders>
            <w:vAlign w:val="bottom"/>
          </w:tcPr>
          <w:p w14:paraId="17D8255D"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Follow Up After Surgery or Medical Care, Minor Complexity</w:t>
            </w:r>
          </w:p>
        </w:tc>
        <w:tc>
          <w:tcPr>
            <w:tcW w:w="1310" w:type="dxa"/>
            <w:tcBorders>
              <w:top w:val="single" w:sz="4" w:space="0" w:color="A21C26"/>
              <w:left w:val="nil"/>
              <w:bottom w:val="single" w:sz="4" w:space="0" w:color="A21C26"/>
              <w:right w:val="nil"/>
            </w:tcBorders>
            <w:noWrap/>
            <w:vAlign w:val="bottom"/>
          </w:tcPr>
          <w:p w14:paraId="5A1E1B1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$1,234.50</w:t>
            </w:r>
          </w:p>
        </w:tc>
        <w:tc>
          <w:tcPr>
            <w:tcW w:w="1134" w:type="dxa"/>
            <w:tcBorders>
              <w:top w:val="single" w:sz="4" w:space="0" w:color="A21C26"/>
              <w:left w:val="nil"/>
              <w:bottom w:val="single" w:sz="4" w:space="0" w:color="A21C26"/>
              <w:right w:val="nil"/>
            </w:tcBorders>
            <w:noWrap/>
            <w:vAlign w:val="bottom"/>
          </w:tcPr>
          <w:p w14:paraId="5001B43E"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6</w:t>
            </w:r>
          </w:p>
        </w:tc>
        <w:tc>
          <w:tcPr>
            <w:tcW w:w="1134" w:type="dxa"/>
            <w:tcBorders>
              <w:top w:val="single" w:sz="4" w:space="0" w:color="A21C26"/>
              <w:left w:val="nil"/>
              <w:bottom w:val="single" w:sz="4" w:space="0" w:color="A21C26"/>
              <w:right w:val="nil"/>
            </w:tcBorders>
            <w:noWrap/>
            <w:vAlign w:val="bottom"/>
          </w:tcPr>
          <w:p w14:paraId="6C6C9087"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BF17B5D"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$444.90</w:t>
            </w:r>
          </w:p>
        </w:tc>
      </w:tr>
      <w:tr w:rsidR="00F9111D" w14:paraId="34E9DB43" w14:textId="77777777" w:rsidTr="00C92052">
        <w:trPr>
          <w:trHeight w:val="540"/>
        </w:trPr>
        <w:tc>
          <w:tcPr>
            <w:tcW w:w="737" w:type="dxa"/>
            <w:tcBorders>
              <w:top w:val="single" w:sz="4" w:space="0" w:color="A21C26"/>
              <w:left w:val="nil"/>
              <w:bottom w:val="single" w:sz="4" w:space="0" w:color="A21C26"/>
              <w:right w:val="nil"/>
            </w:tcBorders>
            <w:noWrap/>
            <w:vAlign w:val="bottom"/>
          </w:tcPr>
          <w:p w14:paraId="66FC9363" w14:textId="77777777" w:rsidR="001813BF" w:rsidRPr="001813BF" w:rsidRDefault="005D3B6E" w:rsidP="001813BF">
            <w:pPr>
              <w:spacing w:before="60" w:after="60" w:line="240" w:lineRule="auto"/>
              <w:rPr>
                <w:color w:val="000000"/>
                <w:sz w:val="20"/>
                <w:szCs w:val="20"/>
              </w:rPr>
            </w:pPr>
            <w:r w:rsidRPr="001813BF">
              <w:rPr>
                <w:color w:val="000000"/>
                <w:sz w:val="20"/>
                <w:szCs w:val="20"/>
              </w:rPr>
              <w:t>Z64A</w:t>
            </w:r>
          </w:p>
        </w:tc>
        <w:tc>
          <w:tcPr>
            <w:tcW w:w="4323" w:type="dxa"/>
            <w:tcBorders>
              <w:top w:val="single" w:sz="4" w:space="0" w:color="A21C26"/>
              <w:left w:val="nil"/>
              <w:bottom w:val="single" w:sz="4" w:space="0" w:color="A21C26"/>
              <w:right w:val="nil"/>
            </w:tcBorders>
            <w:vAlign w:val="bottom"/>
          </w:tcPr>
          <w:p w14:paraId="02AF2ABD"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Factors Influencing Health Status, Major Complexity</w:t>
            </w:r>
          </w:p>
        </w:tc>
        <w:tc>
          <w:tcPr>
            <w:tcW w:w="1310" w:type="dxa"/>
            <w:tcBorders>
              <w:top w:val="single" w:sz="4" w:space="0" w:color="A21C26"/>
              <w:left w:val="nil"/>
              <w:bottom w:val="single" w:sz="4" w:space="0" w:color="A21C26"/>
              <w:right w:val="nil"/>
            </w:tcBorders>
            <w:noWrap/>
            <w:vAlign w:val="bottom"/>
          </w:tcPr>
          <w:p w14:paraId="15074C1C"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$2,961.10</w:t>
            </w:r>
          </w:p>
        </w:tc>
        <w:tc>
          <w:tcPr>
            <w:tcW w:w="1134" w:type="dxa"/>
            <w:tcBorders>
              <w:top w:val="single" w:sz="4" w:space="0" w:color="A21C26"/>
              <w:left w:val="nil"/>
              <w:bottom w:val="single" w:sz="4" w:space="0" w:color="A21C26"/>
              <w:right w:val="nil"/>
            </w:tcBorders>
            <w:noWrap/>
            <w:vAlign w:val="bottom"/>
          </w:tcPr>
          <w:p w14:paraId="53FF9189"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0E7F0A91"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3AC50F5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$707.80</w:t>
            </w:r>
          </w:p>
        </w:tc>
      </w:tr>
      <w:tr w:rsidR="00F9111D" w14:paraId="742BF52C" w14:textId="77777777" w:rsidTr="00C92052">
        <w:trPr>
          <w:trHeight w:val="540"/>
        </w:trPr>
        <w:tc>
          <w:tcPr>
            <w:tcW w:w="737" w:type="dxa"/>
            <w:tcBorders>
              <w:top w:val="single" w:sz="4" w:space="0" w:color="A21C26"/>
              <w:left w:val="nil"/>
              <w:bottom w:val="single" w:sz="4" w:space="0" w:color="A21C26"/>
              <w:right w:val="nil"/>
            </w:tcBorders>
            <w:noWrap/>
            <w:vAlign w:val="bottom"/>
          </w:tcPr>
          <w:p w14:paraId="0A8D79B4" w14:textId="77777777" w:rsidR="001813BF" w:rsidRPr="001813BF" w:rsidRDefault="005D3B6E" w:rsidP="001813BF">
            <w:pPr>
              <w:spacing w:before="60" w:after="60" w:line="240" w:lineRule="auto"/>
              <w:rPr>
                <w:color w:val="000000"/>
                <w:sz w:val="20"/>
                <w:szCs w:val="20"/>
              </w:rPr>
            </w:pPr>
            <w:r w:rsidRPr="001813BF">
              <w:rPr>
                <w:color w:val="000000"/>
                <w:sz w:val="20"/>
                <w:szCs w:val="20"/>
              </w:rPr>
              <w:t>Z64B</w:t>
            </w:r>
          </w:p>
        </w:tc>
        <w:tc>
          <w:tcPr>
            <w:tcW w:w="4323" w:type="dxa"/>
            <w:tcBorders>
              <w:top w:val="single" w:sz="4" w:space="0" w:color="A21C26"/>
              <w:left w:val="nil"/>
              <w:bottom w:val="single" w:sz="4" w:space="0" w:color="A21C26"/>
              <w:right w:val="nil"/>
            </w:tcBorders>
            <w:vAlign w:val="bottom"/>
          </w:tcPr>
          <w:p w14:paraId="70829221"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Other Factors Influencing Health Status, Minor Complexity</w:t>
            </w:r>
          </w:p>
        </w:tc>
        <w:tc>
          <w:tcPr>
            <w:tcW w:w="1310" w:type="dxa"/>
            <w:tcBorders>
              <w:top w:val="single" w:sz="4" w:space="0" w:color="A21C26"/>
              <w:left w:val="nil"/>
              <w:bottom w:val="single" w:sz="4" w:space="0" w:color="A21C26"/>
              <w:right w:val="nil"/>
            </w:tcBorders>
            <w:noWrap/>
            <w:vAlign w:val="bottom"/>
          </w:tcPr>
          <w:p w14:paraId="5C2CEE7A"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$504.60</w:t>
            </w:r>
          </w:p>
        </w:tc>
        <w:tc>
          <w:tcPr>
            <w:tcW w:w="1134" w:type="dxa"/>
            <w:tcBorders>
              <w:top w:val="single" w:sz="4" w:space="0" w:color="A21C26"/>
              <w:left w:val="nil"/>
              <w:bottom w:val="single" w:sz="4" w:space="0" w:color="A21C26"/>
              <w:right w:val="nil"/>
            </w:tcBorders>
            <w:noWrap/>
            <w:vAlign w:val="bottom"/>
          </w:tcPr>
          <w:p w14:paraId="42C5AD24"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34900A5B"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14EA1B74"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$369.50</w:t>
            </w:r>
          </w:p>
        </w:tc>
      </w:tr>
      <w:tr w:rsidR="00F9111D" w14:paraId="1F053B48" w14:textId="77777777" w:rsidTr="00C92052">
        <w:trPr>
          <w:trHeight w:val="540"/>
        </w:trPr>
        <w:tc>
          <w:tcPr>
            <w:tcW w:w="737" w:type="dxa"/>
            <w:tcBorders>
              <w:top w:val="single" w:sz="4" w:space="0" w:color="A21C26"/>
              <w:left w:val="nil"/>
              <w:bottom w:val="single" w:sz="4" w:space="0" w:color="A21C26"/>
              <w:right w:val="nil"/>
            </w:tcBorders>
            <w:noWrap/>
            <w:vAlign w:val="bottom"/>
          </w:tcPr>
          <w:p w14:paraId="5569967D" w14:textId="77777777" w:rsidR="001813BF" w:rsidRPr="001813BF" w:rsidRDefault="005D3B6E" w:rsidP="001813BF">
            <w:pPr>
              <w:spacing w:before="60" w:after="60" w:line="240" w:lineRule="auto"/>
              <w:rPr>
                <w:color w:val="000000"/>
                <w:sz w:val="20"/>
                <w:szCs w:val="20"/>
              </w:rPr>
            </w:pPr>
            <w:r w:rsidRPr="001813BF">
              <w:rPr>
                <w:color w:val="000000"/>
                <w:sz w:val="20"/>
                <w:szCs w:val="20"/>
              </w:rPr>
              <w:t>Z65Z</w:t>
            </w:r>
          </w:p>
        </w:tc>
        <w:tc>
          <w:tcPr>
            <w:tcW w:w="4323" w:type="dxa"/>
            <w:tcBorders>
              <w:top w:val="single" w:sz="4" w:space="0" w:color="A21C26"/>
              <w:left w:val="nil"/>
              <w:bottom w:val="single" w:sz="4" w:space="0" w:color="A21C26"/>
              <w:right w:val="nil"/>
            </w:tcBorders>
            <w:vAlign w:val="bottom"/>
          </w:tcPr>
          <w:p w14:paraId="4EBF1CD7"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Congenital Anomalies and Problems Arising from Neonatal Period</w:t>
            </w:r>
          </w:p>
        </w:tc>
        <w:tc>
          <w:tcPr>
            <w:tcW w:w="1310" w:type="dxa"/>
            <w:tcBorders>
              <w:top w:val="single" w:sz="4" w:space="0" w:color="A21C26"/>
              <w:left w:val="nil"/>
              <w:bottom w:val="single" w:sz="4" w:space="0" w:color="A21C26"/>
              <w:right w:val="nil"/>
            </w:tcBorders>
            <w:noWrap/>
            <w:vAlign w:val="bottom"/>
          </w:tcPr>
          <w:p w14:paraId="14C23F5F"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$1,828.20</w:t>
            </w:r>
          </w:p>
        </w:tc>
        <w:tc>
          <w:tcPr>
            <w:tcW w:w="1134" w:type="dxa"/>
            <w:tcBorders>
              <w:top w:val="single" w:sz="4" w:space="0" w:color="A21C26"/>
              <w:left w:val="nil"/>
              <w:bottom w:val="single" w:sz="4" w:space="0" w:color="A21C26"/>
              <w:right w:val="nil"/>
            </w:tcBorders>
            <w:noWrap/>
            <w:vAlign w:val="bottom"/>
          </w:tcPr>
          <w:p w14:paraId="7B05DC20"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8</w:t>
            </w:r>
          </w:p>
        </w:tc>
        <w:tc>
          <w:tcPr>
            <w:tcW w:w="1134" w:type="dxa"/>
            <w:tcBorders>
              <w:top w:val="single" w:sz="4" w:space="0" w:color="A21C26"/>
              <w:left w:val="nil"/>
              <w:bottom w:val="single" w:sz="4" w:space="0" w:color="A21C26"/>
              <w:right w:val="nil"/>
            </w:tcBorders>
            <w:noWrap/>
            <w:vAlign w:val="bottom"/>
          </w:tcPr>
          <w:p w14:paraId="2ADAB5CE"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1</w:t>
            </w:r>
          </w:p>
        </w:tc>
        <w:tc>
          <w:tcPr>
            <w:tcW w:w="1304" w:type="dxa"/>
            <w:tcBorders>
              <w:top w:val="single" w:sz="4" w:space="0" w:color="A21C26"/>
              <w:left w:val="nil"/>
              <w:bottom w:val="single" w:sz="4" w:space="0" w:color="A21C26"/>
              <w:right w:val="nil"/>
            </w:tcBorders>
            <w:noWrap/>
            <w:vAlign w:val="bottom"/>
          </w:tcPr>
          <w:p w14:paraId="237D752E"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$494.20</w:t>
            </w:r>
          </w:p>
        </w:tc>
      </w:tr>
      <w:tr w:rsidR="00F9111D" w14:paraId="28FD665B" w14:textId="77777777" w:rsidTr="00961D95">
        <w:trPr>
          <w:trHeight w:val="77"/>
        </w:trPr>
        <w:tc>
          <w:tcPr>
            <w:tcW w:w="737" w:type="dxa"/>
            <w:tcBorders>
              <w:top w:val="single" w:sz="4" w:space="0" w:color="A21C26"/>
              <w:left w:val="nil"/>
              <w:bottom w:val="single" w:sz="4" w:space="0" w:color="A21C26"/>
              <w:right w:val="nil"/>
            </w:tcBorders>
            <w:noWrap/>
            <w:vAlign w:val="bottom"/>
          </w:tcPr>
          <w:p w14:paraId="26BFFD45" w14:textId="77777777" w:rsidR="001813BF" w:rsidRPr="001813BF" w:rsidRDefault="005D3B6E" w:rsidP="001813BF">
            <w:pPr>
              <w:spacing w:before="60" w:after="60" w:line="240" w:lineRule="auto"/>
              <w:rPr>
                <w:color w:val="000000"/>
                <w:sz w:val="20"/>
                <w:szCs w:val="20"/>
              </w:rPr>
            </w:pPr>
            <w:r w:rsidRPr="001813BF">
              <w:rPr>
                <w:color w:val="000000"/>
                <w:sz w:val="20"/>
                <w:szCs w:val="20"/>
              </w:rPr>
              <w:t>Z66Z</w:t>
            </w:r>
          </w:p>
        </w:tc>
        <w:tc>
          <w:tcPr>
            <w:tcW w:w="4323" w:type="dxa"/>
            <w:tcBorders>
              <w:top w:val="single" w:sz="4" w:space="0" w:color="A21C26"/>
              <w:left w:val="nil"/>
              <w:bottom w:val="single" w:sz="4" w:space="0" w:color="A21C26"/>
              <w:right w:val="nil"/>
            </w:tcBorders>
            <w:vAlign w:val="bottom"/>
          </w:tcPr>
          <w:p w14:paraId="2E63F7D1" w14:textId="77777777" w:rsidR="001813BF" w:rsidRPr="001813BF" w:rsidRDefault="005D3B6E" w:rsidP="001813BF">
            <w:pPr>
              <w:spacing w:before="60" w:after="60" w:line="240" w:lineRule="auto"/>
              <w:jc w:val="left"/>
              <w:rPr>
                <w:color w:val="000000"/>
                <w:sz w:val="20"/>
                <w:szCs w:val="20"/>
              </w:rPr>
            </w:pPr>
            <w:r w:rsidRPr="001813BF">
              <w:rPr>
                <w:color w:val="000000"/>
                <w:sz w:val="20"/>
                <w:szCs w:val="20"/>
              </w:rPr>
              <w:t>Sleep Disorders</w:t>
            </w:r>
          </w:p>
        </w:tc>
        <w:tc>
          <w:tcPr>
            <w:tcW w:w="1310" w:type="dxa"/>
            <w:tcBorders>
              <w:top w:val="single" w:sz="4" w:space="0" w:color="A21C26"/>
              <w:left w:val="nil"/>
              <w:bottom w:val="single" w:sz="4" w:space="0" w:color="A21C26"/>
              <w:right w:val="nil"/>
            </w:tcBorders>
            <w:noWrap/>
            <w:vAlign w:val="bottom"/>
          </w:tcPr>
          <w:p w14:paraId="4C26C5CC"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$1,147.10</w:t>
            </w:r>
          </w:p>
        </w:tc>
        <w:tc>
          <w:tcPr>
            <w:tcW w:w="1134" w:type="dxa"/>
            <w:tcBorders>
              <w:top w:val="single" w:sz="4" w:space="0" w:color="A21C26"/>
              <w:left w:val="nil"/>
              <w:bottom w:val="single" w:sz="4" w:space="0" w:color="A21C26"/>
              <w:right w:val="nil"/>
            </w:tcBorders>
            <w:noWrap/>
            <w:vAlign w:val="bottom"/>
          </w:tcPr>
          <w:p w14:paraId="067EF7C8"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4</w:t>
            </w:r>
          </w:p>
        </w:tc>
        <w:tc>
          <w:tcPr>
            <w:tcW w:w="1134" w:type="dxa"/>
            <w:tcBorders>
              <w:top w:val="single" w:sz="4" w:space="0" w:color="A21C26"/>
              <w:left w:val="nil"/>
              <w:bottom w:val="single" w:sz="4" w:space="0" w:color="A21C26"/>
              <w:right w:val="nil"/>
            </w:tcBorders>
            <w:noWrap/>
            <w:vAlign w:val="bottom"/>
          </w:tcPr>
          <w:p w14:paraId="4FF470DF" w14:textId="77777777" w:rsidR="001813BF" w:rsidRPr="001813BF" w:rsidRDefault="005D3B6E" w:rsidP="001813BF">
            <w:pPr>
              <w:spacing w:before="60" w:after="60" w:line="240" w:lineRule="auto"/>
              <w:jc w:val="center"/>
              <w:rPr>
                <w:color w:val="000000"/>
                <w:sz w:val="20"/>
                <w:szCs w:val="20"/>
              </w:rPr>
            </w:pPr>
            <w:r w:rsidRPr="001813BF">
              <w:rPr>
                <w:color w:val="000000"/>
                <w:sz w:val="20"/>
                <w:szCs w:val="20"/>
              </w:rPr>
              <w:t>0</w:t>
            </w:r>
          </w:p>
        </w:tc>
        <w:tc>
          <w:tcPr>
            <w:tcW w:w="1304" w:type="dxa"/>
            <w:tcBorders>
              <w:top w:val="single" w:sz="4" w:space="0" w:color="A21C26"/>
              <w:left w:val="nil"/>
              <w:bottom w:val="single" w:sz="4" w:space="0" w:color="A21C26"/>
              <w:right w:val="nil"/>
            </w:tcBorders>
            <w:noWrap/>
            <w:vAlign w:val="bottom"/>
          </w:tcPr>
          <w:p w14:paraId="6F9B0435" w14:textId="77777777" w:rsidR="001813BF" w:rsidRPr="001813BF" w:rsidRDefault="005D3B6E" w:rsidP="001813BF">
            <w:pPr>
              <w:spacing w:before="60" w:after="60" w:line="240" w:lineRule="auto"/>
              <w:jc w:val="right"/>
              <w:rPr>
                <w:color w:val="000000"/>
                <w:sz w:val="20"/>
                <w:szCs w:val="20"/>
              </w:rPr>
            </w:pPr>
            <w:r w:rsidRPr="001813BF">
              <w:rPr>
                <w:color w:val="000000"/>
                <w:sz w:val="20"/>
                <w:szCs w:val="20"/>
              </w:rPr>
              <w:t>$840.50</w:t>
            </w:r>
          </w:p>
        </w:tc>
      </w:tr>
    </w:tbl>
    <w:p w14:paraId="1C4C89B4" w14:textId="77777777" w:rsidR="00C046EE" w:rsidRDefault="00C046EE" w:rsidP="00292516">
      <w:pPr>
        <w:pStyle w:val="Heading1"/>
      </w:pPr>
      <w:bookmarkStart w:id="31" w:name="_Toc389487827"/>
    </w:p>
    <w:p w14:paraId="3F4B6D4C" w14:textId="77777777" w:rsidR="00C046EE" w:rsidRDefault="005D3B6E">
      <w:pPr>
        <w:spacing w:line="240" w:lineRule="auto"/>
        <w:jc w:val="left"/>
        <w:rPr>
          <w:rFonts w:ascii="Source Sans Pro" w:eastAsiaTheme="majorEastAsia" w:hAnsi="Source Sans Pro" w:cstheme="majorBidi"/>
          <w:b/>
          <w:bCs/>
          <w:color w:val="A21C26"/>
          <w:sz w:val="32"/>
          <w:szCs w:val="28"/>
        </w:rPr>
      </w:pPr>
      <w:r>
        <w:br w:type="page"/>
      </w:r>
    </w:p>
    <w:p w14:paraId="4BACCB35" w14:textId="77777777" w:rsidR="00A13AF1" w:rsidRPr="00485BB8" w:rsidRDefault="005D3B6E" w:rsidP="00292516">
      <w:pPr>
        <w:pStyle w:val="Heading1"/>
      </w:pPr>
      <w:bookmarkStart w:id="32" w:name="_Toc256000019"/>
      <w:r w:rsidRPr="00485BB8">
        <w:lastRenderedPageBreak/>
        <w:t>General information</w:t>
      </w:r>
      <w:bookmarkEnd w:id="31"/>
      <w:bookmarkEnd w:id="32"/>
    </w:p>
    <w:p w14:paraId="3EFC9ED9" w14:textId="77777777" w:rsidR="00A13AF1" w:rsidRPr="00485BB8" w:rsidRDefault="005D3B6E" w:rsidP="00821025">
      <w:pPr>
        <w:pStyle w:val="Heading2"/>
      </w:pPr>
      <w:bookmarkStart w:id="33" w:name="_Toc256000020"/>
      <w:bookmarkStart w:id="34" w:name="_Toc389487828"/>
      <w:r w:rsidRPr="00485BB8">
        <w:t>Account and invoicing standards</w:t>
      </w:r>
      <w:bookmarkEnd w:id="33"/>
      <w:bookmarkEnd w:id="34"/>
    </w:p>
    <w:p w14:paraId="7C66C890"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All amounts listed in this booklet are exclusive of GST. If applicable, </w:t>
      </w:r>
      <w:r w:rsidR="00BE4046" w:rsidRPr="00485BB8">
        <w:rPr>
          <w:rFonts w:ascii="Source Sans Pro" w:hAnsi="Source Sans Pro" w:cs="Arial"/>
          <w:sz w:val="20"/>
          <w:szCs w:val="20"/>
        </w:rPr>
        <w:t>ReturnToWorkSA</w:t>
      </w:r>
      <w:r w:rsidRPr="00485BB8">
        <w:rPr>
          <w:rFonts w:ascii="Source Sans Pro" w:hAnsi="Source Sans Pro"/>
          <w:sz w:val="20"/>
          <w:szCs w:val="20"/>
        </w:rPr>
        <w:t xml:space="preserve"> will pay to the provider an amount on account of the provider’s GST liability in addition to the GST exclusive fee. Suppliers should provide </w:t>
      </w:r>
      <w:r w:rsidR="00BE4046" w:rsidRPr="00485BB8">
        <w:rPr>
          <w:rFonts w:ascii="Source Sans Pro" w:hAnsi="Source Sans Pro" w:cs="Arial"/>
          <w:sz w:val="20"/>
          <w:szCs w:val="20"/>
        </w:rPr>
        <w:t>ReturnToWorkSA</w:t>
      </w:r>
      <w:r w:rsidR="00BE4046" w:rsidRPr="00485BB8">
        <w:rPr>
          <w:rFonts w:ascii="Source Sans Pro" w:hAnsi="Source Sans Pro"/>
          <w:sz w:val="20"/>
          <w:szCs w:val="20"/>
        </w:rPr>
        <w:t xml:space="preserve"> </w:t>
      </w:r>
      <w:r w:rsidRPr="00485BB8">
        <w:rPr>
          <w:rFonts w:ascii="Source Sans Pro" w:hAnsi="Source Sans Pro"/>
          <w:sz w:val="20"/>
          <w:szCs w:val="20"/>
        </w:rPr>
        <w:t>with a tax invoice where the amounts are subject to GST.</w:t>
      </w:r>
    </w:p>
    <w:p w14:paraId="0E29456F"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For all invoices, whether a tax invoice or not, the following information should be provided:</w:t>
      </w:r>
    </w:p>
    <w:p w14:paraId="60597662"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 xml:space="preserve">hospital name and address, provider details – name, Medicare provider number (if applicable) and/or </w:t>
      </w:r>
      <w:r w:rsidR="00BE4046" w:rsidRPr="00485BB8">
        <w:rPr>
          <w:rFonts w:ascii="Source Sans Pro" w:hAnsi="Source Sans Pro" w:cs="Arial"/>
          <w:sz w:val="20"/>
          <w:szCs w:val="20"/>
        </w:rPr>
        <w:t>ReturnToWorkSA</w:t>
      </w:r>
      <w:r w:rsidR="00BE4046" w:rsidRPr="00485BB8">
        <w:rPr>
          <w:rFonts w:ascii="Source Sans Pro" w:hAnsi="Source Sans Pro"/>
          <w:sz w:val="20"/>
          <w:szCs w:val="20"/>
        </w:rPr>
        <w:t xml:space="preserve"> </w:t>
      </w:r>
      <w:r w:rsidRPr="00485BB8">
        <w:rPr>
          <w:rFonts w:ascii="Source Sans Pro" w:hAnsi="Source Sans Pro"/>
          <w:sz w:val="20"/>
          <w:szCs w:val="20"/>
        </w:rPr>
        <w:t>provider number (if known)</w:t>
      </w:r>
    </w:p>
    <w:p w14:paraId="631F7D3E"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invoice number and invoice date</w:t>
      </w:r>
    </w:p>
    <w:p w14:paraId="4A14A617"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Australian Business Number (ABN)</w:t>
      </w:r>
    </w:p>
    <w:p w14:paraId="15348FC8"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worker’s surname and given name(s)</w:t>
      </w:r>
    </w:p>
    <w:p w14:paraId="1C7CB3D1"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claim number (if known)</w:t>
      </w:r>
    </w:p>
    <w:p w14:paraId="770B0954"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brief description of the injury to which the services relate</w:t>
      </w:r>
    </w:p>
    <w:p w14:paraId="7D71C264"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employer name (if known)</w:t>
      </w:r>
    </w:p>
    <w:p w14:paraId="103B5F4E" w14:textId="77777777" w:rsidR="00A13AF1" w:rsidRPr="00485BB8" w:rsidRDefault="005D3B6E"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each service itemised separately in accordance with this fee schedule including:</w:t>
      </w:r>
    </w:p>
    <w:p w14:paraId="50C3F93E" w14:textId="77777777" w:rsidR="00A13AF1" w:rsidRPr="00485BB8" w:rsidRDefault="005D3B6E"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date of service and commencement time</w:t>
      </w:r>
    </w:p>
    <w:p w14:paraId="093DAB6D" w14:textId="77777777" w:rsidR="00A13AF1" w:rsidRPr="00485BB8" w:rsidRDefault="005D3B6E"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service item number and service description</w:t>
      </w:r>
    </w:p>
    <w:p w14:paraId="1DE6174B" w14:textId="77777777" w:rsidR="00A13AF1" w:rsidRPr="00485BB8" w:rsidRDefault="005D3B6E"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charge for the service in accordance with this fee schedule</w:t>
      </w:r>
    </w:p>
    <w:p w14:paraId="1F184F8C" w14:textId="77777777" w:rsidR="00A13AF1" w:rsidRPr="00485BB8" w:rsidRDefault="005D3B6E"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total charge for invoiced items plus any GST that may be applicable</w:t>
      </w:r>
      <w:r w:rsidR="00E17069" w:rsidRPr="00485BB8">
        <w:rPr>
          <w:rFonts w:ascii="Source Sans Pro" w:hAnsi="Source Sans Pro"/>
          <w:sz w:val="20"/>
          <w:szCs w:val="20"/>
        </w:rPr>
        <w:t>.</w:t>
      </w:r>
    </w:p>
    <w:p w14:paraId="02B0634A" w14:textId="77777777" w:rsidR="00A13AF1" w:rsidRPr="00485BB8" w:rsidRDefault="005D3B6E" w:rsidP="00106244">
      <w:pPr>
        <w:pStyle w:val="ListParagraph"/>
        <w:numPr>
          <w:ilvl w:val="0"/>
          <w:numId w:val="10"/>
        </w:numPr>
        <w:tabs>
          <w:tab w:val="clear" w:pos="227"/>
          <w:tab w:val="clear" w:pos="360"/>
          <w:tab w:val="clear" w:pos="454"/>
          <w:tab w:val="clear" w:pos="680"/>
          <w:tab w:val="clear" w:pos="907"/>
          <w:tab w:val="clear" w:pos="2041"/>
          <w:tab w:val="num" w:pos="312"/>
          <w:tab w:val="left" w:pos="567"/>
        </w:tabs>
        <w:spacing w:before="60" w:line="264" w:lineRule="auto"/>
        <w:ind w:left="312" w:hanging="312"/>
        <w:rPr>
          <w:rFonts w:ascii="Source Sans Pro" w:hAnsi="Source Sans Pro"/>
        </w:rPr>
      </w:pPr>
      <w:r w:rsidRPr="00485BB8">
        <w:rPr>
          <w:rFonts w:ascii="Source Sans Pro" w:hAnsi="Source Sans Pro"/>
        </w:rPr>
        <w:t>bank account details for electronic funds transfer (EFT).</w:t>
      </w:r>
    </w:p>
    <w:p w14:paraId="43DDAE8D"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Invoices that do not meet these standards may be returned to the provider for amendment.</w:t>
      </w:r>
    </w:p>
    <w:p w14:paraId="2A7E388F"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Invoices are to be submitted within four weeks of service. Invoices received more than six months after date of service may not be paid unless in exceptional circumstances. </w:t>
      </w:r>
    </w:p>
    <w:p w14:paraId="474C8E8E"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cs="Arial"/>
          <w:sz w:val="20"/>
          <w:szCs w:val="20"/>
        </w:rPr>
        <w:t>ReturnToWorkSA</w:t>
      </w:r>
      <w:r w:rsidR="00E05AAD" w:rsidRPr="00485BB8">
        <w:rPr>
          <w:rFonts w:ascii="Source Sans Pro" w:hAnsi="Source Sans Pro"/>
          <w:sz w:val="20"/>
          <w:szCs w:val="20"/>
        </w:rPr>
        <w:t xml:space="preserve"> or their claims agents are </w:t>
      </w:r>
      <w:r w:rsidRPr="00485BB8">
        <w:rPr>
          <w:rFonts w:ascii="Source Sans Pro" w:hAnsi="Source Sans Pro"/>
          <w:sz w:val="20"/>
          <w:szCs w:val="20"/>
        </w:rPr>
        <w:t xml:space="preserve">unable to pay on ‘account rendered’ or statement invoices. Payment will be made, where appropriate, on an original invoice or duplicate/copy of the original. </w:t>
      </w:r>
    </w:p>
    <w:p w14:paraId="5F05B7CC"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Payment for services, including reports, will not be made in advance.</w:t>
      </w:r>
    </w:p>
    <w:p w14:paraId="7969019F" w14:textId="77777777" w:rsidR="00A13AF1" w:rsidRPr="00485BB8" w:rsidRDefault="005D3B6E" w:rsidP="00821025">
      <w:pPr>
        <w:pStyle w:val="Heading2"/>
      </w:pPr>
      <w:bookmarkStart w:id="35" w:name="_Toc256000021"/>
      <w:r w:rsidRPr="00485BB8">
        <w:t>GST</w:t>
      </w:r>
      <w:bookmarkEnd w:id="35"/>
    </w:p>
    <w:p w14:paraId="4C701BE9"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For all GST-related queries, please contact the Australian Taxation Office or your tax advisor.</w:t>
      </w:r>
    </w:p>
    <w:p w14:paraId="03EB89E6" w14:textId="77777777" w:rsidR="00A13AF1" w:rsidRPr="00485BB8" w:rsidRDefault="005D3B6E" w:rsidP="00821025">
      <w:pPr>
        <w:pStyle w:val="Heading2"/>
      </w:pPr>
      <w:bookmarkStart w:id="36" w:name="_Toc256000022"/>
      <w:r w:rsidRPr="00485BB8">
        <w:t>Changes to provider details</w:t>
      </w:r>
      <w:bookmarkEnd w:id="36"/>
    </w:p>
    <w:p w14:paraId="7E15DE45"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cs="Arial"/>
          <w:sz w:val="20"/>
          <w:szCs w:val="20"/>
        </w:rPr>
        <w:t xml:space="preserve">For changes to provider details, such as ABN, change of address or electronic funds transfer details, please complete the </w:t>
      </w:r>
      <w:hyperlink r:id="rId16" w:history="1">
        <w:r w:rsidR="00A13AF1" w:rsidRPr="0086019F">
          <w:rPr>
            <w:rStyle w:val="Hyperlink"/>
            <w:rFonts w:ascii="Source Sans Pro" w:hAnsi="Source Sans Pro" w:cs="Arial"/>
            <w:sz w:val="20"/>
            <w:szCs w:val="20"/>
          </w:rPr>
          <w:t>Provider registration form</w:t>
        </w:r>
      </w:hyperlink>
      <w:r w:rsidR="00A50540" w:rsidRPr="00485BB8">
        <w:rPr>
          <w:rFonts w:ascii="Source Sans Pro" w:hAnsi="Source Sans Pro" w:cs="Arial"/>
          <w:sz w:val="20"/>
          <w:szCs w:val="20"/>
        </w:rPr>
        <w:t xml:space="preserve"> available on our website</w:t>
      </w:r>
      <w:r w:rsidRPr="00485BB8">
        <w:rPr>
          <w:rFonts w:ascii="Source Sans Pro" w:hAnsi="Source Sans Pro" w:cs="Arial"/>
          <w:sz w:val="20"/>
          <w:szCs w:val="20"/>
        </w:rPr>
        <w:t>. Once completed</w:t>
      </w:r>
      <w:r w:rsidR="00D87A0A">
        <w:rPr>
          <w:rFonts w:ascii="Source Sans Pro" w:hAnsi="Source Sans Pro" w:cs="Arial"/>
          <w:sz w:val="20"/>
          <w:szCs w:val="20"/>
        </w:rPr>
        <w:t>, please</w:t>
      </w:r>
      <w:r w:rsidRPr="00485BB8">
        <w:rPr>
          <w:rFonts w:ascii="Source Sans Pro" w:hAnsi="Source Sans Pro" w:cs="Arial"/>
          <w:sz w:val="20"/>
          <w:szCs w:val="20"/>
        </w:rPr>
        <w:t xml:space="preserve"> email to prov</w:t>
      </w:r>
      <w:r w:rsidR="00A50540" w:rsidRPr="00485BB8">
        <w:rPr>
          <w:rFonts w:ascii="Source Sans Pro" w:hAnsi="Source Sans Pro" w:cs="Arial"/>
          <w:sz w:val="20"/>
          <w:szCs w:val="20"/>
        </w:rPr>
        <w:t>.main@rtwsa</w:t>
      </w:r>
      <w:r w:rsidRPr="00485BB8">
        <w:rPr>
          <w:rFonts w:ascii="Source Sans Pro" w:hAnsi="Source Sans Pro" w:cs="Arial"/>
          <w:sz w:val="20"/>
          <w:szCs w:val="20"/>
        </w:rPr>
        <w:t xml:space="preserve">.com. </w:t>
      </w:r>
      <w:r w:rsidR="009D0A29" w:rsidRPr="00485BB8">
        <w:rPr>
          <w:rFonts w:ascii="Source Sans Pro" w:hAnsi="Source Sans Pro" w:cs="Arial"/>
          <w:sz w:val="20"/>
          <w:szCs w:val="20"/>
        </w:rPr>
        <w:t xml:space="preserve">  </w:t>
      </w:r>
      <w:r w:rsidRPr="00485BB8">
        <w:rPr>
          <w:rFonts w:ascii="Source Sans Pro" w:hAnsi="Source Sans Pro" w:cs="Arial"/>
          <w:sz w:val="20"/>
          <w:szCs w:val="20"/>
        </w:rPr>
        <w:t xml:space="preserve">For any queries relating to this form, please contact </w:t>
      </w:r>
      <w:r w:rsidR="00BE4046" w:rsidRPr="00485BB8">
        <w:rPr>
          <w:rFonts w:ascii="Source Sans Pro" w:hAnsi="Source Sans Pro" w:cs="Arial"/>
          <w:sz w:val="20"/>
          <w:szCs w:val="20"/>
        </w:rPr>
        <w:t xml:space="preserve">ReturnToWorkSA </w:t>
      </w:r>
      <w:r w:rsidRPr="00485BB8">
        <w:rPr>
          <w:rFonts w:ascii="Source Sans Pro" w:hAnsi="Source Sans Pro" w:cs="Arial"/>
          <w:sz w:val="20"/>
          <w:szCs w:val="20"/>
        </w:rPr>
        <w:t>on 13 18 55.</w:t>
      </w:r>
      <w:r w:rsidRPr="00485BB8">
        <w:rPr>
          <w:rFonts w:ascii="Source Sans Pro" w:hAnsi="Source Sans Pro"/>
          <w:sz w:val="20"/>
          <w:szCs w:val="20"/>
        </w:rPr>
        <w:t xml:space="preserve"> </w:t>
      </w:r>
    </w:p>
    <w:p w14:paraId="27FCF33B" w14:textId="77777777" w:rsidR="00A13AF1" w:rsidRPr="00485BB8" w:rsidRDefault="005D3B6E" w:rsidP="00821025">
      <w:pPr>
        <w:pStyle w:val="Heading2"/>
      </w:pPr>
      <w:bookmarkStart w:id="37" w:name="_Toc256000023"/>
      <w:r w:rsidRPr="00485BB8">
        <w:t>Where payment is outstanding</w:t>
      </w:r>
      <w:bookmarkEnd w:id="37"/>
    </w:p>
    <w:p w14:paraId="2E0BE325" w14:textId="77777777" w:rsidR="00A13AF1" w:rsidRPr="00485BB8" w:rsidRDefault="005D3B6E"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Please contact the claims agent, </w:t>
      </w:r>
      <w:r w:rsidR="00BE4046" w:rsidRPr="00485BB8">
        <w:rPr>
          <w:rFonts w:ascii="Source Sans Pro" w:hAnsi="Source Sans Pro" w:cs="Arial"/>
          <w:sz w:val="20"/>
          <w:szCs w:val="20"/>
        </w:rPr>
        <w:t>ReturnToWorkSA</w:t>
      </w:r>
      <w:r w:rsidRPr="00485BB8">
        <w:rPr>
          <w:rFonts w:ascii="Source Sans Pro" w:hAnsi="Source Sans Pro"/>
          <w:sz w:val="20"/>
          <w:szCs w:val="20"/>
        </w:rPr>
        <w:t xml:space="preserve">’s </w:t>
      </w:r>
      <w:r w:rsidR="00E05AAD" w:rsidRPr="00485BB8">
        <w:rPr>
          <w:rFonts w:ascii="Source Sans Pro" w:hAnsi="Source Sans Pro"/>
          <w:sz w:val="20"/>
          <w:szCs w:val="20"/>
        </w:rPr>
        <w:t>EnABLE</w:t>
      </w:r>
      <w:r w:rsidR="009D0A29" w:rsidRPr="00485BB8">
        <w:rPr>
          <w:rFonts w:ascii="Source Sans Pro" w:hAnsi="Source Sans Pro"/>
          <w:sz w:val="20"/>
          <w:szCs w:val="20"/>
        </w:rPr>
        <w:t xml:space="preserve"> U</w:t>
      </w:r>
      <w:r w:rsidRPr="00485BB8">
        <w:rPr>
          <w:rFonts w:ascii="Source Sans Pro" w:hAnsi="Source Sans Pro"/>
          <w:sz w:val="20"/>
          <w:szCs w:val="20"/>
        </w:rPr>
        <w:t>nit or self-insured employer if the claim has been accepted and the payment is outstanding. If the claim has not been accepted, responsibility for payment of accounts rests with the worker.</w:t>
      </w:r>
    </w:p>
    <w:p w14:paraId="1915CB93" w14:textId="77777777" w:rsidR="00BA0EC7" w:rsidRPr="00485BB8" w:rsidRDefault="00BA0EC7">
      <w:pPr>
        <w:spacing w:line="240" w:lineRule="auto"/>
        <w:jc w:val="left"/>
        <w:rPr>
          <w:rFonts w:ascii="Source Sans Pro" w:hAnsi="Source Sans Pro"/>
        </w:rPr>
      </w:pPr>
    </w:p>
    <w:p w14:paraId="742F84AA" w14:textId="77777777" w:rsidR="00687BA1" w:rsidRPr="00485BB8" w:rsidRDefault="00687BA1">
      <w:pPr>
        <w:spacing w:line="240" w:lineRule="auto"/>
        <w:jc w:val="left"/>
        <w:rPr>
          <w:rFonts w:ascii="Source Sans Pro" w:hAnsi="Source Sans Pro"/>
        </w:rPr>
      </w:pPr>
    </w:p>
    <w:p w14:paraId="5E016BC9" w14:textId="77777777" w:rsidR="00432CBE" w:rsidRDefault="005D3B6E">
      <w:pPr>
        <w:spacing w:line="240" w:lineRule="auto"/>
        <w:jc w:val="left"/>
        <w:rPr>
          <w:rFonts w:ascii="Source Sans Pro" w:eastAsiaTheme="majorEastAsia" w:hAnsi="Source Sans Pro" w:cstheme="majorBidi"/>
          <w:b/>
          <w:bCs/>
          <w:color w:val="A21C26"/>
          <w:sz w:val="32"/>
          <w:szCs w:val="28"/>
        </w:rPr>
      </w:pPr>
      <w:r>
        <w:br w:type="page"/>
      </w:r>
    </w:p>
    <w:p w14:paraId="7790EBF0" w14:textId="77777777" w:rsidR="00A42EF8" w:rsidRPr="00A42EF8" w:rsidRDefault="005D3B6E" w:rsidP="00A42EF8">
      <w:pPr>
        <w:keepNext/>
        <w:tabs>
          <w:tab w:val="left" w:pos="227"/>
          <w:tab w:val="left" w:pos="454"/>
          <w:tab w:val="left" w:pos="680"/>
          <w:tab w:val="left" w:pos="907"/>
          <w:tab w:val="left" w:pos="1134"/>
          <w:tab w:val="left" w:pos="1361"/>
          <w:tab w:val="left" w:pos="1588"/>
          <w:tab w:val="left" w:pos="1814"/>
          <w:tab w:val="left" w:pos="2041"/>
        </w:tabs>
        <w:spacing w:before="120" w:after="60" w:line="264" w:lineRule="auto"/>
        <w:jc w:val="left"/>
        <w:outlineLvl w:val="0"/>
        <w:rPr>
          <w:rFonts w:ascii="Source Sans Pro" w:eastAsia="Times" w:hAnsi="Source Sans Pro" w:cs="Arial"/>
          <w:b/>
          <w:bCs/>
          <w:color w:val="A21C26"/>
          <w:kern w:val="32"/>
          <w:sz w:val="32"/>
          <w:szCs w:val="18"/>
          <w:lang w:val="en-US"/>
        </w:rPr>
      </w:pPr>
      <w:r w:rsidRPr="00A42EF8">
        <w:rPr>
          <w:rFonts w:ascii="Source Sans Pro" w:eastAsia="Times" w:hAnsi="Source Sans Pro" w:cs="Arial"/>
          <w:b/>
          <w:bCs/>
          <w:color w:val="A21C26"/>
          <w:kern w:val="32"/>
          <w:sz w:val="32"/>
          <w:szCs w:val="18"/>
          <w:lang w:val="en-US"/>
        </w:rPr>
        <w:lastRenderedPageBreak/>
        <w:t xml:space="preserve">Submitting an invoice </w:t>
      </w:r>
    </w:p>
    <w:p w14:paraId="0DB841F0" w14:textId="77777777" w:rsidR="00A42EF8" w:rsidRPr="00A42EF8" w:rsidRDefault="005D3B6E" w:rsidP="00A42EF8">
      <w:pPr>
        <w:keepNext/>
        <w:tabs>
          <w:tab w:val="left" w:pos="227"/>
          <w:tab w:val="left" w:pos="454"/>
          <w:tab w:val="left" w:pos="680"/>
          <w:tab w:val="left" w:pos="907"/>
          <w:tab w:val="left" w:pos="1134"/>
          <w:tab w:val="left" w:pos="1361"/>
          <w:tab w:val="left" w:pos="1588"/>
          <w:tab w:val="left" w:pos="1814"/>
          <w:tab w:val="left" w:pos="2041"/>
        </w:tabs>
        <w:spacing w:before="120" w:after="120" w:line="240" w:lineRule="auto"/>
        <w:jc w:val="left"/>
        <w:outlineLvl w:val="2"/>
        <w:rPr>
          <w:rFonts w:ascii="Source Sans Pro" w:eastAsia="Times" w:hAnsi="Source Sans Pro" w:cs="Arial"/>
          <w:b/>
          <w:bCs/>
          <w:sz w:val="20"/>
          <w:szCs w:val="20"/>
          <w:lang w:val="en-US"/>
        </w:rPr>
      </w:pPr>
      <w:r w:rsidRPr="00A42EF8">
        <w:rPr>
          <w:rFonts w:ascii="Source Sans Pro" w:eastAsia="Times" w:hAnsi="Source Sans Pro" w:cs="Arial"/>
          <w:b/>
          <w:bCs/>
          <w:sz w:val="20"/>
          <w:szCs w:val="20"/>
          <w:lang w:val="en-US"/>
        </w:rPr>
        <w:t xml:space="preserve">How can I submit an invoice? </w:t>
      </w:r>
    </w:p>
    <w:p w14:paraId="70C64F74" w14:textId="77777777" w:rsidR="00A42EF8" w:rsidRPr="00A42EF8" w:rsidRDefault="005D3B6E"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A42EF8">
        <w:rPr>
          <w:rFonts w:ascii="Source Sans Pro" w:eastAsia="Times" w:hAnsi="Source Sans Pro" w:cs="Times New Roman"/>
          <w:sz w:val="20"/>
          <w:szCs w:val="20"/>
          <w:lang w:val="en-US"/>
        </w:rPr>
        <w:t xml:space="preserve">Invoices sent via email is the preferred option in any of the following formats: Word, PDF and image files. Please email your invoice to the relevant address below: </w:t>
      </w:r>
    </w:p>
    <w:p w14:paraId="02E308FC" w14:textId="77777777" w:rsidR="00A42EF8" w:rsidRPr="00A42EF8" w:rsidRDefault="005D3B6E"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Arial" w:eastAsia="Times" w:hAnsi="Arial" w:cs="Times New Roman"/>
          <w:b/>
          <w:i/>
          <w:color w:val="000000"/>
          <w:sz w:val="20"/>
          <w:szCs w:val="18"/>
          <w:u w:val="single"/>
        </w:rPr>
      </w:pPr>
      <w:r w:rsidRPr="00A42EF8">
        <w:rPr>
          <w:rFonts w:ascii="Source Sans Pro" w:eastAsia="Times" w:hAnsi="Source Sans Pro" w:cs="Arial"/>
          <w:b/>
          <w:i/>
          <w:color w:val="A21C26"/>
          <w:szCs w:val="28"/>
          <w:lang w:val="en-US"/>
        </w:rPr>
        <w:t>EML</w:t>
      </w:r>
      <w:r w:rsidRPr="00A42EF8">
        <w:rPr>
          <w:rFonts w:ascii="Arial" w:eastAsia="Times" w:hAnsi="Arial" w:cs="Times New Roman"/>
          <w:sz w:val="20"/>
          <w:szCs w:val="20"/>
        </w:rPr>
        <w:t xml:space="preserve">: </w:t>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hyperlink r:id="rId17" w:history="1">
        <w:r w:rsidR="00A42EF8" w:rsidRPr="00A42EF8">
          <w:rPr>
            <w:rFonts w:ascii="Source Sans Pro" w:eastAsia="Times" w:hAnsi="Source Sans Pro" w:cs="Times New Roman"/>
            <w:color w:val="000000"/>
            <w:sz w:val="20"/>
            <w:szCs w:val="18"/>
            <w:u w:val="single"/>
          </w:rPr>
          <w:t>accounts@eml.rtwsa.com</w:t>
        </w:r>
      </w:hyperlink>
    </w:p>
    <w:p w14:paraId="5ADC5821" w14:textId="77777777" w:rsidR="00A42EF8" w:rsidRPr="00A42EF8" w:rsidRDefault="005D3B6E"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A42EF8">
        <w:rPr>
          <w:rFonts w:ascii="Source Sans Pro" w:eastAsia="Times" w:hAnsi="Source Sans Pro" w:cs="Arial"/>
          <w:b/>
          <w:i/>
          <w:color w:val="A21C26"/>
          <w:szCs w:val="28"/>
          <w:lang w:val="en-US"/>
        </w:rPr>
        <w:t>Gallagher Bassett:</w:t>
      </w:r>
      <w:r w:rsidRPr="00A42EF8">
        <w:rPr>
          <w:rFonts w:ascii="Arial" w:eastAsia="Times" w:hAnsi="Arial" w:cs="Times New Roman"/>
          <w:sz w:val="20"/>
          <w:szCs w:val="20"/>
          <w:lang w:val="en-US"/>
        </w:rPr>
        <w:tab/>
        <w:t xml:space="preserve"> </w:t>
      </w:r>
      <w:r w:rsidRPr="00A42EF8">
        <w:rPr>
          <w:rFonts w:ascii="Arial" w:eastAsia="Times" w:hAnsi="Arial" w:cs="Times New Roman"/>
          <w:sz w:val="20"/>
          <w:szCs w:val="20"/>
          <w:lang w:val="en-US"/>
        </w:rPr>
        <w:tab/>
      </w:r>
      <w:hyperlink r:id="rId18" w:history="1">
        <w:r w:rsidR="00A42EF8" w:rsidRPr="00A42EF8">
          <w:rPr>
            <w:rFonts w:ascii="Source Sans Pro" w:eastAsia="Times" w:hAnsi="Source Sans Pro" w:cs="Times New Roman"/>
            <w:color w:val="000000"/>
            <w:sz w:val="20"/>
            <w:szCs w:val="20"/>
            <w:u w:val="single"/>
            <w:lang w:val="en-US"/>
          </w:rPr>
          <w:t>invoices@gb.rtwsa.com</w:t>
        </w:r>
      </w:hyperlink>
    </w:p>
    <w:p w14:paraId="522DC6C0" w14:textId="77777777" w:rsidR="00A42EF8" w:rsidRPr="00A42EF8" w:rsidRDefault="005D3B6E"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Arial" w:eastAsia="Times" w:hAnsi="Arial" w:cs="Times New Roman"/>
          <w:sz w:val="20"/>
          <w:szCs w:val="20"/>
          <w:lang w:val="en-US"/>
        </w:rPr>
      </w:pPr>
      <w:r w:rsidRPr="00A42EF8">
        <w:rPr>
          <w:rFonts w:ascii="Source Sans Pro" w:eastAsia="Times" w:hAnsi="Source Sans Pro" w:cs="Arial"/>
          <w:b/>
          <w:i/>
          <w:color w:val="A21C26"/>
          <w:szCs w:val="28"/>
          <w:lang w:val="en-US"/>
        </w:rPr>
        <w:t>EnAble:</w:t>
      </w:r>
      <w:r w:rsidRPr="00A42EF8">
        <w:rPr>
          <w:rFonts w:ascii="Arial" w:eastAsia="Times" w:hAnsi="Arial" w:cs="Times New Roman"/>
          <w:sz w:val="20"/>
          <w:szCs w:val="20"/>
          <w:lang w:val="en-US"/>
        </w:rPr>
        <w:t xml:space="preserve"> </w:t>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hyperlink r:id="rId19" w:history="1">
        <w:r w:rsidR="00A42EF8" w:rsidRPr="00A42EF8">
          <w:rPr>
            <w:rFonts w:ascii="Source Sans Pro" w:eastAsia="Times" w:hAnsi="Source Sans Pro" w:cs="Times New Roman"/>
            <w:color w:val="000000"/>
            <w:sz w:val="20"/>
            <w:szCs w:val="20"/>
            <w:u w:val="single"/>
            <w:lang w:val="en-US"/>
          </w:rPr>
          <w:t>EnAble@rtwsa.com</w:t>
        </w:r>
      </w:hyperlink>
      <w:r w:rsidRPr="00A42EF8">
        <w:rPr>
          <w:rFonts w:ascii="Arial" w:eastAsia="Times" w:hAnsi="Arial" w:cs="Times New Roman"/>
          <w:sz w:val="20"/>
          <w:szCs w:val="20"/>
          <w:lang w:val="en-US"/>
        </w:rPr>
        <w:t xml:space="preserve"> </w:t>
      </w:r>
    </w:p>
    <w:p w14:paraId="412E9FA6" w14:textId="77777777" w:rsidR="00A42EF8" w:rsidRPr="00A42EF8" w:rsidRDefault="005D3B6E" w:rsidP="00A42EF8">
      <w:pPr>
        <w:keepNext/>
        <w:tabs>
          <w:tab w:val="left" w:pos="227"/>
          <w:tab w:val="left" w:pos="454"/>
          <w:tab w:val="left" w:pos="680"/>
          <w:tab w:val="left" w:pos="907"/>
          <w:tab w:val="left" w:pos="1134"/>
          <w:tab w:val="left" w:pos="1361"/>
          <w:tab w:val="left" w:pos="1588"/>
          <w:tab w:val="left" w:pos="1814"/>
          <w:tab w:val="left" w:pos="2041"/>
        </w:tabs>
        <w:spacing w:before="120" w:after="120" w:line="240" w:lineRule="auto"/>
        <w:jc w:val="left"/>
        <w:outlineLvl w:val="2"/>
        <w:rPr>
          <w:rFonts w:ascii="Source Sans Pro" w:eastAsia="Times" w:hAnsi="Source Sans Pro" w:cs="Arial"/>
          <w:b/>
          <w:bCs/>
          <w:sz w:val="20"/>
          <w:szCs w:val="20"/>
          <w:lang w:val="en-US"/>
        </w:rPr>
      </w:pPr>
      <w:r w:rsidRPr="00A42EF8">
        <w:rPr>
          <w:rFonts w:ascii="Source Sans Pro" w:eastAsia="Times" w:hAnsi="Source Sans Pro" w:cs="Arial"/>
          <w:b/>
          <w:bCs/>
          <w:sz w:val="20"/>
          <w:szCs w:val="20"/>
          <w:lang w:val="en-US"/>
        </w:rPr>
        <w:t>What are our payment terms?</w:t>
      </w:r>
    </w:p>
    <w:p w14:paraId="34AF6C5C" w14:textId="77777777" w:rsidR="00A42EF8" w:rsidRPr="00A42EF8" w:rsidRDefault="005D3B6E"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A42EF8">
        <w:rPr>
          <w:rFonts w:ascii="Source Sans Pro" w:eastAsia="Times" w:hAnsi="Source Sans Pro" w:cs="Times New Roman"/>
          <w:sz w:val="20"/>
          <w:szCs w:val="20"/>
          <w:lang w:val="en-US"/>
        </w:rPr>
        <w:t xml:space="preserve">The Return to Work scheme has 30 day payment terms, which </w:t>
      </w:r>
      <w:r w:rsidR="00D87A0A">
        <w:rPr>
          <w:rFonts w:ascii="Source Sans Pro" w:eastAsia="Times" w:hAnsi="Source Sans Pro" w:cs="Times New Roman"/>
          <w:sz w:val="20"/>
          <w:szCs w:val="20"/>
          <w:lang w:val="en-US"/>
        </w:rPr>
        <w:t>are</w:t>
      </w:r>
      <w:r w:rsidRPr="00A42EF8">
        <w:rPr>
          <w:rFonts w:ascii="Source Sans Pro" w:eastAsia="Times" w:hAnsi="Source Sans Pro" w:cs="Times New Roman"/>
          <w:sz w:val="20"/>
          <w:szCs w:val="20"/>
          <w:lang w:val="en-US"/>
        </w:rPr>
        <w:t xml:space="preserve"> mandated and cannot be amended. Please do not send multiple copies of the original invoice if your payment terms are less than 30 days. </w:t>
      </w:r>
    </w:p>
    <w:p w14:paraId="48DCE315" w14:textId="77777777" w:rsidR="00A42EF8" w:rsidRDefault="00A42EF8" w:rsidP="00292516">
      <w:pPr>
        <w:pStyle w:val="Heading1"/>
      </w:pPr>
    </w:p>
    <w:p w14:paraId="5D00786A" w14:textId="77777777" w:rsidR="00687BA1" w:rsidRPr="00485BB8" w:rsidRDefault="005D3B6E" w:rsidP="00292516">
      <w:pPr>
        <w:pStyle w:val="Heading1"/>
      </w:pPr>
      <w:bookmarkStart w:id="38" w:name="_Toc256000025"/>
      <w:r w:rsidRPr="00485BB8">
        <w:t>Useful contacts</w:t>
      </w:r>
      <w:bookmarkEnd w:id="38"/>
    </w:p>
    <w:p w14:paraId="761867E6" w14:textId="77777777" w:rsidR="00687BA1" w:rsidRPr="00485BB8" w:rsidRDefault="005D3B6E" w:rsidP="00821025">
      <w:pPr>
        <w:pStyle w:val="Heading2"/>
      </w:pPr>
      <w:bookmarkStart w:id="39" w:name="_Toc256000026"/>
      <w:r w:rsidRPr="00485BB8">
        <w:t>Claims agents</w:t>
      </w:r>
      <w:bookmarkEnd w:id="39"/>
    </w:p>
    <w:p w14:paraId="2156EA41" w14:textId="77777777" w:rsidR="00687BA1" w:rsidRPr="00485BB8" w:rsidRDefault="005D3B6E" w:rsidP="00687BA1">
      <w:pPr>
        <w:spacing w:before="120" w:after="60" w:line="264" w:lineRule="auto"/>
        <w:jc w:val="left"/>
        <w:rPr>
          <w:rFonts w:ascii="Source Sans Pro" w:hAnsi="Source Sans Pro"/>
          <w:color w:val="FF0000"/>
          <w:sz w:val="20"/>
          <w:szCs w:val="20"/>
        </w:rPr>
      </w:pPr>
      <w:r w:rsidRPr="00485BB8">
        <w:rPr>
          <w:rFonts w:ascii="Source Sans Pro" w:hAnsi="Source Sans Pro"/>
          <w:sz w:val="20"/>
          <w:szCs w:val="20"/>
        </w:rPr>
        <w:t>All work injury claims (</w:t>
      </w:r>
      <w:r w:rsidRPr="00485BB8">
        <w:rPr>
          <w:rFonts w:ascii="Source Sans Pro" w:hAnsi="Source Sans Pro"/>
          <w:i/>
          <w:sz w:val="20"/>
          <w:szCs w:val="20"/>
        </w:rPr>
        <w:t>that are not self-insured or serious injury</w:t>
      </w:r>
      <w:r w:rsidRPr="00485BB8">
        <w:rPr>
          <w:rFonts w:ascii="Source Sans Pro" w:hAnsi="Source Sans Pro"/>
          <w:sz w:val="20"/>
          <w:szCs w:val="20"/>
        </w:rPr>
        <w:t xml:space="preserve">) are managed by </w:t>
      </w:r>
      <w:r w:rsidR="00BB205B">
        <w:rPr>
          <w:rFonts w:ascii="Source Sans Pro" w:hAnsi="Source Sans Pro"/>
          <w:sz w:val="20"/>
          <w:szCs w:val="20"/>
        </w:rPr>
        <w:t>EML</w:t>
      </w:r>
      <w:r w:rsidRPr="00485BB8">
        <w:rPr>
          <w:rFonts w:ascii="Source Sans Pro" w:hAnsi="Source Sans Pro"/>
          <w:sz w:val="20"/>
          <w:szCs w:val="20"/>
        </w:rPr>
        <w:t xml:space="preserve"> or Gallagher Bassett. To identify which claims agent is managing a worker</w:t>
      </w:r>
      <w:r w:rsidR="00A50540" w:rsidRPr="00485BB8">
        <w:rPr>
          <w:rFonts w:ascii="Source Sans Pro" w:hAnsi="Source Sans Pro"/>
          <w:sz w:val="20"/>
          <w:szCs w:val="20"/>
        </w:rPr>
        <w:t>’</w:t>
      </w:r>
      <w:r w:rsidRPr="00485BB8">
        <w:rPr>
          <w:rFonts w:ascii="Source Sans Pro" w:hAnsi="Source Sans Pro"/>
          <w:sz w:val="20"/>
          <w:szCs w:val="20"/>
        </w:rPr>
        <w:t xml:space="preserve">s claim, refer to the ‘Claims agent lookup’ function on our website at </w:t>
      </w:r>
      <w:hyperlink r:id="rId20" w:history="1">
        <w:r w:rsidR="006A0591" w:rsidRPr="00485BB8">
          <w:rPr>
            <w:rStyle w:val="Hyperlink"/>
            <w:rFonts w:ascii="Source Sans Pro" w:hAnsi="Source Sans Pro"/>
            <w:color w:val="auto"/>
            <w:sz w:val="20"/>
            <w:szCs w:val="20"/>
          </w:rPr>
          <w:t>www.rtwsa.com</w:t>
        </w:r>
      </w:hyperlink>
      <w:r w:rsidRPr="00485BB8">
        <w:rPr>
          <w:rStyle w:val="Hyperlink"/>
          <w:rFonts w:ascii="Source Sans Pro" w:hAnsi="Source Sans Pro"/>
          <w:color w:val="auto"/>
          <w:sz w:val="20"/>
          <w:szCs w:val="20"/>
        </w:rPr>
        <w:t>.</w:t>
      </w:r>
    </w:p>
    <w:p w14:paraId="1E65714B" w14:textId="77777777" w:rsidR="00687BA1" w:rsidRPr="00485BB8" w:rsidRDefault="005D3B6E" w:rsidP="00687BA1">
      <w:pPr>
        <w:pStyle w:val="Heading4"/>
        <w:jc w:val="left"/>
        <w:rPr>
          <w:rFonts w:ascii="Source Sans Pro" w:hAnsi="Source Sans Pro"/>
          <w:sz w:val="20"/>
          <w:szCs w:val="20"/>
          <w:lang w:eastAsia="en-AU"/>
        </w:rPr>
      </w:pPr>
      <w:r>
        <w:rPr>
          <w:rFonts w:ascii="Source Sans Pro" w:hAnsi="Source Sans Pro"/>
          <w:sz w:val="20"/>
          <w:szCs w:val="20"/>
          <w:lang w:eastAsia="en-AU"/>
        </w:rPr>
        <w:t>EML</w:t>
      </w:r>
    </w:p>
    <w:p w14:paraId="34B80E22" w14:textId="174F7E2D" w:rsidR="00687BA1" w:rsidRPr="00485BB8" w:rsidRDefault="005D3B6E"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 xml:space="preserve">Phone: </w:t>
      </w:r>
      <w:r w:rsidRPr="00485BB8">
        <w:rPr>
          <w:rFonts w:ascii="Source Sans Pro" w:hAnsi="Source Sans Pro"/>
          <w:sz w:val="20"/>
          <w:szCs w:val="20"/>
        </w:rPr>
        <w:tab/>
      </w:r>
      <w:r w:rsidRPr="00485BB8">
        <w:rPr>
          <w:rFonts w:ascii="Source Sans Pro" w:hAnsi="Source Sans Pro"/>
          <w:sz w:val="20"/>
          <w:szCs w:val="20"/>
        </w:rPr>
        <w:t xml:space="preserve">(08) 8127 1100 or free call </w:t>
      </w:r>
      <w:r w:rsidR="00C63A2A">
        <w:rPr>
          <w:rFonts w:ascii="Source Sans Pro" w:hAnsi="Source Sans Pro"/>
          <w:sz w:val="20"/>
          <w:szCs w:val="20"/>
        </w:rPr>
        <w:t>1800 469 931</w:t>
      </w:r>
      <w:r w:rsidRPr="00485BB8">
        <w:rPr>
          <w:rFonts w:ascii="Source Sans Pro" w:hAnsi="Source Sans Pro"/>
          <w:sz w:val="20"/>
          <w:szCs w:val="20"/>
        </w:rPr>
        <w:br/>
        <w:t xml:space="preserve">Fax: </w:t>
      </w:r>
      <w:r w:rsidRPr="00485BB8">
        <w:rPr>
          <w:rFonts w:ascii="Source Sans Pro" w:hAnsi="Source Sans Pro"/>
          <w:sz w:val="20"/>
          <w:szCs w:val="20"/>
        </w:rPr>
        <w:tab/>
        <w:t>(08) 8127 1200</w:t>
      </w:r>
    </w:p>
    <w:p w14:paraId="1402F78F" w14:textId="77777777" w:rsidR="00687BA1" w:rsidRPr="00485BB8" w:rsidRDefault="005D3B6E"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 xml:space="preserve">Postal address: </w:t>
      </w:r>
      <w:r w:rsidRPr="00485BB8">
        <w:rPr>
          <w:rFonts w:ascii="Source Sans Pro" w:hAnsi="Source Sans Pro"/>
          <w:sz w:val="20"/>
          <w:szCs w:val="20"/>
        </w:rPr>
        <w:tab/>
        <w:t>GPO Box 2575, Adelaide SA 5001</w:t>
      </w:r>
    </w:p>
    <w:p w14:paraId="50DFEE2F" w14:textId="77777777" w:rsidR="00687BA1" w:rsidRPr="00485BB8" w:rsidRDefault="005D3B6E"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Online:</w:t>
      </w:r>
      <w:r w:rsidRPr="00485BB8">
        <w:rPr>
          <w:rFonts w:ascii="Source Sans Pro" w:hAnsi="Source Sans Pro"/>
          <w:sz w:val="20"/>
          <w:szCs w:val="20"/>
        </w:rPr>
        <w:tab/>
      </w:r>
      <w:hyperlink r:id="rId21" w:history="1">
        <w:r w:rsidR="00BB205B" w:rsidRPr="001611F4">
          <w:rPr>
            <w:rStyle w:val="Hyperlink"/>
            <w:rFonts w:ascii="Source Sans Pro" w:hAnsi="Source Sans Pro"/>
            <w:sz w:val="20"/>
            <w:szCs w:val="20"/>
          </w:rPr>
          <w:t>www.eml.com.au</w:t>
        </w:r>
      </w:hyperlink>
      <w:r w:rsidRPr="00485BB8">
        <w:rPr>
          <w:rFonts w:ascii="Source Sans Pro" w:hAnsi="Source Sans Pro"/>
          <w:sz w:val="20"/>
          <w:szCs w:val="20"/>
        </w:rPr>
        <w:t xml:space="preserve"> </w:t>
      </w:r>
    </w:p>
    <w:p w14:paraId="39C1549F" w14:textId="77777777" w:rsidR="00687BA1" w:rsidRPr="00485BB8" w:rsidRDefault="005D3B6E" w:rsidP="00687BA1">
      <w:pPr>
        <w:pStyle w:val="Heading4"/>
        <w:jc w:val="left"/>
        <w:rPr>
          <w:rFonts w:ascii="Source Sans Pro" w:hAnsi="Source Sans Pro"/>
          <w:sz w:val="20"/>
          <w:szCs w:val="20"/>
        </w:rPr>
      </w:pPr>
      <w:r w:rsidRPr="00485BB8">
        <w:rPr>
          <w:rFonts w:ascii="Source Sans Pro" w:hAnsi="Source Sans Pro"/>
          <w:sz w:val="20"/>
          <w:szCs w:val="20"/>
        </w:rPr>
        <w:t>Gallagher Bassett Services Pty Ltd</w:t>
      </w:r>
    </w:p>
    <w:p w14:paraId="48D81F8B" w14:textId="77777777" w:rsidR="00687BA1" w:rsidRPr="00485BB8" w:rsidRDefault="005D3B6E" w:rsidP="00687BA1">
      <w:pPr>
        <w:tabs>
          <w:tab w:val="left" w:pos="1680"/>
        </w:tabs>
        <w:spacing w:before="60" w:line="264" w:lineRule="auto"/>
        <w:jc w:val="left"/>
        <w:rPr>
          <w:rFonts w:ascii="Source Sans Pro" w:hAnsi="Source Sans Pro"/>
          <w:b/>
          <w:sz w:val="20"/>
          <w:szCs w:val="20"/>
        </w:rPr>
      </w:pPr>
      <w:r w:rsidRPr="00485BB8">
        <w:rPr>
          <w:rFonts w:ascii="Source Sans Pro" w:hAnsi="Source Sans Pro"/>
          <w:sz w:val="20"/>
          <w:szCs w:val="20"/>
        </w:rPr>
        <w:t xml:space="preserve">Phone: </w:t>
      </w:r>
      <w:r w:rsidRPr="00485BB8">
        <w:rPr>
          <w:rFonts w:ascii="Source Sans Pro" w:hAnsi="Source Sans Pro"/>
          <w:sz w:val="20"/>
          <w:szCs w:val="20"/>
        </w:rPr>
        <w:tab/>
      </w:r>
      <w:r w:rsidRPr="00485BB8">
        <w:rPr>
          <w:rFonts w:ascii="Source Sans Pro" w:hAnsi="Source Sans Pro"/>
          <w:sz w:val="20"/>
          <w:szCs w:val="20"/>
        </w:rPr>
        <w:t xml:space="preserve">(08) 8177 8450 or free call 1800 664 079 </w:t>
      </w:r>
      <w:r w:rsidRPr="00485BB8">
        <w:rPr>
          <w:rFonts w:ascii="Source Sans Pro" w:hAnsi="Source Sans Pro"/>
          <w:b/>
          <w:sz w:val="20"/>
          <w:szCs w:val="20"/>
        </w:rPr>
        <w:br/>
      </w:r>
      <w:r w:rsidRPr="00485BB8">
        <w:rPr>
          <w:rFonts w:ascii="Source Sans Pro" w:hAnsi="Source Sans Pro"/>
          <w:sz w:val="20"/>
          <w:szCs w:val="20"/>
        </w:rPr>
        <w:t xml:space="preserve">Fax: </w:t>
      </w:r>
      <w:r w:rsidRPr="00485BB8">
        <w:rPr>
          <w:rFonts w:ascii="Source Sans Pro" w:hAnsi="Source Sans Pro"/>
          <w:sz w:val="20"/>
          <w:szCs w:val="20"/>
        </w:rPr>
        <w:tab/>
        <w:t>(08) 8177 8451</w:t>
      </w:r>
    </w:p>
    <w:p w14:paraId="263EF1C9" w14:textId="77777777" w:rsidR="00687BA1" w:rsidRPr="00485BB8" w:rsidRDefault="005D3B6E" w:rsidP="00687BA1">
      <w:pPr>
        <w:tabs>
          <w:tab w:val="left" w:pos="1680"/>
        </w:tabs>
        <w:spacing w:before="60" w:line="264" w:lineRule="auto"/>
        <w:jc w:val="left"/>
        <w:rPr>
          <w:rFonts w:ascii="Source Sans Pro" w:hAnsi="Source Sans Pro"/>
          <w:b/>
          <w:sz w:val="20"/>
          <w:szCs w:val="20"/>
        </w:rPr>
      </w:pPr>
      <w:r w:rsidRPr="00485BB8">
        <w:rPr>
          <w:rFonts w:ascii="Source Sans Pro" w:hAnsi="Source Sans Pro"/>
          <w:sz w:val="20"/>
          <w:szCs w:val="20"/>
        </w:rPr>
        <w:t>Postal address:</w:t>
      </w:r>
      <w:r w:rsidRPr="00485BB8">
        <w:rPr>
          <w:rFonts w:ascii="Source Sans Pro" w:hAnsi="Source Sans Pro"/>
          <w:sz w:val="20"/>
          <w:szCs w:val="20"/>
        </w:rPr>
        <w:tab/>
        <w:t>GPO Box 1772, Adelaide SA 5001</w:t>
      </w:r>
    </w:p>
    <w:p w14:paraId="57CE8123" w14:textId="77777777" w:rsidR="00687BA1" w:rsidRPr="00485BB8" w:rsidRDefault="005D3B6E"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Online:</w:t>
      </w:r>
      <w:r w:rsidRPr="00485BB8">
        <w:rPr>
          <w:rFonts w:ascii="Source Sans Pro" w:hAnsi="Source Sans Pro"/>
          <w:sz w:val="20"/>
          <w:szCs w:val="20"/>
        </w:rPr>
        <w:tab/>
      </w:r>
      <w:hyperlink r:id="rId22" w:history="1">
        <w:r w:rsidR="00687BA1" w:rsidRPr="00485BB8">
          <w:rPr>
            <w:rStyle w:val="Hyperlink"/>
            <w:rFonts w:ascii="Source Sans Pro" w:hAnsi="Source Sans Pro"/>
            <w:sz w:val="20"/>
            <w:szCs w:val="20"/>
          </w:rPr>
          <w:t>www.gallagherbassett.com.au</w:t>
        </w:r>
      </w:hyperlink>
      <w:r w:rsidR="009D0A29" w:rsidRPr="00485BB8">
        <w:rPr>
          <w:rStyle w:val="Hyperlink"/>
          <w:rFonts w:ascii="Source Sans Pro" w:hAnsi="Source Sans Pro"/>
          <w:color w:val="auto"/>
          <w:sz w:val="20"/>
          <w:szCs w:val="20"/>
        </w:rPr>
        <w:br/>
      </w:r>
    </w:p>
    <w:p w14:paraId="283D02BE" w14:textId="77777777" w:rsidR="00687BA1" w:rsidRPr="00485BB8" w:rsidRDefault="005D3B6E" w:rsidP="00821025">
      <w:pPr>
        <w:pStyle w:val="Heading2"/>
      </w:pPr>
      <w:bookmarkStart w:id="40" w:name="_Toc256000027"/>
      <w:r w:rsidRPr="00485BB8">
        <w:t>ReturnToWork</w:t>
      </w:r>
      <w:r w:rsidR="008D757D" w:rsidRPr="00485BB8">
        <w:t>SA</w:t>
      </w:r>
      <w:r w:rsidRPr="00485BB8">
        <w:t xml:space="preserve"> </w:t>
      </w:r>
      <w:r w:rsidR="00025AA3">
        <w:t>EnABLE</w:t>
      </w:r>
      <w:r w:rsidR="003446DB" w:rsidRPr="00485BB8">
        <w:t xml:space="preserve"> </w:t>
      </w:r>
      <w:r w:rsidRPr="00485BB8">
        <w:t>Unit</w:t>
      </w:r>
      <w:bookmarkEnd w:id="40"/>
    </w:p>
    <w:p w14:paraId="479F037F" w14:textId="77777777" w:rsidR="00687BA1" w:rsidRPr="00485BB8" w:rsidRDefault="005D3B6E" w:rsidP="002462DB">
      <w:pPr>
        <w:jc w:val="left"/>
        <w:rPr>
          <w:rFonts w:ascii="Source Sans Pro" w:hAnsi="Source Sans Pro"/>
          <w:sz w:val="20"/>
          <w:szCs w:val="20"/>
        </w:rPr>
      </w:pPr>
      <w:r w:rsidRPr="00485BB8">
        <w:rPr>
          <w:rFonts w:ascii="Source Sans Pro" w:hAnsi="Source Sans Pro"/>
          <w:sz w:val="20"/>
          <w:szCs w:val="20"/>
        </w:rPr>
        <w:t>For claims relating to severe traumatic injuries, please contact this unit directly.</w:t>
      </w:r>
    </w:p>
    <w:p w14:paraId="3A55FC20" w14:textId="77777777" w:rsidR="00687BA1" w:rsidRPr="00485BB8" w:rsidRDefault="005D3B6E" w:rsidP="00687BA1">
      <w:pPr>
        <w:tabs>
          <w:tab w:val="left" w:pos="1680"/>
        </w:tabs>
        <w:spacing w:before="60" w:line="264" w:lineRule="auto"/>
        <w:jc w:val="left"/>
        <w:rPr>
          <w:rFonts w:ascii="Source Sans Pro" w:hAnsi="Source Sans Pro"/>
          <w:sz w:val="20"/>
          <w:szCs w:val="20"/>
          <w:highlight w:val="yellow"/>
        </w:rPr>
      </w:pPr>
      <w:r w:rsidRPr="00485BB8">
        <w:rPr>
          <w:rFonts w:ascii="Source Sans Pro" w:hAnsi="Source Sans Pro"/>
          <w:sz w:val="20"/>
          <w:szCs w:val="20"/>
        </w:rPr>
        <w:t xml:space="preserve">Phone: </w:t>
      </w:r>
      <w:r w:rsidRPr="00485BB8">
        <w:rPr>
          <w:rFonts w:ascii="Source Sans Pro" w:hAnsi="Source Sans Pro"/>
          <w:sz w:val="20"/>
          <w:szCs w:val="20"/>
        </w:rPr>
        <w:tab/>
        <w:t>13 18 55</w:t>
      </w:r>
    </w:p>
    <w:p w14:paraId="0FB61B10" w14:textId="77777777" w:rsidR="00E05AAD" w:rsidRPr="00485BB8" w:rsidRDefault="005D3B6E"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Postal address:</w:t>
      </w:r>
      <w:r w:rsidRPr="00485BB8">
        <w:rPr>
          <w:rFonts w:ascii="Source Sans Pro" w:hAnsi="Source Sans Pro"/>
          <w:sz w:val="20"/>
          <w:szCs w:val="20"/>
        </w:rPr>
        <w:tab/>
        <w:t>GPO Box 2668, Adelaide SA 5001</w:t>
      </w:r>
    </w:p>
    <w:p w14:paraId="5838FA92" w14:textId="77777777" w:rsidR="00E05AAD" w:rsidRPr="00485BB8" w:rsidRDefault="00E05AAD" w:rsidP="00687BA1">
      <w:pPr>
        <w:tabs>
          <w:tab w:val="left" w:pos="1680"/>
        </w:tabs>
        <w:spacing w:before="60" w:line="264" w:lineRule="auto"/>
        <w:jc w:val="left"/>
        <w:rPr>
          <w:rFonts w:ascii="Source Sans Pro" w:hAnsi="Source Sans Pro"/>
          <w:sz w:val="20"/>
          <w:szCs w:val="20"/>
        </w:rPr>
      </w:pPr>
    </w:p>
    <w:p w14:paraId="1CF19100" w14:textId="77777777" w:rsidR="00E05AAD" w:rsidRPr="00485BB8" w:rsidRDefault="005D3B6E" w:rsidP="00E05AAD">
      <w:pPr>
        <w:pStyle w:val="Heading2"/>
      </w:pPr>
      <w:bookmarkStart w:id="41" w:name="_Toc256000028"/>
      <w:r w:rsidRPr="00485BB8">
        <w:t>Self-insured employers</w:t>
      </w:r>
      <w:bookmarkEnd w:id="41"/>
    </w:p>
    <w:p w14:paraId="7A547E4B" w14:textId="77777777" w:rsidR="00687BA1" w:rsidRPr="00485BB8" w:rsidRDefault="005D3B6E" w:rsidP="00E05AAD">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For matters relating to self-insured claims, please contact the employer directly.</w:t>
      </w:r>
      <w:r w:rsidR="009D0A29" w:rsidRPr="00485BB8">
        <w:rPr>
          <w:rFonts w:ascii="Source Sans Pro" w:hAnsi="Source Sans Pro"/>
          <w:sz w:val="20"/>
          <w:szCs w:val="20"/>
        </w:rPr>
        <w:br/>
      </w:r>
    </w:p>
    <w:p w14:paraId="167E0686" w14:textId="77777777" w:rsidR="004F759A" w:rsidRDefault="004F759A" w:rsidP="00687BA1">
      <w:pPr>
        <w:tabs>
          <w:tab w:val="left" w:pos="1680"/>
        </w:tabs>
        <w:spacing w:before="60" w:line="264" w:lineRule="auto"/>
        <w:jc w:val="left"/>
        <w:rPr>
          <w:rFonts w:ascii="Source Sans Pro" w:hAnsi="Source Sans Pro"/>
          <w:sz w:val="20"/>
          <w:szCs w:val="20"/>
        </w:rPr>
      </w:pPr>
    </w:p>
    <w:p w14:paraId="7BCCFF25" w14:textId="77777777" w:rsidR="001E2854" w:rsidRDefault="005D3B6E">
      <w:pPr>
        <w:spacing w:line="240" w:lineRule="auto"/>
        <w:jc w:val="left"/>
        <w:rPr>
          <w:rFonts w:ascii="Source Sans Pro" w:hAnsi="Source Sans Pro"/>
          <w:sz w:val="20"/>
          <w:szCs w:val="20"/>
        </w:rPr>
      </w:pPr>
      <w:r>
        <w:rPr>
          <w:rFonts w:ascii="Source Sans Pro" w:hAnsi="Source Sans Pro"/>
          <w:sz w:val="20"/>
          <w:szCs w:val="20"/>
        </w:rPr>
        <w:br w:type="page"/>
      </w:r>
    </w:p>
    <w:p w14:paraId="02651EB0" w14:textId="77777777" w:rsidR="003B7892" w:rsidRPr="00584CA2" w:rsidRDefault="005D3B6E" w:rsidP="001E2854">
      <w:pPr>
        <w:spacing w:line="240" w:lineRule="auto"/>
        <w:jc w:val="center"/>
        <w:rPr>
          <w:rFonts w:ascii="Source Sans Pro" w:hAnsi="Source Sans Pro"/>
          <w:sz w:val="20"/>
          <w:szCs w:val="20"/>
        </w:rPr>
      </w:pPr>
      <w:r>
        <w:rPr>
          <w:rFonts w:ascii="Source Sans Pro" w:hAnsi="Source Sans Pro"/>
          <w:sz w:val="20"/>
          <w:szCs w:val="20"/>
        </w:rPr>
        <w:lastRenderedPageBreak/>
        <w:t>This page has been left blank intentionally</w:t>
      </w:r>
    </w:p>
    <w:p w14:paraId="7C56FD4E" w14:textId="77777777" w:rsidR="003B7892" w:rsidRPr="00485BB8" w:rsidRDefault="003B7892">
      <w:pPr>
        <w:spacing w:line="240" w:lineRule="auto"/>
        <w:jc w:val="left"/>
        <w:rPr>
          <w:rFonts w:ascii="Source Sans Pro" w:hAnsi="Source Sans Pro"/>
        </w:rPr>
        <w:sectPr w:rsidR="003B7892" w:rsidRPr="00485BB8" w:rsidSect="00DC6243">
          <w:headerReference w:type="default" r:id="rId23"/>
          <w:footerReference w:type="default" r:id="rId24"/>
          <w:headerReference w:type="first" r:id="rId25"/>
          <w:footerReference w:type="first" r:id="rId26"/>
          <w:pgSz w:w="11900" w:h="16840" w:code="9"/>
          <w:pgMar w:top="1361" w:right="980" w:bottom="794" w:left="992" w:header="567" w:footer="567" w:gutter="0"/>
          <w:cols w:space="674"/>
          <w:docGrid w:linePitch="360"/>
        </w:sectPr>
      </w:pPr>
    </w:p>
    <w:p w14:paraId="3040A275" w14:textId="77777777" w:rsidR="00AB0F76" w:rsidRPr="00485BB8" w:rsidRDefault="005D3B6E">
      <w:pPr>
        <w:rPr>
          <w:rFonts w:ascii="Source Sans Pro" w:hAnsi="Source Sans Pro" w:cs="SourceSansPro-Light"/>
          <w:color w:val="000000"/>
          <w:sz w:val="20"/>
          <w:szCs w:val="20"/>
          <w:lang w:val="en-US"/>
        </w:rPr>
      </w:pPr>
      <w:r w:rsidRPr="00485BB8">
        <w:rPr>
          <w:rFonts w:ascii="Source Sans Pro" w:hAnsi="Source Sans Pro" w:cs="SourceSansPro-Light"/>
          <w:noProof/>
          <w:color w:val="000000"/>
          <w:sz w:val="20"/>
          <w:szCs w:val="20"/>
          <w:lang w:eastAsia="en-AU"/>
        </w:rPr>
        <w:lastRenderedPageBreak/>
        <w:drawing>
          <wp:anchor distT="0" distB="0" distL="114300" distR="114300" simplePos="0" relativeHeight="251662336" behindDoc="1" locked="0" layoutInCell="1" allowOverlap="1" wp14:anchorId="5B8B421F" wp14:editId="0874871E">
            <wp:simplePos x="0" y="0"/>
            <wp:positionH relativeFrom="column">
              <wp:posOffset>-632460</wp:posOffset>
            </wp:positionH>
            <wp:positionV relativeFrom="paragraph">
              <wp:posOffset>-850900</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7">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pic:spPr>
                </pic:pic>
              </a:graphicData>
            </a:graphic>
            <wp14:sizeRelH relativeFrom="page">
              <wp14:pctWidth>0</wp14:pctWidth>
            </wp14:sizeRelH>
            <wp14:sizeRelV relativeFrom="page">
              <wp14:pctHeight>0</wp14:pctHeight>
            </wp14:sizeRelV>
          </wp:anchor>
        </w:drawing>
      </w:r>
      <w:r w:rsidR="003568C1" w:rsidRPr="00485BB8">
        <w:rPr>
          <w:rFonts w:ascii="Source Sans Pro" w:hAnsi="Source Sans Pro" w:cs="SourceSansPro-Light"/>
          <w:color w:val="000000"/>
          <w:sz w:val="20"/>
          <w:szCs w:val="20"/>
          <w:lang w:val="en-US"/>
        </w:rPr>
        <w:t xml:space="preserve">   </w:t>
      </w:r>
    </w:p>
    <w:p w14:paraId="3AA53C7E" w14:textId="77777777" w:rsidR="00023865" w:rsidRPr="00485BB8" w:rsidRDefault="005D3B6E" w:rsidP="00023865">
      <w:pPr>
        <w:widowControl w:val="0"/>
        <w:suppressAutoHyphens/>
        <w:autoSpaceDE w:val="0"/>
        <w:autoSpaceDN w:val="0"/>
        <w:adjustRightInd w:val="0"/>
        <w:spacing w:line="360" w:lineRule="exact"/>
        <w:textAlignment w:val="center"/>
        <w:rPr>
          <w:rFonts w:ascii="Source Sans Pro" w:hAnsi="Source Sans Pro" w:cs="SourceSansPro-Light"/>
          <w:color w:val="000000"/>
          <w:sz w:val="20"/>
          <w:szCs w:val="20"/>
          <w:lang w:val="en-US"/>
        </w:rPr>
      </w:pPr>
      <w:r w:rsidRPr="00485BB8">
        <w:rPr>
          <w:rFonts w:ascii="Source Sans Pro" w:hAnsi="Source Sans Pro" w:cs="SourceSansPro-Light"/>
          <w:noProof/>
          <w:color w:val="000000"/>
          <w:lang w:eastAsia="en-AU"/>
        </w:rPr>
        <mc:AlternateContent>
          <mc:Choice Requires="wps">
            <w:drawing>
              <wp:anchor distT="0" distB="0" distL="114300" distR="114300" simplePos="0" relativeHeight="251663360" behindDoc="0" locked="0" layoutInCell="1" allowOverlap="1" wp14:anchorId="79703F65" wp14:editId="623CFA0E">
                <wp:simplePos x="0" y="0"/>
                <wp:positionH relativeFrom="column">
                  <wp:posOffset>-58420</wp:posOffset>
                </wp:positionH>
                <wp:positionV relativeFrom="paragraph">
                  <wp:posOffset>8270240</wp:posOffset>
                </wp:positionV>
                <wp:extent cx="2211705"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028700"/>
                        </a:xfrm>
                        <a:prstGeom prst="rect">
                          <a:avLst/>
                        </a:prstGeom>
                        <a:noFill/>
                        <a:ln w="9525">
                          <a:noFill/>
                          <a:miter lim="800000"/>
                          <a:headEnd/>
                          <a:tailEnd/>
                        </a:ln>
                      </wps:spPr>
                      <wps:txbx>
                        <w:txbxContent>
                          <w:p w14:paraId="1AC44331" w14:textId="77777777" w:rsidR="00806BB2" w:rsidRPr="002462DB" w:rsidRDefault="005D3B6E" w:rsidP="006A0591">
                            <w:pPr>
                              <w:spacing w:line="240" w:lineRule="auto"/>
                              <w:rPr>
                                <w:rFonts w:ascii="Source Sans Pro" w:hAnsi="Source Sans Pro"/>
                                <w:b/>
                                <w:sz w:val="18"/>
                                <w:szCs w:val="18"/>
                              </w:rPr>
                            </w:pPr>
                            <w:r w:rsidRPr="002462DB">
                              <w:rPr>
                                <w:rFonts w:ascii="Source Sans Pro" w:hAnsi="Source Sans Pro"/>
                                <w:b/>
                                <w:sz w:val="18"/>
                                <w:szCs w:val="18"/>
                              </w:rPr>
                              <w:t>ReturnToWorkSA</w:t>
                            </w:r>
                          </w:p>
                          <w:p w14:paraId="76527B73" w14:textId="77777777" w:rsidR="00806BB2" w:rsidRPr="002462DB" w:rsidRDefault="005D3B6E" w:rsidP="006A0591">
                            <w:pPr>
                              <w:spacing w:line="240" w:lineRule="auto"/>
                              <w:rPr>
                                <w:rFonts w:ascii="Source Sans Pro" w:hAnsi="Source Sans Pro"/>
                                <w:b/>
                                <w:sz w:val="18"/>
                                <w:szCs w:val="18"/>
                              </w:rPr>
                            </w:pPr>
                            <w:r>
                              <w:rPr>
                                <w:rFonts w:ascii="Source Sans Pro" w:hAnsi="Source Sans Pro"/>
                                <w:b/>
                                <w:sz w:val="18"/>
                                <w:szCs w:val="18"/>
                              </w:rPr>
                              <w:t xml:space="preserve">Provider </w:t>
                            </w:r>
                            <w:r w:rsidRPr="002462DB">
                              <w:rPr>
                                <w:rFonts w:ascii="Source Sans Pro" w:hAnsi="Source Sans Pro"/>
                                <w:b/>
                                <w:sz w:val="18"/>
                                <w:szCs w:val="18"/>
                              </w:rPr>
                              <w:t xml:space="preserve">Enquiries: </w:t>
                            </w:r>
                            <w:r>
                              <w:rPr>
                                <w:rFonts w:ascii="Source Sans Pro" w:hAnsi="Source Sans Pro"/>
                                <w:b/>
                                <w:sz w:val="18"/>
                                <w:szCs w:val="18"/>
                              </w:rPr>
                              <w:t>8238 5757</w:t>
                            </w:r>
                          </w:p>
                          <w:p w14:paraId="5556E403" w14:textId="77777777" w:rsidR="00806BB2" w:rsidRPr="002462DB" w:rsidRDefault="005D3B6E" w:rsidP="006A0591">
                            <w:pPr>
                              <w:spacing w:line="240" w:lineRule="auto"/>
                              <w:rPr>
                                <w:rFonts w:ascii="Source Sans Pro" w:hAnsi="Source Sans Pro"/>
                                <w:sz w:val="18"/>
                                <w:szCs w:val="18"/>
                              </w:rPr>
                            </w:pPr>
                            <w:r w:rsidRPr="002462DB">
                              <w:rPr>
                                <w:rFonts w:ascii="Source Sans Pro" w:hAnsi="Source Sans Pro"/>
                                <w:sz w:val="18"/>
                                <w:szCs w:val="18"/>
                              </w:rPr>
                              <w:t>400 King William Street, Adelaide SA 5000</w:t>
                            </w:r>
                          </w:p>
                          <w:p w14:paraId="01761D09" w14:textId="77777777" w:rsidR="00806BB2" w:rsidRPr="003D0374" w:rsidRDefault="00806BB2" w:rsidP="006A0591">
                            <w:pPr>
                              <w:spacing w:line="240" w:lineRule="auto"/>
                              <w:rPr>
                                <w:rStyle w:val="Hyperlink"/>
                                <w:rFonts w:ascii="Source Sans Pro" w:hAnsi="Source Sans Pro"/>
                                <w:color w:val="auto"/>
                                <w:sz w:val="18"/>
                                <w:szCs w:val="18"/>
                              </w:rPr>
                            </w:pPr>
                            <w:hyperlink r:id="rId28" w:history="1">
                              <w:r w:rsidRPr="003D0374">
                                <w:rPr>
                                  <w:rStyle w:val="Hyperlink"/>
                                  <w:rFonts w:ascii="Source Sans Pro" w:hAnsi="Source Sans Pro"/>
                                  <w:color w:val="auto"/>
                                  <w:sz w:val="18"/>
                                  <w:szCs w:val="18"/>
                                </w:rPr>
                                <w:t>providers@rtwsa.com</w:t>
                              </w:r>
                            </w:hyperlink>
                          </w:p>
                          <w:p w14:paraId="2B44A2DC" w14:textId="77777777" w:rsidR="00806BB2" w:rsidRDefault="005D3B6E" w:rsidP="006A0591">
                            <w:pPr>
                              <w:spacing w:line="240" w:lineRule="auto"/>
                              <w:rPr>
                                <w:sz w:val="16"/>
                              </w:rPr>
                            </w:pPr>
                            <w:r>
                              <w:rPr>
                                <w:sz w:val="16"/>
                              </w:rPr>
                              <w:t>© ReturnToWorkSA</w:t>
                            </w:r>
                          </w:p>
                          <w:p w14:paraId="03289B6F" w14:textId="77777777" w:rsidR="00806BB2" w:rsidRDefault="00806BB2" w:rsidP="006A0591">
                            <w:pPr>
                              <w:spacing w:line="240" w:lineRule="auto"/>
                              <w:rPr>
                                <w:sz w:val="16"/>
                              </w:rPr>
                            </w:pPr>
                          </w:p>
                          <w:p w14:paraId="47DF9135" w14:textId="77777777" w:rsidR="00806BB2" w:rsidRDefault="005D3B6E" w:rsidP="001E66A7">
                            <w:pPr>
                              <w:spacing w:line="240" w:lineRule="auto"/>
                              <w:rPr>
                                <w:sz w:val="16"/>
                                <w:szCs w:val="16"/>
                              </w:rPr>
                            </w:pPr>
                            <w:r>
                              <w:rPr>
                                <w:sz w:val="16"/>
                                <w:szCs w:val="16"/>
                              </w:rPr>
                              <w:t>Public-13-A2</w:t>
                            </w:r>
                          </w:p>
                          <w:p w14:paraId="66D26FF7" w14:textId="77777777" w:rsidR="00806BB2" w:rsidRPr="00555CAA" w:rsidRDefault="00806BB2" w:rsidP="006A0591">
                            <w:pPr>
                              <w:spacing w:line="240" w:lineRule="auto"/>
                              <w:rPr>
                                <w:sz w:val="16"/>
                              </w:rPr>
                            </w:pPr>
                          </w:p>
                          <w:p w14:paraId="321E3764" w14:textId="77777777" w:rsidR="00806BB2" w:rsidRDefault="00806BB2" w:rsidP="006A0591">
                            <w:pPr>
                              <w:spacing w:line="240" w:lineRule="auto"/>
                            </w:pPr>
                          </w:p>
                          <w:p w14:paraId="4C3FB6F1" w14:textId="77777777" w:rsidR="00806BB2" w:rsidRDefault="00806BB2" w:rsidP="006A0591"/>
                          <w:p w14:paraId="435A1D8F" w14:textId="77777777" w:rsidR="00806BB2" w:rsidRDefault="00806BB2" w:rsidP="006A059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width:174.15pt;height:81pt;margin-top:651.2pt;margin-left:-4.6pt;mso-height-percent:0;mso-height-relative:margin;mso-width-percent:0;mso-width-relative:margin;mso-wrap-distance-bottom:0;mso-wrap-distance-left:9pt;mso-wrap-distance-right:9pt;mso-wrap-distance-top:0;mso-wrap-style:square;position:absolute;v-text-anchor:top;visibility:visible;z-index:251664384" filled="f" stroked="f">
                <v:textbox>
                  <w:txbxContent>
                    <w:p w:rsidR="00806BB2" w:rsidRPr="002462DB" w:rsidP="006A0591" w14:paraId="161B5EEE" w14:textId="77777777">
                      <w:pPr>
                        <w:spacing w:line="240" w:lineRule="auto"/>
                        <w:rPr>
                          <w:rFonts w:ascii="Source Sans Pro" w:hAnsi="Source Sans Pro"/>
                          <w:b/>
                          <w:sz w:val="18"/>
                          <w:szCs w:val="18"/>
                        </w:rPr>
                      </w:pPr>
                      <w:r w:rsidRPr="002462DB">
                        <w:rPr>
                          <w:rFonts w:ascii="Source Sans Pro" w:hAnsi="Source Sans Pro"/>
                          <w:b/>
                          <w:sz w:val="18"/>
                          <w:szCs w:val="18"/>
                        </w:rPr>
                        <w:t>ReturnToWorkSA</w:t>
                      </w:r>
                    </w:p>
                    <w:p w:rsidR="00806BB2" w:rsidRPr="002462DB" w:rsidP="006A0591" w14:paraId="33157C4C" w14:textId="3CE59DFF">
                      <w:pPr>
                        <w:spacing w:line="240" w:lineRule="auto"/>
                        <w:rPr>
                          <w:rFonts w:ascii="Source Sans Pro" w:hAnsi="Source Sans Pro"/>
                          <w:b/>
                          <w:sz w:val="18"/>
                          <w:szCs w:val="18"/>
                        </w:rPr>
                      </w:pPr>
                      <w:r>
                        <w:rPr>
                          <w:rFonts w:ascii="Source Sans Pro" w:hAnsi="Source Sans Pro"/>
                          <w:b/>
                          <w:sz w:val="18"/>
                          <w:szCs w:val="18"/>
                        </w:rPr>
                        <w:t xml:space="preserve">Provider </w:t>
                      </w:r>
                      <w:r w:rsidRPr="002462DB">
                        <w:rPr>
                          <w:rFonts w:ascii="Source Sans Pro" w:hAnsi="Source Sans Pro"/>
                          <w:b/>
                          <w:sz w:val="18"/>
                          <w:szCs w:val="18"/>
                        </w:rPr>
                        <w:t xml:space="preserve">Enquiries: </w:t>
                      </w:r>
                      <w:r>
                        <w:rPr>
                          <w:rFonts w:ascii="Source Sans Pro" w:hAnsi="Source Sans Pro"/>
                          <w:b/>
                          <w:sz w:val="18"/>
                          <w:szCs w:val="18"/>
                        </w:rPr>
                        <w:t>8238 5757</w:t>
                      </w:r>
                    </w:p>
                    <w:p w:rsidR="00806BB2" w:rsidRPr="002462DB" w:rsidP="006A0591" w14:paraId="5A4E2D0D" w14:textId="77777777">
                      <w:pPr>
                        <w:spacing w:line="240" w:lineRule="auto"/>
                        <w:rPr>
                          <w:rFonts w:ascii="Source Sans Pro" w:hAnsi="Source Sans Pro"/>
                          <w:sz w:val="18"/>
                          <w:szCs w:val="18"/>
                        </w:rPr>
                      </w:pPr>
                      <w:r w:rsidRPr="002462DB">
                        <w:rPr>
                          <w:rFonts w:ascii="Source Sans Pro" w:hAnsi="Source Sans Pro"/>
                          <w:sz w:val="18"/>
                          <w:szCs w:val="18"/>
                        </w:rPr>
                        <w:t>400 King William Street, Adelaide SA 5000</w:t>
                      </w:r>
                    </w:p>
                    <w:p w:rsidR="00806BB2" w:rsidRPr="003D0374" w:rsidP="006A0591" w14:paraId="04232378" w14:textId="69231B0C">
                      <w:pPr>
                        <w:spacing w:line="240" w:lineRule="auto"/>
                        <w:rPr>
                          <w:rStyle w:val="Hyperlink"/>
                          <w:rFonts w:ascii="Source Sans Pro" w:hAnsi="Source Sans Pro"/>
                          <w:color w:val="auto"/>
                          <w:sz w:val="18"/>
                          <w:szCs w:val="18"/>
                        </w:rPr>
                      </w:pPr>
                      <w:hyperlink r:id="rId29" w:history="1">
                        <w:r w:rsidRPr="003D0374">
                          <w:rPr>
                            <w:rStyle w:val="Hyperlink"/>
                            <w:rFonts w:ascii="Source Sans Pro" w:hAnsi="Source Sans Pro"/>
                            <w:color w:val="auto"/>
                            <w:sz w:val="18"/>
                            <w:szCs w:val="18"/>
                          </w:rPr>
                          <w:t>providers@rtwsa.com</w:t>
                        </w:r>
                      </w:hyperlink>
                    </w:p>
                    <w:p w:rsidR="00806BB2" w:rsidP="006A0591" w14:paraId="53145A9B" w14:textId="1AD250C5">
                      <w:pPr>
                        <w:spacing w:line="240" w:lineRule="auto"/>
                        <w:rPr>
                          <w:sz w:val="16"/>
                        </w:rPr>
                      </w:pPr>
                      <w:r>
                        <w:rPr>
                          <w:sz w:val="16"/>
                        </w:rPr>
                        <w:t>© ReturnToWorkSA</w:t>
                      </w:r>
                    </w:p>
                    <w:p w:rsidR="00806BB2" w:rsidP="006A0591" w14:paraId="6980351A" w14:textId="77777777">
                      <w:pPr>
                        <w:spacing w:line="240" w:lineRule="auto"/>
                        <w:rPr>
                          <w:sz w:val="16"/>
                        </w:rPr>
                      </w:pPr>
                    </w:p>
                    <w:p w:rsidR="00806BB2" w:rsidP="001E66A7" w14:paraId="0DF6AB59" w14:textId="77777777">
                      <w:pPr>
                        <w:spacing w:line="240" w:lineRule="auto"/>
                        <w:rPr>
                          <w:sz w:val="16"/>
                          <w:szCs w:val="16"/>
                        </w:rPr>
                      </w:pPr>
                      <w:r>
                        <w:rPr>
                          <w:sz w:val="16"/>
                          <w:szCs w:val="16"/>
                        </w:rPr>
                        <w:t>Public-13-A2</w:t>
                      </w:r>
                    </w:p>
                    <w:p w:rsidR="00806BB2" w:rsidRPr="00555CAA" w:rsidP="006A0591" w14:paraId="768206A6" w14:textId="77777777">
                      <w:pPr>
                        <w:spacing w:line="240" w:lineRule="auto"/>
                        <w:rPr>
                          <w:sz w:val="16"/>
                        </w:rPr>
                      </w:pPr>
                    </w:p>
                    <w:p w:rsidR="00806BB2" w:rsidP="006A0591" w14:paraId="4EE4C5FF" w14:textId="77777777">
                      <w:pPr>
                        <w:spacing w:line="240" w:lineRule="auto"/>
                      </w:pPr>
                    </w:p>
                    <w:p w:rsidR="00806BB2" w:rsidP="006A0591" w14:paraId="398CB1BC" w14:textId="77777777"/>
                    <w:p w:rsidR="00806BB2" w:rsidP="006A0591" w14:paraId="658B5AED" w14:textId="77777777"/>
                  </w:txbxContent>
                </v:textbox>
              </v:shape>
            </w:pict>
          </mc:Fallback>
        </mc:AlternateContent>
      </w:r>
    </w:p>
    <w:sectPr w:rsidR="00023865" w:rsidRPr="00485BB8" w:rsidSect="00D00DDD">
      <w:headerReference w:type="first" r:id="rId30"/>
      <w:pgSz w:w="11900" w:h="16840"/>
      <w:pgMar w:top="1361" w:right="1247" w:bottom="794" w:left="992" w:header="0" w:footer="0" w:gutter="0"/>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FC29" w14:textId="77777777" w:rsidR="005D3B6E" w:rsidRDefault="005D3B6E">
      <w:pPr>
        <w:spacing w:line="240" w:lineRule="auto"/>
      </w:pPr>
      <w:r>
        <w:separator/>
      </w:r>
    </w:p>
  </w:endnote>
  <w:endnote w:type="continuationSeparator" w:id="0">
    <w:p w14:paraId="3196D956" w14:textId="77777777" w:rsidR="005D3B6E" w:rsidRDefault="005D3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3000000" w:usb1="00000000" w:usb2="00000000" w:usb3="00000000" w:csb0="00000001" w:csb1="00000000"/>
  </w:font>
  <w:font w:name="ZurichBT-Ligh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FHDL H+ Helvetica 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D252" w14:textId="77777777" w:rsidR="00922A6F" w:rsidRDefault="00922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FF43" w14:textId="77777777" w:rsidR="00922A6F" w:rsidRDefault="00922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FF8B" w14:textId="77777777" w:rsidR="00806BB2" w:rsidRDefault="00806BB2"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C7E2" w14:textId="77777777" w:rsidR="00806BB2" w:rsidRPr="00C27B10" w:rsidRDefault="005D3B6E" w:rsidP="00600B03">
    <w:pPr>
      <w:pStyle w:val="Footer"/>
      <w:tabs>
        <w:tab w:val="clear" w:pos="8640"/>
        <w:tab w:val="right" w:pos="9498"/>
      </w:tabs>
      <w:rPr>
        <w:sz w:val="16"/>
        <w:szCs w:val="16"/>
      </w:rPr>
    </w:pPr>
    <w:r w:rsidRPr="00B22913">
      <w:rPr>
        <w:sz w:val="16"/>
        <w:szCs w:val="16"/>
      </w:rPr>
      <w:t>ReturnToWorkSA - P</w:t>
    </w:r>
    <w:r>
      <w:rPr>
        <w:sz w:val="16"/>
        <w:szCs w:val="16"/>
      </w:rPr>
      <w:t>rivate hospital fee schedule</w:t>
    </w:r>
    <w:r w:rsidRPr="00B22913">
      <w:tab/>
    </w:r>
    <w:r w:rsidRPr="00B22913">
      <w:tab/>
    </w:r>
    <w:sdt>
      <w:sdtPr>
        <w:rPr>
          <w:noProof/>
        </w:rPr>
        <w:id w:val="-1966421564"/>
        <w:docPartObj>
          <w:docPartGallery w:val="Page Numbers (Bottom of Page)"/>
          <w:docPartUnique/>
        </w:docPartObj>
      </w:sdtPr>
      <w:sdtEndPr/>
      <w:sdtContent>
        <w:r w:rsidRPr="00B22913">
          <w:fldChar w:fldCharType="begin"/>
        </w:r>
        <w:r w:rsidRPr="00B22913">
          <w:instrText xml:space="preserve"> PAGE   \* MERGEFORMAT </w:instrText>
        </w:r>
        <w:r w:rsidRPr="00B22913">
          <w:fldChar w:fldCharType="separate"/>
        </w:r>
        <w:r w:rsidR="00A42EF8">
          <w:rPr>
            <w:noProof/>
          </w:rPr>
          <w:t>43</w:t>
        </w:r>
        <w:r w:rsidRPr="00B2291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3D6C" w14:textId="77777777" w:rsidR="00806BB2" w:rsidRDefault="00806BB2"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2177" w14:textId="77777777" w:rsidR="005D3B6E" w:rsidRDefault="005D3B6E">
      <w:pPr>
        <w:spacing w:line="240" w:lineRule="auto"/>
      </w:pPr>
      <w:r>
        <w:separator/>
      </w:r>
    </w:p>
  </w:footnote>
  <w:footnote w:type="continuationSeparator" w:id="0">
    <w:p w14:paraId="6EEBC502" w14:textId="77777777" w:rsidR="005D3B6E" w:rsidRDefault="005D3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C88A" w14:textId="77777777" w:rsidR="00C56E39" w:rsidRDefault="005D3B6E">
    <w:pPr>
      <w:pStyle w:val="Header"/>
    </w:pPr>
    <w:r>
      <w:rPr>
        <w:noProof/>
      </w:rPr>
      <mc:AlternateContent>
        <mc:Choice Requires="wps">
          <w:drawing>
            <wp:anchor distT="0" distB="0" distL="114300" distR="114300" simplePos="0" relativeHeight="251663360" behindDoc="0" locked="1" layoutInCell="0" allowOverlap="1" wp14:anchorId="0B317F53" wp14:editId="7CB06EA1">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780774058"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FECCE" w14:textId="31D310A3"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317F53" id="_x0000_t202" coordsize="21600,21600" o:spt="202" path="m,l,21600r21600,l21600,xe">
              <v:stroke joinstyle="miter"/>
              <v:path gradientshapeok="t" o:connecttype="rect"/>
            </v:shapetype>
            <v:shape id="janusSEAL SC H_EvenPage" o:spid="_x0000_s1029" type="#_x0000_t202" style="position:absolute;left:0;text-align:left;margin-left:0;margin-top:10pt;width:61.05pt;height:25.7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408FECCE" w14:textId="31D310A3"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4D09" w14:textId="77777777" w:rsidR="00806BB2" w:rsidRDefault="005D3B6E" w:rsidP="00C051EB">
    <w:pPr>
      <w:pStyle w:val="Header"/>
      <w:ind w:left="-567"/>
      <w:jc w:val="center"/>
    </w:pPr>
    <w:r>
      <w:rPr>
        <w:noProof/>
      </w:rPr>
      <mc:AlternateContent>
        <mc:Choice Requires="wps">
          <w:drawing>
            <wp:anchor distT="0" distB="0" distL="114300" distR="114300" simplePos="0" relativeHeight="251659264" behindDoc="0" locked="1" layoutInCell="0" allowOverlap="1" wp14:anchorId="44186029" wp14:editId="5FA8392C">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518398279"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86832A" w14:textId="287F9A93"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4186029" id="_x0000_t202" coordsize="21600,21600" o:spt="202" path="m,l,21600r21600,l21600,xe">
              <v:stroke joinstyle="miter"/>
              <v:path gradientshapeok="t" o:connecttype="rect"/>
            </v:shapetype>
            <v:shape id="janusSEAL SC Header" o:spid="_x0000_s1030"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7D86832A" w14:textId="287F9A93"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FA67" w14:textId="77777777" w:rsidR="00630D15" w:rsidRDefault="005D3B6E" w:rsidP="00630D15">
    <w:pPr>
      <w:tabs>
        <w:tab w:val="left" w:pos="2355"/>
        <w:tab w:val="left" w:pos="2460"/>
        <w:tab w:val="center" w:pos="4320"/>
        <w:tab w:val="right" w:pos="8640"/>
      </w:tabs>
      <w:jc w:val="center"/>
      <w:rPr>
        <w:rFonts w:cs="Arial"/>
        <w:b/>
        <w:sz w:val="20"/>
        <w:szCs w:val="20"/>
      </w:rPr>
    </w:pPr>
    <w:r>
      <w:rPr>
        <w:rFonts w:cs="Arial"/>
        <w:b/>
        <w:noProof/>
        <w:sz w:val="20"/>
        <w:szCs w:val="20"/>
      </w:rPr>
      <mc:AlternateContent>
        <mc:Choice Requires="wps">
          <w:drawing>
            <wp:anchor distT="0" distB="0" distL="114300" distR="114300" simplePos="0" relativeHeight="251661312" behindDoc="0" locked="1" layoutInCell="0" allowOverlap="1" wp14:anchorId="58B564BE" wp14:editId="4259CE5F">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504079405"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DEF9E9" w14:textId="10B14BAA"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B564BE" id="_x0000_t202" coordsize="21600,21600" o:spt="202" path="m,l,21600r21600,l21600,xe">
              <v:stroke joinstyle="miter"/>
              <v:path gradientshapeok="t" o:connecttype="rect"/>
            </v:shapetype>
            <v:shape id="janusSEAL SC H_FirstPage" o:spid="_x0000_s1031" type="#_x0000_t202" style="position:absolute;left:0;text-align:left;margin-left:0;margin-top:10pt;width:61.05pt;height:25.7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65DEF9E9" w14:textId="10B14BAA"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r w:rsidR="00630D15">
      <w:rPr>
        <w:rFonts w:cs="Arial"/>
        <w:b/>
        <w:sz w:val="20"/>
        <w:szCs w:val="20"/>
      </w:rPr>
      <w:t>Public – I3 – A2</w:t>
    </w:r>
  </w:p>
  <w:p w14:paraId="26FCFC17" w14:textId="77777777" w:rsidR="00806BB2" w:rsidRDefault="005D3B6E" w:rsidP="008D6473">
    <w:pPr>
      <w:pStyle w:val="Header"/>
      <w:tabs>
        <w:tab w:val="left" w:pos="2355"/>
        <w:tab w:val="left" w:pos="2460"/>
      </w:tabs>
      <w:jc w:val="center"/>
      <w:rPr>
        <w:rFonts w:ascii="Arial" w:hAnsi="Arial" w:cs="Arial"/>
        <w:b/>
        <w:sz w:val="20"/>
        <w:szCs w:val="20"/>
      </w:rPr>
    </w:pPr>
    <w:r>
      <w:rPr>
        <w:noProof/>
        <w:lang w:eastAsia="en-AU"/>
      </w:rPr>
      <w:drawing>
        <wp:anchor distT="0" distB="0" distL="114300" distR="114300" simplePos="0" relativeHeight="251658240" behindDoc="1" locked="0" layoutInCell="1" allowOverlap="1" wp14:anchorId="4C3F940E" wp14:editId="3E1FBDF8">
          <wp:simplePos x="0" y="0"/>
          <wp:positionH relativeFrom="margin">
            <wp:posOffset>-639445</wp:posOffset>
          </wp:positionH>
          <wp:positionV relativeFrom="margin">
            <wp:posOffset>-865505</wp:posOffset>
          </wp:positionV>
          <wp:extent cx="7560000" cy="10693741"/>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tab/>
    </w:r>
  </w:p>
  <w:p w14:paraId="525FBA72" w14:textId="77777777" w:rsidR="00806BB2" w:rsidRDefault="00806BB2" w:rsidP="007E6552">
    <w:pPr>
      <w:tabs>
        <w:tab w:val="center" w:pos="595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F006" w14:textId="77777777" w:rsidR="00806BB2" w:rsidRPr="00F0510D" w:rsidRDefault="005D3B6E" w:rsidP="00F0510D">
    <w:pPr>
      <w:pStyle w:val="Header"/>
    </w:pPr>
    <w:r>
      <w:rPr>
        <w:noProof/>
      </w:rPr>
      <mc:AlternateContent>
        <mc:Choice Requires="wps">
          <w:drawing>
            <wp:anchor distT="0" distB="0" distL="114300" distR="114300" simplePos="0" relativeHeight="251665408" behindDoc="0" locked="1" layoutInCell="0" allowOverlap="1" wp14:anchorId="62C7A79C" wp14:editId="0931FF01">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721796669"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C70B9" w14:textId="3C5535F7"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C7A79C" id="_x0000_t202" coordsize="21600,21600" o:spt="202" path="m,l,21600r21600,l21600,xe">
              <v:stroke joinstyle="miter"/>
              <v:path gradientshapeok="t" o:connecttype="rect"/>
            </v:shapetype>
            <v:shape id="_x0000_s1032" type="#_x0000_t202" style="position:absolute;left:0;text-align:left;margin-left:0;margin-top:10pt;width:61.05pt;height:25.7pt;z-index:25166540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746C70B9" w14:textId="3C5535F7"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F805" w14:textId="77777777" w:rsidR="00806BB2" w:rsidRDefault="005D3B6E" w:rsidP="007E6552">
    <w:pPr>
      <w:tabs>
        <w:tab w:val="center" w:pos="5950"/>
      </w:tabs>
    </w:pPr>
    <w:r>
      <w:rPr>
        <w:noProof/>
      </w:rPr>
      <mc:AlternateContent>
        <mc:Choice Requires="wps">
          <w:drawing>
            <wp:anchor distT="0" distB="0" distL="114300" distR="114300" simplePos="0" relativeHeight="251667456" behindDoc="0" locked="1" layoutInCell="0" allowOverlap="1" wp14:anchorId="6B116949" wp14:editId="2C040DC9">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471795530"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5FDC69" w14:textId="1AF3B000"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B116949" id="_x0000_t202" coordsize="21600,21600" o:spt="202" path="m,l,21600r21600,l21600,xe">
              <v:stroke joinstyle="miter"/>
              <v:path gradientshapeok="t" o:connecttype="rect"/>
            </v:shapetype>
            <v:shape id="_x0000_s1033" type="#_x0000_t202" style="position:absolute;left:0;text-align:left;margin-left:0;margin-top:10pt;width:61.05pt;height:25.7pt;z-index:25166745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LM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o+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2TsLMGQIAADAEAAAOAAAAAAAAAAAAAAAAAC4CAABkcnMvZTJvRG9jLnhtbFBLAQItABQABgAI&#10;AAAAIQDa27eI2wAAAAYBAAAPAAAAAAAAAAAAAAAAAHMEAABkcnMvZG93bnJldi54bWxQSwUGAAAA&#10;AAQABADzAAAAewUAAAAA&#10;" o:allowincell="f" filled="f" stroked="f" strokeweight=".5pt">
              <v:textbox style="mso-fit-shape-to-text:t">
                <w:txbxContent>
                  <w:p w14:paraId="0B5FDC69" w14:textId="1AF3B000"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r w:rsidR="00806BB2">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409C" w14:textId="77777777" w:rsidR="00806BB2" w:rsidRDefault="005D3B6E" w:rsidP="007E6552">
    <w:pPr>
      <w:tabs>
        <w:tab w:val="center" w:pos="5950"/>
      </w:tabs>
    </w:pPr>
    <w:r>
      <w:rPr>
        <w:noProof/>
      </w:rPr>
      <mc:AlternateContent>
        <mc:Choice Requires="wps">
          <w:drawing>
            <wp:anchor distT="0" distB="0" distL="114300" distR="114300" simplePos="0" relativeHeight="251669504" behindDoc="0" locked="1" layoutInCell="0" allowOverlap="1" wp14:anchorId="42B0EBB2" wp14:editId="11B3B709">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2032509845"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C22781" w14:textId="2360EF21"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B0EBB2" id="_x0000_t202" coordsize="21600,21600" o:spt="202" path="m,l,21600r21600,l21600,xe">
              <v:stroke joinstyle="miter"/>
              <v:path gradientshapeok="t" o:connecttype="rect"/>
            </v:shapetype>
            <v:shape id="_x0000_s1034" type="#_x0000_t202" style="position:absolute;left:0;text-align:left;margin-left:0;margin-top:10pt;width:61.05pt;height:25.7pt;z-index:25166950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VQGQ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gs+OY+xgfJA03k4Eh+cXNXUw5MI&#10;+Co8MU0DkXrxhRZtgGrByeKsAv/rb/cxngggL2ctKafglqTNmflhiZi7wXgchZYO48lsSAd/69nc&#10;euyueQCS5oB+iZPJjPFozqb20L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K6yVQGQIAADAEAAAOAAAAAAAAAAAAAAAAAC4CAABkcnMvZTJvRG9jLnhtbFBLAQItABQABgAI&#10;AAAAIQDa27eI2wAAAAYBAAAPAAAAAAAAAAAAAAAAAHMEAABkcnMvZG93bnJldi54bWxQSwUGAAAA&#10;AAQABADzAAAAewUAAAAA&#10;" o:allowincell="f" filled="f" stroked="f" strokeweight=".5pt">
              <v:textbox style="mso-fit-shape-to-text:t">
                <w:txbxContent>
                  <w:p w14:paraId="05C22781" w14:textId="2360EF21" w:rsidR="00C56E39" w:rsidRPr="00C56E39" w:rsidRDefault="005D3B6E" w:rsidP="00C63A2A">
                    <w:pPr>
                      <w:jc w:val="center"/>
                      <w:rPr>
                        <w:rFonts w:ascii="Arial" w:hAnsi="Arial" w:cs="Arial"/>
                        <w:b/>
                        <w:color w:val="FF0000"/>
                        <w:sz w:val="20"/>
                      </w:rPr>
                    </w:pPr>
                    <w:r w:rsidRPr="00C56E39">
                      <w:rPr>
                        <w:rFonts w:ascii="Arial" w:hAnsi="Arial" w:cs="Arial"/>
                        <w:b/>
                        <w:color w:val="FF0000"/>
                        <w:sz w:val="20"/>
                      </w:rPr>
                      <w:fldChar w:fldCharType="begin"/>
                    </w:r>
                    <w:r w:rsidRPr="00C56E39">
                      <w:rPr>
                        <w:rFonts w:ascii="Arial" w:hAnsi="Arial" w:cs="Arial"/>
                        <w:b/>
                        <w:color w:val="FF0000"/>
                        <w:sz w:val="20"/>
                      </w:rPr>
                      <w:instrText xml:space="preserve"> DOCPROPERTY PM_ProtectiveMarkingValue_Header \* MERGEFORMAT </w:instrText>
                    </w:r>
                    <w:r w:rsidRPr="00C56E39">
                      <w:rPr>
                        <w:rFonts w:ascii="Arial" w:hAnsi="Arial" w:cs="Arial"/>
                        <w:b/>
                        <w:color w:val="FF0000"/>
                        <w:sz w:val="20"/>
                      </w:rPr>
                      <w:fldChar w:fldCharType="separate"/>
                    </w:r>
                    <w:r w:rsidR="00C63A2A">
                      <w:rPr>
                        <w:rFonts w:ascii="Arial" w:hAnsi="Arial" w:cs="Arial"/>
                        <w:b/>
                        <w:color w:val="FF0000"/>
                        <w:sz w:val="20"/>
                      </w:rPr>
                      <w:t>OFFICIAL</w:t>
                    </w:r>
                    <w:r w:rsidRPr="00C56E39">
                      <w:rPr>
                        <w:rFonts w:ascii="Arial" w:hAnsi="Arial" w:cs="Arial"/>
                        <w:b/>
                        <w:color w:val="FF0000"/>
                        <w:sz w:val="20"/>
                      </w:rPr>
                      <w:fldChar w:fldCharType="end"/>
                    </w:r>
                  </w:p>
                </w:txbxContent>
              </v:textbox>
              <w10:wrap type="through" anchorx="margin" anchory="margin"/>
              <w10:anchorlock/>
            </v:shape>
          </w:pict>
        </mc:Fallback>
      </mc:AlternateContent>
    </w:r>
    <w:r w:rsidR="00806B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CCB5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22DB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DC9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6213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3864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5A53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EED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3090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8CA956"/>
    <w:lvl w:ilvl="0">
      <w:start w:val="1"/>
      <w:numFmt w:val="decimal"/>
      <w:pStyle w:val="ListNumber"/>
      <w:lvlText w:val="%1."/>
      <w:lvlJc w:val="left"/>
      <w:pPr>
        <w:tabs>
          <w:tab w:val="num" w:pos="360"/>
        </w:tabs>
        <w:ind w:left="360" w:hanging="360"/>
      </w:pPr>
    </w:lvl>
  </w:abstractNum>
  <w:abstractNum w:abstractNumId="9" w15:restartNumberingAfterBreak="0">
    <w:nsid w:val="0C56762B"/>
    <w:multiLevelType w:val="multilevel"/>
    <w:tmpl w:val="9EC694AE"/>
    <w:lvl w:ilvl="0">
      <w:start w:val="1"/>
      <w:numFmt w:val="upperLetter"/>
      <w:pStyle w:val="Recitals"/>
      <w:lvlText w:val="%1."/>
      <w:lvlJc w:val="left"/>
      <w:pPr>
        <w:tabs>
          <w:tab w:val="num" w:pos="2007"/>
        </w:tabs>
        <w:ind w:left="2007" w:hanging="567"/>
      </w:pPr>
      <w:rPr>
        <w:rFonts w:ascii="Times New Roman" w:hAnsi="Times New Roman" w:hint="default"/>
        <w:b w:val="0"/>
        <w:i w:val="0"/>
        <w:sz w:val="24"/>
      </w:rPr>
    </w:lvl>
    <w:lvl w:ilvl="1">
      <w:start w:val="1"/>
      <w:numFmt w:val="lowerLetter"/>
      <w:lvlText w:val="(%2)"/>
      <w:lvlJc w:val="left"/>
      <w:pPr>
        <w:tabs>
          <w:tab w:val="num" w:pos="2716"/>
        </w:tabs>
        <w:ind w:left="2716" w:hanging="709"/>
      </w:pPr>
      <w:rPr>
        <w:rFonts w:ascii="Times New Roman" w:hAnsi="Times New Roman" w:hint="default"/>
        <w:b w:val="0"/>
        <w:i w:val="0"/>
        <w:sz w:val="24"/>
      </w:rPr>
    </w:lvl>
    <w:lvl w:ilvl="2">
      <w:start w:val="1"/>
      <w:numFmt w:val="lowerRoman"/>
      <w:lvlText w:val="(%3)"/>
      <w:lvlJc w:val="left"/>
      <w:pPr>
        <w:tabs>
          <w:tab w:val="num" w:pos="3566"/>
        </w:tabs>
        <w:ind w:left="3566" w:hanging="850"/>
      </w:pPr>
      <w:rPr>
        <w:rFonts w:ascii="Times New Roman" w:hAnsi="Times New Roman" w:hint="default"/>
        <w:b w:val="0"/>
        <w:i w:val="0"/>
        <w:sz w:val="24"/>
      </w:rPr>
    </w:lvl>
    <w:lvl w:ilvl="3">
      <w:start w:val="1"/>
      <w:numFmt w:val="decimal"/>
      <w:lvlText w:val="%4)"/>
      <w:lvlJc w:val="left"/>
      <w:pPr>
        <w:tabs>
          <w:tab w:val="num" w:pos="4559"/>
        </w:tabs>
        <w:ind w:left="4559" w:hanging="993"/>
      </w:pPr>
      <w:rPr>
        <w:rFonts w:ascii="Times New Roman" w:hAnsi="Times New Roman" w:hint="default"/>
        <w:b w:val="0"/>
        <w:i w:val="0"/>
        <w:sz w:val="24"/>
      </w:rPr>
    </w:lvl>
    <w:lvl w:ilvl="4">
      <w:start w:val="1"/>
      <w:numFmt w:val="lowerLetter"/>
      <w:lvlText w:val="(%5)"/>
      <w:lvlJc w:val="left"/>
      <w:pPr>
        <w:tabs>
          <w:tab w:val="num" w:pos="2448"/>
        </w:tabs>
        <w:ind w:left="2448" w:hanging="1008"/>
      </w:pPr>
      <w:rPr>
        <w:rFonts w:hint="default"/>
      </w:rPr>
    </w:lvl>
    <w:lvl w:ilvl="5">
      <w:start w:val="1"/>
      <w:numFmt w:val="lowerRoman"/>
      <w:lvlText w:val="(%6)"/>
      <w:lvlJc w:val="left"/>
      <w:pPr>
        <w:tabs>
          <w:tab w:val="num" w:pos="2592"/>
        </w:tabs>
        <w:ind w:left="2592" w:hanging="1152"/>
      </w:pPr>
      <w:rPr>
        <w:rFonts w:hint="default"/>
      </w:rPr>
    </w:lvl>
    <w:lvl w:ilvl="6">
      <w:start w:val="1"/>
      <w:numFmt w:val="decimal"/>
      <w:lvlText w:val="(%7)"/>
      <w:lvlJc w:val="left"/>
      <w:pPr>
        <w:tabs>
          <w:tab w:val="num" w:pos="2736"/>
        </w:tabs>
        <w:ind w:left="2736" w:hanging="1296"/>
      </w:pPr>
      <w:rPr>
        <w:rFonts w:hint="default"/>
      </w:rPr>
    </w:lvl>
    <w:lvl w:ilvl="7">
      <w:start w:val="1"/>
      <w:numFmt w:val="lowerLetter"/>
      <w:lvlText w:val="%8)"/>
      <w:lvlJc w:val="left"/>
      <w:pPr>
        <w:tabs>
          <w:tab w:val="num" w:pos="2880"/>
        </w:tabs>
        <w:ind w:left="2880" w:hanging="1440"/>
      </w:pPr>
      <w:rPr>
        <w:rFonts w:hint="default"/>
      </w:rPr>
    </w:lvl>
    <w:lvl w:ilvl="8">
      <w:start w:val="1"/>
      <w:numFmt w:val="lowerRoman"/>
      <w:lvlText w:val="%9)"/>
      <w:lvlJc w:val="left"/>
      <w:pPr>
        <w:tabs>
          <w:tab w:val="num" w:pos="3024"/>
        </w:tabs>
        <w:ind w:left="3024" w:hanging="1584"/>
      </w:pPr>
      <w:rPr>
        <w:rFonts w:hint="default"/>
      </w:rPr>
    </w:lvl>
  </w:abstractNum>
  <w:abstractNum w:abstractNumId="10" w15:restartNumberingAfterBreak="0">
    <w:nsid w:val="11DF54CD"/>
    <w:multiLevelType w:val="singleLevel"/>
    <w:tmpl w:val="9A7ADCFE"/>
    <w:lvl w:ilvl="0">
      <w:start w:val="1"/>
      <w:numFmt w:val="bullet"/>
      <w:pStyle w:val="LetterBullet2"/>
      <w:lvlText w:val=""/>
      <w:lvlJc w:val="left"/>
      <w:pPr>
        <w:tabs>
          <w:tab w:val="num" w:pos="360"/>
        </w:tabs>
        <w:ind w:left="360" w:hanging="360"/>
      </w:pPr>
      <w:rPr>
        <w:rFonts w:ascii="Symbol" w:hAnsi="Symbol" w:hint="default"/>
      </w:rPr>
    </w:lvl>
  </w:abstractNum>
  <w:abstractNum w:abstractNumId="11" w15:restartNumberingAfterBreak="0">
    <w:nsid w:val="158F3348"/>
    <w:multiLevelType w:val="singleLevel"/>
    <w:tmpl w:val="426CBD98"/>
    <w:lvl w:ilvl="0">
      <w:start w:val="1"/>
      <w:numFmt w:val="bullet"/>
      <w:pStyle w:val="GSAMinuteBullet2"/>
      <w:lvlText w:val=""/>
      <w:lvlJc w:val="left"/>
      <w:pPr>
        <w:tabs>
          <w:tab w:val="num" w:pos="360"/>
        </w:tabs>
        <w:ind w:left="360" w:hanging="360"/>
      </w:pPr>
      <w:rPr>
        <w:rFonts w:ascii="Symbol" w:hAnsi="Symbol" w:hint="default"/>
      </w:rPr>
    </w:lvl>
  </w:abstractNum>
  <w:abstractNum w:abstractNumId="12" w15:restartNumberingAfterBreak="0">
    <w:nsid w:val="28131583"/>
    <w:multiLevelType w:val="hybridMultilevel"/>
    <w:tmpl w:val="FCDC161A"/>
    <w:lvl w:ilvl="0" w:tplc="9F68065A">
      <w:start w:val="1"/>
      <w:numFmt w:val="decimal"/>
      <w:lvlText w:val="%1."/>
      <w:lvlJc w:val="left"/>
      <w:pPr>
        <w:ind w:left="360" w:hanging="360"/>
      </w:pPr>
    </w:lvl>
    <w:lvl w:ilvl="1" w:tplc="F9222E78" w:tentative="1">
      <w:start w:val="1"/>
      <w:numFmt w:val="lowerLetter"/>
      <w:lvlText w:val="%2."/>
      <w:lvlJc w:val="left"/>
      <w:pPr>
        <w:ind w:left="1080" w:hanging="360"/>
      </w:pPr>
    </w:lvl>
    <w:lvl w:ilvl="2" w:tplc="161CB10C" w:tentative="1">
      <w:start w:val="1"/>
      <w:numFmt w:val="lowerRoman"/>
      <w:lvlText w:val="%3."/>
      <w:lvlJc w:val="right"/>
      <w:pPr>
        <w:ind w:left="1800" w:hanging="180"/>
      </w:pPr>
    </w:lvl>
    <w:lvl w:ilvl="3" w:tplc="9F701CE4" w:tentative="1">
      <w:start w:val="1"/>
      <w:numFmt w:val="decimal"/>
      <w:lvlText w:val="%4."/>
      <w:lvlJc w:val="left"/>
      <w:pPr>
        <w:ind w:left="2520" w:hanging="360"/>
      </w:pPr>
    </w:lvl>
    <w:lvl w:ilvl="4" w:tplc="B712D386" w:tentative="1">
      <w:start w:val="1"/>
      <w:numFmt w:val="lowerLetter"/>
      <w:lvlText w:val="%5."/>
      <w:lvlJc w:val="left"/>
      <w:pPr>
        <w:ind w:left="3240" w:hanging="360"/>
      </w:pPr>
    </w:lvl>
    <w:lvl w:ilvl="5" w:tplc="313E7A38" w:tentative="1">
      <w:start w:val="1"/>
      <w:numFmt w:val="lowerRoman"/>
      <w:lvlText w:val="%6."/>
      <w:lvlJc w:val="right"/>
      <w:pPr>
        <w:ind w:left="3960" w:hanging="180"/>
      </w:pPr>
    </w:lvl>
    <w:lvl w:ilvl="6" w:tplc="2DA2EC34" w:tentative="1">
      <w:start w:val="1"/>
      <w:numFmt w:val="decimal"/>
      <w:lvlText w:val="%7."/>
      <w:lvlJc w:val="left"/>
      <w:pPr>
        <w:ind w:left="4680" w:hanging="360"/>
      </w:pPr>
    </w:lvl>
    <w:lvl w:ilvl="7" w:tplc="3C2266A2" w:tentative="1">
      <w:start w:val="1"/>
      <w:numFmt w:val="lowerLetter"/>
      <w:lvlText w:val="%8."/>
      <w:lvlJc w:val="left"/>
      <w:pPr>
        <w:ind w:left="5400" w:hanging="360"/>
      </w:pPr>
    </w:lvl>
    <w:lvl w:ilvl="8" w:tplc="DBA014FA" w:tentative="1">
      <w:start w:val="1"/>
      <w:numFmt w:val="lowerRoman"/>
      <w:lvlText w:val="%9."/>
      <w:lvlJc w:val="right"/>
      <w:pPr>
        <w:ind w:left="6120" w:hanging="180"/>
      </w:pPr>
    </w:lvl>
  </w:abstractNum>
  <w:abstractNum w:abstractNumId="13" w15:restartNumberingAfterBreak="0">
    <w:nsid w:val="2D844CA6"/>
    <w:multiLevelType w:val="singleLevel"/>
    <w:tmpl w:val="0CAC8680"/>
    <w:lvl w:ilvl="0">
      <w:start w:val="1"/>
      <w:numFmt w:val="bullet"/>
      <w:pStyle w:val="GSALegEXMemMainBullet"/>
      <w:lvlText w:val=""/>
      <w:lvlJc w:val="left"/>
      <w:pPr>
        <w:tabs>
          <w:tab w:val="num" w:pos="360"/>
        </w:tabs>
        <w:ind w:left="360" w:hanging="360"/>
      </w:pPr>
      <w:rPr>
        <w:rFonts w:ascii="Symbol" w:hAnsi="Symbol" w:hint="default"/>
      </w:rPr>
    </w:lvl>
  </w:abstractNum>
  <w:abstractNum w:abstractNumId="14" w15:restartNumberingAfterBreak="0">
    <w:nsid w:val="30D35E3C"/>
    <w:multiLevelType w:val="hybridMultilevel"/>
    <w:tmpl w:val="96DC0A50"/>
    <w:lvl w:ilvl="0" w:tplc="1D2A53D2">
      <w:start w:val="1"/>
      <w:numFmt w:val="bullet"/>
      <w:pStyle w:val="Bullets"/>
      <w:lvlText w:val=""/>
      <w:lvlJc w:val="left"/>
      <w:pPr>
        <w:ind w:left="360" w:hanging="360"/>
      </w:pPr>
      <w:rPr>
        <w:rFonts w:ascii="Symbol" w:hAnsi="Symbol" w:hint="default"/>
        <w:color w:val="A21C26"/>
      </w:rPr>
    </w:lvl>
    <w:lvl w:ilvl="1" w:tplc="F684D58A" w:tentative="1">
      <w:start w:val="1"/>
      <w:numFmt w:val="bullet"/>
      <w:lvlText w:val="o"/>
      <w:lvlJc w:val="left"/>
      <w:pPr>
        <w:ind w:left="1440" w:hanging="360"/>
      </w:pPr>
      <w:rPr>
        <w:rFonts w:ascii="Courier New" w:hAnsi="Courier New" w:cs="Courier New" w:hint="default"/>
      </w:rPr>
    </w:lvl>
    <w:lvl w:ilvl="2" w:tplc="BAFA777A" w:tentative="1">
      <w:start w:val="1"/>
      <w:numFmt w:val="bullet"/>
      <w:lvlText w:val=""/>
      <w:lvlJc w:val="left"/>
      <w:pPr>
        <w:ind w:left="2160" w:hanging="360"/>
      </w:pPr>
      <w:rPr>
        <w:rFonts w:ascii="Wingdings" w:hAnsi="Wingdings" w:hint="default"/>
      </w:rPr>
    </w:lvl>
    <w:lvl w:ilvl="3" w:tplc="222C63A4" w:tentative="1">
      <w:start w:val="1"/>
      <w:numFmt w:val="bullet"/>
      <w:lvlText w:val=""/>
      <w:lvlJc w:val="left"/>
      <w:pPr>
        <w:ind w:left="2880" w:hanging="360"/>
      </w:pPr>
      <w:rPr>
        <w:rFonts w:ascii="Symbol" w:hAnsi="Symbol" w:hint="default"/>
      </w:rPr>
    </w:lvl>
    <w:lvl w:ilvl="4" w:tplc="FA6E0E42" w:tentative="1">
      <w:start w:val="1"/>
      <w:numFmt w:val="bullet"/>
      <w:lvlText w:val="o"/>
      <w:lvlJc w:val="left"/>
      <w:pPr>
        <w:ind w:left="3600" w:hanging="360"/>
      </w:pPr>
      <w:rPr>
        <w:rFonts w:ascii="Courier New" w:hAnsi="Courier New" w:cs="Courier New" w:hint="default"/>
      </w:rPr>
    </w:lvl>
    <w:lvl w:ilvl="5" w:tplc="48C29150" w:tentative="1">
      <w:start w:val="1"/>
      <w:numFmt w:val="bullet"/>
      <w:lvlText w:val=""/>
      <w:lvlJc w:val="left"/>
      <w:pPr>
        <w:ind w:left="4320" w:hanging="360"/>
      </w:pPr>
      <w:rPr>
        <w:rFonts w:ascii="Wingdings" w:hAnsi="Wingdings" w:hint="default"/>
      </w:rPr>
    </w:lvl>
    <w:lvl w:ilvl="6" w:tplc="4FF4B750" w:tentative="1">
      <w:start w:val="1"/>
      <w:numFmt w:val="bullet"/>
      <w:lvlText w:val=""/>
      <w:lvlJc w:val="left"/>
      <w:pPr>
        <w:ind w:left="5040" w:hanging="360"/>
      </w:pPr>
      <w:rPr>
        <w:rFonts w:ascii="Symbol" w:hAnsi="Symbol" w:hint="default"/>
      </w:rPr>
    </w:lvl>
    <w:lvl w:ilvl="7" w:tplc="3168BCA8" w:tentative="1">
      <w:start w:val="1"/>
      <w:numFmt w:val="bullet"/>
      <w:lvlText w:val="o"/>
      <w:lvlJc w:val="left"/>
      <w:pPr>
        <w:ind w:left="5760" w:hanging="360"/>
      </w:pPr>
      <w:rPr>
        <w:rFonts w:ascii="Courier New" w:hAnsi="Courier New" w:cs="Courier New" w:hint="default"/>
      </w:rPr>
    </w:lvl>
    <w:lvl w:ilvl="8" w:tplc="13D8864A" w:tentative="1">
      <w:start w:val="1"/>
      <w:numFmt w:val="bullet"/>
      <w:lvlText w:val=""/>
      <w:lvlJc w:val="left"/>
      <w:pPr>
        <w:ind w:left="6480" w:hanging="360"/>
      </w:pPr>
      <w:rPr>
        <w:rFonts w:ascii="Wingdings" w:hAnsi="Wingdings" w:hint="default"/>
      </w:rPr>
    </w:lvl>
  </w:abstractNum>
  <w:abstractNum w:abstractNumId="15" w15:restartNumberingAfterBreak="0">
    <w:nsid w:val="3325621F"/>
    <w:multiLevelType w:val="hybridMultilevel"/>
    <w:tmpl w:val="8124CC0E"/>
    <w:lvl w:ilvl="0" w:tplc="A02A1ADC">
      <w:start w:val="1"/>
      <w:numFmt w:val="lowerLetter"/>
      <w:lvlText w:val="(%1)"/>
      <w:lvlJc w:val="left"/>
      <w:pPr>
        <w:tabs>
          <w:tab w:val="num" w:pos="720"/>
        </w:tabs>
        <w:ind w:left="720" w:hanging="360"/>
      </w:pPr>
      <w:rPr>
        <w:rFonts w:hint="default"/>
      </w:rPr>
    </w:lvl>
    <w:lvl w:ilvl="1" w:tplc="EA986946" w:tentative="1">
      <w:start w:val="1"/>
      <w:numFmt w:val="lowerLetter"/>
      <w:lvlText w:val="%2."/>
      <w:lvlJc w:val="left"/>
      <w:pPr>
        <w:tabs>
          <w:tab w:val="num" w:pos="1440"/>
        </w:tabs>
        <w:ind w:left="1440" w:hanging="360"/>
      </w:pPr>
    </w:lvl>
    <w:lvl w:ilvl="2" w:tplc="1A0CC632" w:tentative="1">
      <w:start w:val="1"/>
      <w:numFmt w:val="lowerRoman"/>
      <w:lvlText w:val="%3."/>
      <w:lvlJc w:val="right"/>
      <w:pPr>
        <w:tabs>
          <w:tab w:val="num" w:pos="2160"/>
        </w:tabs>
        <w:ind w:left="2160" w:hanging="180"/>
      </w:pPr>
    </w:lvl>
    <w:lvl w:ilvl="3" w:tplc="1B48DAF4" w:tentative="1">
      <w:start w:val="1"/>
      <w:numFmt w:val="decimal"/>
      <w:lvlText w:val="%4."/>
      <w:lvlJc w:val="left"/>
      <w:pPr>
        <w:tabs>
          <w:tab w:val="num" w:pos="2880"/>
        </w:tabs>
        <w:ind w:left="2880" w:hanging="360"/>
      </w:pPr>
    </w:lvl>
    <w:lvl w:ilvl="4" w:tplc="669E274A" w:tentative="1">
      <w:start w:val="1"/>
      <w:numFmt w:val="lowerLetter"/>
      <w:lvlText w:val="%5."/>
      <w:lvlJc w:val="left"/>
      <w:pPr>
        <w:tabs>
          <w:tab w:val="num" w:pos="3600"/>
        </w:tabs>
        <w:ind w:left="3600" w:hanging="360"/>
      </w:pPr>
    </w:lvl>
    <w:lvl w:ilvl="5" w:tplc="9EB88FE4" w:tentative="1">
      <w:start w:val="1"/>
      <w:numFmt w:val="lowerRoman"/>
      <w:lvlText w:val="%6."/>
      <w:lvlJc w:val="right"/>
      <w:pPr>
        <w:tabs>
          <w:tab w:val="num" w:pos="4320"/>
        </w:tabs>
        <w:ind w:left="4320" w:hanging="180"/>
      </w:pPr>
    </w:lvl>
    <w:lvl w:ilvl="6" w:tplc="7FD4446E" w:tentative="1">
      <w:start w:val="1"/>
      <w:numFmt w:val="decimal"/>
      <w:lvlText w:val="%7."/>
      <w:lvlJc w:val="left"/>
      <w:pPr>
        <w:tabs>
          <w:tab w:val="num" w:pos="5040"/>
        </w:tabs>
        <w:ind w:left="5040" w:hanging="360"/>
      </w:pPr>
    </w:lvl>
    <w:lvl w:ilvl="7" w:tplc="A03A7C08" w:tentative="1">
      <w:start w:val="1"/>
      <w:numFmt w:val="lowerLetter"/>
      <w:lvlText w:val="%8."/>
      <w:lvlJc w:val="left"/>
      <w:pPr>
        <w:tabs>
          <w:tab w:val="num" w:pos="5760"/>
        </w:tabs>
        <w:ind w:left="5760" w:hanging="360"/>
      </w:pPr>
    </w:lvl>
    <w:lvl w:ilvl="8" w:tplc="C762A948" w:tentative="1">
      <w:start w:val="1"/>
      <w:numFmt w:val="lowerRoman"/>
      <w:lvlText w:val="%9."/>
      <w:lvlJc w:val="right"/>
      <w:pPr>
        <w:tabs>
          <w:tab w:val="num" w:pos="6480"/>
        </w:tabs>
        <w:ind w:left="6480" w:hanging="180"/>
      </w:pPr>
    </w:lvl>
  </w:abstractNum>
  <w:abstractNum w:abstractNumId="16" w15:restartNumberingAfterBreak="0">
    <w:nsid w:val="3E3F4AE1"/>
    <w:multiLevelType w:val="singleLevel"/>
    <w:tmpl w:val="5E8A415E"/>
    <w:lvl w:ilvl="0">
      <w:start w:val="1"/>
      <w:numFmt w:val="bullet"/>
      <w:pStyle w:val="GSAPaperBullet1"/>
      <w:lvlText w:val=""/>
      <w:lvlJc w:val="left"/>
      <w:pPr>
        <w:tabs>
          <w:tab w:val="num" w:pos="360"/>
        </w:tabs>
        <w:ind w:left="360" w:hanging="360"/>
      </w:pPr>
      <w:rPr>
        <w:rFonts w:ascii="Symbol" w:hAnsi="Symbol" w:hint="default"/>
      </w:rPr>
    </w:lvl>
  </w:abstractNum>
  <w:abstractNum w:abstractNumId="17" w15:restartNumberingAfterBreak="0">
    <w:nsid w:val="3EFC009A"/>
    <w:multiLevelType w:val="multilevel"/>
    <w:tmpl w:val="67523214"/>
    <w:lvl w:ilvl="0">
      <w:start w:val="1"/>
      <w:numFmt w:val="decimal"/>
      <w:lvlText w:val="%1."/>
      <w:lvlJc w:val="left"/>
      <w:pPr>
        <w:tabs>
          <w:tab w:val="num" w:pos="360"/>
        </w:tabs>
        <w:ind w:left="360" w:hanging="360"/>
      </w:pPr>
      <w:rPr>
        <w:rFonts w:hint="default"/>
        <w:b/>
        <w:i w:val="0"/>
      </w:rPr>
    </w:lvl>
    <w:lvl w:ilvl="1">
      <w:start w:val="1"/>
      <w:numFmt w:val="decimal"/>
      <w:pStyle w:val="Style3"/>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0EF4CC2"/>
    <w:multiLevelType w:val="hybridMultilevel"/>
    <w:tmpl w:val="42D2F10E"/>
    <w:lvl w:ilvl="0" w:tplc="B01CAB56">
      <w:start w:val="1"/>
      <w:numFmt w:val="lowerLetter"/>
      <w:lvlText w:val="%1)"/>
      <w:lvlJc w:val="left"/>
      <w:pPr>
        <w:tabs>
          <w:tab w:val="num" w:pos="720"/>
        </w:tabs>
        <w:ind w:left="720" w:hanging="360"/>
      </w:pPr>
      <w:rPr>
        <w:rFonts w:hint="default"/>
      </w:rPr>
    </w:lvl>
    <w:lvl w:ilvl="1" w:tplc="97309E5E" w:tentative="1">
      <w:start w:val="1"/>
      <w:numFmt w:val="lowerLetter"/>
      <w:lvlText w:val="%2."/>
      <w:lvlJc w:val="left"/>
      <w:pPr>
        <w:tabs>
          <w:tab w:val="num" w:pos="1440"/>
        </w:tabs>
        <w:ind w:left="1440" w:hanging="360"/>
      </w:pPr>
    </w:lvl>
    <w:lvl w:ilvl="2" w:tplc="05CA7D2A" w:tentative="1">
      <w:start w:val="1"/>
      <w:numFmt w:val="lowerRoman"/>
      <w:lvlText w:val="%3."/>
      <w:lvlJc w:val="right"/>
      <w:pPr>
        <w:tabs>
          <w:tab w:val="num" w:pos="2160"/>
        </w:tabs>
        <w:ind w:left="2160" w:hanging="180"/>
      </w:pPr>
    </w:lvl>
    <w:lvl w:ilvl="3" w:tplc="4FFE2B38" w:tentative="1">
      <w:start w:val="1"/>
      <w:numFmt w:val="decimal"/>
      <w:lvlText w:val="%4."/>
      <w:lvlJc w:val="left"/>
      <w:pPr>
        <w:tabs>
          <w:tab w:val="num" w:pos="2880"/>
        </w:tabs>
        <w:ind w:left="2880" w:hanging="360"/>
      </w:pPr>
    </w:lvl>
    <w:lvl w:ilvl="4" w:tplc="71B47F66" w:tentative="1">
      <w:start w:val="1"/>
      <w:numFmt w:val="lowerLetter"/>
      <w:lvlText w:val="%5."/>
      <w:lvlJc w:val="left"/>
      <w:pPr>
        <w:tabs>
          <w:tab w:val="num" w:pos="3600"/>
        </w:tabs>
        <w:ind w:left="3600" w:hanging="360"/>
      </w:pPr>
    </w:lvl>
    <w:lvl w:ilvl="5" w:tplc="D90ADD88" w:tentative="1">
      <w:start w:val="1"/>
      <w:numFmt w:val="lowerRoman"/>
      <w:lvlText w:val="%6."/>
      <w:lvlJc w:val="right"/>
      <w:pPr>
        <w:tabs>
          <w:tab w:val="num" w:pos="4320"/>
        </w:tabs>
        <w:ind w:left="4320" w:hanging="180"/>
      </w:pPr>
    </w:lvl>
    <w:lvl w:ilvl="6" w:tplc="24427076" w:tentative="1">
      <w:start w:val="1"/>
      <w:numFmt w:val="decimal"/>
      <w:lvlText w:val="%7."/>
      <w:lvlJc w:val="left"/>
      <w:pPr>
        <w:tabs>
          <w:tab w:val="num" w:pos="5040"/>
        </w:tabs>
        <w:ind w:left="5040" w:hanging="360"/>
      </w:pPr>
    </w:lvl>
    <w:lvl w:ilvl="7" w:tplc="F7CE24E2" w:tentative="1">
      <w:start w:val="1"/>
      <w:numFmt w:val="lowerLetter"/>
      <w:lvlText w:val="%8."/>
      <w:lvlJc w:val="left"/>
      <w:pPr>
        <w:tabs>
          <w:tab w:val="num" w:pos="5760"/>
        </w:tabs>
        <w:ind w:left="5760" w:hanging="360"/>
      </w:pPr>
    </w:lvl>
    <w:lvl w:ilvl="8" w:tplc="3C2A8086" w:tentative="1">
      <w:start w:val="1"/>
      <w:numFmt w:val="lowerRoman"/>
      <w:lvlText w:val="%9."/>
      <w:lvlJc w:val="right"/>
      <w:pPr>
        <w:tabs>
          <w:tab w:val="num" w:pos="6480"/>
        </w:tabs>
        <w:ind w:left="6480" w:hanging="180"/>
      </w:pPr>
    </w:lvl>
  </w:abstractNum>
  <w:abstractNum w:abstractNumId="19" w15:restartNumberingAfterBreak="0">
    <w:nsid w:val="4AC53B70"/>
    <w:multiLevelType w:val="hybridMultilevel"/>
    <w:tmpl w:val="96C2238E"/>
    <w:lvl w:ilvl="0" w:tplc="610C9002">
      <w:start w:val="1"/>
      <w:numFmt w:val="lowerLetter"/>
      <w:lvlText w:val="(%1)"/>
      <w:lvlJc w:val="left"/>
      <w:pPr>
        <w:tabs>
          <w:tab w:val="num" w:pos="720"/>
        </w:tabs>
        <w:ind w:left="720" w:hanging="360"/>
      </w:pPr>
      <w:rPr>
        <w:rFonts w:hint="default"/>
      </w:rPr>
    </w:lvl>
    <w:lvl w:ilvl="1" w:tplc="11B49AC2" w:tentative="1">
      <w:start w:val="1"/>
      <w:numFmt w:val="lowerLetter"/>
      <w:lvlText w:val="%2."/>
      <w:lvlJc w:val="left"/>
      <w:pPr>
        <w:tabs>
          <w:tab w:val="num" w:pos="1440"/>
        </w:tabs>
        <w:ind w:left="1440" w:hanging="360"/>
      </w:pPr>
    </w:lvl>
    <w:lvl w:ilvl="2" w:tplc="92F07600" w:tentative="1">
      <w:start w:val="1"/>
      <w:numFmt w:val="lowerRoman"/>
      <w:lvlText w:val="%3."/>
      <w:lvlJc w:val="right"/>
      <w:pPr>
        <w:tabs>
          <w:tab w:val="num" w:pos="2160"/>
        </w:tabs>
        <w:ind w:left="2160" w:hanging="180"/>
      </w:pPr>
    </w:lvl>
    <w:lvl w:ilvl="3" w:tplc="496C350E" w:tentative="1">
      <w:start w:val="1"/>
      <w:numFmt w:val="decimal"/>
      <w:lvlText w:val="%4."/>
      <w:lvlJc w:val="left"/>
      <w:pPr>
        <w:tabs>
          <w:tab w:val="num" w:pos="2880"/>
        </w:tabs>
        <w:ind w:left="2880" w:hanging="360"/>
      </w:pPr>
    </w:lvl>
    <w:lvl w:ilvl="4" w:tplc="A46EC1D2" w:tentative="1">
      <w:start w:val="1"/>
      <w:numFmt w:val="lowerLetter"/>
      <w:lvlText w:val="%5."/>
      <w:lvlJc w:val="left"/>
      <w:pPr>
        <w:tabs>
          <w:tab w:val="num" w:pos="3600"/>
        </w:tabs>
        <w:ind w:left="3600" w:hanging="360"/>
      </w:pPr>
    </w:lvl>
    <w:lvl w:ilvl="5" w:tplc="06D8E1E8" w:tentative="1">
      <w:start w:val="1"/>
      <w:numFmt w:val="lowerRoman"/>
      <w:lvlText w:val="%6."/>
      <w:lvlJc w:val="right"/>
      <w:pPr>
        <w:tabs>
          <w:tab w:val="num" w:pos="4320"/>
        </w:tabs>
        <w:ind w:left="4320" w:hanging="180"/>
      </w:pPr>
    </w:lvl>
    <w:lvl w:ilvl="6" w:tplc="440AAB70" w:tentative="1">
      <w:start w:val="1"/>
      <w:numFmt w:val="decimal"/>
      <w:lvlText w:val="%7."/>
      <w:lvlJc w:val="left"/>
      <w:pPr>
        <w:tabs>
          <w:tab w:val="num" w:pos="5040"/>
        </w:tabs>
        <w:ind w:left="5040" w:hanging="360"/>
      </w:pPr>
    </w:lvl>
    <w:lvl w:ilvl="7" w:tplc="5C58FEF2" w:tentative="1">
      <w:start w:val="1"/>
      <w:numFmt w:val="lowerLetter"/>
      <w:lvlText w:val="%8."/>
      <w:lvlJc w:val="left"/>
      <w:pPr>
        <w:tabs>
          <w:tab w:val="num" w:pos="5760"/>
        </w:tabs>
        <w:ind w:left="5760" w:hanging="360"/>
      </w:pPr>
    </w:lvl>
    <w:lvl w:ilvl="8" w:tplc="1AD6C964" w:tentative="1">
      <w:start w:val="1"/>
      <w:numFmt w:val="lowerRoman"/>
      <w:lvlText w:val="%9."/>
      <w:lvlJc w:val="right"/>
      <w:pPr>
        <w:tabs>
          <w:tab w:val="num" w:pos="6480"/>
        </w:tabs>
        <w:ind w:left="6480" w:hanging="180"/>
      </w:pPr>
    </w:lvl>
  </w:abstractNum>
  <w:abstractNum w:abstractNumId="20" w15:restartNumberingAfterBreak="0">
    <w:nsid w:val="4EA315D5"/>
    <w:multiLevelType w:val="hybridMultilevel"/>
    <w:tmpl w:val="EF227ACC"/>
    <w:lvl w:ilvl="0" w:tplc="183AB0FA">
      <w:start w:val="1"/>
      <w:numFmt w:val="bullet"/>
      <w:lvlText w:val=""/>
      <w:lvlJc w:val="left"/>
      <w:pPr>
        <w:tabs>
          <w:tab w:val="num" w:pos="360"/>
        </w:tabs>
        <w:ind w:left="360" w:hanging="360"/>
      </w:pPr>
      <w:rPr>
        <w:rFonts w:ascii="Symbol" w:hAnsi="Symbol" w:hint="default"/>
        <w:b w:val="0"/>
        <w:i w:val="0"/>
        <w:strike w:val="0"/>
        <w:dstrike w:val="0"/>
        <w:sz w:val="20"/>
      </w:rPr>
    </w:lvl>
    <w:lvl w:ilvl="1" w:tplc="0A6E6F60">
      <w:start w:val="1"/>
      <w:numFmt w:val="lowerLetter"/>
      <w:lvlText w:val="(%2)"/>
      <w:lvlJc w:val="left"/>
      <w:pPr>
        <w:tabs>
          <w:tab w:val="num" w:pos="1440"/>
        </w:tabs>
        <w:ind w:left="1440" w:hanging="360"/>
      </w:pPr>
      <w:rPr>
        <w:rFonts w:hint="default"/>
        <w:b w:val="0"/>
        <w:i w:val="0"/>
        <w:strike w:val="0"/>
        <w:dstrike w:val="0"/>
        <w:sz w:val="20"/>
      </w:rPr>
    </w:lvl>
    <w:lvl w:ilvl="2" w:tplc="4022E5E8">
      <w:numFmt w:val="bullet"/>
      <w:lvlText w:val="-"/>
      <w:lvlJc w:val="left"/>
      <w:pPr>
        <w:tabs>
          <w:tab w:val="num" w:pos="2160"/>
        </w:tabs>
        <w:ind w:left="2160" w:hanging="360"/>
      </w:pPr>
      <w:rPr>
        <w:rFonts w:ascii="Arial" w:eastAsia="Times" w:hAnsi="Arial" w:cs="Arial" w:hint="default"/>
      </w:rPr>
    </w:lvl>
    <w:lvl w:ilvl="3" w:tplc="92DEBDC4" w:tentative="1">
      <w:start w:val="1"/>
      <w:numFmt w:val="bullet"/>
      <w:lvlText w:val=""/>
      <w:lvlJc w:val="left"/>
      <w:pPr>
        <w:tabs>
          <w:tab w:val="num" w:pos="2880"/>
        </w:tabs>
        <w:ind w:left="2880" w:hanging="360"/>
      </w:pPr>
      <w:rPr>
        <w:rFonts w:ascii="Symbol" w:hAnsi="Symbol" w:hint="default"/>
      </w:rPr>
    </w:lvl>
    <w:lvl w:ilvl="4" w:tplc="BE8223E2" w:tentative="1">
      <w:start w:val="1"/>
      <w:numFmt w:val="bullet"/>
      <w:lvlText w:val="o"/>
      <w:lvlJc w:val="left"/>
      <w:pPr>
        <w:tabs>
          <w:tab w:val="num" w:pos="3600"/>
        </w:tabs>
        <w:ind w:left="3600" w:hanging="360"/>
      </w:pPr>
      <w:rPr>
        <w:rFonts w:ascii="Courier New" w:hAnsi="Courier New" w:cs="Courier New" w:hint="default"/>
      </w:rPr>
    </w:lvl>
    <w:lvl w:ilvl="5" w:tplc="DB84F014" w:tentative="1">
      <w:start w:val="1"/>
      <w:numFmt w:val="bullet"/>
      <w:lvlText w:val=""/>
      <w:lvlJc w:val="left"/>
      <w:pPr>
        <w:tabs>
          <w:tab w:val="num" w:pos="4320"/>
        </w:tabs>
        <w:ind w:left="4320" w:hanging="360"/>
      </w:pPr>
      <w:rPr>
        <w:rFonts w:ascii="Wingdings" w:hAnsi="Wingdings" w:hint="default"/>
      </w:rPr>
    </w:lvl>
    <w:lvl w:ilvl="6" w:tplc="F5BCF338" w:tentative="1">
      <w:start w:val="1"/>
      <w:numFmt w:val="bullet"/>
      <w:lvlText w:val=""/>
      <w:lvlJc w:val="left"/>
      <w:pPr>
        <w:tabs>
          <w:tab w:val="num" w:pos="5040"/>
        </w:tabs>
        <w:ind w:left="5040" w:hanging="360"/>
      </w:pPr>
      <w:rPr>
        <w:rFonts w:ascii="Symbol" w:hAnsi="Symbol" w:hint="default"/>
      </w:rPr>
    </w:lvl>
    <w:lvl w:ilvl="7" w:tplc="64A6CF32" w:tentative="1">
      <w:start w:val="1"/>
      <w:numFmt w:val="bullet"/>
      <w:lvlText w:val="o"/>
      <w:lvlJc w:val="left"/>
      <w:pPr>
        <w:tabs>
          <w:tab w:val="num" w:pos="5760"/>
        </w:tabs>
        <w:ind w:left="5760" w:hanging="360"/>
      </w:pPr>
      <w:rPr>
        <w:rFonts w:ascii="Courier New" w:hAnsi="Courier New" w:cs="Courier New" w:hint="default"/>
      </w:rPr>
    </w:lvl>
    <w:lvl w:ilvl="8" w:tplc="327C106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B437A"/>
    <w:multiLevelType w:val="multilevel"/>
    <w:tmpl w:val="555C1792"/>
    <w:lvl w:ilvl="0">
      <w:start w:val="1"/>
      <w:numFmt w:val="decimal"/>
      <w:pStyle w:val="LetterBullet1"/>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247"/>
        </w:tabs>
        <w:ind w:left="1247" w:hanging="680"/>
      </w:pPr>
      <w:rPr>
        <w:rFonts w:ascii="Arial" w:hAnsi="Arial" w:hint="default"/>
        <w:b w:val="0"/>
        <w:i w:val="0"/>
        <w:sz w:val="22"/>
      </w:rPr>
    </w:lvl>
    <w:lvl w:ilvl="2">
      <w:start w:val="1"/>
      <w:numFmt w:val="decimal"/>
      <w:lvlText w:val="%1.%2.%3"/>
      <w:lvlJc w:val="left"/>
      <w:pPr>
        <w:tabs>
          <w:tab w:val="num" w:pos="2268"/>
        </w:tabs>
        <w:ind w:left="2268" w:hanging="1021"/>
      </w:pPr>
      <w:rPr>
        <w:rFonts w:ascii="Arial" w:hAnsi="Arial" w:hint="default"/>
        <w:b w:val="0"/>
        <w:i w:val="0"/>
        <w:sz w:val="22"/>
      </w:rPr>
    </w:lvl>
    <w:lvl w:ilvl="3">
      <w:start w:val="1"/>
      <w:numFmt w:val="lowerLetter"/>
      <w:lvlText w:val="(%4)"/>
      <w:lvlJc w:val="left"/>
      <w:pPr>
        <w:tabs>
          <w:tab w:val="num" w:pos="2778"/>
        </w:tabs>
        <w:ind w:left="2778" w:hanging="510"/>
      </w:pPr>
      <w:rPr>
        <w:rFonts w:ascii="Arial" w:hAnsi="Arial" w:hint="default"/>
        <w:b w:val="0"/>
        <w:i w:val="0"/>
        <w:sz w:val="22"/>
      </w:rPr>
    </w:lvl>
    <w:lvl w:ilvl="4">
      <w:start w:val="1"/>
      <w:numFmt w:val="lowerRoman"/>
      <w:lvlText w:val="(%5)"/>
      <w:lvlJc w:val="left"/>
      <w:pPr>
        <w:tabs>
          <w:tab w:val="num" w:pos="3458"/>
        </w:tabs>
        <w:ind w:left="3458" w:hanging="680"/>
      </w:pPr>
      <w:rPr>
        <w:rFonts w:ascii="Arial" w:hAnsi="Arial" w:hint="default"/>
        <w:b w:val="0"/>
        <w:i w:val="0"/>
        <w:sz w:val="22"/>
      </w:rPr>
    </w:lvl>
    <w:lvl w:ilvl="5">
      <w:start w:val="1"/>
      <w:numFmt w:val="upperLetter"/>
      <w:lvlText w:val="(%6)"/>
      <w:lvlJc w:val="left"/>
      <w:pPr>
        <w:tabs>
          <w:tab w:val="num" w:pos="3969"/>
        </w:tabs>
        <w:ind w:left="3969" w:hanging="511"/>
      </w:pPr>
      <w:rPr>
        <w:rFonts w:ascii="Arial" w:hAnsi="Arial" w:hint="default"/>
        <w:b w:val="0"/>
        <w:i w:val="0"/>
        <w:sz w:val="22"/>
      </w:rPr>
    </w:lvl>
    <w:lvl w:ilvl="6">
      <w:start w:val="1"/>
      <w:numFmt w:val="upperRoman"/>
      <w:lvlText w:val="(%7)"/>
      <w:lvlJc w:val="left"/>
      <w:pPr>
        <w:tabs>
          <w:tab w:val="num" w:pos="4689"/>
        </w:tabs>
        <w:ind w:left="4592" w:hanging="623"/>
      </w:pPr>
    </w:lvl>
    <w:lvl w:ilvl="7">
      <w:start w:val="1"/>
      <w:numFmt w:val="none"/>
      <w:lvlText w:val=""/>
      <w:lvlJc w:val="left"/>
      <w:pPr>
        <w:tabs>
          <w:tab w:val="num" w:pos="3742"/>
        </w:tabs>
        <w:ind w:left="3742" w:hanging="1225"/>
      </w:pPr>
    </w:lvl>
    <w:lvl w:ilvl="8">
      <w:start w:val="1"/>
      <w:numFmt w:val="none"/>
      <w:lvlText w:val=""/>
      <w:lvlJc w:val="left"/>
      <w:pPr>
        <w:tabs>
          <w:tab w:val="num" w:pos="4320"/>
        </w:tabs>
        <w:ind w:left="4320" w:hanging="1440"/>
      </w:pPr>
    </w:lvl>
  </w:abstractNum>
  <w:abstractNum w:abstractNumId="22" w15:restartNumberingAfterBreak="0">
    <w:nsid w:val="5BEB008D"/>
    <w:multiLevelType w:val="hybridMultilevel"/>
    <w:tmpl w:val="92B00528"/>
    <w:lvl w:ilvl="0" w:tplc="29FE7AB8">
      <w:start w:val="1"/>
      <w:numFmt w:val="lowerLetter"/>
      <w:lvlText w:val="(%1)"/>
      <w:lvlJc w:val="left"/>
      <w:pPr>
        <w:ind w:left="720" w:hanging="360"/>
      </w:pPr>
      <w:rPr>
        <w:rFonts w:hint="default"/>
      </w:rPr>
    </w:lvl>
    <w:lvl w:ilvl="1" w:tplc="70ACD118" w:tentative="1">
      <w:start w:val="1"/>
      <w:numFmt w:val="lowerLetter"/>
      <w:lvlText w:val="%2."/>
      <w:lvlJc w:val="left"/>
      <w:pPr>
        <w:ind w:left="1440" w:hanging="360"/>
      </w:pPr>
    </w:lvl>
    <w:lvl w:ilvl="2" w:tplc="0DE6AECA" w:tentative="1">
      <w:start w:val="1"/>
      <w:numFmt w:val="lowerRoman"/>
      <w:lvlText w:val="%3."/>
      <w:lvlJc w:val="right"/>
      <w:pPr>
        <w:ind w:left="2160" w:hanging="180"/>
      </w:pPr>
    </w:lvl>
    <w:lvl w:ilvl="3" w:tplc="02AE107A" w:tentative="1">
      <w:start w:val="1"/>
      <w:numFmt w:val="decimal"/>
      <w:lvlText w:val="%4."/>
      <w:lvlJc w:val="left"/>
      <w:pPr>
        <w:ind w:left="2880" w:hanging="360"/>
      </w:pPr>
    </w:lvl>
    <w:lvl w:ilvl="4" w:tplc="5BA43998" w:tentative="1">
      <w:start w:val="1"/>
      <w:numFmt w:val="lowerLetter"/>
      <w:lvlText w:val="%5."/>
      <w:lvlJc w:val="left"/>
      <w:pPr>
        <w:ind w:left="3600" w:hanging="360"/>
      </w:pPr>
    </w:lvl>
    <w:lvl w:ilvl="5" w:tplc="FC9ED1DA" w:tentative="1">
      <w:start w:val="1"/>
      <w:numFmt w:val="lowerRoman"/>
      <w:lvlText w:val="%6."/>
      <w:lvlJc w:val="right"/>
      <w:pPr>
        <w:ind w:left="4320" w:hanging="180"/>
      </w:pPr>
    </w:lvl>
    <w:lvl w:ilvl="6" w:tplc="113A1D00" w:tentative="1">
      <w:start w:val="1"/>
      <w:numFmt w:val="decimal"/>
      <w:lvlText w:val="%7."/>
      <w:lvlJc w:val="left"/>
      <w:pPr>
        <w:ind w:left="5040" w:hanging="360"/>
      </w:pPr>
    </w:lvl>
    <w:lvl w:ilvl="7" w:tplc="109A2F82" w:tentative="1">
      <w:start w:val="1"/>
      <w:numFmt w:val="lowerLetter"/>
      <w:lvlText w:val="%8."/>
      <w:lvlJc w:val="left"/>
      <w:pPr>
        <w:ind w:left="5760" w:hanging="360"/>
      </w:pPr>
    </w:lvl>
    <w:lvl w:ilvl="8" w:tplc="EE48C1D0" w:tentative="1">
      <w:start w:val="1"/>
      <w:numFmt w:val="lowerRoman"/>
      <w:lvlText w:val="%9."/>
      <w:lvlJc w:val="right"/>
      <w:pPr>
        <w:ind w:left="6480" w:hanging="180"/>
      </w:pPr>
    </w:lvl>
  </w:abstractNum>
  <w:abstractNum w:abstractNumId="23" w15:restartNumberingAfterBreak="0">
    <w:nsid w:val="5D80343E"/>
    <w:multiLevelType w:val="singleLevel"/>
    <w:tmpl w:val="22A46DA4"/>
    <w:lvl w:ilvl="0">
      <w:start w:val="1"/>
      <w:numFmt w:val="bullet"/>
      <w:pStyle w:val="GSAActionBullet1"/>
      <w:lvlText w:val=""/>
      <w:lvlJc w:val="left"/>
      <w:pPr>
        <w:tabs>
          <w:tab w:val="num" w:pos="360"/>
        </w:tabs>
        <w:ind w:left="360" w:hanging="360"/>
      </w:pPr>
      <w:rPr>
        <w:rFonts w:ascii="Symbol" w:hAnsi="Symbol" w:hint="default"/>
      </w:rPr>
    </w:lvl>
  </w:abstractNum>
  <w:abstractNum w:abstractNumId="24" w15:restartNumberingAfterBreak="0">
    <w:nsid w:val="625068AA"/>
    <w:multiLevelType w:val="hybridMultilevel"/>
    <w:tmpl w:val="3E04A86C"/>
    <w:lvl w:ilvl="0" w:tplc="BC30067E">
      <w:start w:val="1"/>
      <w:numFmt w:val="lowerLetter"/>
      <w:lvlText w:val="(%1)"/>
      <w:lvlJc w:val="left"/>
      <w:pPr>
        <w:tabs>
          <w:tab w:val="num" w:pos="720"/>
        </w:tabs>
        <w:ind w:left="720" w:hanging="360"/>
      </w:pPr>
      <w:rPr>
        <w:rFonts w:hint="default"/>
      </w:rPr>
    </w:lvl>
    <w:lvl w:ilvl="1" w:tplc="4BDE054C" w:tentative="1">
      <w:start w:val="1"/>
      <w:numFmt w:val="lowerLetter"/>
      <w:lvlText w:val="%2."/>
      <w:lvlJc w:val="left"/>
      <w:pPr>
        <w:tabs>
          <w:tab w:val="num" w:pos="1440"/>
        </w:tabs>
        <w:ind w:left="1440" w:hanging="360"/>
      </w:pPr>
    </w:lvl>
    <w:lvl w:ilvl="2" w:tplc="83A491F0" w:tentative="1">
      <w:start w:val="1"/>
      <w:numFmt w:val="lowerRoman"/>
      <w:lvlText w:val="%3."/>
      <w:lvlJc w:val="right"/>
      <w:pPr>
        <w:tabs>
          <w:tab w:val="num" w:pos="2160"/>
        </w:tabs>
        <w:ind w:left="2160" w:hanging="180"/>
      </w:pPr>
    </w:lvl>
    <w:lvl w:ilvl="3" w:tplc="4BBA7B0E" w:tentative="1">
      <w:start w:val="1"/>
      <w:numFmt w:val="decimal"/>
      <w:lvlText w:val="%4."/>
      <w:lvlJc w:val="left"/>
      <w:pPr>
        <w:tabs>
          <w:tab w:val="num" w:pos="2880"/>
        </w:tabs>
        <w:ind w:left="2880" w:hanging="360"/>
      </w:pPr>
    </w:lvl>
    <w:lvl w:ilvl="4" w:tplc="61B6140C" w:tentative="1">
      <w:start w:val="1"/>
      <w:numFmt w:val="lowerLetter"/>
      <w:lvlText w:val="%5."/>
      <w:lvlJc w:val="left"/>
      <w:pPr>
        <w:tabs>
          <w:tab w:val="num" w:pos="3600"/>
        </w:tabs>
        <w:ind w:left="3600" w:hanging="360"/>
      </w:pPr>
    </w:lvl>
    <w:lvl w:ilvl="5" w:tplc="88D6022C" w:tentative="1">
      <w:start w:val="1"/>
      <w:numFmt w:val="lowerRoman"/>
      <w:lvlText w:val="%6."/>
      <w:lvlJc w:val="right"/>
      <w:pPr>
        <w:tabs>
          <w:tab w:val="num" w:pos="4320"/>
        </w:tabs>
        <w:ind w:left="4320" w:hanging="180"/>
      </w:pPr>
    </w:lvl>
    <w:lvl w:ilvl="6" w:tplc="97C84AAA" w:tentative="1">
      <w:start w:val="1"/>
      <w:numFmt w:val="decimal"/>
      <w:lvlText w:val="%7."/>
      <w:lvlJc w:val="left"/>
      <w:pPr>
        <w:tabs>
          <w:tab w:val="num" w:pos="5040"/>
        </w:tabs>
        <w:ind w:left="5040" w:hanging="360"/>
      </w:pPr>
    </w:lvl>
    <w:lvl w:ilvl="7" w:tplc="D5386A8C" w:tentative="1">
      <w:start w:val="1"/>
      <w:numFmt w:val="lowerLetter"/>
      <w:lvlText w:val="%8."/>
      <w:lvlJc w:val="left"/>
      <w:pPr>
        <w:tabs>
          <w:tab w:val="num" w:pos="5760"/>
        </w:tabs>
        <w:ind w:left="5760" w:hanging="360"/>
      </w:pPr>
    </w:lvl>
    <w:lvl w:ilvl="8" w:tplc="D602AFAE" w:tentative="1">
      <w:start w:val="1"/>
      <w:numFmt w:val="lowerRoman"/>
      <w:lvlText w:val="%9."/>
      <w:lvlJc w:val="right"/>
      <w:pPr>
        <w:tabs>
          <w:tab w:val="num" w:pos="6480"/>
        </w:tabs>
        <w:ind w:left="6480" w:hanging="180"/>
      </w:pPr>
    </w:lvl>
  </w:abstractNum>
  <w:abstractNum w:abstractNumId="25" w15:restartNumberingAfterBreak="0">
    <w:nsid w:val="6DBD3715"/>
    <w:multiLevelType w:val="hybridMultilevel"/>
    <w:tmpl w:val="B622ABB2"/>
    <w:lvl w:ilvl="0" w:tplc="44944C18">
      <w:start w:val="1"/>
      <w:numFmt w:val="lowerLetter"/>
      <w:lvlText w:val="(%1)"/>
      <w:lvlJc w:val="left"/>
      <w:pPr>
        <w:tabs>
          <w:tab w:val="num" w:pos="720"/>
        </w:tabs>
        <w:ind w:left="720" w:hanging="360"/>
      </w:pPr>
      <w:rPr>
        <w:rFonts w:hint="default"/>
      </w:rPr>
    </w:lvl>
    <w:lvl w:ilvl="1" w:tplc="977C0C22" w:tentative="1">
      <w:start w:val="1"/>
      <w:numFmt w:val="lowerLetter"/>
      <w:lvlText w:val="%2."/>
      <w:lvlJc w:val="left"/>
      <w:pPr>
        <w:tabs>
          <w:tab w:val="num" w:pos="1440"/>
        </w:tabs>
        <w:ind w:left="1440" w:hanging="360"/>
      </w:pPr>
    </w:lvl>
    <w:lvl w:ilvl="2" w:tplc="CB5063C2" w:tentative="1">
      <w:start w:val="1"/>
      <w:numFmt w:val="lowerRoman"/>
      <w:lvlText w:val="%3."/>
      <w:lvlJc w:val="right"/>
      <w:pPr>
        <w:tabs>
          <w:tab w:val="num" w:pos="2160"/>
        </w:tabs>
        <w:ind w:left="2160" w:hanging="180"/>
      </w:pPr>
    </w:lvl>
    <w:lvl w:ilvl="3" w:tplc="8454EE36" w:tentative="1">
      <w:start w:val="1"/>
      <w:numFmt w:val="decimal"/>
      <w:lvlText w:val="%4."/>
      <w:lvlJc w:val="left"/>
      <w:pPr>
        <w:tabs>
          <w:tab w:val="num" w:pos="2880"/>
        </w:tabs>
        <w:ind w:left="2880" w:hanging="360"/>
      </w:pPr>
    </w:lvl>
    <w:lvl w:ilvl="4" w:tplc="0CDCA1B6" w:tentative="1">
      <w:start w:val="1"/>
      <w:numFmt w:val="lowerLetter"/>
      <w:lvlText w:val="%5."/>
      <w:lvlJc w:val="left"/>
      <w:pPr>
        <w:tabs>
          <w:tab w:val="num" w:pos="3600"/>
        </w:tabs>
        <w:ind w:left="3600" w:hanging="360"/>
      </w:pPr>
    </w:lvl>
    <w:lvl w:ilvl="5" w:tplc="5444056A" w:tentative="1">
      <w:start w:val="1"/>
      <w:numFmt w:val="lowerRoman"/>
      <w:lvlText w:val="%6."/>
      <w:lvlJc w:val="right"/>
      <w:pPr>
        <w:tabs>
          <w:tab w:val="num" w:pos="4320"/>
        </w:tabs>
        <w:ind w:left="4320" w:hanging="180"/>
      </w:pPr>
    </w:lvl>
    <w:lvl w:ilvl="6" w:tplc="2DDE2728" w:tentative="1">
      <w:start w:val="1"/>
      <w:numFmt w:val="decimal"/>
      <w:lvlText w:val="%7."/>
      <w:lvlJc w:val="left"/>
      <w:pPr>
        <w:tabs>
          <w:tab w:val="num" w:pos="5040"/>
        </w:tabs>
        <w:ind w:left="5040" w:hanging="360"/>
      </w:pPr>
    </w:lvl>
    <w:lvl w:ilvl="7" w:tplc="B348819C" w:tentative="1">
      <w:start w:val="1"/>
      <w:numFmt w:val="lowerLetter"/>
      <w:lvlText w:val="%8."/>
      <w:lvlJc w:val="left"/>
      <w:pPr>
        <w:tabs>
          <w:tab w:val="num" w:pos="5760"/>
        </w:tabs>
        <w:ind w:left="5760" w:hanging="360"/>
      </w:pPr>
    </w:lvl>
    <w:lvl w:ilvl="8" w:tplc="DD861D94" w:tentative="1">
      <w:start w:val="1"/>
      <w:numFmt w:val="lowerRoman"/>
      <w:lvlText w:val="%9."/>
      <w:lvlJc w:val="right"/>
      <w:pPr>
        <w:tabs>
          <w:tab w:val="num" w:pos="6480"/>
        </w:tabs>
        <w:ind w:left="6480" w:hanging="180"/>
      </w:pPr>
    </w:lvl>
  </w:abstractNum>
  <w:abstractNum w:abstractNumId="26" w15:restartNumberingAfterBreak="0">
    <w:nsid w:val="758F4D8E"/>
    <w:multiLevelType w:val="hybridMultilevel"/>
    <w:tmpl w:val="997A6920"/>
    <w:lvl w:ilvl="0" w:tplc="EC0C473E">
      <w:start w:val="1"/>
      <w:numFmt w:val="decimal"/>
      <w:pStyle w:val="Numbers"/>
      <w:lvlText w:val="%1."/>
      <w:lvlJc w:val="left"/>
      <w:pPr>
        <w:ind w:left="720" w:hanging="360"/>
      </w:pPr>
    </w:lvl>
    <w:lvl w:ilvl="1" w:tplc="95E62BF6" w:tentative="1">
      <w:start w:val="1"/>
      <w:numFmt w:val="lowerLetter"/>
      <w:lvlText w:val="%2."/>
      <w:lvlJc w:val="left"/>
      <w:pPr>
        <w:ind w:left="1440" w:hanging="360"/>
      </w:pPr>
    </w:lvl>
    <w:lvl w:ilvl="2" w:tplc="FD5EA79E" w:tentative="1">
      <w:start w:val="1"/>
      <w:numFmt w:val="lowerRoman"/>
      <w:lvlText w:val="%3."/>
      <w:lvlJc w:val="right"/>
      <w:pPr>
        <w:ind w:left="2160" w:hanging="180"/>
      </w:pPr>
    </w:lvl>
    <w:lvl w:ilvl="3" w:tplc="E87A4292" w:tentative="1">
      <w:start w:val="1"/>
      <w:numFmt w:val="decimal"/>
      <w:lvlText w:val="%4."/>
      <w:lvlJc w:val="left"/>
      <w:pPr>
        <w:ind w:left="2880" w:hanging="360"/>
      </w:pPr>
    </w:lvl>
    <w:lvl w:ilvl="4" w:tplc="39F4A44C" w:tentative="1">
      <w:start w:val="1"/>
      <w:numFmt w:val="lowerLetter"/>
      <w:lvlText w:val="%5."/>
      <w:lvlJc w:val="left"/>
      <w:pPr>
        <w:ind w:left="3600" w:hanging="360"/>
      </w:pPr>
    </w:lvl>
    <w:lvl w:ilvl="5" w:tplc="A886B912" w:tentative="1">
      <w:start w:val="1"/>
      <w:numFmt w:val="lowerRoman"/>
      <w:lvlText w:val="%6."/>
      <w:lvlJc w:val="right"/>
      <w:pPr>
        <w:ind w:left="4320" w:hanging="180"/>
      </w:pPr>
    </w:lvl>
    <w:lvl w:ilvl="6" w:tplc="63DE9460" w:tentative="1">
      <w:start w:val="1"/>
      <w:numFmt w:val="decimal"/>
      <w:lvlText w:val="%7."/>
      <w:lvlJc w:val="left"/>
      <w:pPr>
        <w:ind w:left="5040" w:hanging="360"/>
      </w:pPr>
    </w:lvl>
    <w:lvl w:ilvl="7" w:tplc="9F1A35EE" w:tentative="1">
      <w:start w:val="1"/>
      <w:numFmt w:val="lowerLetter"/>
      <w:lvlText w:val="%8."/>
      <w:lvlJc w:val="left"/>
      <w:pPr>
        <w:ind w:left="5760" w:hanging="360"/>
      </w:pPr>
    </w:lvl>
    <w:lvl w:ilvl="8" w:tplc="4D809682" w:tentative="1">
      <w:start w:val="1"/>
      <w:numFmt w:val="lowerRoman"/>
      <w:lvlText w:val="%9."/>
      <w:lvlJc w:val="right"/>
      <w:pPr>
        <w:ind w:left="6480" w:hanging="180"/>
      </w:pPr>
    </w:lvl>
  </w:abstractNum>
  <w:abstractNum w:abstractNumId="27" w15:restartNumberingAfterBreak="0">
    <w:nsid w:val="759F1BC8"/>
    <w:multiLevelType w:val="hybridMultilevel"/>
    <w:tmpl w:val="ED00AF58"/>
    <w:lvl w:ilvl="0" w:tplc="0F463118">
      <w:start w:val="1"/>
      <w:numFmt w:val="lowerLetter"/>
      <w:lvlText w:val="(%1)"/>
      <w:lvlJc w:val="left"/>
      <w:pPr>
        <w:tabs>
          <w:tab w:val="num" w:pos="720"/>
        </w:tabs>
        <w:ind w:left="720" w:hanging="360"/>
      </w:pPr>
      <w:rPr>
        <w:rFonts w:hint="default"/>
      </w:rPr>
    </w:lvl>
    <w:lvl w:ilvl="1" w:tplc="C25E357C" w:tentative="1">
      <w:start w:val="1"/>
      <w:numFmt w:val="lowerLetter"/>
      <w:lvlText w:val="%2."/>
      <w:lvlJc w:val="left"/>
      <w:pPr>
        <w:tabs>
          <w:tab w:val="num" w:pos="1440"/>
        </w:tabs>
        <w:ind w:left="1440" w:hanging="360"/>
      </w:pPr>
    </w:lvl>
    <w:lvl w:ilvl="2" w:tplc="5314BFC6" w:tentative="1">
      <w:start w:val="1"/>
      <w:numFmt w:val="lowerRoman"/>
      <w:lvlText w:val="%3."/>
      <w:lvlJc w:val="right"/>
      <w:pPr>
        <w:tabs>
          <w:tab w:val="num" w:pos="2160"/>
        </w:tabs>
        <w:ind w:left="2160" w:hanging="180"/>
      </w:pPr>
    </w:lvl>
    <w:lvl w:ilvl="3" w:tplc="C6B0C7AE" w:tentative="1">
      <w:start w:val="1"/>
      <w:numFmt w:val="decimal"/>
      <w:lvlText w:val="%4."/>
      <w:lvlJc w:val="left"/>
      <w:pPr>
        <w:tabs>
          <w:tab w:val="num" w:pos="2880"/>
        </w:tabs>
        <w:ind w:left="2880" w:hanging="360"/>
      </w:pPr>
    </w:lvl>
    <w:lvl w:ilvl="4" w:tplc="D55CABDC" w:tentative="1">
      <w:start w:val="1"/>
      <w:numFmt w:val="lowerLetter"/>
      <w:lvlText w:val="%5."/>
      <w:lvlJc w:val="left"/>
      <w:pPr>
        <w:tabs>
          <w:tab w:val="num" w:pos="3600"/>
        </w:tabs>
        <w:ind w:left="3600" w:hanging="360"/>
      </w:pPr>
    </w:lvl>
    <w:lvl w:ilvl="5" w:tplc="B8E26BD4" w:tentative="1">
      <w:start w:val="1"/>
      <w:numFmt w:val="lowerRoman"/>
      <w:lvlText w:val="%6."/>
      <w:lvlJc w:val="right"/>
      <w:pPr>
        <w:tabs>
          <w:tab w:val="num" w:pos="4320"/>
        </w:tabs>
        <w:ind w:left="4320" w:hanging="180"/>
      </w:pPr>
    </w:lvl>
    <w:lvl w:ilvl="6" w:tplc="026EACFE" w:tentative="1">
      <w:start w:val="1"/>
      <w:numFmt w:val="decimal"/>
      <w:lvlText w:val="%7."/>
      <w:lvlJc w:val="left"/>
      <w:pPr>
        <w:tabs>
          <w:tab w:val="num" w:pos="5040"/>
        </w:tabs>
        <w:ind w:left="5040" w:hanging="360"/>
      </w:pPr>
    </w:lvl>
    <w:lvl w:ilvl="7" w:tplc="404AC912" w:tentative="1">
      <w:start w:val="1"/>
      <w:numFmt w:val="lowerLetter"/>
      <w:lvlText w:val="%8."/>
      <w:lvlJc w:val="left"/>
      <w:pPr>
        <w:tabs>
          <w:tab w:val="num" w:pos="5760"/>
        </w:tabs>
        <w:ind w:left="5760" w:hanging="360"/>
      </w:pPr>
    </w:lvl>
    <w:lvl w:ilvl="8" w:tplc="2C1EFA0E" w:tentative="1">
      <w:start w:val="1"/>
      <w:numFmt w:val="lowerRoman"/>
      <w:lvlText w:val="%9."/>
      <w:lvlJc w:val="right"/>
      <w:pPr>
        <w:tabs>
          <w:tab w:val="num" w:pos="6480"/>
        </w:tabs>
        <w:ind w:left="6480" w:hanging="180"/>
      </w:pPr>
    </w:lvl>
  </w:abstractNum>
  <w:abstractNum w:abstractNumId="28" w15:restartNumberingAfterBreak="0">
    <w:nsid w:val="7EF97A4A"/>
    <w:multiLevelType w:val="hybridMultilevel"/>
    <w:tmpl w:val="6DD63346"/>
    <w:lvl w:ilvl="0" w:tplc="FB6C0DF0">
      <w:start w:val="1"/>
      <w:numFmt w:val="bullet"/>
      <w:pStyle w:val="ARText1Bullet1"/>
      <w:lvlText w:val=""/>
      <w:lvlJc w:val="left"/>
      <w:pPr>
        <w:tabs>
          <w:tab w:val="num" w:pos="1080"/>
        </w:tabs>
        <w:ind w:left="1080" w:hanging="360"/>
      </w:pPr>
      <w:rPr>
        <w:rFonts w:ascii="Wingdings" w:hAnsi="Wingdings" w:hint="default"/>
        <w:sz w:val="20"/>
      </w:rPr>
    </w:lvl>
    <w:lvl w:ilvl="1" w:tplc="339671AE" w:tentative="1">
      <w:start w:val="1"/>
      <w:numFmt w:val="bullet"/>
      <w:lvlText w:val="o"/>
      <w:lvlJc w:val="left"/>
      <w:pPr>
        <w:tabs>
          <w:tab w:val="num" w:pos="2160"/>
        </w:tabs>
        <w:ind w:left="2160" w:hanging="360"/>
      </w:pPr>
      <w:rPr>
        <w:rFonts w:ascii="Courier New" w:hAnsi="Courier New" w:hint="default"/>
      </w:rPr>
    </w:lvl>
    <w:lvl w:ilvl="2" w:tplc="945408E0" w:tentative="1">
      <w:start w:val="1"/>
      <w:numFmt w:val="bullet"/>
      <w:lvlText w:val=""/>
      <w:lvlJc w:val="left"/>
      <w:pPr>
        <w:tabs>
          <w:tab w:val="num" w:pos="2880"/>
        </w:tabs>
        <w:ind w:left="2880" w:hanging="360"/>
      </w:pPr>
      <w:rPr>
        <w:rFonts w:ascii="Wingdings" w:hAnsi="Wingdings" w:hint="default"/>
      </w:rPr>
    </w:lvl>
    <w:lvl w:ilvl="3" w:tplc="BF56C03E" w:tentative="1">
      <w:start w:val="1"/>
      <w:numFmt w:val="bullet"/>
      <w:lvlText w:val=""/>
      <w:lvlJc w:val="left"/>
      <w:pPr>
        <w:tabs>
          <w:tab w:val="num" w:pos="3600"/>
        </w:tabs>
        <w:ind w:left="3600" w:hanging="360"/>
      </w:pPr>
      <w:rPr>
        <w:rFonts w:ascii="Symbol" w:hAnsi="Symbol" w:hint="default"/>
      </w:rPr>
    </w:lvl>
    <w:lvl w:ilvl="4" w:tplc="A57E6FF0" w:tentative="1">
      <w:start w:val="1"/>
      <w:numFmt w:val="bullet"/>
      <w:lvlText w:val="o"/>
      <w:lvlJc w:val="left"/>
      <w:pPr>
        <w:tabs>
          <w:tab w:val="num" w:pos="4320"/>
        </w:tabs>
        <w:ind w:left="4320" w:hanging="360"/>
      </w:pPr>
      <w:rPr>
        <w:rFonts w:ascii="Courier New" w:hAnsi="Courier New" w:hint="default"/>
      </w:rPr>
    </w:lvl>
    <w:lvl w:ilvl="5" w:tplc="B76E99C6" w:tentative="1">
      <w:start w:val="1"/>
      <w:numFmt w:val="bullet"/>
      <w:lvlText w:val=""/>
      <w:lvlJc w:val="left"/>
      <w:pPr>
        <w:tabs>
          <w:tab w:val="num" w:pos="5040"/>
        </w:tabs>
        <w:ind w:left="5040" w:hanging="360"/>
      </w:pPr>
      <w:rPr>
        <w:rFonts w:ascii="Wingdings" w:hAnsi="Wingdings" w:hint="default"/>
      </w:rPr>
    </w:lvl>
    <w:lvl w:ilvl="6" w:tplc="F12E2F3A" w:tentative="1">
      <w:start w:val="1"/>
      <w:numFmt w:val="bullet"/>
      <w:lvlText w:val=""/>
      <w:lvlJc w:val="left"/>
      <w:pPr>
        <w:tabs>
          <w:tab w:val="num" w:pos="5760"/>
        </w:tabs>
        <w:ind w:left="5760" w:hanging="360"/>
      </w:pPr>
      <w:rPr>
        <w:rFonts w:ascii="Symbol" w:hAnsi="Symbol" w:hint="default"/>
      </w:rPr>
    </w:lvl>
    <w:lvl w:ilvl="7" w:tplc="3DAC3C08" w:tentative="1">
      <w:start w:val="1"/>
      <w:numFmt w:val="bullet"/>
      <w:lvlText w:val="o"/>
      <w:lvlJc w:val="left"/>
      <w:pPr>
        <w:tabs>
          <w:tab w:val="num" w:pos="6480"/>
        </w:tabs>
        <w:ind w:left="6480" w:hanging="360"/>
      </w:pPr>
      <w:rPr>
        <w:rFonts w:ascii="Courier New" w:hAnsi="Courier New" w:hint="default"/>
      </w:rPr>
    </w:lvl>
    <w:lvl w:ilvl="8" w:tplc="5C021B04" w:tentative="1">
      <w:start w:val="1"/>
      <w:numFmt w:val="bullet"/>
      <w:lvlText w:val=""/>
      <w:lvlJc w:val="left"/>
      <w:pPr>
        <w:tabs>
          <w:tab w:val="num" w:pos="7200"/>
        </w:tabs>
        <w:ind w:left="7200" w:hanging="360"/>
      </w:pPr>
      <w:rPr>
        <w:rFonts w:ascii="Wingdings" w:hAnsi="Wingdings" w:hint="default"/>
      </w:rPr>
    </w:lvl>
  </w:abstractNum>
  <w:num w:numId="1" w16cid:durableId="1886284736">
    <w:abstractNumId w:val="14"/>
  </w:num>
  <w:num w:numId="2" w16cid:durableId="330525460">
    <w:abstractNumId w:val="26"/>
  </w:num>
  <w:num w:numId="3" w16cid:durableId="1629891882">
    <w:abstractNumId w:val="12"/>
  </w:num>
  <w:num w:numId="4" w16cid:durableId="1913392753">
    <w:abstractNumId w:val="18"/>
  </w:num>
  <w:num w:numId="5" w16cid:durableId="413864812">
    <w:abstractNumId w:val="25"/>
  </w:num>
  <w:num w:numId="6" w16cid:durableId="1296446396">
    <w:abstractNumId w:val="19"/>
  </w:num>
  <w:num w:numId="7" w16cid:durableId="963656076">
    <w:abstractNumId w:val="27"/>
  </w:num>
  <w:num w:numId="8" w16cid:durableId="295182657">
    <w:abstractNumId w:val="15"/>
  </w:num>
  <w:num w:numId="9" w16cid:durableId="918320934">
    <w:abstractNumId w:val="24"/>
  </w:num>
  <w:num w:numId="10" w16cid:durableId="461730164">
    <w:abstractNumId w:val="20"/>
  </w:num>
  <w:num w:numId="11" w16cid:durableId="1525678736">
    <w:abstractNumId w:val="22"/>
  </w:num>
  <w:num w:numId="12" w16cid:durableId="935751346">
    <w:abstractNumId w:val="21"/>
  </w:num>
  <w:num w:numId="13" w16cid:durableId="1718049873">
    <w:abstractNumId w:val="9"/>
  </w:num>
  <w:num w:numId="14" w16cid:durableId="1615404023">
    <w:abstractNumId w:val="7"/>
  </w:num>
  <w:num w:numId="15" w16cid:durableId="179127579">
    <w:abstractNumId w:val="6"/>
  </w:num>
  <w:num w:numId="16" w16cid:durableId="1367562102">
    <w:abstractNumId w:val="5"/>
  </w:num>
  <w:num w:numId="17" w16cid:durableId="1130784454">
    <w:abstractNumId w:val="4"/>
  </w:num>
  <w:num w:numId="18" w16cid:durableId="423116031">
    <w:abstractNumId w:val="8"/>
  </w:num>
  <w:num w:numId="19" w16cid:durableId="1584485523">
    <w:abstractNumId w:val="3"/>
  </w:num>
  <w:num w:numId="20" w16cid:durableId="1390959400">
    <w:abstractNumId w:val="2"/>
  </w:num>
  <w:num w:numId="21" w16cid:durableId="799303594">
    <w:abstractNumId w:val="1"/>
  </w:num>
  <w:num w:numId="22" w16cid:durableId="1368408691">
    <w:abstractNumId w:val="0"/>
  </w:num>
  <w:num w:numId="23" w16cid:durableId="779109070">
    <w:abstractNumId w:val="16"/>
  </w:num>
  <w:num w:numId="24" w16cid:durableId="71003586">
    <w:abstractNumId w:val="23"/>
  </w:num>
  <w:num w:numId="25" w16cid:durableId="211381174">
    <w:abstractNumId w:val="11"/>
  </w:num>
  <w:num w:numId="26" w16cid:durableId="2041276263">
    <w:abstractNumId w:val="13"/>
  </w:num>
  <w:num w:numId="27" w16cid:durableId="214857443">
    <w:abstractNumId w:val="10"/>
  </w:num>
  <w:num w:numId="28" w16cid:durableId="763723575">
    <w:abstractNumId w:val="28"/>
  </w:num>
  <w:num w:numId="29" w16cid:durableId="1948385955">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130AC"/>
    <w:rsid w:val="0001500A"/>
    <w:rsid w:val="0002037A"/>
    <w:rsid w:val="00023865"/>
    <w:rsid w:val="00023B34"/>
    <w:rsid w:val="00025AA3"/>
    <w:rsid w:val="00031880"/>
    <w:rsid w:val="000324AD"/>
    <w:rsid w:val="0003264B"/>
    <w:rsid w:val="00033174"/>
    <w:rsid w:val="00037F09"/>
    <w:rsid w:val="0005797A"/>
    <w:rsid w:val="000641A5"/>
    <w:rsid w:val="00072C81"/>
    <w:rsid w:val="00072D4C"/>
    <w:rsid w:val="00080394"/>
    <w:rsid w:val="00084EC8"/>
    <w:rsid w:val="000875A5"/>
    <w:rsid w:val="00095B6C"/>
    <w:rsid w:val="000A1077"/>
    <w:rsid w:val="000A2634"/>
    <w:rsid w:val="000A2AD1"/>
    <w:rsid w:val="000A47EA"/>
    <w:rsid w:val="000B5C88"/>
    <w:rsid w:val="000E2A12"/>
    <w:rsid w:val="000E3239"/>
    <w:rsid w:val="000E3C2D"/>
    <w:rsid w:val="000E4E2B"/>
    <w:rsid w:val="000E5A79"/>
    <w:rsid w:val="001008B7"/>
    <w:rsid w:val="00101217"/>
    <w:rsid w:val="00106244"/>
    <w:rsid w:val="001130A0"/>
    <w:rsid w:val="0012375A"/>
    <w:rsid w:val="00132A6B"/>
    <w:rsid w:val="001344C1"/>
    <w:rsid w:val="00140E6B"/>
    <w:rsid w:val="00146985"/>
    <w:rsid w:val="00146BB1"/>
    <w:rsid w:val="001611F4"/>
    <w:rsid w:val="00174217"/>
    <w:rsid w:val="0017488F"/>
    <w:rsid w:val="00175B15"/>
    <w:rsid w:val="001813BF"/>
    <w:rsid w:val="00183825"/>
    <w:rsid w:val="00190CF4"/>
    <w:rsid w:val="00196527"/>
    <w:rsid w:val="00196F80"/>
    <w:rsid w:val="001A064C"/>
    <w:rsid w:val="001B76FC"/>
    <w:rsid w:val="001C2EF7"/>
    <w:rsid w:val="001D2D9D"/>
    <w:rsid w:val="001D3EB3"/>
    <w:rsid w:val="001E226B"/>
    <w:rsid w:val="001E2854"/>
    <w:rsid w:val="001E66A7"/>
    <w:rsid w:val="001E700D"/>
    <w:rsid w:val="00200190"/>
    <w:rsid w:val="0021404B"/>
    <w:rsid w:val="0022040C"/>
    <w:rsid w:val="00221CE5"/>
    <w:rsid w:val="00223D2A"/>
    <w:rsid w:val="00224644"/>
    <w:rsid w:val="0022688C"/>
    <w:rsid w:val="002366E8"/>
    <w:rsid w:val="002462DB"/>
    <w:rsid w:val="002502CB"/>
    <w:rsid w:val="0025051F"/>
    <w:rsid w:val="00251B08"/>
    <w:rsid w:val="00254A46"/>
    <w:rsid w:val="00265CE3"/>
    <w:rsid w:val="00266214"/>
    <w:rsid w:val="00287EC1"/>
    <w:rsid w:val="00292516"/>
    <w:rsid w:val="00292A4B"/>
    <w:rsid w:val="002B730E"/>
    <w:rsid w:val="002E0554"/>
    <w:rsid w:val="002E4D49"/>
    <w:rsid w:val="002F1ECF"/>
    <w:rsid w:val="002F4139"/>
    <w:rsid w:val="002F5AC9"/>
    <w:rsid w:val="00306DDE"/>
    <w:rsid w:val="00312103"/>
    <w:rsid w:val="003178A1"/>
    <w:rsid w:val="00324B63"/>
    <w:rsid w:val="00330D48"/>
    <w:rsid w:val="00333EDD"/>
    <w:rsid w:val="003446DB"/>
    <w:rsid w:val="00345186"/>
    <w:rsid w:val="003568C1"/>
    <w:rsid w:val="00360CC6"/>
    <w:rsid w:val="00370C24"/>
    <w:rsid w:val="00371A2B"/>
    <w:rsid w:val="00371E00"/>
    <w:rsid w:val="00372F2E"/>
    <w:rsid w:val="00376A4A"/>
    <w:rsid w:val="00380C05"/>
    <w:rsid w:val="00381278"/>
    <w:rsid w:val="00393E2F"/>
    <w:rsid w:val="00396898"/>
    <w:rsid w:val="003A14BD"/>
    <w:rsid w:val="003A1A3E"/>
    <w:rsid w:val="003A3742"/>
    <w:rsid w:val="003A3855"/>
    <w:rsid w:val="003A65FD"/>
    <w:rsid w:val="003B2828"/>
    <w:rsid w:val="003B455C"/>
    <w:rsid w:val="003B7634"/>
    <w:rsid w:val="003B7892"/>
    <w:rsid w:val="003D0374"/>
    <w:rsid w:val="003D29F6"/>
    <w:rsid w:val="003D45A7"/>
    <w:rsid w:val="003D4BAF"/>
    <w:rsid w:val="003D5CA3"/>
    <w:rsid w:val="003E0482"/>
    <w:rsid w:val="004029BC"/>
    <w:rsid w:val="0040429F"/>
    <w:rsid w:val="004045F1"/>
    <w:rsid w:val="0040471B"/>
    <w:rsid w:val="00405EBB"/>
    <w:rsid w:val="00421129"/>
    <w:rsid w:val="00423C32"/>
    <w:rsid w:val="0042584A"/>
    <w:rsid w:val="00432CBE"/>
    <w:rsid w:val="004341DB"/>
    <w:rsid w:val="004408B4"/>
    <w:rsid w:val="00446A79"/>
    <w:rsid w:val="00456E11"/>
    <w:rsid w:val="00465135"/>
    <w:rsid w:val="00485BB8"/>
    <w:rsid w:val="00490DC6"/>
    <w:rsid w:val="004A0F7F"/>
    <w:rsid w:val="004A2AC2"/>
    <w:rsid w:val="004A4348"/>
    <w:rsid w:val="004C0D84"/>
    <w:rsid w:val="004D4A8B"/>
    <w:rsid w:val="004D5D71"/>
    <w:rsid w:val="004E3C62"/>
    <w:rsid w:val="004E6E41"/>
    <w:rsid w:val="004F759A"/>
    <w:rsid w:val="004F77FE"/>
    <w:rsid w:val="00500305"/>
    <w:rsid w:val="00502B67"/>
    <w:rsid w:val="00503D6B"/>
    <w:rsid w:val="00506248"/>
    <w:rsid w:val="0051237A"/>
    <w:rsid w:val="00513B00"/>
    <w:rsid w:val="005175B3"/>
    <w:rsid w:val="0052154D"/>
    <w:rsid w:val="00527320"/>
    <w:rsid w:val="0053016B"/>
    <w:rsid w:val="00535C2A"/>
    <w:rsid w:val="00535E3E"/>
    <w:rsid w:val="00545232"/>
    <w:rsid w:val="0055123A"/>
    <w:rsid w:val="00551E1D"/>
    <w:rsid w:val="00553C68"/>
    <w:rsid w:val="00553D46"/>
    <w:rsid w:val="00553EF1"/>
    <w:rsid w:val="00555CAA"/>
    <w:rsid w:val="00566EF0"/>
    <w:rsid w:val="00571B8A"/>
    <w:rsid w:val="00576F1A"/>
    <w:rsid w:val="00581FBA"/>
    <w:rsid w:val="00584CA2"/>
    <w:rsid w:val="00587C15"/>
    <w:rsid w:val="005A6CE6"/>
    <w:rsid w:val="005B663B"/>
    <w:rsid w:val="005C28B9"/>
    <w:rsid w:val="005D3B6E"/>
    <w:rsid w:val="005D4329"/>
    <w:rsid w:val="005E1FF0"/>
    <w:rsid w:val="005F13C6"/>
    <w:rsid w:val="005F2548"/>
    <w:rsid w:val="005F3442"/>
    <w:rsid w:val="005F7B46"/>
    <w:rsid w:val="005F7BD7"/>
    <w:rsid w:val="00600B03"/>
    <w:rsid w:val="00600E90"/>
    <w:rsid w:val="00617E0A"/>
    <w:rsid w:val="00626EB3"/>
    <w:rsid w:val="006278C3"/>
    <w:rsid w:val="00630D15"/>
    <w:rsid w:val="00632DCD"/>
    <w:rsid w:val="006350BC"/>
    <w:rsid w:val="00651126"/>
    <w:rsid w:val="006569CB"/>
    <w:rsid w:val="00661739"/>
    <w:rsid w:val="00663244"/>
    <w:rsid w:val="0067193F"/>
    <w:rsid w:val="00674760"/>
    <w:rsid w:val="0068158A"/>
    <w:rsid w:val="006819F1"/>
    <w:rsid w:val="00685CC5"/>
    <w:rsid w:val="00687BA1"/>
    <w:rsid w:val="00691291"/>
    <w:rsid w:val="0069237F"/>
    <w:rsid w:val="006A0591"/>
    <w:rsid w:val="006A2A98"/>
    <w:rsid w:val="006C14CD"/>
    <w:rsid w:val="006C57F4"/>
    <w:rsid w:val="006C679E"/>
    <w:rsid w:val="006D423A"/>
    <w:rsid w:val="006D7D21"/>
    <w:rsid w:val="00707A3B"/>
    <w:rsid w:val="007155FE"/>
    <w:rsid w:val="00723BCD"/>
    <w:rsid w:val="0073202F"/>
    <w:rsid w:val="00747982"/>
    <w:rsid w:val="00751370"/>
    <w:rsid w:val="00755C85"/>
    <w:rsid w:val="00757922"/>
    <w:rsid w:val="00761701"/>
    <w:rsid w:val="00761ECD"/>
    <w:rsid w:val="00786034"/>
    <w:rsid w:val="007A337F"/>
    <w:rsid w:val="007A5C13"/>
    <w:rsid w:val="007C253C"/>
    <w:rsid w:val="007E1841"/>
    <w:rsid w:val="007E2E3E"/>
    <w:rsid w:val="007E6016"/>
    <w:rsid w:val="007E6552"/>
    <w:rsid w:val="00800E75"/>
    <w:rsid w:val="00802713"/>
    <w:rsid w:val="008031A2"/>
    <w:rsid w:val="00806BB2"/>
    <w:rsid w:val="00807BD4"/>
    <w:rsid w:val="00821025"/>
    <w:rsid w:val="008506C5"/>
    <w:rsid w:val="00852B71"/>
    <w:rsid w:val="0086019F"/>
    <w:rsid w:val="00864149"/>
    <w:rsid w:val="00871803"/>
    <w:rsid w:val="008745CE"/>
    <w:rsid w:val="00884496"/>
    <w:rsid w:val="00886719"/>
    <w:rsid w:val="008B1D26"/>
    <w:rsid w:val="008C6DA9"/>
    <w:rsid w:val="008D4E3D"/>
    <w:rsid w:val="008D5177"/>
    <w:rsid w:val="008D5F4A"/>
    <w:rsid w:val="008D6473"/>
    <w:rsid w:val="008D757D"/>
    <w:rsid w:val="008F279A"/>
    <w:rsid w:val="009051B7"/>
    <w:rsid w:val="00912AA7"/>
    <w:rsid w:val="009224F1"/>
    <w:rsid w:val="00922A6F"/>
    <w:rsid w:val="00926D3A"/>
    <w:rsid w:val="0095028A"/>
    <w:rsid w:val="00956A49"/>
    <w:rsid w:val="00960851"/>
    <w:rsid w:val="00961D95"/>
    <w:rsid w:val="009761BB"/>
    <w:rsid w:val="00976CEC"/>
    <w:rsid w:val="009968FF"/>
    <w:rsid w:val="009A2B58"/>
    <w:rsid w:val="009A3D49"/>
    <w:rsid w:val="009A678A"/>
    <w:rsid w:val="009A6FDF"/>
    <w:rsid w:val="009A75AE"/>
    <w:rsid w:val="009D0708"/>
    <w:rsid w:val="009D0A29"/>
    <w:rsid w:val="009D0BB0"/>
    <w:rsid w:val="009D0C78"/>
    <w:rsid w:val="009D1CE4"/>
    <w:rsid w:val="009D3BCF"/>
    <w:rsid w:val="009E2981"/>
    <w:rsid w:val="009E54B8"/>
    <w:rsid w:val="009E5B38"/>
    <w:rsid w:val="009E5F13"/>
    <w:rsid w:val="009E77FC"/>
    <w:rsid w:val="00A049EE"/>
    <w:rsid w:val="00A13AF1"/>
    <w:rsid w:val="00A17C46"/>
    <w:rsid w:val="00A2132A"/>
    <w:rsid w:val="00A227FA"/>
    <w:rsid w:val="00A25B17"/>
    <w:rsid w:val="00A265A6"/>
    <w:rsid w:val="00A35C9A"/>
    <w:rsid w:val="00A42EF8"/>
    <w:rsid w:val="00A47737"/>
    <w:rsid w:val="00A50540"/>
    <w:rsid w:val="00A56C4B"/>
    <w:rsid w:val="00A61C27"/>
    <w:rsid w:val="00A659B6"/>
    <w:rsid w:val="00A77821"/>
    <w:rsid w:val="00A86A43"/>
    <w:rsid w:val="00A87E7C"/>
    <w:rsid w:val="00A925DB"/>
    <w:rsid w:val="00A97EEB"/>
    <w:rsid w:val="00AA199A"/>
    <w:rsid w:val="00AA3F4A"/>
    <w:rsid w:val="00AA5A66"/>
    <w:rsid w:val="00AA7485"/>
    <w:rsid w:val="00AB0F76"/>
    <w:rsid w:val="00AB19DE"/>
    <w:rsid w:val="00AB2265"/>
    <w:rsid w:val="00AC0622"/>
    <w:rsid w:val="00AD2ECD"/>
    <w:rsid w:val="00AE1801"/>
    <w:rsid w:val="00AE31E5"/>
    <w:rsid w:val="00B03FC3"/>
    <w:rsid w:val="00B06F8D"/>
    <w:rsid w:val="00B13CF4"/>
    <w:rsid w:val="00B14C30"/>
    <w:rsid w:val="00B15C68"/>
    <w:rsid w:val="00B15C9C"/>
    <w:rsid w:val="00B2013E"/>
    <w:rsid w:val="00B22913"/>
    <w:rsid w:val="00B30C7E"/>
    <w:rsid w:val="00B416A4"/>
    <w:rsid w:val="00B46A47"/>
    <w:rsid w:val="00B64826"/>
    <w:rsid w:val="00B732F4"/>
    <w:rsid w:val="00B73934"/>
    <w:rsid w:val="00B74393"/>
    <w:rsid w:val="00B80D38"/>
    <w:rsid w:val="00B910B6"/>
    <w:rsid w:val="00B95A35"/>
    <w:rsid w:val="00BA0EC7"/>
    <w:rsid w:val="00BA6C35"/>
    <w:rsid w:val="00BA7C6F"/>
    <w:rsid w:val="00BB205B"/>
    <w:rsid w:val="00BB49A9"/>
    <w:rsid w:val="00BD11FA"/>
    <w:rsid w:val="00BD3383"/>
    <w:rsid w:val="00BD6135"/>
    <w:rsid w:val="00BD755C"/>
    <w:rsid w:val="00BE37CA"/>
    <w:rsid w:val="00BE3C71"/>
    <w:rsid w:val="00BE4046"/>
    <w:rsid w:val="00BE7107"/>
    <w:rsid w:val="00BF15EF"/>
    <w:rsid w:val="00BF3BD3"/>
    <w:rsid w:val="00BF6CC7"/>
    <w:rsid w:val="00BF6F5E"/>
    <w:rsid w:val="00C046EE"/>
    <w:rsid w:val="00C051EB"/>
    <w:rsid w:val="00C06B7F"/>
    <w:rsid w:val="00C10558"/>
    <w:rsid w:val="00C11B5A"/>
    <w:rsid w:val="00C27B10"/>
    <w:rsid w:val="00C365A6"/>
    <w:rsid w:val="00C36961"/>
    <w:rsid w:val="00C43620"/>
    <w:rsid w:val="00C44E0D"/>
    <w:rsid w:val="00C45A53"/>
    <w:rsid w:val="00C46C90"/>
    <w:rsid w:val="00C51ECD"/>
    <w:rsid w:val="00C5520C"/>
    <w:rsid w:val="00C56E39"/>
    <w:rsid w:val="00C63A2A"/>
    <w:rsid w:val="00C6796F"/>
    <w:rsid w:val="00C67E1D"/>
    <w:rsid w:val="00C72480"/>
    <w:rsid w:val="00C924AE"/>
    <w:rsid w:val="00C9617D"/>
    <w:rsid w:val="00CA5375"/>
    <w:rsid w:val="00CB1E79"/>
    <w:rsid w:val="00CC26D0"/>
    <w:rsid w:val="00CC559B"/>
    <w:rsid w:val="00CD051B"/>
    <w:rsid w:val="00CD6C89"/>
    <w:rsid w:val="00CF76E8"/>
    <w:rsid w:val="00D00DDD"/>
    <w:rsid w:val="00D02FD3"/>
    <w:rsid w:val="00D10F48"/>
    <w:rsid w:val="00D166E7"/>
    <w:rsid w:val="00D2286F"/>
    <w:rsid w:val="00D26C19"/>
    <w:rsid w:val="00D314FA"/>
    <w:rsid w:val="00D336EE"/>
    <w:rsid w:val="00D33874"/>
    <w:rsid w:val="00D53ABE"/>
    <w:rsid w:val="00D61E71"/>
    <w:rsid w:val="00D666CA"/>
    <w:rsid w:val="00D716B1"/>
    <w:rsid w:val="00D779AF"/>
    <w:rsid w:val="00D8412C"/>
    <w:rsid w:val="00D8576D"/>
    <w:rsid w:val="00D86018"/>
    <w:rsid w:val="00D860F9"/>
    <w:rsid w:val="00D87A0A"/>
    <w:rsid w:val="00D917F0"/>
    <w:rsid w:val="00DA0993"/>
    <w:rsid w:val="00DA7DA5"/>
    <w:rsid w:val="00DB248C"/>
    <w:rsid w:val="00DB6C30"/>
    <w:rsid w:val="00DC3D4F"/>
    <w:rsid w:val="00DC6243"/>
    <w:rsid w:val="00DD0D58"/>
    <w:rsid w:val="00DD3C7A"/>
    <w:rsid w:val="00DD5B08"/>
    <w:rsid w:val="00DE1A0F"/>
    <w:rsid w:val="00DE2238"/>
    <w:rsid w:val="00DE3B7F"/>
    <w:rsid w:val="00DE4A5C"/>
    <w:rsid w:val="00DF6630"/>
    <w:rsid w:val="00E020C9"/>
    <w:rsid w:val="00E05AAD"/>
    <w:rsid w:val="00E06273"/>
    <w:rsid w:val="00E12129"/>
    <w:rsid w:val="00E17069"/>
    <w:rsid w:val="00E200BB"/>
    <w:rsid w:val="00E21938"/>
    <w:rsid w:val="00E22067"/>
    <w:rsid w:val="00E33EE0"/>
    <w:rsid w:val="00E41E3A"/>
    <w:rsid w:val="00E45E97"/>
    <w:rsid w:val="00E558F1"/>
    <w:rsid w:val="00E64306"/>
    <w:rsid w:val="00E66355"/>
    <w:rsid w:val="00E749BD"/>
    <w:rsid w:val="00E875FE"/>
    <w:rsid w:val="00E877AF"/>
    <w:rsid w:val="00E96579"/>
    <w:rsid w:val="00E97CFB"/>
    <w:rsid w:val="00EA41D3"/>
    <w:rsid w:val="00EA46FB"/>
    <w:rsid w:val="00EA5CC6"/>
    <w:rsid w:val="00EB3893"/>
    <w:rsid w:val="00EC6B27"/>
    <w:rsid w:val="00ED1B7C"/>
    <w:rsid w:val="00EE41A6"/>
    <w:rsid w:val="00EF0F47"/>
    <w:rsid w:val="00EF58A5"/>
    <w:rsid w:val="00EF7D33"/>
    <w:rsid w:val="00F00607"/>
    <w:rsid w:val="00F02A6F"/>
    <w:rsid w:val="00F042C1"/>
    <w:rsid w:val="00F04827"/>
    <w:rsid w:val="00F0510D"/>
    <w:rsid w:val="00F05765"/>
    <w:rsid w:val="00F05D6C"/>
    <w:rsid w:val="00F06B52"/>
    <w:rsid w:val="00F14658"/>
    <w:rsid w:val="00F203AA"/>
    <w:rsid w:val="00F2684C"/>
    <w:rsid w:val="00F354DF"/>
    <w:rsid w:val="00F37E34"/>
    <w:rsid w:val="00F47A29"/>
    <w:rsid w:val="00F7346C"/>
    <w:rsid w:val="00F7648D"/>
    <w:rsid w:val="00F77F9B"/>
    <w:rsid w:val="00F828C8"/>
    <w:rsid w:val="00F9111D"/>
    <w:rsid w:val="00FA2578"/>
    <w:rsid w:val="00FB143A"/>
    <w:rsid w:val="00FB1EE6"/>
    <w:rsid w:val="00FC22D5"/>
    <w:rsid w:val="00FC45E5"/>
    <w:rsid w:val="00FC763E"/>
    <w:rsid w:val="00FD5155"/>
    <w:rsid w:val="00FE58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0CD493"/>
  <w14:defaultImageDpi w14:val="300"/>
  <w15:docId w15:val="{E2F77E5B-1CB1-45C4-9D59-8C7994A9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F4"/>
    <w:pPr>
      <w:spacing w:line="360" w:lineRule="atLeast"/>
      <w:jc w:val="both"/>
    </w:pPr>
    <w:rPr>
      <w:sz w:val="22"/>
    </w:rPr>
  </w:style>
  <w:style w:type="paragraph" w:styleId="Heading1">
    <w:name w:val="heading 1"/>
    <w:basedOn w:val="Normal"/>
    <w:next w:val="Normal"/>
    <w:link w:val="Heading1Char"/>
    <w:autoRedefine/>
    <w:uiPriority w:val="1"/>
    <w:qFormat/>
    <w:rsid w:val="00292516"/>
    <w:pPr>
      <w:keepNext/>
      <w:jc w:val="left"/>
      <w:outlineLvl w:val="0"/>
    </w:pPr>
    <w:rPr>
      <w:rFonts w:ascii="Source Sans Pro" w:eastAsiaTheme="majorEastAsia" w:hAnsi="Source Sans Pro" w:cstheme="majorBidi"/>
      <w:b/>
      <w:bCs/>
      <w:color w:val="A21C26"/>
      <w:sz w:val="32"/>
      <w:szCs w:val="28"/>
    </w:rPr>
  </w:style>
  <w:style w:type="paragraph" w:styleId="Heading2">
    <w:name w:val="heading 2"/>
    <w:basedOn w:val="Normal"/>
    <w:next w:val="Normal"/>
    <w:link w:val="Heading2Char"/>
    <w:autoRedefine/>
    <w:uiPriority w:val="1"/>
    <w:qFormat/>
    <w:rsid w:val="00821025"/>
    <w:pPr>
      <w:keepNext/>
      <w:keepLines/>
      <w:spacing w:before="200"/>
      <w:jc w:val="left"/>
      <w:outlineLvl w:val="1"/>
    </w:pPr>
    <w:rPr>
      <w:rFonts w:ascii="Source Sans Pro" w:eastAsiaTheme="majorEastAsia" w:hAnsi="Source Sans Pro" w:cstheme="majorBidi"/>
      <w:b/>
      <w:bCs/>
      <w:sz w:val="24"/>
    </w:rPr>
  </w:style>
  <w:style w:type="paragraph" w:styleId="Heading3">
    <w:name w:val="heading 3"/>
    <w:basedOn w:val="Normal"/>
    <w:next w:val="Normal"/>
    <w:link w:val="Heading3Char"/>
    <w:uiPriority w:val="1"/>
    <w:qFormat/>
    <w:rsid w:val="004D4A8B"/>
    <w:pPr>
      <w:keepNext/>
      <w:keepLines/>
      <w:spacing w:before="200"/>
      <w:jc w:val="left"/>
      <w:outlineLvl w:val="2"/>
    </w:pPr>
    <w:rPr>
      <w:rFonts w:ascii="Source Sans Pro" w:eastAsiaTheme="majorEastAsia" w:hAnsi="Source Sans Pro" w:cstheme="majorBidi"/>
      <w:b/>
      <w:bCs/>
      <w:color w:val="56565A"/>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paragraph" w:styleId="Heading7">
    <w:name w:val="heading 7"/>
    <w:basedOn w:val="Normal"/>
    <w:next w:val="Normal"/>
    <w:link w:val="Heading7Char"/>
    <w:qFormat/>
    <w:rsid w:val="002F4139"/>
    <w:pPr>
      <w:tabs>
        <w:tab w:val="num" w:pos="4820"/>
      </w:tabs>
      <w:spacing w:after="240" w:line="240" w:lineRule="auto"/>
      <w:ind w:left="4820" w:hanging="567"/>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2F4139"/>
    <w:pPr>
      <w:tabs>
        <w:tab w:val="num" w:pos="5387"/>
      </w:tabs>
      <w:spacing w:after="240" w:line="240" w:lineRule="auto"/>
      <w:ind w:left="5387" w:hanging="567"/>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2F4139"/>
    <w:pPr>
      <w:tabs>
        <w:tab w:val="num" w:pos="5954"/>
      </w:tabs>
      <w:spacing w:after="240" w:line="240" w:lineRule="auto"/>
      <w:ind w:left="5954" w:hanging="567"/>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2516"/>
    <w:rPr>
      <w:rFonts w:ascii="Source Sans Pro" w:eastAsiaTheme="majorEastAsia" w:hAnsi="Source Sans Pro" w:cstheme="majorBidi"/>
      <w:b/>
      <w:bCs/>
      <w:color w:val="A21C26"/>
      <w:sz w:val="32"/>
      <w:szCs w:val="28"/>
    </w:rPr>
  </w:style>
  <w:style w:type="character" w:customStyle="1" w:styleId="Heading2Char">
    <w:name w:val="Heading 2 Char"/>
    <w:basedOn w:val="DefaultParagraphFont"/>
    <w:link w:val="Heading2"/>
    <w:uiPriority w:val="1"/>
    <w:rsid w:val="00821025"/>
    <w:rPr>
      <w:rFonts w:ascii="Source Sans Pro" w:eastAsiaTheme="majorEastAsia" w:hAnsi="Source Sans Pro" w:cstheme="majorBidi"/>
      <w:b/>
      <w:bCs/>
    </w:rPr>
  </w:style>
  <w:style w:type="character" w:customStyle="1" w:styleId="Heading3Char">
    <w:name w:val="Heading 3 Char"/>
    <w:basedOn w:val="DefaultParagraphFont"/>
    <w:link w:val="Heading3"/>
    <w:uiPriority w:val="1"/>
    <w:rsid w:val="001D3EB3"/>
    <w:rPr>
      <w:rFonts w:ascii="Source Sans Pro" w:eastAsiaTheme="majorEastAsia" w:hAnsi="Source Sans Pro" w:cstheme="majorBidi"/>
      <w:b/>
      <w:bCs/>
      <w:color w:val="56565A"/>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qFormat/>
    <w:rsid w:val="008D757D"/>
    <w:pPr>
      <w:tabs>
        <w:tab w:val="right" w:leader="hyphen" w:pos="9923"/>
      </w:tabs>
      <w:spacing w:before="60" w:after="60" w:line="240" w:lineRule="auto"/>
      <w:jc w:val="left"/>
    </w:pPr>
    <w:rPr>
      <w:rFonts w:ascii="Source Sans Pro" w:hAnsi="Source Sans Pro"/>
      <w:b/>
      <w:sz w:val="20"/>
    </w:rPr>
  </w:style>
  <w:style w:type="paragraph" w:styleId="TOC2">
    <w:name w:val="toc 2"/>
    <w:basedOn w:val="Normal"/>
    <w:next w:val="Normal"/>
    <w:autoRedefine/>
    <w:uiPriority w:val="39"/>
    <w:unhideWhenUsed/>
    <w:qFormat/>
    <w:rsid w:val="004341DB"/>
    <w:pPr>
      <w:tabs>
        <w:tab w:val="right" w:leader="hyphen" w:pos="9923"/>
      </w:tabs>
      <w:spacing w:before="60" w:after="60" w:line="240" w:lineRule="auto"/>
      <w:ind w:left="238"/>
    </w:pPr>
    <w:rPr>
      <w:rFonts w:ascii="Source Sans Pro" w:hAnsi="Source Sans Pro"/>
      <w:noProof/>
      <w:sz w:val="20"/>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Palatino Linotype" w:hAnsi="Palatino Linotype"/>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Palatino Linotype" w:hAnsi="Palatino Linotype"/>
        <w:color w:val="auto"/>
        <w:sz w:val="22"/>
      </w:rPr>
    </w:tblStylePr>
    <w:tblStylePr w:type="band2Horz">
      <w:rPr>
        <w:rFonts w:ascii="Palatino Linotype" w:hAnsi="Palatino Linotype"/>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unhideWhenUsed/>
    <w:rsid w:val="001130A0"/>
    <w:rPr>
      <w:color w:val="56565A" w:themeColor="followedHyperlink"/>
      <w:u w:val="single"/>
    </w:rPr>
  </w:style>
  <w:style w:type="paragraph" w:styleId="NoSpacing">
    <w:name w:val="No Spacing"/>
    <w:uiPriority w:val="99"/>
    <w:rsid w:val="004D4A8B"/>
    <w:pPr>
      <w:jc w:val="both"/>
    </w:pPr>
    <w:rPr>
      <w:sz w:val="22"/>
    </w:rPr>
  </w:style>
  <w:style w:type="paragraph" w:customStyle="1" w:styleId="HStyle">
    <w:name w:val="H Style"/>
    <w:basedOn w:val="Heading2"/>
    <w:link w:val="HStyleChar"/>
    <w:autoRedefine/>
    <w:qFormat/>
    <w:rsid w:val="00380C05"/>
    <w:pPr>
      <w:keepLines w:val="0"/>
      <w:shd w:val="clear" w:color="auto" w:fill="A21C26"/>
      <w:tabs>
        <w:tab w:val="left" w:pos="680"/>
        <w:tab w:val="left" w:pos="907"/>
        <w:tab w:val="left" w:pos="1134"/>
        <w:tab w:val="left" w:pos="1361"/>
        <w:tab w:val="left" w:pos="1588"/>
        <w:tab w:val="left" w:pos="1814"/>
        <w:tab w:val="left" w:pos="2041"/>
      </w:tabs>
      <w:spacing w:before="240" w:after="120" w:line="240" w:lineRule="auto"/>
      <w:outlineLvl w:val="9"/>
    </w:pPr>
    <w:rPr>
      <w:rFonts w:eastAsia="Times New Roman" w:cs="Arial"/>
      <w:iCs/>
      <w:color w:val="FFFFFF"/>
      <w:sz w:val="22"/>
      <w:szCs w:val="22"/>
      <w:lang w:eastAsia="en-AU"/>
    </w:rPr>
  </w:style>
  <w:style w:type="character" w:customStyle="1" w:styleId="HStyleChar">
    <w:name w:val="H Style Char"/>
    <w:link w:val="HStyle"/>
    <w:rsid w:val="00380C05"/>
    <w:rPr>
      <w:rFonts w:ascii="Source Sans Pro" w:eastAsia="Times New Roman" w:hAnsi="Source Sans Pro" w:cs="Arial"/>
      <w:b/>
      <w:bCs/>
      <w:iCs/>
      <w:color w:val="FFFFFF"/>
      <w:sz w:val="22"/>
      <w:szCs w:val="22"/>
      <w:shd w:val="clear" w:color="auto" w:fill="A21C26"/>
      <w:lang w:eastAsia="en-AU"/>
    </w:rPr>
  </w:style>
  <w:style w:type="paragraph" w:styleId="ListParagraph">
    <w:name w:val="List Paragraph"/>
    <w:basedOn w:val="Normal"/>
    <w:uiPriority w:val="34"/>
    <w:qFormat/>
    <w:rsid w:val="00A13AF1"/>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720"/>
      <w:contextualSpacing/>
      <w:jc w:val="left"/>
    </w:pPr>
    <w:rPr>
      <w:rFonts w:ascii="Arial" w:eastAsia="Times" w:hAnsi="Arial" w:cs="Times New Roman"/>
      <w:sz w:val="20"/>
      <w:szCs w:val="20"/>
    </w:rPr>
  </w:style>
  <w:style w:type="paragraph" w:styleId="TOCHeading">
    <w:name w:val="TOC Heading"/>
    <w:basedOn w:val="Heading1"/>
    <w:next w:val="Normal"/>
    <w:uiPriority w:val="39"/>
    <w:semiHidden/>
    <w:unhideWhenUsed/>
    <w:qFormat/>
    <w:rsid w:val="00F47A29"/>
    <w:pPr>
      <w:keepLines/>
      <w:spacing w:before="480" w:line="276" w:lineRule="auto"/>
      <w:outlineLvl w:val="9"/>
    </w:pPr>
    <w:rPr>
      <w:rFonts w:asciiTheme="majorHAnsi" w:hAnsiTheme="majorHAnsi"/>
      <w:color w:val="79151C" w:themeColor="accent1" w:themeShade="BF"/>
      <w:sz w:val="28"/>
      <w:lang w:val="en-US" w:eastAsia="ja-JP"/>
    </w:rPr>
  </w:style>
  <w:style w:type="paragraph" w:styleId="TOC9">
    <w:name w:val="toc 9"/>
    <w:basedOn w:val="Normal"/>
    <w:next w:val="Normal"/>
    <w:autoRedefine/>
    <w:uiPriority w:val="39"/>
    <w:unhideWhenUsed/>
    <w:rsid w:val="00F14658"/>
    <w:pPr>
      <w:spacing w:after="100"/>
      <w:ind w:left="1760"/>
    </w:pPr>
  </w:style>
  <w:style w:type="paragraph" w:styleId="TOC4">
    <w:name w:val="toc 4"/>
    <w:basedOn w:val="Normal"/>
    <w:next w:val="Normal"/>
    <w:autoRedefine/>
    <w:uiPriority w:val="39"/>
    <w:unhideWhenUsed/>
    <w:qFormat/>
    <w:rsid w:val="007C253C"/>
    <w:pPr>
      <w:tabs>
        <w:tab w:val="right" w:leader="hyphen" w:pos="9923"/>
      </w:tabs>
      <w:spacing w:before="60" w:after="60" w:line="240" w:lineRule="auto"/>
      <w:ind w:left="238"/>
    </w:pPr>
    <w:rPr>
      <w:sz w:val="20"/>
    </w:rPr>
  </w:style>
  <w:style w:type="character" w:customStyle="1" w:styleId="Heading7Char">
    <w:name w:val="Heading 7 Char"/>
    <w:basedOn w:val="DefaultParagraphFont"/>
    <w:link w:val="Heading7"/>
    <w:rsid w:val="002F4139"/>
    <w:rPr>
      <w:rFonts w:ascii="Times New Roman" w:eastAsia="Times New Roman" w:hAnsi="Times New Roman" w:cs="Times New Roman"/>
      <w:b/>
      <w:szCs w:val="20"/>
    </w:rPr>
  </w:style>
  <w:style w:type="character" w:customStyle="1" w:styleId="Heading8Char">
    <w:name w:val="Heading 8 Char"/>
    <w:basedOn w:val="DefaultParagraphFont"/>
    <w:link w:val="Heading8"/>
    <w:rsid w:val="002F4139"/>
    <w:rPr>
      <w:rFonts w:ascii="Times New Roman" w:eastAsia="Times New Roman" w:hAnsi="Times New Roman" w:cs="Times New Roman"/>
      <w:b/>
      <w:szCs w:val="20"/>
    </w:rPr>
  </w:style>
  <w:style w:type="character" w:customStyle="1" w:styleId="Heading9Char">
    <w:name w:val="Heading 9 Char"/>
    <w:basedOn w:val="DefaultParagraphFont"/>
    <w:link w:val="Heading9"/>
    <w:rsid w:val="002F4139"/>
    <w:rPr>
      <w:rFonts w:ascii="Times New Roman" w:eastAsia="Times New Roman" w:hAnsi="Times New Roman" w:cs="Times New Roman"/>
      <w:b/>
      <w:szCs w:val="20"/>
    </w:rPr>
  </w:style>
  <w:style w:type="character" w:styleId="PageNumber">
    <w:name w:val="page number"/>
    <w:basedOn w:val="DefaultParagraphFont"/>
    <w:rsid w:val="002F4139"/>
  </w:style>
  <w:style w:type="paragraph" w:customStyle="1" w:styleId="Style1">
    <w:name w:val="Style1"/>
    <w:basedOn w:val="Normal"/>
    <w:rsid w:val="002F413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left" w:pos="2400"/>
      </w:tabs>
      <w:spacing w:line="170" w:lineRule="exact"/>
    </w:pPr>
    <w:rPr>
      <w:rFonts w:ascii="CG Times (W1)" w:eastAsia="Times New Roman" w:hAnsi="CG Times (W1)" w:cs="Times New Roman"/>
      <w:sz w:val="17"/>
      <w:szCs w:val="20"/>
    </w:rPr>
  </w:style>
  <w:style w:type="paragraph" w:customStyle="1" w:styleId="Galley">
    <w:name w:val="Galley"/>
    <w:link w:val="GalleyChar"/>
    <w:rsid w:val="002F413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CG Times (W1)" w:eastAsia="Times New Roman" w:hAnsi="CG Times (W1)" w:cs="Times New Roman"/>
      <w:sz w:val="17"/>
      <w:szCs w:val="20"/>
    </w:rPr>
  </w:style>
  <w:style w:type="paragraph" w:customStyle="1" w:styleId="Number7">
    <w:name w:val="Number 7"/>
    <w:basedOn w:val="Heading7"/>
    <w:rsid w:val="002F4139"/>
    <w:pPr>
      <w:numPr>
        <w:ilvl w:val="6"/>
      </w:numPr>
      <w:tabs>
        <w:tab w:val="num" w:pos="4820"/>
      </w:tabs>
      <w:ind w:left="4820" w:hanging="567"/>
      <w:outlineLvl w:val="9"/>
    </w:pPr>
    <w:rPr>
      <w:b w:val="0"/>
    </w:rPr>
  </w:style>
  <w:style w:type="paragraph" w:customStyle="1" w:styleId="Number1">
    <w:name w:val="Number 1"/>
    <w:basedOn w:val="Heading1"/>
    <w:rsid w:val="002F4139"/>
    <w:pPr>
      <w:spacing w:after="120" w:line="240" w:lineRule="auto"/>
      <w:outlineLvl w:val="9"/>
    </w:pPr>
    <w:rPr>
      <w:rFonts w:ascii="Times New Roman" w:eastAsia="Times New Roman" w:hAnsi="Times New Roman" w:cs="Times New Roman"/>
      <w:b w:val="0"/>
      <w:bCs w:val="0"/>
      <w:color w:val="auto"/>
      <w:kern w:val="28"/>
      <w:sz w:val="22"/>
      <w:szCs w:val="20"/>
      <w:lang w:eastAsia="en-AU"/>
    </w:rPr>
  </w:style>
  <w:style w:type="paragraph" w:customStyle="1" w:styleId="Number2">
    <w:name w:val="Number 2"/>
    <w:basedOn w:val="Heading2"/>
    <w:rsid w:val="002F4139"/>
    <w:pPr>
      <w:keepNext w:val="0"/>
      <w:keepLines w:val="0"/>
      <w:numPr>
        <w:ilvl w:val="1"/>
      </w:numPr>
      <w:tabs>
        <w:tab w:val="num" w:pos="360"/>
      </w:tabs>
      <w:spacing w:before="0" w:after="240" w:line="240" w:lineRule="auto"/>
      <w:jc w:val="both"/>
      <w:outlineLvl w:val="9"/>
    </w:pPr>
    <w:rPr>
      <w:rFonts w:ascii="Times New Roman" w:eastAsia="Times New Roman" w:hAnsi="Times New Roman" w:cs="Times New Roman"/>
      <w:b w:val="0"/>
      <w:bCs w:val="0"/>
      <w:szCs w:val="20"/>
    </w:rPr>
  </w:style>
  <w:style w:type="paragraph" w:customStyle="1" w:styleId="Number3">
    <w:name w:val="Number 3"/>
    <w:basedOn w:val="Heading3"/>
    <w:rsid w:val="002F4139"/>
    <w:pPr>
      <w:keepNext w:val="0"/>
      <w:keepLines w:val="0"/>
      <w:numPr>
        <w:ilvl w:val="2"/>
      </w:numPr>
      <w:tabs>
        <w:tab w:val="num" w:pos="360"/>
        <w:tab w:val="num" w:pos="2127"/>
      </w:tabs>
      <w:spacing w:before="0" w:after="240" w:line="240" w:lineRule="auto"/>
      <w:ind w:left="2127" w:hanging="851"/>
      <w:jc w:val="both"/>
      <w:outlineLvl w:val="9"/>
    </w:pPr>
    <w:rPr>
      <w:rFonts w:ascii="Times New Roman" w:eastAsia="Times New Roman" w:hAnsi="Times New Roman" w:cs="Times New Roman"/>
      <w:b w:val="0"/>
      <w:bCs w:val="0"/>
      <w:color w:val="auto"/>
      <w:sz w:val="24"/>
      <w:szCs w:val="20"/>
    </w:rPr>
  </w:style>
  <w:style w:type="paragraph" w:customStyle="1" w:styleId="Number4">
    <w:name w:val="Number 4"/>
    <w:basedOn w:val="Heading4"/>
    <w:rsid w:val="002F4139"/>
    <w:pPr>
      <w:keepNext w:val="0"/>
      <w:keepLines w:val="0"/>
      <w:numPr>
        <w:ilvl w:val="3"/>
      </w:numPr>
      <w:tabs>
        <w:tab w:val="num" w:pos="360"/>
        <w:tab w:val="num" w:pos="1135"/>
      </w:tabs>
      <w:spacing w:before="0" w:after="240" w:line="240" w:lineRule="auto"/>
      <w:ind w:left="3118"/>
      <w:outlineLvl w:val="9"/>
    </w:pPr>
    <w:rPr>
      <w:rFonts w:ascii="Times New Roman" w:eastAsia="Times New Roman" w:hAnsi="Times New Roman" w:cs="Times New Roman"/>
      <w:b w:val="0"/>
      <w:bCs w:val="0"/>
      <w:i w:val="0"/>
      <w:iCs w:val="0"/>
      <w:color w:val="auto"/>
      <w:sz w:val="24"/>
      <w:szCs w:val="20"/>
    </w:rPr>
  </w:style>
  <w:style w:type="paragraph" w:customStyle="1" w:styleId="Number5">
    <w:name w:val="Number 5"/>
    <w:basedOn w:val="Heading5"/>
    <w:rsid w:val="002F4139"/>
    <w:pPr>
      <w:keepNext w:val="0"/>
      <w:keepLines w:val="0"/>
      <w:numPr>
        <w:ilvl w:val="4"/>
      </w:numPr>
      <w:tabs>
        <w:tab w:val="num" w:pos="3686"/>
      </w:tabs>
      <w:spacing w:before="0" w:after="240" w:line="240" w:lineRule="auto"/>
      <w:ind w:left="3686" w:hanging="567"/>
      <w:outlineLvl w:val="9"/>
    </w:pPr>
    <w:rPr>
      <w:rFonts w:ascii="Times New Roman" w:eastAsia="Times New Roman" w:hAnsi="Times New Roman" w:cs="Times New Roman"/>
      <w:color w:val="auto"/>
      <w:sz w:val="24"/>
      <w:szCs w:val="20"/>
    </w:rPr>
  </w:style>
  <w:style w:type="paragraph" w:customStyle="1" w:styleId="Number6">
    <w:name w:val="Number 6"/>
    <w:basedOn w:val="Heading6"/>
    <w:rsid w:val="002F4139"/>
    <w:pPr>
      <w:keepNext w:val="0"/>
      <w:keepLines w:val="0"/>
      <w:numPr>
        <w:ilvl w:val="5"/>
      </w:numPr>
      <w:tabs>
        <w:tab w:val="left" w:pos="4253"/>
        <w:tab w:val="num" w:pos="4406"/>
      </w:tabs>
      <w:spacing w:before="0" w:after="240" w:line="240" w:lineRule="auto"/>
      <w:ind w:left="4253" w:hanging="567"/>
      <w:outlineLvl w:val="9"/>
    </w:pPr>
    <w:rPr>
      <w:rFonts w:ascii="Times New Roman" w:eastAsia="Times New Roman" w:hAnsi="Times New Roman" w:cs="Times New Roman"/>
      <w:i w:val="0"/>
      <w:iCs w:val="0"/>
      <w:color w:val="auto"/>
      <w:sz w:val="24"/>
      <w:szCs w:val="20"/>
    </w:rPr>
  </w:style>
  <w:style w:type="paragraph" w:customStyle="1" w:styleId="Recitals">
    <w:name w:val="Recitals"/>
    <w:basedOn w:val="Normal"/>
    <w:rsid w:val="002F4139"/>
    <w:pPr>
      <w:numPr>
        <w:numId w:val="13"/>
      </w:numPr>
      <w:spacing w:after="240" w:line="240" w:lineRule="auto"/>
    </w:pPr>
    <w:rPr>
      <w:rFonts w:ascii="Times New Roman" w:eastAsia="Times New Roman" w:hAnsi="Times New Roman" w:cs="Times New Roman"/>
      <w:sz w:val="24"/>
      <w:szCs w:val="20"/>
    </w:rPr>
  </w:style>
  <w:style w:type="paragraph" w:styleId="Title">
    <w:name w:val="Title"/>
    <w:basedOn w:val="Normal"/>
    <w:link w:val="TitleChar"/>
    <w:qFormat/>
    <w:rsid w:val="002F4139"/>
    <w:pPr>
      <w:tabs>
        <w:tab w:val="left" w:pos="160"/>
        <w:tab w:val="left" w:pos="320"/>
        <w:tab w:val="left" w:pos="480"/>
        <w:tab w:val="left" w:pos="640"/>
        <w:tab w:val="left" w:pos="800"/>
        <w:tab w:val="left" w:pos="960"/>
        <w:tab w:val="left" w:pos="1120"/>
        <w:tab w:val="left" w:pos="1280"/>
      </w:tabs>
      <w:spacing w:after="160" w:line="240" w:lineRule="exact"/>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F4139"/>
    <w:rPr>
      <w:rFonts w:ascii="Times New Roman" w:eastAsia="Times New Roman" w:hAnsi="Times New Roman" w:cs="Times New Roman"/>
      <w:b/>
      <w:sz w:val="28"/>
      <w:szCs w:val="20"/>
    </w:rPr>
  </w:style>
  <w:style w:type="paragraph" w:customStyle="1" w:styleId="Level2">
    <w:name w:val="Level 2"/>
    <w:basedOn w:val="Normal"/>
    <w:rsid w:val="002F4139"/>
    <w:pPr>
      <w:spacing w:after="240" w:line="240" w:lineRule="auto"/>
      <w:ind w:left="1276"/>
    </w:pPr>
    <w:rPr>
      <w:rFonts w:ascii="Times New Roman" w:eastAsia="Times New Roman" w:hAnsi="Times New Roman" w:cs="Times New Roman"/>
      <w:sz w:val="24"/>
      <w:szCs w:val="20"/>
    </w:rPr>
  </w:style>
  <w:style w:type="paragraph" w:customStyle="1" w:styleId="Level3">
    <w:name w:val="Level 3"/>
    <w:basedOn w:val="Normal"/>
    <w:rsid w:val="002F4139"/>
    <w:pPr>
      <w:tabs>
        <w:tab w:val="left" w:pos="2127"/>
      </w:tabs>
      <w:spacing w:after="240" w:line="240" w:lineRule="auto"/>
      <w:ind w:left="2127"/>
    </w:pPr>
    <w:rPr>
      <w:rFonts w:ascii="Times New Roman" w:eastAsia="Times New Roman" w:hAnsi="Times New Roman" w:cs="Times New Roman"/>
      <w:sz w:val="24"/>
      <w:szCs w:val="20"/>
    </w:rPr>
  </w:style>
  <w:style w:type="paragraph" w:customStyle="1" w:styleId="Level1">
    <w:name w:val="Level 1"/>
    <w:basedOn w:val="Normal"/>
    <w:rsid w:val="002F4139"/>
    <w:pPr>
      <w:spacing w:after="240" w:line="240" w:lineRule="auto"/>
      <w:ind w:left="567"/>
    </w:pPr>
    <w:rPr>
      <w:rFonts w:ascii="Times New Roman" w:eastAsia="Times New Roman" w:hAnsi="Times New Roman" w:cs="Times New Roman"/>
      <w:sz w:val="24"/>
      <w:szCs w:val="20"/>
    </w:rPr>
  </w:style>
  <w:style w:type="paragraph" w:styleId="BodyTextIndent">
    <w:name w:val="Body Text Indent"/>
    <w:basedOn w:val="Normal"/>
    <w:link w:val="BodyTextIndentChar"/>
    <w:rsid w:val="002F4139"/>
    <w:pPr>
      <w:spacing w:line="170" w:lineRule="exact"/>
      <w:ind w:left="2160"/>
    </w:pPr>
    <w:rPr>
      <w:rFonts w:ascii="CG Times (W1)" w:eastAsia="Times New Roman" w:hAnsi="CG Times (W1)" w:cs="Times New Roman"/>
      <w:i/>
      <w:sz w:val="24"/>
      <w:szCs w:val="20"/>
    </w:rPr>
  </w:style>
  <w:style w:type="character" w:customStyle="1" w:styleId="BodyTextIndentChar">
    <w:name w:val="Body Text Indent Char"/>
    <w:basedOn w:val="DefaultParagraphFont"/>
    <w:link w:val="BodyTextIndent"/>
    <w:rsid w:val="002F4139"/>
    <w:rPr>
      <w:rFonts w:ascii="CG Times (W1)" w:eastAsia="Times New Roman" w:hAnsi="CG Times (W1)" w:cs="Times New Roman"/>
      <w:i/>
      <w:szCs w:val="20"/>
    </w:rPr>
  </w:style>
  <w:style w:type="paragraph" w:styleId="BodyTextIndent2">
    <w:name w:val="Body Text Indent 2"/>
    <w:basedOn w:val="Normal"/>
    <w:link w:val="BodyTextIndent2Char"/>
    <w:rsid w:val="002F4139"/>
    <w:pPr>
      <w:spacing w:line="240" w:lineRule="exact"/>
      <w:ind w:left="2126"/>
    </w:pPr>
    <w:rPr>
      <w:rFonts w:ascii="CG Times (W1)" w:eastAsia="Times New Roman" w:hAnsi="CG Times (W1)" w:cs="Times New Roman"/>
      <w:i/>
      <w:iCs/>
      <w:sz w:val="24"/>
      <w:szCs w:val="20"/>
    </w:rPr>
  </w:style>
  <w:style w:type="character" w:customStyle="1" w:styleId="BodyTextIndent2Char">
    <w:name w:val="Body Text Indent 2 Char"/>
    <w:basedOn w:val="DefaultParagraphFont"/>
    <w:link w:val="BodyTextIndent2"/>
    <w:rsid w:val="002F4139"/>
    <w:rPr>
      <w:rFonts w:ascii="CG Times (W1)" w:eastAsia="Times New Roman" w:hAnsi="CG Times (W1)" w:cs="Times New Roman"/>
      <w:i/>
      <w:iCs/>
      <w:szCs w:val="20"/>
    </w:rPr>
  </w:style>
  <w:style w:type="paragraph" w:customStyle="1" w:styleId="ScheduleAppendix">
    <w:name w:val="Schedule/Appendix"/>
    <w:basedOn w:val="Normal"/>
    <w:rsid w:val="002F4139"/>
    <w:pPr>
      <w:spacing w:after="240" w:line="240" w:lineRule="auto"/>
      <w:jc w:val="center"/>
    </w:pPr>
    <w:rPr>
      <w:rFonts w:ascii="Times New Roman" w:eastAsia="Times New Roman" w:hAnsi="Times New Roman" w:cs="Times New Roman"/>
      <w:b/>
      <w:caps/>
      <w:sz w:val="24"/>
      <w:szCs w:val="20"/>
    </w:rPr>
  </w:style>
  <w:style w:type="paragraph" w:customStyle="1" w:styleId="GSAPaperBullet1">
    <w:name w:val="GSAPaperBullet1"/>
    <w:basedOn w:val="GSAPaperStd"/>
    <w:rsid w:val="002F4139"/>
    <w:pPr>
      <w:numPr>
        <w:numId w:val="23"/>
      </w:numPr>
      <w:tabs>
        <w:tab w:val="clear" w:pos="360"/>
        <w:tab w:val="left" w:pos="936"/>
      </w:tabs>
      <w:spacing w:before="0" w:line="240" w:lineRule="auto"/>
      <w:ind w:left="936"/>
    </w:pPr>
  </w:style>
  <w:style w:type="paragraph" w:customStyle="1" w:styleId="GSAPaperStd">
    <w:name w:val="GSAPaperStd"/>
    <w:basedOn w:val="GSAPaperCore"/>
    <w:rsid w:val="002F4139"/>
    <w:pPr>
      <w:spacing w:before="120" w:after="120"/>
      <w:ind w:left="576" w:hanging="576"/>
    </w:pPr>
  </w:style>
  <w:style w:type="paragraph" w:customStyle="1" w:styleId="GSAPaperCore">
    <w:name w:val="GSAPaperCore"/>
    <w:rsid w:val="002F4139"/>
    <w:pPr>
      <w:spacing w:line="252" w:lineRule="auto"/>
      <w:jc w:val="both"/>
    </w:pPr>
    <w:rPr>
      <w:rFonts w:ascii="Arial" w:eastAsia="Times New Roman" w:hAnsi="Arial" w:cs="Times New Roman"/>
      <w:szCs w:val="20"/>
    </w:rPr>
  </w:style>
  <w:style w:type="paragraph" w:customStyle="1" w:styleId="GSALegEXMemMainBullet">
    <w:name w:val="GSALegEXMemMainBullet"/>
    <w:basedOn w:val="GSALegExMemMain"/>
    <w:rsid w:val="002F4139"/>
    <w:pPr>
      <w:numPr>
        <w:numId w:val="26"/>
      </w:numPr>
      <w:tabs>
        <w:tab w:val="clear" w:pos="360"/>
        <w:tab w:val="left" w:pos="936"/>
      </w:tabs>
      <w:spacing w:before="0"/>
      <w:ind w:left="936"/>
    </w:pPr>
  </w:style>
  <w:style w:type="paragraph" w:customStyle="1" w:styleId="GSALegExMemMain">
    <w:name w:val="GSALegExMemMain"/>
    <w:basedOn w:val="GSALegText"/>
    <w:rsid w:val="002F4139"/>
    <w:pPr>
      <w:spacing w:before="120" w:after="120"/>
      <w:ind w:left="576" w:hanging="576"/>
    </w:pPr>
  </w:style>
  <w:style w:type="paragraph" w:customStyle="1" w:styleId="GSALegText">
    <w:name w:val="GSALegText"/>
    <w:rsid w:val="002F4139"/>
    <w:rPr>
      <w:rFonts w:ascii="Times New Roman" w:eastAsia="Times New Roman" w:hAnsi="Times New Roman" w:cs="Times New Roman"/>
      <w:noProof/>
      <w:szCs w:val="20"/>
    </w:rPr>
  </w:style>
  <w:style w:type="paragraph" w:customStyle="1" w:styleId="GSAActionBullet1">
    <w:name w:val="GSAActionBullet1"/>
    <w:basedOn w:val="GSAActionDeadline"/>
    <w:rsid w:val="002F4139"/>
    <w:pPr>
      <w:numPr>
        <w:numId w:val="24"/>
      </w:numPr>
    </w:pPr>
  </w:style>
  <w:style w:type="paragraph" w:customStyle="1" w:styleId="GSAActionDeadline">
    <w:name w:val="GSAActionDeadline"/>
    <w:basedOn w:val="GSAActionCore"/>
    <w:rsid w:val="002F4139"/>
    <w:pPr>
      <w:spacing w:after="20"/>
    </w:pPr>
  </w:style>
  <w:style w:type="paragraph" w:customStyle="1" w:styleId="GSAActionCore">
    <w:name w:val="GSAActionCore"/>
    <w:rsid w:val="002F4139"/>
    <w:pPr>
      <w:spacing w:before="60" w:after="60" w:line="252" w:lineRule="auto"/>
    </w:pPr>
    <w:rPr>
      <w:rFonts w:ascii="Arial" w:eastAsia="Times New Roman" w:hAnsi="Arial" w:cs="Times New Roman"/>
      <w:sz w:val="22"/>
      <w:szCs w:val="20"/>
    </w:rPr>
  </w:style>
  <w:style w:type="paragraph" w:customStyle="1" w:styleId="GSAMinuteBullet2">
    <w:name w:val="GSAMinuteBullet2"/>
    <w:basedOn w:val="GSAMinuterBullet1"/>
    <w:rsid w:val="002F4139"/>
    <w:pPr>
      <w:numPr>
        <w:numId w:val="25"/>
      </w:numPr>
      <w:tabs>
        <w:tab w:val="clear" w:pos="360"/>
        <w:tab w:val="num" w:pos="1296"/>
      </w:tabs>
      <w:ind w:left="1296"/>
    </w:pPr>
  </w:style>
  <w:style w:type="paragraph" w:customStyle="1" w:styleId="GSAMinuterBullet1">
    <w:name w:val="GSAMinuterBullet1"/>
    <w:basedOn w:val="GSAMinuteStd"/>
    <w:rsid w:val="002F4139"/>
    <w:pPr>
      <w:tabs>
        <w:tab w:val="left" w:pos="936"/>
      </w:tabs>
      <w:spacing w:before="0"/>
      <w:ind w:left="0"/>
    </w:pPr>
  </w:style>
  <w:style w:type="paragraph" w:customStyle="1" w:styleId="GSAMinuteStd">
    <w:name w:val="GSAMinuteStd"/>
    <w:basedOn w:val="GSAMinuteCore"/>
    <w:rsid w:val="002F4139"/>
    <w:pPr>
      <w:spacing w:before="120" w:after="120"/>
      <w:ind w:left="576"/>
    </w:pPr>
  </w:style>
  <w:style w:type="paragraph" w:customStyle="1" w:styleId="GSAMinuteCore">
    <w:name w:val="GSAMinuteCore"/>
    <w:rsid w:val="002F4139"/>
    <w:pPr>
      <w:spacing w:line="252" w:lineRule="auto"/>
      <w:jc w:val="both"/>
    </w:pPr>
    <w:rPr>
      <w:rFonts w:ascii="Arial" w:eastAsia="Times New Roman" w:hAnsi="Arial" w:cs="Times New Roman"/>
      <w:szCs w:val="20"/>
    </w:rPr>
  </w:style>
  <w:style w:type="paragraph" w:customStyle="1" w:styleId="LetterBullet2">
    <w:name w:val="Letter Bullet2"/>
    <w:basedOn w:val="LetterBullet1"/>
    <w:rsid w:val="002F4139"/>
    <w:pPr>
      <w:numPr>
        <w:numId w:val="27"/>
      </w:numPr>
      <w:ind w:left="720"/>
    </w:pPr>
  </w:style>
  <w:style w:type="paragraph" w:customStyle="1" w:styleId="LetterBullet1">
    <w:name w:val="Letter Bullet1"/>
    <w:basedOn w:val="LetterStandard"/>
    <w:rsid w:val="002F4139"/>
    <w:pPr>
      <w:numPr>
        <w:numId w:val="12"/>
      </w:numPr>
      <w:spacing w:before="0"/>
    </w:pPr>
  </w:style>
  <w:style w:type="paragraph" w:customStyle="1" w:styleId="LetterStandard">
    <w:name w:val="Letter Standard"/>
    <w:rsid w:val="002F4139"/>
    <w:pPr>
      <w:spacing w:before="100" w:after="100" w:line="252" w:lineRule="auto"/>
      <w:jc w:val="both"/>
    </w:pPr>
    <w:rPr>
      <w:rFonts w:ascii="Arial" w:eastAsia="Times New Roman" w:hAnsi="Arial" w:cs="Times New Roman"/>
      <w:szCs w:val="20"/>
    </w:rPr>
  </w:style>
  <w:style w:type="paragraph" w:customStyle="1" w:styleId="ARText1Bullet1">
    <w:name w:val="ARText1Bullet1"/>
    <w:basedOn w:val="ARText1"/>
    <w:rsid w:val="002F4139"/>
    <w:pPr>
      <w:numPr>
        <w:numId w:val="28"/>
      </w:numPr>
      <w:spacing w:before="40"/>
    </w:pPr>
  </w:style>
  <w:style w:type="paragraph" w:customStyle="1" w:styleId="ARText1">
    <w:name w:val="ARText1"/>
    <w:basedOn w:val="ARBase"/>
    <w:rsid w:val="002F4139"/>
    <w:pPr>
      <w:spacing w:before="80" w:after="80"/>
      <w:ind w:left="720"/>
      <w:jc w:val="both"/>
    </w:pPr>
  </w:style>
  <w:style w:type="paragraph" w:customStyle="1" w:styleId="ARBase">
    <w:name w:val="ARBase"/>
    <w:rsid w:val="002F4139"/>
    <w:pPr>
      <w:spacing w:line="245" w:lineRule="auto"/>
    </w:pPr>
    <w:rPr>
      <w:rFonts w:ascii="Times New Roman" w:eastAsia="Times New Roman" w:hAnsi="Times New Roman" w:cs="Times New Roman"/>
      <w:szCs w:val="20"/>
    </w:rPr>
  </w:style>
  <w:style w:type="paragraph" w:styleId="ListBullet">
    <w:name w:val="List Bullet"/>
    <w:basedOn w:val="Normal"/>
    <w:autoRedefine/>
    <w:rsid w:val="002F4139"/>
    <w:pPr>
      <w:tabs>
        <w:tab w:val="num" w:pos="360"/>
      </w:tabs>
      <w:spacing w:line="240" w:lineRule="auto"/>
      <w:ind w:left="360" w:hanging="360"/>
    </w:pPr>
    <w:rPr>
      <w:rFonts w:ascii="Times New Roman" w:eastAsia="Times New Roman" w:hAnsi="Times New Roman" w:cs="Times New Roman"/>
      <w:sz w:val="24"/>
      <w:szCs w:val="20"/>
    </w:rPr>
  </w:style>
  <w:style w:type="paragraph" w:styleId="ListBullet2">
    <w:name w:val="List Bullet 2"/>
    <w:basedOn w:val="Normal"/>
    <w:autoRedefine/>
    <w:rsid w:val="002F4139"/>
    <w:pPr>
      <w:numPr>
        <w:numId w:val="14"/>
      </w:numPr>
      <w:spacing w:line="240" w:lineRule="auto"/>
    </w:pPr>
    <w:rPr>
      <w:rFonts w:ascii="Times New Roman" w:eastAsia="Times New Roman" w:hAnsi="Times New Roman" w:cs="Times New Roman"/>
      <w:sz w:val="24"/>
      <w:szCs w:val="20"/>
    </w:rPr>
  </w:style>
  <w:style w:type="paragraph" w:styleId="ListBullet3">
    <w:name w:val="List Bullet 3"/>
    <w:basedOn w:val="Normal"/>
    <w:autoRedefine/>
    <w:rsid w:val="002F4139"/>
    <w:pPr>
      <w:numPr>
        <w:numId w:val="15"/>
      </w:numPr>
      <w:tabs>
        <w:tab w:val="clear" w:pos="926"/>
        <w:tab w:val="num" w:pos="1080"/>
      </w:tabs>
      <w:spacing w:line="240" w:lineRule="auto"/>
      <w:ind w:left="1080"/>
    </w:pPr>
    <w:rPr>
      <w:rFonts w:ascii="Times New Roman" w:eastAsia="Times New Roman" w:hAnsi="Times New Roman" w:cs="Times New Roman"/>
      <w:sz w:val="24"/>
      <w:szCs w:val="20"/>
    </w:rPr>
  </w:style>
  <w:style w:type="paragraph" w:styleId="ListBullet4">
    <w:name w:val="List Bullet 4"/>
    <w:basedOn w:val="Normal"/>
    <w:autoRedefine/>
    <w:rsid w:val="002F4139"/>
    <w:pPr>
      <w:numPr>
        <w:numId w:val="16"/>
      </w:numPr>
      <w:tabs>
        <w:tab w:val="clear" w:pos="1209"/>
        <w:tab w:val="num" w:pos="1440"/>
      </w:tabs>
      <w:spacing w:line="240" w:lineRule="auto"/>
      <w:ind w:left="1440"/>
    </w:pPr>
    <w:rPr>
      <w:rFonts w:ascii="Times New Roman" w:eastAsia="Times New Roman" w:hAnsi="Times New Roman" w:cs="Times New Roman"/>
      <w:sz w:val="24"/>
      <w:szCs w:val="20"/>
    </w:rPr>
  </w:style>
  <w:style w:type="paragraph" w:styleId="ListBullet5">
    <w:name w:val="List Bullet 5"/>
    <w:basedOn w:val="Normal"/>
    <w:autoRedefine/>
    <w:rsid w:val="002F4139"/>
    <w:pPr>
      <w:numPr>
        <w:numId w:val="17"/>
      </w:numPr>
      <w:spacing w:line="240" w:lineRule="auto"/>
    </w:pPr>
    <w:rPr>
      <w:rFonts w:ascii="Times New Roman" w:eastAsia="Times New Roman" w:hAnsi="Times New Roman" w:cs="Times New Roman"/>
      <w:sz w:val="24"/>
      <w:szCs w:val="20"/>
    </w:rPr>
  </w:style>
  <w:style w:type="paragraph" w:styleId="ListNumber">
    <w:name w:val="List Number"/>
    <w:basedOn w:val="Normal"/>
    <w:rsid w:val="002F4139"/>
    <w:pPr>
      <w:numPr>
        <w:numId w:val="18"/>
      </w:numPr>
      <w:spacing w:line="240" w:lineRule="auto"/>
    </w:pPr>
    <w:rPr>
      <w:rFonts w:ascii="Times New Roman" w:eastAsia="Times New Roman" w:hAnsi="Times New Roman" w:cs="Times New Roman"/>
      <w:sz w:val="24"/>
      <w:szCs w:val="20"/>
    </w:rPr>
  </w:style>
  <w:style w:type="paragraph" w:styleId="ListNumber2">
    <w:name w:val="List Number 2"/>
    <w:basedOn w:val="Normal"/>
    <w:rsid w:val="002F4139"/>
    <w:pPr>
      <w:numPr>
        <w:numId w:val="19"/>
      </w:numPr>
      <w:spacing w:line="240" w:lineRule="auto"/>
    </w:pPr>
    <w:rPr>
      <w:rFonts w:ascii="Times New Roman" w:eastAsia="Times New Roman" w:hAnsi="Times New Roman" w:cs="Times New Roman"/>
      <w:sz w:val="24"/>
      <w:szCs w:val="20"/>
    </w:rPr>
  </w:style>
  <w:style w:type="paragraph" w:styleId="ListNumber3">
    <w:name w:val="List Number 3"/>
    <w:basedOn w:val="Normal"/>
    <w:rsid w:val="002F4139"/>
    <w:pPr>
      <w:numPr>
        <w:numId w:val="20"/>
      </w:numPr>
      <w:tabs>
        <w:tab w:val="clear" w:pos="926"/>
        <w:tab w:val="num" w:pos="1080"/>
      </w:tabs>
      <w:spacing w:line="240" w:lineRule="auto"/>
      <w:ind w:left="1080"/>
    </w:pPr>
    <w:rPr>
      <w:rFonts w:ascii="Times New Roman" w:eastAsia="Times New Roman" w:hAnsi="Times New Roman" w:cs="Times New Roman"/>
      <w:sz w:val="24"/>
      <w:szCs w:val="20"/>
    </w:rPr>
  </w:style>
  <w:style w:type="paragraph" w:styleId="ListNumber4">
    <w:name w:val="List Number 4"/>
    <w:basedOn w:val="Normal"/>
    <w:rsid w:val="002F4139"/>
    <w:pPr>
      <w:numPr>
        <w:numId w:val="21"/>
      </w:numPr>
      <w:tabs>
        <w:tab w:val="clear" w:pos="1209"/>
        <w:tab w:val="num" w:pos="1440"/>
      </w:tabs>
      <w:spacing w:line="240" w:lineRule="auto"/>
      <w:ind w:left="1440"/>
    </w:pPr>
    <w:rPr>
      <w:rFonts w:ascii="Times New Roman" w:eastAsia="Times New Roman" w:hAnsi="Times New Roman" w:cs="Times New Roman"/>
      <w:sz w:val="24"/>
      <w:szCs w:val="20"/>
    </w:rPr>
  </w:style>
  <w:style w:type="paragraph" w:styleId="ListNumber5">
    <w:name w:val="List Number 5"/>
    <w:basedOn w:val="Normal"/>
    <w:rsid w:val="002F4139"/>
    <w:pPr>
      <w:numPr>
        <w:numId w:val="22"/>
      </w:numPr>
      <w:tabs>
        <w:tab w:val="clear" w:pos="1492"/>
        <w:tab w:val="num" w:pos="1800"/>
      </w:tabs>
      <w:spacing w:line="240" w:lineRule="auto"/>
      <w:ind w:left="1800"/>
    </w:pPr>
    <w:rPr>
      <w:rFonts w:ascii="Times New Roman" w:eastAsia="Times New Roman" w:hAnsi="Times New Roman" w:cs="Times New Roman"/>
      <w:sz w:val="24"/>
      <w:szCs w:val="20"/>
    </w:rPr>
  </w:style>
  <w:style w:type="character" w:styleId="FootnoteReference">
    <w:name w:val="footnote reference"/>
    <w:semiHidden/>
    <w:rsid w:val="002F4139"/>
    <w:rPr>
      <w:vertAlign w:val="superscript"/>
    </w:rPr>
  </w:style>
  <w:style w:type="paragraph" w:customStyle="1" w:styleId="clausehead">
    <w:name w:val="clausehead"/>
    <w:rsid w:val="002F4139"/>
    <w:pPr>
      <w:keepNext/>
      <w:keepLines/>
      <w:autoSpaceDE w:val="0"/>
      <w:autoSpaceDN w:val="0"/>
      <w:adjustRightInd w:val="0"/>
      <w:spacing w:before="160"/>
      <w:ind w:left="567" w:hanging="567"/>
    </w:pPr>
    <w:rPr>
      <w:rFonts w:ascii="Times New Roman" w:eastAsia="Times New Roman" w:hAnsi="Times New Roman" w:cs="Times New Roman"/>
      <w:b/>
      <w:bCs/>
      <w:color w:val="000000"/>
      <w:sz w:val="26"/>
      <w:szCs w:val="26"/>
      <w:lang w:val="en-US"/>
    </w:rPr>
  </w:style>
  <w:style w:type="character" w:styleId="Strong">
    <w:name w:val="Strong"/>
    <w:qFormat/>
    <w:rsid w:val="002F4139"/>
    <w:rPr>
      <w:rFonts w:ascii="Times New Roman" w:hAnsi="Times New Roman"/>
      <w:b/>
      <w:bCs/>
      <w:sz w:val="22"/>
    </w:rPr>
  </w:style>
  <w:style w:type="paragraph" w:styleId="NormalWeb">
    <w:name w:val="Normal (Web)"/>
    <w:basedOn w:val="Normal"/>
    <w:rsid w:val="002F4139"/>
    <w:pPr>
      <w:spacing w:after="120" w:line="240" w:lineRule="auto"/>
      <w:jc w:val="left"/>
    </w:pPr>
    <w:rPr>
      <w:rFonts w:ascii="Arial Unicode MS" w:eastAsia="Arial Unicode MS" w:hAnsi="Arial Unicode MS" w:cs="Arial Unicode MS"/>
      <w:sz w:val="24"/>
    </w:rPr>
  </w:style>
  <w:style w:type="paragraph" w:styleId="PlainText">
    <w:name w:val="Plain Text"/>
    <w:basedOn w:val="Normal"/>
    <w:link w:val="PlainTextChar"/>
    <w:rsid w:val="002F4139"/>
    <w:pPr>
      <w:spacing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F4139"/>
    <w:rPr>
      <w:rFonts w:ascii="Courier New" w:eastAsia="Times New Roman" w:hAnsi="Courier New" w:cs="Courier New"/>
      <w:sz w:val="20"/>
      <w:szCs w:val="20"/>
    </w:rPr>
  </w:style>
  <w:style w:type="paragraph" w:customStyle="1" w:styleId="contentshead">
    <w:name w:val="contentshead"/>
    <w:rsid w:val="002F4139"/>
    <w:pPr>
      <w:keepLines/>
      <w:autoSpaceDE w:val="0"/>
      <w:autoSpaceDN w:val="0"/>
      <w:adjustRightInd w:val="0"/>
      <w:spacing w:before="120"/>
    </w:pPr>
    <w:rPr>
      <w:rFonts w:ascii="Times New Roman" w:eastAsia="Times New Roman" w:hAnsi="Times New Roman" w:cs="Times New Roman"/>
      <w:b/>
      <w:bCs/>
      <w:color w:val="000000"/>
      <w:sz w:val="32"/>
      <w:szCs w:val="32"/>
      <w:lang w:val="en-US"/>
    </w:rPr>
  </w:style>
  <w:style w:type="character" w:customStyle="1" w:styleId="GalleyChar">
    <w:name w:val="Galley Char"/>
    <w:link w:val="Galley"/>
    <w:rsid w:val="002F4139"/>
    <w:rPr>
      <w:rFonts w:ascii="CG Times (W1)" w:eastAsia="Times New Roman" w:hAnsi="CG Times (W1)" w:cs="Times New Roman"/>
      <w:sz w:val="17"/>
      <w:szCs w:val="20"/>
    </w:rPr>
  </w:style>
  <w:style w:type="paragraph" w:customStyle="1" w:styleId="CharCharCharCharCharCharCharCharCharCharCharChar">
    <w:name w:val="Char Char Char Char Char Char Char Char Char Char Char Char"/>
    <w:basedOn w:val="Normal"/>
    <w:rsid w:val="002F4139"/>
    <w:pPr>
      <w:spacing w:after="160" w:line="240" w:lineRule="exact"/>
      <w:jc w:val="left"/>
    </w:pPr>
    <w:rPr>
      <w:rFonts w:ascii="Tahoma" w:eastAsia="Times New Roman" w:hAnsi="Tahoma" w:cs="Tahoma"/>
      <w:sz w:val="20"/>
      <w:szCs w:val="20"/>
      <w:lang w:val="en-US"/>
    </w:rPr>
  </w:style>
  <w:style w:type="paragraph" w:styleId="BodyText2">
    <w:name w:val="Body Text 2"/>
    <w:basedOn w:val="Normal"/>
    <w:link w:val="BodyText2Char"/>
    <w:rsid w:val="002F4139"/>
    <w:pPr>
      <w:spacing w:after="120" w:line="480" w:lineRule="auto"/>
      <w:jc w:val="left"/>
    </w:pPr>
    <w:rPr>
      <w:rFonts w:ascii="Times New Roman" w:eastAsia="Times New Roman" w:hAnsi="Times New Roman" w:cs="Times New Roman"/>
      <w:sz w:val="24"/>
    </w:rPr>
  </w:style>
  <w:style w:type="character" w:customStyle="1" w:styleId="BodyText2Char">
    <w:name w:val="Body Text 2 Char"/>
    <w:basedOn w:val="DefaultParagraphFont"/>
    <w:link w:val="BodyText2"/>
    <w:rsid w:val="002F4139"/>
    <w:rPr>
      <w:rFonts w:ascii="Times New Roman" w:eastAsia="Times New Roman" w:hAnsi="Times New Roman" w:cs="Times New Roman"/>
    </w:rPr>
  </w:style>
  <w:style w:type="paragraph" w:customStyle="1" w:styleId="clauseheadlevel1">
    <w:name w:val="clauseheadlevel1"/>
    <w:rsid w:val="002F4139"/>
    <w:pPr>
      <w:keepNext/>
      <w:keepLines/>
      <w:autoSpaceDE w:val="0"/>
      <w:autoSpaceDN w:val="0"/>
      <w:adjustRightInd w:val="0"/>
      <w:spacing w:before="160"/>
      <w:ind w:left="567" w:hanging="567"/>
    </w:pPr>
    <w:rPr>
      <w:rFonts w:ascii="Times New Roman" w:eastAsia="Times New Roman" w:hAnsi="Times New Roman" w:cs="Times New Roman"/>
      <w:b/>
      <w:bCs/>
      <w:color w:val="000000"/>
      <w:sz w:val="26"/>
      <w:szCs w:val="26"/>
      <w:lang w:eastAsia="en-AU"/>
    </w:rPr>
  </w:style>
  <w:style w:type="paragraph" w:customStyle="1" w:styleId="scheduleheadlevel1">
    <w:name w:val="scheduleheadlevel1"/>
    <w:rsid w:val="002F4139"/>
    <w:pPr>
      <w:keepNext/>
      <w:keepLines/>
      <w:autoSpaceDE w:val="0"/>
      <w:autoSpaceDN w:val="0"/>
      <w:adjustRightInd w:val="0"/>
      <w:spacing w:before="280"/>
      <w:ind w:left="567" w:hanging="567"/>
    </w:pPr>
    <w:rPr>
      <w:rFonts w:ascii="Times New Roman" w:eastAsia="Times New Roman" w:hAnsi="Times New Roman" w:cs="Times New Roman"/>
      <w:b/>
      <w:bCs/>
      <w:color w:val="000000"/>
      <w:sz w:val="32"/>
      <w:szCs w:val="32"/>
      <w:lang w:eastAsia="en-AU"/>
    </w:rPr>
  </w:style>
  <w:style w:type="paragraph" w:customStyle="1" w:styleId="clauseheadlevel2">
    <w:name w:val="clauseheadlevel2"/>
    <w:rsid w:val="002F4139"/>
    <w:pPr>
      <w:keepNext/>
      <w:keepLines/>
      <w:autoSpaceDE w:val="0"/>
      <w:autoSpaceDN w:val="0"/>
      <w:adjustRightInd w:val="0"/>
      <w:spacing w:before="160"/>
      <w:ind w:left="567" w:hanging="567"/>
    </w:pPr>
    <w:rPr>
      <w:rFonts w:ascii="Times New Roman" w:eastAsia="Times New Roman" w:hAnsi="Times New Roman" w:cs="Times New Roman"/>
      <w:b/>
      <w:bCs/>
      <w:color w:val="000000"/>
      <w:sz w:val="26"/>
      <w:szCs w:val="26"/>
      <w:lang w:eastAsia="en-AU"/>
    </w:rPr>
  </w:style>
  <w:style w:type="paragraph" w:customStyle="1" w:styleId="partheadlevel1">
    <w:name w:val="partheadlevel1"/>
    <w:rsid w:val="002F4139"/>
    <w:pPr>
      <w:keepNext/>
      <w:keepLines/>
      <w:autoSpaceDE w:val="0"/>
      <w:autoSpaceDN w:val="0"/>
      <w:adjustRightInd w:val="0"/>
      <w:spacing w:before="280"/>
      <w:ind w:left="567" w:hanging="567"/>
    </w:pPr>
    <w:rPr>
      <w:rFonts w:ascii="Times New Roman" w:eastAsia="Times New Roman" w:hAnsi="Times New Roman" w:cs="Times New Roman"/>
      <w:b/>
      <w:bCs/>
      <w:color w:val="000000"/>
      <w:sz w:val="32"/>
      <w:szCs w:val="32"/>
      <w:lang w:eastAsia="en-AU"/>
    </w:rPr>
  </w:style>
  <w:style w:type="paragraph" w:customStyle="1" w:styleId="WCbodycopy">
    <w:name w:val="WC body copy"/>
    <w:basedOn w:val="Normal"/>
    <w:rsid w:val="002F4139"/>
    <w:pPr>
      <w:spacing w:line="280" w:lineRule="exact"/>
      <w:jc w:val="left"/>
    </w:pPr>
    <w:rPr>
      <w:rFonts w:ascii="Arial" w:eastAsia="Times" w:hAnsi="Arial" w:cs="Times New Roman"/>
      <w:sz w:val="18"/>
      <w:szCs w:val="20"/>
    </w:rPr>
  </w:style>
  <w:style w:type="character" w:styleId="CommentReference">
    <w:name w:val="annotation reference"/>
    <w:rsid w:val="002F4139"/>
    <w:rPr>
      <w:sz w:val="16"/>
      <w:szCs w:val="16"/>
    </w:rPr>
  </w:style>
  <w:style w:type="paragraph" w:styleId="CommentText">
    <w:name w:val="annotation text"/>
    <w:basedOn w:val="Normal"/>
    <w:link w:val="CommentTextChar"/>
    <w:rsid w:val="002F4139"/>
    <w:pPr>
      <w:spacing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F4139"/>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2F4139"/>
  </w:style>
  <w:style w:type="paragraph" w:customStyle="1" w:styleId="CharCharCharCharCharCharCharCharCharCharCharChar1">
    <w:name w:val="Char Char Char Char Char Char Char Char Char Char Char Char1"/>
    <w:basedOn w:val="Normal"/>
    <w:rsid w:val="002F4139"/>
    <w:pPr>
      <w:spacing w:after="160" w:line="240" w:lineRule="exact"/>
      <w:jc w:val="left"/>
    </w:pPr>
    <w:rPr>
      <w:rFonts w:ascii="Tahoma" w:eastAsia="Times New Roman" w:hAnsi="Tahoma" w:cs="Tahoma"/>
      <w:sz w:val="20"/>
      <w:szCs w:val="20"/>
      <w:lang w:val="en-US"/>
    </w:rPr>
  </w:style>
  <w:style w:type="paragraph" w:customStyle="1" w:styleId="StyleHeading1Kernat18pt">
    <w:name w:val="Style Heading 1 + Kern at 18 pt"/>
    <w:basedOn w:val="Heading1"/>
    <w:link w:val="StyleHeading1Kernat18ptChar"/>
    <w:autoRedefine/>
    <w:rsid w:val="002F4139"/>
    <w:pPr>
      <w:spacing w:before="240" w:after="120" w:line="240" w:lineRule="auto"/>
    </w:pPr>
    <w:rPr>
      <w:rFonts w:ascii="Times New Roman" w:eastAsia="Times New Roman" w:hAnsi="Times New Roman" w:cs="Times New Roman"/>
      <w:caps/>
      <w:color w:val="auto"/>
      <w:kern w:val="36"/>
      <w:sz w:val="22"/>
      <w:szCs w:val="20"/>
    </w:rPr>
  </w:style>
  <w:style w:type="paragraph" w:customStyle="1" w:styleId="TableRow">
    <w:name w:val="Table Row"/>
    <w:basedOn w:val="Normal"/>
    <w:rsid w:val="002F4139"/>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paragraph" w:customStyle="1" w:styleId="TableHeader">
    <w:name w:val="Table Header"/>
    <w:basedOn w:val="Normal"/>
    <w:rsid w:val="002F4139"/>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b/>
      <w:sz w:val="20"/>
      <w:szCs w:val="20"/>
    </w:rPr>
  </w:style>
  <w:style w:type="paragraph" w:customStyle="1" w:styleId="StyleHeading310pt">
    <w:name w:val="Style Heading 3 + 10 pt"/>
    <w:basedOn w:val="Heading3"/>
    <w:autoRedefine/>
    <w:rsid w:val="002F4139"/>
    <w:pPr>
      <w:keepLines w:val="0"/>
      <w:spacing w:before="0" w:after="40" w:line="240" w:lineRule="auto"/>
      <w:jc w:val="both"/>
    </w:pPr>
    <w:rPr>
      <w:rFonts w:ascii="Times New Roman" w:eastAsia="Times New Roman" w:hAnsi="Times New Roman" w:cs="Times New Roman"/>
      <w:iCs/>
      <w:color w:val="auto"/>
      <w:sz w:val="20"/>
      <w:szCs w:val="20"/>
    </w:rPr>
  </w:style>
  <w:style w:type="character" w:customStyle="1" w:styleId="StyleHeading1Kernat18ptChar">
    <w:name w:val="Style Heading 1 + Kern at 18 pt Char"/>
    <w:link w:val="StyleHeading1Kernat18pt"/>
    <w:rsid w:val="002F4139"/>
    <w:rPr>
      <w:rFonts w:ascii="Times New Roman" w:eastAsia="Times New Roman" w:hAnsi="Times New Roman" w:cs="Times New Roman"/>
      <w:b/>
      <w:bCs/>
      <w:caps/>
      <w:kern w:val="36"/>
      <w:sz w:val="22"/>
      <w:szCs w:val="20"/>
    </w:rPr>
  </w:style>
  <w:style w:type="numbering" w:customStyle="1" w:styleId="NoList2">
    <w:name w:val="No List2"/>
    <w:next w:val="NoList"/>
    <w:uiPriority w:val="99"/>
    <w:semiHidden/>
    <w:unhideWhenUsed/>
    <w:rsid w:val="002F4139"/>
  </w:style>
  <w:style w:type="character" w:customStyle="1" w:styleId="Instruction">
    <w:name w:val="Instruction"/>
    <w:rsid w:val="002F4139"/>
    <w:rPr>
      <w:rFonts w:ascii="Times New Roman" w:hAnsi="Times New Roman" w:cs="Courier New"/>
      <w:i/>
      <w:sz w:val="22"/>
    </w:rPr>
  </w:style>
  <w:style w:type="character" w:styleId="LineNumber">
    <w:name w:val="line number"/>
    <w:basedOn w:val="DefaultParagraphFont"/>
    <w:rsid w:val="002F4139"/>
  </w:style>
  <w:style w:type="paragraph" w:customStyle="1" w:styleId="CoverTitle">
    <w:name w:val="Cover Title"/>
    <w:next w:val="CoverSub-title"/>
    <w:rsid w:val="002F4139"/>
    <w:pPr>
      <w:spacing w:after="120" w:line="520" w:lineRule="exact"/>
      <w:ind w:left="3175"/>
    </w:pPr>
    <w:rPr>
      <w:rFonts w:ascii="Arial" w:eastAsia="Times" w:hAnsi="Arial" w:cs="Times New Roman"/>
      <w:color w:val="000099"/>
      <w:sz w:val="44"/>
      <w:szCs w:val="32"/>
    </w:rPr>
  </w:style>
  <w:style w:type="paragraph" w:customStyle="1" w:styleId="CoverSub-title">
    <w:name w:val="Cover Sub-title"/>
    <w:basedOn w:val="CoverTitle"/>
    <w:next w:val="CoverText"/>
    <w:rsid w:val="002F4139"/>
    <w:pPr>
      <w:spacing w:before="60" w:after="0" w:line="312" w:lineRule="auto"/>
    </w:pPr>
    <w:rPr>
      <w:color w:val="auto"/>
      <w:sz w:val="24"/>
    </w:rPr>
  </w:style>
  <w:style w:type="paragraph" w:customStyle="1" w:styleId="CoverText">
    <w:name w:val="Cover Text"/>
    <w:basedOn w:val="CoverTitle"/>
    <w:next w:val="Normal"/>
    <w:rsid w:val="002F4139"/>
    <w:pPr>
      <w:spacing w:before="600" w:after="0" w:line="312" w:lineRule="auto"/>
    </w:pPr>
    <w:rPr>
      <w:color w:val="auto"/>
      <w:sz w:val="24"/>
    </w:rPr>
  </w:style>
  <w:style w:type="paragraph" w:customStyle="1" w:styleId="Noparagraphstyle">
    <w:name w:val="[No paragraph style]"/>
    <w:rsid w:val="002F4139"/>
    <w:pPr>
      <w:widowControl w:val="0"/>
      <w:autoSpaceDE w:val="0"/>
      <w:autoSpaceDN w:val="0"/>
      <w:adjustRightInd w:val="0"/>
      <w:spacing w:line="288" w:lineRule="auto"/>
      <w:textAlignment w:val="center"/>
    </w:pPr>
    <w:rPr>
      <w:rFonts w:ascii="Times-Roman" w:eastAsia="Times New Roman" w:hAnsi="Times-Roman" w:cs="Times New Roman"/>
      <w:color w:val="000000"/>
      <w:lang w:val="en-GB"/>
    </w:rPr>
  </w:style>
  <w:style w:type="paragraph" w:customStyle="1" w:styleId="Heading2A">
    <w:name w:val="Heading 2A"/>
    <w:basedOn w:val="Heading2"/>
    <w:autoRedefine/>
    <w:rsid w:val="002F4139"/>
    <w:pPr>
      <w:keepLines w:val="0"/>
      <w:spacing w:before="120" w:after="60" w:line="240" w:lineRule="auto"/>
    </w:pPr>
    <w:rPr>
      <w:rFonts w:ascii="Arial" w:eastAsia="Times New Roman" w:hAnsi="Arial" w:cs="Times New Roman"/>
      <w:bCs w:val="0"/>
      <w:sz w:val="20"/>
      <w:szCs w:val="20"/>
      <w:lang w:val="en-GB"/>
    </w:rPr>
  </w:style>
  <w:style w:type="paragraph" w:customStyle="1" w:styleId="StyleHeading112pt">
    <w:name w:val="Style Heading 1 + 12 pt"/>
    <w:basedOn w:val="Heading1"/>
    <w:autoRedefine/>
    <w:rsid w:val="002F4139"/>
    <w:pPr>
      <w:spacing w:before="80" w:after="80" w:line="240" w:lineRule="auto"/>
    </w:pPr>
    <w:rPr>
      <w:rFonts w:ascii="Arial" w:eastAsia="Times New Roman" w:hAnsi="Arial" w:cs="ZurichBT-Light"/>
      <w:color w:val="auto"/>
      <w:kern w:val="36"/>
      <w:szCs w:val="20"/>
      <w:lang w:val="en-GB" w:eastAsia="en-AU"/>
    </w:rPr>
  </w:style>
  <w:style w:type="table" w:customStyle="1" w:styleId="TableGrid1">
    <w:name w:val="Table Grid1"/>
    <w:basedOn w:val="TableNormal"/>
    <w:next w:val="TableGrid"/>
    <w:rsid w:val="002F4139"/>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2Left0cmFirstline0cm">
    <w:name w:val="Style TOC 2 + Left:  0 cm First line:  0 cm"/>
    <w:basedOn w:val="TOC1"/>
    <w:autoRedefine/>
    <w:rsid w:val="002F4139"/>
    <w:pPr>
      <w:tabs>
        <w:tab w:val="clear" w:pos="9923"/>
        <w:tab w:val="right" w:leader="dot" w:pos="9360"/>
      </w:tabs>
      <w:ind w:right="1000"/>
    </w:pPr>
    <w:rPr>
      <w:rFonts w:ascii="Arial" w:eastAsia="Times New Roman" w:hAnsi="Arial" w:cs="Arial"/>
      <w:b w:val="0"/>
      <w:bCs/>
      <w:noProof/>
      <w:szCs w:val="20"/>
      <w:lang w:val="en-GB"/>
    </w:rPr>
  </w:style>
  <w:style w:type="paragraph" w:customStyle="1" w:styleId="Style10ptBoldBefore4ptAfter4pt">
    <w:name w:val="Style 10 pt Bold Before:  4 pt After:  4 pt"/>
    <w:basedOn w:val="Normal"/>
    <w:autoRedefine/>
    <w:rsid w:val="002F4139"/>
    <w:pPr>
      <w:spacing w:before="80" w:after="80" w:line="240" w:lineRule="auto"/>
      <w:jc w:val="left"/>
    </w:pPr>
    <w:rPr>
      <w:rFonts w:ascii="Arial" w:eastAsia="Times New Roman" w:hAnsi="Arial" w:cs="Times New Roman"/>
      <w:b/>
      <w:bCs/>
      <w:caps/>
      <w:kern w:val="36"/>
      <w:szCs w:val="20"/>
      <w:lang w:val="en-GB"/>
    </w:rPr>
  </w:style>
  <w:style w:type="paragraph" w:customStyle="1" w:styleId="StyleHeading210pt">
    <w:name w:val="Style Heading 2 + 10 pt"/>
    <w:basedOn w:val="Heading2"/>
    <w:autoRedefine/>
    <w:rsid w:val="002F4139"/>
    <w:pPr>
      <w:keepLines w:val="0"/>
      <w:tabs>
        <w:tab w:val="left" w:pos="680"/>
        <w:tab w:val="left" w:pos="907"/>
        <w:tab w:val="left" w:pos="1134"/>
        <w:tab w:val="left" w:pos="1361"/>
        <w:tab w:val="left" w:pos="1588"/>
        <w:tab w:val="left" w:pos="1814"/>
        <w:tab w:val="left" w:pos="2041"/>
      </w:tabs>
      <w:spacing w:before="300" w:after="120" w:line="312" w:lineRule="auto"/>
      <w:ind w:left="200"/>
    </w:pPr>
    <w:rPr>
      <w:rFonts w:ascii="Arial" w:eastAsia="Times" w:hAnsi="Arial" w:cs="Arial"/>
      <w:b w:val="0"/>
      <w:sz w:val="20"/>
      <w:szCs w:val="28"/>
      <w:lang w:val="en-GB"/>
    </w:rPr>
  </w:style>
  <w:style w:type="paragraph" w:customStyle="1" w:styleId="StyleHeading111pt">
    <w:name w:val="Style Heading 1 + 11 pt"/>
    <w:basedOn w:val="Heading1"/>
    <w:autoRedefine/>
    <w:rsid w:val="002F4139"/>
    <w:pPr>
      <w:tabs>
        <w:tab w:val="left" w:pos="227"/>
        <w:tab w:val="left" w:pos="454"/>
        <w:tab w:val="left" w:pos="680"/>
        <w:tab w:val="left" w:pos="907"/>
        <w:tab w:val="left" w:pos="1134"/>
        <w:tab w:val="left" w:pos="1361"/>
        <w:tab w:val="left" w:pos="1588"/>
        <w:tab w:val="left" w:pos="1814"/>
        <w:tab w:val="left" w:pos="2041"/>
      </w:tabs>
      <w:spacing w:before="80" w:after="80" w:line="312" w:lineRule="auto"/>
    </w:pPr>
    <w:rPr>
      <w:rFonts w:ascii="Arial" w:eastAsia="Times New Roman" w:hAnsi="Arial" w:cs="ZurichBT-Light"/>
      <w:bCs w:val="0"/>
      <w:caps/>
      <w:color w:val="auto"/>
      <w:kern w:val="32"/>
      <w:szCs w:val="18"/>
      <w:lang w:val="en-GB" w:eastAsia="en-AU"/>
    </w:rPr>
  </w:style>
  <w:style w:type="paragraph" w:customStyle="1" w:styleId="StyleHeading111pt1">
    <w:name w:val="Style Heading 1 + 11 pt1"/>
    <w:basedOn w:val="Heading1"/>
    <w:autoRedefine/>
    <w:rsid w:val="002F4139"/>
    <w:pPr>
      <w:tabs>
        <w:tab w:val="left" w:pos="227"/>
        <w:tab w:val="left" w:pos="454"/>
        <w:tab w:val="left" w:pos="680"/>
        <w:tab w:val="left" w:pos="907"/>
        <w:tab w:val="left" w:pos="1134"/>
        <w:tab w:val="left" w:pos="1361"/>
        <w:tab w:val="left" w:pos="1588"/>
        <w:tab w:val="left" w:pos="1814"/>
        <w:tab w:val="left" w:pos="2041"/>
      </w:tabs>
      <w:spacing w:before="80" w:after="80" w:line="240" w:lineRule="auto"/>
    </w:pPr>
    <w:rPr>
      <w:rFonts w:ascii="Arial" w:eastAsia="Times New Roman" w:hAnsi="Arial" w:cs="ZurichBT-Light"/>
      <w:bCs w:val="0"/>
      <w:caps/>
      <w:color w:val="auto"/>
      <w:kern w:val="32"/>
      <w:szCs w:val="18"/>
      <w:lang w:val="en-GB" w:eastAsia="en-AU"/>
    </w:rPr>
  </w:style>
  <w:style w:type="paragraph" w:customStyle="1" w:styleId="Heading2B">
    <w:name w:val="Heading 2B"/>
    <w:basedOn w:val="Heading2"/>
    <w:autoRedefine/>
    <w:rsid w:val="002F4139"/>
    <w:pPr>
      <w:keepLines w:val="0"/>
      <w:tabs>
        <w:tab w:val="left" w:pos="680"/>
        <w:tab w:val="left" w:pos="907"/>
        <w:tab w:val="left" w:pos="1134"/>
        <w:tab w:val="left" w:pos="1361"/>
        <w:tab w:val="left" w:pos="1588"/>
        <w:tab w:val="left" w:pos="1814"/>
        <w:tab w:val="left" w:pos="2041"/>
      </w:tabs>
      <w:spacing w:before="120" w:after="60" w:line="312" w:lineRule="auto"/>
    </w:pPr>
    <w:rPr>
      <w:rFonts w:ascii="Arial Bold" w:eastAsia="Times" w:hAnsi="Arial Bold" w:cs="Arial"/>
      <w:iCs/>
      <w:color w:val="FFFFFF"/>
      <w:szCs w:val="28"/>
    </w:rPr>
  </w:style>
  <w:style w:type="paragraph" w:customStyle="1" w:styleId="Style3">
    <w:name w:val="Style3"/>
    <w:basedOn w:val="Normal"/>
    <w:rsid w:val="002F4139"/>
    <w:pPr>
      <w:keepNext/>
      <w:numPr>
        <w:ilvl w:val="1"/>
        <w:numId w:val="29"/>
      </w:numPr>
      <w:tabs>
        <w:tab w:val="left" w:pos="0"/>
        <w:tab w:val="left" w:pos="543"/>
        <w:tab w:val="left" w:pos="997"/>
        <w:tab w:val="left" w:pos="1450"/>
        <w:tab w:val="left" w:pos="1960"/>
        <w:tab w:val="left" w:pos="2584"/>
        <w:tab w:val="left" w:pos="3600"/>
      </w:tabs>
      <w:spacing w:line="240" w:lineRule="auto"/>
      <w:jc w:val="left"/>
      <w:outlineLvl w:val="1"/>
    </w:pPr>
    <w:rPr>
      <w:rFonts w:ascii="Arial" w:eastAsia="Times New Roman" w:hAnsi="Arial" w:cs="Arial"/>
      <w:b/>
      <w:bCs/>
      <w:i/>
      <w:iCs/>
      <w:color w:val="000000"/>
      <w:sz w:val="24"/>
      <w:szCs w:val="20"/>
      <w:lang w:val="en-GB" w:eastAsia="en-AU"/>
    </w:rPr>
  </w:style>
  <w:style w:type="paragraph" w:customStyle="1" w:styleId="xl25">
    <w:name w:val="xl25"/>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lang w:eastAsia="en-AU"/>
    </w:rPr>
  </w:style>
  <w:style w:type="paragraph" w:customStyle="1" w:styleId="xl26">
    <w:name w:val="xl26"/>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lang w:eastAsia="en-AU"/>
    </w:rPr>
  </w:style>
  <w:style w:type="paragraph" w:customStyle="1" w:styleId="xl27">
    <w:name w:val="xl27"/>
    <w:basedOn w:val="Normal"/>
    <w:rsid w:val="002F41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textAlignment w:val="top"/>
    </w:pPr>
    <w:rPr>
      <w:rFonts w:ascii="Arial" w:eastAsia="Times New Roman" w:hAnsi="Arial" w:cs="Arial"/>
      <w:b/>
      <w:bCs/>
      <w:sz w:val="24"/>
      <w:lang w:eastAsia="en-AU"/>
    </w:rPr>
  </w:style>
  <w:style w:type="paragraph" w:customStyle="1" w:styleId="xl28">
    <w:name w:val="xl28"/>
    <w:basedOn w:val="Normal"/>
    <w:rsid w:val="002F41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rFonts w:ascii="Arial" w:eastAsia="Times New Roman" w:hAnsi="Arial" w:cs="Arial"/>
      <w:b/>
      <w:bCs/>
      <w:sz w:val="24"/>
      <w:lang w:eastAsia="en-AU"/>
    </w:rPr>
  </w:style>
  <w:style w:type="paragraph" w:customStyle="1" w:styleId="xl29">
    <w:name w:val="xl29"/>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sz w:val="24"/>
      <w:lang w:eastAsia="en-AU"/>
    </w:rPr>
  </w:style>
  <w:style w:type="paragraph" w:customStyle="1" w:styleId="xl30">
    <w:name w:val="xl30"/>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sz w:val="24"/>
      <w:lang w:eastAsia="en-AU"/>
    </w:rPr>
  </w:style>
  <w:style w:type="paragraph" w:customStyle="1" w:styleId="xl31">
    <w:name w:val="xl31"/>
    <w:basedOn w:val="Normal"/>
    <w:rsid w:val="002F41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rFonts w:ascii="Arial" w:eastAsia="Times New Roman" w:hAnsi="Arial" w:cs="Arial"/>
      <w:b/>
      <w:bCs/>
      <w:sz w:val="24"/>
      <w:lang w:eastAsia="en-AU"/>
    </w:rPr>
  </w:style>
  <w:style w:type="paragraph" w:customStyle="1" w:styleId="xl32">
    <w:name w:val="xl32"/>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center"/>
    </w:pPr>
    <w:rPr>
      <w:rFonts w:ascii="Times New Roman" w:eastAsia="Times New Roman" w:hAnsi="Times New Roman" w:cs="Times New Roman"/>
      <w:sz w:val="24"/>
      <w:lang w:eastAsia="en-AU"/>
    </w:rPr>
  </w:style>
  <w:style w:type="paragraph" w:customStyle="1" w:styleId="xl33">
    <w:name w:val="xl33"/>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pPr>
    <w:rPr>
      <w:rFonts w:ascii="Times New Roman" w:eastAsia="Times New Roman" w:hAnsi="Times New Roman" w:cs="Times New Roman"/>
      <w:sz w:val="24"/>
      <w:lang w:eastAsia="en-AU"/>
    </w:rPr>
  </w:style>
  <w:style w:type="paragraph" w:customStyle="1" w:styleId="xl34">
    <w:name w:val="xl34"/>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Arial" w:eastAsia="Times New Roman" w:hAnsi="Arial" w:cs="Arial"/>
      <w:sz w:val="24"/>
      <w:lang w:eastAsia="en-AU"/>
    </w:rPr>
  </w:style>
  <w:style w:type="paragraph" w:customStyle="1" w:styleId="xl35">
    <w:name w:val="xl35"/>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left"/>
    </w:pPr>
    <w:rPr>
      <w:rFonts w:ascii="Arial" w:eastAsia="Times New Roman" w:hAnsi="Arial" w:cs="Arial"/>
      <w:sz w:val="24"/>
      <w:lang w:eastAsia="en-AU"/>
    </w:rPr>
  </w:style>
  <w:style w:type="paragraph" w:styleId="CommentSubject">
    <w:name w:val="annotation subject"/>
    <w:basedOn w:val="CommentText"/>
    <w:next w:val="CommentText"/>
    <w:link w:val="CommentSubjectChar"/>
    <w:rsid w:val="002F4139"/>
    <w:rPr>
      <w:b/>
      <w:bCs/>
    </w:rPr>
  </w:style>
  <w:style w:type="character" w:customStyle="1" w:styleId="CommentSubjectChar">
    <w:name w:val="Comment Subject Char"/>
    <w:basedOn w:val="CommentTextChar"/>
    <w:link w:val="CommentSubject"/>
    <w:rsid w:val="002F4139"/>
    <w:rPr>
      <w:rFonts w:ascii="Times New Roman" w:eastAsia="Times New Roman" w:hAnsi="Times New Roman" w:cs="Times New Roman"/>
      <w:b/>
      <w:bCs/>
      <w:sz w:val="20"/>
      <w:szCs w:val="20"/>
    </w:rPr>
  </w:style>
  <w:style w:type="numbering" w:customStyle="1" w:styleId="NoList3">
    <w:name w:val="No List3"/>
    <w:next w:val="NoList"/>
    <w:uiPriority w:val="99"/>
    <w:semiHidden/>
    <w:unhideWhenUsed/>
    <w:rsid w:val="002F4139"/>
  </w:style>
  <w:style w:type="paragraph" w:customStyle="1" w:styleId="Style2">
    <w:name w:val="Style2"/>
    <w:basedOn w:val="Normal"/>
    <w:link w:val="Style2Char"/>
    <w:autoRedefine/>
    <w:qFormat/>
    <w:rsid w:val="002F4139"/>
    <w:pPr>
      <w:keepNext/>
      <w:spacing w:before="120" w:after="80" w:line="240" w:lineRule="auto"/>
      <w:jc w:val="left"/>
      <w:outlineLvl w:val="0"/>
    </w:pPr>
    <w:rPr>
      <w:rFonts w:ascii="Times New Roman" w:eastAsia="Times New Roman" w:hAnsi="Times New Roman" w:cs="Times New Roman"/>
      <w:b/>
      <w:bCs/>
      <w:caps/>
      <w:kern w:val="36"/>
      <w:szCs w:val="20"/>
      <w:lang w:eastAsia="en-AU"/>
    </w:rPr>
  </w:style>
  <w:style w:type="character" w:customStyle="1" w:styleId="Style2Char">
    <w:name w:val="Style2 Char"/>
    <w:link w:val="Style2"/>
    <w:rsid w:val="002F4139"/>
    <w:rPr>
      <w:rFonts w:ascii="Times New Roman" w:eastAsia="Times New Roman" w:hAnsi="Times New Roman" w:cs="Times New Roman"/>
      <w:b/>
      <w:bCs/>
      <w:caps/>
      <w:kern w:val="36"/>
      <w:sz w:val="22"/>
      <w:szCs w:val="20"/>
      <w:lang w:eastAsia="en-AU"/>
    </w:rPr>
  </w:style>
  <w:style w:type="paragraph" w:customStyle="1" w:styleId="xl69">
    <w:name w:val="xl69"/>
    <w:basedOn w:val="Normal"/>
    <w:rsid w:val="002F4139"/>
    <w:pPr>
      <w:spacing w:before="100" w:beforeAutospacing="1" w:after="100" w:afterAutospacing="1" w:line="240" w:lineRule="auto"/>
      <w:jc w:val="center"/>
    </w:pPr>
    <w:rPr>
      <w:rFonts w:ascii="Times New Roman" w:eastAsia="Times New Roman" w:hAnsi="Times New Roman" w:cs="Times New Roman"/>
      <w:sz w:val="24"/>
      <w:lang w:eastAsia="en-AU"/>
    </w:rPr>
  </w:style>
  <w:style w:type="paragraph" w:customStyle="1" w:styleId="xl70">
    <w:name w:val="xl70"/>
    <w:basedOn w:val="Normal"/>
    <w:rsid w:val="002F4139"/>
    <w:pPr>
      <w:spacing w:before="100" w:beforeAutospacing="1" w:after="100" w:afterAutospacing="1" w:line="240" w:lineRule="auto"/>
      <w:jc w:val="left"/>
    </w:pPr>
    <w:rPr>
      <w:rFonts w:ascii="Arial" w:eastAsia="Times New Roman" w:hAnsi="Arial" w:cs="Arial"/>
      <w:sz w:val="20"/>
      <w:szCs w:val="20"/>
      <w:lang w:eastAsia="en-AU"/>
    </w:rPr>
  </w:style>
  <w:style w:type="paragraph" w:customStyle="1" w:styleId="xl71">
    <w:name w:val="xl71"/>
    <w:basedOn w:val="Normal"/>
    <w:rsid w:val="002F4139"/>
    <w:pPr>
      <w:spacing w:before="100" w:beforeAutospacing="1" w:after="100" w:afterAutospacing="1" w:line="240" w:lineRule="auto"/>
      <w:jc w:val="center"/>
    </w:pPr>
    <w:rPr>
      <w:rFonts w:ascii="Arial" w:eastAsia="Times New Roman" w:hAnsi="Arial" w:cs="Arial"/>
      <w:sz w:val="20"/>
      <w:szCs w:val="20"/>
      <w:lang w:eastAsia="en-AU"/>
    </w:rPr>
  </w:style>
  <w:style w:type="paragraph" w:customStyle="1" w:styleId="Default">
    <w:name w:val="Default"/>
    <w:rsid w:val="002F4139"/>
    <w:pPr>
      <w:widowControl w:val="0"/>
      <w:autoSpaceDE w:val="0"/>
      <w:autoSpaceDN w:val="0"/>
      <w:adjustRightInd w:val="0"/>
    </w:pPr>
    <w:rPr>
      <w:rFonts w:ascii="AFHDL H+ Helvetica Neue" w:eastAsia="Times New Roman" w:hAnsi="AFHDL H+ Helvetica Neue" w:cs="AFHDL H+ Helvetica Neue"/>
      <w:color w:val="000000"/>
      <w:lang w:eastAsia="en-AU"/>
    </w:rPr>
  </w:style>
  <w:style w:type="numbering" w:customStyle="1" w:styleId="NoList4">
    <w:name w:val="No List4"/>
    <w:next w:val="NoList"/>
    <w:uiPriority w:val="99"/>
    <w:semiHidden/>
    <w:unhideWhenUsed/>
    <w:rsid w:val="002F4139"/>
  </w:style>
  <w:style w:type="paragraph" w:customStyle="1" w:styleId="Groupheading">
    <w:name w:val="Group heading"/>
    <w:basedOn w:val="Normal"/>
    <w:link w:val="GroupheadingChar"/>
    <w:autoRedefine/>
    <w:qFormat/>
    <w:rsid w:val="002F4139"/>
    <w:pPr>
      <w:spacing w:line="240" w:lineRule="auto"/>
      <w:jc w:val="left"/>
    </w:pPr>
    <w:rPr>
      <w:rFonts w:ascii="Times New Roman" w:eastAsia="Times New Roman" w:hAnsi="Times New Roman" w:cs="Times New Roman"/>
      <w:b/>
      <w:bCs/>
      <w:caps/>
      <w:szCs w:val="20"/>
      <w:lang w:eastAsia="en-AU"/>
    </w:rPr>
  </w:style>
  <w:style w:type="paragraph" w:customStyle="1" w:styleId="xl65">
    <w:name w:val="xl65"/>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character" w:customStyle="1" w:styleId="GroupheadingChar">
    <w:name w:val="Group heading Char"/>
    <w:link w:val="Groupheading"/>
    <w:rsid w:val="002F4139"/>
    <w:rPr>
      <w:rFonts w:ascii="Times New Roman" w:eastAsia="Times New Roman" w:hAnsi="Times New Roman" w:cs="Times New Roman"/>
      <w:b/>
      <w:bCs/>
      <w:caps/>
      <w:sz w:val="22"/>
      <w:szCs w:val="20"/>
      <w:lang w:eastAsia="en-AU"/>
    </w:rPr>
  </w:style>
  <w:style w:type="paragraph" w:customStyle="1" w:styleId="xl66">
    <w:name w:val="xl66"/>
    <w:basedOn w:val="Normal"/>
    <w:rsid w:val="002F4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en-AU"/>
    </w:rPr>
  </w:style>
  <w:style w:type="paragraph" w:customStyle="1" w:styleId="xl67">
    <w:name w:val="xl67"/>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paragraph" w:customStyle="1" w:styleId="xl68">
    <w:name w:val="xl68"/>
    <w:basedOn w:val="Normal"/>
    <w:rsid w:val="002F4139"/>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2">
    <w:name w:val="xl72"/>
    <w:basedOn w:val="Normal"/>
    <w:rsid w:val="002F4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3">
    <w:name w:val="xl73"/>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paragraph" w:customStyle="1" w:styleId="xl74">
    <w:name w:val="xl74"/>
    <w:basedOn w:val="Normal"/>
    <w:rsid w:val="002F4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5">
    <w:name w:val="xl75"/>
    <w:basedOn w:val="Normal"/>
    <w:rsid w:val="002F4139"/>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6">
    <w:name w:val="xl76"/>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numbering" w:customStyle="1" w:styleId="NoList5">
    <w:name w:val="No List5"/>
    <w:next w:val="NoList"/>
    <w:uiPriority w:val="99"/>
    <w:semiHidden/>
    <w:unhideWhenUsed/>
    <w:rsid w:val="002F4139"/>
  </w:style>
  <w:style w:type="paragraph" w:customStyle="1" w:styleId="font5">
    <w:name w:val="font5"/>
    <w:basedOn w:val="Normal"/>
    <w:rsid w:val="002F4139"/>
    <w:pPr>
      <w:spacing w:before="100" w:beforeAutospacing="1" w:after="100" w:afterAutospacing="1" w:line="240" w:lineRule="auto"/>
      <w:jc w:val="left"/>
    </w:pPr>
    <w:rPr>
      <w:rFonts w:ascii="Times New Roman" w:eastAsia="Times New Roman" w:hAnsi="Times New Roman" w:cs="Times New Roman"/>
      <w:color w:val="000000"/>
      <w:sz w:val="20"/>
      <w:szCs w:val="20"/>
      <w:lang w:eastAsia="en-AU"/>
    </w:rPr>
  </w:style>
  <w:style w:type="paragraph" w:customStyle="1" w:styleId="font6">
    <w:name w:val="font6"/>
    <w:basedOn w:val="Normal"/>
    <w:rsid w:val="002F4139"/>
    <w:pPr>
      <w:spacing w:before="100" w:beforeAutospacing="1" w:after="100" w:afterAutospacing="1" w:line="240" w:lineRule="auto"/>
      <w:jc w:val="left"/>
    </w:pPr>
    <w:rPr>
      <w:rFonts w:ascii="Times New Roman" w:eastAsia="Times New Roman" w:hAnsi="Times New Roman" w:cs="Times New Roman"/>
      <w:color w:val="000000"/>
      <w:sz w:val="20"/>
      <w:szCs w:val="20"/>
      <w:lang w:eastAsia="en-AU"/>
    </w:rPr>
  </w:style>
  <w:style w:type="paragraph" w:customStyle="1" w:styleId="Sentence">
    <w:name w:val="Sentence"/>
    <w:basedOn w:val="Normal"/>
    <w:qFormat/>
    <w:rsid w:val="002F4139"/>
    <w:pPr>
      <w:spacing w:before="60" w:after="60" w:line="240" w:lineRule="auto"/>
      <w:jc w:val="left"/>
    </w:pPr>
    <w:rPr>
      <w:rFonts w:ascii="Times New Roman" w:eastAsia="Times New Roman" w:hAnsi="Times New Roman" w:cs="Times New Roman"/>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voices@gb.rtwsa.com"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eml.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ccounts@eml.rtwsa.com"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rtwsa.com/media/documents/Service-provider-registration-form.pdf" TargetMode="External"/><Relationship Id="rId20" Type="http://schemas.openxmlformats.org/officeDocument/2006/relationships/hyperlink" Target="http://www.rtwsa.com" TargetMode="External"/><Relationship Id="rId29" Type="http://schemas.openxmlformats.org/officeDocument/2006/relationships/hyperlink" Target="mailto:providers@rtw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vernmentgazette.sa.gov.au" TargetMode="External"/><Relationship Id="rId23" Type="http://schemas.openxmlformats.org/officeDocument/2006/relationships/header" Target="header4.xml"/><Relationship Id="rId28" Type="http://schemas.openxmlformats.org/officeDocument/2006/relationships/hyperlink" Target="mailto:providers@rtwsa.com" TargetMode="External"/><Relationship Id="rId10" Type="http://schemas.openxmlformats.org/officeDocument/2006/relationships/footer" Target="footer1.xml"/><Relationship Id="rId19" Type="http://schemas.openxmlformats.org/officeDocument/2006/relationships/hyperlink" Target="mailto:EnAble@rtwsa.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twsa.com" TargetMode="External"/><Relationship Id="rId22" Type="http://schemas.openxmlformats.org/officeDocument/2006/relationships/hyperlink" Target="http://www.gallagherbassett.com.au" TargetMode="External"/><Relationship Id="rId27" Type="http://schemas.openxmlformats.org/officeDocument/2006/relationships/image" Target="media/image2.jpeg"/><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23B40-C554-4954-BBF4-0528367F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44</Pages>
  <Words>11993</Words>
  <Characters>70674</Characters>
  <Application>Microsoft Office Word</Application>
  <DocSecurity>0</DocSecurity>
  <Lines>5505</Lines>
  <Paragraphs>4910</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77834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Hospital Fee Schedule</dc:title>
  <dc:subject>Fee schedule</dc:subject>
  <dc:creator>returntoworksa</dc:creator>
  <cp:keywords>private hospital fee schedule [SEC=OFFICIAL]</cp:keywords>
  <cp:lastModifiedBy>Haese, Nikki</cp:lastModifiedBy>
  <cp:revision>17</cp:revision>
  <cp:lastPrinted>2018-12-20T02:14:00Z</cp:lastPrinted>
  <dcterms:created xsi:type="dcterms:W3CDTF">2026-06-15T04:26:00Z</dcterms:created>
  <dcterms:modified xsi:type="dcterms:W3CDTF">2026-06-16T06:24:00Z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HMAC">
    <vt:lpwstr>v=2022.1;a=SHA256;h=86AAFE36A71470619A5C86C558516C56B1F3ED7AFFE295C6A5E45E76A881D149</vt:lpwstr>
  </property>
  <property fmtid="{D5CDD505-2E9C-101B-9397-08002B2CF9AE}" pid="4" name="PMUuid">
    <vt:lpwstr>v=2022.2;d=sa.gov.au;g=5F6E643A-828C-588E-B356-28B5377B14AC</vt:lpwstr>
  </property>
  <property fmtid="{D5CDD505-2E9C-101B-9397-08002B2CF9AE}" pid="5" name="PM_Caveats_Count">
    <vt:lpwstr>0</vt:lpwstr>
  </property>
  <property fmtid="{D5CDD505-2E9C-101B-9397-08002B2CF9AE}" pid="6" name="PM_Display">
    <vt:lpwstr>OFFICIAL</vt:lpwstr>
  </property>
  <property fmtid="{D5CDD505-2E9C-101B-9397-08002B2CF9AE}" pid="7" name="PM_DisplayValueSecClassificationWithQualifier">
    <vt:lpwstr>OFFICIAL</vt:lpwstr>
  </property>
  <property fmtid="{D5CDD505-2E9C-101B-9397-08002B2CF9AE}" pid="8" name="PM_DownTo">
    <vt:lpwstr/>
  </property>
  <property fmtid="{D5CDD505-2E9C-101B-9397-08002B2CF9AE}" pid="9" name="PM_Expires">
    <vt:lpwstr/>
  </property>
  <property fmtid="{D5CDD505-2E9C-101B-9397-08002B2CF9AE}" pid="10" name="PM_Hash_Salt">
    <vt:lpwstr>B23A7D98BAC1E16BCE6DEC6A72353107</vt:lpwstr>
  </property>
  <property fmtid="{D5CDD505-2E9C-101B-9397-08002B2CF9AE}" pid="11" name="PM_Hash_Salt_Prev">
    <vt:lpwstr>716C31453230EBBC16E77330A27C9BD5</vt:lpwstr>
  </property>
  <property fmtid="{D5CDD505-2E9C-101B-9397-08002B2CF9AE}" pid="12" name="PM_Hash_SHA1">
    <vt:lpwstr>E3E4178D352BD63A6C0393093726B1E621FCEB52</vt:lpwstr>
  </property>
  <property fmtid="{D5CDD505-2E9C-101B-9397-08002B2CF9AE}" pid="13" name="PM_Hash_Version">
    <vt:lpwstr>2022.1</vt:lpwstr>
  </property>
  <property fmtid="{D5CDD505-2E9C-101B-9397-08002B2CF9AE}" pid="14" name="PM_InsertionValue">
    <vt:lpwstr>OFFICIAL</vt:lpwstr>
  </property>
  <property fmtid="{D5CDD505-2E9C-101B-9397-08002B2CF9AE}" pid="15" name="PM_Markers">
    <vt:lpwstr/>
  </property>
  <property fmtid="{D5CDD505-2E9C-101B-9397-08002B2CF9AE}" pid="16" name="PM_Namespace">
    <vt:lpwstr>2019.1.sa.gov.au</vt:lpwstr>
  </property>
  <property fmtid="{D5CDD505-2E9C-101B-9397-08002B2CF9AE}" pid="17" name="PM_Note">
    <vt:lpwstr/>
  </property>
  <property fmtid="{D5CDD505-2E9C-101B-9397-08002B2CF9AE}" pid="18" name="PM_Originating_FileId">
    <vt:lpwstr>F8CF205135E448FF99722D4DD045A044</vt:lpwstr>
  </property>
  <property fmtid="{D5CDD505-2E9C-101B-9397-08002B2CF9AE}" pid="19" name="PM_OriginationTimeStamp">
    <vt:lpwstr>2026-04-23T22:47:29Z</vt:lpwstr>
  </property>
  <property fmtid="{D5CDD505-2E9C-101B-9397-08002B2CF9AE}" pid="20" name="PM_OriginatorDomainName_SHA256">
    <vt:lpwstr>CA5D5B125173BE405E1621D5B171553C8E27DA422E87FD3E4D5A087F5C3BA9FE</vt:lpwstr>
  </property>
  <property fmtid="{D5CDD505-2E9C-101B-9397-08002B2CF9AE}" pid="21" name="PM_OriginatorUserAccountName_SHA256">
    <vt:lpwstr>8FD757FB83191FE994624E7E6C2CD6C0338A04EF5603964CBF6B9BE9745C6B02</vt:lpwstr>
  </property>
  <property fmtid="{D5CDD505-2E9C-101B-9397-08002B2CF9AE}" pid="22" name="PM_Originator_Hash_SHA1">
    <vt:lpwstr>923AE27887BECB4B2590E073FE67815C439C3D9F</vt:lpwstr>
  </property>
  <property fmtid="{D5CDD505-2E9C-101B-9397-08002B2CF9AE}" pid="23" name="PM_ProtectiveMarkingValue_Footer">
    <vt:lpwstr>OFFICIAL</vt:lpwstr>
  </property>
  <property fmtid="{D5CDD505-2E9C-101B-9397-08002B2CF9AE}" pid="24" name="PM_ProtectiveMarkingValue_Header">
    <vt:lpwstr>OFFICIAL</vt:lpwstr>
  </property>
  <property fmtid="{D5CDD505-2E9C-101B-9397-08002B2CF9AE}" pid="25" name="PM_Qualifier">
    <vt:lpwstr/>
  </property>
  <property fmtid="{D5CDD505-2E9C-101B-9397-08002B2CF9AE}" pid="26" name="PM_Qualifier_Prev">
    <vt:lpwstr/>
  </property>
  <property fmtid="{D5CDD505-2E9C-101B-9397-08002B2CF9AE}" pid="27" name="PM_SecurityClassification">
    <vt:lpwstr>OFFICIAL</vt:lpwstr>
  </property>
  <property fmtid="{D5CDD505-2E9C-101B-9397-08002B2CF9AE}" pid="28" name="PM_SecurityClassification_Prev">
    <vt:lpwstr>OFFICIAL</vt:lpwstr>
  </property>
  <property fmtid="{D5CDD505-2E9C-101B-9397-08002B2CF9AE}" pid="29" name="PM_Version">
    <vt:lpwstr>2018.1</vt:lpwstr>
  </property>
</Properties>
</file>