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E11E" w14:textId="77777777" w:rsidR="00117579" w:rsidRPr="00117579" w:rsidRDefault="00117579" w:rsidP="009F0C48">
      <w:pPr>
        <w:pStyle w:val="Header"/>
        <w:ind w:left="60"/>
        <w:rPr>
          <w:rFonts w:ascii="Source Sans Pro" w:eastAsiaTheme="minorEastAsia" w:hAnsi="Source Sans Pro" w:cs="Arial"/>
          <w:b/>
          <w:spacing w:val="0"/>
          <w:w w:val="120"/>
          <w:sz w:val="18"/>
          <w:szCs w:val="88"/>
          <w:lang w:val="en-AU" w:eastAsia="en-AU"/>
        </w:rPr>
      </w:pPr>
    </w:p>
    <w:p w14:paraId="7ACA1104" w14:textId="77777777" w:rsidR="00BE6DDE" w:rsidRPr="008A2C31" w:rsidRDefault="008905A5" w:rsidP="00630185">
      <w:pPr>
        <w:pStyle w:val="Header"/>
        <w:spacing w:after="40"/>
        <w:ind w:left="170"/>
        <w:rPr>
          <w:rFonts w:ascii="Source Sans Pro" w:eastAsiaTheme="minorEastAsia" w:hAnsi="Source Sans Pro" w:cs="Arial"/>
          <w:b/>
          <w:spacing w:val="0"/>
          <w:lang w:val="en-AU" w:eastAsia="en-AU"/>
        </w:rPr>
      </w:pPr>
      <w:r w:rsidRPr="008A2C31">
        <w:rPr>
          <w:rFonts w:ascii="Source Sans Pro" w:eastAsiaTheme="minorEastAsia" w:hAnsi="Source Sans Pro" w:cs="Arial"/>
          <w:b/>
          <w:spacing w:val="0"/>
          <w:sz w:val="32"/>
          <w:szCs w:val="88"/>
          <w:lang w:val="en-AU" w:eastAsia="en-AU"/>
        </w:rPr>
        <w:t>Restricted c</w:t>
      </w:r>
      <w:r w:rsidR="008A20AE" w:rsidRPr="008A2C31">
        <w:rPr>
          <w:rFonts w:ascii="Source Sans Pro" w:eastAsiaTheme="minorEastAsia" w:hAnsi="Source Sans Pro" w:cs="Arial"/>
          <w:b/>
          <w:spacing w:val="0"/>
          <w:sz w:val="32"/>
          <w:szCs w:val="88"/>
          <w:lang w:val="en-AU" w:eastAsia="en-AU"/>
        </w:rPr>
        <w:t>onsultation</w:t>
      </w:r>
      <w:r w:rsidRPr="008A2C31">
        <w:rPr>
          <w:rFonts w:ascii="Source Sans Pro" w:eastAsiaTheme="minorEastAsia" w:hAnsi="Source Sans Pro" w:cs="Arial"/>
          <w:b/>
          <w:spacing w:val="0"/>
          <w:sz w:val="32"/>
          <w:szCs w:val="88"/>
          <w:lang w:val="en-AU" w:eastAsia="en-AU"/>
        </w:rPr>
        <w:t xml:space="preserve"> application form</w:t>
      </w:r>
      <w:r w:rsidR="008A20AE" w:rsidRPr="008A2C31">
        <w:rPr>
          <w:rFonts w:ascii="Source Sans Pro" w:eastAsiaTheme="minorEastAsia" w:hAnsi="Source Sans Pro" w:cs="Arial"/>
          <w:b/>
          <w:spacing w:val="0"/>
          <w:sz w:val="32"/>
          <w:szCs w:val="88"/>
          <w:lang w:val="en-AU" w:eastAsia="en-AU"/>
        </w:rPr>
        <w:t xml:space="preserve"> – Physiotherapy </w:t>
      </w:r>
    </w:p>
    <w:tbl>
      <w:tblPr>
        <w:tblStyle w:val="TableGrid"/>
        <w:tblW w:w="0" w:type="auto"/>
        <w:tblInd w:w="17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1"/>
      </w:tblGrid>
      <w:tr w:rsidR="00367867" w:rsidRPr="00944ABC" w14:paraId="3F4BF972" w14:textId="77777777" w:rsidTr="00D62140">
        <w:trPr>
          <w:trHeight w:val="1569"/>
        </w:trPr>
        <w:tc>
          <w:tcPr>
            <w:tcW w:w="103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FBAD7B" w14:textId="77777777" w:rsidR="00564A69" w:rsidRDefault="00564A69" w:rsidP="00D62140">
            <w:pPr>
              <w:spacing w:before="60"/>
              <w:rPr>
                <w:rFonts w:ascii="Source Sans Pro" w:eastAsia="MS Gothic" w:hAnsi="Source Sans Pro" w:cs="Arial"/>
                <w:b/>
                <w:spacing w:val="0"/>
                <w:sz w:val="17"/>
                <w:szCs w:val="17"/>
                <w:lang w:val="en-AU"/>
              </w:rPr>
            </w:pPr>
            <w:r w:rsidRPr="00564A69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 xml:space="preserve">Please submit ALL applications to </w:t>
            </w:r>
            <w:r w:rsidR="00D62140">
              <w:rPr>
                <w:rFonts w:ascii="Source Sans Pro" w:eastAsia="MS Gothic" w:hAnsi="Source Sans Pro" w:cs="Arial"/>
                <w:b/>
                <w:spacing w:val="0"/>
                <w:sz w:val="17"/>
                <w:szCs w:val="17"/>
                <w:lang w:val="en-AU"/>
              </w:rPr>
              <w:t>the Claims Agent:</w:t>
            </w:r>
          </w:p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1"/>
              <w:gridCol w:w="3077"/>
              <w:gridCol w:w="3085"/>
              <w:gridCol w:w="3078"/>
            </w:tblGrid>
            <w:tr w:rsidR="00C21C9F" w:rsidRPr="0039076E" w14:paraId="7EEF4556" w14:textId="77777777" w:rsidTr="00B60EF6">
              <w:trPr>
                <w:trHeight w:val="236"/>
              </w:trPr>
              <w:tc>
                <w:tcPr>
                  <w:tcW w:w="878" w:type="dxa"/>
                </w:tcPr>
                <w:p w14:paraId="363B183C" w14:textId="77777777" w:rsidR="00D62140" w:rsidRPr="0039076E" w:rsidRDefault="00D62140" w:rsidP="00D62140">
                  <w:pPr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</w:pPr>
                </w:p>
              </w:tc>
              <w:tc>
                <w:tcPr>
                  <w:tcW w:w="3118" w:type="dxa"/>
                  <w:hideMark/>
                </w:tcPr>
                <w:p w14:paraId="141D7364" w14:textId="77777777" w:rsidR="00D62140" w:rsidRPr="0039076E" w:rsidRDefault="00D62140" w:rsidP="00D62140">
                  <w:pPr>
                    <w:rPr>
                      <w:rFonts w:ascii="Source Sans Pro" w:hAnsi="Source Sans Pro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>
                    <w:rPr>
                      <w:rFonts w:ascii="Source Sans Pro" w:hAnsi="Source Sans Pro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EML</w:t>
                  </w:r>
                </w:p>
              </w:tc>
              <w:tc>
                <w:tcPr>
                  <w:tcW w:w="3119" w:type="dxa"/>
                  <w:hideMark/>
                </w:tcPr>
                <w:p w14:paraId="48E082A4" w14:textId="77777777" w:rsidR="00D62140" w:rsidRPr="0039076E" w:rsidRDefault="00D62140" w:rsidP="00D62140">
                  <w:pPr>
                    <w:rPr>
                      <w:rFonts w:ascii="Source Sans Pro" w:hAnsi="Source Sans Pro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39076E">
                    <w:rPr>
                      <w:rFonts w:ascii="Source Sans Pro" w:hAnsi="Source Sans Pro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Gallagher Bassett</w:t>
                  </w:r>
                </w:p>
              </w:tc>
              <w:tc>
                <w:tcPr>
                  <w:tcW w:w="3119" w:type="dxa"/>
                </w:tcPr>
                <w:p w14:paraId="6800BA12" w14:textId="77777777" w:rsidR="00D62140" w:rsidRPr="0039076E" w:rsidRDefault="00D62140" w:rsidP="00D62140">
                  <w:pPr>
                    <w:rPr>
                      <w:rFonts w:ascii="Source Sans Pro" w:hAnsi="Source Sans Pro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proofErr w:type="spellStart"/>
                  <w:r>
                    <w:rPr>
                      <w:rFonts w:ascii="Source Sans Pro" w:hAnsi="Source Sans Pro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EnABLE</w:t>
                  </w:r>
                  <w:proofErr w:type="spellEnd"/>
                  <w:r>
                    <w:rPr>
                      <w:rFonts w:ascii="Source Sans Pro" w:hAnsi="Source Sans Pro" w:cs="Arial"/>
                      <w:b/>
                      <w:spacing w:val="0"/>
                      <w:sz w:val="17"/>
                      <w:szCs w:val="17"/>
                      <w:lang w:eastAsia="en-AU"/>
                    </w:rPr>
                    <w:t xml:space="preserve"> Unit</w:t>
                  </w:r>
                </w:p>
              </w:tc>
            </w:tr>
            <w:tr w:rsidR="00C21C9F" w:rsidRPr="0039076E" w14:paraId="5848D88F" w14:textId="77777777" w:rsidTr="00B60EF6">
              <w:tc>
                <w:tcPr>
                  <w:tcW w:w="878" w:type="dxa"/>
                  <w:hideMark/>
                </w:tcPr>
                <w:p w14:paraId="3C43FDA9" w14:textId="77777777" w:rsidR="00D62140" w:rsidRPr="0039076E" w:rsidRDefault="00D62140" w:rsidP="00D62140">
                  <w:pPr>
                    <w:ind w:left="-81"/>
                    <w:rPr>
                      <w:rFonts w:ascii="Source Sans Pro" w:hAnsi="Source Sans Pro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39076E">
                    <w:rPr>
                      <w:rFonts w:ascii="Source Sans Pro" w:hAnsi="Source Sans Pro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Post</w:t>
                  </w:r>
                </w:p>
              </w:tc>
              <w:tc>
                <w:tcPr>
                  <w:tcW w:w="3118" w:type="dxa"/>
                  <w:hideMark/>
                </w:tcPr>
                <w:p w14:paraId="17671B55" w14:textId="77777777" w:rsidR="00D62140" w:rsidRPr="0039076E" w:rsidRDefault="00D62140" w:rsidP="00D62140">
                  <w:pPr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</w:pPr>
                  <w:r w:rsidRPr="0039076E"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  <w:t>GPO Box 2575, ADELAIDE SA 5001</w:t>
                  </w:r>
                </w:p>
              </w:tc>
              <w:tc>
                <w:tcPr>
                  <w:tcW w:w="3119" w:type="dxa"/>
                  <w:hideMark/>
                </w:tcPr>
                <w:p w14:paraId="699044AC" w14:textId="77777777" w:rsidR="00D62140" w:rsidRPr="0039076E" w:rsidRDefault="00D62140" w:rsidP="00D62140">
                  <w:pPr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</w:pPr>
                  <w:r w:rsidRPr="0039076E"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  <w:t>GPO Box 1772, ADELAIDE SA 5001</w:t>
                  </w:r>
                </w:p>
              </w:tc>
              <w:tc>
                <w:tcPr>
                  <w:tcW w:w="3119" w:type="dxa"/>
                </w:tcPr>
                <w:p w14:paraId="5EA76E8C" w14:textId="77777777" w:rsidR="00D62140" w:rsidRPr="0039076E" w:rsidRDefault="00D62140" w:rsidP="00D62140">
                  <w:pPr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</w:pPr>
                  <w:r w:rsidRPr="0039076E"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  <w:t>GPO Box 2668, ADELAIDE SA 5001</w:t>
                  </w:r>
                </w:p>
              </w:tc>
            </w:tr>
            <w:tr w:rsidR="00C21C9F" w:rsidRPr="0039076E" w14:paraId="74B83E30" w14:textId="77777777" w:rsidTr="00B60EF6">
              <w:tc>
                <w:tcPr>
                  <w:tcW w:w="878" w:type="dxa"/>
                  <w:hideMark/>
                </w:tcPr>
                <w:p w14:paraId="7DA8CEC5" w14:textId="77777777" w:rsidR="00D62140" w:rsidRPr="0039076E" w:rsidRDefault="00D62140" w:rsidP="00D62140">
                  <w:pPr>
                    <w:ind w:left="-81"/>
                    <w:rPr>
                      <w:rFonts w:ascii="Source Sans Pro" w:hAnsi="Source Sans Pro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39076E">
                    <w:rPr>
                      <w:rFonts w:ascii="Source Sans Pro" w:hAnsi="Source Sans Pro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Email</w:t>
                  </w:r>
                </w:p>
              </w:tc>
              <w:tc>
                <w:tcPr>
                  <w:tcW w:w="3118" w:type="dxa"/>
                  <w:hideMark/>
                </w:tcPr>
                <w:p w14:paraId="50116030" w14:textId="77777777" w:rsidR="00D62140" w:rsidRPr="0047241E" w:rsidRDefault="00D62140" w:rsidP="00D62140">
                  <w:pPr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8" w:history="1">
                    <w:r w:rsidRPr="0047241E">
                      <w:rPr>
                        <w:rStyle w:val="Hyperlink"/>
                        <w:rFonts w:ascii="Source Sans Pro" w:hAnsi="Source Sans Pro" w:cs="Arial"/>
                        <w:color w:val="auto"/>
                        <w:spacing w:val="0"/>
                        <w:sz w:val="17"/>
                        <w:szCs w:val="17"/>
                      </w:rPr>
                      <w:t>faxes@eml.com.au</w:t>
                    </w:r>
                  </w:hyperlink>
                  <w:r w:rsidRPr="0047241E"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  <w:t xml:space="preserve"> </w:t>
                  </w:r>
                </w:p>
              </w:tc>
              <w:tc>
                <w:tcPr>
                  <w:tcW w:w="3119" w:type="dxa"/>
                  <w:hideMark/>
                </w:tcPr>
                <w:p w14:paraId="45A3FEC2" w14:textId="77777777" w:rsidR="00D62140" w:rsidRPr="0047241E" w:rsidRDefault="007B6255" w:rsidP="00D62140">
                  <w:pPr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9" w:history="1">
                    <w:r w:rsidRPr="0047241E">
                      <w:rPr>
                        <w:rStyle w:val="Hyperlink"/>
                        <w:rFonts w:ascii="Source Sans Pro" w:hAnsi="Source Sans Pro"/>
                        <w:color w:val="auto"/>
                        <w:spacing w:val="0"/>
                      </w:rPr>
                      <w:t>AHPlans@gb.rtwsa.com</w:t>
                    </w:r>
                  </w:hyperlink>
                </w:p>
              </w:tc>
              <w:tc>
                <w:tcPr>
                  <w:tcW w:w="3119" w:type="dxa"/>
                </w:tcPr>
                <w:p w14:paraId="3F7132D7" w14:textId="77777777" w:rsidR="00D62140" w:rsidRPr="0047241E" w:rsidRDefault="00D62140" w:rsidP="00D62140">
                  <w:pPr>
                    <w:rPr>
                      <w:rFonts w:ascii="Source Sans Pro" w:hAnsi="Source Sans Pro"/>
                      <w:spacing w:val="0"/>
                    </w:rPr>
                  </w:pPr>
                  <w:hyperlink r:id="rId10" w:history="1">
                    <w:r w:rsidRPr="0047241E">
                      <w:rPr>
                        <w:rStyle w:val="Hyperlink"/>
                        <w:rFonts w:ascii="Source Sans Pro" w:hAnsi="Source Sans Pro"/>
                        <w:color w:val="auto"/>
                        <w:spacing w:val="0"/>
                      </w:rPr>
                      <w:t>EnABLE@rtwsa.com</w:t>
                    </w:r>
                  </w:hyperlink>
                </w:p>
              </w:tc>
            </w:tr>
            <w:tr w:rsidR="00C21C9F" w:rsidRPr="0039076E" w14:paraId="6469033C" w14:textId="77777777" w:rsidTr="00B60EF6">
              <w:tc>
                <w:tcPr>
                  <w:tcW w:w="878" w:type="dxa"/>
                  <w:hideMark/>
                </w:tcPr>
                <w:p w14:paraId="5B36C0B4" w14:textId="4941EC11" w:rsidR="00D62140" w:rsidRPr="0039076E" w:rsidRDefault="00D62140" w:rsidP="00D62140">
                  <w:pPr>
                    <w:ind w:left="-81"/>
                    <w:rPr>
                      <w:rFonts w:ascii="Source Sans Pro" w:hAnsi="Source Sans Pro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39076E">
                    <w:rPr>
                      <w:rFonts w:ascii="Source Sans Pro" w:hAnsi="Source Sans Pro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Fax</w:t>
                  </w:r>
                </w:p>
              </w:tc>
              <w:tc>
                <w:tcPr>
                  <w:tcW w:w="3118" w:type="dxa"/>
                  <w:hideMark/>
                </w:tcPr>
                <w:p w14:paraId="5E8BB09A" w14:textId="77777777" w:rsidR="00D62140" w:rsidRPr="0047241E" w:rsidRDefault="00D62140" w:rsidP="00D62140">
                  <w:pPr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</w:pPr>
                  <w:r w:rsidRPr="0047241E"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  <w:t>(08) 8127 1200</w:t>
                  </w:r>
                </w:p>
              </w:tc>
              <w:tc>
                <w:tcPr>
                  <w:tcW w:w="3119" w:type="dxa"/>
                  <w:hideMark/>
                </w:tcPr>
                <w:p w14:paraId="3002DD69" w14:textId="77777777" w:rsidR="00D62140" w:rsidRPr="0047241E" w:rsidRDefault="00D62140" w:rsidP="00D62140">
                  <w:pPr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</w:pPr>
                  <w:r w:rsidRPr="0047241E"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  <w:t>(08) 8177 8451</w:t>
                  </w:r>
                </w:p>
              </w:tc>
              <w:tc>
                <w:tcPr>
                  <w:tcW w:w="3119" w:type="dxa"/>
                </w:tcPr>
                <w:p w14:paraId="78F4DA56" w14:textId="6AC02735" w:rsidR="00D62140" w:rsidRPr="0047241E" w:rsidRDefault="00D62140" w:rsidP="00D62140">
                  <w:pPr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</w:pPr>
                </w:p>
              </w:tc>
            </w:tr>
            <w:tr w:rsidR="00C21C9F" w:rsidRPr="0039076E" w14:paraId="4ACF0547" w14:textId="77777777" w:rsidTr="00D62140">
              <w:trPr>
                <w:trHeight w:val="263"/>
              </w:trPr>
              <w:tc>
                <w:tcPr>
                  <w:tcW w:w="878" w:type="dxa"/>
                  <w:hideMark/>
                </w:tcPr>
                <w:p w14:paraId="2BAE0783" w14:textId="708C42DA" w:rsidR="00D62140" w:rsidRPr="0039076E" w:rsidRDefault="00D62140" w:rsidP="00D62140">
                  <w:pPr>
                    <w:ind w:left="-81"/>
                    <w:jc w:val="both"/>
                    <w:rPr>
                      <w:rFonts w:ascii="Source Sans Pro" w:hAnsi="Source Sans Pro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39076E">
                    <w:rPr>
                      <w:rFonts w:ascii="Source Sans Pro" w:hAnsi="Source Sans Pro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Phone</w:t>
                  </w:r>
                </w:p>
              </w:tc>
              <w:tc>
                <w:tcPr>
                  <w:tcW w:w="3118" w:type="dxa"/>
                  <w:hideMark/>
                </w:tcPr>
                <w:p w14:paraId="4E6309F3" w14:textId="77777777" w:rsidR="00D62140" w:rsidRPr="0047241E" w:rsidRDefault="00D62140" w:rsidP="00D62140">
                  <w:pPr>
                    <w:jc w:val="both"/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</w:pPr>
                  <w:r w:rsidRPr="0047241E"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  <w:t>(08) 8127 1100</w:t>
                  </w:r>
                </w:p>
              </w:tc>
              <w:tc>
                <w:tcPr>
                  <w:tcW w:w="3119" w:type="dxa"/>
                  <w:hideMark/>
                </w:tcPr>
                <w:p w14:paraId="4881958E" w14:textId="77777777" w:rsidR="00D62140" w:rsidRPr="0047241E" w:rsidRDefault="00D62140" w:rsidP="00D62140">
                  <w:pPr>
                    <w:jc w:val="both"/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</w:pPr>
                  <w:r w:rsidRPr="0047241E"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  <w:t>(08) 8177 8450</w:t>
                  </w:r>
                </w:p>
              </w:tc>
              <w:tc>
                <w:tcPr>
                  <w:tcW w:w="3119" w:type="dxa"/>
                </w:tcPr>
                <w:p w14:paraId="2E53401B" w14:textId="68AD04A0" w:rsidR="00D62140" w:rsidRPr="0047241E" w:rsidRDefault="0047241E" w:rsidP="00D62140">
                  <w:pPr>
                    <w:jc w:val="both"/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eastAsia="en-AU"/>
                    </w:rPr>
                  </w:pPr>
                  <w:r w:rsidRPr="0047241E">
                    <w:rPr>
                      <w:rFonts w:ascii="Source Sans Pro" w:hAnsi="Source Sans Pro" w:cs="Arial"/>
                      <w:color w:val="FF0000"/>
                      <w:spacing w:val="0"/>
                      <w:sz w:val="17"/>
                      <w:szCs w:val="17"/>
                      <w:lang w:eastAsia="en-AU"/>
                    </w:rPr>
                    <w:t>13 18 55</w:t>
                  </w:r>
                </w:p>
              </w:tc>
            </w:tr>
          </w:tbl>
          <w:p w14:paraId="030A5AD9" w14:textId="77777777" w:rsidR="00D62140" w:rsidRPr="00564A69" w:rsidRDefault="00D62140" w:rsidP="00D62140">
            <w:pPr>
              <w:spacing w:before="60"/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</w:pPr>
          </w:p>
        </w:tc>
      </w:tr>
    </w:tbl>
    <w:p w14:paraId="60AD503F" w14:textId="77777777" w:rsidR="008C7727" w:rsidRDefault="008C7727" w:rsidP="009F0C48">
      <w:pPr>
        <w:spacing w:after="40"/>
        <w:ind w:left="72"/>
        <w:rPr>
          <w:rFonts w:ascii="Source Sans Pro" w:hAnsi="Source Sans Pro" w:cs="Arial"/>
          <w:b/>
          <w:spacing w:val="0"/>
          <w:sz w:val="12"/>
          <w:szCs w:val="20"/>
        </w:rPr>
      </w:pPr>
    </w:p>
    <w:tbl>
      <w:tblPr>
        <w:tblStyle w:val="TableGrid"/>
        <w:tblW w:w="10333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5065"/>
        <w:gridCol w:w="5268"/>
      </w:tblGrid>
      <w:tr w:rsidR="00F8602E" w:rsidRPr="00944ABC" w14:paraId="527D4866" w14:textId="77777777" w:rsidTr="00C4489D">
        <w:trPr>
          <w:trHeight w:val="284"/>
        </w:trPr>
        <w:tc>
          <w:tcPr>
            <w:tcW w:w="103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EC7CD1" w14:textId="77777777" w:rsidR="00F8602E" w:rsidRPr="00944ABC" w:rsidRDefault="0003392E">
            <w:pPr>
              <w:spacing w:before="60"/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>Section 1: Patient details</w:t>
            </w:r>
          </w:p>
        </w:tc>
      </w:tr>
      <w:tr w:rsidR="008905A5" w:rsidRPr="00944ABC" w14:paraId="37306955" w14:textId="77777777" w:rsidTr="00C4489D">
        <w:trPr>
          <w:trHeight w:val="284"/>
        </w:trPr>
        <w:tc>
          <w:tcPr>
            <w:tcW w:w="5065" w:type="dxa"/>
            <w:tcBorders>
              <w:right w:val="single" w:sz="4" w:space="0" w:color="auto"/>
            </w:tcBorders>
          </w:tcPr>
          <w:p w14:paraId="2B4F4F3E" w14:textId="77777777" w:rsidR="008905A5" w:rsidRPr="00944ABC" w:rsidRDefault="0003392E">
            <w:pPr>
              <w:spacing w:before="60"/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Patient n</w:t>
            </w:r>
            <w:r w:rsidR="008905A5"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ame: </w:t>
            </w:r>
            <w:r w:rsidR="008905A5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   </w:t>
            </w:r>
            <w:r w:rsidR="008905A5"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 w:rsidR="008905A5"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="008905A5"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r>
            <w:r w:rsidR="008905A5"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="008905A5"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="008905A5"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="008905A5"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="008905A5"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="008905A5"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="008905A5"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0"/>
          </w:p>
        </w:tc>
        <w:tc>
          <w:tcPr>
            <w:tcW w:w="5268" w:type="dxa"/>
            <w:tcBorders>
              <w:left w:val="single" w:sz="4" w:space="0" w:color="auto"/>
            </w:tcBorders>
          </w:tcPr>
          <w:p w14:paraId="1C9FBD5D" w14:textId="77777777" w:rsidR="008905A5" w:rsidRPr="00944ABC" w:rsidRDefault="008905A5" w:rsidP="008905A5">
            <w:pPr>
              <w:spacing w:before="60"/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pP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Claim number: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   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"/>
          </w:p>
        </w:tc>
      </w:tr>
      <w:tr w:rsidR="008905A5" w:rsidRPr="00944ABC" w14:paraId="24959F96" w14:textId="77777777" w:rsidTr="00C4489D">
        <w:trPr>
          <w:trHeight w:val="284"/>
        </w:trPr>
        <w:tc>
          <w:tcPr>
            <w:tcW w:w="5065" w:type="dxa"/>
            <w:tcBorders>
              <w:bottom w:val="single" w:sz="4" w:space="0" w:color="auto"/>
              <w:right w:val="single" w:sz="4" w:space="0" w:color="auto"/>
            </w:tcBorders>
          </w:tcPr>
          <w:p w14:paraId="5745C5D5" w14:textId="77777777" w:rsidR="008905A5" w:rsidRPr="00944ABC" w:rsidRDefault="008905A5" w:rsidP="008905A5">
            <w:pPr>
              <w:spacing w:before="60"/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pP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Date of injury: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    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" w:name="Text110"/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2"/>
          </w:p>
        </w:tc>
        <w:tc>
          <w:tcPr>
            <w:tcW w:w="5268" w:type="dxa"/>
            <w:tcBorders>
              <w:left w:val="single" w:sz="4" w:space="0" w:color="auto"/>
              <w:bottom w:val="single" w:sz="4" w:space="0" w:color="auto"/>
            </w:tcBorders>
          </w:tcPr>
          <w:p w14:paraId="2AC3620F" w14:textId="77777777" w:rsidR="008905A5" w:rsidRPr="00944ABC" w:rsidRDefault="008215CA" w:rsidP="008905A5">
            <w:pPr>
              <w:spacing w:before="60"/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Claims agent</w:t>
            </w:r>
            <w:r w:rsidR="008905A5"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:</w:t>
            </w:r>
            <w:r w:rsidR="008905A5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   </w:t>
            </w:r>
            <w:r w:rsidR="008905A5"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" w:name="Text111"/>
            <w:r w:rsidR="008905A5"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="008905A5"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</w:r>
            <w:r w:rsidR="008905A5"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fldChar w:fldCharType="separate"/>
            </w:r>
            <w:r w:rsidR="008905A5"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 </w:t>
            </w:r>
            <w:r w:rsidR="008905A5"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 </w:t>
            </w:r>
            <w:r w:rsidR="008905A5"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 </w:t>
            </w:r>
            <w:r w:rsidR="008905A5"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 </w:t>
            </w:r>
            <w:r w:rsidR="008905A5"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 </w:t>
            </w:r>
            <w:r w:rsidR="008905A5"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fldChar w:fldCharType="end"/>
            </w:r>
            <w:bookmarkEnd w:id="3"/>
          </w:p>
        </w:tc>
      </w:tr>
      <w:tr w:rsidR="008215CA" w:rsidRPr="00944ABC" w14:paraId="5BC326B7" w14:textId="77777777" w:rsidTr="00C4489D">
        <w:trPr>
          <w:trHeight w:val="284"/>
        </w:trPr>
        <w:tc>
          <w:tcPr>
            <w:tcW w:w="50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F192" w14:textId="77777777" w:rsidR="008215CA" w:rsidRPr="00564A69" w:rsidRDefault="008215CA" w:rsidP="008215CA">
            <w:pPr>
              <w:spacing w:before="60"/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Specific diagnosis:    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  <w:tc>
          <w:tcPr>
            <w:tcW w:w="5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9B2ABC" w14:textId="77777777" w:rsidR="008215CA" w:rsidRPr="00564A69" w:rsidRDefault="008215CA" w:rsidP="008215CA">
            <w:pPr>
              <w:spacing w:before="60"/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Case manager</w:t>
            </w:r>
            <w:r w:rsidRPr="00564A69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:  </w:t>
            </w: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</w: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fldChar w:fldCharType="separate"/>
            </w: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fldChar w:fldCharType="end"/>
            </w:r>
            <w:r w:rsidRPr="00564A69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     </w:t>
            </w:r>
          </w:p>
        </w:tc>
      </w:tr>
    </w:tbl>
    <w:p w14:paraId="68B13211" w14:textId="77777777" w:rsidR="00E36F06" w:rsidRDefault="00E36F06" w:rsidP="009F0C48">
      <w:pPr>
        <w:spacing w:after="40"/>
        <w:ind w:left="60"/>
        <w:rPr>
          <w:rFonts w:ascii="Source Sans Pro" w:hAnsi="Source Sans Pro" w:cs="Arial"/>
          <w:b/>
          <w:spacing w:val="0"/>
          <w:sz w:val="12"/>
          <w:szCs w:val="20"/>
        </w:rPr>
      </w:pPr>
    </w:p>
    <w:tbl>
      <w:tblPr>
        <w:tblStyle w:val="TableGrid"/>
        <w:tblW w:w="10373" w:type="dxa"/>
        <w:tblInd w:w="163" w:type="dxa"/>
        <w:tblLook w:val="04A0" w:firstRow="1" w:lastRow="0" w:firstColumn="1" w:lastColumn="0" w:noHBand="0" w:noVBand="1"/>
      </w:tblPr>
      <w:tblGrid>
        <w:gridCol w:w="4652"/>
        <w:gridCol w:w="1559"/>
        <w:gridCol w:w="4162"/>
      </w:tblGrid>
      <w:tr w:rsidR="00A419F3" w:rsidRPr="00944ABC" w14:paraId="0CF60E11" w14:textId="77777777" w:rsidTr="00C4489D">
        <w:trPr>
          <w:trHeight w:val="41"/>
        </w:trPr>
        <w:tc>
          <w:tcPr>
            <w:tcW w:w="10373" w:type="dxa"/>
            <w:gridSpan w:val="3"/>
            <w:shd w:val="clear" w:color="auto" w:fill="D9D9D9" w:themeFill="background1" w:themeFillShade="D9"/>
          </w:tcPr>
          <w:p w14:paraId="70DA9794" w14:textId="77777777" w:rsidR="00A419F3" w:rsidRPr="00D46851" w:rsidRDefault="000A2C3E" w:rsidP="002C1053">
            <w:pPr>
              <w:spacing w:before="60" w:after="40"/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 xml:space="preserve">Section 2: </w:t>
            </w:r>
            <w:r w:rsidR="006C4A7D"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 xml:space="preserve">Eligibility to apply </w:t>
            </w:r>
          </w:p>
        </w:tc>
      </w:tr>
      <w:tr w:rsidR="00A419F3" w:rsidRPr="00944ABC" w14:paraId="53D2EE89" w14:textId="77777777" w:rsidTr="000C4E45">
        <w:trPr>
          <w:trHeight w:val="41"/>
        </w:trPr>
        <w:tc>
          <w:tcPr>
            <w:tcW w:w="4652" w:type="dxa"/>
            <w:shd w:val="clear" w:color="auto" w:fill="auto"/>
          </w:tcPr>
          <w:p w14:paraId="56865B0C" w14:textId="77777777" w:rsidR="00A419F3" w:rsidRDefault="00A419F3" w:rsidP="002C1053">
            <w:pPr>
              <w:spacing w:before="60" w:after="40"/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Are you the primary treating physiotherapist?              </w:t>
            </w:r>
            <w:r w:rsidRPr="006F2CEA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14:paraId="7B5FB006" w14:textId="77777777" w:rsidR="00A419F3" w:rsidRDefault="002C0402" w:rsidP="002C1053">
            <w:pPr>
              <w:spacing w:before="60" w:after="40"/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pacing w:val="0"/>
                  <w:sz w:val="17"/>
                  <w:szCs w:val="17"/>
                  <w:lang w:val="en-AU"/>
                </w:rPr>
                <w:id w:val="-17625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F3">
                  <w:rPr>
                    <w:rFonts w:ascii="MS Gothic" w:eastAsia="MS Gothic" w:hAnsi="MS Gothic" w:cs="Arial" w:hint="eastAsia"/>
                    <w:spacing w:val="0"/>
                    <w:sz w:val="17"/>
                    <w:szCs w:val="17"/>
                    <w:lang w:val="en-AU"/>
                  </w:rPr>
                  <w:t>☐</w:t>
                </w:r>
              </w:sdtContent>
            </w:sdt>
            <w:r w:rsidR="00A419F3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  Yes    </w:t>
            </w:r>
            <w:r w:rsidR="00A419F3" w:rsidRPr="006F2CEA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☐  </w:t>
            </w:r>
            <w:r w:rsidR="00A419F3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No</w:t>
            </w:r>
          </w:p>
        </w:tc>
        <w:tc>
          <w:tcPr>
            <w:tcW w:w="4162" w:type="dxa"/>
            <w:vMerge w:val="restart"/>
            <w:shd w:val="clear" w:color="auto" w:fill="auto"/>
            <w:vAlign w:val="center"/>
          </w:tcPr>
          <w:p w14:paraId="20F0E020" w14:textId="77777777" w:rsidR="00E36F06" w:rsidRPr="008215CA" w:rsidRDefault="00A419F3">
            <w:pPr>
              <w:spacing w:before="60" w:after="40"/>
              <w:jc w:val="center"/>
              <w:rPr>
                <w:rFonts w:ascii="Source Sans Pro" w:hAnsi="Source Sans Pro" w:cs="Arial"/>
                <w:spacing w:val="0"/>
                <w:sz w:val="18"/>
                <w:szCs w:val="18"/>
              </w:rPr>
            </w:pPr>
            <w:r w:rsidRPr="008215CA">
              <w:rPr>
                <w:rFonts w:ascii="Source Sans Pro" w:hAnsi="Source Sans Pro" w:cs="Arial"/>
                <w:spacing w:val="0"/>
                <w:sz w:val="18"/>
                <w:szCs w:val="18"/>
              </w:rPr>
              <w:t xml:space="preserve">If you have answered YES to these 3 questions, you are </w:t>
            </w:r>
            <w:r w:rsidRPr="008215CA">
              <w:rPr>
                <w:rFonts w:ascii="Source Sans Pro" w:hAnsi="Source Sans Pro" w:cs="Arial"/>
                <w:b/>
                <w:spacing w:val="0"/>
                <w:sz w:val="18"/>
                <w:szCs w:val="18"/>
              </w:rPr>
              <w:t>eligible</w:t>
            </w:r>
            <w:r w:rsidRPr="008215CA">
              <w:rPr>
                <w:rFonts w:ascii="Source Sans Pro" w:hAnsi="Source Sans Pro" w:cs="Arial"/>
                <w:spacing w:val="0"/>
                <w:sz w:val="18"/>
                <w:szCs w:val="18"/>
              </w:rPr>
              <w:t xml:space="preserve"> to apply for Restricted Consultation service</w:t>
            </w:r>
            <w:r w:rsidR="00E36F06">
              <w:rPr>
                <w:rFonts w:ascii="Source Sans Pro" w:hAnsi="Source Sans Pro" w:cs="Arial"/>
                <w:spacing w:val="0"/>
                <w:sz w:val="18"/>
                <w:szCs w:val="18"/>
              </w:rPr>
              <w:t xml:space="preserve">. </w:t>
            </w:r>
          </w:p>
        </w:tc>
      </w:tr>
      <w:tr w:rsidR="00A419F3" w:rsidRPr="00944ABC" w14:paraId="1CED36F1" w14:textId="77777777" w:rsidTr="000C4E45">
        <w:trPr>
          <w:trHeight w:val="41"/>
        </w:trPr>
        <w:tc>
          <w:tcPr>
            <w:tcW w:w="4652" w:type="dxa"/>
            <w:shd w:val="clear" w:color="auto" w:fill="auto"/>
          </w:tcPr>
          <w:p w14:paraId="5E15DF79" w14:textId="77777777" w:rsidR="00A419F3" w:rsidRDefault="00A419F3" w:rsidP="006C4A7D">
            <w:pPr>
              <w:spacing w:before="60" w:after="40"/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Have you delivered a PT108, PT210 or PT212 to this patient?                   </w:t>
            </w:r>
          </w:p>
        </w:tc>
        <w:tc>
          <w:tcPr>
            <w:tcW w:w="1559" w:type="dxa"/>
            <w:shd w:val="clear" w:color="auto" w:fill="auto"/>
          </w:tcPr>
          <w:p w14:paraId="082B1FC5" w14:textId="77777777" w:rsidR="00A419F3" w:rsidRDefault="002C0402" w:rsidP="002C1053">
            <w:pPr>
              <w:spacing w:before="60" w:after="40"/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pacing w:val="0"/>
                  <w:sz w:val="17"/>
                  <w:szCs w:val="17"/>
                  <w:lang w:val="en-AU"/>
                </w:rPr>
                <w:id w:val="-30331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F3">
                  <w:rPr>
                    <w:rFonts w:ascii="MS Gothic" w:eastAsia="MS Gothic" w:hAnsi="MS Gothic" w:cs="Arial" w:hint="eastAsia"/>
                    <w:spacing w:val="0"/>
                    <w:sz w:val="17"/>
                    <w:szCs w:val="17"/>
                    <w:lang w:val="en-AU"/>
                  </w:rPr>
                  <w:t>☐</w:t>
                </w:r>
              </w:sdtContent>
            </w:sdt>
            <w:r w:rsidR="00A419F3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  Yes     </w:t>
            </w:r>
            <w:r w:rsidR="00A419F3" w:rsidRPr="006F2CEA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☐  </w:t>
            </w:r>
            <w:r w:rsidR="00A419F3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No</w:t>
            </w:r>
          </w:p>
        </w:tc>
        <w:tc>
          <w:tcPr>
            <w:tcW w:w="4162" w:type="dxa"/>
            <w:vMerge/>
            <w:shd w:val="clear" w:color="auto" w:fill="auto"/>
          </w:tcPr>
          <w:p w14:paraId="796E70E0" w14:textId="77777777" w:rsidR="00A419F3" w:rsidRDefault="00A419F3" w:rsidP="002C1053">
            <w:pPr>
              <w:spacing w:before="60" w:after="40"/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</w:pPr>
          </w:p>
        </w:tc>
      </w:tr>
      <w:tr w:rsidR="000C4E45" w:rsidRPr="00944ABC" w14:paraId="78E00C41" w14:textId="77777777" w:rsidTr="006F3FAB">
        <w:trPr>
          <w:trHeight w:val="41"/>
        </w:trPr>
        <w:tc>
          <w:tcPr>
            <w:tcW w:w="10373" w:type="dxa"/>
            <w:gridSpan w:val="3"/>
            <w:shd w:val="clear" w:color="auto" w:fill="auto"/>
          </w:tcPr>
          <w:p w14:paraId="2CF973E6" w14:textId="4B6DEB26" w:rsidR="000C4E45" w:rsidRDefault="000C4E45" w:rsidP="002C1053">
            <w:pPr>
              <w:spacing w:before="60" w:after="40"/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>OR</w:t>
            </w:r>
          </w:p>
        </w:tc>
      </w:tr>
      <w:tr w:rsidR="00AE4FD0" w:rsidRPr="00944ABC" w14:paraId="6055BB64" w14:textId="77777777" w:rsidTr="000C4E45">
        <w:trPr>
          <w:trHeight w:val="358"/>
        </w:trPr>
        <w:tc>
          <w:tcPr>
            <w:tcW w:w="4652" w:type="dxa"/>
            <w:shd w:val="clear" w:color="auto" w:fill="auto"/>
          </w:tcPr>
          <w:p w14:paraId="6B56FD8C" w14:textId="18A09358" w:rsidR="00AE4FD0" w:rsidRPr="0036449E" w:rsidRDefault="00AE4FD0" w:rsidP="006C4A7D">
            <w:pPr>
              <w:spacing w:before="60" w:after="40"/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  <w:lang w:val="en-AU"/>
              </w:rPr>
            </w:pPr>
            <w:r w:rsidRPr="0036449E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  <w:lang w:val="en-AU"/>
              </w:rPr>
              <w:t>Are you delivering treatment as a Titled/Specialist Physio in Pain, Neurology, or Pelvic/Continence</w:t>
            </w:r>
            <w:r w:rsidR="001008A3" w:rsidRPr="0036449E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  <w:lang w:val="en-AU"/>
              </w:rPr>
              <w:t xml:space="preserve"> OR as </w:t>
            </w:r>
            <w:r w:rsidR="00A76C90" w:rsidRPr="0036449E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  <w:lang w:val="en-AU"/>
              </w:rPr>
              <w:t xml:space="preserve">a </w:t>
            </w:r>
            <w:r w:rsidR="001008A3" w:rsidRPr="0036449E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  <w:lang w:val="en-AU"/>
              </w:rPr>
              <w:t>hand therapist?</w:t>
            </w:r>
            <w:r w:rsidRPr="0036449E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349E6D7" w14:textId="3EE95628" w:rsidR="00AE4FD0" w:rsidRPr="0036449E" w:rsidRDefault="002C0402" w:rsidP="002C1053">
            <w:pPr>
              <w:spacing w:before="60" w:after="40"/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  <w:lang w:val="en-AU"/>
              </w:rPr>
            </w:pPr>
            <w:sdt>
              <w:sdtPr>
                <w:rPr>
                  <w:rFonts w:ascii="Source Sans Pro" w:hAnsi="Source Sans Pro" w:cs="Arial"/>
                  <w:color w:val="000000" w:themeColor="text1"/>
                  <w:spacing w:val="0"/>
                  <w:sz w:val="17"/>
                  <w:szCs w:val="17"/>
                  <w:lang w:val="en-AU"/>
                </w:rPr>
                <w:id w:val="51157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FD0" w:rsidRPr="0036449E">
                  <w:rPr>
                    <w:rFonts w:ascii="MS Gothic" w:eastAsia="MS Gothic" w:hAnsi="MS Gothic" w:cs="Arial" w:hint="eastAsia"/>
                    <w:color w:val="000000" w:themeColor="text1"/>
                    <w:spacing w:val="0"/>
                    <w:sz w:val="17"/>
                    <w:szCs w:val="17"/>
                    <w:lang w:val="en-AU"/>
                  </w:rPr>
                  <w:t>☐</w:t>
                </w:r>
              </w:sdtContent>
            </w:sdt>
            <w:r w:rsidR="00AE4FD0" w:rsidRPr="0036449E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  <w:lang w:val="en-AU"/>
              </w:rPr>
              <w:t xml:space="preserve">  Yes     ☐  No</w:t>
            </w:r>
          </w:p>
        </w:tc>
        <w:tc>
          <w:tcPr>
            <w:tcW w:w="4162" w:type="dxa"/>
            <w:shd w:val="clear" w:color="auto" w:fill="auto"/>
          </w:tcPr>
          <w:p w14:paraId="452966B3" w14:textId="51CA8C35" w:rsidR="00AE4FD0" w:rsidRPr="0036449E" w:rsidRDefault="00AE4FD0" w:rsidP="00AE4FD0">
            <w:pPr>
              <w:spacing w:before="60" w:after="40"/>
              <w:jc w:val="center"/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  <w:lang w:val="en-AU"/>
              </w:rPr>
            </w:pPr>
            <w:r w:rsidRPr="0036449E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  <w:lang w:val="en-AU"/>
              </w:rPr>
              <w:t xml:space="preserve">If you have answered YES to this, </w:t>
            </w:r>
            <w:r w:rsidRPr="0036449E">
              <w:rPr>
                <w:rFonts w:ascii="Source Sans Pro" w:hAnsi="Source Sans Pro" w:cs="Arial"/>
                <w:color w:val="000000" w:themeColor="text1"/>
                <w:spacing w:val="0"/>
                <w:sz w:val="18"/>
                <w:szCs w:val="18"/>
              </w:rPr>
              <w:t xml:space="preserve">you are </w:t>
            </w:r>
            <w:r w:rsidRPr="0036449E">
              <w:rPr>
                <w:rFonts w:ascii="Source Sans Pro" w:hAnsi="Source Sans Pro" w:cs="Arial"/>
                <w:b/>
                <w:color w:val="000000" w:themeColor="text1"/>
                <w:spacing w:val="0"/>
                <w:sz w:val="18"/>
                <w:szCs w:val="18"/>
              </w:rPr>
              <w:t>eligible</w:t>
            </w:r>
            <w:r w:rsidRPr="0036449E">
              <w:rPr>
                <w:rFonts w:ascii="Source Sans Pro" w:hAnsi="Source Sans Pro" w:cs="Arial"/>
                <w:color w:val="000000" w:themeColor="text1"/>
                <w:spacing w:val="0"/>
                <w:sz w:val="18"/>
                <w:szCs w:val="18"/>
              </w:rPr>
              <w:t xml:space="preserve"> to apply for Restricted Consultation service.</w:t>
            </w:r>
          </w:p>
        </w:tc>
      </w:tr>
    </w:tbl>
    <w:p w14:paraId="65AA15AC" w14:textId="77777777" w:rsidR="006C4A7D" w:rsidRDefault="006C4A7D"/>
    <w:p w14:paraId="4B297BB9" w14:textId="77777777" w:rsidR="00E43195" w:rsidRPr="00C4489D" w:rsidRDefault="00E43195" w:rsidP="00944ABC">
      <w:pPr>
        <w:spacing w:after="40"/>
        <w:rPr>
          <w:rFonts w:ascii="Source Sans Pro" w:hAnsi="Source Sans Pro" w:cs="Arial"/>
          <w:b/>
          <w:spacing w:val="0"/>
          <w:sz w:val="12"/>
          <w:szCs w:val="12"/>
        </w:rPr>
      </w:pPr>
    </w:p>
    <w:tbl>
      <w:tblPr>
        <w:tblStyle w:val="TableGrid"/>
        <w:tblW w:w="10322" w:type="dxa"/>
        <w:tblInd w:w="163" w:type="dxa"/>
        <w:tblLayout w:type="fixed"/>
        <w:tblLook w:val="04A0" w:firstRow="1" w:lastRow="0" w:firstColumn="1" w:lastColumn="0" w:noHBand="0" w:noVBand="1"/>
      </w:tblPr>
      <w:tblGrid>
        <w:gridCol w:w="6495"/>
        <w:gridCol w:w="3827"/>
      </w:tblGrid>
      <w:tr w:rsidR="00E36F06" w:rsidRPr="00DC515D" w14:paraId="6643C06F" w14:textId="77777777" w:rsidTr="00C4489D">
        <w:trPr>
          <w:trHeight w:val="41"/>
        </w:trPr>
        <w:tc>
          <w:tcPr>
            <w:tcW w:w="10322" w:type="dxa"/>
            <w:gridSpan w:val="2"/>
            <w:shd w:val="clear" w:color="auto" w:fill="D9D9D9" w:themeFill="background1" w:themeFillShade="D9"/>
          </w:tcPr>
          <w:p w14:paraId="117C3D2E" w14:textId="77777777" w:rsidR="00E36F06" w:rsidRPr="00C4489D" w:rsidRDefault="00407EC4">
            <w:pPr>
              <w:spacing w:before="60" w:after="40"/>
              <w:rPr>
                <w:rFonts w:ascii="Source Sans Pro" w:hAnsi="Source Sans Pro" w:cs="Arial"/>
                <w:i/>
                <w:spacing w:val="0"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 xml:space="preserve">Section 4: </w:t>
            </w:r>
            <w:r w:rsidR="00B511FC"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>R</w:t>
            </w:r>
            <w:r w:rsidR="00121180"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 xml:space="preserve">ationale for restricted consultation </w:t>
            </w:r>
            <w:r w:rsidR="00377F81"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>application</w:t>
            </w:r>
            <w:r w:rsidR="00121180"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 xml:space="preserve"> </w:t>
            </w:r>
            <w:r w:rsidR="002C1053">
              <w:rPr>
                <w:rFonts w:ascii="Source Sans Pro" w:hAnsi="Source Sans Pro" w:cs="Arial"/>
                <w:spacing w:val="0"/>
                <w:sz w:val="20"/>
                <w:szCs w:val="20"/>
              </w:rPr>
              <w:t>(unabbreviated dot point form accepted)</w:t>
            </w:r>
          </w:p>
        </w:tc>
      </w:tr>
      <w:tr w:rsidR="00E36F06" w:rsidDel="00864D1D" w14:paraId="1E025F83" w14:textId="77777777" w:rsidTr="00C4489D">
        <w:trPr>
          <w:trHeight w:val="41"/>
        </w:trPr>
        <w:tc>
          <w:tcPr>
            <w:tcW w:w="6495" w:type="dxa"/>
            <w:shd w:val="clear" w:color="auto" w:fill="auto"/>
          </w:tcPr>
          <w:p w14:paraId="503A6167" w14:textId="21B3479F" w:rsidR="00E36F06" w:rsidRPr="00C4489D" w:rsidDel="00864D1D" w:rsidRDefault="00E36F06">
            <w:pPr>
              <w:spacing w:before="60" w:after="40"/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</w:pPr>
            <w:r w:rsidRPr="00DC515D"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 xml:space="preserve">Number of services requested </w:t>
            </w:r>
            <w:r w:rsidRPr="00206B84">
              <w:rPr>
                <w:rFonts w:ascii="Source Sans Pro" w:hAnsi="Source Sans Pro" w:cs="Arial"/>
                <w:color w:val="FF0000"/>
                <w:spacing w:val="0"/>
                <w:sz w:val="20"/>
                <w:szCs w:val="20"/>
              </w:rPr>
              <w:t>(</w:t>
            </w:r>
            <w:r w:rsidR="0003392E" w:rsidRPr="00206B84">
              <w:rPr>
                <w:rFonts w:ascii="Source Sans Pro" w:hAnsi="Source Sans Pro" w:cs="Arial"/>
                <w:color w:val="FF0000"/>
                <w:spacing w:val="0"/>
                <w:sz w:val="20"/>
                <w:szCs w:val="20"/>
              </w:rPr>
              <w:t>m</w:t>
            </w:r>
            <w:r w:rsidRPr="00206B84">
              <w:rPr>
                <w:rFonts w:ascii="Source Sans Pro" w:hAnsi="Source Sans Pro" w:cs="Arial"/>
                <w:color w:val="FF0000"/>
                <w:spacing w:val="0"/>
                <w:sz w:val="20"/>
                <w:szCs w:val="20"/>
              </w:rPr>
              <w:t>ax. 6</w:t>
            </w:r>
            <w:r w:rsidR="0003392E" w:rsidRPr="00206B84">
              <w:rPr>
                <w:rFonts w:ascii="Source Sans Pro" w:hAnsi="Source Sans Pro" w:cs="Arial"/>
                <w:color w:val="FF0000"/>
                <w:spacing w:val="0"/>
                <w:sz w:val="20"/>
                <w:szCs w:val="20"/>
              </w:rPr>
              <w:t xml:space="preserve"> </w:t>
            </w:r>
            <w:r w:rsidR="00AF069E">
              <w:rPr>
                <w:rFonts w:ascii="Source Sans Pro" w:hAnsi="Source Sans Pro" w:cs="Arial"/>
                <w:color w:val="FF0000"/>
                <w:spacing w:val="0"/>
                <w:sz w:val="20"/>
                <w:szCs w:val="20"/>
              </w:rPr>
              <w:t>can be approved by the claims manager at one time</w:t>
            </w:r>
            <w:r w:rsidR="0003392E" w:rsidRPr="00206B84">
              <w:rPr>
                <w:rFonts w:ascii="Source Sans Pro" w:hAnsi="Source Sans Pro" w:cs="Arial"/>
                <w:color w:val="FF0000"/>
                <w:spacing w:val="0"/>
                <w:sz w:val="20"/>
                <w:szCs w:val="20"/>
              </w:rPr>
              <w:t>)</w:t>
            </w:r>
          </w:p>
        </w:tc>
        <w:sdt>
          <w:sdtPr>
            <w:rPr>
              <w:rFonts w:ascii="Source Sans Pro" w:hAnsi="Source Sans Pro" w:cs="Arial"/>
              <w:b/>
              <w:spacing w:val="0"/>
              <w:sz w:val="20"/>
              <w:szCs w:val="20"/>
            </w:rPr>
            <w:id w:val="-1870606416"/>
            <w:placeholder>
              <w:docPart w:val="7007DA2F4A974464B04826454F7CDDC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6AB788A7" w14:textId="77777777" w:rsidR="00E36F06" w:rsidDel="00864D1D" w:rsidRDefault="00E36F06" w:rsidP="002C1053">
                <w:pPr>
                  <w:spacing w:before="60" w:after="40"/>
                  <w:rPr>
                    <w:rFonts w:ascii="Source Sans Pro" w:hAnsi="Source Sans Pro" w:cs="Arial"/>
                    <w:b/>
                    <w:spacing w:val="0"/>
                    <w:sz w:val="20"/>
                    <w:szCs w:val="20"/>
                  </w:rPr>
                </w:pPr>
                <w:r w:rsidRPr="0098195A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21180" w14:paraId="6FB9A980" w14:textId="77777777" w:rsidTr="000C4E45">
        <w:trPr>
          <w:trHeight w:val="1531"/>
        </w:trPr>
        <w:tc>
          <w:tcPr>
            <w:tcW w:w="10322" w:type="dxa"/>
            <w:gridSpan w:val="2"/>
            <w:shd w:val="clear" w:color="auto" w:fill="auto"/>
          </w:tcPr>
          <w:p w14:paraId="5C16ED32" w14:textId="77777777" w:rsidR="00121180" w:rsidRPr="00DC515D" w:rsidRDefault="00121180" w:rsidP="002C1053">
            <w:pPr>
              <w:spacing w:before="60" w:after="40"/>
              <w:rPr>
                <w:rFonts w:ascii="Source Sans Pro" w:hAnsi="Source Sans Pro" w:cs="Arial"/>
                <w:spacing w:val="0"/>
                <w:sz w:val="20"/>
                <w:szCs w:val="20"/>
              </w:rPr>
            </w:pPr>
            <w:r w:rsidRPr="00C4489D"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>Clinical summary</w:t>
            </w:r>
            <w:r>
              <w:rPr>
                <w:rFonts w:ascii="Source Sans Pro" w:hAnsi="Source Sans Pro" w:cs="Arial"/>
                <w:spacing w:val="0"/>
                <w:sz w:val="20"/>
                <w:szCs w:val="20"/>
              </w:rPr>
              <w:t xml:space="preserve"> (</w:t>
            </w:r>
            <w:r w:rsidR="00C4489D">
              <w:rPr>
                <w:rFonts w:ascii="Source Sans Pro" w:hAnsi="Source Sans Pro" w:cs="Arial"/>
                <w:spacing w:val="0"/>
                <w:sz w:val="20"/>
                <w:szCs w:val="20"/>
              </w:rPr>
              <w:t>max. 100 words</w:t>
            </w:r>
            <w:r>
              <w:rPr>
                <w:rFonts w:ascii="Source Sans Pro" w:hAnsi="Source Sans Pro" w:cs="Arial"/>
                <w:spacing w:val="0"/>
                <w:sz w:val="20"/>
                <w:szCs w:val="20"/>
              </w:rPr>
              <w:t>)</w:t>
            </w:r>
          </w:p>
          <w:p w14:paraId="76967160" w14:textId="77777777" w:rsidR="002C1053" w:rsidRDefault="00B511FC">
            <w:pPr>
              <w:spacing w:before="60" w:after="40"/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pP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04886464" w14:textId="77777777" w:rsidR="00B511FC" w:rsidRDefault="00B511FC">
            <w:pPr>
              <w:spacing w:before="60" w:after="40"/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</w:pPr>
          </w:p>
          <w:p w14:paraId="7F80152F" w14:textId="77777777" w:rsidR="00797053" w:rsidRPr="00C4489D" w:rsidRDefault="00797053">
            <w:pPr>
              <w:spacing w:before="60" w:after="40"/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</w:pPr>
          </w:p>
        </w:tc>
      </w:tr>
      <w:tr w:rsidR="00121180" w14:paraId="5FCCEA23" w14:textId="77777777" w:rsidTr="000C4E45">
        <w:trPr>
          <w:trHeight w:val="1531"/>
        </w:trPr>
        <w:tc>
          <w:tcPr>
            <w:tcW w:w="10322" w:type="dxa"/>
            <w:gridSpan w:val="2"/>
            <w:shd w:val="clear" w:color="auto" w:fill="auto"/>
          </w:tcPr>
          <w:p w14:paraId="40A89666" w14:textId="77777777" w:rsidR="00121180" w:rsidRDefault="00121180" w:rsidP="002C1053">
            <w:pPr>
              <w:spacing w:before="60" w:after="40"/>
              <w:rPr>
                <w:rFonts w:ascii="Source Sans Pro" w:hAnsi="Source Sans Pro" w:cs="Arial"/>
                <w:spacing w:val="0"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>Proposed intervention</w:t>
            </w:r>
            <w:r>
              <w:rPr>
                <w:rFonts w:ascii="Source Sans Pro" w:hAnsi="Source Sans Pro" w:cs="Arial"/>
                <w:spacing w:val="0"/>
                <w:sz w:val="20"/>
                <w:szCs w:val="20"/>
              </w:rPr>
              <w:t xml:space="preserve"> (</w:t>
            </w:r>
            <w:r w:rsidR="00C4489D">
              <w:rPr>
                <w:rFonts w:ascii="Source Sans Pro" w:hAnsi="Source Sans Pro" w:cs="Arial"/>
                <w:spacing w:val="0"/>
                <w:sz w:val="20"/>
                <w:szCs w:val="20"/>
              </w:rPr>
              <w:t>max. 100 words</w:t>
            </w:r>
            <w:r>
              <w:rPr>
                <w:rFonts w:ascii="Source Sans Pro" w:hAnsi="Source Sans Pro" w:cs="Arial"/>
                <w:spacing w:val="0"/>
                <w:sz w:val="20"/>
                <w:szCs w:val="20"/>
              </w:rPr>
              <w:t>)</w:t>
            </w:r>
          </w:p>
          <w:p w14:paraId="1E9EAD7C" w14:textId="77777777" w:rsidR="00121180" w:rsidRDefault="00121180" w:rsidP="002C1053">
            <w:pPr>
              <w:spacing w:before="60" w:after="40"/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pP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48722D23" w14:textId="77777777" w:rsidR="002C1053" w:rsidRDefault="002C1053" w:rsidP="002C1053">
            <w:pPr>
              <w:spacing w:before="60" w:after="40"/>
              <w:rPr>
                <w:rFonts w:ascii="Source Sans Pro" w:hAnsi="Source Sans Pro" w:cs="Arial"/>
                <w:spacing w:val="0"/>
                <w:sz w:val="20"/>
                <w:szCs w:val="20"/>
              </w:rPr>
            </w:pPr>
          </w:p>
          <w:p w14:paraId="5F3A6F4E" w14:textId="77777777" w:rsidR="00B511FC" w:rsidRPr="00121180" w:rsidRDefault="00B511FC" w:rsidP="002C1053">
            <w:pPr>
              <w:spacing w:before="60" w:after="40"/>
              <w:rPr>
                <w:rFonts w:ascii="Source Sans Pro" w:hAnsi="Source Sans Pro" w:cs="Arial"/>
                <w:spacing w:val="0"/>
                <w:sz w:val="20"/>
                <w:szCs w:val="20"/>
              </w:rPr>
            </w:pPr>
          </w:p>
        </w:tc>
      </w:tr>
      <w:tr w:rsidR="00121180" w14:paraId="2F22FA7B" w14:textId="77777777" w:rsidTr="000C4E45">
        <w:trPr>
          <w:trHeight w:val="1531"/>
        </w:trPr>
        <w:tc>
          <w:tcPr>
            <w:tcW w:w="10322" w:type="dxa"/>
            <w:gridSpan w:val="2"/>
            <w:shd w:val="clear" w:color="auto" w:fill="auto"/>
          </w:tcPr>
          <w:p w14:paraId="533F22A5" w14:textId="77777777" w:rsidR="00121180" w:rsidRDefault="002C1053" w:rsidP="002C1053">
            <w:pPr>
              <w:spacing w:before="60" w:after="40"/>
              <w:rPr>
                <w:rFonts w:ascii="Source Sans Pro" w:hAnsi="Source Sans Pro" w:cs="Arial"/>
                <w:spacing w:val="0"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>Functional goals</w:t>
            </w:r>
            <w:r w:rsidR="00C4489D"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 xml:space="preserve"> (including capacity)</w:t>
            </w:r>
            <w:r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 xml:space="preserve"> that will be achieved </w:t>
            </w:r>
            <w:r w:rsidR="00121180">
              <w:rPr>
                <w:rFonts w:ascii="Source Sans Pro" w:hAnsi="Source Sans Pro" w:cs="Arial"/>
                <w:spacing w:val="0"/>
                <w:sz w:val="20"/>
                <w:szCs w:val="20"/>
              </w:rPr>
              <w:t>(</w:t>
            </w:r>
            <w:r w:rsidR="00C4489D">
              <w:rPr>
                <w:rFonts w:ascii="Source Sans Pro" w:hAnsi="Source Sans Pro" w:cs="Arial"/>
                <w:spacing w:val="0"/>
                <w:sz w:val="20"/>
                <w:szCs w:val="20"/>
              </w:rPr>
              <w:t>max. 100 words</w:t>
            </w:r>
            <w:r w:rsidR="00121180">
              <w:rPr>
                <w:rFonts w:ascii="Source Sans Pro" w:hAnsi="Source Sans Pro" w:cs="Arial"/>
                <w:spacing w:val="0"/>
                <w:sz w:val="20"/>
                <w:szCs w:val="20"/>
              </w:rPr>
              <w:t>)</w:t>
            </w:r>
          </w:p>
          <w:p w14:paraId="3820FD4B" w14:textId="77777777" w:rsidR="00121180" w:rsidRDefault="00121180" w:rsidP="002C1053">
            <w:pPr>
              <w:spacing w:before="60" w:after="40"/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pP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64A1E88E" w14:textId="77777777" w:rsidR="002C1053" w:rsidRDefault="002C1053" w:rsidP="002C1053">
            <w:pPr>
              <w:spacing w:before="60" w:after="40"/>
              <w:rPr>
                <w:rFonts w:ascii="Source Sans Pro" w:hAnsi="Source Sans Pro" w:cs="Arial"/>
                <w:spacing w:val="0"/>
                <w:sz w:val="20"/>
                <w:szCs w:val="20"/>
              </w:rPr>
            </w:pPr>
          </w:p>
          <w:p w14:paraId="32638646" w14:textId="77777777" w:rsidR="00B511FC" w:rsidRPr="00C4489D" w:rsidRDefault="00B511FC" w:rsidP="002C1053">
            <w:pPr>
              <w:spacing w:before="60" w:after="40"/>
              <w:rPr>
                <w:rFonts w:ascii="Source Sans Pro" w:hAnsi="Source Sans Pro" w:cs="Arial"/>
                <w:spacing w:val="0"/>
                <w:sz w:val="20"/>
                <w:szCs w:val="20"/>
              </w:rPr>
            </w:pPr>
          </w:p>
        </w:tc>
      </w:tr>
      <w:tr w:rsidR="00121180" w14:paraId="0750291F" w14:textId="77777777" w:rsidTr="000C4E45">
        <w:trPr>
          <w:trHeight w:val="1531"/>
        </w:trPr>
        <w:tc>
          <w:tcPr>
            <w:tcW w:w="10322" w:type="dxa"/>
            <w:gridSpan w:val="2"/>
            <w:shd w:val="clear" w:color="auto" w:fill="auto"/>
          </w:tcPr>
          <w:p w14:paraId="6BF00C5C" w14:textId="77777777" w:rsidR="00121180" w:rsidRDefault="002C1053" w:rsidP="002C1053">
            <w:pPr>
              <w:spacing w:before="60" w:after="40"/>
              <w:rPr>
                <w:rFonts w:ascii="Source Sans Pro" w:hAnsi="Source Sans Pro" w:cs="Arial"/>
                <w:spacing w:val="0"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>Prognosis for impairment, function and return to work</w:t>
            </w:r>
            <w:r w:rsidR="00C4489D">
              <w:rPr>
                <w:rFonts w:ascii="Source Sans Pro" w:hAnsi="Source Sans Pro" w:cs="Arial"/>
                <w:spacing w:val="0"/>
                <w:sz w:val="20"/>
                <w:szCs w:val="20"/>
              </w:rPr>
              <w:t xml:space="preserve"> (max. 100</w:t>
            </w:r>
            <w:r>
              <w:rPr>
                <w:rFonts w:ascii="Source Sans Pro" w:hAnsi="Source Sans Pro" w:cs="Arial"/>
                <w:spacing w:val="0"/>
                <w:sz w:val="20"/>
                <w:szCs w:val="20"/>
              </w:rPr>
              <w:t xml:space="preserve"> words)</w:t>
            </w:r>
          </w:p>
          <w:p w14:paraId="731710CB" w14:textId="77777777" w:rsidR="002C1053" w:rsidRDefault="002C1053" w:rsidP="002C1053">
            <w:pPr>
              <w:spacing w:before="60" w:after="40"/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pP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56EC20D3" w14:textId="77777777" w:rsidR="002C1053" w:rsidRDefault="002C1053" w:rsidP="002C1053">
            <w:pPr>
              <w:spacing w:before="60" w:after="40"/>
              <w:rPr>
                <w:rFonts w:ascii="Source Sans Pro" w:hAnsi="Source Sans Pro" w:cs="Arial"/>
                <w:spacing w:val="0"/>
                <w:sz w:val="20"/>
                <w:szCs w:val="20"/>
              </w:rPr>
            </w:pPr>
          </w:p>
          <w:p w14:paraId="3BB419D7" w14:textId="77777777" w:rsidR="00B511FC" w:rsidRPr="00C4489D" w:rsidRDefault="00B511FC" w:rsidP="002C1053">
            <w:pPr>
              <w:spacing w:before="60" w:after="40"/>
              <w:rPr>
                <w:rFonts w:ascii="Source Sans Pro" w:hAnsi="Source Sans Pro" w:cs="Arial"/>
                <w:spacing w:val="0"/>
                <w:sz w:val="20"/>
                <w:szCs w:val="20"/>
              </w:rPr>
            </w:pPr>
          </w:p>
        </w:tc>
      </w:tr>
    </w:tbl>
    <w:p w14:paraId="29463FD6" w14:textId="77777777" w:rsidR="00407EC4" w:rsidRDefault="00407EC4"/>
    <w:tbl>
      <w:tblPr>
        <w:tblStyle w:val="TableGrid"/>
        <w:tblW w:w="10322" w:type="dxa"/>
        <w:tblInd w:w="163" w:type="dxa"/>
        <w:tblLayout w:type="fixed"/>
        <w:tblLook w:val="04A0" w:firstRow="1" w:lastRow="0" w:firstColumn="1" w:lastColumn="0" w:noHBand="0" w:noVBand="1"/>
      </w:tblPr>
      <w:tblGrid>
        <w:gridCol w:w="5161"/>
        <w:gridCol w:w="5161"/>
      </w:tblGrid>
      <w:tr w:rsidR="00407EC4" w:rsidRPr="00DC515D" w14:paraId="6A462434" w14:textId="77777777" w:rsidTr="00C4489D">
        <w:trPr>
          <w:trHeight w:val="41"/>
        </w:trPr>
        <w:tc>
          <w:tcPr>
            <w:tcW w:w="10322" w:type="dxa"/>
            <w:gridSpan w:val="2"/>
            <w:shd w:val="clear" w:color="auto" w:fill="D9D9D9" w:themeFill="background1" w:themeFillShade="D9"/>
          </w:tcPr>
          <w:p w14:paraId="070BC9B7" w14:textId="77777777" w:rsidR="00407EC4" w:rsidRPr="00DC515D" w:rsidRDefault="00407EC4">
            <w:pPr>
              <w:spacing w:before="60" w:after="40"/>
              <w:rPr>
                <w:rFonts w:ascii="Source Sans Pro" w:hAnsi="Source Sans Pro" w:cs="Arial"/>
                <w:i/>
                <w:spacing w:val="0"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lastRenderedPageBreak/>
              <w:t>Section 5: Acknowledgement</w:t>
            </w:r>
          </w:p>
        </w:tc>
      </w:tr>
      <w:tr w:rsidR="00407EC4" w:rsidRPr="00DC515D" w:rsidDel="00864D1D" w14:paraId="4C05C67A" w14:textId="77777777" w:rsidTr="00C4489D">
        <w:trPr>
          <w:trHeight w:val="41"/>
        </w:trPr>
        <w:tc>
          <w:tcPr>
            <w:tcW w:w="10322" w:type="dxa"/>
            <w:gridSpan w:val="2"/>
            <w:shd w:val="clear" w:color="auto" w:fill="auto"/>
          </w:tcPr>
          <w:p w14:paraId="1FE7DDF9" w14:textId="77777777" w:rsidR="00407EC4" w:rsidRPr="00DC515D" w:rsidRDefault="002C0402" w:rsidP="00407EC4">
            <w:pPr>
              <w:spacing w:before="60"/>
              <w:ind w:left="142"/>
              <w:rPr>
                <w:rFonts w:ascii="Source Sans Pro" w:eastAsiaTheme="minorEastAsia" w:hAnsi="Source Sans Pro" w:cs="Arial"/>
                <w:spacing w:val="0"/>
                <w:w w:val="120"/>
                <w:sz w:val="18"/>
                <w:lang w:val="en-AU"/>
              </w:rPr>
            </w:pPr>
            <w:sdt>
              <w:sdtPr>
                <w:rPr>
                  <w:rFonts w:ascii="Source Sans Pro" w:eastAsiaTheme="minorEastAsia" w:hAnsi="Source Sans Pro" w:cs="Arial"/>
                  <w:spacing w:val="0"/>
                  <w:w w:val="120"/>
                  <w:sz w:val="18"/>
                  <w:lang w:val="en-AU"/>
                </w:rPr>
                <w:id w:val="110346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EC4">
                  <w:rPr>
                    <w:rFonts w:ascii="MS Gothic" w:eastAsia="MS Gothic" w:hAnsi="MS Gothic" w:cs="Arial" w:hint="eastAsia"/>
                    <w:spacing w:val="0"/>
                    <w:w w:val="120"/>
                    <w:sz w:val="18"/>
                    <w:lang w:val="en-AU"/>
                  </w:rPr>
                  <w:t>☐</w:t>
                </w:r>
              </w:sdtContent>
            </w:sdt>
            <w:r w:rsidR="00407EC4" w:rsidRPr="00DC515D">
              <w:rPr>
                <w:rFonts w:ascii="Source Sans Pro" w:eastAsiaTheme="minorEastAsia" w:hAnsi="Source Sans Pro" w:cs="Arial"/>
                <w:spacing w:val="0"/>
                <w:w w:val="120"/>
                <w:sz w:val="18"/>
                <w:lang w:val="en-AU"/>
              </w:rPr>
              <w:t xml:space="preserve"> I have read and acknowledge the following: </w:t>
            </w:r>
          </w:p>
          <w:tbl>
            <w:tblPr>
              <w:tblStyle w:val="TableGrid"/>
              <w:tblW w:w="10593" w:type="dxa"/>
              <w:tblInd w:w="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10593"/>
            </w:tblGrid>
            <w:tr w:rsidR="00407EC4" w:rsidRPr="00564A69" w14:paraId="2D00DBA1" w14:textId="77777777" w:rsidTr="00DC515D">
              <w:trPr>
                <w:trHeight w:val="1368"/>
              </w:trPr>
              <w:tc>
                <w:tcPr>
                  <w:tcW w:w="10593" w:type="dxa"/>
                  <w:shd w:val="clear" w:color="auto" w:fill="FFFFFF" w:themeFill="background1"/>
                </w:tcPr>
                <w:p w14:paraId="1D3B4F55" w14:textId="65E38F12" w:rsidR="00407EC4" w:rsidRDefault="00407EC4" w:rsidP="00407EC4">
                  <w:pPr>
                    <w:pStyle w:val="ListParagraph"/>
                    <w:numPr>
                      <w:ilvl w:val="0"/>
                      <w:numId w:val="23"/>
                    </w:numPr>
                    <w:spacing w:before="60"/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</w:pPr>
                  <w:r w:rsidRPr="006D6D35"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  <w:t xml:space="preserve">Up to 6 sessions may be </w:t>
                  </w:r>
                  <w:r w:rsidRPr="00206B84">
                    <w:rPr>
                      <w:rFonts w:ascii="Source Sans Pro" w:hAnsi="Source Sans Pro" w:cs="Arial"/>
                      <w:color w:val="FF0000"/>
                      <w:spacing w:val="0"/>
                      <w:sz w:val="17"/>
                      <w:szCs w:val="17"/>
                      <w:lang w:val="en-AU"/>
                    </w:rPr>
                    <w:t xml:space="preserve">requested </w:t>
                  </w:r>
                  <w:r w:rsidR="00AF069E">
                    <w:rPr>
                      <w:rFonts w:ascii="Source Sans Pro" w:hAnsi="Source Sans Pro" w:cs="Arial"/>
                      <w:color w:val="FF0000"/>
                      <w:spacing w:val="0"/>
                      <w:sz w:val="17"/>
                      <w:szCs w:val="17"/>
                      <w:lang w:val="en-AU"/>
                    </w:rPr>
                    <w:t>for approval at one time.</w:t>
                  </w:r>
                </w:p>
                <w:p w14:paraId="075F3A5D" w14:textId="77777777" w:rsidR="00407EC4" w:rsidRPr="006D6D35" w:rsidRDefault="00407EC4" w:rsidP="00407EC4">
                  <w:pPr>
                    <w:pStyle w:val="ListParagraph"/>
                    <w:numPr>
                      <w:ilvl w:val="0"/>
                      <w:numId w:val="23"/>
                    </w:numPr>
                    <w:spacing w:before="60"/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</w:pPr>
                  <w:r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  <w:t>Measurement of progress and outcomes using standardised functional outcome measures and screening tools is a requirement of physiotherapists who treat patients with a work injury.</w:t>
                  </w:r>
                </w:p>
                <w:p w14:paraId="6B4EA406" w14:textId="7E0F6DEA" w:rsidR="00407EC4" w:rsidRDefault="00407EC4" w:rsidP="00407EC4">
                  <w:pPr>
                    <w:pStyle w:val="ListParagraph"/>
                    <w:numPr>
                      <w:ilvl w:val="0"/>
                      <w:numId w:val="23"/>
                    </w:numPr>
                    <w:spacing w:before="60"/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</w:pPr>
                  <w:r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  <w:t>This form has been completed in accordance with the Physiotherapy fee schedule and policy</w:t>
                  </w:r>
                  <w:r w:rsidR="00206B84"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  <w:t>.</w:t>
                  </w:r>
                </w:p>
                <w:p w14:paraId="42F77AC2" w14:textId="77777777" w:rsidR="00407EC4" w:rsidRDefault="00407EC4" w:rsidP="00407EC4">
                  <w:pPr>
                    <w:pStyle w:val="ListParagraph"/>
                    <w:numPr>
                      <w:ilvl w:val="0"/>
                      <w:numId w:val="23"/>
                    </w:numPr>
                    <w:spacing w:before="60"/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</w:pPr>
                  <w:r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  <w:t>Incomplete applications will not be reviewed.</w:t>
                  </w:r>
                </w:p>
                <w:p w14:paraId="2B2D32A1" w14:textId="77777777" w:rsidR="00407EC4" w:rsidRDefault="00407EC4" w:rsidP="00407EC4">
                  <w:pPr>
                    <w:pStyle w:val="ListParagraph"/>
                    <w:numPr>
                      <w:ilvl w:val="0"/>
                      <w:numId w:val="23"/>
                    </w:numPr>
                    <w:spacing w:before="60"/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</w:pPr>
                  <w:r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  <w:t>Completion of this form does not attract a fee.</w:t>
                  </w:r>
                </w:p>
                <w:p w14:paraId="7FFC0F45" w14:textId="77777777" w:rsidR="00407EC4" w:rsidRPr="002A71FB" w:rsidRDefault="00407EC4" w:rsidP="00407EC4">
                  <w:pPr>
                    <w:pStyle w:val="ListParagraph"/>
                    <w:numPr>
                      <w:ilvl w:val="0"/>
                      <w:numId w:val="23"/>
                    </w:numPr>
                    <w:spacing w:before="60"/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</w:pPr>
                  <w:r w:rsidRPr="002A71FB"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  <w:t xml:space="preserve">Applications will be reviewed </w:t>
                  </w:r>
                  <w:r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  <w:t>with</w:t>
                  </w:r>
                  <w:r w:rsidRPr="002A71FB"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  <w:t xml:space="preserve">in 7 business days </w:t>
                  </w:r>
                  <w:r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  <w:t>of</w:t>
                  </w:r>
                  <w:r w:rsidRPr="002A71FB"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  <w:t xml:space="preserve"> receipt.</w:t>
                  </w:r>
                </w:p>
                <w:p w14:paraId="03E2C088" w14:textId="65F4A00B" w:rsidR="00407EC4" w:rsidRPr="00F405D3" w:rsidRDefault="00407EC4" w:rsidP="0036449E">
                  <w:pPr>
                    <w:pStyle w:val="ListParagraph"/>
                    <w:spacing w:before="60"/>
                    <w:ind w:left="360"/>
                    <w:rPr>
                      <w:rFonts w:ascii="Source Sans Pro" w:hAnsi="Source Sans Pro" w:cs="Arial"/>
                      <w:spacing w:val="0"/>
                      <w:sz w:val="17"/>
                      <w:szCs w:val="17"/>
                      <w:lang w:val="en-AU"/>
                    </w:rPr>
                  </w:pPr>
                </w:p>
              </w:tc>
            </w:tr>
          </w:tbl>
          <w:p w14:paraId="14F66823" w14:textId="77777777" w:rsidR="00407EC4" w:rsidRPr="00DC515D" w:rsidDel="00864D1D" w:rsidRDefault="00407EC4" w:rsidP="00DC515D">
            <w:pPr>
              <w:spacing w:before="60" w:after="40"/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</w:pPr>
          </w:p>
        </w:tc>
      </w:tr>
      <w:tr w:rsidR="00C4489D" w:rsidRPr="00DC515D" w:rsidDel="00864D1D" w14:paraId="2B0687D0" w14:textId="77777777" w:rsidTr="001D0A68">
        <w:trPr>
          <w:trHeight w:val="41"/>
        </w:trPr>
        <w:tc>
          <w:tcPr>
            <w:tcW w:w="5161" w:type="dxa"/>
            <w:shd w:val="clear" w:color="auto" w:fill="auto"/>
          </w:tcPr>
          <w:p w14:paraId="149C2644" w14:textId="77777777" w:rsidR="00C4489D" w:rsidRDefault="00C4489D" w:rsidP="00C4489D">
            <w:pPr>
              <w:spacing w:before="60"/>
              <w:rPr>
                <w:rFonts w:ascii="Source Sans Pro" w:eastAsiaTheme="minorEastAsia" w:hAnsi="Source Sans Pro" w:cs="Arial"/>
                <w:spacing w:val="0"/>
                <w:w w:val="120"/>
                <w:sz w:val="18"/>
                <w:lang w:val="en-AU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Treating Physiotherapist</w:t>
            </w: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 name: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  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5161" w:type="dxa"/>
            <w:shd w:val="clear" w:color="auto" w:fill="auto"/>
          </w:tcPr>
          <w:p w14:paraId="4574C06A" w14:textId="77777777" w:rsidR="00C4489D" w:rsidRDefault="005A1DB4" w:rsidP="005A1DB4">
            <w:pPr>
              <w:spacing w:before="60"/>
              <w:rPr>
                <w:rFonts w:ascii="Source Sans Pro" w:eastAsiaTheme="minorEastAsia" w:hAnsi="Source Sans Pro" w:cs="Arial"/>
                <w:spacing w:val="0"/>
                <w:w w:val="120"/>
                <w:sz w:val="18"/>
                <w:lang w:val="en-AU"/>
              </w:rPr>
            </w:pP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Practice name: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  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5A1DB4" w:rsidRPr="00DC515D" w:rsidDel="00864D1D" w14:paraId="606A205C" w14:textId="77777777" w:rsidTr="003F6860">
        <w:trPr>
          <w:trHeight w:val="41"/>
        </w:trPr>
        <w:tc>
          <w:tcPr>
            <w:tcW w:w="5161" w:type="dxa"/>
            <w:shd w:val="clear" w:color="auto" w:fill="auto"/>
          </w:tcPr>
          <w:p w14:paraId="34950038" w14:textId="77777777" w:rsidR="005A1DB4" w:rsidRPr="00944ABC" w:rsidRDefault="005A1DB4" w:rsidP="005A1DB4">
            <w:pPr>
              <w:spacing w:before="60"/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Phone number</w:t>
            </w: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: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  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5161" w:type="dxa"/>
            <w:shd w:val="clear" w:color="auto" w:fill="auto"/>
          </w:tcPr>
          <w:p w14:paraId="53362D06" w14:textId="77777777" w:rsidR="005A1DB4" w:rsidRPr="00944ABC" w:rsidRDefault="005A1DB4" w:rsidP="005A1DB4">
            <w:pPr>
              <w:spacing w:before="60"/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Practice address</w:t>
            </w: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: 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5A1DB4" w:rsidRPr="00DC515D" w:rsidDel="00864D1D" w14:paraId="3A215492" w14:textId="77777777" w:rsidTr="00CE3B3E">
        <w:trPr>
          <w:trHeight w:val="41"/>
        </w:trPr>
        <w:tc>
          <w:tcPr>
            <w:tcW w:w="5161" w:type="dxa"/>
            <w:shd w:val="clear" w:color="auto" w:fill="auto"/>
          </w:tcPr>
          <w:p w14:paraId="626859D0" w14:textId="77777777" w:rsidR="005A1DB4" w:rsidRPr="00944ABC" w:rsidRDefault="005A1DB4" w:rsidP="005A1DB4">
            <w:pPr>
              <w:spacing w:before="60"/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Email</w:t>
            </w: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: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5161" w:type="dxa"/>
            <w:shd w:val="clear" w:color="auto" w:fill="auto"/>
          </w:tcPr>
          <w:p w14:paraId="584A6C15" w14:textId="77777777" w:rsidR="005A1DB4" w:rsidRPr="00944ABC" w:rsidRDefault="005A1DB4" w:rsidP="005A1DB4">
            <w:pPr>
              <w:spacing w:before="60"/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>Date</w:t>
            </w:r>
            <w:r w:rsidRPr="00944ABC"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: 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944ABC">
              <w:rPr>
                <w:rFonts w:ascii="Source Sans Pro" w:hAnsi="Source Sans Pro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</w:tbl>
    <w:p w14:paraId="2BB630F1" w14:textId="77777777" w:rsidR="00F405D3" w:rsidRDefault="00F405D3" w:rsidP="00F405D3">
      <w:pPr>
        <w:spacing w:after="40"/>
        <w:rPr>
          <w:rFonts w:ascii="Source Sans Pro" w:hAnsi="Source Sans Pro" w:cs="Arial"/>
          <w:b/>
          <w:spacing w:val="0"/>
          <w:sz w:val="20"/>
          <w:szCs w:val="20"/>
        </w:rPr>
      </w:pPr>
    </w:p>
    <w:p w14:paraId="07806778" w14:textId="77777777" w:rsidR="004D6F90" w:rsidRDefault="004D6F90" w:rsidP="00C4489D">
      <w:pPr>
        <w:spacing w:after="40"/>
        <w:rPr>
          <w:rFonts w:ascii="Source Sans Pro" w:eastAsiaTheme="minorEastAsia" w:hAnsi="Source Sans Pro" w:cs="Arial"/>
          <w:b/>
          <w:spacing w:val="0"/>
          <w:w w:val="120"/>
          <w:lang w:val="en-AU" w:eastAsia="en-AU"/>
        </w:rPr>
      </w:pPr>
    </w:p>
    <w:p w14:paraId="640E18DE" w14:textId="77777777" w:rsidR="00864D1D" w:rsidRDefault="00864D1D">
      <w:pPr>
        <w:rPr>
          <w:rFonts w:ascii="Source Sans Pro" w:hAnsi="Source Sans Pro" w:cs="Arial"/>
          <w:b/>
          <w:spacing w:val="0"/>
          <w:sz w:val="32"/>
          <w:szCs w:val="32"/>
        </w:rPr>
      </w:pPr>
      <w:r>
        <w:rPr>
          <w:rFonts w:ascii="Source Sans Pro" w:hAnsi="Source Sans Pro" w:cs="Arial"/>
          <w:b/>
          <w:spacing w:val="0"/>
          <w:sz w:val="32"/>
          <w:szCs w:val="32"/>
        </w:rPr>
        <w:br w:type="page"/>
      </w:r>
    </w:p>
    <w:p w14:paraId="0BDCF849" w14:textId="77777777" w:rsidR="004D6F90" w:rsidRDefault="004D6F90" w:rsidP="00D536FA">
      <w:pPr>
        <w:pStyle w:val="Header"/>
        <w:spacing w:after="60"/>
        <w:ind w:left="140"/>
        <w:rPr>
          <w:rFonts w:ascii="Source Sans Pro" w:hAnsi="Source Sans Pro" w:cs="Arial"/>
          <w:b/>
          <w:spacing w:val="0"/>
          <w:sz w:val="32"/>
          <w:szCs w:val="32"/>
        </w:rPr>
      </w:pPr>
    </w:p>
    <w:p w14:paraId="372DB0C2" w14:textId="77777777" w:rsidR="002029CD" w:rsidRPr="002029CD" w:rsidRDefault="002029CD" w:rsidP="00D536FA">
      <w:pPr>
        <w:pStyle w:val="Header"/>
        <w:spacing w:after="60"/>
        <w:ind w:left="140"/>
        <w:rPr>
          <w:rFonts w:ascii="Source Sans Pro" w:eastAsiaTheme="minorEastAsia" w:hAnsi="Source Sans Pro" w:cs="Arial"/>
          <w:b/>
          <w:spacing w:val="0"/>
          <w:sz w:val="32"/>
          <w:szCs w:val="32"/>
          <w:lang w:val="en-AU" w:eastAsia="en-AU"/>
        </w:rPr>
      </w:pPr>
      <w:r w:rsidRPr="002029CD">
        <w:rPr>
          <w:rFonts w:ascii="Source Sans Pro" w:hAnsi="Source Sans Pro" w:cs="Arial"/>
          <w:b/>
          <w:spacing w:val="0"/>
          <w:sz w:val="32"/>
          <w:szCs w:val="32"/>
        </w:rPr>
        <w:t xml:space="preserve">Restricted consultation – </w:t>
      </w:r>
      <w:r w:rsidR="00A21FDC">
        <w:rPr>
          <w:rFonts w:ascii="Source Sans Pro" w:hAnsi="Source Sans Pro" w:cs="Arial"/>
          <w:b/>
          <w:spacing w:val="0"/>
          <w:sz w:val="32"/>
          <w:szCs w:val="32"/>
        </w:rPr>
        <w:t>further information</w:t>
      </w:r>
    </w:p>
    <w:p w14:paraId="6EE2CAB4" w14:textId="77777777" w:rsidR="00623E9C" w:rsidRDefault="002029CD" w:rsidP="00D536FA">
      <w:pPr>
        <w:spacing w:after="40"/>
        <w:ind w:left="140"/>
        <w:rPr>
          <w:rFonts w:ascii="Source Sans Pro" w:hAnsi="Source Sans Pro" w:cs="Arial"/>
          <w:spacing w:val="0"/>
          <w:sz w:val="20"/>
          <w:szCs w:val="20"/>
        </w:rPr>
      </w:pPr>
      <w:r>
        <w:rPr>
          <w:rFonts w:ascii="Source Sans Pro" w:hAnsi="Source Sans Pro" w:cs="Arial"/>
          <w:spacing w:val="0"/>
          <w:sz w:val="20"/>
          <w:szCs w:val="20"/>
        </w:rPr>
        <w:t xml:space="preserve">These questions and answers have been developed in </w:t>
      </w:r>
      <w:r w:rsidR="002F36AF">
        <w:rPr>
          <w:rFonts w:ascii="Source Sans Pro" w:hAnsi="Source Sans Pro" w:cs="Arial"/>
          <w:spacing w:val="0"/>
          <w:sz w:val="20"/>
          <w:szCs w:val="20"/>
        </w:rPr>
        <w:t>collaboration</w:t>
      </w:r>
      <w:r>
        <w:rPr>
          <w:rFonts w:ascii="Source Sans Pro" w:hAnsi="Source Sans Pro" w:cs="Arial"/>
          <w:spacing w:val="0"/>
          <w:sz w:val="20"/>
          <w:szCs w:val="20"/>
        </w:rPr>
        <w:t xml:space="preserve"> with Australian Physiotherapy Association. </w:t>
      </w:r>
    </w:p>
    <w:p w14:paraId="0D875F7E" w14:textId="77777777" w:rsidR="00BE7806" w:rsidRPr="002029CD" w:rsidRDefault="00BE7806" w:rsidP="00944ABC">
      <w:pPr>
        <w:spacing w:after="40"/>
        <w:rPr>
          <w:rFonts w:ascii="Source Sans Pro" w:hAnsi="Source Sans Pro" w:cs="Arial"/>
          <w:spacing w:val="0"/>
          <w:sz w:val="20"/>
          <w:szCs w:val="20"/>
        </w:rPr>
      </w:pPr>
    </w:p>
    <w:tbl>
      <w:tblPr>
        <w:tblStyle w:val="TableGrid"/>
        <w:tblW w:w="10401" w:type="dxa"/>
        <w:tblInd w:w="149" w:type="dxa"/>
        <w:tblLook w:val="04A0" w:firstRow="1" w:lastRow="0" w:firstColumn="1" w:lastColumn="0" w:noHBand="0" w:noVBand="1"/>
      </w:tblPr>
      <w:tblGrid>
        <w:gridCol w:w="2336"/>
        <w:gridCol w:w="8065"/>
      </w:tblGrid>
      <w:tr w:rsidR="00600610" w14:paraId="18731168" w14:textId="77777777" w:rsidTr="00B72679">
        <w:tc>
          <w:tcPr>
            <w:tcW w:w="10401" w:type="dxa"/>
            <w:gridSpan w:val="2"/>
            <w:shd w:val="clear" w:color="auto" w:fill="BFBFBF" w:themeFill="background1" w:themeFillShade="BF"/>
          </w:tcPr>
          <w:p w14:paraId="1D67213E" w14:textId="77777777" w:rsidR="00600610" w:rsidRPr="00D46851" w:rsidRDefault="00600610" w:rsidP="00600610">
            <w:pPr>
              <w:spacing w:after="40"/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</w:pPr>
            <w:r w:rsidRPr="00D46851"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>Defining restricted consultation</w:t>
            </w:r>
          </w:p>
        </w:tc>
      </w:tr>
      <w:tr w:rsidR="002029CD" w14:paraId="0574CC5D" w14:textId="77777777" w:rsidTr="00B72679">
        <w:tc>
          <w:tcPr>
            <w:tcW w:w="2336" w:type="dxa"/>
          </w:tcPr>
          <w:p w14:paraId="116F7A02" w14:textId="77777777" w:rsidR="002029CD" w:rsidRPr="00BE7806" w:rsidRDefault="00BE7806" w:rsidP="00944ABC">
            <w:pPr>
              <w:spacing w:after="40"/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Why is this</w:t>
            </w:r>
            <w:r w:rsidR="00F033A2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 xml:space="preserve"> </w:t>
            </w:r>
            <w:r w:rsidRPr="00BE7806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service called restricted consultation?</w:t>
            </w:r>
          </w:p>
          <w:p w14:paraId="7CA84D2E" w14:textId="77777777" w:rsidR="00BE7806" w:rsidRPr="00BE7806" w:rsidRDefault="00BE7806" w:rsidP="00944ABC">
            <w:pPr>
              <w:spacing w:after="40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</w:p>
        </w:tc>
        <w:tc>
          <w:tcPr>
            <w:tcW w:w="8065" w:type="dxa"/>
          </w:tcPr>
          <w:p w14:paraId="5FA5CF3A" w14:textId="2322855D" w:rsidR="002029CD" w:rsidRPr="000C4E45" w:rsidRDefault="00687E75" w:rsidP="00A30467">
            <w:pPr>
              <w:pStyle w:val="ListParagraph"/>
              <w:numPr>
                <w:ilvl w:val="0"/>
                <w:numId w:val="18"/>
              </w:numPr>
              <w:tabs>
                <w:tab w:val="left" w:pos="7745"/>
              </w:tabs>
              <w:spacing w:after="40"/>
              <w:ind w:left="311" w:hanging="311"/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</w:pPr>
            <w:r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 xml:space="preserve">This name is given to indicate that use of the service will be restricted to limited cases, and to 6 sessions </w:t>
            </w:r>
            <w:r w:rsidR="00AF069E"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>for approval at one time</w:t>
            </w:r>
            <w:r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 xml:space="preserve"> </w:t>
            </w:r>
          </w:p>
          <w:p w14:paraId="770BC519" w14:textId="77777777" w:rsidR="00687E75" w:rsidRDefault="00687E75" w:rsidP="00A30467">
            <w:pPr>
              <w:pStyle w:val="ListParagraph"/>
              <w:numPr>
                <w:ilvl w:val="0"/>
                <w:numId w:val="18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>Approval to use this service will be restricted to when:</w:t>
            </w:r>
          </w:p>
          <w:p w14:paraId="199558E7" w14:textId="77777777" w:rsidR="002304B5" w:rsidRDefault="00EE402F" w:rsidP="002304B5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>specific criteria are met, and</w:t>
            </w:r>
          </w:p>
          <w:p w14:paraId="11806379" w14:textId="77777777" w:rsidR="00687E75" w:rsidRPr="002304B5" w:rsidRDefault="00687E75" w:rsidP="002304B5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 w:rsidRPr="002304B5">
              <w:rPr>
                <w:rFonts w:ascii="Source Sans Pro" w:hAnsi="Source Sans Pro" w:cs="Arial"/>
                <w:spacing w:val="0"/>
                <w:sz w:val="17"/>
                <w:szCs w:val="17"/>
              </w:rPr>
              <w:t>adequate evidence-based clinical reasoning is provided.</w:t>
            </w:r>
          </w:p>
        </w:tc>
      </w:tr>
      <w:tr w:rsidR="002029CD" w14:paraId="39AF06F3" w14:textId="77777777" w:rsidTr="00B72679">
        <w:tc>
          <w:tcPr>
            <w:tcW w:w="2336" w:type="dxa"/>
          </w:tcPr>
          <w:p w14:paraId="6CD0B01F" w14:textId="77777777" w:rsidR="002029CD" w:rsidRPr="00687E75" w:rsidRDefault="00687E75" w:rsidP="00623E9C">
            <w:pPr>
              <w:spacing w:after="40"/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</w:pPr>
            <w:r w:rsidRPr="00687E75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What</w:t>
            </w: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 xml:space="preserve"> is the difference between a long consu</w:t>
            </w:r>
            <w:r w:rsidR="00623E9C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ltation</w:t>
            </w: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 xml:space="preserve"> and a restricted consultation?</w:t>
            </w:r>
          </w:p>
        </w:tc>
        <w:tc>
          <w:tcPr>
            <w:tcW w:w="8065" w:type="dxa"/>
          </w:tcPr>
          <w:p w14:paraId="1D019923" w14:textId="7E6318F9" w:rsidR="002010CD" w:rsidRDefault="00687E75" w:rsidP="00A30467">
            <w:pPr>
              <w:pStyle w:val="ListParagraph"/>
              <w:numPr>
                <w:ilvl w:val="0"/>
                <w:numId w:val="19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A long subsequent consultation </w:t>
            </w:r>
            <w:r w:rsidR="0068064D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(PT212) 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may be billed where the complexity of the injury requires extra time for history taking, examination, treatment, documenting and liaison. It does not require prior approval by the </w:t>
            </w:r>
            <w:r w:rsidR="00AF069E">
              <w:rPr>
                <w:rFonts w:ascii="Source Sans Pro" w:hAnsi="Source Sans Pro" w:cs="Arial"/>
                <w:spacing w:val="0"/>
                <w:sz w:val="17"/>
                <w:szCs w:val="17"/>
              </w:rPr>
              <w:t>claims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manager as long as the service criteria are met. </w:t>
            </w:r>
          </w:p>
          <w:p w14:paraId="615CA190" w14:textId="3AC200A5" w:rsidR="002010CD" w:rsidRPr="00CE21FD" w:rsidRDefault="002010CD" w:rsidP="00A30467">
            <w:pPr>
              <w:pStyle w:val="ListParagraph"/>
              <w:numPr>
                <w:ilvl w:val="0"/>
                <w:numId w:val="19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A restricted consultation </w:t>
            </w:r>
            <w:r w:rsidR="0068064D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(PT214) 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requires prior approval by the </w:t>
            </w:r>
            <w:r w:rsidR="00AF069E">
              <w:rPr>
                <w:rFonts w:ascii="Source Sans Pro" w:hAnsi="Source Sans Pro" w:cs="Arial"/>
                <w:spacing w:val="0"/>
                <w:sz w:val="17"/>
                <w:szCs w:val="17"/>
              </w:rPr>
              <w:t>claims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manager through an application process. </w:t>
            </w:r>
          </w:p>
        </w:tc>
      </w:tr>
      <w:tr w:rsidR="00600610" w14:paraId="48EB6EEE" w14:textId="77777777" w:rsidTr="00B72679">
        <w:tc>
          <w:tcPr>
            <w:tcW w:w="10401" w:type="dxa"/>
            <w:gridSpan w:val="2"/>
            <w:shd w:val="clear" w:color="auto" w:fill="BFBFBF" w:themeFill="background1" w:themeFillShade="BF"/>
          </w:tcPr>
          <w:p w14:paraId="0AAA78DD" w14:textId="77777777" w:rsidR="00600610" w:rsidRPr="00D46851" w:rsidRDefault="00B72679" w:rsidP="00944ABC">
            <w:pPr>
              <w:spacing w:after="40"/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 xml:space="preserve">Application </w:t>
            </w:r>
            <w:r w:rsidR="00257475"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>process and outcome</w:t>
            </w:r>
          </w:p>
        </w:tc>
      </w:tr>
      <w:tr w:rsidR="002029CD" w14:paraId="2A121B14" w14:textId="77777777" w:rsidTr="00B72679">
        <w:tc>
          <w:tcPr>
            <w:tcW w:w="2336" w:type="dxa"/>
          </w:tcPr>
          <w:p w14:paraId="0B0B8697" w14:textId="77777777" w:rsidR="002029CD" w:rsidRPr="003E7D0D" w:rsidRDefault="00600610" w:rsidP="0067528F">
            <w:pPr>
              <w:spacing w:after="40"/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</w:pPr>
            <w:r w:rsidRPr="003E7D0D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What specific criteria need</w:t>
            </w:r>
            <w:r w:rsidR="0067528F" w:rsidRPr="003E7D0D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s</w:t>
            </w:r>
            <w:r w:rsidRPr="003E7D0D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 xml:space="preserve"> to be met for a restricted consultation application to be considered?</w:t>
            </w:r>
          </w:p>
        </w:tc>
        <w:tc>
          <w:tcPr>
            <w:tcW w:w="8065" w:type="dxa"/>
          </w:tcPr>
          <w:p w14:paraId="50B378FA" w14:textId="77777777" w:rsidR="004E0C80" w:rsidRPr="000C4E45" w:rsidRDefault="004E3FA0" w:rsidP="00A30467">
            <w:pPr>
              <w:pStyle w:val="ListParagraph"/>
              <w:numPr>
                <w:ilvl w:val="0"/>
                <w:numId w:val="20"/>
              </w:numPr>
              <w:spacing w:after="40"/>
              <w:ind w:left="311" w:hanging="311"/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</w:pPr>
            <w:r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 xml:space="preserve">A restricted consultation application can only be requested where </w:t>
            </w:r>
          </w:p>
          <w:p w14:paraId="5437186F" w14:textId="1FEA0FF1" w:rsidR="004E3FA0" w:rsidRPr="000C4E45" w:rsidRDefault="00E5667C" w:rsidP="004E0C80">
            <w:pPr>
              <w:pStyle w:val="ListParagraph"/>
              <w:numPr>
                <w:ilvl w:val="1"/>
                <w:numId w:val="20"/>
              </w:numPr>
              <w:spacing w:after="40"/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</w:pPr>
            <w:r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>the applicant is the primary treating physiotherapist</w:t>
            </w:r>
            <w:r w:rsidR="004E0C80"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 xml:space="preserve">, </w:t>
            </w:r>
            <w:r w:rsid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>AND</w:t>
            </w:r>
          </w:p>
          <w:p w14:paraId="76555931" w14:textId="6C86A48C" w:rsidR="004E0C80" w:rsidRPr="000C4E45" w:rsidRDefault="00B637D7" w:rsidP="004E0C80">
            <w:pPr>
              <w:pStyle w:val="ListParagraph"/>
              <w:numPr>
                <w:ilvl w:val="1"/>
                <w:numId w:val="20"/>
              </w:numPr>
              <w:spacing w:after="40"/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</w:pPr>
            <w:r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 xml:space="preserve">a prior consultation has been delivered; </w:t>
            </w:r>
            <w:r w:rsid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br/>
            </w:r>
            <w:r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>OR</w:t>
            </w:r>
          </w:p>
          <w:p w14:paraId="553734D3" w14:textId="04636F12" w:rsidR="00B637D7" w:rsidRPr="000C4E45" w:rsidRDefault="00B637D7" w:rsidP="004E0C80">
            <w:pPr>
              <w:pStyle w:val="ListParagraph"/>
              <w:numPr>
                <w:ilvl w:val="1"/>
                <w:numId w:val="20"/>
              </w:numPr>
              <w:spacing w:after="40"/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</w:pPr>
            <w:r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 xml:space="preserve">where the applicant </w:t>
            </w:r>
            <w:r w:rsidR="00452BFE"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>is a specialist or titled physiotherapist in the disciplines of pain, neurology or pelvic/continence</w:t>
            </w:r>
            <w:r w:rsid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 xml:space="preserve">; </w:t>
            </w:r>
            <w:r w:rsid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br/>
              <w:t>OR</w:t>
            </w:r>
            <w:r w:rsidR="001008A3"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 xml:space="preserve"> </w:t>
            </w:r>
          </w:p>
          <w:p w14:paraId="7995D398" w14:textId="2A7AF2EB" w:rsidR="00A76C90" w:rsidRPr="000C4E45" w:rsidRDefault="001008A3" w:rsidP="000C4E45">
            <w:pPr>
              <w:pStyle w:val="ListParagraph"/>
              <w:numPr>
                <w:ilvl w:val="1"/>
                <w:numId w:val="20"/>
              </w:numPr>
              <w:spacing w:after="40"/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</w:pPr>
            <w:r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 xml:space="preserve">where the applicant </w:t>
            </w:r>
            <w:r w:rsid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 xml:space="preserve">is </w:t>
            </w:r>
            <w:r w:rsidR="00A76C90"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>a hand therapist</w:t>
            </w:r>
          </w:p>
          <w:p w14:paraId="0B4D285C" w14:textId="77777777" w:rsidR="00600610" w:rsidRPr="00A30467" w:rsidRDefault="00D731B9" w:rsidP="00D731B9">
            <w:pPr>
              <w:pStyle w:val="ListParagraph"/>
              <w:numPr>
                <w:ilvl w:val="0"/>
                <w:numId w:val="20"/>
              </w:numPr>
              <w:spacing w:after="40"/>
              <w:ind w:left="335" w:hanging="335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 xml:space="preserve">The physiotherapist should </w:t>
            </w:r>
            <w:r w:rsidR="002304B5"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>complete both page 1 and 2 of the application form</w:t>
            </w:r>
            <w:r w:rsidR="00600610"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>.</w:t>
            </w:r>
          </w:p>
        </w:tc>
      </w:tr>
      <w:tr w:rsidR="0068107C" w14:paraId="02BBDDB3" w14:textId="77777777" w:rsidTr="00B72679">
        <w:tc>
          <w:tcPr>
            <w:tcW w:w="2336" w:type="dxa"/>
          </w:tcPr>
          <w:p w14:paraId="13A596F3" w14:textId="77777777" w:rsidR="0068107C" w:rsidRDefault="00417BD5" w:rsidP="00417BD5">
            <w:pPr>
              <w:spacing w:after="40"/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 xml:space="preserve">Who reviews the </w:t>
            </w:r>
            <w:r w:rsidR="0068107C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applications?</w:t>
            </w:r>
          </w:p>
        </w:tc>
        <w:tc>
          <w:tcPr>
            <w:tcW w:w="8065" w:type="dxa"/>
          </w:tcPr>
          <w:p w14:paraId="529CA318" w14:textId="643ADC43" w:rsidR="0068107C" w:rsidRDefault="00C81FFF" w:rsidP="00707E58">
            <w:pPr>
              <w:pStyle w:val="ListParagraph"/>
              <w:numPr>
                <w:ilvl w:val="0"/>
                <w:numId w:val="20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The </w:t>
            </w:r>
            <w:r w:rsidR="00452BFE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claims 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manager </w:t>
            </w:r>
            <w:r w:rsidR="003B07D3">
              <w:rPr>
                <w:rFonts w:ascii="Source Sans Pro" w:hAnsi="Source Sans Pro" w:cs="Arial"/>
                <w:spacing w:val="0"/>
                <w:sz w:val="17"/>
                <w:szCs w:val="17"/>
              </w:rPr>
              <w:t>will then assess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the applicatio</w:t>
            </w:r>
            <w:r w:rsidR="003B07D3">
              <w:rPr>
                <w:rFonts w:ascii="Source Sans Pro" w:hAnsi="Source Sans Pro" w:cs="Arial"/>
                <w:spacing w:val="0"/>
                <w:sz w:val="17"/>
                <w:szCs w:val="17"/>
              </w:rPr>
              <w:t>n and recommendation and advise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the provider.</w:t>
            </w:r>
          </w:p>
          <w:p w14:paraId="5E29C01C" w14:textId="77777777" w:rsidR="00F51D88" w:rsidRDefault="00F51D88" w:rsidP="00D62140">
            <w:pPr>
              <w:pStyle w:val="ListParagraph"/>
              <w:numPr>
                <w:ilvl w:val="0"/>
                <w:numId w:val="20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 w:rsidRPr="00D72626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Completed applications should be submitted to </w:t>
            </w:r>
            <w:r w:rsidR="00D62140">
              <w:rPr>
                <w:rFonts w:ascii="Source Sans Pro" w:hAnsi="Source Sans Pro" w:cs="Arial"/>
                <w:spacing w:val="0"/>
                <w:sz w:val="17"/>
                <w:szCs w:val="17"/>
              </w:rPr>
              <w:t>the Claims Agent</w:t>
            </w:r>
            <w:r w:rsidRPr="00D72626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as per instructions on 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>the application form</w:t>
            </w:r>
            <w:r w:rsidRPr="00D72626">
              <w:rPr>
                <w:rFonts w:ascii="Source Sans Pro" w:hAnsi="Source Sans Pro" w:cs="Arial"/>
                <w:spacing w:val="0"/>
                <w:sz w:val="17"/>
                <w:szCs w:val="17"/>
              </w:rPr>
              <w:t>.</w:t>
            </w:r>
          </w:p>
        </w:tc>
      </w:tr>
      <w:tr w:rsidR="0068107C" w14:paraId="54541587" w14:textId="77777777" w:rsidTr="00B72679">
        <w:tc>
          <w:tcPr>
            <w:tcW w:w="2336" w:type="dxa"/>
          </w:tcPr>
          <w:p w14:paraId="7C34C23D" w14:textId="77777777" w:rsidR="0068107C" w:rsidRDefault="00C81FFF" w:rsidP="00257475">
            <w:pPr>
              <w:spacing w:after="40"/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 xml:space="preserve">Who do I contact if I have </w:t>
            </w:r>
            <w:r w:rsidR="00257475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 xml:space="preserve">a </w:t>
            </w:r>
            <w:r w:rsidR="00030846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question</w:t>
            </w: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 xml:space="preserve"> </w:t>
            </w:r>
            <w:r w:rsidR="00257475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 xml:space="preserve">relating to the </w:t>
            </w: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application</w:t>
            </w:r>
            <w:r w:rsidR="00257475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 xml:space="preserve"> process</w:t>
            </w: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?</w:t>
            </w:r>
          </w:p>
        </w:tc>
        <w:tc>
          <w:tcPr>
            <w:tcW w:w="8065" w:type="dxa"/>
          </w:tcPr>
          <w:p w14:paraId="0F0C906E" w14:textId="5774E6E4" w:rsidR="0068107C" w:rsidRPr="00257475" w:rsidRDefault="00D62140" w:rsidP="002C1053">
            <w:pPr>
              <w:pStyle w:val="ListParagraph"/>
              <w:numPr>
                <w:ilvl w:val="0"/>
                <w:numId w:val="28"/>
              </w:numPr>
              <w:spacing w:after="40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For support </w:t>
            </w:r>
            <w:r w:rsidR="00257475">
              <w:rPr>
                <w:rFonts w:ascii="Source Sans Pro" w:hAnsi="Source Sans Pro" w:cs="Arial"/>
                <w:spacing w:val="0"/>
                <w:sz w:val="17"/>
                <w:szCs w:val="17"/>
              </w:rPr>
              <w:t>relating to the process,</w:t>
            </w:r>
            <w:r w:rsidR="00257475" w:rsidRPr="00257475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</w:t>
            </w:r>
            <w:r w:rsidR="0068107C" w:rsidRPr="00257475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contact </w:t>
            </w:r>
            <w:proofErr w:type="spellStart"/>
            <w:r w:rsidR="0068107C" w:rsidRPr="00257475">
              <w:rPr>
                <w:rFonts w:ascii="Source Sans Pro" w:hAnsi="Source Sans Pro" w:cs="Arial"/>
                <w:spacing w:val="0"/>
                <w:sz w:val="17"/>
                <w:szCs w:val="17"/>
              </w:rPr>
              <w:t>ReturnToWorkSA</w:t>
            </w:r>
            <w:proofErr w:type="spellEnd"/>
            <w:r w:rsidR="00452BFE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</w:t>
            </w:r>
            <w:r w:rsidR="0068107C" w:rsidRPr="00257475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on </w:t>
            </w:r>
            <w:r w:rsidR="00EB2172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08 </w:t>
            </w:r>
            <w:r w:rsidR="00EB2172" w:rsidRPr="00EB2172">
              <w:rPr>
                <w:rFonts w:ascii="Source Sans Pro" w:hAnsi="Source Sans Pro" w:cs="Arial"/>
                <w:spacing w:val="0"/>
                <w:sz w:val="17"/>
                <w:szCs w:val="17"/>
              </w:rPr>
              <w:t>8238</w:t>
            </w:r>
            <w:r w:rsidR="00EB2172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</w:t>
            </w:r>
            <w:r w:rsidR="00EB2172" w:rsidRPr="00EB2172">
              <w:rPr>
                <w:rFonts w:ascii="Source Sans Pro" w:hAnsi="Source Sans Pro" w:cs="Arial"/>
                <w:spacing w:val="0"/>
                <w:sz w:val="17"/>
                <w:szCs w:val="17"/>
              </w:rPr>
              <w:t>5757</w:t>
            </w:r>
            <w:r w:rsidR="007F0C3A" w:rsidRPr="00257475">
              <w:rPr>
                <w:rFonts w:ascii="Source Sans Pro" w:hAnsi="Source Sans Pro" w:cs="Arial"/>
                <w:spacing w:val="0"/>
                <w:sz w:val="17"/>
                <w:szCs w:val="17"/>
              </w:rPr>
              <w:t>, or</w:t>
            </w:r>
            <w:r w:rsidR="00257475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</w:t>
            </w:r>
            <w:r w:rsidR="0068107C" w:rsidRPr="00257475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email </w:t>
            </w:r>
            <w:r w:rsidR="00452BFE">
              <w:t>providers@rtwsa.com</w:t>
            </w:r>
          </w:p>
          <w:p w14:paraId="700D9683" w14:textId="77777777" w:rsidR="0068107C" w:rsidRPr="00257475" w:rsidRDefault="0068107C" w:rsidP="00257475">
            <w:pPr>
              <w:spacing w:after="40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</w:p>
        </w:tc>
      </w:tr>
      <w:tr w:rsidR="00F033A2" w14:paraId="2C18587F" w14:textId="77777777" w:rsidTr="00B72679">
        <w:tc>
          <w:tcPr>
            <w:tcW w:w="2336" w:type="dxa"/>
          </w:tcPr>
          <w:p w14:paraId="38CAB249" w14:textId="77777777" w:rsidR="00F033A2" w:rsidRDefault="00F033A2" w:rsidP="00257475">
            <w:pPr>
              <w:spacing w:after="40"/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 xml:space="preserve">Who do I contact if I haven’t heard the outcome of my application </w:t>
            </w:r>
            <w:r w:rsidR="00257475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by</w:t>
            </w: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 xml:space="preserve"> 7 business days? </w:t>
            </w:r>
          </w:p>
        </w:tc>
        <w:tc>
          <w:tcPr>
            <w:tcW w:w="8065" w:type="dxa"/>
          </w:tcPr>
          <w:p w14:paraId="532676FB" w14:textId="77777777" w:rsidR="00257475" w:rsidRDefault="00257475" w:rsidP="00257475">
            <w:pPr>
              <w:pStyle w:val="ListParagraph"/>
              <w:numPr>
                <w:ilvl w:val="0"/>
                <w:numId w:val="20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>Applications will be reviewed within 7 business days of receipt.</w:t>
            </w:r>
          </w:p>
          <w:p w14:paraId="05AF5A92" w14:textId="49EFE039" w:rsidR="00257475" w:rsidRDefault="00452BFE" w:rsidP="00257475">
            <w:pPr>
              <w:pStyle w:val="ListParagraph"/>
              <w:numPr>
                <w:ilvl w:val="0"/>
                <w:numId w:val="20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Claims </w:t>
            </w:r>
            <w:r w:rsidR="00257475">
              <w:rPr>
                <w:rFonts w:ascii="Source Sans Pro" w:hAnsi="Source Sans Pro" w:cs="Arial"/>
                <w:spacing w:val="0"/>
                <w:sz w:val="17"/>
                <w:szCs w:val="17"/>
              </w:rPr>
              <w:t>managers will notify you of the outcome of your application</w:t>
            </w:r>
            <w:r w:rsidR="0030559C">
              <w:rPr>
                <w:rFonts w:ascii="Source Sans Pro" w:hAnsi="Source Sans Pro" w:cs="Arial"/>
                <w:spacing w:val="0"/>
                <w:sz w:val="17"/>
                <w:szCs w:val="17"/>
              </w:rPr>
              <w:t>.</w:t>
            </w:r>
          </w:p>
          <w:p w14:paraId="33324F48" w14:textId="1279C380" w:rsidR="00257475" w:rsidRPr="00DE354F" w:rsidRDefault="00445A40" w:rsidP="00257475">
            <w:pPr>
              <w:pStyle w:val="ListParagraph"/>
              <w:numPr>
                <w:ilvl w:val="0"/>
                <w:numId w:val="20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If you have not </w:t>
            </w:r>
            <w:r w:rsidR="00257475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been informed of 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the outcome of your application </w:t>
            </w:r>
            <w:r w:rsidR="00257475">
              <w:rPr>
                <w:rFonts w:ascii="Source Sans Pro" w:hAnsi="Source Sans Pro" w:cs="Arial"/>
                <w:spacing w:val="0"/>
                <w:sz w:val="17"/>
                <w:szCs w:val="17"/>
              </w:rPr>
              <w:t>by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7 </w:t>
            </w:r>
            <w:r w:rsidR="00257475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business 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>days, p</w:t>
            </w:r>
            <w:r w:rsidR="00257475">
              <w:rPr>
                <w:rFonts w:ascii="Source Sans Pro" w:hAnsi="Source Sans Pro" w:cs="Arial"/>
                <w:spacing w:val="0"/>
                <w:sz w:val="17"/>
                <w:szCs w:val="17"/>
              </w:rPr>
              <w:t>lease contact the c</w:t>
            </w:r>
            <w:r w:rsidR="00452BFE">
              <w:rPr>
                <w:rFonts w:ascii="Source Sans Pro" w:hAnsi="Source Sans Pro" w:cs="Arial"/>
                <w:spacing w:val="0"/>
                <w:sz w:val="17"/>
                <w:szCs w:val="17"/>
              </w:rPr>
              <w:t>laims</w:t>
            </w:r>
            <w:r w:rsidR="00257475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manager</w:t>
            </w:r>
            <w:r w:rsidR="00DE354F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to clarify</w:t>
            </w:r>
            <w:r w:rsidR="00257475">
              <w:rPr>
                <w:rFonts w:ascii="Source Sans Pro" w:hAnsi="Source Sans Pro" w:cs="Arial"/>
                <w:spacing w:val="0"/>
                <w:sz w:val="17"/>
                <w:szCs w:val="17"/>
              </w:rPr>
              <w:t>.</w:t>
            </w:r>
          </w:p>
        </w:tc>
      </w:tr>
      <w:tr w:rsidR="0068107C" w14:paraId="6DEC63E6" w14:textId="77777777" w:rsidTr="00B72679">
        <w:tc>
          <w:tcPr>
            <w:tcW w:w="10401" w:type="dxa"/>
            <w:gridSpan w:val="2"/>
            <w:shd w:val="clear" w:color="auto" w:fill="BFBFBF" w:themeFill="background1" w:themeFillShade="BF"/>
          </w:tcPr>
          <w:p w14:paraId="3D07C3B9" w14:textId="77777777" w:rsidR="0068107C" w:rsidRPr="00D46851" w:rsidRDefault="0068107C" w:rsidP="0068107C">
            <w:pPr>
              <w:spacing w:after="40"/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</w:pPr>
            <w:r w:rsidRPr="00D46851"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>Limits</w:t>
            </w:r>
          </w:p>
        </w:tc>
      </w:tr>
      <w:tr w:rsidR="0068107C" w14:paraId="39A996C1" w14:textId="77777777" w:rsidTr="00B72679">
        <w:tc>
          <w:tcPr>
            <w:tcW w:w="2336" w:type="dxa"/>
          </w:tcPr>
          <w:p w14:paraId="20C16AA3" w14:textId="77777777" w:rsidR="0068107C" w:rsidRDefault="0068107C" w:rsidP="0068107C">
            <w:pPr>
              <w:spacing w:after="40"/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Are you only allowed to submit a single restricted consultation application over the lifetime of a claim?</w:t>
            </w:r>
          </w:p>
        </w:tc>
        <w:tc>
          <w:tcPr>
            <w:tcW w:w="8065" w:type="dxa"/>
          </w:tcPr>
          <w:p w14:paraId="2E8183CA" w14:textId="141AE863" w:rsidR="00EC6FFF" w:rsidRPr="000C4E45" w:rsidRDefault="00EC6FFF" w:rsidP="000C4E45">
            <w:pPr>
              <w:pStyle w:val="ListParagraph"/>
              <w:numPr>
                <w:ilvl w:val="0"/>
                <w:numId w:val="20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There is no limit to the number of applications that a physiotherapist submits for a patient. However, </w:t>
            </w:r>
            <w:proofErr w:type="spellStart"/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>ReturnToWorkSA</w:t>
            </w:r>
            <w:proofErr w:type="spellEnd"/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will only reimburse a maximum of 6 sessions of restricted consultation </w:t>
            </w:r>
            <w:r w:rsidR="00452BFE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at one time. </w:t>
            </w:r>
          </w:p>
        </w:tc>
      </w:tr>
      <w:tr w:rsidR="00EC6FFF" w14:paraId="57F1AB41" w14:textId="77777777" w:rsidTr="00B72679">
        <w:tc>
          <w:tcPr>
            <w:tcW w:w="2336" w:type="dxa"/>
          </w:tcPr>
          <w:p w14:paraId="3A0930B2" w14:textId="77777777" w:rsidR="00EC6FFF" w:rsidRDefault="00EC6FFF" w:rsidP="0068107C">
            <w:pPr>
              <w:spacing w:after="40"/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Does the restricted consultation approval only allow a maximum of 6 sessions – each up to one hour duration</w:t>
            </w:r>
            <w:r w:rsidR="00C158AA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?</w:t>
            </w:r>
          </w:p>
        </w:tc>
        <w:tc>
          <w:tcPr>
            <w:tcW w:w="8065" w:type="dxa"/>
          </w:tcPr>
          <w:p w14:paraId="0D9DFA8D" w14:textId="7057902D" w:rsidR="00EC6FFF" w:rsidRPr="000C4E45" w:rsidRDefault="00EC6FFF" w:rsidP="00707E58">
            <w:pPr>
              <w:pStyle w:val="ListParagraph"/>
              <w:numPr>
                <w:ilvl w:val="0"/>
                <w:numId w:val="20"/>
              </w:numPr>
              <w:spacing w:after="40"/>
              <w:ind w:left="311" w:hanging="311"/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Yes. The maximum </w:t>
            </w:r>
            <w:r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 xml:space="preserve">number of restricted consultation sessions that will </w:t>
            </w:r>
            <w:r w:rsidR="000458B5"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>be reimbursed per patient is 6</w:t>
            </w:r>
            <w:r w:rsidR="00BC4DB1"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 xml:space="preserve"> at one time, unless otherwise agreed by the claims manager</w:t>
            </w:r>
          </w:p>
          <w:p w14:paraId="00A1BD8E" w14:textId="2713E5AE" w:rsidR="0042679B" w:rsidRPr="0036449E" w:rsidRDefault="00EC6FFF" w:rsidP="001008A3">
            <w:pPr>
              <w:pStyle w:val="ListParagraph"/>
              <w:numPr>
                <w:ilvl w:val="0"/>
                <w:numId w:val="20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 xml:space="preserve">Where it is </w:t>
            </w:r>
            <w:r w:rsidR="002A2B1B"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>reasonable</w:t>
            </w:r>
            <w:r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 xml:space="preserve"> and necessary, physiotherapists can treat the same patient with subsequent (PT210) and</w:t>
            </w:r>
            <w:r w:rsidR="003E7D0D"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>/or</w:t>
            </w:r>
            <w:r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 xml:space="preserve"> long consultations (PT212) </w:t>
            </w:r>
            <w:r w:rsidR="002A2B1B" w:rsidRPr="000C4E45">
              <w:rPr>
                <w:rFonts w:ascii="Source Sans Pro" w:hAnsi="Source Sans Pro" w:cs="Arial"/>
                <w:color w:val="000000" w:themeColor="text1"/>
                <w:spacing w:val="0"/>
                <w:sz w:val="17"/>
                <w:szCs w:val="17"/>
              </w:rPr>
              <w:t xml:space="preserve">simultaneous </w:t>
            </w:r>
            <w:r w:rsidR="002A2B1B">
              <w:rPr>
                <w:rFonts w:ascii="Source Sans Pro" w:hAnsi="Source Sans Pro" w:cs="Arial"/>
                <w:spacing w:val="0"/>
                <w:sz w:val="17"/>
                <w:szCs w:val="17"/>
              </w:rPr>
              <w:t>to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6 restricted consultations </w:t>
            </w:r>
            <w:r w:rsidR="003E7D0D">
              <w:rPr>
                <w:rFonts w:ascii="Source Sans Pro" w:hAnsi="Source Sans Pro" w:cs="Arial"/>
                <w:spacing w:val="0"/>
                <w:sz w:val="17"/>
                <w:szCs w:val="17"/>
              </w:rPr>
              <w:t>but not provided on the same day.</w:t>
            </w:r>
          </w:p>
        </w:tc>
      </w:tr>
      <w:tr w:rsidR="00EC6FFF" w14:paraId="14097C33" w14:textId="77777777" w:rsidTr="00B72679">
        <w:tc>
          <w:tcPr>
            <w:tcW w:w="2336" w:type="dxa"/>
          </w:tcPr>
          <w:p w14:paraId="6D43BF11" w14:textId="77777777" w:rsidR="00EC6FFF" w:rsidRDefault="00EC6FFF" w:rsidP="0068107C">
            <w:pPr>
              <w:spacing w:after="40"/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 xml:space="preserve">Does the limit of 6 restricted consultation sessions apply for </w:t>
            </w:r>
            <w:r w:rsidR="00371577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patients seriously injured at work</w:t>
            </w: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?</w:t>
            </w:r>
          </w:p>
        </w:tc>
        <w:tc>
          <w:tcPr>
            <w:tcW w:w="8065" w:type="dxa"/>
          </w:tcPr>
          <w:p w14:paraId="5B05EE67" w14:textId="77777777" w:rsidR="00EC6FFF" w:rsidRDefault="00EC6FFF" w:rsidP="00707E58">
            <w:pPr>
              <w:pStyle w:val="ListParagraph"/>
              <w:numPr>
                <w:ilvl w:val="0"/>
                <w:numId w:val="20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>Yes. The maximum</w:t>
            </w:r>
            <w:r w:rsidR="00670D24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of 6 restricted consultation sessions is expected to meet the needs of most patients. </w:t>
            </w:r>
          </w:p>
          <w:p w14:paraId="0D97CFBF" w14:textId="792A893A" w:rsidR="00670D24" w:rsidRDefault="00670D24" w:rsidP="00707E58">
            <w:pPr>
              <w:pStyle w:val="ListParagraph"/>
              <w:numPr>
                <w:ilvl w:val="0"/>
                <w:numId w:val="20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>Where a physiotherapist believes</w:t>
            </w:r>
            <w:r w:rsidR="00231C2F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</w:t>
            </w:r>
            <w:r w:rsidR="002A2B1B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further restricted consultations are clinically necessary 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>to manage a patient’s condition</w:t>
            </w:r>
            <w:r w:rsidR="00371577">
              <w:rPr>
                <w:rFonts w:ascii="Source Sans Pro" w:hAnsi="Source Sans Pro" w:cs="Arial"/>
                <w:spacing w:val="0"/>
                <w:sz w:val="17"/>
                <w:szCs w:val="17"/>
              </w:rPr>
              <w:t>, he/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she should speak with the patient’s </w:t>
            </w:r>
            <w:r w:rsidR="00BC4DB1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claims 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manager. The </w:t>
            </w:r>
            <w:r w:rsidR="00BC4DB1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claims 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manager will review the patient’s circumstances on a case-by-case basis with you to plan future needs, and may seek advice from </w:t>
            </w:r>
            <w:proofErr w:type="spellStart"/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>ReturnToWorkSA’s</w:t>
            </w:r>
            <w:proofErr w:type="spellEnd"/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Physiotherapy Advisor for guidance.</w:t>
            </w:r>
          </w:p>
        </w:tc>
      </w:tr>
    </w:tbl>
    <w:p w14:paraId="4AEE71A4" w14:textId="77777777" w:rsidR="00B72679" w:rsidRDefault="00B72679">
      <w:r>
        <w:br w:type="page"/>
      </w:r>
    </w:p>
    <w:p w14:paraId="388A7480" w14:textId="77777777" w:rsidR="00B72679" w:rsidRDefault="00B72679"/>
    <w:p w14:paraId="32A416C3" w14:textId="77777777" w:rsidR="00B72679" w:rsidRDefault="00B72679"/>
    <w:tbl>
      <w:tblPr>
        <w:tblStyle w:val="TableGrid"/>
        <w:tblW w:w="10401" w:type="dxa"/>
        <w:tblInd w:w="149" w:type="dxa"/>
        <w:tblLook w:val="04A0" w:firstRow="1" w:lastRow="0" w:firstColumn="1" w:lastColumn="0" w:noHBand="0" w:noVBand="1"/>
      </w:tblPr>
      <w:tblGrid>
        <w:gridCol w:w="2336"/>
        <w:gridCol w:w="8065"/>
      </w:tblGrid>
      <w:tr w:rsidR="00C158AA" w14:paraId="6FA13874" w14:textId="77777777" w:rsidTr="00B72679">
        <w:tc>
          <w:tcPr>
            <w:tcW w:w="2336" w:type="dxa"/>
          </w:tcPr>
          <w:p w14:paraId="5C09FC86" w14:textId="6FDF7718" w:rsidR="00C158AA" w:rsidRDefault="00C158AA" w:rsidP="00670D24">
            <w:pPr>
              <w:spacing w:after="40"/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 xml:space="preserve">I </w:t>
            </w:r>
            <w:r w:rsidRPr="000C4E45">
              <w:rPr>
                <w:rFonts w:ascii="Source Sans Pro" w:hAnsi="Source Sans Pro" w:cs="Arial"/>
                <w:b/>
                <w:color w:val="000000" w:themeColor="text1"/>
                <w:spacing w:val="0"/>
                <w:sz w:val="17"/>
                <w:szCs w:val="17"/>
              </w:rPr>
              <w:t xml:space="preserve">am </w:t>
            </w:r>
            <w:r w:rsidR="004B4661" w:rsidRPr="000C4E45">
              <w:rPr>
                <w:rFonts w:ascii="Source Sans Pro" w:hAnsi="Source Sans Pro" w:cs="Arial"/>
                <w:b/>
                <w:color w:val="000000" w:themeColor="text1"/>
                <w:spacing w:val="0"/>
                <w:sz w:val="17"/>
                <w:szCs w:val="17"/>
              </w:rPr>
              <w:t>a Titled/Specialist</w:t>
            </w:r>
            <w:r w:rsidR="001008A3" w:rsidRPr="000C4E45">
              <w:rPr>
                <w:rFonts w:ascii="Source Sans Pro" w:hAnsi="Source Sans Pro" w:cs="Arial"/>
                <w:b/>
                <w:color w:val="000000" w:themeColor="text1"/>
                <w:spacing w:val="0"/>
                <w:sz w:val="17"/>
                <w:szCs w:val="17"/>
              </w:rPr>
              <w:t>/</w:t>
            </w:r>
            <w:r w:rsidR="00A76C90" w:rsidRPr="000C4E45">
              <w:rPr>
                <w:rFonts w:ascii="Source Sans Pro" w:hAnsi="Source Sans Pro" w:cs="Arial"/>
                <w:b/>
                <w:color w:val="000000" w:themeColor="text1"/>
                <w:spacing w:val="0"/>
                <w:sz w:val="17"/>
                <w:szCs w:val="17"/>
              </w:rPr>
              <w:t>hand</w:t>
            </w:r>
            <w:r w:rsidR="004B4661" w:rsidRPr="000C4E45">
              <w:rPr>
                <w:rFonts w:ascii="Source Sans Pro" w:hAnsi="Source Sans Pro" w:cs="Arial"/>
                <w:b/>
                <w:color w:val="000000" w:themeColor="text1"/>
                <w:spacing w:val="0"/>
                <w:sz w:val="17"/>
                <w:szCs w:val="17"/>
              </w:rPr>
              <w:t xml:space="preserve"> physiotherapist</w:t>
            </w:r>
            <w:r w:rsidR="00670D24" w:rsidRPr="000C4E45">
              <w:rPr>
                <w:rFonts w:ascii="Source Sans Pro" w:hAnsi="Source Sans Pro" w:cs="Arial"/>
                <w:b/>
                <w:color w:val="000000" w:themeColor="text1"/>
                <w:spacing w:val="0"/>
                <w:sz w:val="17"/>
                <w:szCs w:val="17"/>
              </w:rPr>
              <w:t xml:space="preserve"> and conduct one hour initial assessments. If I find out during the </w:t>
            </w:r>
            <w:r w:rsidR="00670D24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 xml:space="preserve">assessment that my patient is a </w:t>
            </w:r>
            <w:proofErr w:type="spellStart"/>
            <w:r w:rsidR="00670D24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ReturnToWorkSA</w:t>
            </w:r>
            <w:proofErr w:type="spellEnd"/>
            <w:r w:rsidR="00670D24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 xml:space="preserve"> patient, can I obtain retrospective approval for a restricted consultation</w:t>
            </w:r>
            <w:r w:rsidR="000458B5"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?</w:t>
            </w:r>
          </w:p>
        </w:tc>
        <w:tc>
          <w:tcPr>
            <w:tcW w:w="8065" w:type="dxa"/>
          </w:tcPr>
          <w:p w14:paraId="062977AD" w14:textId="6AE8CBD4" w:rsidR="00C158AA" w:rsidRDefault="00670D24" w:rsidP="00707E58">
            <w:pPr>
              <w:pStyle w:val="ListParagraph"/>
              <w:numPr>
                <w:ilvl w:val="0"/>
                <w:numId w:val="20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>No. An application cannot be lodged or approved retrospect</w:t>
            </w:r>
            <w:r w:rsidR="006A7471">
              <w:rPr>
                <w:rFonts w:ascii="Source Sans Pro" w:hAnsi="Source Sans Pro" w:cs="Arial"/>
                <w:spacing w:val="0"/>
                <w:sz w:val="17"/>
                <w:szCs w:val="17"/>
              </w:rPr>
              <w:t>ively. A r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estricted consultation will only be reimbursed where the </w:t>
            </w:r>
            <w:r w:rsidR="00BC4DB1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claims 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>manager has given prior approval.</w:t>
            </w:r>
          </w:p>
          <w:p w14:paraId="7FE0D6E6" w14:textId="77777777" w:rsidR="00670D24" w:rsidRDefault="00670D24" w:rsidP="00707E58">
            <w:pPr>
              <w:pStyle w:val="ListParagraph"/>
              <w:numPr>
                <w:ilvl w:val="0"/>
                <w:numId w:val="20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>In this case, you would need to invoice the initial consultation as a PT108. You can then submit an application for restricted consultation for subsequent consultations where relevant.</w:t>
            </w:r>
          </w:p>
        </w:tc>
      </w:tr>
      <w:tr w:rsidR="00C158AA" w14:paraId="67BFC034" w14:textId="77777777" w:rsidTr="00B72679">
        <w:tc>
          <w:tcPr>
            <w:tcW w:w="10401" w:type="dxa"/>
            <w:gridSpan w:val="2"/>
            <w:shd w:val="clear" w:color="auto" w:fill="BFBFBF" w:themeFill="background1" w:themeFillShade="BF"/>
          </w:tcPr>
          <w:p w14:paraId="16FFA092" w14:textId="77777777" w:rsidR="00C158AA" w:rsidRPr="00D46851" w:rsidRDefault="00C158AA" w:rsidP="00C158AA">
            <w:pPr>
              <w:spacing w:after="40"/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</w:pPr>
            <w:r w:rsidRPr="00D46851">
              <w:rPr>
                <w:rFonts w:ascii="Source Sans Pro" w:hAnsi="Source Sans Pro" w:cs="Arial"/>
                <w:b/>
                <w:spacing w:val="0"/>
                <w:sz w:val="20"/>
                <w:szCs w:val="20"/>
              </w:rPr>
              <w:t>Payment and review</w:t>
            </w:r>
          </w:p>
        </w:tc>
      </w:tr>
      <w:tr w:rsidR="00C158AA" w14:paraId="1D3FC1D0" w14:textId="77777777" w:rsidTr="00B72679">
        <w:tc>
          <w:tcPr>
            <w:tcW w:w="2336" w:type="dxa"/>
          </w:tcPr>
          <w:p w14:paraId="423D6973" w14:textId="77777777" w:rsidR="00C158AA" w:rsidRDefault="00C158AA" w:rsidP="0068107C">
            <w:pPr>
              <w:spacing w:after="40"/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Will I be paid for completing an application for restricted consultation?</w:t>
            </w:r>
          </w:p>
        </w:tc>
        <w:tc>
          <w:tcPr>
            <w:tcW w:w="8065" w:type="dxa"/>
          </w:tcPr>
          <w:p w14:paraId="49034375" w14:textId="77777777" w:rsidR="00C158AA" w:rsidRDefault="00670D24" w:rsidP="00707E58">
            <w:pPr>
              <w:pStyle w:val="ListParagraph"/>
              <w:numPr>
                <w:ilvl w:val="0"/>
                <w:numId w:val="20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>No. There is no payment for completing the application form.</w:t>
            </w:r>
          </w:p>
        </w:tc>
      </w:tr>
      <w:tr w:rsidR="00C158AA" w14:paraId="28EC183D" w14:textId="77777777" w:rsidTr="00B72679">
        <w:tc>
          <w:tcPr>
            <w:tcW w:w="2336" w:type="dxa"/>
          </w:tcPr>
          <w:p w14:paraId="31FB0807" w14:textId="77777777" w:rsidR="00C158AA" w:rsidRDefault="00C158AA" w:rsidP="0068107C">
            <w:pPr>
              <w:spacing w:after="40"/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What does “not to be concurrent with other treatment services mean”?</w:t>
            </w:r>
          </w:p>
        </w:tc>
        <w:tc>
          <w:tcPr>
            <w:tcW w:w="8065" w:type="dxa"/>
          </w:tcPr>
          <w:p w14:paraId="066FC89E" w14:textId="77777777" w:rsidR="00C158AA" w:rsidRDefault="00670D24" w:rsidP="00707E58">
            <w:pPr>
              <w:pStyle w:val="ListParagraph"/>
              <w:numPr>
                <w:ilvl w:val="0"/>
                <w:numId w:val="20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>A restricted consultation cannot be invoiced on the same day as another consultation.</w:t>
            </w:r>
          </w:p>
          <w:p w14:paraId="0970013C" w14:textId="77777777" w:rsidR="00670D24" w:rsidRDefault="00670D24" w:rsidP="00707E58">
            <w:pPr>
              <w:pStyle w:val="ListParagraph"/>
              <w:numPr>
                <w:ilvl w:val="0"/>
                <w:numId w:val="20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Restricted consultation sessions can be used as part of a broader management </w:t>
            </w:r>
            <w:r w:rsidR="00623E9C">
              <w:rPr>
                <w:rFonts w:ascii="Source Sans Pro" w:hAnsi="Source Sans Pro" w:cs="Arial"/>
                <w:spacing w:val="0"/>
                <w:sz w:val="17"/>
                <w:szCs w:val="17"/>
              </w:rPr>
              <w:t>plan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that includes other physiotherapy services such as subsequent consultation (PT210), long subsequent consultation (PT212), workplace visit (PT21</w:t>
            </w:r>
            <w:r w:rsidR="00623E9C">
              <w:rPr>
                <w:rFonts w:ascii="Source Sans Pro" w:hAnsi="Source Sans Pro" w:cs="Arial"/>
                <w:spacing w:val="0"/>
                <w:sz w:val="17"/>
                <w:szCs w:val="17"/>
              </w:rPr>
              <w:t>6) where it is reasonable and necessary.</w:t>
            </w:r>
          </w:p>
        </w:tc>
      </w:tr>
      <w:tr w:rsidR="00C158AA" w14:paraId="5047DDEF" w14:textId="77777777" w:rsidTr="00B72679">
        <w:tc>
          <w:tcPr>
            <w:tcW w:w="2336" w:type="dxa"/>
          </w:tcPr>
          <w:p w14:paraId="046AB3E8" w14:textId="77777777" w:rsidR="00C158AA" w:rsidRDefault="00C158AA" w:rsidP="00C158AA">
            <w:pPr>
              <w:spacing w:after="40"/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b/>
                <w:spacing w:val="0"/>
                <w:sz w:val="17"/>
                <w:szCs w:val="17"/>
              </w:rPr>
              <w:t>If the case manager denies my restricted consultation application, what is the review process?</w:t>
            </w:r>
          </w:p>
        </w:tc>
        <w:tc>
          <w:tcPr>
            <w:tcW w:w="8065" w:type="dxa"/>
          </w:tcPr>
          <w:p w14:paraId="0C84734C" w14:textId="5E7A60EC" w:rsidR="00C158AA" w:rsidRDefault="00623E9C" w:rsidP="00707E58">
            <w:pPr>
              <w:pStyle w:val="ListParagraph"/>
              <w:numPr>
                <w:ilvl w:val="0"/>
                <w:numId w:val="20"/>
              </w:numPr>
              <w:spacing w:after="40"/>
              <w:ind w:left="311" w:hanging="311"/>
              <w:rPr>
                <w:rFonts w:ascii="Source Sans Pro" w:hAnsi="Source Sans Pro" w:cs="Arial"/>
                <w:spacing w:val="0"/>
                <w:sz w:val="17"/>
                <w:szCs w:val="17"/>
              </w:rPr>
            </w:pP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Contact the </w:t>
            </w:r>
            <w:r w:rsidR="00BC4DB1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claims 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manager in the first instance. Depending on the reason for denying the application, the </w:t>
            </w:r>
            <w:r w:rsidR="00BC4DB1"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claims </w:t>
            </w:r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manager may involve </w:t>
            </w:r>
            <w:proofErr w:type="spellStart"/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>ReturnToWorkSA’s</w:t>
            </w:r>
            <w:proofErr w:type="spellEnd"/>
            <w:r>
              <w:rPr>
                <w:rFonts w:ascii="Source Sans Pro" w:hAnsi="Source Sans Pro" w:cs="Arial"/>
                <w:spacing w:val="0"/>
                <w:sz w:val="17"/>
                <w:szCs w:val="17"/>
              </w:rPr>
              <w:t xml:space="preserve"> Physiotherapy Advisor to conduct the review and have a conversation with you.</w:t>
            </w:r>
          </w:p>
        </w:tc>
      </w:tr>
    </w:tbl>
    <w:p w14:paraId="05F27793" w14:textId="77777777" w:rsidR="002029CD" w:rsidRDefault="002029CD" w:rsidP="00944ABC">
      <w:pPr>
        <w:spacing w:after="40"/>
        <w:rPr>
          <w:rFonts w:ascii="Source Sans Pro" w:hAnsi="Source Sans Pro" w:cs="Arial"/>
          <w:b/>
          <w:spacing w:val="0"/>
          <w:sz w:val="20"/>
          <w:szCs w:val="20"/>
        </w:rPr>
      </w:pPr>
    </w:p>
    <w:p w14:paraId="41E1FC9F" w14:textId="77777777" w:rsidR="002029CD" w:rsidRDefault="002029CD" w:rsidP="00944ABC">
      <w:pPr>
        <w:spacing w:after="40"/>
        <w:rPr>
          <w:rFonts w:ascii="Source Sans Pro" w:hAnsi="Source Sans Pro" w:cs="Arial"/>
          <w:b/>
          <w:spacing w:val="0"/>
          <w:sz w:val="20"/>
          <w:szCs w:val="20"/>
        </w:rPr>
      </w:pPr>
    </w:p>
    <w:p w14:paraId="15A53EC6" w14:textId="77777777" w:rsidR="000B5DE1" w:rsidRDefault="000B5DE1" w:rsidP="00944ABC">
      <w:pPr>
        <w:spacing w:after="40"/>
        <w:rPr>
          <w:rFonts w:ascii="Source Sans Pro" w:hAnsi="Source Sans Pro" w:cs="Arial"/>
          <w:b/>
          <w:spacing w:val="0"/>
          <w:sz w:val="20"/>
          <w:szCs w:val="20"/>
        </w:rPr>
      </w:pPr>
    </w:p>
    <w:p w14:paraId="7F65F1B1" w14:textId="77777777" w:rsidR="000B5DE1" w:rsidRPr="000B5DE1" w:rsidRDefault="000B5DE1" w:rsidP="000B5DE1">
      <w:pPr>
        <w:rPr>
          <w:rFonts w:ascii="Source Sans Pro" w:hAnsi="Source Sans Pro" w:cs="Arial"/>
          <w:sz w:val="20"/>
          <w:szCs w:val="20"/>
        </w:rPr>
      </w:pPr>
    </w:p>
    <w:p w14:paraId="04F6033F" w14:textId="77777777" w:rsidR="000B5DE1" w:rsidRDefault="000B5DE1" w:rsidP="000B5DE1">
      <w:pPr>
        <w:rPr>
          <w:rFonts w:ascii="Source Sans Pro" w:hAnsi="Source Sans Pro" w:cs="Arial"/>
          <w:sz w:val="20"/>
          <w:szCs w:val="20"/>
        </w:rPr>
      </w:pPr>
    </w:p>
    <w:p w14:paraId="6CE749BF" w14:textId="77777777" w:rsidR="009845BB" w:rsidRDefault="009845BB" w:rsidP="000B5DE1">
      <w:pPr>
        <w:rPr>
          <w:rFonts w:ascii="Source Sans Pro" w:hAnsi="Source Sans Pro" w:cs="Arial"/>
          <w:sz w:val="20"/>
          <w:szCs w:val="20"/>
        </w:rPr>
      </w:pPr>
    </w:p>
    <w:p w14:paraId="000517A1" w14:textId="77777777" w:rsidR="005300F0" w:rsidRDefault="005300F0" w:rsidP="000B5DE1">
      <w:pPr>
        <w:rPr>
          <w:rFonts w:ascii="Source Sans Pro" w:hAnsi="Source Sans Pro" w:cs="Arial"/>
          <w:sz w:val="20"/>
          <w:szCs w:val="20"/>
        </w:rPr>
      </w:pPr>
    </w:p>
    <w:p w14:paraId="5E683D0D" w14:textId="77777777" w:rsidR="009845BB" w:rsidRDefault="009845BB" w:rsidP="000B5DE1">
      <w:pPr>
        <w:rPr>
          <w:rFonts w:ascii="Source Sans Pro" w:hAnsi="Source Sans Pro" w:cs="Arial"/>
          <w:sz w:val="20"/>
          <w:szCs w:val="20"/>
        </w:rPr>
      </w:pPr>
    </w:p>
    <w:p w14:paraId="5FFAF317" w14:textId="77777777" w:rsidR="009845BB" w:rsidRDefault="009845BB" w:rsidP="000B5DE1">
      <w:pPr>
        <w:rPr>
          <w:rFonts w:ascii="Source Sans Pro" w:hAnsi="Source Sans Pro" w:cs="Arial"/>
          <w:sz w:val="20"/>
          <w:szCs w:val="20"/>
        </w:rPr>
      </w:pPr>
    </w:p>
    <w:p w14:paraId="78E3ADE8" w14:textId="77777777" w:rsidR="000C4E45" w:rsidRDefault="000C4E45" w:rsidP="000B5DE1">
      <w:pPr>
        <w:rPr>
          <w:rFonts w:ascii="Source Sans Pro" w:hAnsi="Source Sans Pro" w:cs="Arial"/>
          <w:sz w:val="20"/>
          <w:szCs w:val="20"/>
        </w:rPr>
      </w:pPr>
    </w:p>
    <w:p w14:paraId="28831EFC" w14:textId="77777777" w:rsidR="000C4E45" w:rsidRDefault="000C4E45" w:rsidP="000B5DE1">
      <w:pPr>
        <w:rPr>
          <w:rFonts w:ascii="Source Sans Pro" w:hAnsi="Source Sans Pro" w:cs="Arial"/>
          <w:sz w:val="20"/>
          <w:szCs w:val="20"/>
        </w:rPr>
      </w:pPr>
    </w:p>
    <w:p w14:paraId="79535345" w14:textId="77777777" w:rsidR="000C4E45" w:rsidRDefault="000C4E45" w:rsidP="000B5DE1">
      <w:pPr>
        <w:rPr>
          <w:rFonts w:ascii="Source Sans Pro" w:hAnsi="Source Sans Pro" w:cs="Arial"/>
          <w:sz w:val="20"/>
          <w:szCs w:val="20"/>
        </w:rPr>
      </w:pPr>
    </w:p>
    <w:p w14:paraId="1B82A229" w14:textId="77777777" w:rsidR="000C4E45" w:rsidRDefault="000C4E45" w:rsidP="000B5DE1">
      <w:pPr>
        <w:rPr>
          <w:rFonts w:ascii="Source Sans Pro" w:hAnsi="Source Sans Pro" w:cs="Arial"/>
          <w:sz w:val="20"/>
          <w:szCs w:val="20"/>
        </w:rPr>
      </w:pPr>
    </w:p>
    <w:p w14:paraId="283CC085" w14:textId="77777777" w:rsidR="000C4E45" w:rsidRDefault="000C4E45" w:rsidP="000B5DE1">
      <w:pPr>
        <w:rPr>
          <w:rFonts w:ascii="Source Sans Pro" w:hAnsi="Source Sans Pro" w:cs="Arial"/>
          <w:sz w:val="20"/>
          <w:szCs w:val="20"/>
        </w:rPr>
      </w:pPr>
    </w:p>
    <w:p w14:paraId="01472470" w14:textId="77777777" w:rsidR="000C4E45" w:rsidRDefault="000C4E45" w:rsidP="000B5DE1">
      <w:pPr>
        <w:rPr>
          <w:rFonts w:ascii="Source Sans Pro" w:hAnsi="Source Sans Pro" w:cs="Arial"/>
          <w:sz w:val="20"/>
          <w:szCs w:val="20"/>
        </w:rPr>
      </w:pPr>
    </w:p>
    <w:p w14:paraId="360DFF0A" w14:textId="77777777" w:rsidR="000C4E45" w:rsidRDefault="000C4E45" w:rsidP="000B5DE1">
      <w:pPr>
        <w:rPr>
          <w:rFonts w:ascii="Source Sans Pro" w:hAnsi="Source Sans Pro" w:cs="Arial"/>
          <w:sz w:val="20"/>
          <w:szCs w:val="20"/>
        </w:rPr>
      </w:pPr>
    </w:p>
    <w:p w14:paraId="13ED3C39" w14:textId="77777777" w:rsidR="000C4E45" w:rsidRPr="000B5DE1" w:rsidRDefault="000C4E45" w:rsidP="000B5DE1">
      <w:pPr>
        <w:rPr>
          <w:rFonts w:ascii="Source Sans Pro" w:hAnsi="Source Sans Pro" w:cs="Arial"/>
          <w:sz w:val="20"/>
          <w:szCs w:val="20"/>
        </w:rPr>
      </w:pPr>
    </w:p>
    <w:p w14:paraId="394C991D" w14:textId="77777777" w:rsidR="000B5DE1" w:rsidRDefault="000B5DE1" w:rsidP="000B5DE1">
      <w:pPr>
        <w:rPr>
          <w:rFonts w:ascii="Source Sans Pro" w:hAnsi="Source Sans Pro" w:cs="Arial"/>
          <w:sz w:val="20"/>
          <w:szCs w:val="20"/>
        </w:rPr>
      </w:pPr>
    </w:p>
    <w:p w14:paraId="4A9ACC9E" w14:textId="77777777" w:rsidR="00445A40" w:rsidRDefault="00445A40" w:rsidP="000B5DE1">
      <w:pPr>
        <w:rPr>
          <w:rFonts w:ascii="Source Sans Pro" w:hAnsi="Source Sans Pro" w:cs="Arial"/>
          <w:sz w:val="20"/>
          <w:szCs w:val="20"/>
        </w:rPr>
      </w:pPr>
    </w:p>
    <w:p w14:paraId="2FA8B67F" w14:textId="77777777" w:rsidR="00445A40" w:rsidRPr="000B5DE1" w:rsidRDefault="00445A40" w:rsidP="000B5DE1">
      <w:pPr>
        <w:rPr>
          <w:rFonts w:ascii="Source Sans Pro" w:hAnsi="Source Sans Pro" w:cs="Arial"/>
          <w:sz w:val="20"/>
          <w:szCs w:val="20"/>
        </w:rPr>
      </w:pPr>
    </w:p>
    <w:p w14:paraId="766DEB98" w14:textId="77777777" w:rsidR="000B5DE1" w:rsidRPr="000B5DE1" w:rsidRDefault="000B5DE1" w:rsidP="000B5DE1">
      <w:pPr>
        <w:rPr>
          <w:rFonts w:ascii="Source Sans Pro" w:hAnsi="Source Sans Pro" w:cs="Arial"/>
          <w:sz w:val="20"/>
          <w:szCs w:val="20"/>
        </w:rPr>
      </w:pPr>
    </w:p>
    <w:p w14:paraId="71F40EAB" w14:textId="77777777" w:rsidR="000B5DE1" w:rsidRPr="000B5DE1" w:rsidRDefault="009845BB" w:rsidP="000B5DE1">
      <w:pPr>
        <w:rPr>
          <w:rFonts w:ascii="Source Sans Pro" w:hAnsi="Source Sans Pro" w:cs="Arial"/>
          <w:sz w:val="20"/>
          <w:szCs w:val="20"/>
        </w:rPr>
      </w:pPr>
      <w:r>
        <w:rPr>
          <w:rFonts w:ascii="Calibri Light" w:hAnsi="Calibri Light" w:cs="SourceSansPro-Light"/>
          <w:noProof/>
          <w:color w:val="000000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531E1" wp14:editId="1EC72B2E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6591300" cy="990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A21C2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0D385" w14:textId="77777777" w:rsidR="002C1053" w:rsidRPr="006D7926" w:rsidRDefault="002C1053" w:rsidP="000B5DE1">
                            <w:pPr>
                              <w:rPr>
                                <w:rFonts w:ascii="Source Sans Pro" w:hAnsi="Source Sans Pro"/>
                                <w:spacing w:val="0"/>
                              </w:rPr>
                            </w:pPr>
                            <w:r w:rsidRPr="006D7926">
                              <w:rPr>
                                <w:rFonts w:ascii="Source Sans Pro" w:hAnsi="Source Sans Pro"/>
                                <w:spacing w:val="0"/>
                              </w:rPr>
                              <w:t>The following free information support services are available:</w:t>
                            </w:r>
                          </w:p>
                          <w:p w14:paraId="76CF7692" w14:textId="77777777" w:rsidR="002C1053" w:rsidRPr="006D7926" w:rsidRDefault="002C1053" w:rsidP="000B5DE1">
                            <w:pPr>
                              <w:rPr>
                                <w:rFonts w:ascii="Source Sans Pro" w:hAnsi="Source Sans Pro"/>
                                <w:spacing w:val="0"/>
                              </w:rPr>
                            </w:pPr>
                            <w:r w:rsidRPr="006D7926">
                              <w:rPr>
                                <w:rFonts w:ascii="Source Sans Pro" w:hAnsi="Source Sans Pro"/>
                                <w:spacing w:val="0"/>
                              </w:rPr>
                              <w:t xml:space="preserve">If you are deaf or have a hearing or speech impairment you can call </w:t>
                            </w:r>
                            <w:proofErr w:type="spellStart"/>
                            <w:r w:rsidRPr="006D7926">
                              <w:rPr>
                                <w:rFonts w:ascii="Source Sans Pro" w:hAnsi="Source Sans Pro"/>
                                <w:spacing w:val="0"/>
                              </w:rPr>
                              <w:t>ReturnToWorkSA</w:t>
                            </w:r>
                            <w:proofErr w:type="spellEnd"/>
                            <w:r w:rsidRPr="006D7926">
                              <w:rPr>
                                <w:rFonts w:ascii="Source Sans Pro" w:hAnsi="Source Sans Pro"/>
                                <w:spacing w:val="0"/>
                              </w:rPr>
                              <w:t xml:space="preserve"> through the National Relay Service (NRS):</w:t>
                            </w:r>
                          </w:p>
                          <w:p w14:paraId="1004B667" w14:textId="77777777" w:rsidR="002C1053" w:rsidRPr="006D7926" w:rsidRDefault="002C1053" w:rsidP="000B5DE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1080"/>
                              <w:rPr>
                                <w:rFonts w:ascii="Source Sans Pro" w:hAnsi="Source Sans Pro"/>
                                <w:spacing w:val="0"/>
                              </w:rPr>
                            </w:pPr>
                            <w:r w:rsidRPr="006D7926">
                              <w:rPr>
                                <w:rFonts w:ascii="Source Sans Pro" w:hAnsi="Source Sans Pro"/>
                                <w:b/>
                                <w:spacing w:val="0"/>
                              </w:rPr>
                              <w:t>TTY users</w:t>
                            </w:r>
                            <w:r w:rsidRPr="006D7926">
                              <w:rPr>
                                <w:rFonts w:ascii="Source Sans Pro" w:hAnsi="Source Sans Pro"/>
                                <w:spacing w:val="0"/>
                              </w:rPr>
                              <w:t xml:space="preserve"> can phone 13 36 77 and ask for 13 18 55.</w:t>
                            </w:r>
                          </w:p>
                          <w:p w14:paraId="1FD64E88" w14:textId="77777777" w:rsidR="002C1053" w:rsidRPr="006D7926" w:rsidRDefault="002C1053" w:rsidP="000B5DE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1080"/>
                              <w:rPr>
                                <w:rFonts w:ascii="Source Sans Pro" w:hAnsi="Source Sans Pro"/>
                                <w:spacing w:val="0"/>
                              </w:rPr>
                            </w:pPr>
                            <w:r w:rsidRPr="006D7926">
                              <w:rPr>
                                <w:rFonts w:ascii="Source Sans Pro" w:hAnsi="Source Sans Pro"/>
                                <w:b/>
                                <w:spacing w:val="0"/>
                              </w:rPr>
                              <w:t>Speak &amp; Listen (speech-to-speech) users</w:t>
                            </w:r>
                            <w:r w:rsidRPr="006D7926">
                              <w:rPr>
                                <w:rFonts w:ascii="Source Sans Pro" w:hAnsi="Source Sans Pro"/>
                                <w:spacing w:val="0"/>
                              </w:rPr>
                              <w:t xml:space="preserve"> can phone 1300 555 727 and ask for 13 18 55.</w:t>
                            </w:r>
                          </w:p>
                          <w:p w14:paraId="7B8F8B53" w14:textId="77777777" w:rsidR="002C1053" w:rsidRPr="006D7926" w:rsidRDefault="002C1053" w:rsidP="000B5DE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1080"/>
                              <w:rPr>
                                <w:rFonts w:ascii="Source Sans Pro" w:hAnsi="Source Sans Pro"/>
                                <w:spacing w:val="0"/>
                              </w:rPr>
                            </w:pPr>
                            <w:r w:rsidRPr="006D7926">
                              <w:rPr>
                                <w:rFonts w:ascii="Source Sans Pro" w:hAnsi="Source Sans Pro"/>
                                <w:b/>
                                <w:spacing w:val="0"/>
                              </w:rPr>
                              <w:t>Internet Relay users</w:t>
                            </w:r>
                            <w:r w:rsidRPr="006D7926">
                              <w:rPr>
                                <w:rFonts w:ascii="Source Sans Pro" w:hAnsi="Source Sans Pro"/>
                                <w:spacing w:val="0"/>
                              </w:rPr>
                              <w:t xml:space="preserve"> connect to NRS on </w:t>
                            </w:r>
                            <w:hyperlink r:id="rId11" w:history="1">
                              <w:r w:rsidRPr="006D7926">
                                <w:rPr>
                                  <w:rStyle w:val="Hyperlink"/>
                                  <w:rFonts w:ascii="Source Sans Pro" w:hAnsi="Source Sans Pro"/>
                                  <w:spacing w:val="0"/>
                                </w:rPr>
                                <w:t>www.relayservice.com</w:t>
                              </w:r>
                            </w:hyperlink>
                            <w:r w:rsidRPr="006D7926">
                              <w:rPr>
                                <w:rFonts w:ascii="Source Sans Pro" w:hAnsi="Source Sans Pro"/>
                                <w:spacing w:val="0"/>
                              </w:rPr>
                              <w:t xml:space="preserve"> and ask for 13 18 55.</w:t>
                            </w:r>
                          </w:p>
                          <w:p w14:paraId="4CE0D9C6" w14:textId="77777777" w:rsidR="002C1053" w:rsidRDefault="002C1053" w:rsidP="000B5DE1">
                            <w:pPr>
                              <w:rPr>
                                <w:rFonts w:ascii="Source Sans Pro" w:hAnsi="Source Sans Pro"/>
                                <w:spacing w:val="0"/>
                              </w:rPr>
                            </w:pPr>
                            <w:r w:rsidRPr="006D7926">
                              <w:rPr>
                                <w:rFonts w:ascii="Source Sans Pro" w:hAnsi="Source Sans Pro"/>
                                <w:spacing w:val="0"/>
                              </w:rPr>
                              <w:t xml:space="preserve">For languages other than English call the Interpreting and Translating Centre on 1800 280 203 and ask for an interpreter to call </w:t>
                            </w:r>
                            <w:proofErr w:type="spellStart"/>
                            <w:r w:rsidRPr="006D7926">
                              <w:rPr>
                                <w:rFonts w:ascii="Source Sans Pro" w:hAnsi="Source Sans Pro"/>
                                <w:spacing w:val="0"/>
                              </w:rPr>
                              <w:t>ReturnToWorkSA</w:t>
                            </w:r>
                            <w:proofErr w:type="spellEnd"/>
                            <w:r w:rsidRPr="006D7926">
                              <w:rPr>
                                <w:rFonts w:ascii="Source Sans Pro" w:hAnsi="Source Sans Pro"/>
                                <w:spacing w:val="0"/>
                              </w:rPr>
                              <w:t xml:space="preserve"> on </w:t>
                            </w:r>
                          </w:p>
                          <w:p w14:paraId="690F6D0D" w14:textId="77777777" w:rsidR="002C1053" w:rsidRPr="006D7926" w:rsidRDefault="002C1053" w:rsidP="000B5DE1">
                            <w:pPr>
                              <w:rPr>
                                <w:rFonts w:ascii="Source Sans Pro" w:hAnsi="Source Sans Pro"/>
                                <w:spacing w:val="0"/>
                              </w:rPr>
                            </w:pPr>
                            <w:r w:rsidRPr="006D7926">
                              <w:rPr>
                                <w:rFonts w:ascii="Source Sans Pro" w:hAnsi="Source Sans Pro"/>
                                <w:spacing w:val="0"/>
                              </w:rPr>
                              <w:t xml:space="preserve">13 18 55. For Braille, audio or e-text call 13 18 55. </w:t>
                            </w:r>
                          </w:p>
                          <w:p w14:paraId="0FD769B0" w14:textId="77777777" w:rsidR="002C1053" w:rsidRDefault="002C1053" w:rsidP="000B5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53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7.8pt;margin-top:6.75pt;width:519pt;height:7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" fillcolor="white [3201]" strokecolor="#a21c26" strokeweight=".5pt">
                <v:textbox>
                  <w:txbxContent>
                    <w:p w14:paraId="4B50D385" w14:textId="77777777" w:rsidR="002C1053" w:rsidRPr="006D7926" w:rsidRDefault="002C1053" w:rsidP="000B5DE1">
                      <w:pPr>
                        <w:rPr>
                          <w:rFonts w:ascii="Source Sans Pro" w:hAnsi="Source Sans Pro"/>
                          <w:spacing w:val="0"/>
                        </w:rPr>
                      </w:pPr>
                      <w:r w:rsidRPr="006D7926">
                        <w:rPr>
                          <w:rFonts w:ascii="Source Sans Pro" w:hAnsi="Source Sans Pro"/>
                          <w:spacing w:val="0"/>
                        </w:rPr>
                        <w:t>The following free information support services are available:</w:t>
                      </w:r>
                    </w:p>
                    <w:p w14:paraId="76CF7692" w14:textId="77777777" w:rsidR="002C1053" w:rsidRPr="006D7926" w:rsidRDefault="002C1053" w:rsidP="000B5DE1">
                      <w:pPr>
                        <w:rPr>
                          <w:rFonts w:ascii="Source Sans Pro" w:hAnsi="Source Sans Pro"/>
                          <w:spacing w:val="0"/>
                        </w:rPr>
                      </w:pPr>
                      <w:r w:rsidRPr="006D7926">
                        <w:rPr>
                          <w:rFonts w:ascii="Source Sans Pro" w:hAnsi="Source Sans Pro"/>
                          <w:spacing w:val="0"/>
                        </w:rPr>
                        <w:t xml:space="preserve">If you are deaf or have a hearing or speech impairment you can call </w:t>
                      </w:r>
                      <w:proofErr w:type="spellStart"/>
                      <w:r w:rsidRPr="006D7926">
                        <w:rPr>
                          <w:rFonts w:ascii="Source Sans Pro" w:hAnsi="Source Sans Pro"/>
                          <w:spacing w:val="0"/>
                        </w:rPr>
                        <w:t>ReturnToWorkSA</w:t>
                      </w:r>
                      <w:proofErr w:type="spellEnd"/>
                      <w:r w:rsidRPr="006D7926">
                        <w:rPr>
                          <w:rFonts w:ascii="Source Sans Pro" w:hAnsi="Source Sans Pro"/>
                          <w:spacing w:val="0"/>
                        </w:rPr>
                        <w:t xml:space="preserve"> through the National Relay Service (NRS):</w:t>
                      </w:r>
                    </w:p>
                    <w:p w14:paraId="1004B667" w14:textId="77777777" w:rsidR="002C1053" w:rsidRPr="006D7926" w:rsidRDefault="002C1053" w:rsidP="000B5DE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1080"/>
                        <w:rPr>
                          <w:rFonts w:ascii="Source Sans Pro" w:hAnsi="Source Sans Pro"/>
                          <w:spacing w:val="0"/>
                        </w:rPr>
                      </w:pPr>
                      <w:r w:rsidRPr="006D7926">
                        <w:rPr>
                          <w:rFonts w:ascii="Source Sans Pro" w:hAnsi="Source Sans Pro"/>
                          <w:b/>
                          <w:spacing w:val="0"/>
                        </w:rPr>
                        <w:t>TTY users</w:t>
                      </w:r>
                      <w:r w:rsidRPr="006D7926">
                        <w:rPr>
                          <w:rFonts w:ascii="Source Sans Pro" w:hAnsi="Source Sans Pro"/>
                          <w:spacing w:val="0"/>
                        </w:rPr>
                        <w:t xml:space="preserve"> can phone 13 36 77 and ask for 13 18 55.</w:t>
                      </w:r>
                    </w:p>
                    <w:p w14:paraId="1FD64E88" w14:textId="77777777" w:rsidR="002C1053" w:rsidRPr="006D7926" w:rsidRDefault="002C1053" w:rsidP="000B5DE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1080"/>
                        <w:rPr>
                          <w:rFonts w:ascii="Source Sans Pro" w:hAnsi="Source Sans Pro"/>
                          <w:spacing w:val="0"/>
                        </w:rPr>
                      </w:pPr>
                      <w:r w:rsidRPr="006D7926">
                        <w:rPr>
                          <w:rFonts w:ascii="Source Sans Pro" w:hAnsi="Source Sans Pro"/>
                          <w:b/>
                          <w:spacing w:val="0"/>
                        </w:rPr>
                        <w:t>Speak &amp; Listen (speech-to-speech) users</w:t>
                      </w:r>
                      <w:r w:rsidRPr="006D7926">
                        <w:rPr>
                          <w:rFonts w:ascii="Source Sans Pro" w:hAnsi="Source Sans Pro"/>
                          <w:spacing w:val="0"/>
                        </w:rPr>
                        <w:t xml:space="preserve"> can phone 1300 555 727 and ask for 13 18 55.</w:t>
                      </w:r>
                    </w:p>
                    <w:p w14:paraId="7B8F8B53" w14:textId="77777777" w:rsidR="002C1053" w:rsidRPr="006D7926" w:rsidRDefault="002C1053" w:rsidP="000B5DE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1080"/>
                        <w:rPr>
                          <w:rFonts w:ascii="Source Sans Pro" w:hAnsi="Source Sans Pro"/>
                          <w:spacing w:val="0"/>
                        </w:rPr>
                      </w:pPr>
                      <w:r w:rsidRPr="006D7926">
                        <w:rPr>
                          <w:rFonts w:ascii="Source Sans Pro" w:hAnsi="Source Sans Pro"/>
                          <w:b/>
                          <w:spacing w:val="0"/>
                        </w:rPr>
                        <w:t>Internet Relay users</w:t>
                      </w:r>
                      <w:r w:rsidRPr="006D7926">
                        <w:rPr>
                          <w:rFonts w:ascii="Source Sans Pro" w:hAnsi="Source Sans Pro"/>
                          <w:spacing w:val="0"/>
                        </w:rPr>
                        <w:t xml:space="preserve"> connect to NRS on </w:t>
                      </w:r>
                      <w:hyperlink r:id="rId12" w:history="1">
                        <w:r w:rsidRPr="006D7926">
                          <w:rPr>
                            <w:rStyle w:val="Hyperlink"/>
                            <w:rFonts w:ascii="Source Sans Pro" w:hAnsi="Source Sans Pro"/>
                            <w:spacing w:val="0"/>
                          </w:rPr>
                          <w:t>www.relayservice.com</w:t>
                        </w:r>
                      </w:hyperlink>
                      <w:r w:rsidRPr="006D7926">
                        <w:rPr>
                          <w:rFonts w:ascii="Source Sans Pro" w:hAnsi="Source Sans Pro"/>
                          <w:spacing w:val="0"/>
                        </w:rPr>
                        <w:t xml:space="preserve"> and ask for 13 18 55.</w:t>
                      </w:r>
                    </w:p>
                    <w:p w14:paraId="4CE0D9C6" w14:textId="77777777" w:rsidR="002C1053" w:rsidRDefault="002C1053" w:rsidP="000B5DE1">
                      <w:pPr>
                        <w:rPr>
                          <w:rFonts w:ascii="Source Sans Pro" w:hAnsi="Source Sans Pro"/>
                          <w:spacing w:val="0"/>
                        </w:rPr>
                      </w:pPr>
                      <w:r w:rsidRPr="006D7926">
                        <w:rPr>
                          <w:rFonts w:ascii="Source Sans Pro" w:hAnsi="Source Sans Pro"/>
                          <w:spacing w:val="0"/>
                        </w:rPr>
                        <w:t xml:space="preserve">For languages other than English call the Interpreting and Translating Centre on 1800 280 203 and ask for an interpreter to call </w:t>
                      </w:r>
                      <w:proofErr w:type="spellStart"/>
                      <w:r w:rsidRPr="006D7926">
                        <w:rPr>
                          <w:rFonts w:ascii="Source Sans Pro" w:hAnsi="Source Sans Pro"/>
                          <w:spacing w:val="0"/>
                        </w:rPr>
                        <w:t>ReturnToWorkSA</w:t>
                      </w:r>
                      <w:proofErr w:type="spellEnd"/>
                      <w:r w:rsidRPr="006D7926">
                        <w:rPr>
                          <w:rFonts w:ascii="Source Sans Pro" w:hAnsi="Source Sans Pro"/>
                          <w:spacing w:val="0"/>
                        </w:rPr>
                        <w:t xml:space="preserve"> on </w:t>
                      </w:r>
                    </w:p>
                    <w:p w14:paraId="690F6D0D" w14:textId="77777777" w:rsidR="002C1053" w:rsidRPr="006D7926" w:rsidRDefault="002C1053" w:rsidP="000B5DE1">
                      <w:pPr>
                        <w:rPr>
                          <w:rFonts w:ascii="Source Sans Pro" w:hAnsi="Source Sans Pro"/>
                          <w:spacing w:val="0"/>
                        </w:rPr>
                      </w:pPr>
                      <w:r w:rsidRPr="006D7926">
                        <w:rPr>
                          <w:rFonts w:ascii="Source Sans Pro" w:hAnsi="Source Sans Pro"/>
                          <w:spacing w:val="0"/>
                        </w:rPr>
                        <w:t xml:space="preserve">13 18 55. For Braille, audio or e-text call 13 18 55. </w:t>
                      </w:r>
                    </w:p>
                    <w:p w14:paraId="0FD769B0" w14:textId="77777777" w:rsidR="002C1053" w:rsidRDefault="002C1053" w:rsidP="000B5DE1"/>
                  </w:txbxContent>
                </v:textbox>
                <w10:wrap anchorx="margin"/>
              </v:shape>
            </w:pict>
          </mc:Fallback>
        </mc:AlternateContent>
      </w:r>
    </w:p>
    <w:p w14:paraId="3AE3980E" w14:textId="77777777" w:rsidR="000B5DE1" w:rsidRPr="000B5DE1" w:rsidRDefault="000B5DE1" w:rsidP="000B5DE1">
      <w:pPr>
        <w:rPr>
          <w:rFonts w:ascii="Source Sans Pro" w:hAnsi="Source Sans Pro" w:cs="Arial"/>
          <w:sz w:val="20"/>
          <w:szCs w:val="20"/>
        </w:rPr>
      </w:pPr>
    </w:p>
    <w:p w14:paraId="484D1426" w14:textId="77777777" w:rsidR="000B5DE1" w:rsidRPr="000B5DE1" w:rsidRDefault="000B5DE1" w:rsidP="000B5DE1">
      <w:pPr>
        <w:rPr>
          <w:rFonts w:ascii="Source Sans Pro" w:hAnsi="Source Sans Pro" w:cs="Arial"/>
          <w:sz w:val="20"/>
          <w:szCs w:val="20"/>
        </w:rPr>
      </w:pPr>
    </w:p>
    <w:p w14:paraId="500ABF15" w14:textId="77777777" w:rsidR="000B5DE1" w:rsidRPr="000B5DE1" w:rsidRDefault="000B5DE1" w:rsidP="000B5DE1">
      <w:pPr>
        <w:rPr>
          <w:rFonts w:ascii="Source Sans Pro" w:hAnsi="Source Sans Pro" w:cs="Arial"/>
          <w:sz w:val="20"/>
          <w:szCs w:val="20"/>
        </w:rPr>
      </w:pPr>
    </w:p>
    <w:p w14:paraId="47517B32" w14:textId="77777777" w:rsidR="000B5DE1" w:rsidRPr="000B5DE1" w:rsidRDefault="000B5DE1" w:rsidP="000B5DE1">
      <w:pPr>
        <w:rPr>
          <w:rFonts w:ascii="Source Sans Pro" w:hAnsi="Source Sans Pro" w:cs="Arial"/>
          <w:sz w:val="20"/>
          <w:szCs w:val="20"/>
        </w:rPr>
      </w:pPr>
    </w:p>
    <w:p w14:paraId="1BEFFC97" w14:textId="77777777" w:rsidR="000B5DE1" w:rsidRPr="000B5DE1" w:rsidRDefault="000B5DE1" w:rsidP="000B5DE1">
      <w:pPr>
        <w:rPr>
          <w:rFonts w:ascii="Source Sans Pro" w:hAnsi="Source Sans Pro" w:cs="Arial"/>
          <w:sz w:val="20"/>
          <w:szCs w:val="20"/>
        </w:rPr>
      </w:pPr>
    </w:p>
    <w:p w14:paraId="60B9F502" w14:textId="77777777" w:rsidR="000B5DE1" w:rsidRPr="000B5DE1" w:rsidRDefault="000B5DE1" w:rsidP="000B5DE1">
      <w:pPr>
        <w:rPr>
          <w:rFonts w:ascii="Source Sans Pro" w:hAnsi="Source Sans Pro" w:cs="Arial"/>
          <w:sz w:val="20"/>
          <w:szCs w:val="20"/>
        </w:rPr>
      </w:pPr>
    </w:p>
    <w:p w14:paraId="58F94ADB" w14:textId="2652D9CA" w:rsidR="00445A40" w:rsidRPr="000B5DE1" w:rsidRDefault="00445A40" w:rsidP="000B5DE1">
      <w:pPr>
        <w:rPr>
          <w:rFonts w:ascii="Source Sans Pro" w:hAnsi="Source Sans Pro" w:cs="Arial"/>
          <w:sz w:val="20"/>
          <w:szCs w:val="20"/>
        </w:rPr>
      </w:pPr>
    </w:p>
    <w:p w14:paraId="6EB99A6F" w14:textId="18DE6199" w:rsidR="00445A40" w:rsidRDefault="004B4661" w:rsidP="000B5DE1">
      <w:pPr>
        <w:rPr>
          <w:rFonts w:ascii="Source Sans Pro" w:hAnsi="Source Sans Pro" w:cs="Arial"/>
          <w:sz w:val="20"/>
          <w:szCs w:val="20"/>
        </w:rPr>
      </w:pPr>
      <w:r w:rsidRPr="00F91ECF">
        <w:rPr>
          <w:rFonts w:ascii="Source Sans Pro" w:eastAsia="Calibri" w:hAnsi="Source Sans Pro" w:cs="Arial"/>
          <w:noProof/>
          <w:spacing w:val="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2C965" wp14:editId="055965E3">
                <wp:simplePos x="0" y="0"/>
                <wp:positionH relativeFrom="column">
                  <wp:posOffset>75344</wp:posOffset>
                </wp:positionH>
                <wp:positionV relativeFrom="paragraph">
                  <wp:posOffset>107205</wp:posOffset>
                </wp:positionV>
                <wp:extent cx="2124075" cy="10953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F5AED" w14:textId="77777777" w:rsidR="002C1053" w:rsidRPr="00D41D2D" w:rsidRDefault="002C1053" w:rsidP="000B5DE1">
                            <w:pPr>
                              <w:rPr>
                                <w:rFonts w:ascii="Source Sans Pro" w:hAnsi="Source Sans Pro"/>
                                <w:b/>
                                <w:spacing w:val="0"/>
                              </w:rPr>
                            </w:pPr>
                            <w:proofErr w:type="spellStart"/>
                            <w:r w:rsidRPr="00D41D2D">
                              <w:rPr>
                                <w:rFonts w:ascii="Source Sans Pro" w:hAnsi="Source Sans Pro"/>
                                <w:b/>
                                <w:spacing w:val="0"/>
                              </w:rPr>
                              <w:t>ReturnToWorkSA</w:t>
                            </w:r>
                            <w:proofErr w:type="spellEnd"/>
                          </w:p>
                          <w:p w14:paraId="17CFF291" w14:textId="77777777" w:rsidR="002C1053" w:rsidRPr="00D41D2D" w:rsidRDefault="002C1053" w:rsidP="000B5DE1">
                            <w:pPr>
                              <w:rPr>
                                <w:rFonts w:ascii="Source Sans Pro" w:hAnsi="Source Sans Pro"/>
                                <w:b/>
                                <w:spacing w:val="0"/>
                              </w:rPr>
                            </w:pPr>
                            <w:r w:rsidRPr="00D41D2D">
                              <w:rPr>
                                <w:rFonts w:ascii="Source Sans Pro" w:hAnsi="Source Sans Pro"/>
                                <w:b/>
                                <w:spacing w:val="0"/>
                              </w:rPr>
                              <w:t>Enquiries: 13 18 55</w:t>
                            </w:r>
                          </w:p>
                          <w:p w14:paraId="1F996E8F" w14:textId="77777777" w:rsidR="002C1053" w:rsidRPr="00D41D2D" w:rsidRDefault="002C1053" w:rsidP="000B5DE1">
                            <w:pPr>
                              <w:rPr>
                                <w:rFonts w:ascii="Source Sans Pro" w:hAnsi="Source Sans Pro"/>
                                <w:spacing w:val="0"/>
                              </w:rPr>
                            </w:pPr>
                            <w:r w:rsidRPr="00D41D2D">
                              <w:rPr>
                                <w:rFonts w:ascii="Source Sans Pro" w:hAnsi="Source Sans Pro"/>
                                <w:spacing w:val="0"/>
                              </w:rPr>
                              <w:t>400 King William Street</w:t>
                            </w:r>
                            <w:r>
                              <w:rPr>
                                <w:rFonts w:ascii="Source Sans Pro" w:hAnsi="Source Sans Pro"/>
                                <w:spacing w:val="0"/>
                              </w:rPr>
                              <w:t xml:space="preserve">, </w:t>
                            </w:r>
                            <w:r w:rsidRPr="00D41D2D">
                              <w:rPr>
                                <w:rFonts w:ascii="Source Sans Pro" w:hAnsi="Source Sans Pro"/>
                                <w:spacing w:val="0"/>
                              </w:rPr>
                              <w:t>Adelaide SA 5000</w:t>
                            </w:r>
                          </w:p>
                          <w:p w14:paraId="5C331B2C" w14:textId="77777777" w:rsidR="002C1053" w:rsidRPr="00D41D2D" w:rsidRDefault="002C1053" w:rsidP="000B5DE1">
                            <w:pPr>
                              <w:rPr>
                                <w:rFonts w:ascii="Source Sans Pro" w:hAnsi="Source Sans Pro"/>
                                <w:spacing w:val="0"/>
                              </w:rPr>
                            </w:pPr>
                            <w:hyperlink r:id="rId13" w:history="1">
                              <w:r w:rsidRPr="00D41D2D">
                                <w:rPr>
                                  <w:rFonts w:ascii="Source Sans Pro" w:hAnsi="Source Sans Pro"/>
                                  <w:spacing w:val="0"/>
                                </w:rPr>
                                <w:t>info@rtwsa.com</w:t>
                              </w:r>
                            </w:hyperlink>
                          </w:p>
                          <w:p w14:paraId="2FA63BCE" w14:textId="77777777" w:rsidR="002C1053" w:rsidRPr="00D41D2D" w:rsidRDefault="002C1053" w:rsidP="000B5DE1">
                            <w:pPr>
                              <w:rPr>
                                <w:rFonts w:ascii="Source Sans Pro" w:hAnsi="Source Sans Pro"/>
                                <w:spacing w:val="0"/>
                                <w:sz w:val="10"/>
                              </w:rPr>
                            </w:pPr>
                            <w:hyperlink r:id="rId14" w:history="1">
                              <w:r w:rsidRPr="00D41D2D">
                                <w:rPr>
                                  <w:rFonts w:ascii="Source Sans Pro" w:hAnsi="Source Sans Pro"/>
                                  <w:spacing w:val="0"/>
                                </w:rPr>
                                <w:t>www.rtwsa.com</w:t>
                              </w:r>
                            </w:hyperlink>
                            <w:r w:rsidRPr="00D41D2D">
                              <w:rPr>
                                <w:rFonts w:ascii="Source Sans Pro" w:hAnsi="Source Sans Pro"/>
                                <w:spacing w:val="0"/>
                              </w:rPr>
                              <w:t xml:space="preserve"> </w:t>
                            </w:r>
                            <w:r w:rsidRPr="00D41D2D">
                              <w:rPr>
                                <w:rFonts w:ascii="Source Sans Pro" w:hAnsi="Source Sans Pro"/>
                                <w:spacing w:val="0"/>
                              </w:rPr>
                              <w:br/>
                            </w:r>
                          </w:p>
                          <w:p w14:paraId="175118FE" w14:textId="77777777" w:rsidR="002C1053" w:rsidRPr="000C4E45" w:rsidRDefault="002C1053" w:rsidP="000B5DE1">
                            <w:pPr>
                              <w:rPr>
                                <w:rFonts w:ascii="Source Sans Pro" w:hAnsi="Source Sans Pro"/>
                                <w:color w:val="000000" w:themeColor="text1"/>
                                <w:spacing w:val="0"/>
                              </w:rPr>
                            </w:pPr>
                            <w:r w:rsidRPr="000C4E45">
                              <w:rPr>
                                <w:rFonts w:ascii="Source Sans Pro" w:hAnsi="Source Sans Pro"/>
                                <w:color w:val="000000" w:themeColor="text1"/>
                                <w:spacing w:val="0"/>
                              </w:rPr>
                              <w:t xml:space="preserve">© </w:t>
                            </w:r>
                            <w:proofErr w:type="spellStart"/>
                            <w:r w:rsidRPr="000C4E45">
                              <w:rPr>
                                <w:rFonts w:ascii="Source Sans Pro" w:hAnsi="Source Sans Pro"/>
                                <w:color w:val="000000" w:themeColor="text1"/>
                                <w:spacing w:val="0"/>
                              </w:rPr>
                              <w:t>ReturnToWorkSA</w:t>
                            </w:r>
                            <w:proofErr w:type="spellEnd"/>
                            <w:r w:rsidRPr="000C4E45">
                              <w:rPr>
                                <w:rFonts w:ascii="Source Sans Pro" w:hAnsi="Source Sans Pro"/>
                                <w:color w:val="000000" w:themeColor="text1"/>
                                <w:spacing w:val="0"/>
                              </w:rPr>
                              <w:t xml:space="preserve"> 2016</w:t>
                            </w:r>
                          </w:p>
                          <w:p w14:paraId="1D3882DF" w14:textId="17E53326" w:rsidR="002C1053" w:rsidRPr="000C4E45" w:rsidRDefault="004B4661" w:rsidP="000B5DE1">
                            <w:pPr>
                              <w:rPr>
                                <w:rFonts w:ascii="Source Sans Pro" w:hAnsi="Source Sans Pro"/>
                                <w:color w:val="000000" w:themeColor="text1"/>
                                <w:spacing w:val="0"/>
                              </w:rPr>
                            </w:pPr>
                            <w:r w:rsidRPr="000C4E45">
                              <w:rPr>
                                <w:rFonts w:ascii="Source Sans Pro" w:hAnsi="Source Sans Pro"/>
                                <w:color w:val="000000" w:themeColor="text1"/>
                                <w:spacing w:val="0"/>
                              </w:rPr>
                              <w:t xml:space="preserve">Updated: </w:t>
                            </w:r>
                            <w:r w:rsidR="00551A7B" w:rsidRPr="000C4E45">
                              <w:rPr>
                                <w:rFonts w:ascii="Source Sans Pro" w:hAnsi="Source Sans Pro"/>
                                <w:color w:val="000000" w:themeColor="text1"/>
                                <w:spacing w:val="0"/>
                              </w:rPr>
                              <w:t>June</w:t>
                            </w:r>
                            <w:r w:rsidR="00551A7B" w:rsidRPr="000C4E45">
                              <w:rPr>
                                <w:rFonts w:ascii="Source Sans Pro" w:hAnsi="Source Sans Pro"/>
                                <w:color w:val="000000" w:themeColor="text1"/>
                                <w:spacing w:val="0"/>
                              </w:rPr>
                              <w:t xml:space="preserve"> </w:t>
                            </w:r>
                            <w:r w:rsidRPr="000C4E45">
                              <w:rPr>
                                <w:rFonts w:ascii="Source Sans Pro" w:hAnsi="Source Sans Pro"/>
                                <w:color w:val="000000" w:themeColor="text1"/>
                                <w:spacing w:val="0"/>
                              </w:rPr>
                              <w:t>2025</w:t>
                            </w:r>
                          </w:p>
                          <w:p w14:paraId="1C015A23" w14:textId="77777777" w:rsidR="002C1053" w:rsidRDefault="002C1053" w:rsidP="000B5DE1"/>
                          <w:p w14:paraId="7AEBC23C" w14:textId="77777777" w:rsidR="002C1053" w:rsidRDefault="002C1053" w:rsidP="000B5D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2C965" id="_x0000_s1027" type="#_x0000_t202" style="position:absolute;margin-left:5.95pt;margin-top:8.45pt;width:167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" filled="f" stroked="f">
                <v:textbox>
                  <w:txbxContent>
                    <w:p w14:paraId="137F5AED" w14:textId="77777777" w:rsidR="002C1053" w:rsidRPr="00D41D2D" w:rsidRDefault="002C1053" w:rsidP="000B5DE1">
                      <w:pPr>
                        <w:rPr>
                          <w:rFonts w:ascii="Source Sans Pro" w:hAnsi="Source Sans Pro"/>
                          <w:b/>
                          <w:spacing w:val="0"/>
                        </w:rPr>
                      </w:pPr>
                      <w:proofErr w:type="spellStart"/>
                      <w:r w:rsidRPr="00D41D2D">
                        <w:rPr>
                          <w:rFonts w:ascii="Source Sans Pro" w:hAnsi="Source Sans Pro"/>
                          <w:b/>
                          <w:spacing w:val="0"/>
                        </w:rPr>
                        <w:t>ReturnToWorkSA</w:t>
                      </w:r>
                      <w:proofErr w:type="spellEnd"/>
                    </w:p>
                    <w:p w14:paraId="17CFF291" w14:textId="77777777" w:rsidR="002C1053" w:rsidRPr="00D41D2D" w:rsidRDefault="002C1053" w:rsidP="000B5DE1">
                      <w:pPr>
                        <w:rPr>
                          <w:rFonts w:ascii="Source Sans Pro" w:hAnsi="Source Sans Pro"/>
                          <w:b/>
                          <w:spacing w:val="0"/>
                        </w:rPr>
                      </w:pPr>
                      <w:r w:rsidRPr="00D41D2D">
                        <w:rPr>
                          <w:rFonts w:ascii="Source Sans Pro" w:hAnsi="Source Sans Pro"/>
                          <w:b/>
                          <w:spacing w:val="0"/>
                        </w:rPr>
                        <w:t>Enquiries: 13 18 55</w:t>
                      </w:r>
                    </w:p>
                    <w:p w14:paraId="1F996E8F" w14:textId="77777777" w:rsidR="002C1053" w:rsidRPr="00D41D2D" w:rsidRDefault="002C1053" w:rsidP="000B5DE1">
                      <w:pPr>
                        <w:rPr>
                          <w:rFonts w:ascii="Source Sans Pro" w:hAnsi="Source Sans Pro"/>
                          <w:spacing w:val="0"/>
                        </w:rPr>
                      </w:pPr>
                      <w:r w:rsidRPr="00D41D2D">
                        <w:rPr>
                          <w:rFonts w:ascii="Source Sans Pro" w:hAnsi="Source Sans Pro"/>
                          <w:spacing w:val="0"/>
                        </w:rPr>
                        <w:t>400 King William Street</w:t>
                      </w:r>
                      <w:r>
                        <w:rPr>
                          <w:rFonts w:ascii="Source Sans Pro" w:hAnsi="Source Sans Pro"/>
                          <w:spacing w:val="0"/>
                        </w:rPr>
                        <w:t xml:space="preserve">, </w:t>
                      </w:r>
                      <w:r w:rsidRPr="00D41D2D">
                        <w:rPr>
                          <w:rFonts w:ascii="Source Sans Pro" w:hAnsi="Source Sans Pro"/>
                          <w:spacing w:val="0"/>
                        </w:rPr>
                        <w:t>Adelaide SA 5000</w:t>
                      </w:r>
                    </w:p>
                    <w:p w14:paraId="5C331B2C" w14:textId="77777777" w:rsidR="002C1053" w:rsidRPr="00D41D2D" w:rsidRDefault="002C1053" w:rsidP="000B5DE1">
                      <w:pPr>
                        <w:rPr>
                          <w:rFonts w:ascii="Source Sans Pro" w:hAnsi="Source Sans Pro"/>
                          <w:spacing w:val="0"/>
                        </w:rPr>
                      </w:pPr>
                      <w:hyperlink r:id="rId15" w:history="1">
                        <w:r w:rsidRPr="00D41D2D">
                          <w:rPr>
                            <w:rFonts w:ascii="Source Sans Pro" w:hAnsi="Source Sans Pro"/>
                            <w:spacing w:val="0"/>
                          </w:rPr>
                          <w:t>info@rtwsa.com</w:t>
                        </w:r>
                      </w:hyperlink>
                    </w:p>
                    <w:p w14:paraId="2FA63BCE" w14:textId="77777777" w:rsidR="002C1053" w:rsidRPr="00D41D2D" w:rsidRDefault="002C1053" w:rsidP="000B5DE1">
                      <w:pPr>
                        <w:rPr>
                          <w:rFonts w:ascii="Source Sans Pro" w:hAnsi="Source Sans Pro"/>
                          <w:spacing w:val="0"/>
                          <w:sz w:val="10"/>
                        </w:rPr>
                      </w:pPr>
                      <w:hyperlink r:id="rId16" w:history="1">
                        <w:r w:rsidRPr="00D41D2D">
                          <w:rPr>
                            <w:rFonts w:ascii="Source Sans Pro" w:hAnsi="Source Sans Pro"/>
                            <w:spacing w:val="0"/>
                          </w:rPr>
                          <w:t>www.rtwsa.com</w:t>
                        </w:r>
                      </w:hyperlink>
                      <w:r w:rsidRPr="00D41D2D">
                        <w:rPr>
                          <w:rFonts w:ascii="Source Sans Pro" w:hAnsi="Source Sans Pro"/>
                          <w:spacing w:val="0"/>
                        </w:rPr>
                        <w:t xml:space="preserve"> </w:t>
                      </w:r>
                      <w:r w:rsidRPr="00D41D2D">
                        <w:rPr>
                          <w:rFonts w:ascii="Source Sans Pro" w:hAnsi="Source Sans Pro"/>
                          <w:spacing w:val="0"/>
                        </w:rPr>
                        <w:br/>
                      </w:r>
                    </w:p>
                    <w:p w14:paraId="175118FE" w14:textId="77777777" w:rsidR="002C1053" w:rsidRPr="000C4E45" w:rsidRDefault="002C1053" w:rsidP="000B5DE1">
                      <w:pPr>
                        <w:rPr>
                          <w:rFonts w:ascii="Source Sans Pro" w:hAnsi="Source Sans Pro"/>
                          <w:color w:val="000000" w:themeColor="text1"/>
                          <w:spacing w:val="0"/>
                        </w:rPr>
                      </w:pPr>
                      <w:r w:rsidRPr="000C4E45">
                        <w:rPr>
                          <w:rFonts w:ascii="Source Sans Pro" w:hAnsi="Source Sans Pro"/>
                          <w:color w:val="000000" w:themeColor="text1"/>
                          <w:spacing w:val="0"/>
                        </w:rPr>
                        <w:t xml:space="preserve">© </w:t>
                      </w:r>
                      <w:proofErr w:type="spellStart"/>
                      <w:r w:rsidRPr="000C4E45">
                        <w:rPr>
                          <w:rFonts w:ascii="Source Sans Pro" w:hAnsi="Source Sans Pro"/>
                          <w:color w:val="000000" w:themeColor="text1"/>
                          <w:spacing w:val="0"/>
                        </w:rPr>
                        <w:t>ReturnToWorkSA</w:t>
                      </w:r>
                      <w:proofErr w:type="spellEnd"/>
                      <w:r w:rsidRPr="000C4E45">
                        <w:rPr>
                          <w:rFonts w:ascii="Source Sans Pro" w:hAnsi="Source Sans Pro"/>
                          <w:color w:val="000000" w:themeColor="text1"/>
                          <w:spacing w:val="0"/>
                        </w:rPr>
                        <w:t xml:space="preserve"> 2016</w:t>
                      </w:r>
                    </w:p>
                    <w:p w14:paraId="1D3882DF" w14:textId="17E53326" w:rsidR="002C1053" w:rsidRPr="000C4E45" w:rsidRDefault="004B4661" w:rsidP="000B5DE1">
                      <w:pPr>
                        <w:rPr>
                          <w:rFonts w:ascii="Source Sans Pro" w:hAnsi="Source Sans Pro"/>
                          <w:color w:val="000000" w:themeColor="text1"/>
                          <w:spacing w:val="0"/>
                        </w:rPr>
                      </w:pPr>
                      <w:r w:rsidRPr="000C4E45">
                        <w:rPr>
                          <w:rFonts w:ascii="Source Sans Pro" w:hAnsi="Source Sans Pro"/>
                          <w:color w:val="000000" w:themeColor="text1"/>
                          <w:spacing w:val="0"/>
                        </w:rPr>
                        <w:t xml:space="preserve">Updated: </w:t>
                      </w:r>
                      <w:r w:rsidR="00551A7B" w:rsidRPr="000C4E45">
                        <w:rPr>
                          <w:rFonts w:ascii="Source Sans Pro" w:hAnsi="Source Sans Pro"/>
                          <w:color w:val="000000" w:themeColor="text1"/>
                          <w:spacing w:val="0"/>
                        </w:rPr>
                        <w:t>June</w:t>
                      </w:r>
                      <w:r w:rsidR="00551A7B" w:rsidRPr="000C4E45">
                        <w:rPr>
                          <w:rFonts w:ascii="Source Sans Pro" w:hAnsi="Source Sans Pro"/>
                          <w:color w:val="000000" w:themeColor="text1"/>
                          <w:spacing w:val="0"/>
                        </w:rPr>
                        <w:t xml:space="preserve"> </w:t>
                      </w:r>
                      <w:r w:rsidRPr="000C4E45">
                        <w:rPr>
                          <w:rFonts w:ascii="Source Sans Pro" w:hAnsi="Source Sans Pro"/>
                          <w:color w:val="000000" w:themeColor="text1"/>
                          <w:spacing w:val="0"/>
                        </w:rPr>
                        <w:t>2025</w:t>
                      </w:r>
                    </w:p>
                    <w:p w14:paraId="1C015A23" w14:textId="77777777" w:rsidR="002C1053" w:rsidRDefault="002C1053" w:rsidP="000B5DE1"/>
                    <w:p w14:paraId="7AEBC23C" w14:textId="77777777" w:rsidR="002C1053" w:rsidRDefault="002C1053" w:rsidP="000B5DE1"/>
                  </w:txbxContent>
                </v:textbox>
              </v:shape>
            </w:pict>
          </mc:Fallback>
        </mc:AlternateContent>
      </w:r>
    </w:p>
    <w:p w14:paraId="61667D39" w14:textId="1E3787BF" w:rsidR="000B5DE1" w:rsidRDefault="000B5DE1" w:rsidP="000B5DE1">
      <w:pPr>
        <w:rPr>
          <w:rFonts w:ascii="Source Sans Pro" w:hAnsi="Source Sans Pro" w:cs="Arial"/>
          <w:sz w:val="20"/>
          <w:szCs w:val="20"/>
        </w:rPr>
      </w:pPr>
    </w:p>
    <w:p w14:paraId="33DED8F0" w14:textId="585B7F25" w:rsidR="002029CD" w:rsidRPr="000B5DE1" w:rsidRDefault="004B4661" w:rsidP="000B5DE1">
      <w:pPr>
        <w:jc w:val="right"/>
        <w:rPr>
          <w:rFonts w:ascii="Source Sans Pro" w:hAnsi="Source Sans Pro" w:cs="Arial"/>
          <w:sz w:val="20"/>
          <w:szCs w:val="20"/>
        </w:rPr>
      </w:pPr>
      <w:r w:rsidRPr="00F91ECF">
        <w:rPr>
          <w:rFonts w:ascii="Source Sans Pro" w:eastAsia="Calibri" w:hAnsi="Source Sans Pro" w:cs="Arial"/>
          <w:noProof/>
          <w:spacing w:val="0"/>
          <w:sz w:val="22"/>
          <w:szCs w:val="22"/>
          <w:lang w:val="en-AU" w:eastAsia="en-AU"/>
        </w:rPr>
        <w:drawing>
          <wp:anchor distT="0" distB="0" distL="114300" distR="114300" simplePos="0" relativeHeight="251663360" behindDoc="1" locked="0" layoutInCell="1" allowOverlap="1" wp14:anchorId="59D03E27" wp14:editId="464AB602">
            <wp:simplePos x="0" y="0"/>
            <wp:positionH relativeFrom="column">
              <wp:posOffset>5582285</wp:posOffset>
            </wp:positionH>
            <wp:positionV relativeFrom="paragraph">
              <wp:posOffset>32965</wp:posOffset>
            </wp:positionV>
            <wp:extent cx="1081405" cy="826770"/>
            <wp:effectExtent l="0" t="0" r="4445" b="0"/>
            <wp:wrapNone/>
            <wp:docPr id="11" name="Picture 11" descr="\\Wc2\users\horteme\Desktop\GOSA_col_V_lt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Wc2\users\horteme\Desktop\GOSA_col_V_ltrhea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29CD" w:rsidRPr="000B5DE1" w:rsidSect="00C81FFF">
      <w:headerReference w:type="default" r:id="rId18"/>
      <w:type w:val="continuous"/>
      <w:pgSz w:w="11920" w:h="16840"/>
      <w:pgMar w:top="1346" w:right="674" w:bottom="567" w:left="720" w:header="568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A46C3" w14:textId="77777777" w:rsidR="0093633D" w:rsidRDefault="0093633D" w:rsidP="00B51F4B">
      <w:r>
        <w:separator/>
      </w:r>
    </w:p>
  </w:endnote>
  <w:endnote w:type="continuationSeparator" w:id="0">
    <w:p w14:paraId="796BC536" w14:textId="77777777" w:rsidR="0093633D" w:rsidRDefault="0093633D" w:rsidP="00B5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C3BBA" w14:textId="77777777" w:rsidR="0093633D" w:rsidRDefault="0093633D" w:rsidP="00B51F4B">
      <w:r>
        <w:separator/>
      </w:r>
    </w:p>
  </w:footnote>
  <w:footnote w:type="continuationSeparator" w:id="0">
    <w:p w14:paraId="49DB13F4" w14:textId="77777777" w:rsidR="0093633D" w:rsidRDefault="0093633D" w:rsidP="00B5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8F108" w14:textId="77777777" w:rsidR="002C1053" w:rsidRDefault="002C1053" w:rsidP="001928EF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3B65DB4D" wp14:editId="4D9AEBB1">
          <wp:extent cx="6584672" cy="483235"/>
          <wp:effectExtent l="0" t="0" r="6985" b="0"/>
          <wp:docPr id="15" name="Picture 15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93" cy="500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7666"/>
    <w:multiLevelType w:val="hybridMultilevel"/>
    <w:tmpl w:val="F0A0ACF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C0494"/>
    <w:multiLevelType w:val="hybridMultilevel"/>
    <w:tmpl w:val="B9B85DDA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25825E14">
      <w:numFmt w:val="bullet"/>
      <w:lvlText w:val="–"/>
      <w:lvlJc w:val="left"/>
      <w:pPr>
        <w:ind w:left="1080" w:hanging="360"/>
      </w:pPr>
      <w:rPr>
        <w:rFonts w:ascii="Arial" w:eastAsia="Zurich Lt BT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726B7"/>
    <w:multiLevelType w:val="hybridMultilevel"/>
    <w:tmpl w:val="F3ACBEB4"/>
    <w:lvl w:ilvl="0" w:tplc="2ED29AD2">
      <w:start w:val="8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1039"/>
    <w:multiLevelType w:val="hybridMultilevel"/>
    <w:tmpl w:val="11B25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6A91"/>
    <w:multiLevelType w:val="hybridMultilevel"/>
    <w:tmpl w:val="358C826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CD12D3"/>
    <w:multiLevelType w:val="hybridMultilevel"/>
    <w:tmpl w:val="48B6FB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F7D40"/>
    <w:multiLevelType w:val="hybridMultilevel"/>
    <w:tmpl w:val="4DE01636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456639"/>
    <w:multiLevelType w:val="hybridMultilevel"/>
    <w:tmpl w:val="C72C8A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337095"/>
    <w:multiLevelType w:val="hybridMultilevel"/>
    <w:tmpl w:val="9E4E8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C10A9"/>
    <w:multiLevelType w:val="hybridMultilevel"/>
    <w:tmpl w:val="B4FA687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2306F3"/>
    <w:multiLevelType w:val="hybridMultilevel"/>
    <w:tmpl w:val="7890891E"/>
    <w:lvl w:ilvl="0" w:tplc="F36AB182">
      <w:start w:val="8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327D4"/>
    <w:multiLevelType w:val="hybridMultilevel"/>
    <w:tmpl w:val="77E029A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CB216C"/>
    <w:multiLevelType w:val="hybridMultilevel"/>
    <w:tmpl w:val="ACB08EA6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1F120F6"/>
    <w:multiLevelType w:val="hybridMultilevel"/>
    <w:tmpl w:val="0D56F65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052C9"/>
    <w:multiLevelType w:val="hybridMultilevel"/>
    <w:tmpl w:val="73CE05F0"/>
    <w:lvl w:ilvl="0" w:tplc="2ED29AD2">
      <w:start w:val="8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66FC4"/>
    <w:multiLevelType w:val="hybridMultilevel"/>
    <w:tmpl w:val="0050474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F51F49"/>
    <w:multiLevelType w:val="hybridMultilevel"/>
    <w:tmpl w:val="E66C6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E173B"/>
    <w:multiLevelType w:val="hybridMultilevel"/>
    <w:tmpl w:val="D7043146"/>
    <w:lvl w:ilvl="0" w:tplc="90DCD964">
      <w:numFmt w:val="bullet"/>
      <w:lvlText w:val="•"/>
      <w:lvlJc w:val="left"/>
      <w:pPr>
        <w:ind w:left="805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8" w15:restartNumberingAfterBreak="0">
    <w:nsid w:val="3B4914E0"/>
    <w:multiLevelType w:val="hybridMultilevel"/>
    <w:tmpl w:val="CA5E2128"/>
    <w:lvl w:ilvl="0" w:tplc="EC3C6A5C">
      <w:start w:val="9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40886E3C"/>
    <w:multiLevelType w:val="hybridMultilevel"/>
    <w:tmpl w:val="9892A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E23AE"/>
    <w:multiLevelType w:val="hybridMultilevel"/>
    <w:tmpl w:val="E9C49CB8"/>
    <w:lvl w:ilvl="0" w:tplc="2ED29AD2">
      <w:start w:val="8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A6801"/>
    <w:multiLevelType w:val="hybridMultilevel"/>
    <w:tmpl w:val="5B762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25F6D"/>
    <w:multiLevelType w:val="hybridMultilevel"/>
    <w:tmpl w:val="760047A4"/>
    <w:lvl w:ilvl="0" w:tplc="2ED29AD2">
      <w:start w:val="8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15F0F"/>
    <w:multiLevelType w:val="hybridMultilevel"/>
    <w:tmpl w:val="27789A9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3521E97"/>
    <w:multiLevelType w:val="hybridMultilevel"/>
    <w:tmpl w:val="7B285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F561D"/>
    <w:multiLevelType w:val="hybridMultilevel"/>
    <w:tmpl w:val="AD44A342"/>
    <w:lvl w:ilvl="0" w:tplc="90DCD964">
      <w:numFmt w:val="bullet"/>
      <w:lvlText w:val="•"/>
      <w:lvlJc w:val="left"/>
      <w:pPr>
        <w:ind w:left="72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B2B7A"/>
    <w:multiLevelType w:val="hybridMultilevel"/>
    <w:tmpl w:val="2FDECE9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F314FC"/>
    <w:multiLevelType w:val="hybridMultilevel"/>
    <w:tmpl w:val="7228F2BC"/>
    <w:lvl w:ilvl="0" w:tplc="90DCD964">
      <w:numFmt w:val="bullet"/>
      <w:lvlText w:val="•"/>
      <w:lvlJc w:val="left"/>
      <w:pPr>
        <w:ind w:left="446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8" w15:restartNumberingAfterBreak="0">
    <w:nsid w:val="743578A6"/>
    <w:multiLevelType w:val="hybridMultilevel"/>
    <w:tmpl w:val="A5B8F580"/>
    <w:lvl w:ilvl="0" w:tplc="07DE4176">
      <w:start w:val="8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E102F"/>
    <w:multiLevelType w:val="hybridMultilevel"/>
    <w:tmpl w:val="0C9863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9157EF"/>
    <w:multiLevelType w:val="hybridMultilevel"/>
    <w:tmpl w:val="7814F7C0"/>
    <w:lvl w:ilvl="0" w:tplc="2ED29AD2">
      <w:start w:val="8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5384D"/>
    <w:multiLevelType w:val="hybridMultilevel"/>
    <w:tmpl w:val="3D344724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D42E91"/>
    <w:multiLevelType w:val="hybridMultilevel"/>
    <w:tmpl w:val="4754E29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30927491">
    <w:abstractNumId w:val="3"/>
  </w:num>
  <w:num w:numId="2" w16cid:durableId="1035614218">
    <w:abstractNumId w:val="23"/>
  </w:num>
  <w:num w:numId="3" w16cid:durableId="1365137193">
    <w:abstractNumId w:val="6"/>
  </w:num>
  <w:num w:numId="4" w16cid:durableId="867448737">
    <w:abstractNumId w:val="17"/>
  </w:num>
  <w:num w:numId="5" w16cid:durableId="1112289500">
    <w:abstractNumId w:val="15"/>
  </w:num>
  <w:num w:numId="6" w16cid:durableId="1214583236">
    <w:abstractNumId w:val="0"/>
  </w:num>
  <w:num w:numId="7" w16cid:durableId="155386668">
    <w:abstractNumId w:val="27"/>
  </w:num>
  <w:num w:numId="8" w16cid:durableId="994912363">
    <w:abstractNumId w:val="1"/>
  </w:num>
  <w:num w:numId="9" w16cid:durableId="1330597621">
    <w:abstractNumId w:val="26"/>
  </w:num>
  <w:num w:numId="10" w16cid:durableId="387996279">
    <w:abstractNumId w:val="9"/>
  </w:num>
  <w:num w:numId="11" w16cid:durableId="742219129">
    <w:abstractNumId w:val="31"/>
  </w:num>
  <w:num w:numId="12" w16cid:durableId="98305747">
    <w:abstractNumId w:val="25"/>
  </w:num>
  <w:num w:numId="13" w16cid:durableId="243611042">
    <w:abstractNumId w:val="11"/>
  </w:num>
  <w:num w:numId="14" w16cid:durableId="20207459">
    <w:abstractNumId w:val="4"/>
  </w:num>
  <w:num w:numId="15" w16cid:durableId="771586838">
    <w:abstractNumId w:val="18"/>
  </w:num>
  <w:num w:numId="16" w16cid:durableId="6716866">
    <w:abstractNumId w:val="10"/>
  </w:num>
  <w:num w:numId="17" w16cid:durableId="160434225">
    <w:abstractNumId w:val="28"/>
  </w:num>
  <w:num w:numId="18" w16cid:durableId="1577740423">
    <w:abstractNumId w:val="16"/>
  </w:num>
  <w:num w:numId="19" w16cid:durableId="1727679108">
    <w:abstractNumId w:val="24"/>
  </w:num>
  <w:num w:numId="20" w16cid:durableId="283270012">
    <w:abstractNumId w:val="19"/>
  </w:num>
  <w:num w:numId="21" w16cid:durableId="69666712">
    <w:abstractNumId w:val="29"/>
  </w:num>
  <w:num w:numId="22" w16cid:durableId="421491632">
    <w:abstractNumId w:val="21"/>
  </w:num>
  <w:num w:numId="23" w16cid:durableId="1449623510">
    <w:abstractNumId w:val="5"/>
  </w:num>
  <w:num w:numId="24" w16cid:durableId="1517381253">
    <w:abstractNumId w:val="2"/>
  </w:num>
  <w:num w:numId="25" w16cid:durableId="1659574222">
    <w:abstractNumId w:val="30"/>
  </w:num>
  <w:num w:numId="26" w16cid:durableId="2133864378">
    <w:abstractNumId w:val="22"/>
  </w:num>
  <w:num w:numId="27" w16cid:durableId="336663991">
    <w:abstractNumId w:val="14"/>
  </w:num>
  <w:num w:numId="28" w16cid:durableId="226066417">
    <w:abstractNumId w:val="7"/>
  </w:num>
  <w:num w:numId="29" w16cid:durableId="1806042181">
    <w:abstractNumId w:val="20"/>
  </w:num>
  <w:num w:numId="30" w16cid:durableId="1141535805">
    <w:abstractNumId w:val="32"/>
  </w:num>
  <w:num w:numId="31" w16cid:durableId="1041977497">
    <w:abstractNumId w:val="13"/>
  </w:num>
  <w:num w:numId="32" w16cid:durableId="593250468">
    <w:abstractNumId w:val="12"/>
  </w:num>
  <w:num w:numId="33" w16cid:durableId="1525898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918"/>
    <w:rsid w:val="000036CB"/>
    <w:rsid w:val="00003A56"/>
    <w:rsid w:val="0000423B"/>
    <w:rsid w:val="000042A7"/>
    <w:rsid w:val="000054AB"/>
    <w:rsid w:val="00005E56"/>
    <w:rsid w:val="000074FD"/>
    <w:rsid w:val="00013574"/>
    <w:rsid w:val="0001364A"/>
    <w:rsid w:val="00016757"/>
    <w:rsid w:val="00016A55"/>
    <w:rsid w:val="000206FE"/>
    <w:rsid w:val="00026204"/>
    <w:rsid w:val="000269A6"/>
    <w:rsid w:val="00030846"/>
    <w:rsid w:val="0003392E"/>
    <w:rsid w:val="000426DB"/>
    <w:rsid w:val="000458B5"/>
    <w:rsid w:val="00050EA5"/>
    <w:rsid w:val="000521E4"/>
    <w:rsid w:val="00055932"/>
    <w:rsid w:val="0005741F"/>
    <w:rsid w:val="000604F6"/>
    <w:rsid w:val="00060C4B"/>
    <w:rsid w:val="000621A2"/>
    <w:rsid w:val="00063085"/>
    <w:rsid w:val="00075E20"/>
    <w:rsid w:val="00080267"/>
    <w:rsid w:val="000819FD"/>
    <w:rsid w:val="00085C95"/>
    <w:rsid w:val="00091916"/>
    <w:rsid w:val="00092341"/>
    <w:rsid w:val="0009603A"/>
    <w:rsid w:val="000967BC"/>
    <w:rsid w:val="000A1663"/>
    <w:rsid w:val="000A2C3E"/>
    <w:rsid w:val="000A2FB7"/>
    <w:rsid w:val="000A4C94"/>
    <w:rsid w:val="000A6ADE"/>
    <w:rsid w:val="000B5DE1"/>
    <w:rsid w:val="000B6FCD"/>
    <w:rsid w:val="000C1E3A"/>
    <w:rsid w:val="000C4B20"/>
    <w:rsid w:val="000C4E45"/>
    <w:rsid w:val="000D27F9"/>
    <w:rsid w:val="000D334F"/>
    <w:rsid w:val="000D33D9"/>
    <w:rsid w:val="000D38EC"/>
    <w:rsid w:val="000D472C"/>
    <w:rsid w:val="000D6737"/>
    <w:rsid w:val="000E53BC"/>
    <w:rsid w:val="000E6AAC"/>
    <w:rsid w:val="000F0E12"/>
    <w:rsid w:val="000F2F74"/>
    <w:rsid w:val="000F40DD"/>
    <w:rsid w:val="000F49B4"/>
    <w:rsid w:val="000F4B97"/>
    <w:rsid w:val="000F6FDF"/>
    <w:rsid w:val="000F7F40"/>
    <w:rsid w:val="001008A3"/>
    <w:rsid w:val="00102C0F"/>
    <w:rsid w:val="001125AF"/>
    <w:rsid w:val="001127DF"/>
    <w:rsid w:val="00113473"/>
    <w:rsid w:val="00116583"/>
    <w:rsid w:val="00117579"/>
    <w:rsid w:val="00117D3A"/>
    <w:rsid w:val="0012024A"/>
    <w:rsid w:val="00121180"/>
    <w:rsid w:val="00121C7F"/>
    <w:rsid w:val="0012245F"/>
    <w:rsid w:val="00130B13"/>
    <w:rsid w:val="001317A2"/>
    <w:rsid w:val="00131B1D"/>
    <w:rsid w:val="0013369A"/>
    <w:rsid w:val="00140175"/>
    <w:rsid w:val="001413C6"/>
    <w:rsid w:val="0014403D"/>
    <w:rsid w:val="00144F97"/>
    <w:rsid w:val="001531B5"/>
    <w:rsid w:val="00155DAC"/>
    <w:rsid w:val="00167CB0"/>
    <w:rsid w:val="00167CC6"/>
    <w:rsid w:val="001755E7"/>
    <w:rsid w:val="001762C4"/>
    <w:rsid w:val="001856D0"/>
    <w:rsid w:val="0018747C"/>
    <w:rsid w:val="0019031D"/>
    <w:rsid w:val="001914CE"/>
    <w:rsid w:val="001927CE"/>
    <w:rsid w:val="001928EF"/>
    <w:rsid w:val="00197419"/>
    <w:rsid w:val="00197497"/>
    <w:rsid w:val="001A240E"/>
    <w:rsid w:val="001A25B0"/>
    <w:rsid w:val="001A3E3E"/>
    <w:rsid w:val="001A45C4"/>
    <w:rsid w:val="001A4DFC"/>
    <w:rsid w:val="001A5774"/>
    <w:rsid w:val="001A71F7"/>
    <w:rsid w:val="001A78FA"/>
    <w:rsid w:val="001B4105"/>
    <w:rsid w:val="001B53AB"/>
    <w:rsid w:val="001B6FE6"/>
    <w:rsid w:val="001C22B2"/>
    <w:rsid w:val="001C723D"/>
    <w:rsid w:val="001D0D53"/>
    <w:rsid w:val="001D17CF"/>
    <w:rsid w:val="001D266B"/>
    <w:rsid w:val="001D33D1"/>
    <w:rsid w:val="001D3704"/>
    <w:rsid w:val="001D54CD"/>
    <w:rsid w:val="001D54E1"/>
    <w:rsid w:val="001D68E7"/>
    <w:rsid w:val="001E2C0E"/>
    <w:rsid w:val="001E349B"/>
    <w:rsid w:val="001E3EB3"/>
    <w:rsid w:val="001E61E7"/>
    <w:rsid w:val="001F34E6"/>
    <w:rsid w:val="001F564C"/>
    <w:rsid w:val="001F69D1"/>
    <w:rsid w:val="002010CD"/>
    <w:rsid w:val="002029CD"/>
    <w:rsid w:val="002041B3"/>
    <w:rsid w:val="002060C8"/>
    <w:rsid w:val="00206B84"/>
    <w:rsid w:val="0021137D"/>
    <w:rsid w:val="0022341F"/>
    <w:rsid w:val="00227307"/>
    <w:rsid w:val="002304B5"/>
    <w:rsid w:val="002305BF"/>
    <w:rsid w:val="002308F9"/>
    <w:rsid w:val="00231B40"/>
    <w:rsid w:val="00231C2F"/>
    <w:rsid w:val="00231FCB"/>
    <w:rsid w:val="0023388F"/>
    <w:rsid w:val="002346E8"/>
    <w:rsid w:val="002449AE"/>
    <w:rsid w:val="0024546E"/>
    <w:rsid w:val="002518E1"/>
    <w:rsid w:val="002564C9"/>
    <w:rsid w:val="00257475"/>
    <w:rsid w:val="00257807"/>
    <w:rsid w:val="00260C0D"/>
    <w:rsid w:val="00262774"/>
    <w:rsid w:val="00262963"/>
    <w:rsid w:val="00263330"/>
    <w:rsid w:val="002639EA"/>
    <w:rsid w:val="002652BD"/>
    <w:rsid w:val="0026786F"/>
    <w:rsid w:val="00267EDB"/>
    <w:rsid w:val="00274B46"/>
    <w:rsid w:val="002751E2"/>
    <w:rsid w:val="00280C50"/>
    <w:rsid w:val="00284C69"/>
    <w:rsid w:val="00287972"/>
    <w:rsid w:val="002916C0"/>
    <w:rsid w:val="00291DBC"/>
    <w:rsid w:val="002924C7"/>
    <w:rsid w:val="00294CA3"/>
    <w:rsid w:val="00296C64"/>
    <w:rsid w:val="00296E97"/>
    <w:rsid w:val="00297601"/>
    <w:rsid w:val="002A29CB"/>
    <w:rsid w:val="002A2B1B"/>
    <w:rsid w:val="002A71FB"/>
    <w:rsid w:val="002A774E"/>
    <w:rsid w:val="002B60A9"/>
    <w:rsid w:val="002B6466"/>
    <w:rsid w:val="002C1053"/>
    <w:rsid w:val="002C4D54"/>
    <w:rsid w:val="002D35F5"/>
    <w:rsid w:val="002D5C07"/>
    <w:rsid w:val="002D6869"/>
    <w:rsid w:val="002E0230"/>
    <w:rsid w:val="002E0719"/>
    <w:rsid w:val="002E0E3F"/>
    <w:rsid w:val="002E37FC"/>
    <w:rsid w:val="002E51CF"/>
    <w:rsid w:val="002E6C39"/>
    <w:rsid w:val="002F2A1B"/>
    <w:rsid w:val="002F36AF"/>
    <w:rsid w:val="002F753F"/>
    <w:rsid w:val="00300878"/>
    <w:rsid w:val="0030559C"/>
    <w:rsid w:val="00310C48"/>
    <w:rsid w:val="00312A60"/>
    <w:rsid w:val="00316597"/>
    <w:rsid w:val="00320149"/>
    <w:rsid w:val="003253CB"/>
    <w:rsid w:val="0032680D"/>
    <w:rsid w:val="00327E8F"/>
    <w:rsid w:val="003305E5"/>
    <w:rsid w:val="00333C7B"/>
    <w:rsid w:val="00334A14"/>
    <w:rsid w:val="0033532B"/>
    <w:rsid w:val="003403E9"/>
    <w:rsid w:val="0034703C"/>
    <w:rsid w:val="0035617E"/>
    <w:rsid w:val="003563F9"/>
    <w:rsid w:val="00361E2E"/>
    <w:rsid w:val="00362FDA"/>
    <w:rsid w:val="0036449E"/>
    <w:rsid w:val="00364884"/>
    <w:rsid w:val="003659C6"/>
    <w:rsid w:val="0036616E"/>
    <w:rsid w:val="00367867"/>
    <w:rsid w:val="00367D8A"/>
    <w:rsid w:val="00367FFB"/>
    <w:rsid w:val="00371577"/>
    <w:rsid w:val="00373A9B"/>
    <w:rsid w:val="00376B5A"/>
    <w:rsid w:val="00377F81"/>
    <w:rsid w:val="00381139"/>
    <w:rsid w:val="00381F35"/>
    <w:rsid w:val="00382A2E"/>
    <w:rsid w:val="00384473"/>
    <w:rsid w:val="003864C0"/>
    <w:rsid w:val="003866E9"/>
    <w:rsid w:val="003876BD"/>
    <w:rsid w:val="003923D2"/>
    <w:rsid w:val="0039316C"/>
    <w:rsid w:val="00395720"/>
    <w:rsid w:val="00395B2C"/>
    <w:rsid w:val="0039667F"/>
    <w:rsid w:val="003A2311"/>
    <w:rsid w:val="003A796D"/>
    <w:rsid w:val="003B07D3"/>
    <w:rsid w:val="003B1BC0"/>
    <w:rsid w:val="003B43FB"/>
    <w:rsid w:val="003B6DB9"/>
    <w:rsid w:val="003C25FE"/>
    <w:rsid w:val="003C3FC7"/>
    <w:rsid w:val="003C6FED"/>
    <w:rsid w:val="003C7A78"/>
    <w:rsid w:val="003D008C"/>
    <w:rsid w:val="003D0644"/>
    <w:rsid w:val="003D23AC"/>
    <w:rsid w:val="003E32A3"/>
    <w:rsid w:val="003E5DA0"/>
    <w:rsid w:val="003E7C50"/>
    <w:rsid w:val="003E7D0D"/>
    <w:rsid w:val="003F31A1"/>
    <w:rsid w:val="003F75C4"/>
    <w:rsid w:val="004008BD"/>
    <w:rsid w:val="0040597B"/>
    <w:rsid w:val="00407EC4"/>
    <w:rsid w:val="00412C82"/>
    <w:rsid w:val="0041571C"/>
    <w:rsid w:val="00417BD5"/>
    <w:rsid w:val="0042679B"/>
    <w:rsid w:val="0043322D"/>
    <w:rsid w:val="004342FB"/>
    <w:rsid w:val="004346BB"/>
    <w:rsid w:val="004375D5"/>
    <w:rsid w:val="004409F9"/>
    <w:rsid w:val="00445A40"/>
    <w:rsid w:val="00447D6A"/>
    <w:rsid w:val="00451680"/>
    <w:rsid w:val="00452BFE"/>
    <w:rsid w:val="00461A6A"/>
    <w:rsid w:val="004623EF"/>
    <w:rsid w:val="00463C5F"/>
    <w:rsid w:val="00464B76"/>
    <w:rsid w:val="00467494"/>
    <w:rsid w:val="004700B2"/>
    <w:rsid w:val="00470414"/>
    <w:rsid w:val="0047241E"/>
    <w:rsid w:val="00481D29"/>
    <w:rsid w:val="00483B86"/>
    <w:rsid w:val="00484DBC"/>
    <w:rsid w:val="00486447"/>
    <w:rsid w:val="00487913"/>
    <w:rsid w:val="00487A2E"/>
    <w:rsid w:val="004925B0"/>
    <w:rsid w:val="004A214B"/>
    <w:rsid w:val="004A25CB"/>
    <w:rsid w:val="004A2952"/>
    <w:rsid w:val="004A3171"/>
    <w:rsid w:val="004A3690"/>
    <w:rsid w:val="004A715B"/>
    <w:rsid w:val="004B4661"/>
    <w:rsid w:val="004B664E"/>
    <w:rsid w:val="004C3A30"/>
    <w:rsid w:val="004D07E1"/>
    <w:rsid w:val="004D0F2C"/>
    <w:rsid w:val="004D10CD"/>
    <w:rsid w:val="004D5B01"/>
    <w:rsid w:val="004D5E6F"/>
    <w:rsid w:val="004D6F90"/>
    <w:rsid w:val="004D7DA4"/>
    <w:rsid w:val="004E06EC"/>
    <w:rsid w:val="004E0C80"/>
    <w:rsid w:val="004E3FA0"/>
    <w:rsid w:val="004E6532"/>
    <w:rsid w:val="004E67D9"/>
    <w:rsid w:val="004F03B9"/>
    <w:rsid w:val="004F6719"/>
    <w:rsid w:val="0050551B"/>
    <w:rsid w:val="005077B5"/>
    <w:rsid w:val="00513F04"/>
    <w:rsid w:val="0051499B"/>
    <w:rsid w:val="00517802"/>
    <w:rsid w:val="00517A37"/>
    <w:rsid w:val="00525BBE"/>
    <w:rsid w:val="005300F0"/>
    <w:rsid w:val="00531F12"/>
    <w:rsid w:val="0053529F"/>
    <w:rsid w:val="00540769"/>
    <w:rsid w:val="00540820"/>
    <w:rsid w:val="005431C4"/>
    <w:rsid w:val="00546445"/>
    <w:rsid w:val="00547579"/>
    <w:rsid w:val="0054798D"/>
    <w:rsid w:val="00551A7B"/>
    <w:rsid w:val="005521A8"/>
    <w:rsid w:val="00553D89"/>
    <w:rsid w:val="005552D8"/>
    <w:rsid w:val="00557F7B"/>
    <w:rsid w:val="005628B3"/>
    <w:rsid w:val="00562C7B"/>
    <w:rsid w:val="0056448D"/>
    <w:rsid w:val="00564A69"/>
    <w:rsid w:val="00572E3A"/>
    <w:rsid w:val="005745CC"/>
    <w:rsid w:val="00575D29"/>
    <w:rsid w:val="0057683F"/>
    <w:rsid w:val="005774A3"/>
    <w:rsid w:val="005775C6"/>
    <w:rsid w:val="00583016"/>
    <w:rsid w:val="00585020"/>
    <w:rsid w:val="00585A2E"/>
    <w:rsid w:val="0059068C"/>
    <w:rsid w:val="00590A1D"/>
    <w:rsid w:val="00590CEA"/>
    <w:rsid w:val="00590EB4"/>
    <w:rsid w:val="00591997"/>
    <w:rsid w:val="00591F68"/>
    <w:rsid w:val="00594FA2"/>
    <w:rsid w:val="00595279"/>
    <w:rsid w:val="005A0B34"/>
    <w:rsid w:val="005A1DB4"/>
    <w:rsid w:val="005A755B"/>
    <w:rsid w:val="005A7956"/>
    <w:rsid w:val="005B0521"/>
    <w:rsid w:val="005B1516"/>
    <w:rsid w:val="005B2102"/>
    <w:rsid w:val="005B5181"/>
    <w:rsid w:val="005B5CC1"/>
    <w:rsid w:val="005C4ED1"/>
    <w:rsid w:val="005C7C23"/>
    <w:rsid w:val="005D63D4"/>
    <w:rsid w:val="005D6CDC"/>
    <w:rsid w:val="005E172C"/>
    <w:rsid w:val="005E4F91"/>
    <w:rsid w:val="005E56BC"/>
    <w:rsid w:val="005F0549"/>
    <w:rsid w:val="005F1983"/>
    <w:rsid w:val="005F1E10"/>
    <w:rsid w:val="005F21C7"/>
    <w:rsid w:val="00600610"/>
    <w:rsid w:val="0060308E"/>
    <w:rsid w:val="00606DA4"/>
    <w:rsid w:val="00612CB0"/>
    <w:rsid w:val="00615BEC"/>
    <w:rsid w:val="00620042"/>
    <w:rsid w:val="00623E9C"/>
    <w:rsid w:val="00630185"/>
    <w:rsid w:val="006307F8"/>
    <w:rsid w:val="00636F15"/>
    <w:rsid w:val="00643AB3"/>
    <w:rsid w:val="00644137"/>
    <w:rsid w:val="00646BA8"/>
    <w:rsid w:val="00653E77"/>
    <w:rsid w:val="00654037"/>
    <w:rsid w:val="00656AD7"/>
    <w:rsid w:val="00657DEA"/>
    <w:rsid w:val="00660684"/>
    <w:rsid w:val="00670D24"/>
    <w:rsid w:val="0067528F"/>
    <w:rsid w:val="00675844"/>
    <w:rsid w:val="00676834"/>
    <w:rsid w:val="0068064D"/>
    <w:rsid w:val="0068107C"/>
    <w:rsid w:val="00686186"/>
    <w:rsid w:val="00686B29"/>
    <w:rsid w:val="00687B10"/>
    <w:rsid w:val="00687E75"/>
    <w:rsid w:val="00692670"/>
    <w:rsid w:val="006A0E1B"/>
    <w:rsid w:val="006A1906"/>
    <w:rsid w:val="006A1DBA"/>
    <w:rsid w:val="006A2CE6"/>
    <w:rsid w:val="006A55B2"/>
    <w:rsid w:val="006A7471"/>
    <w:rsid w:val="006A7B70"/>
    <w:rsid w:val="006B0071"/>
    <w:rsid w:val="006B1969"/>
    <w:rsid w:val="006B29DE"/>
    <w:rsid w:val="006B476C"/>
    <w:rsid w:val="006B6B94"/>
    <w:rsid w:val="006C34C5"/>
    <w:rsid w:val="006C3C84"/>
    <w:rsid w:val="006C4A7D"/>
    <w:rsid w:val="006C6821"/>
    <w:rsid w:val="006D23D4"/>
    <w:rsid w:val="006D5036"/>
    <w:rsid w:val="006D54AC"/>
    <w:rsid w:val="006D6801"/>
    <w:rsid w:val="006D6D32"/>
    <w:rsid w:val="006D6D35"/>
    <w:rsid w:val="006D796A"/>
    <w:rsid w:val="006E3A1C"/>
    <w:rsid w:val="006E7F51"/>
    <w:rsid w:val="006F2CEA"/>
    <w:rsid w:val="006F3DF4"/>
    <w:rsid w:val="006F7465"/>
    <w:rsid w:val="00700706"/>
    <w:rsid w:val="00703504"/>
    <w:rsid w:val="00704280"/>
    <w:rsid w:val="007044CF"/>
    <w:rsid w:val="00706DEB"/>
    <w:rsid w:val="00707E58"/>
    <w:rsid w:val="007107B6"/>
    <w:rsid w:val="00710F0A"/>
    <w:rsid w:val="007117A7"/>
    <w:rsid w:val="007139A2"/>
    <w:rsid w:val="007175EC"/>
    <w:rsid w:val="00724BBB"/>
    <w:rsid w:val="00727EAD"/>
    <w:rsid w:val="00731DD8"/>
    <w:rsid w:val="00731EE5"/>
    <w:rsid w:val="00732CD3"/>
    <w:rsid w:val="007337AD"/>
    <w:rsid w:val="00733A26"/>
    <w:rsid w:val="00733F86"/>
    <w:rsid w:val="00734054"/>
    <w:rsid w:val="00735744"/>
    <w:rsid w:val="00740D5D"/>
    <w:rsid w:val="007468FB"/>
    <w:rsid w:val="00750F40"/>
    <w:rsid w:val="00751270"/>
    <w:rsid w:val="0075180A"/>
    <w:rsid w:val="00755298"/>
    <w:rsid w:val="007560B7"/>
    <w:rsid w:val="00765A9B"/>
    <w:rsid w:val="00765B4F"/>
    <w:rsid w:val="00776F21"/>
    <w:rsid w:val="00780725"/>
    <w:rsid w:val="00781B8C"/>
    <w:rsid w:val="007870E0"/>
    <w:rsid w:val="007901A6"/>
    <w:rsid w:val="007928FF"/>
    <w:rsid w:val="007932C4"/>
    <w:rsid w:val="00794DE4"/>
    <w:rsid w:val="00796A09"/>
    <w:rsid w:val="00797053"/>
    <w:rsid w:val="007A153C"/>
    <w:rsid w:val="007A442A"/>
    <w:rsid w:val="007A48FC"/>
    <w:rsid w:val="007A526F"/>
    <w:rsid w:val="007A67CD"/>
    <w:rsid w:val="007A732E"/>
    <w:rsid w:val="007B025A"/>
    <w:rsid w:val="007B0667"/>
    <w:rsid w:val="007B5913"/>
    <w:rsid w:val="007B6255"/>
    <w:rsid w:val="007C15D2"/>
    <w:rsid w:val="007C2176"/>
    <w:rsid w:val="007C682E"/>
    <w:rsid w:val="007C6DE5"/>
    <w:rsid w:val="007C7703"/>
    <w:rsid w:val="007D349B"/>
    <w:rsid w:val="007D3C19"/>
    <w:rsid w:val="007D6C91"/>
    <w:rsid w:val="007F08E3"/>
    <w:rsid w:val="007F0C3A"/>
    <w:rsid w:val="007F22B9"/>
    <w:rsid w:val="007F3DAE"/>
    <w:rsid w:val="007F6C56"/>
    <w:rsid w:val="007F6D9E"/>
    <w:rsid w:val="007F7361"/>
    <w:rsid w:val="008051A5"/>
    <w:rsid w:val="00806018"/>
    <w:rsid w:val="008062B4"/>
    <w:rsid w:val="00806EF0"/>
    <w:rsid w:val="00813F6C"/>
    <w:rsid w:val="00815038"/>
    <w:rsid w:val="00815189"/>
    <w:rsid w:val="00816394"/>
    <w:rsid w:val="00820A1E"/>
    <w:rsid w:val="008215CA"/>
    <w:rsid w:val="008216B0"/>
    <w:rsid w:val="00821D0A"/>
    <w:rsid w:val="00832BC7"/>
    <w:rsid w:val="0083432E"/>
    <w:rsid w:val="008426B9"/>
    <w:rsid w:val="00844A78"/>
    <w:rsid w:val="00845FE4"/>
    <w:rsid w:val="00850FFD"/>
    <w:rsid w:val="0085341E"/>
    <w:rsid w:val="008624A1"/>
    <w:rsid w:val="00862730"/>
    <w:rsid w:val="008628D1"/>
    <w:rsid w:val="00863113"/>
    <w:rsid w:val="008635C4"/>
    <w:rsid w:val="00864D1D"/>
    <w:rsid w:val="008756E2"/>
    <w:rsid w:val="0088136F"/>
    <w:rsid w:val="00882B85"/>
    <w:rsid w:val="008858F1"/>
    <w:rsid w:val="00885D10"/>
    <w:rsid w:val="008872CD"/>
    <w:rsid w:val="0089014B"/>
    <w:rsid w:val="008905A5"/>
    <w:rsid w:val="00890AF6"/>
    <w:rsid w:val="00891C17"/>
    <w:rsid w:val="00891C2A"/>
    <w:rsid w:val="008950DC"/>
    <w:rsid w:val="008A20AE"/>
    <w:rsid w:val="008A2492"/>
    <w:rsid w:val="008A2C31"/>
    <w:rsid w:val="008A4222"/>
    <w:rsid w:val="008A50E9"/>
    <w:rsid w:val="008A5905"/>
    <w:rsid w:val="008A681E"/>
    <w:rsid w:val="008A692F"/>
    <w:rsid w:val="008C2FAE"/>
    <w:rsid w:val="008C576C"/>
    <w:rsid w:val="008C5AB3"/>
    <w:rsid w:val="008C7727"/>
    <w:rsid w:val="008D3E46"/>
    <w:rsid w:val="008D7A06"/>
    <w:rsid w:val="008E3488"/>
    <w:rsid w:val="008E4E98"/>
    <w:rsid w:val="008E7BAB"/>
    <w:rsid w:val="008F4209"/>
    <w:rsid w:val="008F6ABB"/>
    <w:rsid w:val="008F77DB"/>
    <w:rsid w:val="009057E5"/>
    <w:rsid w:val="009120A8"/>
    <w:rsid w:val="009121EB"/>
    <w:rsid w:val="00912EFA"/>
    <w:rsid w:val="00922023"/>
    <w:rsid w:val="00923679"/>
    <w:rsid w:val="00932320"/>
    <w:rsid w:val="00935245"/>
    <w:rsid w:val="0093603B"/>
    <w:rsid w:val="0093633D"/>
    <w:rsid w:val="0093690A"/>
    <w:rsid w:val="00937E62"/>
    <w:rsid w:val="00937F90"/>
    <w:rsid w:val="0094101A"/>
    <w:rsid w:val="00944ABC"/>
    <w:rsid w:val="00944D10"/>
    <w:rsid w:val="009517A9"/>
    <w:rsid w:val="009532BC"/>
    <w:rsid w:val="00953863"/>
    <w:rsid w:val="00964FBB"/>
    <w:rsid w:val="00965EEC"/>
    <w:rsid w:val="009710B2"/>
    <w:rsid w:val="009725D2"/>
    <w:rsid w:val="00973087"/>
    <w:rsid w:val="00975697"/>
    <w:rsid w:val="009845BB"/>
    <w:rsid w:val="00984EBA"/>
    <w:rsid w:val="00985F7F"/>
    <w:rsid w:val="00986290"/>
    <w:rsid w:val="009872E8"/>
    <w:rsid w:val="00990BAD"/>
    <w:rsid w:val="009919E4"/>
    <w:rsid w:val="00996060"/>
    <w:rsid w:val="009A03C1"/>
    <w:rsid w:val="009A356B"/>
    <w:rsid w:val="009A62DF"/>
    <w:rsid w:val="009B34C0"/>
    <w:rsid w:val="009B6A8E"/>
    <w:rsid w:val="009C122F"/>
    <w:rsid w:val="009C2081"/>
    <w:rsid w:val="009C2188"/>
    <w:rsid w:val="009C2D5F"/>
    <w:rsid w:val="009C41B8"/>
    <w:rsid w:val="009C5EC6"/>
    <w:rsid w:val="009C6280"/>
    <w:rsid w:val="009C7B82"/>
    <w:rsid w:val="009C7CF5"/>
    <w:rsid w:val="009D55E2"/>
    <w:rsid w:val="009D6331"/>
    <w:rsid w:val="009E168F"/>
    <w:rsid w:val="009E7035"/>
    <w:rsid w:val="009F0C48"/>
    <w:rsid w:val="009F162A"/>
    <w:rsid w:val="009F4DC9"/>
    <w:rsid w:val="00A0757C"/>
    <w:rsid w:val="00A12727"/>
    <w:rsid w:val="00A13FF9"/>
    <w:rsid w:val="00A146F2"/>
    <w:rsid w:val="00A17829"/>
    <w:rsid w:val="00A21FDC"/>
    <w:rsid w:val="00A22879"/>
    <w:rsid w:val="00A22F4C"/>
    <w:rsid w:val="00A25226"/>
    <w:rsid w:val="00A26428"/>
    <w:rsid w:val="00A26B89"/>
    <w:rsid w:val="00A30467"/>
    <w:rsid w:val="00A3426E"/>
    <w:rsid w:val="00A4027F"/>
    <w:rsid w:val="00A419F3"/>
    <w:rsid w:val="00A46110"/>
    <w:rsid w:val="00A46883"/>
    <w:rsid w:val="00A46A74"/>
    <w:rsid w:val="00A51E6E"/>
    <w:rsid w:val="00A51E93"/>
    <w:rsid w:val="00A54FBA"/>
    <w:rsid w:val="00A55918"/>
    <w:rsid w:val="00A55D21"/>
    <w:rsid w:val="00A609C9"/>
    <w:rsid w:val="00A63A6D"/>
    <w:rsid w:val="00A65358"/>
    <w:rsid w:val="00A67493"/>
    <w:rsid w:val="00A72499"/>
    <w:rsid w:val="00A754F4"/>
    <w:rsid w:val="00A76C90"/>
    <w:rsid w:val="00A815EC"/>
    <w:rsid w:val="00A833FC"/>
    <w:rsid w:val="00A8485E"/>
    <w:rsid w:val="00A866FD"/>
    <w:rsid w:val="00A87C28"/>
    <w:rsid w:val="00A919AD"/>
    <w:rsid w:val="00A95EF7"/>
    <w:rsid w:val="00A962F7"/>
    <w:rsid w:val="00AA1138"/>
    <w:rsid w:val="00AA5C9E"/>
    <w:rsid w:val="00AA6008"/>
    <w:rsid w:val="00AA628C"/>
    <w:rsid w:val="00AA69AB"/>
    <w:rsid w:val="00AB1BF3"/>
    <w:rsid w:val="00AB2848"/>
    <w:rsid w:val="00AB2879"/>
    <w:rsid w:val="00AB7A92"/>
    <w:rsid w:val="00AC341A"/>
    <w:rsid w:val="00AC7EA6"/>
    <w:rsid w:val="00AD0130"/>
    <w:rsid w:val="00AD12B2"/>
    <w:rsid w:val="00AD2410"/>
    <w:rsid w:val="00AD3F72"/>
    <w:rsid w:val="00AD619B"/>
    <w:rsid w:val="00AD6720"/>
    <w:rsid w:val="00AE02AD"/>
    <w:rsid w:val="00AE07EA"/>
    <w:rsid w:val="00AE210F"/>
    <w:rsid w:val="00AE29BB"/>
    <w:rsid w:val="00AE4FD0"/>
    <w:rsid w:val="00AF069E"/>
    <w:rsid w:val="00AF076B"/>
    <w:rsid w:val="00AF2455"/>
    <w:rsid w:val="00AF3E5F"/>
    <w:rsid w:val="00AF4A0D"/>
    <w:rsid w:val="00AF65CF"/>
    <w:rsid w:val="00AF77D2"/>
    <w:rsid w:val="00AF7B30"/>
    <w:rsid w:val="00B0488D"/>
    <w:rsid w:val="00B14C80"/>
    <w:rsid w:val="00B17046"/>
    <w:rsid w:val="00B1768E"/>
    <w:rsid w:val="00B209C4"/>
    <w:rsid w:val="00B25A8B"/>
    <w:rsid w:val="00B261C3"/>
    <w:rsid w:val="00B26CD7"/>
    <w:rsid w:val="00B31151"/>
    <w:rsid w:val="00B367EB"/>
    <w:rsid w:val="00B37B46"/>
    <w:rsid w:val="00B511FC"/>
    <w:rsid w:val="00B51F4B"/>
    <w:rsid w:val="00B53807"/>
    <w:rsid w:val="00B56CF8"/>
    <w:rsid w:val="00B620C3"/>
    <w:rsid w:val="00B637D7"/>
    <w:rsid w:val="00B65787"/>
    <w:rsid w:val="00B72679"/>
    <w:rsid w:val="00B73005"/>
    <w:rsid w:val="00B735A9"/>
    <w:rsid w:val="00B73D68"/>
    <w:rsid w:val="00B76951"/>
    <w:rsid w:val="00B819AE"/>
    <w:rsid w:val="00B84596"/>
    <w:rsid w:val="00B84622"/>
    <w:rsid w:val="00B87FFE"/>
    <w:rsid w:val="00B903B6"/>
    <w:rsid w:val="00B914FA"/>
    <w:rsid w:val="00B9224E"/>
    <w:rsid w:val="00B94276"/>
    <w:rsid w:val="00B95C7A"/>
    <w:rsid w:val="00B966E9"/>
    <w:rsid w:val="00B974D4"/>
    <w:rsid w:val="00BA1197"/>
    <w:rsid w:val="00BA33AB"/>
    <w:rsid w:val="00BA6F46"/>
    <w:rsid w:val="00BA7B52"/>
    <w:rsid w:val="00BB1F98"/>
    <w:rsid w:val="00BC1436"/>
    <w:rsid w:val="00BC3D45"/>
    <w:rsid w:val="00BC4DB1"/>
    <w:rsid w:val="00BC66CA"/>
    <w:rsid w:val="00BC6D83"/>
    <w:rsid w:val="00BC7BFD"/>
    <w:rsid w:val="00BD5D5B"/>
    <w:rsid w:val="00BD6758"/>
    <w:rsid w:val="00BD6C99"/>
    <w:rsid w:val="00BD73F4"/>
    <w:rsid w:val="00BE46D4"/>
    <w:rsid w:val="00BE6DDE"/>
    <w:rsid w:val="00BE7806"/>
    <w:rsid w:val="00BF0136"/>
    <w:rsid w:val="00BF1067"/>
    <w:rsid w:val="00BF2639"/>
    <w:rsid w:val="00BF4728"/>
    <w:rsid w:val="00C006D2"/>
    <w:rsid w:val="00C0155E"/>
    <w:rsid w:val="00C02637"/>
    <w:rsid w:val="00C0268C"/>
    <w:rsid w:val="00C126BC"/>
    <w:rsid w:val="00C158AA"/>
    <w:rsid w:val="00C17082"/>
    <w:rsid w:val="00C200BE"/>
    <w:rsid w:val="00C20249"/>
    <w:rsid w:val="00C21C9F"/>
    <w:rsid w:val="00C22190"/>
    <w:rsid w:val="00C24E90"/>
    <w:rsid w:val="00C254C3"/>
    <w:rsid w:val="00C3246B"/>
    <w:rsid w:val="00C3364C"/>
    <w:rsid w:val="00C361E2"/>
    <w:rsid w:val="00C4184B"/>
    <w:rsid w:val="00C43453"/>
    <w:rsid w:val="00C43AFD"/>
    <w:rsid w:val="00C4475F"/>
    <w:rsid w:val="00C4489D"/>
    <w:rsid w:val="00C468C5"/>
    <w:rsid w:val="00C50CD8"/>
    <w:rsid w:val="00C5659E"/>
    <w:rsid w:val="00C57520"/>
    <w:rsid w:val="00C5752B"/>
    <w:rsid w:val="00C60323"/>
    <w:rsid w:val="00C6315F"/>
    <w:rsid w:val="00C71113"/>
    <w:rsid w:val="00C71443"/>
    <w:rsid w:val="00C81FFF"/>
    <w:rsid w:val="00C87FAF"/>
    <w:rsid w:val="00C93969"/>
    <w:rsid w:val="00CA06DB"/>
    <w:rsid w:val="00CA3652"/>
    <w:rsid w:val="00CA460F"/>
    <w:rsid w:val="00CA58EA"/>
    <w:rsid w:val="00CA61BD"/>
    <w:rsid w:val="00CA704D"/>
    <w:rsid w:val="00CB15B6"/>
    <w:rsid w:val="00CB1C38"/>
    <w:rsid w:val="00CB22D3"/>
    <w:rsid w:val="00CB509D"/>
    <w:rsid w:val="00CB634C"/>
    <w:rsid w:val="00CB7FDA"/>
    <w:rsid w:val="00CC3A6D"/>
    <w:rsid w:val="00CC6E6E"/>
    <w:rsid w:val="00CD32FB"/>
    <w:rsid w:val="00CE21FD"/>
    <w:rsid w:val="00CE4179"/>
    <w:rsid w:val="00CE5570"/>
    <w:rsid w:val="00CF4ABF"/>
    <w:rsid w:val="00CF6262"/>
    <w:rsid w:val="00CF6509"/>
    <w:rsid w:val="00D004DF"/>
    <w:rsid w:val="00D019A3"/>
    <w:rsid w:val="00D03D80"/>
    <w:rsid w:val="00D04292"/>
    <w:rsid w:val="00D10B0E"/>
    <w:rsid w:val="00D120A3"/>
    <w:rsid w:val="00D12138"/>
    <w:rsid w:val="00D17D72"/>
    <w:rsid w:val="00D23A40"/>
    <w:rsid w:val="00D25879"/>
    <w:rsid w:val="00D352DD"/>
    <w:rsid w:val="00D364BC"/>
    <w:rsid w:val="00D4365B"/>
    <w:rsid w:val="00D454F5"/>
    <w:rsid w:val="00D45513"/>
    <w:rsid w:val="00D45D3E"/>
    <w:rsid w:val="00D46851"/>
    <w:rsid w:val="00D536FA"/>
    <w:rsid w:val="00D609A2"/>
    <w:rsid w:val="00D62027"/>
    <w:rsid w:val="00D62140"/>
    <w:rsid w:val="00D62AE9"/>
    <w:rsid w:val="00D63B66"/>
    <w:rsid w:val="00D65FB5"/>
    <w:rsid w:val="00D661B3"/>
    <w:rsid w:val="00D66EAD"/>
    <w:rsid w:val="00D72626"/>
    <w:rsid w:val="00D72C35"/>
    <w:rsid w:val="00D731B9"/>
    <w:rsid w:val="00D74D69"/>
    <w:rsid w:val="00D7636F"/>
    <w:rsid w:val="00D77C2F"/>
    <w:rsid w:val="00D82C86"/>
    <w:rsid w:val="00D83460"/>
    <w:rsid w:val="00D85135"/>
    <w:rsid w:val="00D85FBB"/>
    <w:rsid w:val="00D86110"/>
    <w:rsid w:val="00D86AA2"/>
    <w:rsid w:val="00D90340"/>
    <w:rsid w:val="00D92743"/>
    <w:rsid w:val="00D97F94"/>
    <w:rsid w:val="00DA68F7"/>
    <w:rsid w:val="00DB0B0A"/>
    <w:rsid w:val="00DB112C"/>
    <w:rsid w:val="00DB13A4"/>
    <w:rsid w:val="00DB39F9"/>
    <w:rsid w:val="00DB40FE"/>
    <w:rsid w:val="00DB6223"/>
    <w:rsid w:val="00DB6CCE"/>
    <w:rsid w:val="00DB7583"/>
    <w:rsid w:val="00DC0129"/>
    <w:rsid w:val="00DC2A58"/>
    <w:rsid w:val="00DC5E2B"/>
    <w:rsid w:val="00DC67E2"/>
    <w:rsid w:val="00DD029D"/>
    <w:rsid w:val="00DD6314"/>
    <w:rsid w:val="00DE354F"/>
    <w:rsid w:val="00DE587A"/>
    <w:rsid w:val="00DF148A"/>
    <w:rsid w:val="00DF2C05"/>
    <w:rsid w:val="00DF4C6C"/>
    <w:rsid w:val="00DF59AA"/>
    <w:rsid w:val="00DF7FE3"/>
    <w:rsid w:val="00E0077F"/>
    <w:rsid w:val="00E01E2D"/>
    <w:rsid w:val="00E049B7"/>
    <w:rsid w:val="00E10732"/>
    <w:rsid w:val="00E1252F"/>
    <w:rsid w:val="00E13F52"/>
    <w:rsid w:val="00E2279B"/>
    <w:rsid w:val="00E24032"/>
    <w:rsid w:val="00E24899"/>
    <w:rsid w:val="00E32B93"/>
    <w:rsid w:val="00E331FE"/>
    <w:rsid w:val="00E34346"/>
    <w:rsid w:val="00E34AF5"/>
    <w:rsid w:val="00E36882"/>
    <w:rsid w:val="00E36F06"/>
    <w:rsid w:val="00E36FF7"/>
    <w:rsid w:val="00E42195"/>
    <w:rsid w:val="00E43195"/>
    <w:rsid w:val="00E43586"/>
    <w:rsid w:val="00E470F5"/>
    <w:rsid w:val="00E501F6"/>
    <w:rsid w:val="00E5171E"/>
    <w:rsid w:val="00E5424D"/>
    <w:rsid w:val="00E5667C"/>
    <w:rsid w:val="00E57457"/>
    <w:rsid w:val="00E6461B"/>
    <w:rsid w:val="00E71690"/>
    <w:rsid w:val="00E73B4A"/>
    <w:rsid w:val="00E74F97"/>
    <w:rsid w:val="00E75945"/>
    <w:rsid w:val="00E762E9"/>
    <w:rsid w:val="00E8487B"/>
    <w:rsid w:val="00E84D1E"/>
    <w:rsid w:val="00E85FD8"/>
    <w:rsid w:val="00E87C45"/>
    <w:rsid w:val="00E9154C"/>
    <w:rsid w:val="00E92EDB"/>
    <w:rsid w:val="00E956E9"/>
    <w:rsid w:val="00E95AF4"/>
    <w:rsid w:val="00EA0397"/>
    <w:rsid w:val="00EA0FFD"/>
    <w:rsid w:val="00EA1242"/>
    <w:rsid w:val="00EA2BDA"/>
    <w:rsid w:val="00EA524E"/>
    <w:rsid w:val="00EA5A05"/>
    <w:rsid w:val="00EB2172"/>
    <w:rsid w:val="00EB2C5D"/>
    <w:rsid w:val="00EC0D58"/>
    <w:rsid w:val="00EC6FFF"/>
    <w:rsid w:val="00ED3B60"/>
    <w:rsid w:val="00ED47E8"/>
    <w:rsid w:val="00ED6C42"/>
    <w:rsid w:val="00ED78BC"/>
    <w:rsid w:val="00EE2199"/>
    <w:rsid w:val="00EE402F"/>
    <w:rsid w:val="00EE763D"/>
    <w:rsid w:val="00EF121E"/>
    <w:rsid w:val="00EF1377"/>
    <w:rsid w:val="00EF2EC3"/>
    <w:rsid w:val="00EF30E1"/>
    <w:rsid w:val="00EF7F35"/>
    <w:rsid w:val="00F033A2"/>
    <w:rsid w:val="00F131A1"/>
    <w:rsid w:val="00F230D8"/>
    <w:rsid w:val="00F26D6C"/>
    <w:rsid w:val="00F301AA"/>
    <w:rsid w:val="00F327D7"/>
    <w:rsid w:val="00F3450F"/>
    <w:rsid w:val="00F3557A"/>
    <w:rsid w:val="00F355E5"/>
    <w:rsid w:val="00F3737B"/>
    <w:rsid w:val="00F405D3"/>
    <w:rsid w:val="00F409CD"/>
    <w:rsid w:val="00F469A6"/>
    <w:rsid w:val="00F477E7"/>
    <w:rsid w:val="00F51460"/>
    <w:rsid w:val="00F51D88"/>
    <w:rsid w:val="00F5533B"/>
    <w:rsid w:val="00F564F1"/>
    <w:rsid w:val="00F61B13"/>
    <w:rsid w:val="00F639ED"/>
    <w:rsid w:val="00F67433"/>
    <w:rsid w:val="00F67F9F"/>
    <w:rsid w:val="00F702E3"/>
    <w:rsid w:val="00F72F76"/>
    <w:rsid w:val="00F75A94"/>
    <w:rsid w:val="00F80325"/>
    <w:rsid w:val="00F81661"/>
    <w:rsid w:val="00F828EC"/>
    <w:rsid w:val="00F83E69"/>
    <w:rsid w:val="00F8602E"/>
    <w:rsid w:val="00F864CF"/>
    <w:rsid w:val="00F87A73"/>
    <w:rsid w:val="00F908AC"/>
    <w:rsid w:val="00F91658"/>
    <w:rsid w:val="00F959FC"/>
    <w:rsid w:val="00F96677"/>
    <w:rsid w:val="00F97287"/>
    <w:rsid w:val="00FA40A5"/>
    <w:rsid w:val="00FA4ED4"/>
    <w:rsid w:val="00FB0702"/>
    <w:rsid w:val="00FB10C0"/>
    <w:rsid w:val="00FB33DE"/>
    <w:rsid w:val="00FB39C6"/>
    <w:rsid w:val="00FC30F0"/>
    <w:rsid w:val="00FC43F1"/>
    <w:rsid w:val="00FC7F0A"/>
    <w:rsid w:val="00FD3CFB"/>
    <w:rsid w:val="00FD4E16"/>
    <w:rsid w:val="00FE1DA7"/>
    <w:rsid w:val="00FE3103"/>
    <w:rsid w:val="00FE4204"/>
    <w:rsid w:val="00FE488E"/>
    <w:rsid w:val="00FE49B3"/>
    <w:rsid w:val="00FE5B0D"/>
    <w:rsid w:val="00FE69F5"/>
    <w:rsid w:val="00FE7463"/>
    <w:rsid w:val="00FE7AD0"/>
    <w:rsid w:val="00FF2F58"/>
    <w:rsid w:val="00FF46CF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CD690"/>
  <w15:docId w15:val="{B1D6D933-9E56-4F09-A5F3-92509855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27"/>
    <w:rPr>
      <w:rFonts w:ascii="Arial" w:eastAsia="Times New Roman" w:hAnsi="Arial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5918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EE2199"/>
    <w:pPr>
      <w:keepNext/>
      <w:keepLines/>
      <w:spacing w:before="120"/>
      <w:ind w:left="-142"/>
      <w:outlineLvl w:val="1"/>
    </w:pPr>
    <w:rPr>
      <w:rFonts w:eastAsiaTheme="minorEastAsia" w:cstheme="majorBidi"/>
      <w:b/>
      <w:bCs/>
      <w:w w:val="120"/>
      <w:sz w:val="20"/>
      <w:szCs w:val="26"/>
      <w:lang w:val="en-AU"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918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A55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918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18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18"/>
    <w:rPr>
      <w:rFonts w:ascii="Tahoma" w:eastAsia="Times New Roman" w:hAnsi="Tahoma" w:cs="Tahoma"/>
      <w:spacing w:val="1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1499B"/>
    <w:rPr>
      <w:rFonts w:ascii="Times New Roman" w:eastAsia="Times New Roman" w:hAnsi="Times New Roman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51499B"/>
    <w:pPr>
      <w:jc w:val="center"/>
    </w:pPr>
    <w:rPr>
      <w:caps/>
    </w:rPr>
  </w:style>
  <w:style w:type="character" w:styleId="CommentReference">
    <w:name w:val="annotation reference"/>
    <w:uiPriority w:val="99"/>
    <w:unhideWhenUsed/>
    <w:rsid w:val="00514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99B"/>
    <w:pPr>
      <w:spacing w:after="200"/>
    </w:pPr>
    <w:rPr>
      <w:rFonts w:ascii="Calibri" w:hAnsi="Calibri"/>
      <w:spacing w:val="0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99B"/>
    <w:rPr>
      <w:rFonts w:ascii="Calibri" w:eastAsia="Times New Roman" w:hAnsi="Calibri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51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4B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732"/>
    <w:pPr>
      <w:spacing w:after="0"/>
    </w:pPr>
    <w:rPr>
      <w:rFonts w:ascii="Tahoma" w:hAnsi="Tahoma"/>
      <w:b/>
      <w:bCs/>
      <w:spacing w:val="1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732"/>
    <w:rPr>
      <w:rFonts w:ascii="Tahoma" w:eastAsia="Times New Roman" w:hAnsi="Tahoma" w:cs="Times New Roman"/>
      <w:b/>
      <w:bCs/>
      <w:spacing w:val="1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7337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6D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7EDB"/>
    <w:rPr>
      <w:color w:val="0000FF" w:themeColor="hyperlink"/>
      <w:u w:val="single"/>
    </w:rPr>
  </w:style>
  <w:style w:type="table" w:customStyle="1" w:styleId="TableGrid2">
    <w:name w:val="Table Grid2"/>
    <w:basedOn w:val="TableNormal"/>
    <w:uiPriority w:val="59"/>
    <w:rsid w:val="00267EDB"/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4C6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2199"/>
    <w:rPr>
      <w:rFonts w:ascii="Arial" w:eastAsiaTheme="minorEastAsia" w:hAnsi="Arial" w:cstheme="majorBidi"/>
      <w:b/>
      <w:bCs/>
      <w:spacing w:val="10"/>
      <w:w w:val="120"/>
      <w:szCs w:val="26"/>
      <w:lang w:eastAsia="en-AU"/>
    </w:rPr>
  </w:style>
  <w:style w:type="paragraph" w:customStyle="1" w:styleId="Heading2A">
    <w:name w:val="Heading 2A"/>
    <w:basedOn w:val="Heading2"/>
    <w:link w:val="Heading2AChar"/>
    <w:autoRedefine/>
    <w:qFormat/>
    <w:rsid w:val="00EE2199"/>
    <w:rPr>
      <w:rFonts w:ascii="Arial Bold" w:hAnsi="Arial Bold"/>
    </w:rPr>
  </w:style>
  <w:style w:type="character" w:customStyle="1" w:styleId="Heading2AChar">
    <w:name w:val="Heading 2A Char"/>
    <w:basedOn w:val="Heading2Char"/>
    <w:link w:val="Heading2A"/>
    <w:rsid w:val="00EE2199"/>
    <w:rPr>
      <w:rFonts w:ascii="Arial Bold" w:eastAsiaTheme="minorEastAsia" w:hAnsi="Arial Bold" w:cstheme="majorBidi"/>
      <w:b/>
      <w:bCs/>
      <w:spacing w:val="10"/>
      <w:w w:val="120"/>
      <w:szCs w:val="26"/>
      <w:lang w:eastAsia="en-AU"/>
    </w:rPr>
  </w:style>
  <w:style w:type="paragraph" w:styleId="Revision">
    <w:name w:val="Revision"/>
    <w:hidden/>
    <w:uiPriority w:val="99"/>
    <w:semiHidden/>
    <w:rsid w:val="003864C0"/>
    <w:rPr>
      <w:rFonts w:ascii="Arial" w:eastAsia="Times New Roman" w:hAnsi="Arial" w:cs="Times New Roman"/>
      <w:spacing w:val="1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xes@employersmutualsa.com.au" TargetMode="External"/><Relationship Id="rId13" Type="http://schemas.openxmlformats.org/officeDocument/2006/relationships/hyperlink" Target="mailto:info@rtwsa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elayservice.com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rtwsa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layservic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rtwsa.com" TargetMode="External"/><Relationship Id="rId10" Type="http://schemas.openxmlformats.org/officeDocument/2006/relationships/hyperlink" Target="mailto:EnABLE@rtwsa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HPlans@gb.rtwsa.com" TargetMode="External"/><Relationship Id="rId14" Type="http://schemas.openxmlformats.org/officeDocument/2006/relationships/hyperlink" Target="http://www.rtw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07DA2F4A974464B04826454F7C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9C85-78E9-45EC-B2BB-0B83628ABB34}"/>
      </w:docPartPr>
      <w:docPartBody>
        <w:p w:rsidR="003432A6" w:rsidRDefault="003432A6" w:rsidP="003432A6">
          <w:pPr>
            <w:pStyle w:val="7007DA2F4A974464B04826454F7CDDCE"/>
          </w:pPr>
          <w:r w:rsidRPr="009819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A6"/>
    <w:rsid w:val="000D27F9"/>
    <w:rsid w:val="002E0719"/>
    <w:rsid w:val="003432A6"/>
    <w:rsid w:val="005552D8"/>
    <w:rsid w:val="00557F7B"/>
    <w:rsid w:val="006A55B2"/>
    <w:rsid w:val="00A23912"/>
    <w:rsid w:val="00AC55F4"/>
    <w:rsid w:val="00B1214A"/>
    <w:rsid w:val="00D5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32A6"/>
    <w:rPr>
      <w:color w:val="808080"/>
    </w:rPr>
  </w:style>
  <w:style w:type="paragraph" w:customStyle="1" w:styleId="7007DA2F4A974464B04826454F7CDDCE">
    <w:name w:val="7007DA2F4A974464B04826454F7CDDCE"/>
    <w:rsid w:val="00343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BEE236-E2F7-413C-A2F7-4B3EA6EB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1120</Words>
  <Characters>6254</Characters>
  <Application>Microsoft Office Word</Application>
  <DocSecurity>0</DocSecurity>
  <Lines>241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Restricted Consultation Application</vt:lpstr>
    </vt:vector>
  </TitlesOfParts>
  <Company>ReturnToWorkSA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Consultation Application</dc:title>
  <dc:subject>Restricted, Consultation, Application</dc:subject>
  <dc:creator>ReturnToWorkSA</dc:creator>
  <cp:keywords>Restricted, consultation, physiotherapy</cp:keywords>
  <cp:lastModifiedBy>Lloyd, Elyse</cp:lastModifiedBy>
  <cp:revision>6</cp:revision>
  <cp:lastPrinted>2025-06-24T03:27:00Z</cp:lastPrinted>
  <dcterms:created xsi:type="dcterms:W3CDTF">2025-06-24T03:09:00Z</dcterms:created>
  <dcterms:modified xsi:type="dcterms:W3CDTF">2025-06-24T03:28:00Z</dcterms:modified>
  <cp:category>Application, Restricted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2019.1.sa.gov.au</vt:lpwstr>
  </property>
  <property fmtid="{D5CDD505-2E9C-101B-9397-08002B2CF9AE}" pid="4" name="PM_Version">
    <vt:lpwstr>2018.1</vt:lpwstr>
  </property>
  <property fmtid="{D5CDD505-2E9C-101B-9397-08002B2CF9AE}" pid="5" name="PM_Note">
    <vt:lpwstr/>
  </property>
  <property fmtid="{D5CDD505-2E9C-101B-9397-08002B2CF9AE}" pid="6" name="PM_OriginationTimeStamp">
    <vt:lpwstr>2025-06-24T03:05:22Z</vt:lpwstr>
  </property>
  <property fmtid="{D5CDD505-2E9C-101B-9397-08002B2CF9AE}" pid="7" name="PM_DownTo">
    <vt:lpwstr/>
  </property>
  <property fmtid="{D5CDD505-2E9C-101B-9397-08002B2CF9AE}" pid="8" name="PM_Markers">
    <vt:lpwstr/>
  </property>
  <property fmtid="{D5CDD505-2E9C-101B-9397-08002B2CF9AE}" pid="9" name="PM_Expires">
    <vt:lpwstr/>
  </property>
</Properties>
</file>