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DBE02" w14:textId="45E98028" w:rsidR="001B5CF9" w:rsidRPr="008724C9" w:rsidRDefault="008724C9" w:rsidP="001B5CF9">
      <w:pPr>
        <w:spacing w:before="0" w:after="0" w:line="240" w:lineRule="auto"/>
        <w:rPr>
          <w:b/>
        </w:rPr>
      </w:pPr>
      <w:bookmarkStart w:id="0" w:name="_GoBack"/>
      <w:bookmarkEnd w:id="0"/>
      <w:r>
        <w:t>3 July 2023</w:t>
      </w:r>
      <w:r>
        <w:tab/>
      </w:r>
      <w:r>
        <w:tab/>
      </w:r>
      <w:r w:rsidR="00D9111C">
        <w:tab/>
      </w:r>
      <w:r w:rsidR="00D9111C">
        <w:tab/>
      </w:r>
      <w:r w:rsidR="00D9111C">
        <w:tab/>
      </w:r>
      <w:r w:rsidR="001B5CF9">
        <w:tab/>
      </w:r>
      <w:r w:rsidR="009F54A9">
        <w:tab/>
      </w:r>
      <w:r w:rsidR="001B5CF9">
        <w:tab/>
      </w:r>
      <w:r>
        <w:rPr>
          <w:b/>
        </w:rPr>
        <w:t>FOI Ref No. AA23/1021</w:t>
      </w:r>
    </w:p>
    <w:p w14:paraId="3CCF1018" w14:textId="77777777" w:rsidR="009E2EEB" w:rsidRDefault="009E2EEB" w:rsidP="001B5CF9">
      <w:pPr>
        <w:spacing w:before="0" w:after="0" w:line="240" w:lineRule="auto"/>
      </w:pPr>
    </w:p>
    <w:p w14:paraId="5FEEAC8F" w14:textId="7848E431" w:rsidR="001B5CF9" w:rsidRDefault="001B5CF9" w:rsidP="001B5CF9">
      <w:pPr>
        <w:spacing w:before="0" w:after="0" w:line="240" w:lineRule="auto"/>
      </w:pPr>
    </w:p>
    <w:p w14:paraId="1F672F01" w14:textId="04A690B6" w:rsidR="008724C9" w:rsidRDefault="008724C9" w:rsidP="001B5CF9">
      <w:pPr>
        <w:spacing w:before="0" w:after="0" w:line="240" w:lineRule="auto"/>
      </w:pPr>
      <w:r>
        <w:tab/>
        <w:t>Hon Ben Hood</w:t>
      </w:r>
    </w:p>
    <w:p w14:paraId="050A4254" w14:textId="0A542C53" w:rsidR="008724C9" w:rsidRDefault="008724C9" w:rsidP="001B5CF9">
      <w:pPr>
        <w:spacing w:before="0" w:after="0" w:line="240" w:lineRule="auto"/>
      </w:pPr>
      <w:r>
        <w:tab/>
        <w:t>Member of the Legislative Council</w:t>
      </w:r>
    </w:p>
    <w:p w14:paraId="5A351FB4" w14:textId="4D0BAECE" w:rsidR="008724C9" w:rsidRDefault="008724C9" w:rsidP="001B5CF9">
      <w:pPr>
        <w:spacing w:before="0" w:after="0" w:line="240" w:lineRule="auto"/>
        <w:rPr>
          <w:rFonts w:asciiTheme="minorHAnsi" w:eastAsia="Yu Gothic" w:hAnsiTheme="minorHAnsi" w:cs="Arial"/>
          <w:szCs w:val="22"/>
        </w:rPr>
      </w:pPr>
      <w:r>
        <w:tab/>
        <w:t>Sent via email</w:t>
      </w:r>
      <w:r w:rsidRPr="008724C9">
        <w:rPr>
          <w:rFonts w:asciiTheme="minorHAnsi" w:hAnsiTheme="minorHAnsi"/>
          <w:szCs w:val="22"/>
        </w:rPr>
        <w:t xml:space="preserve">: </w:t>
      </w:r>
      <w:hyperlink r:id="rId12" w:history="1">
        <w:r w:rsidRPr="008724C9">
          <w:rPr>
            <w:rFonts w:asciiTheme="minorHAnsi" w:eastAsia="Yu Gothic" w:hAnsiTheme="minorHAnsi" w:cs="Arial"/>
            <w:color w:val="0000FF"/>
            <w:szCs w:val="22"/>
            <w:u w:val="single"/>
          </w:rPr>
          <w:t>benhood.office@parliament.sa.gov.au</w:t>
        </w:r>
      </w:hyperlink>
    </w:p>
    <w:p w14:paraId="46B4656F" w14:textId="77777777" w:rsidR="008724C9" w:rsidRDefault="008724C9" w:rsidP="001B5CF9">
      <w:pPr>
        <w:spacing w:before="0" w:after="0" w:line="240" w:lineRule="auto"/>
      </w:pPr>
    </w:p>
    <w:p w14:paraId="2582E8A6" w14:textId="70BDBA6B" w:rsidR="008724C9" w:rsidRDefault="008724C9" w:rsidP="001B5CF9">
      <w:pPr>
        <w:spacing w:before="0" w:after="0" w:line="240" w:lineRule="auto"/>
      </w:pPr>
      <w:r>
        <w:tab/>
      </w:r>
    </w:p>
    <w:p w14:paraId="694A8563" w14:textId="7D95F5E1" w:rsidR="001B5CF9" w:rsidRDefault="00930144" w:rsidP="00E873DF">
      <w:pPr>
        <w:spacing w:before="0" w:after="0" w:line="240" w:lineRule="auto"/>
        <w:jc w:val="left"/>
      </w:pPr>
      <w:r>
        <w:t xml:space="preserve">Dear </w:t>
      </w:r>
      <w:r w:rsidR="008724C9">
        <w:t>Mr Hood</w:t>
      </w:r>
    </w:p>
    <w:p w14:paraId="6AEC1F26" w14:textId="77777777" w:rsidR="001B5CF9" w:rsidRDefault="001B5CF9" w:rsidP="00E873DF">
      <w:pPr>
        <w:spacing w:before="0" w:after="0" w:line="240" w:lineRule="auto"/>
        <w:jc w:val="left"/>
      </w:pPr>
    </w:p>
    <w:p w14:paraId="7F73DC21" w14:textId="713E4A4E" w:rsidR="00B521A9" w:rsidRPr="001F4F53" w:rsidRDefault="00B521A9" w:rsidP="001F4F53">
      <w:pPr>
        <w:spacing w:before="0" w:after="0" w:line="240" w:lineRule="auto"/>
        <w:rPr>
          <w:i/>
        </w:rPr>
      </w:pPr>
      <w:r>
        <w:t xml:space="preserve">I refer to your </w:t>
      </w:r>
      <w:r w:rsidR="00685912">
        <w:t>application received</w:t>
      </w:r>
      <w:r>
        <w:t xml:space="preserve"> on the </w:t>
      </w:r>
      <w:r w:rsidR="008724C9">
        <w:t>7 June 2023</w:t>
      </w:r>
      <w:r w:rsidR="00FF4797">
        <w:t>,</w:t>
      </w:r>
      <w:r>
        <w:t xml:space="preserve"> </w:t>
      </w:r>
      <w:r w:rsidR="00685912">
        <w:t>request</w:t>
      </w:r>
      <w:r w:rsidR="00FF4797">
        <w:t>ing</w:t>
      </w:r>
      <w:r w:rsidR="00685912">
        <w:t xml:space="preserve"> </w:t>
      </w:r>
      <w:r>
        <w:t xml:space="preserve">access to information under the </w:t>
      </w:r>
      <w:r w:rsidRPr="00295859">
        <w:rPr>
          <w:i/>
        </w:rPr>
        <w:t>Freedom of Information Act (SA) 1991</w:t>
      </w:r>
      <w:r>
        <w:t xml:space="preserve"> (the </w:t>
      </w:r>
      <w:r w:rsidR="00FF4797">
        <w:t xml:space="preserve">FOI </w:t>
      </w:r>
      <w:r w:rsidR="008E54D3">
        <w:t>Act</w:t>
      </w:r>
      <w:r>
        <w:t>).</w:t>
      </w:r>
    </w:p>
    <w:p w14:paraId="1AD0CA6A" w14:textId="77777777" w:rsidR="00B521A9" w:rsidRDefault="00B521A9" w:rsidP="00B521A9">
      <w:pPr>
        <w:spacing w:before="0" w:after="0" w:line="240" w:lineRule="auto"/>
      </w:pPr>
    </w:p>
    <w:p w14:paraId="56F1F1B0" w14:textId="77777777" w:rsidR="00B521A9" w:rsidRPr="008D4FE9" w:rsidRDefault="00B521A9" w:rsidP="00B521A9">
      <w:pPr>
        <w:spacing w:before="0" w:after="0" w:line="240" w:lineRule="auto"/>
        <w:rPr>
          <w:b/>
        </w:rPr>
      </w:pPr>
      <w:r w:rsidRPr="008D4FE9">
        <w:rPr>
          <w:b/>
        </w:rPr>
        <w:t>Application</w:t>
      </w:r>
    </w:p>
    <w:p w14:paraId="1AD1DB16" w14:textId="77777777" w:rsidR="00B521A9" w:rsidRDefault="00B521A9" w:rsidP="00B521A9">
      <w:pPr>
        <w:spacing w:before="0" w:after="0" w:line="240" w:lineRule="auto"/>
      </w:pPr>
    </w:p>
    <w:p w14:paraId="7FCE8EEA" w14:textId="27BB797E" w:rsidR="00B521A9" w:rsidRDefault="00A72F3E" w:rsidP="00B521A9">
      <w:pPr>
        <w:spacing w:before="0" w:after="0" w:line="240" w:lineRule="auto"/>
      </w:pPr>
      <w:r>
        <w:t>I note your application initially r</w:t>
      </w:r>
      <w:r w:rsidR="00B521A9">
        <w:t>equested:</w:t>
      </w:r>
    </w:p>
    <w:p w14:paraId="324DA27E" w14:textId="77777777" w:rsidR="00B521A9" w:rsidRDefault="00B521A9" w:rsidP="00B521A9">
      <w:pPr>
        <w:spacing w:before="0" w:after="0" w:line="240" w:lineRule="auto"/>
      </w:pPr>
    </w:p>
    <w:p w14:paraId="675F7C6F" w14:textId="59D3EE14" w:rsidR="00B521A9" w:rsidRDefault="008724C9" w:rsidP="00F24D7D">
      <w:pPr>
        <w:spacing w:before="0" w:after="0" w:line="240" w:lineRule="auto"/>
        <w:ind w:left="720"/>
        <w:rPr>
          <w:i/>
        </w:rPr>
      </w:pPr>
      <w:r>
        <w:rPr>
          <w:i/>
        </w:rPr>
        <w:t>‘All documentation regarding your internal complaints process’.</w:t>
      </w:r>
    </w:p>
    <w:p w14:paraId="7B845A88" w14:textId="465AF2BF" w:rsidR="008724C9" w:rsidRDefault="008724C9" w:rsidP="008724C9">
      <w:pPr>
        <w:spacing w:before="0" w:after="0" w:line="240" w:lineRule="auto"/>
        <w:rPr>
          <w:i/>
        </w:rPr>
      </w:pPr>
    </w:p>
    <w:p w14:paraId="2A1F6E77" w14:textId="16947AAA" w:rsidR="008724C9" w:rsidRDefault="008724C9" w:rsidP="008724C9">
      <w:pPr>
        <w:spacing w:before="0" w:after="0" w:line="240" w:lineRule="auto"/>
      </w:pPr>
      <w:r>
        <w:t>On the 15 June 2023, Retur</w:t>
      </w:r>
      <w:r w:rsidR="00295859">
        <w:t>nT</w:t>
      </w:r>
      <w:r w:rsidR="00AD2C63">
        <w:t xml:space="preserve">oWorkSA (RTWSA) sought clarification of </w:t>
      </w:r>
      <w:r w:rsidR="00295859">
        <w:t>the scope of the application</w:t>
      </w:r>
      <w:r w:rsidR="00AD2C63">
        <w:t xml:space="preserve"> given the </w:t>
      </w:r>
      <w:r w:rsidR="00295859">
        <w:t>broadness of the request</w:t>
      </w:r>
      <w:r w:rsidR="00AD2C63">
        <w:t xml:space="preserve">. </w:t>
      </w:r>
    </w:p>
    <w:p w14:paraId="7A161CD6" w14:textId="3D5D41C4" w:rsidR="00AD2C63" w:rsidRDefault="00AD2C63" w:rsidP="008724C9">
      <w:pPr>
        <w:spacing w:before="0" w:after="0" w:line="240" w:lineRule="auto"/>
      </w:pPr>
    </w:p>
    <w:p w14:paraId="3DB0D824" w14:textId="6396F3F4" w:rsidR="00AD2C63" w:rsidRDefault="00AD2C63" w:rsidP="008724C9">
      <w:pPr>
        <w:spacing w:before="0" w:after="0" w:line="240" w:lineRule="auto"/>
      </w:pPr>
      <w:r>
        <w:t>A response from your office was received on 23 June 2023, adjusting the scope of your application to:</w:t>
      </w:r>
    </w:p>
    <w:p w14:paraId="3119D6A5" w14:textId="474C4D36" w:rsidR="00AD2C63" w:rsidRDefault="00AD2C63" w:rsidP="008724C9">
      <w:pPr>
        <w:spacing w:before="0" w:after="0" w:line="240" w:lineRule="auto"/>
      </w:pPr>
    </w:p>
    <w:p w14:paraId="553ADF37" w14:textId="27889CFA" w:rsidR="00AD2C63" w:rsidRPr="00AD2C63" w:rsidRDefault="00AD2C63" w:rsidP="00AD2C63">
      <w:pPr>
        <w:spacing w:before="0" w:after="0" w:line="240" w:lineRule="auto"/>
        <w:ind w:left="720"/>
        <w:rPr>
          <w:i/>
        </w:rPr>
      </w:pPr>
      <w:r w:rsidRPr="00AD2C63">
        <w:rPr>
          <w:i/>
        </w:rPr>
        <w:t xml:space="preserve">‘Copies of all current internal formal and informal complaint management </w:t>
      </w:r>
      <w:r w:rsidR="00295859" w:rsidRPr="00AD2C63">
        <w:rPr>
          <w:i/>
        </w:rPr>
        <w:t>policy</w:t>
      </w:r>
      <w:r w:rsidRPr="00AD2C63">
        <w:rPr>
          <w:i/>
        </w:rPr>
        <w:t xml:space="preserve"> for staff complaints and grievances, including: policy; complaint forms, procedural and reference guides, and reporting requirements’.</w:t>
      </w:r>
    </w:p>
    <w:p w14:paraId="5535A529" w14:textId="77777777" w:rsidR="00B521A9" w:rsidRDefault="00B521A9" w:rsidP="00B521A9">
      <w:pPr>
        <w:spacing w:before="0" w:after="0" w:line="240" w:lineRule="auto"/>
      </w:pPr>
    </w:p>
    <w:p w14:paraId="060DF2E2" w14:textId="77777777" w:rsidR="00930144" w:rsidRDefault="00930144" w:rsidP="00B521A9">
      <w:pPr>
        <w:spacing w:before="0" w:after="0" w:line="240" w:lineRule="auto"/>
        <w:rPr>
          <w:b/>
        </w:rPr>
      </w:pPr>
      <w:r w:rsidRPr="00930144">
        <w:rPr>
          <w:b/>
        </w:rPr>
        <w:t xml:space="preserve">Documents </w:t>
      </w:r>
      <w:r w:rsidR="00927C29">
        <w:rPr>
          <w:b/>
        </w:rPr>
        <w:t>Sourced</w:t>
      </w:r>
    </w:p>
    <w:p w14:paraId="602B8B89" w14:textId="77777777" w:rsidR="001F4F53" w:rsidRDefault="001F4F53" w:rsidP="00B521A9">
      <w:pPr>
        <w:spacing w:before="0" w:after="0" w:line="240" w:lineRule="auto"/>
        <w:rPr>
          <w:b/>
        </w:rPr>
      </w:pPr>
    </w:p>
    <w:p w14:paraId="0194F2E5" w14:textId="2AF26764" w:rsidR="00930144" w:rsidRPr="00930144" w:rsidRDefault="00F24D7D" w:rsidP="00B521A9">
      <w:pPr>
        <w:spacing w:before="0" w:after="0" w:line="240" w:lineRule="auto"/>
      </w:pPr>
      <w:r>
        <w:t>S</w:t>
      </w:r>
      <w:r w:rsidR="00930144">
        <w:t xml:space="preserve">earches were </w:t>
      </w:r>
      <w:r w:rsidR="00295859">
        <w:t xml:space="preserve">undertaken by </w:t>
      </w:r>
      <w:r w:rsidR="00A72F3E">
        <w:t>RTWSA</w:t>
      </w:r>
      <w:r w:rsidR="00AD2C63">
        <w:t xml:space="preserve">’s HR Department </w:t>
      </w:r>
      <w:r>
        <w:t xml:space="preserve">in order to identify, and locate, documents </w:t>
      </w:r>
      <w:r w:rsidR="00930144">
        <w:t>within the scope of your application.</w:t>
      </w:r>
    </w:p>
    <w:p w14:paraId="4A36F2CA" w14:textId="77777777" w:rsidR="00930144" w:rsidRDefault="00930144" w:rsidP="00B521A9">
      <w:pPr>
        <w:spacing w:before="0" w:after="0" w:line="240" w:lineRule="auto"/>
      </w:pPr>
    </w:p>
    <w:p w14:paraId="25C3844F" w14:textId="77777777" w:rsidR="00F24D7D" w:rsidRDefault="00F24D7D" w:rsidP="00930144">
      <w:pPr>
        <w:spacing w:before="0" w:after="0" w:line="240" w:lineRule="auto"/>
      </w:pPr>
      <w:r>
        <w:t xml:space="preserve">The table below </w:t>
      </w:r>
      <w:r w:rsidR="00182CDB">
        <w:t>provides a summary of the documents identified within the scope of your application.</w:t>
      </w:r>
    </w:p>
    <w:p w14:paraId="58B783DE" w14:textId="77777777" w:rsidR="00182CDB" w:rsidRDefault="00182CDB" w:rsidP="00930144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796"/>
      </w:tblGrid>
      <w:tr w:rsidR="00442BFD" w14:paraId="6DC65C7A" w14:textId="77777777" w:rsidTr="00442BFD">
        <w:tc>
          <w:tcPr>
            <w:tcW w:w="846" w:type="dxa"/>
          </w:tcPr>
          <w:p w14:paraId="134ACC32" w14:textId="77777777" w:rsidR="00442BFD" w:rsidRDefault="00442BFD" w:rsidP="00094C81">
            <w:pPr>
              <w:spacing w:before="0" w:after="0" w:line="240" w:lineRule="auto"/>
            </w:pPr>
            <w:r>
              <w:t>Doc #</w:t>
            </w:r>
          </w:p>
        </w:tc>
        <w:tc>
          <w:tcPr>
            <w:tcW w:w="7796" w:type="dxa"/>
          </w:tcPr>
          <w:p w14:paraId="378846E6" w14:textId="77777777" w:rsidR="00442BFD" w:rsidRDefault="00442BFD" w:rsidP="00094C81">
            <w:pPr>
              <w:spacing w:before="0" w:after="0" w:line="240" w:lineRule="auto"/>
            </w:pPr>
            <w:r>
              <w:t>Document Name</w:t>
            </w:r>
          </w:p>
        </w:tc>
      </w:tr>
      <w:tr w:rsidR="00442BFD" w14:paraId="6FEDF707" w14:textId="77777777" w:rsidTr="00442BFD">
        <w:tc>
          <w:tcPr>
            <w:tcW w:w="846" w:type="dxa"/>
          </w:tcPr>
          <w:p w14:paraId="10A84520" w14:textId="77777777" w:rsidR="00442BFD" w:rsidRDefault="00442BFD" w:rsidP="00094C81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7796" w:type="dxa"/>
          </w:tcPr>
          <w:p w14:paraId="22709C9E" w14:textId="08F145A7" w:rsidR="00442BFD" w:rsidRDefault="00442BFD" w:rsidP="00094C81">
            <w:pPr>
              <w:spacing w:before="0" w:after="0" w:line="240" w:lineRule="auto"/>
            </w:pPr>
            <w:r>
              <w:t>ReturnToWorkSA Enterprise Agreement 2021</w:t>
            </w:r>
          </w:p>
        </w:tc>
      </w:tr>
      <w:tr w:rsidR="00442BFD" w14:paraId="1B2A23E7" w14:textId="77777777" w:rsidTr="00442BFD">
        <w:tc>
          <w:tcPr>
            <w:tcW w:w="846" w:type="dxa"/>
          </w:tcPr>
          <w:p w14:paraId="172AADF9" w14:textId="77777777" w:rsidR="00442BFD" w:rsidRDefault="00442BFD" w:rsidP="00094C81">
            <w:pPr>
              <w:spacing w:before="0" w:after="0" w:line="240" w:lineRule="auto"/>
            </w:pPr>
            <w:r>
              <w:t>2</w:t>
            </w:r>
          </w:p>
        </w:tc>
        <w:tc>
          <w:tcPr>
            <w:tcW w:w="7796" w:type="dxa"/>
          </w:tcPr>
          <w:p w14:paraId="5B60E89F" w14:textId="3721D709" w:rsidR="00442BFD" w:rsidRDefault="00442BFD" w:rsidP="00094C81">
            <w:pPr>
              <w:spacing w:before="0" w:after="0" w:line="240" w:lineRule="auto"/>
            </w:pPr>
            <w:r>
              <w:t>HR – Resolution procedure</w:t>
            </w:r>
          </w:p>
        </w:tc>
      </w:tr>
      <w:tr w:rsidR="00442BFD" w14:paraId="39126732" w14:textId="77777777" w:rsidTr="00442BFD">
        <w:tc>
          <w:tcPr>
            <w:tcW w:w="846" w:type="dxa"/>
          </w:tcPr>
          <w:p w14:paraId="3AB01462" w14:textId="21B4BD47" w:rsidR="00442BFD" w:rsidRDefault="00442BFD" w:rsidP="00094C81">
            <w:pPr>
              <w:spacing w:before="0" w:after="0" w:line="240" w:lineRule="auto"/>
            </w:pPr>
            <w:r>
              <w:t>3</w:t>
            </w:r>
          </w:p>
        </w:tc>
        <w:tc>
          <w:tcPr>
            <w:tcW w:w="7796" w:type="dxa"/>
          </w:tcPr>
          <w:p w14:paraId="100AC7AD" w14:textId="0E55D759" w:rsidR="00442BFD" w:rsidRDefault="00442BFD" w:rsidP="00094C81">
            <w:pPr>
              <w:spacing w:before="0" w:after="0" w:line="240" w:lineRule="auto"/>
            </w:pPr>
            <w:r>
              <w:t>HR – Code of Ethics for the South Australian Public Sector</w:t>
            </w:r>
          </w:p>
        </w:tc>
      </w:tr>
      <w:tr w:rsidR="00442BFD" w14:paraId="6985320E" w14:textId="77777777" w:rsidTr="00442BFD">
        <w:tc>
          <w:tcPr>
            <w:tcW w:w="846" w:type="dxa"/>
          </w:tcPr>
          <w:p w14:paraId="120DB78B" w14:textId="77777777" w:rsidR="00442BFD" w:rsidRDefault="00442BFD" w:rsidP="00094C81">
            <w:pPr>
              <w:spacing w:before="0" w:after="0" w:line="240" w:lineRule="auto"/>
            </w:pPr>
            <w:r>
              <w:t>4</w:t>
            </w:r>
          </w:p>
        </w:tc>
        <w:tc>
          <w:tcPr>
            <w:tcW w:w="7796" w:type="dxa"/>
          </w:tcPr>
          <w:p w14:paraId="334702D3" w14:textId="68F2F830" w:rsidR="00442BFD" w:rsidRDefault="00442BFD" w:rsidP="00094C81">
            <w:pPr>
              <w:spacing w:before="0" w:after="0" w:line="240" w:lineRule="auto"/>
            </w:pPr>
            <w:r>
              <w:t>HR- Resolution Process Flowchart</w:t>
            </w:r>
          </w:p>
        </w:tc>
      </w:tr>
      <w:tr w:rsidR="00442BFD" w14:paraId="400EE8FC" w14:textId="77777777" w:rsidTr="00442BFD">
        <w:tc>
          <w:tcPr>
            <w:tcW w:w="846" w:type="dxa"/>
          </w:tcPr>
          <w:p w14:paraId="35DE3C3F" w14:textId="77777777" w:rsidR="00442BFD" w:rsidRDefault="00442BFD" w:rsidP="00094C81">
            <w:pPr>
              <w:spacing w:before="0" w:after="0" w:line="240" w:lineRule="auto"/>
            </w:pPr>
            <w:r>
              <w:t>5</w:t>
            </w:r>
          </w:p>
        </w:tc>
        <w:tc>
          <w:tcPr>
            <w:tcW w:w="7796" w:type="dxa"/>
          </w:tcPr>
          <w:p w14:paraId="29BA0BB7" w14:textId="2EDE35B4" w:rsidR="00442BFD" w:rsidRDefault="00442BFD" w:rsidP="00094C81">
            <w:pPr>
              <w:spacing w:before="0" w:after="0" w:line="240" w:lineRule="auto"/>
            </w:pPr>
            <w:r>
              <w:t>HR – Behaviour and conduct policy</w:t>
            </w:r>
          </w:p>
        </w:tc>
      </w:tr>
      <w:tr w:rsidR="00442BFD" w14:paraId="403724F8" w14:textId="77777777" w:rsidTr="00442BFD">
        <w:tc>
          <w:tcPr>
            <w:tcW w:w="846" w:type="dxa"/>
          </w:tcPr>
          <w:p w14:paraId="170CEF6E" w14:textId="77777777" w:rsidR="00442BFD" w:rsidRDefault="00442BFD" w:rsidP="00094C81">
            <w:pPr>
              <w:spacing w:before="0" w:after="0" w:line="240" w:lineRule="auto"/>
            </w:pPr>
            <w:r>
              <w:t>6</w:t>
            </w:r>
          </w:p>
        </w:tc>
        <w:tc>
          <w:tcPr>
            <w:tcW w:w="7796" w:type="dxa"/>
          </w:tcPr>
          <w:p w14:paraId="664A074E" w14:textId="0A9F841D" w:rsidR="00442BFD" w:rsidRDefault="00442BFD" w:rsidP="00094C81">
            <w:pPr>
              <w:spacing w:before="0" w:after="0" w:line="240" w:lineRule="auto"/>
            </w:pPr>
            <w:r>
              <w:t>HR – ReturnToWorkSA Standard of Conduct</w:t>
            </w:r>
          </w:p>
        </w:tc>
      </w:tr>
      <w:tr w:rsidR="00442BFD" w14:paraId="4D2B25B8" w14:textId="77777777" w:rsidTr="00442BFD">
        <w:tc>
          <w:tcPr>
            <w:tcW w:w="846" w:type="dxa"/>
          </w:tcPr>
          <w:p w14:paraId="1E920B1F" w14:textId="77777777" w:rsidR="00442BFD" w:rsidRDefault="00442BFD" w:rsidP="00094C81">
            <w:pPr>
              <w:spacing w:before="0" w:after="0" w:line="240" w:lineRule="auto"/>
            </w:pPr>
            <w:r>
              <w:t>7</w:t>
            </w:r>
          </w:p>
        </w:tc>
        <w:tc>
          <w:tcPr>
            <w:tcW w:w="7796" w:type="dxa"/>
          </w:tcPr>
          <w:p w14:paraId="63C1739C" w14:textId="7C14578F" w:rsidR="00442BFD" w:rsidRDefault="00442BFD" w:rsidP="00094C81">
            <w:pPr>
              <w:spacing w:before="0" w:after="0" w:line="240" w:lineRule="auto"/>
            </w:pPr>
            <w:r>
              <w:t>HR – Prevention of discrimination procedure</w:t>
            </w:r>
          </w:p>
        </w:tc>
      </w:tr>
      <w:tr w:rsidR="00442BFD" w14:paraId="175D5715" w14:textId="77777777" w:rsidTr="00442BFD">
        <w:tc>
          <w:tcPr>
            <w:tcW w:w="846" w:type="dxa"/>
          </w:tcPr>
          <w:p w14:paraId="0B52F045" w14:textId="77777777" w:rsidR="00442BFD" w:rsidRDefault="00442BFD" w:rsidP="00094C81">
            <w:pPr>
              <w:spacing w:before="0" w:after="0" w:line="240" w:lineRule="auto"/>
            </w:pPr>
            <w:r>
              <w:t>8</w:t>
            </w:r>
          </w:p>
        </w:tc>
        <w:tc>
          <w:tcPr>
            <w:tcW w:w="7796" w:type="dxa"/>
          </w:tcPr>
          <w:p w14:paraId="07D8342D" w14:textId="3A65F77A" w:rsidR="00442BFD" w:rsidRDefault="00442BFD" w:rsidP="00094C81">
            <w:pPr>
              <w:spacing w:before="0" w:after="0" w:line="240" w:lineRule="auto"/>
            </w:pPr>
            <w:r>
              <w:t xml:space="preserve">HR – Prevention of bullying and </w:t>
            </w:r>
            <w:r w:rsidR="00295859">
              <w:t>harassment</w:t>
            </w:r>
            <w:r>
              <w:t xml:space="preserve"> procedure</w:t>
            </w:r>
          </w:p>
        </w:tc>
      </w:tr>
    </w:tbl>
    <w:p w14:paraId="2AA1E134" w14:textId="20155093" w:rsidR="00442BFD" w:rsidRDefault="00442BFD" w:rsidP="00930144">
      <w:pPr>
        <w:spacing w:before="0" w:after="0" w:line="240" w:lineRule="auto"/>
      </w:pPr>
    </w:p>
    <w:p w14:paraId="6CC0E8B2" w14:textId="77777777" w:rsidR="00442BFD" w:rsidRDefault="00442BFD">
      <w:pPr>
        <w:spacing w:before="0" w:after="0" w:line="240" w:lineRule="auto"/>
        <w:jc w:val="left"/>
      </w:pPr>
      <w:r>
        <w:br w:type="page"/>
      </w:r>
    </w:p>
    <w:p w14:paraId="1F49451C" w14:textId="77777777" w:rsidR="00B521A9" w:rsidRPr="008D4FE9" w:rsidRDefault="00B521A9" w:rsidP="00B521A9">
      <w:pPr>
        <w:spacing w:before="0" w:after="0" w:line="240" w:lineRule="auto"/>
        <w:rPr>
          <w:b/>
        </w:rPr>
      </w:pPr>
      <w:r w:rsidRPr="008D4FE9">
        <w:rPr>
          <w:b/>
        </w:rPr>
        <w:lastRenderedPageBreak/>
        <w:t>Determination</w:t>
      </w:r>
    </w:p>
    <w:p w14:paraId="58ED0602" w14:textId="77777777" w:rsidR="00B521A9" w:rsidRDefault="00B521A9" w:rsidP="00B521A9">
      <w:pPr>
        <w:spacing w:before="0" w:after="0" w:line="240" w:lineRule="auto"/>
      </w:pPr>
    </w:p>
    <w:p w14:paraId="0ECD8DA9" w14:textId="2820FD43" w:rsidR="00FF4797" w:rsidRDefault="00B521A9" w:rsidP="008F5460">
      <w:pPr>
        <w:spacing w:before="0" w:after="0" w:line="240" w:lineRule="auto"/>
        <w:rPr>
          <w:b/>
        </w:rPr>
      </w:pPr>
      <w:r>
        <w:t>I have made a determination to release a copy of t</w:t>
      </w:r>
      <w:r w:rsidR="00E161C2">
        <w:t xml:space="preserve">he documents </w:t>
      </w:r>
      <w:r w:rsidR="000902BA">
        <w:t>identified above</w:t>
      </w:r>
      <w:r w:rsidR="008E54D3">
        <w:t xml:space="preserve"> in accordance with</w:t>
      </w:r>
      <w:r w:rsidR="008B63D8">
        <w:t xml:space="preserve"> </w:t>
      </w:r>
      <w:r w:rsidR="008E54D3">
        <w:t>section 23 of the FOI Act</w:t>
      </w:r>
      <w:r w:rsidR="00AA613E">
        <w:t>.</w:t>
      </w:r>
    </w:p>
    <w:p w14:paraId="7EC0487C" w14:textId="77777777" w:rsidR="00FF4797" w:rsidRDefault="00FF4797" w:rsidP="008F5460">
      <w:pPr>
        <w:spacing w:before="0" w:after="0" w:line="240" w:lineRule="auto"/>
        <w:rPr>
          <w:b/>
        </w:rPr>
      </w:pPr>
    </w:p>
    <w:p w14:paraId="31A9B0D0" w14:textId="036008DC" w:rsidR="00930144" w:rsidRDefault="00930144" w:rsidP="008F5460">
      <w:pPr>
        <w:spacing w:before="0" w:after="0" w:line="240" w:lineRule="auto"/>
        <w:rPr>
          <w:b/>
        </w:rPr>
      </w:pPr>
      <w:r w:rsidRPr="00930144">
        <w:rPr>
          <w:b/>
        </w:rPr>
        <w:t>Fees and Charges</w:t>
      </w:r>
    </w:p>
    <w:p w14:paraId="164097F9" w14:textId="46D8E8F6" w:rsidR="00242F69" w:rsidRDefault="00242F69" w:rsidP="008F5460">
      <w:pPr>
        <w:spacing w:before="0" w:after="0" w:line="240" w:lineRule="auto"/>
        <w:rPr>
          <w:b/>
        </w:rPr>
      </w:pPr>
    </w:p>
    <w:p w14:paraId="1DC1510D" w14:textId="24B9EC47" w:rsidR="00094C81" w:rsidRDefault="00094C81" w:rsidP="002B0A16">
      <w:pPr>
        <w:spacing w:before="0" w:after="0" w:line="240" w:lineRule="auto"/>
      </w:pPr>
      <w:r>
        <w:t>As</w:t>
      </w:r>
      <w:r w:rsidR="00242F69">
        <w:t xml:space="preserve"> the </w:t>
      </w:r>
      <w:r>
        <w:t xml:space="preserve">processing of your application did not exceed the threshold for members of </w:t>
      </w:r>
      <w:r w:rsidR="00295859">
        <w:t>parliament</w:t>
      </w:r>
      <w:r>
        <w:t xml:space="preserve"> pursuant to </w:t>
      </w:r>
      <w:r w:rsidR="00295859">
        <w:t>r</w:t>
      </w:r>
      <w:r>
        <w:t>egulation 6 of section 53(2) of the Act, no additional fees or charges have been applied on this occasion.</w:t>
      </w:r>
    </w:p>
    <w:p w14:paraId="3E6F4D02" w14:textId="0AE2301C" w:rsidR="00242F69" w:rsidRDefault="00242F69" w:rsidP="002B0A16">
      <w:pPr>
        <w:spacing w:before="0" w:after="0" w:line="240" w:lineRule="auto"/>
      </w:pPr>
    </w:p>
    <w:p w14:paraId="225C54D3" w14:textId="79768186" w:rsidR="00242F69" w:rsidRPr="00242F69" w:rsidRDefault="00242F69" w:rsidP="002B0A16">
      <w:pPr>
        <w:spacing w:before="0" w:after="0" w:line="240" w:lineRule="auto"/>
        <w:rPr>
          <w:b/>
        </w:rPr>
      </w:pPr>
      <w:r w:rsidRPr="00242F69">
        <w:rPr>
          <w:b/>
        </w:rPr>
        <w:t>Disclosure Log</w:t>
      </w:r>
    </w:p>
    <w:p w14:paraId="53834351" w14:textId="3052308B" w:rsidR="00242F69" w:rsidRPr="002908F6" w:rsidRDefault="00242F69" w:rsidP="00242F69">
      <w:pPr>
        <w:suppressAutoHyphens/>
        <w:spacing w:line="240" w:lineRule="auto"/>
        <w:jc w:val="left"/>
        <w:rPr>
          <w:rFonts w:asciiTheme="minorHAnsi" w:hAnsiTheme="minorHAnsi" w:cs="Arial"/>
          <w:spacing w:val="-3"/>
          <w:szCs w:val="22"/>
        </w:rPr>
      </w:pPr>
      <w:r w:rsidRPr="002908F6">
        <w:rPr>
          <w:rFonts w:asciiTheme="minorHAnsi" w:hAnsiTheme="minorHAnsi" w:cs="Arial"/>
          <w:spacing w:val="-3"/>
          <w:szCs w:val="22"/>
        </w:rPr>
        <w:t xml:space="preserve">In accordance with the requirements of Premier and Cabinet Circular PC045, details of the application, and the documents to which you are given access, will be published on </w:t>
      </w:r>
      <w:r w:rsidR="00A72F3E">
        <w:rPr>
          <w:rFonts w:asciiTheme="minorHAnsi" w:hAnsiTheme="minorHAnsi" w:cs="Arial"/>
          <w:spacing w:val="-3"/>
          <w:szCs w:val="22"/>
        </w:rPr>
        <w:t>RTWSA’s</w:t>
      </w:r>
      <w:r>
        <w:rPr>
          <w:rFonts w:asciiTheme="minorHAnsi" w:hAnsiTheme="minorHAnsi" w:cs="Arial"/>
          <w:spacing w:val="-3"/>
          <w:szCs w:val="22"/>
        </w:rPr>
        <w:t xml:space="preserve"> Disc</w:t>
      </w:r>
      <w:r w:rsidRPr="002908F6">
        <w:rPr>
          <w:rFonts w:asciiTheme="minorHAnsi" w:hAnsiTheme="minorHAnsi" w:cs="Arial"/>
          <w:spacing w:val="-3"/>
          <w:szCs w:val="22"/>
        </w:rPr>
        <w:t xml:space="preserve">losure log.  A copy of PC045 can be found at </w:t>
      </w:r>
      <w:hyperlink r:id="rId13" w:history="1">
        <w:r w:rsidRPr="002908F6">
          <w:rPr>
            <w:rStyle w:val="Hyperlink"/>
            <w:rFonts w:asciiTheme="minorHAnsi" w:hAnsiTheme="minorHAnsi" w:cs="Arial"/>
            <w:color w:val="000000"/>
            <w:spacing w:val="-3"/>
            <w:szCs w:val="22"/>
          </w:rPr>
          <w:t>https://www.dpc.sa.gov.au/resources-and-publications/premier-and-cabinet-circulars</w:t>
        </w:r>
      </w:hyperlink>
      <w:r w:rsidRPr="002908F6">
        <w:rPr>
          <w:rFonts w:asciiTheme="minorHAnsi" w:hAnsiTheme="minorHAnsi" w:cs="Arial"/>
          <w:spacing w:val="-3"/>
          <w:szCs w:val="22"/>
        </w:rPr>
        <w:t>.</w:t>
      </w:r>
    </w:p>
    <w:p w14:paraId="30E25615" w14:textId="77777777" w:rsidR="002B0A16" w:rsidRDefault="002B0A16" w:rsidP="002B0A16">
      <w:pPr>
        <w:spacing w:before="0" w:after="0" w:line="240" w:lineRule="auto"/>
        <w:jc w:val="left"/>
        <w:rPr>
          <w:rFonts w:asciiTheme="minorHAnsi" w:eastAsia="Times New Roman" w:hAnsiTheme="minorHAnsi" w:cs="Arial"/>
          <w:szCs w:val="22"/>
          <w:lang w:eastAsia="en-AU"/>
        </w:rPr>
      </w:pPr>
    </w:p>
    <w:p w14:paraId="760D38E5" w14:textId="77777777" w:rsidR="00930144" w:rsidRPr="00930144" w:rsidRDefault="00930144" w:rsidP="002B0A16">
      <w:pPr>
        <w:spacing w:before="0" w:after="0" w:line="240" w:lineRule="auto"/>
        <w:jc w:val="left"/>
        <w:rPr>
          <w:rFonts w:asciiTheme="minorHAnsi" w:eastAsia="Times New Roman" w:hAnsiTheme="minorHAnsi" w:cs="Arial"/>
          <w:b/>
          <w:szCs w:val="22"/>
          <w:lang w:eastAsia="en-AU"/>
        </w:rPr>
      </w:pPr>
      <w:r w:rsidRPr="00930144">
        <w:rPr>
          <w:rFonts w:asciiTheme="minorHAnsi" w:eastAsia="Times New Roman" w:hAnsiTheme="minorHAnsi" w:cs="Arial"/>
          <w:b/>
          <w:szCs w:val="22"/>
          <w:lang w:eastAsia="en-AU"/>
        </w:rPr>
        <w:t>Review Rights</w:t>
      </w:r>
    </w:p>
    <w:p w14:paraId="744C9E27" w14:textId="77777777" w:rsidR="00930144" w:rsidRDefault="00930144" w:rsidP="002B0A16">
      <w:pPr>
        <w:spacing w:before="0" w:after="0" w:line="240" w:lineRule="auto"/>
        <w:jc w:val="left"/>
        <w:rPr>
          <w:rFonts w:asciiTheme="minorHAnsi" w:eastAsia="Times New Roman" w:hAnsiTheme="minorHAnsi" w:cs="Arial"/>
          <w:szCs w:val="22"/>
          <w:lang w:eastAsia="en-AU"/>
        </w:rPr>
      </w:pPr>
    </w:p>
    <w:p w14:paraId="3A5C2CD6" w14:textId="77777777" w:rsidR="003F2F44" w:rsidRPr="003F2F44" w:rsidRDefault="003F2F44" w:rsidP="000902B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  <w:r w:rsidRPr="003F2F44">
        <w:rPr>
          <w:rFonts w:asciiTheme="minorHAnsi" w:eastAsia="Times New Roman" w:hAnsiTheme="minorHAnsi" w:cs="Arial"/>
          <w:szCs w:val="22"/>
        </w:rPr>
        <w:t>If you are dissatisfied with this determination, you may apply for an internal review to the Chief Executive Officer within 30 days of receiving this notice.</w:t>
      </w:r>
    </w:p>
    <w:p w14:paraId="7D30F284" w14:textId="77777777" w:rsidR="003F2F44" w:rsidRDefault="003F2F44" w:rsidP="00E873DF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="Times New Roman" w:hAnsiTheme="minorHAnsi" w:cs="Arial"/>
          <w:szCs w:val="22"/>
        </w:rPr>
      </w:pPr>
    </w:p>
    <w:p w14:paraId="59D4BDEB" w14:textId="77777777" w:rsidR="003F2F44" w:rsidRDefault="003F2F44" w:rsidP="00E873DF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="Times New Roman" w:hAnsiTheme="minorHAnsi" w:cs="Arial"/>
          <w:szCs w:val="22"/>
        </w:rPr>
      </w:pPr>
      <w:r>
        <w:rPr>
          <w:rFonts w:asciiTheme="minorHAnsi" w:eastAsia="Times New Roman" w:hAnsiTheme="minorHAnsi" w:cs="Arial"/>
          <w:szCs w:val="22"/>
        </w:rPr>
        <w:t>Yours sincerely</w:t>
      </w:r>
    </w:p>
    <w:p w14:paraId="5186C5E6" w14:textId="77777777" w:rsidR="003F2F44" w:rsidRDefault="003F2F44" w:rsidP="003F2F4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</w:p>
    <w:p w14:paraId="3A62E71D" w14:textId="77777777" w:rsidR="003F2F44" w:rsidRDefault="008F5460" w:rsidP="003F2F4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  <w:bookmarkStart w:id="1" w:name="OLE_LINK1"/>
      <w:bookmarkStart w:id="2" w:name="OLE_LINK2"/>
      <w:r w:rsidRPr="00D2555A">
        <w:rPr>
          <w:rFonts w:ascii="Arial" w:hAnsi="Arial" w:cs="Arial"/>
          <w:noProof/>
          <w:szCs w:val="22"/>
          <w:lang w:eastAsia="en-AU"/>
        </w:rPr>
        <w:drawing>
          <wp:inline distT="0" distB="0" distL="0" distR="0" wp14:anchorId="5FFA2F9D" wp14:editId="1C017DD8">
            <wp:extent cx="2171700" cy="62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</w:p>
    <w:p w14:paraId="7F492636" w14:textId="77777777" w:rsidR="003F2F44" w:rsidRDefault="008F5460" w:rsidP="003F2F4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  <w:r>
        <w:rPr>
          <w:rFonts w:asciiTheme="minorHAnsi" w:eastAsia="Times New Roman" w:hAnsiTheme="minorHAnsi" w:cs="Arial"/>
          <w:szCs w:val="22"/>
        </w:rPr>
        <w:t>Fran Michelizzi</w:t>
      </w:r>
    </w:p>
    <w:p w14:paraId="344BEE4A" w14:textId="77777777" w:rsidR="003B2934" w:rsidRDefault="003B2934" w:rsidP="003F2F4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  <w:r>
        <w:rPr>
          <w:rFonts w:asciiTheme="minorHAnsi" w:eastAsia="Times New Roman" w:hAnsiTheme="minorHAnsi" w:cs="Arial"/>
          <w:szCs w:val="22"/>
        </w:rPr>
        <w:t>Accredited FOI Officer</w:t>
      </w:r>
    </w:p>
    <w:p w14:paraId="60014C58" w14:textId="77777777" w:rsidR="003F2F44" w:rsidRDefault="003F2F44" w:rsidP="003F2F4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eastAsia="Times New Roman" w:hAnsiTheme="minorHAnsi" w:cs="Arial"/>
          <w:szCs w:val="22"/>
        </w:rPr>
      </w:pPr>
    </w:p>
    <w:p w14:paraId="2CDAC667" w14:textId="77777777" w:rsidR="00AD1AA2" w:rsidRDefault="00AD1AA2" w:rsidP="0018548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HAnsi" w:hAnsiTheme="minorHAnsi"/>
          <w:b/>
          <w:bCs/>
          <w:szCs w:val="20"/>
        </w:rPr>
      </w:pPr>
    </w:p>
    <w:sectPr w:rsidR="00AD1AA2" w:rsidSect="001854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2240" w:right="1134" w:bottom="170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19CF0" w14:textId="77777777" w:rsidR="00F30D13" w:rsidRDefault="00F30D13" w:rsidP="002D0065">
      <w:r>
        <w:separator/>
      </w:r>
    </w:p>
  </w:endnote>
  <w:endnote w:type="continuationSeparator" w:id="0">
    <w:p w14:paraId="030C9D43" w14:textId="77777777" w:rsidR="00F30D13" w:rsidRDefault="00F30D13" w:rsidP="002D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6890D" w14:textId="77777777" w:rsidR="0018548F" w:rsidRDefault="00185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545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1E661" w14:textId="2AFAC1B6" w:rsidR="00D9111C" w:rsidRDefault="00D911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7AD3F" w14:textId="77777777" w:rsidR="00D9111C" w:rsidRDefault="00D9111C">
    <w:pPr>
      <w:pStyle w:val="Foot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6EE07B54" wp14:editId="34E83AA1">
          <wp:simplePos x="0" y="0"/>
          <wp:positionH relativeFrom="column">
            <wp:posOffset>5258987</wp:posOffset>
          </wp:positionH>
          <wp:positionV relativeFrom="paragraph">
            <wp:posOffset>246131</wp:posOffset>
          </wp:positionV>
          <wp:extent cx="1081405" cy="826770"/>
          <wp:effectExtent l="0" t="0" r="4445" b="0"/>
          <wp:wrapNone/>
          <wp:docPr id="2" name="Picture 2" descr="\\Wc2\users\horteme\Desktop\GOSA_col_V_lt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Wc2\users\horteme\Desktop\GOSA_col_V_lt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4C1E08BB" wp14:editId="3741CA65">
          <wp:simplePos x="0" y="0"/>
          <wp:positionH relativeFrom="column">
            <wp:posOffset>-514985</wp:posOffset>
          </wp:positionH>
          <wp:positionV relativeFrom="paragraph">
            <wp:posOffset>121285</wp:posOffset>
          </wp:positionV>
          <wp:extent cx="5238750" cy="1377315"/>
          <wp:effectExtent l="0" t="0" r="0" b="0"/>
          <wp:wrapNone/>
          <wp:docPr id="3" name="Picture 3" descr="Clients:WorkCover SA:• Work:WORK0053_RTWSA Branding - Stationery:Production:Artwork:JPGs:WORK0053_LetterHead_foote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:WorkCover SA:• Work:WORK0053_RTWSA Branding - Stationery:Production:Artwork:JPGs:WORK0053_LetterHead_footer_2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" t="3867" r="29760" b="237"/>
                  <a:stretch/>
                </pic:blipFill>
                <pic:spPr bwMode="auto">
                  <a:xfrm>
                    <a:off x="0" y="0"/>
                    <a:ext cx="5238750" cy="1377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DF859" w14:textId="77777777" w:rsidR="00D9111C" w:rsidRDefault="00D9111C">
    <w:pPr>
      <w:pStyle w:val="Footer"/>
    </w:pPr>
  </w:p>
  <w:p w14:paraId="40AD131F" w14:textId="77777777" w:rsidR="00D9111C" w:rsidRDefault="00D91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0849" w14:textId="77777777" w:rsidR="00F30D13" w:rsidRDefault="00F30D13" w:rsidP="002D0065">
      <w:r>
        <w:separator/>
      </w:r>
    </w:p>
  </w:footnote>
  <w:footnote w:type="continuationSeparator" w:id="0">
    <w:p w14:paraId="24E38AB7" w14:textId="77777777" w:rsidR="00F30D13" w:rsidRDefault="00F30D13" w:rsidP="002D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C445B" w14:textId="77777777" w:rsidR="0018548F" w:rsidRDefault="00185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7094" w14:textId="77777777" w:rsidR="0018548F" w:rsidRDefault="0018548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672834E6" wp14:editId="0C824D60">
              <wp:simplePos x="0" y="0"/>
              <wp:positionH relativeFrom="margin">
                <wp:align>center</wp:align>
              </wp:positionH>
              <wp:positionV relativeFrom="topMargin">
                <wp:posOffset>127000</wp:posOffset>
              </wp:positionV>
              <wp:extent cx="1410335" cy="478790"/>
              <wp:effectExtent l="0" t="0" r="0" b="0"/>
              <wp:wrapNone/>
              <wp:docPr id="4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335" cy="478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FE6413" w14:textId="77777777" w:rsidR="0018548F" w:rsidRPr="008D4E5E" w:rsidRDefault="008D4E5E" w:rsidP="008D4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OFFICIAL: Sensitive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834E6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left:0;text-align:left;margin-left:0;margin-top:10pt;width:111.05pt;height:37.7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" o:allowincell="f" filled="f" stroked="f" strokeweight=".5pt">
              <v:textbox style="mso-fit-shape-to-text:t">
                <w:txbxContent>
                  <w:p w14:paraId="71FE6413" w14:textId="77777777" w:rsidR="0018548F" w:rsidRPr="008D4E5E" w:rsidRDefault="008D4E5E" w:rsidP="008D4E5E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OFFICIAL: Sensitive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9513" w14:textId="77777777" w:rsidR="00D9111C" w:rsidRDefault="0018548F" w:rsidP="00C74FF1">
    <w:pPr>
      <w:pStyle w:val="Header"/>
      <w:tabs>
        <w:tab w:val="clear" w:pos="4320"/>
        <w:tab w:val="clear" w:pos="8640"/>
        <w:tab w:val="center" w:pos="5173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7DDF0BFA" wp14:editId="70DB672F">
              <wp:simplePos x="0" y="0"/>
              <wp:positionH relativeFrom="margin">
                <wp:align>center</wp:align>
              </wp:positionH>
              <wp:positionV relativeFrom="topMargin">
                <wp:posOffset>127000</wp:posOffset>
              </wp:positionV>
              <wp:extent cx="1410335" cy="478790"/>
              <wp:effectExtent l="0" t="0" r="0" b="0"/>
              <wp:wrapNone/>
              <wp:docPr id="5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335" cy="478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29C991" w14:textId="77777777" w:rsidR="0018548F" w:rsidRPr="008D4E5E" w:rsidRDefault="008D4E5E" w:rsidP="008D4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OFFICIAL: Sensitive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F0BFA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7" type="#_x0000_t202" style="position:absolute;left:0;text-align:left;margin-left:0;margin-top:10pt;width:111.05pt;height:37.7pt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" o:allowincell="f" filled="f" stroked="f" strokeweight=".5pt">
              <v:textbox style="mso-fit-shape-to-text:t">
                <w:txbxContent>
                  <w:p w14:paraId="3229C991" w14:textId="77777777" w:rsidR="0018548F" w:rsidRPr="008D4E5E" w:rsidRDefault="008D4E5E" w:rsidP="008D4E5E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OFFICIAL: Sensitive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9111C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C126F89" wp14:editId="5A4D9F2E">
          <wp:simplePos x="0" y="0"/>
          <wp:positionH relativeFrom="column">
            <wp:posOffset>-555928</wp:posOffset>
          </wp:positionH>
          <wp:positionV relativeFrom="paragraph">
            <wp:posOffset>-369570</wp:posOffset>
          </wp:positionV>
          <wp:extent cx="7132955" cy="1356747"/>
          <wp:effectExtent l="0" t="0" r="0" b="0"/>
          <wp:wrapNone/>
          <wp:docPr id="1" name="Picture 1" descr="Clients:WorkCover SA:• Work:WORK0053_RTWSA Branding - Stationery:Production:Artwork:JPGs:WORK0053_LetterHead_heade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ients:WorkCover SA:• Work:WORK0053_RTWSA Branding - Stationery:Production:Artwork:JPGs:WORK0053_LetterHead_header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955" cy="1356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9F2"/>
    <w:multiLevelType w:val="hybridMultilevel"/>
    <w:tmpl w:val="7B8C0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E3C"/>
    <w:multiLevelType w:val="hybridMultilevel"/>
    <w:tmpl w:val="96DC0A50"/>
    <w:lvl w:ilvl="0" w:tplc="F3DAA5B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A21C2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9020B"/>
    <w:multiLevelType w:val="hybridMultilevel"/>
    <w:tmpl w:val="1884C8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0D09"/>
    <w:multiLevelType w:val="hybridMultilevel"/>
    <w:tmpl w:val="7EA4F09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E4F750D"/>
    <w:multiLevelType w:val="hybridMultilevel"/>
    <w:tmpl w:val="2EB2D952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84AB3CC">
      <w:start w:val="1"/>
      <w:numFmt w:val="lowerLetter"/>
      <w:lvlText w:val="(%2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8C25BC"/>
    <w:multiLevelType w:val="hybridMultilevel"/>
    <w:tmpl w:val="BF5A85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53CF5"/>
    <w:multiLevelType w:val="hybridMultilevel"/>
    <w:tmpl w:val="698EE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374A9"/>
    <w:multiLevelType w:val="hybridMultilevel"/>
    <w:tmpl w:val="F7807F66"/>
    <w:lvl w:ilvl="0" w:tplc="F9828F4A">
      <w:start w:val="1"/>
      <w:numFmt w:val="bullet"/>
      <w:pStyle w:val="BodyBullets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F4D8E"/>
    <w:multiLevelType w:val="hybridMultilevel"/>
    <w:tmpl w:val="997A6920"/>
    <w:lvl w:ilvl="0" w:tplc="6A28EA96">
      <w:start w:val="1"/>
      <w:numFmt w:val="decimal"/>
      <w:pStyle w:val="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A5CB6"/>
    <w:multiLevelType w:val="hybridMultilevel"/>
    <w:tmpl w:val="E556D37C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4B"/>
    <w:rsid w:val="00033EF4"/>
    <w:rsid w:val="00043A6A"/>
    <w:rsid w:val="00043B24"/>
    <w:rsid w:val="000639BC"/>
    <w:rsid w:val="00082307"/>
    <w:rsid w:val="000902BA"/>
    <w:rsid w:val="00093635"/>
    <w:rsid w:val="00094C81"/>
    <w:rsid w:val="0009767F"/>
    <w:rsid w:val="000B16AF"/>
    <w:rsid w:val="000C2CE4"/>
    <w:rsid w:val="000C3E6D"/>
    <w:rsid w:val="000D1690"/>
    <w:rsid w:val="00122A20"/>
    <w:rsid w:val="00141945"/>
    <w:rsid w:val="00155691"/>
    <w:rsid w:val="00162DC6"/>
    <w:rsid w:val="0016794D"/>
    <w:rsid w:val="00182CDB"/>
    <w:rsid w:val="0018548F"/>
    <w:rsid w:val="001A1A42"/>
    <w:rsid w:val="001B5CF9"/>
    <w:rsid w:val="001B6AFD"/>
    <w:rsid w:val="001C1818"/>
    <w:rsid w:val="001F4F53"/>
    <w:rsid w:val="001F7B6F"/>
    <w:rsid w:val="00203A62"/>
    <w:rsid w:val="0023542F"/>
    <w:rsid w:val="00242F69"/>
    <w:rsid w:val="00247DA5"/>
    <w:rsid w:val="002506F4"/>
    <w:rsid w:val="0029051B"/>
    <w:rsid w:val="00295859"/>
    <w:rsid w:val="002A2504"/>
    <w:rsid w:val="002B0A16"/>
    <w:rsid w:val="002B1D47"/>
    <w:rsid w:val="002B5238"/>
    <w:rsid w:val="002D0065"/>
    <w:rsid w:val="002F359C"/>
    <w:rsid w:val="00312FDC"/>
    <w:rsid w:val="003170D5"/>
    <w:rsid w:val="00330061"/>
    <w:rsid w:val="003431F0"/>
    <w:rsid w:val="00367E25"/>
    <w:rsid w:val="00395072"/>
    <w:rsid w:val="003953D5"/>
    <w:rsid w:val="003B2934"/>
    <w:rsid w:val="003E1ACF"/>
    <w:rsid w:val="003E2199"/>
    <w:rsid w:val="003F2F44"/>
    <w:rsid w:val="003F3B6F"/>
    <w:rsid w:val="00403E3A"/>
    <w:rsid w:val="00422CB3"/>
    <w:rsid w:val="00442BFD"/>
    <w:rsid w:val="00444DA8"/>
    <w:rsid w:val="00452533"/>
    <w:rsid w:val="00457E4B"/>
    <w:rsid w:val="00467A2C"/>
    <w:rsid w:val="004C09EC"/>
    <w:rsid w:val="004C33A8"/>
    <w:rsid w:val="0052726F"/>
    <w:rsid w:val="0053767C"/>
    <w:rsid w:val="00565D6A"/>
    <w:rsid w:val="00582548"/>
    <w:rsid w:val="00584E93"/>
    <w:rsid w:val="00595CF7"/>
    <w:rsid w:val="005B43CF"/>
    <w:rsid w:val="005C377A"/>
    <w:rsid w:val="005E111C"/>
    <w:rsid w:val="005E5817"/>
    <w:rsid w:val="005E5ACE"/>
    <w:rsid w:val="006051D0"/>
    <w:rsid w:val="00634FA4"/>
    <w:rsid w:val="006405EC"/>
    <w:rsid w:val="00654773"/>
    <w:rsid w:val="006554B4"/>
    <w:rsid w:val="00656ED3"/>
    <w:rsid w:val="006655FD"/>
    <w:rsid w:val="0067359A"/>
    <w:rsid w:val="00685912"/>
    <w:rsid w:val="00697370"/>
    <w:rsid w:val="006D6851"/>
    <w:rsid w:val="006D7EBD"/>
    <w:rsid w:val="006E6CC7"/>
    <w:rsid w:val="00704D7E"/>
    <w:rsid w:val="00705A40"/>
    <w:rsid w:val="00714B54"/>
    <w:rsid w:val="00715165"/>
    <w:rsid w:val="00740284"/>
    <w:rsid w:val="00793C4C"/>
    <w:rsid w:val="00797D51"/>
    <w:rsid w:val="007B2938"/>
    <w:rsid w:val="007D0427"/>
    <w:rsid w:val="007E1E83"/>
    <w:rsid w:val="007E2CE1"/>
    <w:rsid w:val="007E5307"/>
    <w:rsid w:val="007E70F2"/>
    <w:rsid w:val="008445DE"/>
    <w:rsid w:val="008515D7"/>
    <w:rsid w:val="008606BC"/>
    <w:rsid w:val="008724C9"/>
    <w:rsid w:val="008743AF"/>
    <w:rsid w:val="00885E0F"/>
    <w:rsid w:val="008A746C"/>
    <w:rsid w:val="008B3B8B"/>
    <w:rsid w:val="008B63D8"/>
    <w:rsid w:val="008D4E5E"/>
    <w:rsid w:val="008E54D3"/>
    <w:rsid w:val="008F5460"/>
    <w:rsid w:val="0090493E"/>
    <w:rsid w:val="00927BD7"/>
    <w:rsid w:val="00927C29"/>
    <w:rsid w:val="00930144"/>
    <w:rsid w:val="0093635C"/>
    <w:rsid w:val="00943023"/>
    <w:rsid w:val="00951B40"/>
    <w:rsid w:val="009913AA"/>
    <w:rsid w:val="009A15AB"/>
    <w:rsid w:val="009E25F0"/>
    <w:rsid w:val="009E2EEB"/>
    <w:rsid w:val="009F1C87"/>
    <w:rsid w:val="009F4776"/>
    <w:rsid w:val="009F54A9"/>
    <w:rsid w:val="00A0658A"/>
    <w:rsid w:val="00A156CC"/>
    <w:rsid w:val="00A41EF6"/>
    <w:rsid w:val="00A72F3E"/>
    <w:rsid w:val="00A828A2"/>
    <w:rsid w:val="00A9102E"/>
    <w:rsid w:val="00A92EBB"/>
    <w:rsid w:val="00AA613E"/>
    <w:rsid w:val="00AC750F"/>
    <w:rsid w:val="00AD0411"/>
    <w:rsid w:val="00AD1AA2"/>
    <w:rsid w:val="00AD27B1"/>
    <w:rsid w:val="00AD2C63"/>
    <w:rsid w:val="00AD6FCE"/>
    <w:rsid w:val="00AE1A9E"/>
    <w:rsid w:val="00AE386B"/>
    <w:rsid w:val="00AE46D4"/>
    <w:rsid w:val="00B0343D"/>
    <w:rsid w:val="00B037F0"/>
    <w:rsid w:val="00B058FE"/>
    <w:rsid w:val="00B217DF"/>
    <w:rsid w:val="00B267B5"/>
    <w:rsid w:val="00B35574"/>
    <w:rsid w:val="00B36C0E"/>
    <w:rsid w:val="00B521A9"/>
    <w:rsid w:val="00B53388"/>
    <w:rsid w:val="00B75800"/>
    <w:rsid w:val="00B91EE1"/>
    <w:rsid w:val="00BB2D07"/>
    <w:rsid w:val="00BB2DA1"/>
    <w:rsid w:val="00BB6AE9"/>
    <w:rsid w:val="00BE2D25"/>
    <w:rsid w:val="00BE3A72"/>
    <w:rsid w:val="00C10AAD"/>
    <w:rsid w:val="00C12CB6"/>
    <w:rsid w:val="00C26943"/>
    <w:rsid w:val="00C376D5"/>
    <w:rsid w:val="00C41351"/>
    <w:rsid w:val="00C54C17"/>
    <w:rsid w:val="00C63C12"/>
    <w:rsid w:val="00C74FF1"/>
    <w:rsid w:val="00C96F70"/>
    <w:rsid w:val="00CB473B"/>
    <w:rsid w:val="00CF1605"/>
    <w:rsid w:val="00CF21A3"/>
    <w:rsid w:val="00D205E3"/>
    <w:rsid w:val="00D270C6"/>
    <w:rsid w:val="00D434C7"/>
    <w:rsid w:val="00D5557A"/>
    <w:rsid w:val="00D61616"/>
    <w:rsid w:val="00D67ECB"/>
    <w:rsid w:val="00D9111C"/>
    <w:rsid w:val="00DC0F4E"/>
    <w:rsid w:val="00DD6980"/>
    <w:rsid w:val="00DE3DC7"/>
    <w:rsid w:val="00DF0940"/>
    <w:rsid w:val="00E0592B"/>
    <w:rsid w:val="00E15E95"/>
    <w:rsid w:val="00E161C2"/>
    <w:rsid w:val="00E2707E"/>
    <w:rsid w:val="00E41D96"/>
    <w:rsid w:val="00E6108D"/>
    <w:rsid w:val="00E8135C"/>
    <w:rsid w:val="00E873DF"/>
    <w:rsid w:val="00EC6EDB"/>
    <w:rsid w:val="00EF14AF"/>
    <w:rsid w:val="00EF4920"/>
    <w:rsid w:val="00F17084"/>
    <w:rsid w:val="00F22045"/>
    <w:rsid w:val="00F24D7D"/>
    <w:rsid w:val="00F30D13"/>
    <w:rsid w:val="00F331BE"/>
    <w:rsid w:val="00F45B59"/>
    <w:rsid w:val="00F643A2"/>
    <w:rsid w:val="00F668D8"/>
    <w:rsid w:val="00F70B1C"/>
    <w:rsid w:val="00F73C98"/>
    <w:rsid w:val="00F82800"/>
    <w:rsid w:val="00F966D8"/>
    <w:rsid w:val="00FA1256"/>
    <w:rsid w:val="00FB3D02"/>
    <w:rsid w:val="00FD1BCC"/>
    <w:rsid w:val="00FE6054"/>
    <w:rsid w:val="00FE6C0E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B204EF6"/>
  <w15:docId w15:val="{F369CF21-D2CE-43F8-B2A4-AEAA2277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CB6"/>
    <w:pPr>
      <w:spacing w:before="120" w:after="120" w:line="360" w:lineRule="atLeast"/>
      <w:jc w:val="both"/>
    </w:pPr>
    <w:rPr>
      <w:rFonts w:ascii="Source Sans Pro" w:hAnsi="Source Sans Pro"/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CB6"/>
    <w:pPr>
      <w:keepNext/>
      <w:keepLines/>
      <w:spacing w:before="200" w:after="0"/>
      <w:jc w:val="left"/>
      <w:outlineLvl w:val="0"/>
    </w:pPr>
    <w:rPr>
      <w:rFonts w:eastAsiaTheme="majorEastAsia" w:cstheme="majorBidi"/>
      <w:bCs/>
      <w:color w:val="A21C26"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B6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CB6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5656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E4B"/>
  </w:style>
  <w:style w:type="paragraph" w:styleId="Footer">
    <w:name w:val="footer"/>
    <w:basedOn w:val="Normal"/>
    <w:link w:val="FooterChar"/>
    <w:uiPriority w:val="99"/>
    <w:unhideWhenUsed/>
    <w:rsid w:val="00F82800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82800"/>
    <w:rPr>
      <w:rFonts w:ascii="Source Sans Pro" w:hAnsi="Source Sans Pr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4B"/>
    <w:rPr>
      <w:rFonts w:ascii="Lucida Grande" w:hAnsi="Lucida Grande" w:cs="Lucida Grande"/>
      <w:sz w:val="18"/>
      <w:szCs w:val="18"/>
    </w:rPr>
  </w:style>
  <w:style w:type="paragraph" w:styleId="NoSpacing">
    <w:name w:val="No Spacing"/>
    <w:basedOn w:val="Normal"/>
    <w:uiPriority w:val="1"/>
    <w:qFormat/>
    <w:rsid w:val="002D0065"/>
  </w:style>
  <w:style w:type="character" w:customStyle="1" w:styleId="Heading1Char">
    <w:name w:val="Heading 1 Char"/>
    <w:basedOn w:val="DefaultParagraphFont"/>
    <w:link w:val="Heading1"/>
    <w:uiPriority w:val="9"/>
    <w:rsid w:val="00C12CB6"/>
    <w:rPr>
      <w:rFonts w:ascii="Source Sans Pro" w:eastAsiaTheme="majorEastAsia" w:hAnsi="Source Sans Pro" w:cstheme="majorBidi"/>
      <w:bCs/>
      <w:color w:val="A21C26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B6"/>
    <w:rPr>
      <w:rFonts w:ascii="Source Sans Pro" w:eastAsiaTheme="majorEastAsia" w:hAnsi="Source Sans Pro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D0065"/>
    <w:pPr>
      <w:pBdr>
        <w:bottom w:val="single" w:sz="8" w:space="4" w:color="A21C26" w:themeColor="accent1"/>
      </w:pBd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0065"/>
    <w:rPr>
      <w:rFonts w:ascii="Source Sans Pro" w:eastAsiaTheme="majorEastAsia" w:hAnsi="Source Sans Pro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65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D0065"/>
    <w:rPr>
      <w:rFonts w:ascii="Source Sans Pro" w:eastAsiaTheme="majorEastAsia" w:hAnsi="Source Sans Pro" w:cstheme="majorBidi"/>
      <w:i/>
      <w:iCs/>
      <w:color w:val="000000" w:themeColor="tex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CB6"/>
    <w:rPr>
      <w:rFonts w:asciiTheme="majorHAnsi" w:eastAsiaTheme="majorEastAsia" w:hAnsiTheme="majorHAnsi" w:cstheme="majorBidi"/>
      <w:b/>
      <w:bCs/>
      <w:color w:val="56565A"/>
      <w:sz w:val="22"/>
    </w:rPr>
  </w:style>
  <w:style w:type="paragraph" w:customStyle="1" w:styleId="Bodycopy">
    <w:name w:val="Body copy"/>
    <w:basedOn w:val="Normal"/>
    <w:uiPriority w:val="1"/>
    <w:qFormat/>
    <w:rsid w:val="006554B4"/>
    <w:pPr>
      <w:widowControl w:val="0"/>
      <w:suppressAutoHyphens/>
      <w:autoSpaceDE w:val="0"/>
      <w:autoSpaceDN w:val="0"/>
      <w:adjustRightInd w:val="0"/>
      <w:textAlignment w:val="center"/>
    </w:pPr>
    <w:rPr>
      <w:rFonts w:cs="SourceSansPro-Light"/>
      <w:color w:val="000000"/>
      <w:szCs w:val="22"/>
    </w:rPr>
  </w:style>
  <w:style w:type="paragraph" w:customStyle="1" w:styleId="Numbers">
    <w:name w:val="Numbers"/>
    <w:basedOn w:val="Bodycopy"/>
    <w:uiPriority w:val="1"/>
    <w:qFormat/>
    <w:rsid w:val="006554B4"/>
    <w:pPr>
      <w:numPr>
        <w:numId w:val="2"/>
      </w:numPr>
      <w:ind w:left="426" w:hanging="426"/>
    </w:pPr>
    <w:rPr>
      <w:szCs w:val="20"/>
    </w:rPr>
  </w:style>
  <w:style w:type="paragraph" w:customStyle="1" w:styleId="Bullets">
    <w:name w:val="Bullets"/>
    <w:basedOn w:val="Bodycopy"/>
    <w:uiPriority w:val="1"/>
    <w:qFormat/>
    <w:rsid w:val="006554B4"/>
    <w:pPr>
      <w:numPr>
        <w:numId w:val="1"/>
      </w:numPr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6554B4"/>
    <w:rPr>
      <w:color w:val="A21C26"/>
      <w:u w:val="single"/>
    </w:rPr>
  </w:style>
  <w:style w:type="table" w:customStyle="1" w:styleId="RTWSATable">
    <w:name w:val="RTWSA Table"/>
    <w:basedOn w:val="TableNormal"/>
    <w:uiPriority w:val="99"/>
    <w:rsid w:val="006554B4"/>
    <w:rPr>
      <w:lang w:val="en-AU"/>
    </w:rPr>
    <w:tblPr>
      <w:tblStyleRowBandSize w:val="1"/>
      <w:tblBorders>
        <w:top w:val="single" w:sz="4" w:space="0" w:color="A21C26"/>
        <w:left w:val="single" w:sz="4" w:space="0" w:color="A21C26"/>
        <w:bottom w:val="single" w:sz="4" w:space="0" w:color="A21C26"/>
        <w:right w:val="single" w:sz="4" w:space="0" w:color="A21C26"/>
      </w:tblBorders>
    </w:tblPr>
    <w:tblStylePr w:type="firstRow">
      <w:rPr>
        <w:rFonts w:ascii="Source Sans Pro" w:hAnsi="Source Sans Pro"/>
        <w:b/>
        <w:color w:val="FFFFFF" w:themeColor="background1"/>
        <w:sz w:val="22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21C26"/>
      </w:tcPr>
    </w:tblStylePr>
    <w:tblStylePr w:type="band1Horz">
      <w:rPr>
        <w:rFonts w:ascii="Source Sans Pro" w:hAnsi="Source Sans Pro"/>
        <w:color w:val="auto"/>
        <w:sz w:val="22"/>
      </w:rPr>
    </w:tblStylePr>
    <w:tblStylePr w:type="band2Horz">
      <w:rPr>
        <w:rFonts w:ascii="Source Sans Pro" w:hAnsi="Source Sans Pro"/>
        <w:color w:val="auto"/>
        <w:sz w:val="22"/>
      </w:rPr>
      <w:tblPr/>
      <w:tcPr>
        <w:shd w:val="clear" w:color="auto" w:fill="9A9A9A"/>
      </w:tcPr>
    </w:tblStylePr>
  </w:style>
  <w:style w:type="paragraph" w:customStyle="1" w:styleId="TableHeading">
    <w:name w:val="Table Heading"/>
    <w:basedOn w:val="Bodycopy"/>
    <w:uiPriority w:val="1"/>
    <w:rsid w:val="006554B4"/>
    <w:rPr>
      <w:color w:val="FFFFFF" w:themeColor="background1"/>
      <w:szCs w:val="20"/>
    </w:rPr>
  </w:style>
  <w:style w:type="paragraph" w:customStyle="1" w:styleId="BodyCopy0">
    <w:name w:val="Body Copy"/>
    <w:link w:val="BodyCopyChar"/>
    <w:rsid w:val="00F82800"/>
    <w:pPr>
      <w:suppressAutoHyphens/>
      <w:autoSpaceDE w:val="0"/>
      <w:autoSpaceDN w:val="0"/>
      <w:adjustRightInd w:val="0"/>
      <w:spacing w:before="240" w:after="120" w:line="360" w:lineRule="atLeast"/>
      <w:jc w:val="both"/>
      <w:textAlignment w:val="center"/>
    </w:pPr>
    <w:rPr>
      <w:rFonts w:ascii="Source Sans Pro" w:eastAsia="Times New Roman" w:hAnsi="Source Sans Pro" w:cs="Arial (TT)"/>
      <w:sz w:val="22"/>
      <w:szCs w:val="20"/>
      <w:lang w:val="en-GB"/>
    </w:rPr>
  </w:style>
  <w:style w:type="character" w:customStyle="1" w:styleId="BodyCopyChar">
    <w:name w:val="Body Copy Char"/>
    <w:link w:val="BodyCopy0"/>
    <w:rsid w:val="00F82800"/>
    <w:rPr>
      <w:rFonts w:ascii="Source Sans Pro" w:eastAsia="Times New Roman" w:hAnsi="Source Sans Pro" w:cs="Arial (TT)"/>
      <w:sz w:val="22"/>
      <w:szCs w:val="20"/>
      <w:lang w:val="en-GB"/>
    </w:rPr>
  </w:style>
  <w:style w:type="paragraph" w:customStyle="1" w:styleId="BodyBold">
    <w:name w:val="Body Bold"/>
    <w:basedOn w:val="BodyCopy0"/>
    <w:rsid w:val="00C12CB6"/>
    <w:rPr>
      <w:b/>
    </w:rPr>
  </w:style>
  <w:style w:type="paragraph" w:customStyle="1" w:styleId="BodyBullets">
    <w:name w:val="Body Bullets"/>
    <w:rsid w:val="00C12CB6"/>
    <w:pPr>
      <w:numPr>
        <w:numId w:val="3"/>
      </w:numPr>
      <w:tabs>
        <w:tab w:val="clear" w:pos="0"/>
        <w:tab w:val="left" w:pos="284"/>
      </w:tabs>
      <w:spacing w:before="57" w:after="113" w:line="250" w:lineRule="atLeast"/>
      <w:ind w:hanging="284"/>
    </w:pPr>
    <w:rPr>
      <w:rFonts w:ascii="Segoe UI" w:eastAsia="Times New Roman" w:hAnsi="Segoe UI" w:cs="Times New Roman"/>
      <w:color w:val="262626"/>
      <w:sz w:val="20"/>
      <w:szCs w:val="20"/>
      <w:lang w:val="en-AU"/>
    </w:rPr>
  </w:style>
  <w:style w:type="paragraph" w:customStyle="1" w:styleId="Nameaddress">
    <w:name w:val="Name address"/>
    <w:rsid w:val="00F82800"/>
    <w:pPr>
      <w:spacing w:line="360" w:lineRule="atLeast"/>
    </w:pPr>
    <w:rPr>
      <w:rFonts w:ascii="Source Sans Pro" w:eastAsia="Times New Roman" w:hAnsi="Source Sans Pro" w:cs="Arial (TT)"/>
      <w:sz w:val="22"/>
      <w:szCs w:val="20"/>
      <w:lang w:val="en-GB"/>
    </w:rPr>
  </w:style>
  <w:style w:type="paragraph" w:customStyle="1" w:styleId="Re">
    <w:name w:val="Re"/>
    <w:basedOn w:val="BodyBold"/>
    <w:rsid w:val="00C12CB6"/>
    <w:pPr>
      <w:tabs>
        <w:tab w:val="left" w:pos="567"/>
      </w:tabs>
      <w:ind w:left="567" w:hanging="567"/>
    </w:pPr>
  </w:style>
  <w:style w:type="paragraph" w:customStyle="1" w:styleId="Cc">
    <w:name w:val="Cc"/>
    <w:rsid w:val="00C12CB6"/>
    <w:pPr>
      <w:spacing w:before="57" w:after="113" w:line="230" w:lineRule="atLeast"/>
      <w:ind w:left="284" w:hanging="284"/>
    </w:pPr>
    <w:rPr>
      <w:rFonts w:ascii="Source Sans Pro" w:eastAsia="Times New Roman" w:hAnsi="Source Sans Pro" w:cs="Arial (TT)"/>
      <w:sz w:val="18"/>
      <w:szCs w:val="18"/>
      <w:lang w:val="en-GB"/>
    </w:rPr>
  </w:style>
  <w:style w:type="paragraph" w:customStyle="1" w:styleId="Attachments">
    <w:name w:val="Attachments"/>
    <w:rsid w:val="00C12CB6"/>
    <w:pPr>
      <w:spacing w:before="57" w:after="113" w:line="230" w:lineRule="atLeast"/>
      <w:ind w:left="1276" w:hanging="1276"/>
    </w:pPr>
    <w:rPr>
      <w:rFonts w:ascii="Source Sans Pro" w:eastAsia="Times New Roman" w:hAnsi="Source Sans Pro" w:cs="Arial (TT)"/>
      <w:sz w:val="18"/>
      <w:szCs w:val="18"/>
      <w:lang w:val="en-GB"/>
    </w:rPr>
  </w:style>
  <w:style w:type="paragraph" w:styleId="Date">
    <w:name w:val="Date"/>
    <w:basedOn w:val="Normal"/>
    <w:next w:val="Normal"/>
    <w:link w:val="DateChar1"/>
    <w:unhideWhenUsed/>
    <w:rsid w:val="00F82800"/>
    <w:pPr>
      <w:spacing w:before="400" w:after="800"/>
    </w:pPr>
  </w:style>
  <w:style w:type="character" w:customStyle="1" w:styleId="DateChar">
    <w:name w:val="Date Char"/>
    <w:basedOn w:val="DefaultParagraphFont"/>
    <w:rsid w:val="00C12CB6"/>
    <w:rPr>
      <w:rFonts w:ascii="Source Sans Pro" w:eastAsia="Times New Roman" w:hAnsi="Source Sans Pro" w:cs="Times New Roman"/>
      <w:sz w:val="22"/>
      <w:lang w:val="en-AU"/>
    </w:rPr>
  </w:style>
  <w:style w:type="character" w:customStyle="1" w:styleId="DateChar1">
    <w:name w:val="Date Char1"/>
    <w:basedOn w:val="DefaultParagraphFont"/>
    <w:link w:val="Date"/>
    <w:rsid w:val="00F82800"/>
    <w:rPr>
      <w:rFonts w:ascii="Source Sans Pro" w:hAnsi="Source Sans Pro"/>
      <w:sz w:val="22"/>
    </w:rPr>
  </w:style>
  <w:style w:type="paragraph" w:styleId="ListParagraph">
    <w:name w:val="List Paragraph"/>
    <w:basedOn w:val="Normal"/>
    <w:uiPriority w:val="34"/>
    <w:qFormat/>
    <w:rsid w:val="00AD0411"/>
    <w:pPr>
      <w:ind w:left="720"/>
      <w:contextualSpacing/>
    </w:pPr>
  </w:style>
  <w:style w:type="table" w:styleId="TableGrid">
    <w:name w:val="Table Grid"/>
    <w:basedOn w:val="TableNormal"/>
    <w:uiPriority w:val="59"/>
    <w:rsid w:val="0004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4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797"/>
    <w:rPr>
      <w:rFonts w:ascii="Source Sans Pro" w:hAnsi="Source Sans Pro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797"/>
    <w:rPr>
      <w:rFonts w:ascii="Source Sans Pro" w:hAnsi="Source Sans Pro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pc.sa.gov.au/resources-and-publications/premier-and-cabinet-circular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benhood.office@parliament.sa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RTWSA Theme">
  <a:themeElements>
    <a:clrScheme name="RTWSA Colours">
      <a:dk1>
        <a:sysClr val="windowText" lastClr="000000"/>
      </a:dk1>
      <a:lt1>
        <a:sysClr val="window" lastClr="FFFFFF"/>
      </a:lt1>
      <a:dk2>
        <a:srgbClr val="A21C26"/>
      </a:dk2>
      <a:lt2>
        <a:srgbClr val="EEECE1"/>
      </a:lt2>
      <a:accent1>
        <a:srgbClr val="A21C26"/>
      </a:accent1>
      <a:accent2>
        <a:srgbClr val="C10E02"/>
      </a:accent2>
      <a:accent3>
        <a:srgbClr val="D1DA28"/>
      </a:accent3>
      <a:accent4>
        <a:srgbClr val="F4EA6C"/>
      </a:accent4>
      <a:accent5>
        <a:srgbClr val="56565A"/>
      </a:accent5>
      <a:accent6>
        <a:srgbClr val="9A9A9A"/>
      </a:accent6>
      <a:hlink>
        <a:srgbClr val="A21C26"/>
      </a:hlink>
      <a:folHlink>
        <a:srgbClr val="56565A"/>
      </a:folHlink>
    </a:clrScheme>
    <a:fontScheme name="RTWSA Font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EF8F25723974FA257E6768FA33D50" ma:contentTypeVersion="3" ma:contentTypeDescription="Create a new document." ma:contentTypeScope="" ma:versionID="76f94ff7802f79d348528ee1f2dc1220">
  <xsd:schema xmlns:xsd="http://www.w3.org/2001/XMLSchema" xmlns:xs="http://www.w3.org/2001/XMLSchema" xmlns:p="http://schemas.microsoft.com/office/2006/metadata/properties" xmlns:ns3="2390ccce-7ce2-4a27-bffd-5da01fd4464a" targetNamespace="http://schemas.microsoft.com/office/2006/metadata/properties" ma:root="true" ma:fieldsID="bbf05cbb9fb693b178ad7b5e20f45940" ns3:_="">
    <xsd:import namespace="2390ccce-7ce2-4a27-bffd-5da01fd4464a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ccce-7ce2-4a27-bffd-5da01fd4464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90ccce-7ce2-4a27-bffd-5da01fd4464a">CMADE7FWUXKN-8-2174</_dlc_DocId>
    <_dlc_DocIdUrl xmlns="2390ccce-7ce2-4a27-bffd-5da01fd4464a">
      <Url>http://nexus/_layouts/DocIdRedir.aspx?ID=CMADE7FWUXKN-8-2174</Url>
      <Description>CMADE7FWUXKN-8-2174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3A4F-095D-4F8E-BFB3-AE5FC4612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754C8-BCD6-47AA-A1A2-3AA8E8E6C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ccce-7ce2-4a27-bffd-5da01fd44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AEEEC-B853-4558-B671-13D84C056A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8332F2-D8B2-4E62-B68B-7C516D3949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90ccce-7ce2-4a27-bffd-5da01fd4464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BF7842D-220B-406D-BAD7-12C26937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361</Words>
  <Characters>2044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AA23/1021 Determination</vt:lpstr>
    </vt:vector>
  </TitlesOfParts>
  <Company>ReturnToWorkSA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AA23/1021 Determination</dc:title>
  <dc:subject/>
  <dc:creator>ReturnToWorkSA</dc:creator>
  <cp:keywords>determination, FOI, AA23/1021</cp:keywords>
  <dc:description/>
  <cp:lastModifiedBy>Carr, Donna</cp:lastModifiedBy>
  <cp:revision>3</cp:revision>
  <cp:lastPrinted>2022-10-18T03:14:00Z</cp:lastPrinted>
  <dcterms:created xsi:type="dcterms:W3CDTF">2023-07-03T03:27:00Z</dcterms:created>
  <dcterms:modified xsi:type="dcterms:W3CDTF">2023-08-02T01:54:00Z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6edd3154-edbc-4486-98fc-4916ee8d6c72</vt:lpwstr>
  </property>
  <property fmtid="{D5CDD505-2E9C-101B-9397-08002B2CF9AE}" pid="3" name="ContentTypeId">
    <vt:lpwstr>0x0101003E4EF8F25723974FA257E6768FA33D50</vt:lpwstr>
  </property>
  <property fmtid="{D5CDD505-2E9C-101B-9397-08002B2CF9AE}" pid="4" name="PM_ProtectiveMarkingImage_Header">
    <vt:lpwstr>C:\Program Files (x86)\Common Files\janusNET Shared\janusSEAL\Images\DocumentSlashBlue.png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OFFICIAL: Sensitive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InsertionValue">
    <vt:lpwstr>OFFICIAL: Sensitive</vt:lpwstr>
  </property>
  <property fmtid="{D5CDD505-2E9C-101B-9397-08002B2CF9AE}" pid="10" name="PM_Originating_FileId">
    <vt:lpwstr>EA8AB6F5963B4961AF0D3FAC78257C59</vt:lpwstr>
  </property>
  <property fmtid="{D5CDD505-2E9C-101B-9397-08002B2CF9AE}" pid="11" name="PM_ProtectiveMarkingValue_Footer">
    <vt:lpwstr>OFFICIAL: Sensitive</vt:lpwstr>
  </property>
  <property fmtid="{D5CDD505-2E9C-101B-9397-08002B2CF9AE}" pid="12" name="PM_Originator_Hash_SHA1">
    <vt:lpwstr>3020AD8751A98FD7F5164145B302130A99900464</vt:lpwstr>
  </property>
  <property fmtid="{D5CDD505-2E9C-101B-9397-08002B2CF9AE}" pid="13" name="PM_OriginationTimeStamp">
    <vt:lpwstr>2023-08-02T01:53:04Z</vt:lpwstr>
  </property>
  <property fmtid="{D5CDD505-2E9C-101B-9397-08002B2CF9AE}" pid="14" name="PM_ProtectiveMarkingValue_Header">
    <vt:lpwstr>OFFICIAL: Sensitive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2019.1.sa.gov.au</vt:lpwstr>
  </property>
  <property fmtid="{D5CDD505-2E9C-101B-9397-08002B2CF9AE}" pid="17" name="PM_Version">
    <vt:lpwstr>2018.1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Hash_Version">
    <vt:lpwstr>2018.0</vt:lpwstr>
  </property>
  <property fmtid="{D5CDD505-2E9C-101B-9397-08002B2CF9AE}" pid="21" name="PM_Hash_Salt_Prev">
    <vt:lpwstr>603BEB054654C078161F232F7C095D1E</vt:lpwstr>
  </property>
  <property fmtid="{D5CDD505-2E9C-101B-9397-08002B2CF9AE}" pid="22" name="PM_Hash_Salt">
    <vt:lpwstr>8A8BF83369838677FC1703D76EB77C52</vt:lpwstr>
  </property>
  <property fmtid="{D5CDD505-2E9C-101B-9397-08002B2CF9AE}" pid="23" name="PM_Hash_SHA1">
    <vt:lpwstr>2A87F02C81355F9C170488FC75FB42E7CBF50FFB</vt:lpwstr>
  </property>
  <property fmtid="{D5CDD505-2E9C-101B-9397-08002B2CF9AE}" pid="24" name="PM_SecurityClassification_Prev">
    <vt:lpwstr>OFFICIAL:Sensitive</vt:lpwstr>
  </property>
  <property fmtid="{D5CDD505-2E9C-101B-9397-08002B2CF9AE}" pid="25" name="PM_Qualifier_Prev">
    <vt:lpwstr/>
  </property>
</Properties>
</file>