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6B6AAE">
      <w:pPr>
        <w:pStyle w:val="Title1"/>
        <w:jc w:val="center"/>
        <w:rPr>
          <w:szCs w:val="120"/>
        </w:rPr>
      </w:pPr>
      <w:r>
        <w:rPr>
          <w:szCs w:val="120"/>
        </w:rPr>
        <w:t>Early Medical Assessmen</w:t>
      </w:r>
      <w:r w:rsidR="0093609F">
        <w:rPr>
          <w:szCs w:val="120"/>
        </w:rPr>
        <w:t>t</w:t>
      </w:r>
    </w:p>
    <w:p w:rsidR="009F1B29" w:rsidRPr="006B6AAE" w:rsidRDefault="006B6AAE" w:rsidP="006B6AAE">
      <w:pPr>
        <w:pStyle w:val="Title1"/>
        <w:jc w:val="center"/>
        <w:rPr>
          <w:sz w:val="24"/>
          <w:szCs w:val="24"/>
        </w:rPr>
      </w:pPr>
      <w:r>
        <w:rPr>
          <w:noProof/>
          <w:sz w:val="24"/>
          <w:szCs w:val="24"/>
          <w:lang w:eastAsia="en-AU"/>
        </w:rPr>
        <w:drawing>
          <wp:inline distT="0" distB="0" distL="0" distR="0">
            <wp:extent cx="3538129" cy="2844000"/>
            <wp:effectExtent l="19050" t="0" r="5171" b="0"/>
            <wp:docPr id="8" name="Picture 1" descr="L:\RTW Fund Project\Stage Three SAWIC Codes 472801, 473601 &amp; 485601\Building Supplies Wholesalers\Jag Timber\wrapping mach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Jag Timber\wrapping machine (2).JPG"/>
                    <pic:cNvPicPr>
                      <a:picLocks noChangeAspect="1" noChangeArrowheads="1"/>
                    </pic:cNvPicPr>
                  </pic:nvPicPr>
                  <pic:blipFill>
                    <a:blip r:embed="rId8" cstate="print"/>
                    <a:srcRect/>
                    <a:stretch>
                      <a:fillRect/>
                    </a:stretch>
                  </pic:blipFill>
                  <pic:spPr bwMode="auto">
                    <a:xfrm>
                      <a:off x="0" y="0"/>
                      <a:ext cx="3538129" cy="2844000"/>
                    </a:xfrm>
                    <a:prstGeom prst="rect">
                      <a:avLst/>
                    </a:prstGeom>
                    <a:noFill/>
                    <a:ln w="9525">
                      <a:noFill/>
                      <a:miter lim="800000"/>
                      <a:headEnd/>
                      <a:tailEnd/>
                    </a:ln>
                  </pic:spPr>
                </pic:pic>
              </a:graphicData>
            </a:graphic>
          </wp:inline>
        </w:drawing>
      </w:r>
    </w:p>
    <w:p w:rsidR="009F1B29" w:rsidRPr="006B6AAE" w:rsidRDefault="009F1B29" w:rsidP="0093609F">
      <w:pPr>
        <w:pStyle w:val="Title1"/>
        <w:rPr>
          <w:sz w:val="24"/>
          <w:szCs w:val="24"/>
        </w:rPr>
      </w:pPr>
    </w:p>
    <w:p w:rsidR="009F1B29" w:rsidRDefault="00BC3959" w:rsidP="0093609F">
      <w:pPr>
        <w:pStyle w:val="Title1"/>
        <w:rPr>
          <w:sz w:val="72"/>
          <w:szCs w:val="120"/>
        </w:rPr>
      </w:pPr>
      <w:r>
        <w:rPr>
          <w:sz w:val="72"/>
          <w:szCs w:val="120"/>
        </w:rPr>
        <w:t>Building Supplies Wholesale</w:t>
      </w:r>
    </w:p>
    <w:p w:rsidR="00BC3959" w:rsidRPr="00BC3959" w:rsidRDefault="00F52DE9" w:rsidP="0093609F">
      <w:pPr>
        <w:pStyle w:val="Title1"/>
        <w:rPr>
          <w:sz w:val="50"/>
          <w:szCs w:val="50"/>
        </w:rPr>
      </w:pPr>
      <w:r>
        <w:rPr>
          <w:sz w:val="50"/>
          <w:szCs w:val="50"/>
        </w:rPr>
        <w:t>Picker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BC3959" w:rsidP="0056372D">
      <w:pPr>
        <w:pStyle w:val="Title3"/>
        <w:spacing w:before="0"/>
        <w:ind w:left="357" w:hanging="357"/>
      </w:pPr>
      <w:r>
        <w:lastRenderedPageBreak/>
        <w:t>Building Supplies Wholesale</w:t>
      </w:r>
    </w:p>
    <w:p w:rsidR="00BC3959" w:rsidRDefault="00F52DE9" w:rsidP="0056372D">
      <w:pPr>
        <w:pStyle w:val="Title3"/>
        <w:spacing w:before="0"/>
        <w:ind w:left="357" w:hanging="357"/>
      </w:pPr>
      <w:r>
        <w:t>Picker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94"/>
        <w:gridCol w:w="3146"/>
        <w:gridCol w:w="2915"/>
      </w:tblGrid>
      <w:tr w:rsidR="00470FB6" w:rsidTr="00E837EE">
        <w:trPr>
          <w:cantSplit/>
          <w:trHeight w:hRule="exact" w:val="7611"/>
        </w:trPr>
        <w:tc>
          <w:tcPr>
            <w:tcW w:w="1925" w:type="pct"/>
          </w:tcPr>
          <w:p w:rsidR="007D431C" w:rsidRDefault="00DC4175" w:rsidP="00E837EE">
            <w:pPr>
              <w:pStyle w:val="tNormal"/>
              <w:jc w:val="center"/>
            </w:pPr>
            <w:r>
              <w:rPr>
                <w:noProof/>
              </w:rPr>
              <w:drawing>
                <wp:inline distT="0" distB="0" distL="0" distR="0">
                  <wp:extent cx="1356828" cy="1620000"/>
                  <wp:effectExtent l="19050" t="0" r="0" b="0"/>
                  <wp:docPr id="2" name="Picture 1" descr="L:\RTW Fund Project\Stage Three SAWIC Codes 472801, 473601 &amp; 485601\Building Supplies Wholesalers\Jag Timber\IMG_1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Jag Timber\IMG_1098.JPG"/>
                          <pic:cNvPicPr>
                            <a:picLocks noChangeAspect="1" noChangeArrowheads="1"/>
                          </pic:cNvPicPr>
                        </pic:nvPicPr>
                        <pic:blipFill>
                          <a:blip r:embed="rId10" cstate="print"/>
                          <a:srcRect/>
                          <a:stretch>
                            <a:fillRect/>
                          </a:stretch>
                        </pic:blipFill>
                        <pic:spPr bwMode="auto">
                          <a:xfrm>
                            <a:off x="0" y="0"/>
                            <a:ext cx="1356828" cy="1620000"/>
                          </a:xfrm>
                          <a:prstGeom prst="rect">
                            <a:avLst/>
                          </a:prstGeom>
                          <a:noFill/>
                          <a:ln w="9525">
                            <a:noFill/>
                            <a:miter lim="800000"/>
                            <a:headEnd/>
                            <a:tailEnd/>
                          </a:ln>
                        </pic:spPr>
                      </pic:pic>
                    </a:graphicData>
                  </a:graphic>
                </wp:inline>
              </w:drawing>
            </w:r>
          </w:p>
          <w:p w:rsidR="00964367" w:rsidRDefault="008C53C2" w:rsidP="00964367">
            <w:pPr>
              <w:pStyle w:val="tNormal"/>
              <w:jc w:val="center"/>
            </w:pPr>
            <w:r>
              <w:rPr>
                <w:rFonts w:ascii="Times New Roman" w:hAnsi="Times New Roman"/>
                <w:b/>
                <w:sz w:val="24"/>
              </w:rPr>
              <w:pict>
                <v:oval id="_x0000_s1026" style="position:absolute;left:0;text-align:left;margin-left:64.8pt;margin-top:12.3pt;width:28.35pt;height:30.05pt;z-index:251658240">
                  <v:fill color2="fill darken(118)" rotate="t" method="linear sigma" focus="-50%" type="gradient"/>
                </v:oval>
              </w:pict>
            </w:r>
            <w:r w:rsidR="00964367">
              <w:rPr>
                <w:noProof/>
              </w:rPr>
              <w:drawing>
                <wp:inline distT="0" distB="0" distL="0" distR="0">
                  <wp:extent cx="1396552" cy="1620000"/>
                  <wp:effectExtent l="19050" t="0" r="0" b="0"/>
                  <wp:docPr id="5" name="Picture 3" descr="L:\RTW Fund Project\Stage Three SAWIC Codes 472801, 473601 &amp; 485601\Building Supplies Wholesalers\Jag Timber\FullSizeRender (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Jag Timber\FullSizeRender (128).jpg"/>
                          <pic:cNvPicPr>
                            <a:picLocks noChangeAspect="1" noChangeArrowheads="1"/>
                          </pic:cNvPicPr>
                        </pic:nvPicPr>
                        <pic:blipFill>
                          <a:blip r:embed="rId11" cstate="print"/>
                          <a:srcRect/>
                          <a:stretch>
                            <a:fillRect/>
                          </a:stretch>
                        </pic:blipFill>
                        <pic:spPr bwMode="auto">
                          <a:xfrm>
                            <a:off x="0" y="0"/>
                            <a:ext cx="1396552" cy="1620000"/>
                          </a:xfrm>
                          <a:prstGeom prst="rect">
                            <a:avLst/>
                          </a:prstGeom>
                          <a:noFill/>
                          <a:ln w="9525">
                            <a:noFill/>
                            <a:miter lim="800000"/>
                            <a:headEnd/>
                            <a:tailEnd/>
                          </a:ln>
                        </pic:spPr>
                      </pic:pic>
                    </a:graphicData>
                  </a:graphic>
                </wp:inline>
              </w:drawing>
            </w:r>
          </w:p>
          <w:p w:rsidR="00964367" w:rsidRDefault="00964367" w:rsidP="00DC4175">
            <w:pPr>
              <w:pStyle w:val="tNormal"/>
              <w:jc w:val="center"/>
            </w:pPr>
            <w:r>
              <w:rPr>
                <w:noProof/>
              </w:rPr>
              <w:drawing>
                <wp:inline distT="0" distB="0" distL="0" distR="0">
                  <wp:extent cx="1808067" cy="1332000"/>
                  <wp:effectExtent l="19050" t="0" r="1683" b="0"/>
                  <wp:docPr id="7" name="Picture 5" descr="L:\RTW Fund Project\Stage Three SAWIC Codes 472801, 473601 &amp; 485601\Building Supplies Wholesalers\Jag Timber\IMG_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Jag Timber\IMG_0541.JPG"/>
                          <pic:cNvPicPr>
                            <a:picLocks noChangeAspect="1" noChangeArrowheads="1"/>
                          </pic:cNvPicPr>
                        </pic:nvPicPr>
                        <pic:blipFill>
                          <a:blip r:embed="rId12" cstate="print"/>
                          <a:srcRect/>
                          <a:stretch>
                            <a:fillRect/>
                          </a:stretch>
                        </pic:blipFill>
                        <pic:spPr bwMode="auto">
                          <a:xfrm>
                            <a:off x="0" y="0"/>
                            <a:ext cx="1808067" cy="1332000"/>
                          </a:xfrm>
                          <a:prstGeom prst="rect">
                            <a:avLst/>
                          </a:prstGeom>
                          <a:noFill/>
                          <a:ln w="9525">
                            <a:noFill/>
                            <a:miter lim="800000"/>
                            <a:headEnd/>
                            <a:tailEnd/>
                          </a:ln>
                        </pic:spPr>
                      </pic:pic>
                    </a:graphicData>
                  </a:graphic>
                </wp:inline>
              </w:drawing>
            </w: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p>
          <w:p w:rsidR="00964367" w:rsidRDefault="00964367" w:rsidP="00DC4175">
            <w:pPr>
              <w:pStyle w:val="tNormal"/>
              <w:jc w:val="center"/>
            </w:pPr>
            <w:r>
              <w:rPr>
                <w:noProof/>
              </w:rPr>
              <w:drawing>
                <wp:inline distT="0" distB="0" distL="0" distR="0">
                  <wp:extent cx="2400000" cy="1800000"/>
                  <wp:effectExtent l="19050" t="0" r="300" b="0"/>
                  <wp:docPr id="6" name="Picture 4" descr="L:\RTW Fund Project\Stage Three SAWIC Codes 472801, 473601 &amp; 485601\Building Supplies Wholesalers\Jag Timber\IMG_0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Jag Timber\IMG_0541.JPG"/>
                          <pic:cNvPicPr>
                            <a:picLocks noChangeAspect="1" noChangeArrowheads="1"/>
                          </pic:cNvPicPr>
                        </pic:nvPicPr>
                        <pic:blipFill>
                          <a:blip r:embed="rId13" cstate="print"/>
                          <a:srcRect/>
                          <a:stretch>
                            <a:fillRect/>
                          </a:stretch>
                        </pic:blipFill>
                        <pic:spPr bwMode="auto">
                          <a:xfrm>
                            <a:off x="0" y="0"/>
                            <a:ext cx="2400000" cy="1800000"/>
                          </a:xfrm>
                          <a:prstGeom prst="rect">
                            <a:avLst/>
                          </a:prstGeom>
                          <a:noFill/>
                          <a:ln w="9525">
                            <a:noFill/>
                            <a:miter lim="800000"/>
                            <a:headEnd/>
                            <a:tailEnd/>
                          </a:ln>
                        </pic:spPr>
                      </pic:pic>
                    </a:graphicData>
                  </a:graphic>
                </wp:inline>
              </w:drawing>
            </w:r>
          </w:p>
        </w:tc>
        <w:tc>
          <w:tcPr>
            <w:tcW w:w="1596" w:type="pct"/>
          </w:tcPr>
          <w:p w:rsidR="00470FB6" w:rsidRPr="007D431C" w:rsidRDefault="00E837EE" w:rsidP="00B63D61">
            <w:pPr>
              <w:pStyle w:val="tBullet1000"/>
              <w:numPr>
                <w:ilvl w:val="0"/>
                <w:numId w:val="0"/>
              </w:numPr>
              <w:ind w:left="284" w:hanging="284"/>
              <w:rPr>
                <w:b/>
              </w:rPr>
            </w:pPr>
            <w:r>
              <w:rPr>
                <w:b/>
              </w:rPr>
              <w:t>Picking T</w:t>
            </w:r>
            <w:r w:rsidR="007D431C" w:rsidRPr="007D431C">
              <w:rPr>
                <w:b/>
              </w:rPr>
              <w:t>imber</w:t>
            </w:r>
          </w:p>
          <w:p w:rsidR="008B7CAB" w:rsidRDefault="008B7CAB" w:rsidP="00464C04">
            <w:pPr>
              <w:pStyle w:val="tBullet1000"/>
              <w:numPr>
                <w:ilvl w:val="0"/>
                <w:numId w:val="43"/>
              </w:numPr>
              <w:ind w:left="363"/>
            </w:pPr>
            <w:r>
              <w:t>Constant standing and walking</w:t>
            </w:r>
            <w:r w:rsidR="00984E89">
              <w:t>.</w:t>
            </w:r>
          </w:p>
          <w:p w:rsidR="00464C04" w:rsidRPr="0004271D" w:rsidRDefault="00464C04" w:rsidP="00464C04">
            <w:pPr>
              <w:pStyle w:val="tBullet1000"/>
              <w:numPr>
                <w:ilvl w:val="0"/>
                <w:numId w:val="43"/>
              </w:numPr>
              <w:ind w:left="363"/>
            </w:pPr>
            <w:r w:rsidRPr="00E37703">
              <w:t>O</w:t>
            </w:r>
            <w:r w:rsidR="009F3CB4">
              <w:t>btaining o</w:t>
            </w:r>
            <w:r w:rsidRPr="00E37703">
              <w:t>rder sheet</w:t>
            </w:r>
            <w:r w:rsidR="00E837EE">
              <w:t>s</w:t>
            </w:r>
            <w:r w:rsidR="00984E89">
              <w:t xml:space="preserve"> from </w:t>
            </w:r>
            <w:r w:rsidR="009F3CB4">
              <w:t xml:space="preserve">bench and placing </w:t>
            </w:r>
            <w:r w:rsidR="007D431C">
              <w:t>on clip board.</w:t>
            </w:r>
          </w:p>
          <w:p w:rsidR="007D431C" w:rsidRPr="009F3CB4" w:rsidRDefault="00984E89" w:rsidP="00464C04">
            <w:pPr>
              <w:pStyle w:val="tBullet1000"/>
              <w:numPr>
                <w:ilvl w:val="0"/>
                <w:numId w:val="43"/>
              </w:numPr>
              <w:ind w:left="363"/>
              <w:rPr>
                <w:b/>
              </w:rPr>
            </w:pPr>
            <w:r>
              <w:t xml:space="preserve">Once opened, </w:t>
            </w:r>
            <w:r w:rsidR="009F3CB4">
              <w:t xml:space="preserve"> t</w:t>
            </w:r>
            <w:r w:rsidR="007D431C">
              <w:t xml:space="preserve">imber </w:t>
            </w:r>
            <w:r w:rsidR="009F3CB4">
              <w:t>stacks</w:t>
            </w:r>
            <w:r w:rsidR="007D431C">
              <w:t xml:space="preserve"> are</w:t>
            </w:r>
            <w:r w:rsidR="009F3CB4">
              <w:t xml:space="preserve"> located</w:t>
            </w:r>
            <w:r w:rsidR="007D431C">
              <w:t xml:space="preserve"> on trestles, trolleys</w:t>
            </w:r>
            <w:r w:rsidR="009C1C47">
              <w:t xml:space="preserve"> </w:t>
            </w:r>
            <w:r w:rsidR="007D431C">
              <w:t>or floor</w:t>
            </w:r>
            <w:r>
              <w:t>.</w:t>
            </w:r>
          </w:p>
          <w:p w:rsidR="009F3CB4" w:rsidRPr="009F3CB4" w:rsidRDefault="009F3CB4" w:rsidP="00464C04">
            <w:pPr>
              <w:pStyle w:val="tBullet1000"/>
              <w:numPr>
                <w:ilvl w:val="0"/>
                <w:numId w:val="43"/>
              </w:numPr>
              <w:ind w:left="363"/>
            </w:pPr>
            <w:r>
              <w:t>H</w:t>
            </w:r>
            <w:r w:rsidRPr="009F3CB4">
              <w:t>and pick</w:t>
            </w:r>
            <w:r>
              <w:t>ing 1-2 pieces at a time from stacks (low level postures and gripping required) and placing on trestles</w:t>
            </w:r>
            <w:r w:rsidR="00984E89">
              <w:t>.</w:t>
            </w:r>
          </w:p>
          <w:p w:rsidR="009F3CB4" w:rsidRPr="002D56A8" w:rsidRDefault="009F3CB4" w:rsidP="002D56A8">
            <w:pPr>
              <w:pStyle w:val="tBullet1000"/>
              <w:numPr>
                <w:ilvl w:val="0"/>
                <w:numId w:val="43"/>
              </w:numPr>
              <w:ind w:left="363"/>
              <w:rPr>
                <w:b/>
              </w:rPr>
            </w:pPr>
            <w:r>
              <w:t>Timber lengths are up to 6m long and can be awkward</w:t>
            </w:r>
            <w:r w:rsidR="00984E89">
              <w:t xml:space="preserve">. Counter balancing required to </w:t>
            </w:r>
            <w:r>
              <w:t>control load.</w:t>
            </w:r>
          </w:p>
          <w:p w:rsidR="009F3CB4" w:rsidRPr="009F3CB4" w:rsidRDefault="009F3CB4" w:rsidP="009F3CB4">
            <w:pPr>
              <w:pStyle w:val="tBullet1000"/>
              <w:numPr>
                <w:ilvl w:val="0"/>
                <w:numId w:val="43"/>
              </w:numPr>
              <w:ind w:left="363"/>
              <w:rPr>
                <w:b/>
              </w:rPr>
            </w:pPr>
            <w:r>
              <w:t>Hand trolleys may be available for use with produce on pallets</w:t>
            </w:r>
            <w:r w:rsidR="008B7CAB">
              <w:t>; push/pull force</w:t>
            </w:r>
            <w:r w:rsidR="00984E89">
              <w:t>.</w:t>
            </w:r>
            <w:r>
              <w:t xml:space="preserve"> </w:t>
            </w:r>
          </w:p>
          <w:p w:rsidR="009F3CB4" w:rsidRDefault="009F3CB4" w:rsidP="002D56A8">
            <w:pPr>
              <w:pStyle w:val="tBullet1000"/>
              <w:numPr>
                <w:ilvl w:val="0"/>
                <w:numId w:val="0"/>
              </w:numPr>
              <w:ind w:left="284" w:hanging="284"/>
            </w:pPr>
          </w:p>
          <w:p w:rsidR="00464C04" w:rsidRDefault="00464C04" w:rsidP="00B63D61">
            <w:pPr>
              <w:pStyle w:val="tBullet1000"/>
              <w:numPr>
                <w:ilvl w:val="0"/>
                <w:numId w:val="0"/>
              </w:numPr>
              <w:ind w:left="284" w:hanging="284"/>
            </w:pPr>
          </w:p>
          <w:p w:rsidR="00464C04" w:rsidRDefault="00464C04" w:rsidP="00B63D61">
            <w:pPr>
              <w:pStyle w:val="tBullet1000"/>
              <w:numPr>
                <w:ilvl w:val="0"/>
                <w:numId w:val="0"/>
              </w:numPr>
              <w:ind w:left="284" w:hanging="284"/>
            </w:pPr>
          </w:p>
        </w:tc>
        <w:tc>
          <w:tcPr>
            <w:tcW w:w="1479" w:type="pct"/>
          </w:tcPr>
          <w:p w:rsidR="00470FB6" w:rsidRDefault="00470FB6" w:rsidP="0069267D">
            <w:pPr>
              <w:pStyle w:val="tHeading"/>
            </w:pPr>
            <w:r>
              <w:t>Doctor Approval</w:t>
            </w:r>
          </w:p>
          <w:p w:rsidR="00470FB6" w:rsidRPr="00470FB6" w:rsidRDefault="00A6772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8C53C2">
              <w:rPr>
                <w:b w:val="0"/>
              </w:rPr>
            </w:r>
            <w:r w:rsidR="008C53C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8C53C2">
              <w:rPr>
                <w:b w:val="0"/>
              </w:rPr>
            </w:r>
            <w:r w:rsidR="008C53C2">
              <w:rPr>
                <w:b w:val="0"/>
              </w:rPr>
              <w:fldChar w:fldCharType="separate"/>
            </w:r>
            <w:r w:rsidRPr="00470FB6">
              <w:rPr>
                <w:b w:val="0"/>
              </w:rPr>
              <w:fldChar w:fldCharType="end"/>
            </w:r>
            <w:bookmarkEnd w:id="1"/>
            <w:r w:rsidR="00470FB6" w:rsidRPr="00470FB6">
              <w:rPr>
                <w:b w:val="0"/>
              </w:rPr>
              <w:t xml:space="preserve"> No</w:t>
            </w:r>
          </w:p>
          <w:p w:rsidR="00470FB6" w:rsidRDefault="00470FB6" w:rsidP="00470FB6">
            <w:pPr>
              <w:pStyle w:val="tHeading"/>
              <w:rPr>
                <w:b w:val="0"/>
              </w:rPr>
            </w:pPr>
            <w:r w:rsidRPr="00470FB6">
              <w:rPr>
                <w:b w:val="0"/>
              </w:rPr>
              <w:t>Comments:</w:t>
            </w: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Default="00964367" w:rsidP="00470FB6">
            <w:pPr>
              <w:pStyle w:val="tHeading"/>
              <w:rPr>
                <w:b w:val="0"/>
              </w:rPr>
            </w:pPr>
          </w:p>
          <w:p w:rsidR="00964367" w:rsidRPr="000B0521" w:rsidRDefault="00964367" w:rsidP="00470FB6">
            <w:pPr>
              <w:pStyle w:val="tHeading"/>
            </w:pPr>
          </w:p>
        </w:tc>
      </w:tr>
      <w:tr w:rsidR="00470FB6" w:rsidTr="00E83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92"/>
        </w:trPr>
        <w:tc>
          <w:tcPr>
            <w:tcW w:w="1925" w:type="pct"/>
          </w:tcPr>
          <w:p w:rsidR="00964367" w:rsidRDefault="00964367" w:rsidP="00DC0F15">
            <w:pPr>
              <w:pStyle w:val="tNormal"/>
              <w:jc w:val="center"/>
            </w:pPr>
            <w:r>
              <w:rPr>
                <w:noProof/>
              </w:rPr>
              <w:lastRenderedPageBreak/>
              <w:drawing>
                <wp:inline distT="0" distB="0" distL="0" distR="0">
                  <wp:extent cx="1168774" cy="1333500"/>
                  <wp:effectExtent l="19050" t="0" r="0" b="0"/>
                  <wp:docPr id="10" name="Picture 7" descr="L:\RTW Fund Project\Stage Three SAWIC Codes 472801, 473601 &amp; 485601\Building Supplies Wholesalers\Jag Timber\IMG_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Jag Timber\IMG_0537.JPG"/>
                          <pic:cNvPicPr>
                            <a:picLocks noChangeAspect="1" noChangeArrowheads="1"/>
                          </pic:cNvPicPr>
                        </pic:nvPicPr>
                        <pic:blipFill>
                          <a:blip r:embed="rId14" cstate="print"/>
                          <a:srcRect/>
                          <a:stretch>
                            <a:fillRect/>
                          </a:stretch>
                        </pic:blipFill>
                        <pic:spPr bwMode="auto">
                          <a:xfrm>
                            <a:off x="0" y="0"/>
                            <a:ext cx="1172407" cy="1337645"/>
                          </a:xfrm>
                          <a:prstGeom prst="rect">
                            <a:avLst/>
                          </a:prstGeom>
                          <a:noFill/>
                          <a:ln w="9525">
                            <a:noFill/>
                            <a:miter lim="800000"/>
                            <a:headEnd/>
                            <a:tailEnd/>
                          </a:ln>
                        </pic:spPr>
                      </pic:pic>
                    </a:graphicData>
                  </a:graphic>
                </wp:inline>
              </w:drawing>
            </w:r>
          </w:p>
          <w:p w:rsidR="00964367" w:rsidRDefault="008C53C2" w:rsidP="007D431C">
            <w:pPr>
              <w:pStyle w:val="tNormal"/>
              <w:jc w:val="center"/>
            </w:pPr>
            <w:r>
              <w:rPr>
                <w:noProof/>
              </w:rPr>
              <w:pict>
                <v:oval id="_x0000_s1027" style="position:absolute;left:0;text-align:left;margin-left:73.8pt;margin-top:11.2pt;width:24.3pt;height:23.85pt;z-index:251659264">
                  <v:fill color2="fill darken(118)" rotate="t" method="linear sigma" focus="-50%" type="gradient"/>
                </v:oval>
              </w:pict>
            </w:r>
            <w:r w:rsidR="00964367" w:rsidRPr="00964367">
              <w:rPr>
                <w:noProof/>
              </w:rPr>
              <w:drawing>
                <wp:inline distT="0" distB="0" distL="0" distR="0">
                  <wp:extent cx="1191724" cy="1620000"/>
                  <wp:effectExtent l="19050" t="0" r="8426" b="0"/>
                  <wp:docPr id="9" name="Picture 6" descr="L:\RTW Fund Project\Stage Three SAWIC Codes 472801, 473601 &amp; 485601\Building Supplies Wholesalers\Jag Timber\wra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Jag Timber\wrapping.JPG"/>
                          <pic:cNvPicPr>
                            <a:picLocks noChangeAspect="1" noChangeArrowheads="1"/>
                          </pic:cNvPicPr>
                        </pic:nvPicPr>
                        <pic:blipFill>
                          <a:blip r:embed="rId15" cstate="print"/>
                          <a:srcRect/>
                          <a:stretch>
                            <a:fillRect/>
                          </a:stretch>
                        </pic:blipFill>
                        <pic:spPr bwMode="auto">
                          <a:xfrm>
                            <a:off x="0" y="0"/>
                            <a:ext cx="1191724" cy="1620000"/>
                          </a:xfrm>
                          <a:prstGeom prst="rect">
                            <a:avLst/>
                          </a:prstGeom>
                          <a:noFill/>
                          <a:ln w="9525">
                            <a:noFill/>
                            <a:miter lim="800000"/>
                            <a:headEnd/>
                            <a:tailEnd/>
                          </a:ln>
                        </pic:spPr>
                      </pic:pic>
                    </a:graphicData>
                  </a:graphic>
                </wp:inline>
              </w:drawing>
            </w:r>
          </w:p>
          <w:p w:rsidR="00DC0F15" w:rsidRDefault="00DC0F15" w:rsidP="007D431C">
            <w:pPr>
              <w:pStyle w:val="tNormal"/>
              <w:jc w:val="center"/>
            </w:pPr>
            <w:r>
              <w:rPr>
                <w:noProof/>
              </w:rPr>
              <w:drawing>
                <wp:inline distT="0" distB="0" distL="0" distR="0">
                  <wp:extent cx="1724025" cy="1302176"/>
                  <wp:effectExtent l="19050" t="0" r="9525" b="0"/>
                  <wp:docPr id="11" name="Picture 8" descr="L:\RTW Fund Project\Stage Three SAWIC Codes 472801, 473601 &amp; 485601\Building Supplies Wholesalers\Jag Timber\wrapping machi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Building Supplies Wholesalers\Jag Timber\wrapping machine (1).JPG"/>
                          <pic:cNvPicPr>
                            <a:picLocks noChangeAspect="1" noChangeArrowheads="1"/>
                          </pic:cNvPicPr>
                        </pic:nvPicPr>
                        <pic:blipFill>
                          <a:blip r:embed="rId16" cstate="print"/>
                          <a:srcRect/>
                          <a:stretch>
                            <a:fillRect/>
                          </a:stretch>
                        </pic:blipFill>
                        <pic:spPr bwMode="auto">
                          <a:xfrm>
                            <a:off x="0" y="0"/>
                            <a:ext cx="1731780" cy="1308033"/>
                          </a:xfrm>
                          <a:prstGeom prst="rect">
                            <a:avLst/>
                          </a:prstGeom>
                          <a:noFill/>
                          <a:ln w="9525">
                            <a:noFill/>
                            <a:miter lim="800000"/>
                            <a:headEnd/>
                            <a:tailEnd/>
                          </a:ln>
                        </pic:spPr>
                      </pic:pic>
                    </a:graphicData>
                  </a:graphic>
                </wp:inline>
              </w:drawing>
            </w:r>
          </w:p>
        </w:tc>
        <w:tc>
          <w:tcPr>
            <w:tcW w:w="1596" w:type="pct"/>
          </w:tcPr>
          <w:p w:rsidR="00470FB6" w:rsidRDefault="007D431C" w:rsidP="007D431C">
            <w:pPr>
              <w:pStyle w:val="tBullet1000"/>
              <w:numPr>
                <w:ilvl w:val="0"/>
                <w:numId w:val="0"/>
              </w:numPr>
              <w:ind w:left="284" w:hanging="284"/>
              <w:rPr>
                <w:b/>
              </w:rPr>
            </w:pPr>
            <w:r w:rsidRPr="007D431C">
              <w:rPr>
                <w:b/>
              </w:rPr>
              <w:t>Wrapping</w:t>
            </w:r>
          </w:p>
          <w:p w:rsidR="009F3CB4" w:rsidRPr="009F3CB4" w:rsidRDefault="009F3CB4" w:rsidP="009F3CB4">
            <w:pPr>
              <w:pStyle w:val="tBullet1000"/>
              <w:numPr>
                <w:ilvl w:val="0"/>
                <w:numId w:val="44"/>
              </w:numPr>
              <w:ind w:left="363"/>
              <w:rPr>
                <w:b/>
              </w:rPr>
            </w:pPr>
            <w:r>
              <w:t>When order is completely picked; wrapping is required.</w:t>
            </w:r>
          </w:p>
          <w:p w:rsidR="009F3CB4" w:rsidRPr="009F3CB4" w:rsidRDefault="009F3CB4" w:rsidP="009F3CB4">
            <w:pPr>
              <w:pStyle w:val="tBullet1000"/>
              <w:numPr>
                <w:ilvl w:val="0"/>
                <w:numId w:val="44"/>
              </w:numPr>
              <w:ind w:left="363"/>
            </w:pPr>
            <w:r w:rsidRPr="009F3CB4">
              <w:t xml:space="preserve">Strapping machine </w:t>
            </w:r>
            <w:r w:rsidR="008B7CAB">
              <w:t xml:space="preserve">– </w:t>
            </w:r>
            <w:r w:rsidR="008B7CAB" w:rsidRPr="008B7CAB">
              <w:rPr>
                <w:lang w:val="en-AU"/>
              </w:rPr>
              <w:t>ratchet</w:t>
            </w:r>
            <w:r w:rsidR="008B7CAB">
              <w:t xml:space="preserve"> like motion required whilst gripping lever to pull strap tight. Power grip </w:t>
            </w:r>
            <w:r w:rsidR="002D56A8">
              <w:t xml:space="preserve">required by dominant hand. Fine gripping required by second hand to feed strap into machine. </w:t>
            </w:r>
          </w:p>
          <w:p w:rsidR="009F3CB4" w:rsidRPr="007D431C" w:rsidRDefault="009F3CB4" w:rsidP="009F3CB4">
            <w:pPr>
              <w:pStyle w:val="tBullet1000"/>
              <w:numPr>
                <w:ilvl w:val="0"/>
                <w:numId w:val="44"/>
              </w:numPr>
              <w:ind w:left="363"/>
              <w:rPr>
                <w:b/>
              </w:rPr>
            </w:pPr>
            <w:r w:rsidRPr="009F3CB4">
              <w:t>Clipping machine</w:t>
            </w:r>
            <w:r w:rsidR="002D56A8">
              <w:t xml:space="preserve"> requires bilateral hand grip to squeeze handles together to place clip on strap. </w:t>
            </w:r>
          </w:p>
        </w:tc>
        <w:tc>
          <w:tcPr>
            <w:tcW w:w="1479" w:type="pct"/>
          </w:tcPr>
          <w:p w:rsidR="00470FB6" w:rsidRDefault="00470FB6" w:rsidP="007D431C">
            <w:pPr>
              <w:pStyle w:val="tHeading"/>
            </w:pPr>
            <w:r>
              <w:t>Doctor Approval</w:t>
            </w:r>
          </w:p>
          <w:p w:rsidR="00470FB6" w:rsidRPr="00470FB6" w:rsidRDefault="00A6772A" w:rsidP="007D431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C53C2">
              <w:rPr>
                <w:b w:val="0"/>
              </w:rPr>
            </w:r>
            <w:r w:rsidR="008C53C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C53C2">
              <w:rPr>
                <w:b w:val="0"/>
              </w:rPr>
            </w:r>
            <w:r w:rsidR="008C53C2">
              <w:rPr>
                <w:b w:val="0"/>
              </w:rPr>
              <w:fldChar w:fldCharType="separate"/>
            </w:r>
            <w:r w:rsidRPr="00470FB6">
              <w:rPr>
                <w:b w:val="0"/>
              </w:rPr>
              <w:fldChar w:fldCharType="end"/>
            </w:r>
            <w:r w:rsidR="00470FB6" w:rsidRPr="00470FB6">
              <w:rPr>
                <w:b w:val="0"/>
              </w:rPr>
              <w:t xml:space="preserve"> No</w:t>
            </w:r>
          </w:p>
          <w:p w:rsidR="00470FB6" w:rsidRPr="000B0521" w:rsidRDefault="00470FB6" w:rsidP="007D431C">
            <w:pPr>
              <w:pStyle w:val="tHeading"/>
            </w:pPr>
            <w:r w:rsidRPr="00470FB6">
              <w:rPr>
                <w:b w:val="0"/>
              </w:rPr>
              <w:t>Comments:</w:t>
            </w:r>
          </w:p>
        </w:tc>
      </w:tr>
      <w:tr w:rsidR="00470FB6" w:rsidTr="00E83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15"/>
        </w:trPr>
        <w:tc>
          <w:tcPr>
            <w:tcW w:w="1925" w:type="pct"/>
          </w:tcPr>
          <w:p w:rsidR="002F2C8A" w:rsidRDefault="008C53C2" w:rsidP="007D431C">
            <w:pPr>
              <w:pStyle w:val="tNormal"/>
              <w:jc w:val="center"/>
            </w:pPr>
            <w:r>
              <w:rPr>
                <w:noProof/>
              </w:rPr>
              <w:pict>
                <v:oval id="_x0000_s1028" style="position:absolute;left:0;text-align:left;margin-left:98.1pt;margin-top:39.55pt;width:15.45pt;height:16.5pt;z-index:251660288;mso-position-horizontal-relative:text;mso-position-vertical-relative:text">
                  <v:fill color2="fill darken(118)" rotate="t" method="linear sigma" focus="-50%" type="gradient"/>
                </v:oval>
              </w:pict>
            </w:r>
            <w:r w:rsidR="00FD2E18">
              <w:rPr>
                <w:noProof/>
              </w:rPr>
              <w:drawing>
                <wp:inline distT="0" distB="0" distL="0" distR="0">
                  <wp:extent cx="1210345" cy="1620000"/>
                  <wp:effectExtent l="19050" t="0" r="8855" b="0"/>
                  <wp:docPr id="12" name="Picture 9" descr="L:\RTW Fund Project\Stage Three SAWIC Codes 472801, 473601 &amp; 485601\Building Supplies Wholesalers\Australian Timber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Building Supplies Wholesalers\Australian Timbers\FullSizeRender (3).jpg"/>
                          <pic:cNvPicPr>
                            <a:picLocks noChangeAspect="1" noChangeArrowheads="1"/>
                          </pic:cNvPicPr>
                        </pic:nvPicPr>
                        <pic:blipFill>
                          <a:blip r:embed="rId17"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tc>
        <w:tc>
          <w:tcPr>
            <w:tcW w:w="1596" w:type="pct"/>
          </w:tcPr>
          <w:p w:rsidR="00470FB6" w:rsidRDefault="007D431C" w:rsidP="007D431C">
            <w:pPr>
              <w:pStyle w:val="tBullet1000"/>
              <w:numPr>
                <w:ilvl w:val="0"/>
                <w:numId w:val="0"/>
              </w:numPr>
              <w:ind w:left="284" w:hanging="284"/>
              <w:rPr>
                <w:b/>
              </w:rPr>
            </w:pPr>
            <w:r>
              <w:rPr>
                <w:b/>
              </w:rPr>
              <w:t>Forklift driving</w:t>
            </w:r>
          </w:p>
          <w:p w:rsidR="009F3CB4" w:rsidRPr="002F2C8A" w:rsidRDefault="009F3CB4" w:rsidP="009F3CB4">
            <w:pPr>
              <w:pStyle w:val="tBullet1000"/>
              <w:numPr>
                <w:ilvl w:val="0"/>
                <w:numId w:val="45"/>
              </w:numPr>
              <w:ind w:left="363"/>
              <w:rPr>
                <w:b/>
              </w:rPr>
            </w:pPr>
            <w:r>
              <w:t>Forklift is used to pick up order and take outside for delivery driver to collect.</w:t>
            </w:r>
          </w:p>
          <w:p w:rsidR="009F3CB4" w:rsidRPr="002F2C8A" w:rsidRDefault="002F2C8A" w:rsidP="002F2C8A">
            <w:pPr>
              <w:pStyle w:val="tBullet1000"/>
              <w:numPr>
                <w:ilvl w:val="0"/>
                <w:numId w:val="45"/>
              </w:numPr>
              <w:ind w:left="363"/>
              <w:rPr>
                <w:b/>
              </w:rPr>
            </w:pPr>
            <w:r>
              <w:t xml:space="preserve">Driving the forklift requires the ability to </w:t>
            </w:r>
          </w:p>
          <w:p w:rsidR="009F3CB4" w:rsidRPr="005E4D50" w:rsidRDefault="009F3CB4" w:rsidP="009F3CB4">
            <w:pPr>
              <w:pStyle w:val="tBullet1000"/>
              <w:numPr>
                <w:ilvl w:val="2"/>
                <w:numId w:val="47"/>
              </w:numPr>
              <w:ind w:left="720"/>
            </w:pPr>
            <w:r w:rsidRPr="005E4D50">
              <w:t xml:space="preserve">mount the forklift </w:t>
            </w:r>
            <w:r>
              <w:t>repetitively</w:t>
            </w:r>
            <w:r w:rsidR="00984E89">
              <w:t>;</w:t>
            </w:r>
          </w:p>
          <w:p w:rsidR="009F3CB4" w:rsidRPr="005E4D50" w:rsidRDefault="009F3CB4" w:rsidP="009F3CB4">
            <w:pPr>
              <w:pStyle w:val="tBullet1000"/>
              <w:numPr>
                <w:ilvl w:val="2"/>
                <w:numId w:val="47"/>
              </w:numPr>
              <w:ind w:left="720"/>
            </w:pPr>
            <w:r w:rsidRPr="005E4D50">
              <w:t>have unrestricted head and shoulder movement</w:t>
            </w:r>
            <w:r w:rsidR="00984E89">
              <w:t>;</w:t>
            </w:r>
          </w:p>
          <w:p w:rsidR="009F3CB4" w:rsidRPr="004E2A77" w:rsidRDefault="009F3CB4" w:rsidP="009F3CB4">
            <w:pPr>
              <w:pStyle w:val="tBullet1000"/>
              <w:numPr>
                <w:ilvl w:val="0"/>
                <w:numId w:val="46"/>
              </w:numPr>
              <w:rPr>
                <w:b/>
              </w:rPr>
            </w:pPr>
            <w:r>
              <w:t>demonstrate</w:t>
            </w:r>
            <w:r w:rsidRPr="005E4D50">
              <w:t xml:space="preserve"> strength in arms and hands for gripping the gear stick and the steering wheel.</w:t>
            </w:r>
          </w:p>
          <w:p w:rsidR="009F3CB4" w:rsidRPr="007D431C" w:rsidRDefault="009F3CB4" w:rsidP="002F2C8A">
            <w:pPr>
              <w:pStyle w:val="tBullet1000"/>
              <w:numPr>
                <w:ilvl w:val="0"/>
                <w:numId w:val="0"/>
              </w:numPr>
              <w:ind w:left="284" w:hanging="284"/>
              <w:rPr>
                <w:b/>
              </w:rPr>
            </w:pPr>
          </w:p>
        </w:tc>
        <w:tc>
          <w:tcPr>
            <w:tcW w:w="1479" w:type="pct"/>
          </w:tcPr>
          <w:p w:rsidR="00470FB6" w:rsidRDefault="00470FB6" w:rsidP="007D431C">
            <w:pPr>
              <w:pStyle w:val="tHeading"/>
            </w:pPr>
            <w:r>
              <w:t>Doctor Approval</w:t>
            </w:r>
          </w:p>
          <w:p w:rsidR="00470FB6" w:rsidRPr="00470FB6" w:rsidRDefault="00A6772A" w:rsidP="007D431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C53C2">
              <w:rPr>
                <w:b w:val="0"/>
              </w:rPr>
            </w:r>
            <w:r w:rsidR="008C53C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C53C2">
              <w:rPr>
                <w:b w:val="0"/>
              </w:rPr>
            </w:r>
            <w:r w:rsidR="008C53C2">
              <w:rPr>
                <w:b w:val="0"/>
              </w:rPr>
              <w:fldChar w:fldCharType="separate"/>
            </w:r>
            <w:r w:rsidRPr="00470FB6">
              <w:rPr>
                <w:b w:val="0"/>
              </w:rPr>
              <w:fldChar w:fldCharType="end"/>
            </w:r>
            <w:r w:rsidR="00470FB6" w:rsidRPr="00470FB6">
              <w:rPr>
                <w:b w:val="0"/>
              </w:rPr>
              <w:t xml:space="preserve"> No</w:t>
            </w:r>
          </w:p>
          <w:p w:rsidR="00470FB6" w:rsidRPr="000B0521" w:rsidRDefault="00470FB6" w:rsidP="007D431C">
            <w:pPr>
              <w:pStyle w:val="tHeading"/>
            </w:pPr>
            <w:r w:rsidRPr="00470FB6">
              <w:rPr>
                <w:b w:val="0"/>
              </w:rPr>
              <w:t>Comments:</w:t>
            </w:r>
          </w:p>
        </w:tc>
      </w:tr>
      <w:tr w:rsidR="000570CB" w:rsidTr="00E83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66"/>
        </w:trPr>
        <w:tc>
          <w:tcPr>
            <w:tcW w:w="1925" w:type="pct"/>
          </w:tcPr>
          <w:p w:rsidR="000570CB" w:rsidRDefault="00FD2E18" w:rsidP="007D431C">
            <w:pPr>
              <w:pStyle w:val="tNormal"/>
              <w:jc w:val="center"/>
            </w:pPr>
            <w:r>
              <w:rPr>
                <w:noProof/>
              </w:rPr>
              <w:lastRenderedPageBreak/>
              <w:drawing>
                <wp:inline distT="0" distB="0" distL="0" distR="0">
                  <wp:extent cx="1790400" cy="1342800"/>
                  <wp:effectExtent l="19050" t="0" r="300" b="0"/>
                  <wp:docPr id="13" name="Picture 10" descr="L:\RTW Fund Project\Stage Three SAWIC Codes 472801, 473601 &amp; 485601\Building Supplies Wholesalers\Jag Timber\butt joint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Building Supplies Wholesalers\Jag Timber\butt jointa (4).JPG"/>
                          <pic:cNvPicPr>
                            <a:picLocks noChangeAspect="1" noChangeArrowheads="1"/>
                          </pic:cNvPicPr>
                        </pic:nvPicPr>
                        <pic:blipFill>
                          <a:blip r:embed="rId18" cstate="print"/>
                          <a:srcRect/>
                          <a:stretch>
                            <a:fillRect/>
                          </a:stretch>
                        </pic:blipFill>
                        <pic:spPr bwMode="auto">
                          <a:xfrm>
                            <a:off x="0" y="0"/>
                            <a:ext cx="1790400" cy="1342800"/>
                          </a:xfrm>
                          <a:prstGeom prst="rect">
                            <a:avLst/>
                          </a:prstGeom>
                          <a:noFill/>
                          <a:ln w="9525">
                            <a:noFill/>
                            <a:miter lim="800000"/>
                            <a:headEnd/>
                            <a:tailEnd/>
                          </a:ln>
                        </pic:spPr>
                      </pic:pic>
                    </a:graphicData>
                  </a:graphic>
                </wp:inline>
              </w:drawing>
            </w:r>
          </w:p>
          <w:p w:rsidR="00FD2E18" w:rsidRDefault="00FD2E18" w:rsidP="007D431C">
            <w:pPr>
              <w:pStyle w:val="tNormal"/>
              <w:jc w:val="center"/>
            </w:pPr>
            <w:r>
              <w:rPr>
                <w:noProof/>
              </w:rPr>
              <w:drawing>
                <wp:inline distT="0" distB="0" distL="0" distR="0">
                  <wp:extent cx="1210345" cy="1620000"/>
                  <wp:effectExtent l="19050" t="0" r="8855" b="0"/>
                  <wp:docPr id="14" name="Picture 11" descr="L:\RTW Fund Project\Stage Three SAWIC Codes 472801, 473601 &amp; 485601\Building Supplies Wholesalers\Jag Timber\FullSizeRender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Building Supplies Wholesalers\Jag Timber\FullSizeRender (150).jpg"/>
                          <pic:cNvPicPr>
                            <a:picLocks noChangeAspect="1" noChangeArrowheads="1"/>
                          </pic:cNvPicPr>
                        </pic:nvPicPr>
                        <pic:blipFill>
                          <a:blip r:embed="rId19" cstate="print">
                            <a:lum bright="-13000"/>
                          </a:blip>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tc>
        <w:tc>
          <w:tcPr>
            <w:tcW w:w="1596" w:type="pct"/>
          </w:tcPr>
          <w:p w:rsidR="000570CB" w:rsidRDefault="000570CB" w:rsidP="000570CB">
            <w:pPr>
              <w:pStyle w:val="tBullet1000"/>
              <w:numPr>
                <w:ilvl w:val="0"/>
                <w:numId w:val="0"/>
              </w:numPr>
              <w:ind w:left="284" w:hanging="284"/>
              <w:rPr>
                <w:b/>
              </w:rPr>
            </w:pPr>
            <w:r w:rsidRPr="00C76CBC">
              <w:rPr>
                <w:b/>
              </w:rPr>
              <w:t>Butt Jointa</w:t>
            </w:r>
          </w:p>
          <w:p w:rsidR="000570CB" w:rsidRDefault="000570CB" w:rsidP="000570CB">
            <w:pPr>
              <w:pStyle w:val="tBullet1000"/>
              <w:numPr>
                <w:ilvl w:val="0"/>
                <w:numId w:val="48"/>
              </w:numPr>
              <w:ind w:left="363"/>
            </w:pPr>
            <w:r>
              <w:t>Occasionally timber lengths longer</w:t>
            </w:r>
            <w:r w:rsidR="003F2283">
              <w:t xml:space="preserve"> than the standard 6m are requir</w:t>
            </w:r>
            <w:r>
              <w:t xml:space="preserve">ed. </w:t>
            </w:r>
          </w:p>
          <w:p w:rsidR="000570CB" w:rsidRDefault="000570CB" w:rsidP="000570CB">
            <w:pPr>
              <w:pStyle w:val="tBullet1000"/>
              <w:numPr>
                <w:ilvl w:val="0"/>
                <w:numId w:val="48"/>
              </w:numPr>
              <w:ind w:left="363"/>
            </w:pPr>
            <w:r>
              <w:t xml:space="preserve">Picking the 2 lengths required to make required timber length from trestles or floor. </w:t>
            </w:r>
          </w:p>
          <w:p w:rsidR="000570CB" w:rsidRDefault="000570CB" w:rsidP="000570CB">
            <w:pPr>
              <w:pStyle w:val="tBullet1000"/>
              <w:numPr>
                <w:ilvl w:val="0"/>
                <w:numId w:val="48"/>
              </w:numPr>
              <w:ind w:left="363"/>
            </w:pPr>
            <w:r>
              <w:t xml:space="preserve">Push/pull force required to position clamp and pulling of lever to join. Handle </w:t>
            </w:r>
            <w:r w:rsidR="009C1C47">
              <w:t xml:space="preserve">and </w:t>
            </w:r>
            <w:r>
              <w:t>lever</w:t>
            </w:r>
            <w:r w:rsidR="009C1C47">
              <w:t xml:space="preserve"> are between waist and</w:t>
            </w:r>
            <w:r>
              <w:t xml:space="preserve"> chest height.</w:t>
            </w:r>
          </w:p>
          <w:p w:rsidR="000570CB" w:rsidRDefault="009C1C47" w:rsidP="000570CB">
            <w:pPr>
              <w:pStyle w:val="tBullet1000"/>
              <w:numPr>
                <w:ilvl w:val="0"/>
                <w:numId w:val="48"/>
              </w:numPr>
              <w:ind w:left="363"/>
            </w:pPr>
            <w:r>
              <w:t>Pushing / r</w:t>
            </w:r>
            <w:r w:rsidR="000570CB">
              <w:t>olling joined tim</w:t>
            </w:r>
            <w:r>
              <w:t>ber length onto trestle nearby.</w:t>
            </w:r>
            <w:r w:rsidR="000570CB">
              <w:t xml:space="preserve"> </w:t>
            </w:r>
          </w:p>
          <w:p w:rsidR="000570CB" w:rsidRDefault="000570CB" w:rsidP="007D431C">
            <w:pPr>
              <w:pStyle w:val="tBullet1000"/>
              <w:numPr>
                <w:ilvl w:val="0"/>
                <w:numId w:val="0"/>
              </w:numPr>
              <w:ind w:left="284" w:hanging="284"/>
              <w:rPr>
                <w:b/>
              </w:rPr>
            </w:pPr>
          </w:p>
        </w:tc>
        <w:tc>
          <w:tcPr>
            <w:tcW w:w="1479" w:type="pct"/>
          </w:tcPr>
          <w:p w:rsidR="000570CB" w:rsidRDefault="000570CB" w:rsidP="007D431C">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8C53C2" w:rsidRDefault="008C53C2" w:rsidP="008C53C2">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8C53C2"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B6" w:rsidRDefault="00D517B6" w:rsidP="008F4CA6">
      <w:pPr>
        <w:spacing w:before="0" w:after="0"/>
      </w:pPr>
      <w:r>
        <w:separator/>
      </w:r>
    </w:p>
  </w:endnote>
  <w:endnote w:type="continuationSeparator" w:id="0">
    <w:p w:rsidR="00D517B6" w:rsidRDefault="00D517B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517B6" w:rsidTr="004560CA">
      <w:tc>
        <w:tcPr>
          <w:tcW w:w="3285" w:type="dxa"/>
        </w:tcPr>
        <w:p w:rsidR="00D517B6" w:rsidRDefault="00D517B6">
          <w:pPr>
            <w:pStyle w:val="Footer"/>
            <w:pBdr>
              <w:top w:val="none" w:sz="0" w:space="0" w:color="auto"/>
            </w:pBdr>
          </w:pPr>
        </w:p>
      </w:tc>
      <w:tc>
        <w:tcPr>
          <w:tcW w:w="3285" w:type="dxa"/>
        </w:tcPr>
        <w:p w:rsidR="00D517B6" w:rsidRDefault="00D517B6">
          <w:pPr>
            <w:pStyle w:val="Footer"/>
            <w:pBdr>
              <w:top w:val="none" w:sz="0" w:space="0" w:color="auto"/>
            </w:pBdr>
          </w:pPr>
        </w:p>
      </w:tc>
      <w:tc>
        <w:tcPr>
          <w:tcW w:w="3285" w:type="dxa"/>
        </w:tcPr>
        <w:p w:rsidR="00D517B6" w:rsidRDefault="00D517B6" w:rsidP="008A4CB0">
          <w:pPr>
            <w:pStyle w:val="Footer"/>
            <w:pBdr>
              <w:top w:val="none" w:sz="0" w:space="0" w:color="auto"/>
            </w:pBdr>
            <w:jc w:val="right"/>
          </w:pPr>
        </w:p>
      </w:tc>
    </w:tr>
  </w:tbl>
  <w:p w:rsidR="00D517B6" w:rsidRDefault="00D517B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517B6" w:rsidRDefault="008C53C2"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B6" w:rsidRDefault="00D517B6" w:rsidP="008F4CA6">
      <w:pPr>
        <w:spacing w:before="0" w:after="0"/>
      </w:pPr>
      <w:r>
        <w:separator/>
      </w:r>
    </w:p>
  </w:footnote>
  <w:footnote w:type="continuationSeparator" w:id="0">
    <w:p w:rsidR="00D517B6" w:rsidRDefault="00D517B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B6" w:rsidRDefault="00D517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0469FF"/>
    <w:multiLevelType w:val="hybridMultilevel"/>
    <w:tmpl w:val="7064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976734"/>
    <w:multiLevelType w:val="hybridMultilevel"/>
    <w:tmpl w:val="EF94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CD12A09"/>
    <w:multiLevelType w:val="hybridMultilevel"/>
    <w:tmpl w:val="9A1C8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2B0B44"/>
    <w:multiLevelType w:val="hybridMultilevel"/>
    <w:tmpl w:val="7A2A27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CF320B"/>
    <w:multiLevelType w:val="hybridMultilevel"/>
    <w:tmpl w:val="A6D6CE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7A4CD0"/>
    <w:multiLevelType w:val="hybridMultilevel"/>
    <w:tmpl w:val="2F30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5"/>
  </w:num>
  <w:num w:numId="9">
    <w:abstractNumId w:val="42"/>
  </w:num>
  <w:num w:numId="10">
    <w:abstractNumId w:val="15"/>
  </w:num>
  <w:num w:numId="11">
    <w:abstractNumId w:val="22"/>
  </w:num>
  <w:num w:numId="12">
    <w:abstractNumId w:val="7"/>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4"/>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3"/>
  </w:num>
  <w:num w:numId="21">
    <w:abstractNumId w:val="6"/>
  </w:num>
  <w:num w:numId="22">
    <w:abstractNumId w:val="4"/>
  </w:num>
  <w:num w:numId="23">
    <w:abstractNumId w:val="10"/>
  </w:num>
  <w:num w:numId="24">
    <w:abstractNumId w:val="38"/>
  </w:num>
  <w:num w:numId="25">
    <w:abstractNumId w:val="37"/>
  </w:num>
  <w:num w:numId="26">
    <w:abstractNumId w:val="25"/>
  </w:num>
  <w:num w:numId="27">
    <w:abstractNumId w:val="13"/>
  </w:num>
  <w:num w:numId="28">
    <w:abstractNumId w:val="5"/>
  </w:num>
  <w:num w:numId="29">
    <w:abstractNumId w:val="28"/>
  </w:num>
  <w:num w:numId="30">
    <w:abstractNumId w:val="16"/>
  </w:num>
  <w:num w:numId="31">
    <w:abstractNumId w:val="30"/>
  </w:num>
  <w:num w:numId="32">
    <w:abstractNumId w:val="26"/>
  </w:num>
  <w:num w:numId="33">
    <w:abstractNumId w:val="19"/>
  </w:num>
  <w:num w:numId="34">
    <w:abstractNumId w:val="24"/>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41"/>
  </w:num>
  <w:num w:numId="42">
    <w:abstractNumId w:val="29"/>
  </w:num>
  <w:num w:numId="43">
    <w:abstractNumId w:val="40"/>
  </w:num>
  <w:num w:numId="44">
    <w:abstractNumId w:val="9"/>
  </w:num>
  <w:num w:numId="45">
    <w:abstractNumId w:val="23"/>
  </w:num>
  <w:num w:numId="46">
    <w:abstractNumId w:val="39"/>
  </w:num>
  <w:num w:numId="47">
    <w:abstractNumId w:val="36"/>
  </w:num>
  <w:num w:numId="4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570CB"/>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2627"/>
    <w:rsid w:val="002B3FC3"/>
    <w:rsid w:val="002B4AE0"/>
    <w:rsid w:val="002C074E"/>
    <w:rsid w:val="002C09F8"/>
    <w:rsid w:val="002C0A60"/>
    <w:rsid w:val="002D360D"/>
    <w:rsid w:val="002D56A8"/>
    <w:rsid w:val="002D5F64"/>
    <w:rsid w:val="002D75C8"/>
    <w:rsid w:val="002E0902"/>
    <w:rsid w:val="002E20DC"/>
    <w:rsid w:val="002E65B5"/>
    <w:rsid w:val="002F2A00"/>
    <w:rsid w:val="002F2C8A"/>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3F2283"/>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64C04"/>
    <w:rsid w:val="00470FB6"/>
    <w:rsid w:val="00475B4F"/>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067A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29DA"/>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22499"/>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6AAE"/>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D431C"/>
    <w:rsid w:val="007E0337"/>
    <w:rsid w:val="007F7B77"/>
    <w:rsid w:val="00802465"/>
    <w:rsid w:val="008219B7"/>
    <w:rsid w:val="00824023"/>
    <w:rsid w:val="008325DC"/>
    <w:rsid w:val="00837A0A"/>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93EFA"/>
    <w:rsid w:val="008A1A59"/>
    <w:rsid w:val="008A4CB0"/>
    <w:rsid w:val="008A607B"/>
    <w:rsid w:val="008A62A2"/>
    <w:rsid w:val="008B0D5D"/>
    <w:rsid w:val="008B115E"/>
    <w:rsid w:val="008B37D7"/>
    <w:rsid w:val="008B5919"/>
    <w:rsid w:val="008B678B"/>
    <w:rsid w:val="008B7CAB"/>
    <w:rsid w:val="008C27BC"/>
    <w:rsid w:val="008C3029"/>
    <w:rsid w:val="008C4FE7"/>
    <w:rsid w:val="008C53C2"/>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296"/>
    <w:rsid w:val="00956AF0"/>
    <w:rsid w:val="00957ABD"/>
    <w:rsid w:val="00964367"/>
    <w:rsid w:val="009643F9"/>
    <w:rsid w:val="009805CC"/>
    <w:rsid w:val="00980EAC"/>
    <w:rsid w:val="0098174D"/>
    <w:rsid w:val="00981987"/>
    <w:rsid w:val="00984E89"/>
    <w:rsid w:val="0098507B"/>
    <w:rsid w:val="00987E99"/>
    <w:rsid w:val="009911A6"/>
    <w:rsid w:val="009B1B12"/>
    <w:rsid w:val="009C1840"/>
    <w:rsid w:val="009C1C47"/>
    <w:rsid w:val="009C3FDF"/>
    <w:rsid w:val="009C4FBA"/>
    <w:rsid w:val="009C6A8C"/>
    <w:rsid w:val="009C6ABB"/>
    <w:rsid w:val="009E48B7"/>
    <w:rsid w:val="009E56CE"/>
    <w:rsid w:val="009E59FE"/>
    <w:rsid w:val="009E5B2C"/>
    <w:rsid w:val="009F1B29"/>
    <w:rsid w:val="009F3CB4"/>
    <w:rsid w:val="009F41E9"/>
    <w:rsid w:val="00A02A20"/>
    <w:rsid w:val="00A114F9"/>
    <w:rsid w:val="00A12F2C"/>
    <w:rsid w:val="00A21E6D"/>
    <w:rsid w:val="00A22460"/>
    <w:rsid w:val="00A26254"/>
    <w:rsid w:val="00A337D6"/>
    <w:rsid w:val="00A341AB"/>
    <w:rsid w:val="00A42785"/>
    <w:rsid w:val="00A456E1"/>
    <w:rsid w:val="00A52D9A"/>
    <w:rsid w:val="00A62292"/>
    <w:rsid w:val="00A6772A"/>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B5DE6"/>
    <w:rsid w:val="00BC3959"/>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97F7F"/>
    <w:rsid w:val="00CB163D"/>
    <w:rsid w:val="00CB5F55"/>
    <w:rsid w:val="00CC4356"/>
    <w:rsid w:val="00CC588F"/>
    <w:rsid w:val="00CC601B"/>
    <w:rsid w:val="00CD553F"/>
    <w:rsid w:val="00CD7FC3"/>
    <w:rsid w:val="00CE5D67"/>
    <w:rsid w:val="00CF5F12"/>
    <w:rsid w:val="00CF6AE8"/>
    <w:rsid w:val="00D065F7"/>
    <w:rsid w:val="00D06774"/>
    <w:rsid w:val="00D100A0"/>
    <w:rsid w:val="00D10849"/>
    <w:rsid w:val="00D116F6"/>
    <w:rsid w:val="00D2697B"/>
    <w:rsid w:val="00D40567"/>
    <w:rsid w:val="00D4608E"/>
    <w:rsid w:val="00D517B6"/>
    <w:rsid w:val="00D55A1D"/>
    <w:rsid w:val="00D632DF"/>
    <w:rsid w:val="00D67562"/>
    <w:rsid w:val="00D75EEA"/>
    <w:rsid w:val="00D768D2"/>
    <w:rsid w:val="00D821B9"/>
    <w:rsid w:val="00D86CE5"/>
    <w:rsid w:val="00D9110D"/>
    <w:rsid w:val="00DA5267"/>
    <w:rsid w:val="00DA7911"/>
    <w:rsid w:val="00DB2780"/>
    <w:rsid w:val="00DC0F15"/>
    <w:rsid w:val="00DC4175"/>
    <w:rsid w:val="00DC7EDE"/>
    <w:rsid w:val="00DE03AB"/>
    <w:rsid w:val="00DE2705"/>
    <w:rsid w:val="00DF35BA"/>
    <w:rsid w:val="00DF3E38"/>
    <w:rsid w:val="00DF6DDA"/>
    <w:rsid w:val="00E030E9"/>
    <w:rsid w:val="00E07F2B"/>
    <w:rsid w:val="00E21958"/>
    <w:rsid w:val="00E228D7"/>
    <w:rsid w:val="00E30AB1"/>
    <w:rsid w:val="00E31D88"/>
    <w:rsid w:val="00E31FA8"/>
    <w:rsid w:val="00E33A81"/>
    <w:rsid w:val="00E35E1A"/>
    <w:rsid w:val="00E4452F"/>
    <w:rsid w:val="00E4567F"/>
    <w:rsid w:val="00E45CBB"/>
    <w:rsid w:val="00E558C7"/>
    <w:rsid w:val="00E56D1D"/>
    <w:rsid w:val="00E671CF"/>
    <w:rsid w:val="00E70C13"/>
    <w:rsid w:val="00E70D92"/>
    <w:rsid w:val="00E72826"/>
    <w:rsid w:val="00E77AE4"/>
    <w:rsid w:val="00E837EE"/>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2DE9"/>
    <w:rsid w:val="00F54F9D"/>
    <w:rsid w:val="00F55444"/>
    <w:rsid w:val="00F55B52"/>
    <w:rsid w:val="00F676F7"/>
    <w:rsid w:val="00F83C62"/>
    <w:rsid w:val="00F86852"/>
    <w:rsid w:val="00F91AE1"/>
    <w:rsid w:val="00F9335E"/>
    <w:rsid w:val="00FA33CE"/>
    <w:rsid w:val="00FA34D1"/>
    <w:rsid w:val="00FA4292"/>
    <w:rsid w:val="00FA4BBD"/>
    <w:rsid w:val="00FA776E"/>
    <w:rsid w:val="00FB1BCD"/>
    <w:rsid w:val="00FB37E1"/>
    <w:rsid w:val="00FB4A97"/>
    <w:rsid w:val="00FD0232"/>
    <w:rsid w:val="00FD1822"/>
    <w:rsid w:val="00FD2E18"/>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D637A41-FF48-493A-8D0B-21758D71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F8356-02C8-4AF4-AB2C-5EBDB206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22</TotalTime>
  <Pages>5</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Picker Packer</dc:title>
  <dc:subject>Job dictionary</dc:subject>
  <dc:creator>Business SA</dc:creator>
  <cp:keywords>Standing; low level posture; reaching; fine dexterity; concentration; quality control; laser cutter</cp:keywords>
  <dc:description>Early intervention; early medical assessment; work capacity; job analysis; job summary</dc:description>
  <cp:lastModifiedBy>Timoteo, Rudy</cp:lastModifiedBy>
  <cp:revision>5</cp:revision>
  <cp:lastPrinted>2014-05-14T01:51:00Z</cp:lastPrinted>
  <dcterms:created xsi:type="dcterms:W3CDTF">2015-08-18T03:41:00Z</dcterms:created>
  <dcterms:modified xsi:type="dcterms:W3CDTF">2016-03-30T23:06:00Z</dcterms:modified>
  <cp:category>Wholesale and retail</cp:category>
</cp:coreProperties>
</file>