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686CC8">
      <w:pPr>
        <w:pStyle w:val="Title1"/>
        <w:jc w:val="center"/>
        <w:rPr>
          <w:szCs w:val="120"/>
        </w:rPr>
      </w:pPr>
      <w:r>
        <w:rPr>
          <w:szCs w:val="120"/>
        </w:rPr>
        <w:t>Early Medical Assessmen</w:t>
      </w:r>
      <w:r w:rsidR="0093609F">
        <w:rPr>
          <w:szCs w:val="120"/>
        </w:rPr>
        <w:t>t</w:t>
      </w:r>
    </w:p>
    <w:p w:rsidR="009F1B29" w:rsidRDefault="00686CC8" w:rsidP="0093609F">
      <w:pPr>
        <w:pStyle w:val="Title1"/>
        <w:rPr>
          <w:szCs w:val="120"/>
        </w:rPr>
      </w:pPr>
      <w:r>
        <w:rPr>
          <w:noProof/>
          <w:szCs w:val="120"/>
          <w:lang w:eastAsia="en-AU"/>
        </w:rPr>
        <w:drawing>
          <wp:anchor distT="0" distB="0" distL="114300" distR="114300" simplePos="0" relativeHeight="251660288" behindDoc="0" locked="0" layoutInCell="1" allowOverlap="1">
            <wp:simplePos x="0" y="0"/>
            <wp:positionH relativeFrom="column">
              <wp:posOffset>883211</wp:posOffset>
            </wp:positionH>
            <wp:positionV relativeFrom="paragraph">
              <wp:posOffset>468985</wp:posOffset>
            </wp:positionV>
            <wp:extent cx="4382829" cy="2626242"/>
            <wp:effectExtent l="19050" t="0" r="0" b="0"/>
            <wp:wrapNone/>
            <wp:docPr id="4" name="Picture 1" descr="http://static.guim.co.uk/sys-images/Environment/Pix/columnists/2013/3/18/1363625714938/MDG-Mozambique-drug-wareh-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guim.co.uk/sys-images/Environment/Pix/columnists/2013/3/18/1363625714938/MDG-Mozambique-drug-wareh-008.jpg"/>
                    <pic:cNvPicPr>
                      <a:picLocks noChangeAspect="1" noChangeArrowheads="1"/>
                    </pic:cNvPicPr>
                  </pic:nvPicPr>
                  <pic:blipFill>
                    <a:blip r:embed="rId8" cstate="print"/>
                    <a:srcRect/>
                    <a:stretch>
                      <a:fillRect/>
                    </a:stretch>
                  </pic:blipFill>
                  <pic:spPr bwMode="auto">
                    <a:xfrm>
                      <a:off x="0" y="0"/>
                      <a:ext cx="4382829" cy="2626242"/>
                    </a:xfrm>
                    <a:prstGeom prst="rect">
                      <a:avLst/>
                    </a:prstGeom>
                    <a:noFill/>
                    <a:ln w="9525">
                      <a:noFill/>
                      <a:miter lim="800000"/>
                      <a:headEnd/>
                      <a:tailEnd/>
                    </a:ln>
                  </pic:spPr>
                </pic:pic>
              </a:graphicData>
            </a:graphic>
          </wp:anchor>
        </w:drawing>
      </w:r>
    </w:p>
    <w:p w:rsidR="009F1B29" w:rsidRDefault="009F1B29" w:rsidP="0093609F">
      <w:pPr>
        <w:pStyle w:val="Title1"/>
        <w:rPr>
          <w:szCs w:val="120"/>
        </w:rPr>
      </w:pPr>
    </w:p>
    <w:p w:rsidR="00686CC8" w:rsidRDefault="00686CC8" w:rsidP="00686CC8">
      <w:pPr>
        <w:pStyle w:val="Title3"/>
        <w:spacing w:before="0"/>
        <w:ind w:left="357" w:hanging="357"/>
        <w:rPr>
          <w:sz w:val="56"/>
          <w:szCs w:val="56"/>
        </w:rPr>
      </w:pPr>
    </w:p>
    <w:p w:rsidR="00686CC8" w:rsidRDefault="00686CC8" w:rsidP="00686CC8">
      <w:pPr>
        <w:pStyle w:val="Title3"/>
        <w:spacing w:before="0"/>
        <w:ind w:left="357" w:hanging="357"/>
        <w:rPr>
          <w:sz w:val="56"/>
          <w:szCs w:val="56"/>
        </w:rPr>
      </w:pPr>
    </w:p>
    <w:p w:rsidR="00686CC8" w:rsidRDefault="00686CC8" w:rsidP="00686CC8">
      <w:pPr>
        <w:pStyle w:val="Title3"/>
        <w:spacing w:before="0"/>
        <w:ind w:left="357" w:hanging="357"/>
        <w:rPr>
          <w:sz w:val="56"/>
          <w:szCs w:val="56"/>
        </w:rPr>
      </w:pPr>
    </w:p>
    <w:p w:rsidR="00686CC8" w:rsidRPr="00CE41B2" w:rsidRDefault="00686CC8" w:rsidP="00686CC8">
      <w:pPr>
        <w:pStyle w:val="Title3"/>
        <w:spacing w:before="0"/>
        <w:ind w:left="357" w:hanging="357"/>
        <w:jc w:val="center"/>
        <w:rPr>
          <w:sz w:val="56"/>
          <w:szCs w:val="56"/>
        </w:rPr>
      </w:pPr>
      <w:r>
        <w:rPr>
          <w:sz w:val="56"/>
          <w:szCs w:val="56"/>
        </w:rPr>
        <w:t xml:space="preserve">Medical Warehouse </w:t>
      </w:r>
      <w:proofErr w:type="spellStart"/>
      <w:r>
        <w:rPr>
          <w:sz w:val="56"/>
          <w:szCs w:val="56"/>
        </w:rPr>
        <w:t>Storeperson</w:t>
      </w:r>
      <w:proofErr w:type="spellEnd"/>
    </w:p>
    <w:p w:rsidR="00686CC8" w:rsidRDefault="00686CC8" w:rsidP="00686CC8">
      <w:pPr>
        <w:pStyle w:val="Title3"/>
        <w:spacing w:before="0"/>
        <w:ind w:left="357" w:hanging="357"/>
        <w:jc w:val="center"/>
      </w:pPr>
      <w:r>
        <w:t>Professional Equipment Wholesaling  SAWIC Code 473301</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BB01C4" w:rsidRDefault="00BB01C4" w:rsidP="0056372D">
      <w:pPr>
        <w:pStyle w:val="Title3"/>
        <w:spacing w:before="0"/>
        <w:ind w:left="357" w:hanging="357"/>
      </w:pPr>
      <w:r>
        <w:lastRenderedPageBreak/>
        <w:t xml:space="preserve">Medical </w:t>
      </w:r>
      <w:r w:rsidR="00FD6FA5">
        <w:t>Warehouse</w:t>
      </w:r>
      <w:r>
        <w:t xml:space="preserve"> </w:t>
      </w:r>
      <w:proofErr w:type="spellStart"/>
      <w:r>
        <w:t>Storeperson</w:t>
      </w:r>
      <w:proofErr w:type="spellEnd"/>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5F4C21">
        <w:trPr>
          <w:cantSplit/>
          <w:trHeight w:hRule="exact" w:val="3918"/>
        </w:trPr>
        <w:tc>
          <w:tcPr>
            <w:tcW w:w="2034" w:type="pct"/>
          </w:tcPr>
          <w:p w:rsidR="00470FB6" w:rsidRDefault="00686CC8" w:rsidP="005F4C21">
            <w:pPr>
              <w:pStyle w:val="tNormal"/>
            </w:pPr>
            <w:r>
              <w:rPr>
                <w:noProof/>
              </w:rPr>
              <w:drawing>
                <wp:anchor distT="0" distB="0" distL="114300" distR="114300" simplePos="0" relativeHeight="251664384" behindDoc="0" locked="0" layoutInCell="1" allowOverlap="1">
                  <wp:simplePos x="0" y="0"/>
                  <wp:positionH relativeFrom="column">
                    <wp:posOffset>1118870</wp:posOffset>
                  </wp:positionH>
                  <wp:positionV relativeFrom="paragraph">
                    <wp:posOffset>187960</wp:posOffset>
                  </wp:positionV>
                  <wp:extent cx="1288415" cy="1169035"/>
                  <wp:effectExtent l="19050" t="0" r="6985" b="0"/>
                  <wp:wrapThrough wrapText="bothSides">
                    <wp:wrapPolygon edited="0">
                      <wp:start x="-319" y="0"/>
                      <wp:lineTo x="-319" y="21119"/>
                      <wp:lineTo x="21717" y="21119"/>
                      <wp:lineTo x="21717" y="0"/>
                      <wp:lineTo x="-319" y="0"/>
                    </wp:wrapPolygon>
                  </wp:wrapThrough>
                  <wp:docPr id="12" name="Picture 12" descr="C:\Users\DirectOT\AppData\Local\Microsoft\Windows\Temporary Internet Files\Content.Outlook\GI072LNI\photo 2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tOT\AppData\Local\Microsoft\Windows\Temporary Internet Files\Content.Outlook\GI072LNI\photo 2 (1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720"/>
                          <a:stretch/>
                        </pic:blipFill>
                        <pic:spPr bwMode="auto">
                          <a:xfrm>
                            <a:off x="0" y="0"/>
                            <a:ext cx="1288415" cy="1169035"/>
                          </a:xfrm>
                          <a:prstGeom prst="rect">
                            <a:avLst/>
                          </a:prstGeom>
                          <a:noFill/>
                          <a:ln>
                            <a:noFill/>
                          </a:ln>
                          <a:extLst>
                            <a:ext uri="{53640926-AAD7-44D8-BBD7-CCE9431645EC}">
                              <a14:shadowObscured xmlns:a14="http://schemas.microsoft.com/office/drawing/2010/main"/>
                            </a:ext>
                          </a:extLst>
                        </pic:spPr>
                      </pic:pic>
                    </a:graphicData>
                  </a:graphic>
                </wp:anchor>
              </w:drawing>
            </w:r>
            <w:r w:rsidR="005F4C21">
              <w:t xml:space="preserve">  </w:t>
            </w:r>
          </w:p>
          <w:p w:rsidR="005F4C21" w:rsidRDefault="00686CC8" w:rsidP="0056372D">
            <w:pPr>
              <w:pStyle w:val="tNormal"/>
              <w:jc w:val="center"/>
            </w:pPr>
            <w:r>
              <w:rPr>
                <w:noProof/>
              </w:rPr>
              <w:drawing>
                <wp:anchor distT="0" distB="0" distL="114300" distR="114300" simplePos="0" relativeHeight="251663360" behindDoc="0" locked="0" layoutInCell="1" allowOverlap="1">
                  <wp:simplePos x="0" y="0"/>
                  <wp:positionH relativeFrom="column">
                    <wp:posOffset>-71120</wp:posOffset>
                  </wp:positionH>
                  <wp:positionV relativeFrom="paragraph">
                    <wp:posOffset>976630</wp:posOffset>
                  </wp:positionV>
                  <wp:extent cx="1254125" cy="937260"/>
                  <wp:effectExtent l="0" t="152400" r="0" b="148590"/>
                  <wp:wrapThrough wrapText="bothSides">
                    <wp:wrapPolygon edited="0">
                      <wp:start x="104" y="22178"/>
                      <wp:lineTo x="21430" y="22178"/>
                      <wp:lineTo x="21430" y="-212"/>
                      <wp:lineTo x="104" y="-212"/>
                      <wp:lineTo x="104" y="22178"/>
                    </wp:wrapPolygon>
                  </wp:wrapThrough>
                  <wp:docPr id="7" name="Picture 7" descr="C:\Users\DirectOT\AppData\Local\Microsoft\Windows\Temporary Internet Files\Content.Outlook\GI072LNI\photo 1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ctOT\AppData\Local\Microsoft\Windows\Temporary Internet Files\Content.Outlook\GI072LNI\photo 1 (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254125" cy="937260"/>
                          </a:xfrm>
                          <a:prstGeom prst="rect">
                            <a:avLst/>
                          </a:prstGeom>
                          <a:noFill/>
                          <a:ln>
                            <a:noFill/>
                          </a:ln>
                        </pic:spPr>
                      </pic:pic>
                    </a:graphicData>
                  </a:graphic>
                </wp:anchor>
              </w:drawing>
            </w:r>
          </w:p>
          <w:p w:rsidR="005F4C21" w:rsidRDefault="005F4C21" w:rsidP="0056372D">
            <w:pPr>
              <w:pStyle w:val="tNormal"/>
              <w:jc w:val="center"/>
            </w:pPr>
          </w:p>
        </w:tc>
        <w:tc>
          <w:tcPr>
            <w:tcW w:w="1483" w:type="pct"/>
          </w:tcPr>
          <w:p w:rsidR="000B288E" w:rsidRDefault="000B288E" w:rsidP="000B288E">
            <w:pPr>
              <w:pStyle w:val="tBullet1000"/>
              <w:numPr>
                <w:ilvl w:val="0"/>
                <w:numId w:val="0"/>
              </w:numPr>
              <w:ind w:left="284" w:hanging="284"/>
              <w:rPr>
                <w:b/>
              </w:rPr>
            </w:pPr>
            <w:r>
              <w:rPr>
                <w:b/>
              </w:rPr>
              <w:t>Pick</w:t>
            </w:r>
            <w:r w:rsidRPr="00B91554">
              <w:rPr>
                <w:b/>
              </w:rPr>
              <w:t xml:space="preserve"> Orders</w:t>
            </w:r>
            <w:r>
              <w:rPr>
                <w:b/>
              </w:rPr>
              <w:t xml:space="preserve"> </w:t>
            </w:r>
          </w:p>
          <w:p w:rsidR="000B288E" w:rsidRPr="00686CC8" w:rsidRDefault="005F4C21" w:rsidP="00686CC8">
            <w:pPr>
              <w:pStyle w:val="tBullet1000"/>
            </w:pPr>
            <w:r w:rsidRPr="00686CC8">
              <w:t>Slide boxes from</w:t>
            </w:r>
            <w:r w:rsidR="000B288E" w:rsidRPr="00686CC8">
              <w:t xml:space="preserve"> shelf </w:t>
            </w:r>
            <w:r w:rsidRPr="00686CC8">
              <w:t>onto</w:t>
            </w:r>
            <w:r w:rsidR="000B288E" w:rsidRPr="00686CC8">
              <w:t xml:space="preserve"> the trolley</w:t>
            </w:r>
            <w:r w:rsidRPr="00686CC8">
              <w:t>.</w:t>
            </w:r>
          </w:p>
          <w:p w:rsidR="003D129C" w:rsidRPr="00686CC8" w:rsidRDefault="005F4C21" w:rsidP="00686CC8">
            <w:pPr>
              <w:pStyle w:val="tBullet1000"/>
            </w:pPr>
            <w:r w:rsidRPr="00686CC8">
              <w:t>Open boxes and remove selected product.</w:t>
            </w:r>
          </w:p>
          <w:p w:rsidR="005F4C21" w:rsidRPr="00686CC8" w:rsidRDefault="005F4C21" w:rsidP="00686CC8">
            <w:pPr>
              <w:pStyle w:val="tBullet1000"/>
            </w:pPr>
            <w:r w:rsidRPr="00686CC8">
              <w:t>Retrieve items from wooden crate</w:t>
            </w:r>
          </w:p>
          <w:p w:rsidR="002A33E3" w:rsidRPr="00686CC8" w:rsidRDefault="0002671B" w:rsidP="00686CC8">
            <w:pPr>
              <w:pStyle w:val="tBullet1000"/>
            </w:pPr>
            <w:r w:rsidRPr="00686CC8">
              <w:t>Weights</w:t>
            </w:r>
            <w:r w:rsidR="002A33E3" w:rsidRPr="00686CC8">
              <w:t xml:space="preserve"> handled:</w:t>
            </w:r>
          </w:p>
          <w:p w:rsidR="002A33E3" w:rsidRPr="00686CC8" w:rsidRDefault="002A33E3" w:rsidP="00686CC8">
            <w:pPr>
              <w:pStyle w:val="tBullet1000"/>
            </w:pPr>
            <w:r w:rsidRPr="00686CC8">
              <w:t>&lt; 5kg</w:t>
            </w:r>
          </w:p>
          <w:p w:rsidR="002A33E3" w:rsidRPr="00686CC8" w:rsidRDefault="002A33E3" w:rsidP="00686CC8">
            <w:pPr>
              <w:pStyle w:val="tBullet1000"/>
            </w:pPr>
            <w:r w:rsidRPr="00686CC8">
              <w:t>5-12kg (boxes)</w:t>
            </w:r>
          </w:p>
          <w:p w:rsidR="002A33E3" w:rsidRPr="00686CC8" w:rsidRDefault="002A33E3" w:rsidP="00686CC8">
            <w:pPr>
              <w:pStyle w:val="tBullet1000"/>
            </w:pPr>
            <w:r w:rsidRPr="00686CC8">
              <w:t>19kg rolls</w:t>
            </w:r>
          </w:p>
          <w:p w:rsidR="002A33E3" w:rsidRDefault="002A33E3" w:rsidP="00686CC8">
            <w:pPr>
              <w:pStyle w:val="tBullet1000"/>
            </w:pPr>
            <w:r w:rsidRPr="00686CC8">
              <w:t>22-25kg equipment</w:t>
            </w:r>
          </w:p>
        </w:tc>
        <w:tc>
          <w:tcPr>
            <w:tcW w:w="1483" w:type="pct"/>
          </w:tcPr>
          <w:p w:rsidR="00470FB6" w:rsidRDefault="00470FB6" w:rsidP="0069267D">
            <w:pPr>
              <w:pStyle w:val="tHeading"/>
            </w:pPr>
            <w:r>
              <w:t>Doctor Approval</w:t>
            </w:r>
          </w:p>
          <w:p w:rsidR="00470FB6" w:rsidRPr="00470FB6" w:rsidRDefault="00B52D9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3D129C" w:rsidRDefault="003D129C" w:rsidP="00470FB6">
            <w:pPr>
              <w:pStyle w:val="tHeading"/>
            </w:pPr>
          </w:p>
          <w:p w:rsidR="002A33E3" w:rsidRDefault="002A33E3" w:rsidP="00470FB6">
            <w:pPr>
              <w:pStyle w:val="tHeading"/>
            </w:pPr>
          </w:p>
          <w:p w:rsidR="002A33E3" w:rsidRDefault="002A33E3" w:rsidP="00470FB6">
            <w:pPr>
              <w:pStyle w:val="tHeading"/>
            </w:pPr>
          </w:p>
          <w:p w:rsidR="002A33E3" w:rsidRDefault="002A33E3" w:rsidP="00470FB6">
            <w:pPr>
              <w:pStyle w:val="tHeading"/>
            </w:pPr>
          </w:p>
          <w:p w:rsidR="002A33E3" w:rsidRPr="000B0521" w:rsidRDefault="002A33E3" w:rsidP="00470FB6">
            <w:pPr>
              <w:pStyle w:val="tHeading"/>
            </w:pPr>
          </w:p>
        </w:tc>
      </w:tr>
      <w:tr w:rsidR="00AF01E8"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AF01E8" w:rsidRDefault="00686CC8" w:rsidP="00B903CE">
            <w:pPr>
              <w:pStyle w:val="tNormal"/>
              <w:jc w:val="center"/>
            </w:pPr>
            <w:r>
              <w:rPr>
                <w:noProof/>
              </w:rPr>
              <w:drawing>
                <wp:anchor distT="0" distB="0" distL="114300" distR="114300" simplePos="0" relativeHeight="251662336" behindDoc="0" locked="0" layoutInCell="1" allowOverlap="1">
                  <wp:simplePos x="0" y="0"/>
                  <wp:positionH relativeFrom="column">
                    <wp:posOffset>6350</wp:posOffset>
                  </wp:positionH>
                  <wp:positionV relativeFrom="paragraph">
                    <wp:posOffset>349250</wp:posOffset>
                  </wp:positionV>
                  <wp:extent cx="1107440" cy="914400"/>
                  <wp:effectExtent l="19050" t="0" r="0" b="0"/>
                  <wp:wrapThrough wrapText="bothSides">
                    <wp:wrapPolygon edited="0">
                      <wp:start x="-372" y="0"/>
                      <wp:lineTo x="-372" y="21150"/>
                      <wp:lineTo x="21550" y="21150"/>
                      <wp:lineTo x="21550" y="0"/>
                      <wp:lineTo x="-372" y="0"/>
                    </wp:wrapPolygon>
                  </wp:wrapThrough>
                  <wp:docPr id="11" name="Picture 11" descr="C:\Users\DirectOT\AppData\Local\Microsoft\Windows\Temporary Internet Files\Content.Outlook\GI072LNI\photo 5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ctOT\AppData\Local\Microsoft\Windows\Temporary Internet Files\Content.Outlook\GI072LNI\photo 5 (1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32" r="9340" b="5495"/>
                          <a:stretch/>
                        </pic:blipFill>
                        <pic:spPr bwMode="auto">
                          <a:xfrm>
                            <a:off x="0" y="0"/>
                            <a:ext cx="1107440" cy="9144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1120775</wp:posOffset>
                  </wp:positionH>
                  <wp:positionV relativeFrom="paragraph">
                    <wp:posOffset>191135</wp:posOffset>
                  </wp:positionV>
                  <wp:extent cx="1445895" cy="1165225"/>
                  <wp:effectExtent l="0" t="133350" r="0" b="130175"/>
                  <wp:wrapThrough wrapText="bothSides">
                    <wp:wrapPolygon edited="0">
                      <wp:start x="104" y="22083"/>
                      <wp:lineTo x="21448" y="22083"/>
                      <wp:lineTo x="21448" y="-165"/>
                      <wp:lineTo x="104" y="-165"/>
                      <wp:lineTo x="104" y="22083"/>
                    </wp:wrapPolygon>
                  </wp:wrapThrough>
                  <wp:docPr id="8" name="Picture 8" descr="C:\Users\DirectOT\AppData\Local\Microsoft\Windows\Temporary Internet Files\Content.Outlook\GI072LNI\photo 3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tOT\AppData\Local\Microsoft\Windows\Temporary Internet Files\Content.Outlook\GI072LNI\photo 3 (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7456"/>
                          <a:stretch/>
                        </pic:blipFill>
                        <pic:spPr bwMode="auto">
                          <a:xfrm rot="5400000">
                            <a:off x="0" y="0"/>
                            <a:ext cx="1445895" cy="1165225"/>
                          </a:xfrm>
                          <a:prstGeom prst="rect">
                            <a:avLst/>
                          </a:prstGeom>
                          <a:noFill/>
                          <a:ln>
                            <a:noFill/>
                          </a:ln>
                          <a:extLst>
                            <a:ext uri="{53640926-AAD7-44D8-BBD7-CCE9431645EC}">
                              <a14:shadowObscured xmlns:a14="http://schemas.microsoft.com/office/drawing/2010/main"/>
                            </a:ext>
                          </a:extLst>
                        </pic:spPr>
                      </pic:pic>
                    </a:graphicData>
                  </a:graphic>
                </wp:anchor>
              </w:drawing>
            </w:r>
            <w:r w:rsidR="00B903CE">
              <w:rPr>
                <w:noProof/>
              </w:rPr>
              <w:drawing>
                <wp:inline distT="0" distB="0" distL="0" distR="0">
                  <wp:extent cx="1419366" cy="948519"/>
                  <wp:effectExtent l="6985" t="0" r="0" b="0"/>
                  <wp:docPr id="9" name="Picture 9" descr="C:\Users\DirectOT\AppData\Local\Microsoft\Windows\Temporary Internet Files\Content.Outlook\GI072LNI\photo 4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ctOT\AppData\Local\Microsoft\Windows\Temporary Internet Files\Content.Outlook\GI072LNI\photo 4 (18).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b="10897"/>
                          <a:stretch/>
                        </pic:blipFill>
                        <pic:spPr bwMode="auto">
                          <a:xfrm rot="5400000">
                            <a:off x="0" y="0"/>
                            <a:ext cx="1423545" cy="951311"/>
                          </a:xfrm>
                          <a:prstGeom prst="rect">
                            <a:avLst/>
                          </a:prstGeom>
                          <a:noFill/>
                          <a:ln>
                            <a:noFill/>
                          </a:ln>
                          <a:extLst>
                            <a:ext uri="{53640926-AAD7-44D8-BBD7-CCE9431645EC}">
                              <a14:shadowObscured xmlns:a14="http://schemas.microsoft.com/office/drawing/2010/main"/>
                            </a:ext>
                          </a:extLst>
                        </pic:spPr>
                      </pic:pic>
                    </a:graphicData>
                  </a:graphic>
                </wp:inline>
              </w:drawing>
            </w:r>
            <w:r w:rsidR="00B903CE">
              <w:rPr>
                <w:rFonts w:ascii="Times New Roman" w:hAnsi="Times New Roman"/>
                <w:snapToGrid w:val="0"/>
                <w:color w:val="000000"/>
                <w:w w:val="0"/>
                <w:sz w:val="0"/>
                <w:szCs w:val="0"/>
                <w:u w:color="000000"/>
                <w:bdr w:val="none" w:sz="0" w:space="0" w:color="000000"/>
                <w:shd w:val="clear" w:color="000000" w:fill="000000"/>
              </w:rPr>
              <w:t xml:space="preserve">     </w:t>
            </w:r>
            <w:r w:rsidR="00B903CE">
              <w:rPr>
                <w:noProof/>
              </w:rPr>
              <w:t xml:space="preserve">   </w:t>
            </w:r>
            <w:r w:rsidR="00D950A5">
              <w:rPr>
                <w:rFonts w:ascii="Times New Roman" w:hAnsi="Times New Roman"/>
                <w:snapToGrid w:val="0"/>
                <w:color w:val="000000"/>
                <w:w w:val="0"/>
                <w:sz w:val="0"/>
                <w:szCs w:val="0"/>
                <w:u w:color="000000"/>
                <w:bdr w:val="none" w:sz="0" w:space="0" w:color="000000"/>
                <w:shd w:val="clear" w:color="000000" w:fill="000000"/>
              </w:rPr>
              <w:t xml:space="preserve"> </w:t>
            </w:r>
            <w:r w:rsidR="00D950A5">
              <w:rPr>
                <w:noProof/>
              </w:rPr>
              <w:t xml:space="preserve">  </w:t>
            </w:r>
          </w:p>
        </w:tc>
        <w:tc>
          <w:tcPr>
            <w:tcW w:w="1483" w:type="pct"/>
          </w:tcPr>
          <w:p w:rsidR="00AF01E8" w:rsidRDefault="00AF01E8" w:rsidP="00096D81">
            <w:pPr>
              <w:pStyle w:val="tBullet1000"/>
              <w:numPr>
                <w:ilvl w:val="0"/>
                <w:numId w:val="0"/>
              </w:numPr>
              <w:ind w:left="284" w:hanging="284"/>
              <w:rPr>
                <w:b/>
              </w:rPr>
            </w:pPr>
            <w:r>
              <w:rPr>
                <w:b/>
              </w:rPr>
              <w:t xml:space="preserve">Receipt of Deliveries </w:t>
            </w:r>
          </w:p>
          <w:p w:rsidR="00AF01E8" w:rsidRPr="00686CC8" w:rsidRDefault="00AF01E8" w:rsidP="00686CC8">
            <w:pPr>
              <w:pStyle w:val="tBullet1000"/>
            </w:pPr>
            <w:r w:rsidRPr="00686CC8">
              <w:t xml:space="preserve">Receive stock </w:t>
            </w:r>
            <w:r w:rsidR="000B288E" w:rsidRPr="00686CC8">
              <w:t>delivery drivers and trucks</w:t>
            </w:r>
            <w:r w:rsidRPr="00686CC8">
              <w:t>.</w:t>
            </w:r>
          </w:p>
          <w:p w:rsidR="00AF01E8" w:rsidRPr="00F02ED6" w:rsidRDefault="00AF01E8" w:rsidP="00686CC8">
            <w:pPr>
              <w:pStyle w:val="tBullet1000"/>
            </w:pPr>
            <w:r w:rsidRPr="00686CC8">
              <w:t xml:space="preserve">Receive </w:t>
            </w:r>
            <w:proofErr w:type="spellStart"/>
            <w:r w:rsidRPr="00686CC8">
              <w:t>palleti</w:t>
            </w:r>
            <w:r w:rsidR="000B288E" w:rsidRPr="00686CC8">
              <w:t>s</w:t>
            </w:r>
            <w:r w:rsidRPr="00686CC8">
              <w:t>ed</w:t>
            </w:r>
            <w:proofErr w:type="spellEnd"/>
            <w:r w:rsidRPr="00686CC8">
              <w:t xml:space="preserve"> goods from truck and move </w:t>
            </w:r>
            <w:r w:rsidR="00B903CE" w:rsidRPr="00686CC8">
              <w:t>to pallet racking using</w:t>
            </w:r>
            <w:r w:rsidRPr="00686CC8">
              <w:t xml:space="preserve"> </w:t>
            </w:r>
            <w:r w:rsidR="000B288E" w:rsidRPr="00686CC8">
              <w:t xml:space="preserve">walking </w:t>
            </w:r>
            <w:r w:rsidRPr="00686CC8">
              <w:t>forklift</w:t>
            </w:r>
            <w:r w:rsidR="000B288E" w:rsidRPr="00686CC8">
              <w:t xml:space="preserve"> +/- manual pallet jack (medium push force)</w:t>
            </w:r>
          </w:p>
        </w:tc>
        <w:tc>
          <w:tcPr>
            <w:tcW w:w="1483" w:type="pct"/>
          </w:tcPr>
          <w:p w:rsidR="00AF01E8" w:rsidRDefault="00AF01E8" w:rsidP="00096D81">
            <w:pPr>
              <w:pStyle w:val="tHeading"/>
            </w:pPr>
            <w:r>
              <w:t>Doctor Approval</w:t>
            </w:r>
          </w:p>
          <w:p w:rsidR="00AF01E8"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F01E8"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AF01E8" w:rsidRPr="00470FB6">
              <w:rPr>
                <w:b w:val="0"/>
              </w:rPr>
              <w:t xml:space="preserve"> Yes</w:t>
            </w:r>
            <w:r w:rsidR="00AF01E8" w:rsidRPr="00470FB6">
              <w:rPr>
                <w:b w:val="0"/>
              </w:rPr>
              <w:tab/>
            </w:r>
            <w:r w:rsidRPr="00470FB6">
              <w:rPr>
                <w:b w:val="0"/>
              </w:rPr>
              <w:fldChar w:fldCharType="begin">
                <w:ffData>
                  <w:name w:val="Check2"/>
                  <w:enabled/>
                  <w:calcOnExit w:val="0"/>
                  <w:checkBox>
                    <w:sizeAuto/>
                    <w:default w:val="0"/>
                  </w:checkBox>
                </w:ffData>
              </w:fldChar>
            </w:r>
            <w:r w:rsidR="00AF01E8"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AF01E8" w:rsidRPr="00470FB6">
              <w:rPr>
                <w:b w:val="0"/>
              </w:rPr>
              <w:t xml:space="preserve"> No</w:t>
            </w:r>
          </w:p>
          <w:p w:rsidR="00AF01E8" w:rsidRPr="000B0521" w:rsidRDefault="00AF01E8" w:rsidP="00096D81">
            <w:pPr>
              <w:pStyle w:val="tHeading"/>
            </w:pPr>
            <w:r w:rsidRPr="00470FB6">
              <w:rPr>
                <w:b w:val="0"/>
              </w:rPr>
              <w:t>Comments:</w:t>
            </w:r>
          </w:p>
        </w:tc>
      </w:tr>
      <w:tr w:rsidR="00AF01E8"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AF01E8" w:rsidRDefault="000B288E" w:rsidP="00096D81">
            <w:pPr>
              <w:pStyle w:val="tNormal"/>
              <w:jc w:val="center"/>
            </w:pPr>
            <w:r>
              <w:rPr>
                <w:noProof/>
              </w:rPr>
              <w:drawing>
                <wp:inline distT="0" distB="0" distL="0" distR="0">
                  <wp:extent cx="2073600" cy="1555200"/>
                  <wp:effectExtent l="0" t="0" r="3175" b="6985"/>
                  <wp:docPr id="6" name="Picture 6" descr="C:\Users\DirectOT\AppData\Local\Microsoft\Windows\Temporary Internet Files\Content.Outlook\GI072LNI\photo 1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T\AppData\Local\Microsoft\Windows\Temporary Internet Files\Content.Outlook\GI072LNI\photo 1 (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3600" cy="1555200"/>
                          </a:xfrm>
                          <a:prstGeom prst="rect">
                            <a:avLst/>
                          </a:prstGeom>
                          <a:noFill/>
                          <a:ln>
                            <a:noFill/>
                          </a:ln>
                        </pic:spPr>
                      </pic:pic>
                    </a:graphicData>
                  </a:graphic>
                </wp:inline>
              </w:drawing>
            </w:r>
          </w:p>
        </w:tc>
        <w:tc>
          <w:tcPr>
            <w:tcW w:w="1483" w:type="pct"/>
          </w:tcPr>
          <w:p w:rsidR="00AF01E8" w:rsidRDefault="00AF01E8" w:rsidP="00096D81">
            <w:pPr>
              <w:pStyle w:val="tBullet1000"/>
              <w:numPr>
                <w:ilvl w:val="0"/>
                <w:numId w:val="0"/>
              </w:numPr>
              <w:ind w:left="284" w:hanging="284"/>
              <w:rPr>
                <w:b/>
              </w:rPr>
            </w:pPr>
            <w:r w:rsidRPr="00BD0BFE">
              <w:rPr>
                <w:b/>
              </w:rPr>
              <w:t>Bulk Stock</w:t>
            </w:r>
          </w:p>
          <w:p w:rsidR="00F36BB0" w:rsidRPr="00686CC8" w:rsidRDefault="00F36BB0" w:rsidP="00686CC8">
            <w:pPr>
              <w:pStyle w:val="tBullet1000"/>
            </w:pPr>
            <w:r w:rsidRPr="00686CC8">
              <w:t xml:space="preserve">Check off goods </w:t>
            </w:r>
          </w:p>
          <w:p w:rsidR="00AF01E8" w:rsidRPr="00686CC8" w:rsidRDefault="00AF01E8" w:rsidP="00686CC8">
            <w:pPr>
              <w:pStyle w:val="tBullet1000"/>
            </w:pPr>
            <w:r w:rsidRPr="00686CC8">
              <w:t xml:space="preserve">Move pallets </w:t>
            </w:r>
            <w:r w:rsidR="00F36BB0" w:rsidRPr="00686CC8">
              <w:t>and large stock</w:t>
            </w:r>
            <w:r w:rsidRPr="00686CC8">
              <w:t xml:space="preserve"> using manual pallet jack</w:t>
            </w:r>
            <w:r w:rsidR="009E6202" w:rsidRPr="00686CC8">
              <w:t xml:space="preserve"> and walking forklift</w:t>
            </w:r>
          </w:p>
          <w:p w:rsidR="00F36BB0" w:rsidRPr="00686CC8" w:rsidRDefault="00F36BB0" w:rsidP="00686CC8">
            <w:pPr>
              <w:pStyle w:val="tBullet1000"/>
            </w:pPr>
            <w:r w:rsidRPr="00686CC8">
              <w:t>Moving single items by sliding onto trolley</w:t>
            </w:r>
          </w:p>
          <w:p w:rsidR="00AF01E8" w:rsidRPr="00F02ED6" w:rsidRDefault="00AF01E8" w:rsidP="00F36BB0">
            <w:pPr>
              <w:pStyle w:val="tBullet1000"/>
              <w:numPr>
                <w:ilvl w:val="0"/>
                <w:numId w:val="0"/>
              </w:numPr>
              <w:ind w:left="360"/>
            </w:pPr>
          </w:p>
        </w:tc>
        <w:tc>
          <w:tcPr>
            <w:tcW w:w="1483" w:type="pct"/>
          </w:tcPr>
          <w:p w:rsidR="00AF01E8" w:rsidRDefault="00AF01E8" w:rsidP="00096D81">
            <w:pPr>
              <w:pStyle w:val="tHeading"/>
            </w:pPr>
            <w:r>
              <w:t>Doctor Approval</w:t>
            </w:r>
          </w:p>
          <w:p w:rsidR="00AF01E8"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F01E8"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AF01E8" w:rsidRPr="00470FB6">
              <w:rPr>
                <w:b w:val="0"/>
              </w:rPr>
              <w:t xml:space="preserve"> Yes</w:t>
            </w:r>
            <w:r w:rsidR="00AF01E8" w:rsidRPr="00470FB6">
              <w:rPr>
                <w:b w:val="0"/>
              </w:rPr>
              <w:tab/>
            </w:r>
            <w:r w:rsidRPr="00470FB6">
              <w:rPr>
                <w:b w:val="0"/>
              </w:rPr>
              <w:fldChar w:fldCharType="begin">
                <w:ffData>
                  <w:name w:val="Check2"/>
                  <w:enabled/>
                  <w:calcOnExit w:val="0"/>
                  <w:checkBox>
                    <w:sizeAuto/>
                    <w:default w:val="0"/>
                  </w:checkBox>
                </w:ffData>
              </w:fldChar>
            </w:r>
            <w:r w:rsidR="00AF01E8"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AF01E8" w:rsidRPr="00470FB6">
              <w:rPr>
                <w:b w:val="0"/>
              </w:rPr>
              <w:t xml:space="preserve"> No</w:t>
            </w:r>
          </w:p>
          <w:p w:rsidR="00AF01E8" w:rsidRPr="000B0521" w:rsidRDefault="00AF01E8" w:rsidP="00096D81">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0B288E" w:rsidP="00096D81">
            <w:pPr>
              <w:pStyle w:val="tNormal"/>
              <w:jc w:val="center"/>
            </w:pPr>
            <w:r>
              <w:rPr>
                <w:noProof/>
              </w:rPr>
              <w:drawing>
                <wp:inline distT="0" distB="0" distL="0" distR="0">
                  <wp:extent cx="1956179" cy="1467134"/>
                  <wp:effectExtent l="0" t="0" r="6350" b="0"/>
                  <wp:docPr id="2" name="Picture 2" descr="C:\Users\DirectOT\AppData\Local\Microsoft\Windows\Temporary Internet Files\Content.Outlook\GI072LNI\photo 3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T\AppData\Local\Microsoft\Windows\Temporary Internet Files\Content.Outlook\GI072LNI\photo 3 (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5368" cy="1466526"/>
                          </a:xfrm>
                          <a:prstGeom prst="rect">
                            <a:avLst/>
                          </a:prstGeom>
                          <a:noFill/>
                          <a:ln>
                            <a:noFill/>
                          </a:ln>
                        </pic:spPr>
                      </pic:pic>
                    </a:graphicData>
                  </a:graphic>
                </wp:inline>
              </w:drawing>
            </w:r>
          </w:p>
        </w:tc>
        <w:tc>
          <w:tcPr>
            <w:tcW w:w="1483" w:type="pct"/>
          </w:tcPr>
          <w:p w:rsidR="009E6202" w:rsidRDefault="000B288E" w:rsidP="000B288E">
            <w:pPr>
              <w:pStyle w:val="tBullet1000"/>
              <w:numPr>
                <w:ilvl w:val="0"/>
                <w:numId w:val="0"/>
              </w:numPr>
              <w:ind w:left="284" w:hanging="284"/>
              <w:rPr>
                <w:b/>
              </w:rPr>
            </w:pPr>
            <w:r>
              <w:rPr>
                <w:b/>
              </w:rPr>
              <w:t>Stacking Shelves</w:t>
            </w:r>
          </w:p>
          <w:p w:rsidR="00F36BB0" w:rsidRPr="00686CC8" w:rsidRDefault="00F36BB0" w:rsidP="00686CC8">
            <w:pPr>
              <w:pStyle w:val="tBullet1000"/>
            </w:pPr>
            <w:r w:rsidRPr="00686CC8">
              <w:t>Placing single boxes (5-12kg) into shelves (0.75;1.3m)</w:t>
            </w:r>
          </w:p>
          <w:p w:rsidR="00F36BB0" w:rsidRPr="00F36BB0" w:rsidRDefault="00F36BB0" w:rsidP="00686CC8">
            <w:pPr>
              <w:pStyle w:val="tBullet1000"/>
            </w:pPr>
            <w:r w:rsidRPr="00686CC8">
              <w:t>Upending rolls (up to 19kg full) and tilting onto shelf at 1.35 m</w:t>
            </w:r>
          </w:p>
        </w:tc>
        <w:tc>
          <w:tcPr>
            <w:tcW w:w="1483" w:type="pct"/>
          </w:tcPr>
          <w:p w:rsidR="00470FB6" w:rsidRDefault="00470FB6" w:rsidP="00096D81">
            <w:pPr>
              <w:pStyle w:val="tHeading"/>
            </w:pPr>
            <w:r>
              <w:t>Doctor Approval</w:t>
            </w:r>
          </w:p>
          <w:p w:rsidR="00470FB6"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No</w:t>
            </w:r>
          </w:p>
          <w:p w:rsidR="00470FB6" w:rsidRPr="000B0521" w:rsidRDefault="00470FB6" w:rsidP="00096D81">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686CC8" w:rsidP="00096D81">
            <w:pPr>
              <w:pStyle w:val="tNormal"/>
              <w:jc w:val="center"/>
            </w:pPr>
            <w:r>
              <w:rPr>
                <w:noProof/>
              </w:rPr>
              <w:lastRenderedPageBreak/>
              <w:drawing>
                <wp:anchor distT="0" distB="0" distL="114300" distR="114300" simplePos="0" relativeHeight="251665408" behindDoc="0" locked="0" layoutInCell="1" allowOverlap="1">
                  <wp:simplePos x="0" y="0"/>
                  <wp:positionH relativeFrom="column">
                    <wp:posOffset>259715</wp:posOffset>
                  </wp:positionH>
                  <wp:positionV relativeFrom="paragraph">
                    <wp:posOffset>53975</wp:posOffset>
                  </wp:positionV>
                  <wp:extent cx="1926590" cy="1435100"/>
                  <wp:effectExtent l="19050" t="0" r="0" b="0"/>
                  <wp:wrapThrough wrapText="bothSides">
                    <wp:wrapPolygon edited="0">
                      <wp:start x="-214" y="0"/>
                      <wp:lineTo x="-214" y="21218"/>
                      <wp:lineTo x="21572" y="21218"/>
                      <wp:lineTo x="21572" y="0"/>
                      <wp:lineTo x="-214" y="0"/>
                    </wp:wrapPolygon>
                  </wp:wrapThrough>
                  <wp:docPr id="10" name="Picture 4" descr="https://renaissanceronin.files.wordpress.com/2008/09/shipping-cont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naissanceronin.files.wordpress.com/2008/09/shipping-container.jpg"/>
                          <pic:cNvPicPr>
                            <a:picLocks noChangeAspect="1" noChangeArrowheads="1"/>
                          </pic:cNvPicPr>
                        </pic:nvPicPr>
                        <pic:blipFill>
                          <a:blip r:embed="rId18" cstate="print"/>
                          <a:srcRect/>
                          <a:stretch>
                            <a:fillRect/>
                          </a:stretch>
                        </pic:blipFill>
                        <pic:spPr bwMode="auto">
                          <a:xfrm>
                            <a:off x="0" y="0"/>
                            <a:ext cx="1926590" cy="1435100"/>
                          </a:xfrm>
                          <a:prstGeom prst="rect">
                            <a:avLst/>
                          </a:prstGeom>
                          <a:noFill/>
                          <a:ln w="9525">
                            <a:noFill/>
                            <a:miter lim="800000"/>
                            <a:headEnd/>
                            <a:tailEnd/>
                          </a:ln>
                        </pic:spPr>
                      </pic:pic>
                    </a:graphicData>
                  </a:graphic>
                </wp:anchor>
              </w:drawing>
            </w:r>
          </w:p>
        </w:tc>
        <w:tc>
          <w:tcPr>
            <w:tcW w:w="1483" w:type="pct"/>
          </w:tcPr>
          <w:p w:rsidR="00470FB6" w:rsidRPr="00FC5E65" w:rsidRDefault="009E6202" w:rsidP="00096D81">
            <w:pPr>
              <w:pStyle w:val="tBullet1000"/>
              <w:numPr>
                <w:ilvl w:val="0"/>
                <w:numId w:val="0"/>
              </w:numPr>
              <w:ind w:left="284" w:hanging="284"/>
              <w:rPr>
                <w:b/>
              </w:rPr>
            </w:pPr>
            <w:r>
              <w:rPr>
                <w:b/>
              </w:rPr>
              <w:t xml:space="preserve">Emptying Shipping </w:t>
            </w:r>
            <w:r w:rsidR="0002671B">
              <w:rPr>
                <w:b/>
              </w:rPr>
              <w:t>Container</w:t>
            </w:r>
          </w:p>
          <w:p w:rsidR="00FC5E65" w:rsidRPr="00686CC8" w:rsidRDefault="00FC5E65" w:rsidP="00686CC8">
            <w:pPr>
              <w:pStyle w:val="tBullet1000"/>
            </w:pPr>
            <w:r w:rsidRPr="00686CC8">
              <w:t xml:space="preserve">Removing boxes of product from pallet racking </w:t>
            </w:r>
            <w:r w:rsidR="008A4DB0" w:rsidRPr="00686CC8">
              <w:t xml:space="preserve">&lt;1.65m </w:t>
            </w:r>
            <w:r w:rsidRPr="00686CC8">
              <w:t>and crates</w:t>
            </w:r>
          </w:p>
          <w:p w:rsidR="00FC5E65" w:rsidRPr="00686CC8" w:rsidRDefault="0039378A" w:rsidP="00686CC8">
            <w:pPr>
              <w:pStyle w:val="tBullet1000"/>
            </w:pPr>
            <w:r w:rsidRPr="00686CC8">
              <w:t>Handling</w:t>
            </w:r>
            <w:r w:rsidR="00FC5E65" w:rsidRPr="00686CC8">
              <w:t xml:space="preserve"> items &lt; ½ kg</w:t>
            </w:r>
          </w:p>
          <w:p w:rsidR="00FC5E65" w:rsidRDefault="00FC5E65" w:rsidP="00686CC8">
            <w:pPr>
              <w:pStyle w:val="tBullet1000"/>
            </w:pPr>
            <w:r w:rsidRPr="00686CC8">
              <w:t>Bagging items at bench level</w:t>
            </w:r>
            <w:r w:rsidR="0039378A" w:rsidRPr="00686CC8">
              <w:t xml:space="preserve"> (standing or sitting)</w:t>
            </w:r>
            <w:r w:rsidRPr="00686CC8">
              <w:t>.</w:t>
            </w:r>
            <w:r>
              <w:t xml:space="preserve">   </w:t>
            </w:r>
          </w:p>
        </w:tc>
        <w:tc>
          <w:tcPr>
            <w:tcW w:w="1483" w:type="pct"/>
          </w:tcPr>
          <w:p w:rsidR="00470FB6" w:rsidRDefault="00470FB6" w:rsidP="00096D81">
            <w:pPr>
              <w:pStyle w:val="tHeading"/>
            </w:pPr>
            <w:r>
              <w:t>Doctor Approval</w:t>
            </w:r>
          </w:p>
          <w:p w:rsidR="00470FB6"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No</w:t>
            </w:r>
          </w:p>
          <w:p w:rsidR="00470FB6" w:rsidRPr="000B0521" w:rsidRDefault="00470FB6" w:rsidP="00096D81">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B31648" w:rsidP="00096D81">
            <w:pPr>
              <w:pStyle w:val="tNormal"/>
              <w:jc w:val="center"/>
            </w:pPr>
            <w:r>
              <w:rPr>
                <w:noProof/>
              </w:rPr>
              <w:drawing>
                <wp:inline distT="0" distB="0" distL="0" distR="0">
                  <wp:extent cx="1501250" cy="1316483"/>
                  <wp:effectExtent l="0" t="2858" r="953" b="952"/>
                  <wp:docPr id="5" name="Picture 5" descr="C:\Users\DirectOT\AppData\Local\Microsoft\Windows\Temporary Internet Files\Content.Outlook\GI072LNI\photo 5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ctOT\AppData\Local\Microsoft\Windows\Temporary Internet Files\Content.Outlook\GI072LNI\photo 5 (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474"/>
                          <a:stretch/>
                        </pic:blipFill>
                        <pic:spPr bwMode="auto">
                          <a:xfrm rot="5400000">
                            <a:off x="0" y="0"/>
                            <a:ext cx="1500628" cy="13159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3" w:type="pct"/>
          </w:tcPr>
          <w:p w:rsidR="00470FB6" w:rsidRPr="00096D81" w:rsidRDefault="001C432A" w:rsidP="00096D81">
            <w:pPr>
              <w:pStyle w:val="tBullet1000"/>
            </w:pPr>
            <w:r w:rsidRPr="00096D81">
              <w:t>Packing</w:t>
            </w:r>
            <w:r w:rsidR="00B31648" w:rsidRPr="00096D81">
              <w:t xml:space="preserve"> Single </w:t>
            </w:r>
            <w:r w:rsidRPr="00096D81">
              <w:t>Products</w:t>
            </w:r>
          </w:p>
          <w:p w:rsidR="00B31648" w:rsidRPr="00096D81" w:rsidRDefault="001C432A" w:rsidP="00096D81">
            <w:pPr>
              <w:pStyle w:val="tBullet1000"/>
            </w:pPr>
            <w:r w:rsidRPr="00096D81">
              <w:t>Removing</w:t>
            </w:r>
            <w:r w:rsidR="00B31648" w:rsidRPr="00096D81">
              <w:t xml:space="preserve"> item from box or crate</w:t>
            </w:r>
          </w:p>
          <w:p w:rsidR="00B31648" w:rsidRPr="00096D81" w:rsidRDefault="00B31648" w:rsidP="00096D81">
            <w:pPr>
              <w:pStyle w:val="tBullet1000"/>
            </w:pPr>
            <w:r w:rsidRPr="00096D81">
              <w:t>Bagging product &lt; 2kg</w:t>
            </w:r>
          </w:p>
          <w:p w:rsidR="00B31648" w:rsidRDefault="00B31648" w:rsidP="00096D81">
            <w:pPr>
              <w:pStyle w:val="tBullet1000"/>
            </w:pPr>
            <w:r w:rsidRPr="00096D81">
              <w:t>Heat Sealing bag</w:t>
            </w:r>
          </w:p>
        </w:tc>
        <w:tc>
          <w:tcPr>
            <w:tcW w:w="1483" w:type="pct"/>
          </w:tcPr>
          <w:p w:rsidR="00470FB6" w:rsidRDefault="00470FB6" w:rsidP="00096D81">
            <w:pPr>
              <w:pStyle w:val="tHeading"/>
            </w:pPr>
            <w:r>
              <w:t>Doctor Approval</w:t>
            </w:r>
          </w:p>
          <w:p w:rsidR="00470FB6"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No</w:t>
            </w:r>
          </w:p>
          <w:p w:rsidR="00470FB6" w:rsidRDefault="00470FB6" w:rsidP="00096D81">
            <w:pPr>
              <w:pStyle w:val="tHeading"/>
              <w:rPr>
                <w:b w:val="0"/>
              </w:rPr>
            </w:pPr>
            <w:r w:rsidRPr="00470FB6">
              <w:rPr>
                <w:b w:val="0"/>
              </w:rPr>
              <w:t>Comments:</w:t>
            </w:r>
          </w:p>
          <w:p w:rsidR="005F4C21" w:rsidRDefault="00B52D91" w:rsidP="00096D81">
            <w:pPr>
              <w:pStyle w:val="tHeading"/>
              <w:rPr>
                <w:b w:val="0"/>
              </w:rPr>
            </w:pPr>
            <w:r w:rsidRPr="00470FB6">
              <w:rPr>
                <w:b w:val="0"/>
              </w:rPr>
              <w:fldChar w:fldCharType="begin">
                <w:ffData>
                  <w:name w:val="Check1"/>
                  <w:enabled/>
                  <w:calcOnExit w:val="0"/>
                  <w:checkBox>
                    <w:sizeAuto/>
                    <w:default w:val="0"/>
                  </w:checkBox>
                </w:ffData>
              </w:fldChar>
            </w:r>
            <w:r w:rsidR="005F4C21" w:rsidRPr="00470FB6">
              <w:rPr>
                <w:b w:val="0"/>
              </w:rPr>
              <w:instrText xml:space="preserve"> FORMCHECKBOX </w:instrText>
            </w:r>
            <w:r w:rsidR="00350CA0">
              <w:rPr>
                <w:b w:val="0"/>
              </w:rPr>
            </w:r>
            <w:r w:rsidR="00350CA0">
              <w:rPr>
                <w:b w:val="0"/>
              </w:rPr>
              <w:fldChar w:fldCharType="separate"/>
            </w:r>
            <w:r w:rsidRPr="00470FB6">
              <w:rPr>
                <w:b w:val="0"/>
              </w:rPr>
              <w:fldChar w:fldCharType="end"/>
            </w:r>
          </w:p>
          <w:p w:rsidR="005F4C21" w:rsidRPr="000B0521" w:rsidRDefault="00B52D91" w:rsidP="00096D81">
            <w:pPr>
              <w:pStyle w:val="tHeading"/>
            </w:pPr>
            <w:r w:rsidRPr="00470FB6">
              <w:rPr>
                <w:b w:val="0"/>
              </w:rPr>
              <w:fldChar w:fldCharType="begin">
                <w:ffData>
                  <w:name w:val="Check1"/>
                  <w:enabled/>
                  <w:calcOnExit w:val="0"/>
                  <w:checkBox>
                    <w:sizeAuto/>
                    <w:default w:val="0"/>
                  </w:checkBox>
                </w:ffData>
              </w:fldChar>
            </w:r>
            <w:r w:rsidR="005F4C21" w:rsidRPr="00470FB6">
              <w:rPr>
                <w:b w:val="0"/>
              </w:rPr>
              <w:instrText xml:space="preserve"> FORMCHECKBOX </w:instrText>
            </w:r>
            <w:r w:rsidR="00350CA0">
              <w:rPr>
                <w:b w:val="0"/>
              </w:rPr>
            </w:r>
            <w:r w:rsidR="00350CA0">
              <w:rPr>
                <w:b w:val="0"/>
              </w:rPr>
              <w:fldChar w:fldCharType="separate"/>
            </w:r>
            <w:r w:rsidRPr="00470FB6">
              <w:rPr>
                <w:b w:val="0"/>
              </w:rPr>
              <w:fldChar w:fldCharType="end"/>
            </w:r>
          </w:p>
        </w:tc>
      </w:tr>
      <w:tr w:rsidR="00470FB6" w:rsidTr="00BD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8"/>
        </w:trPr>
        <w:tc>
          <w:tcPr>
            <w:tcW w:w="2034" w:type="pct"/>
          </w:tcPr>
          <w:p w:rsidR="00470FB6" w:rsidRDefault="00F36BB0" w:rsidP="00096D81">
            <w:pPr>
              <w:pStyle w:val="tNormal"/>
              <w:jc w:val="center"/>
            </w:pPr>
            <w:r>
              <w:rPr>
                <w:noProof/>
              </w:rPr>
              <w:drawing>
                <wp:inline distT="0" distB="0" distL="0" distR="0">
                  <wp:extent cx="1617259" cy="1617259"/>
                  <wp:effectExtent l="0" t="0" r="2540" b="2540"/>
                  <wp:docPr id="13" name="Picture 13" descr="http://catalogue.3m.eu/pcimages/735/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alogue.3m.eu/pcimages/735/fullsiz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4986" cy="1614986"/>
                          </a:xfrm>
                          <a:prstGeom prst="rect">
                            <a:avLst/>
                          </a:prstGeom>
                          <a:noFill/>
                          <a:ln>
                            <a:noFill/>
                          </a:ln>
                        </pic:spPr>
                      </pic:pic>
                    </a:graphicData>
                  </a:graphic>
                </wp:inline>
              </w:drawing>
            </w:r>
          </w:p>
        </w:tc>
        <w:tc>
          <w:tcPr>
            <w:tcW w:w="1483" w:type="pct"/>
          </w:tcPr>
          <w:p w:rsidR="000B288E" w:rsidRDefault="000B288E" w:rsidP="000B288E">
            <w:pPr>
              <w:pStyle w:val="tBullet1000"/>
              <w:numPr>
                <w:ilvl w:val="0"/>
                <w:numId w:val="0"/>
              </w:numPr>
              <w:ind w:left="284" w:hanging="284"/>
              <w:rPr>
                <w:b/>
              </w:rPr>
            </w:pPr>
            <w:r w:rsidRPr="00B91554">
              <w:rPr>
                <w:b/>
              </w:rPr>
              <w:t>Tap</w:t>
            </w:r>
            <w:r w:rsidR="00BD0BFE">
              <w:rPr>
                <w:b/>
              </w:rPr>
              <w:t>ing</w:t>
            </w:r>
            <w:r w:rsidRPr="00B91554">
              <w:rPr>
                <w:b/>
              </w:rPr>
              <w:t xml:space="preserve"> boxes</w:t>
            </w:r>
          </w:p>
          <w:p w:rsidR="000B288E" w:rsidRPr="00096D81" w:rsidRDefault="000B288E" w:rsidP="00096D81">
            <w:pPr>
              <w:pStyle w:val="tBullet1000"/>
            </w:pPr>
            <w:r w:rsidRPr="00096D81">
              <w:t xml:space="preserve">Hold </w:t>
            </w:r>
            <w:r w:rsidR="00BD0BFE" w:rsidRPr="00096D81">
              <w:t>½ kg</w:t>
            </w:r>
            <w:r w:rsidRPr="00096D81">
              <w:t xml:space="preserve"> hand held tape sealing tool to tape carton</w:t>
            </w:r>
            <w:r w:rsidR="00BD0BFE" w:rsidRPr="00096D81">
              <w:t>s</w:t>
            </w:r>
            <w:r w:rsidRPr="00096D81">
              <w:t xml:space="preserve"> shut.</w:t>
            </w:r>
          </w:p>
          <w:p w:rsidR="00760BB5" w:rsidRPr="00096D81" w:rsidRDefault="000B288E" w:rsidP="00096D81">
            <w:pPr>
              <w:pStyle w:val="tBullet1000"/>
            </w:pPr>
            <w:r w:rsidRPr="00096D81">
              <w:t>Lift carton to pallet or bench destination (3</w:t>
            </w:r>
            <w:r w:rsidR="00BD0BFE" w:rsidRPr="00096D81">
              <w:t xml:space="preserve"> -12kg</w:t>
            </w:r>
            <w:r w:rsidR="00096D81">
              <w:t>)</w:t>
            </w:r>
            <w:r w:rsidRPr="00096D81">
              <w:t xml:space="preserve"> </w:t>
            </w:r>
          </w:p>
          <w:p w:rsidR="00BD0BFE" w:rsidRPr="00096D81" w:rsidRDefault="00BD0BFE" w:rsidP="00096D81">
            <w:pPr>
              <w:pStyle w:val="tBullet1000"/>
            </w:pPr>
            <w:r w:rsidRPr="00096D81">
              <w:t>Lift carton to pallet o</w:t>
            </w:r>
            <w:r w:rsidR="00096D81">
              <w:t>r bench destination (12 - 22kg)</w:t>
            </w:r>
          </w:p>
          <w:p w:rsidR="00760BB5" w:rsidRDefault="00760BB5" w:rsidP="00BD0BFE">
            <w:pPr>
              <w:pStyle w:val="tBullet1000"/>
              <w:numPr>
                <w:ilvl w:val="0"/>
                <w:numId w:val="0"/>
              </w:numPr>
            </w:pPr>
          </w:p>
        </w:tc>
        <w:tc>
          <w:tcPr>
            <w:tcW w:w="1483" w:type="pct"/>
          </w:tcPr>
          <w:p w:rsidR="00470FB6" w:rsidRDefault="00470FB6" w:rsidP="00096D81">
            <w:pPr>
              <w:pStyle w:val="tHeading"/>
            </w:pPr>
            <w:r>
              <w:t>Doctor Approval</w:t>
            </w:r>
          </w:p>
          <w:p w:rsidR="00470FB6"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470FB6" w:rsidRPr="00470FB6">
              <w:rPr>
                <w:b w:val="0"/>
              </w:rPr>
              <w:t xml:space="preserve"> No</w:t>
            </w:r>
          </w:p>
          <w:p w:rsidR="00470FB6" w:rsidRPr="000B0521" w:rsidRDefault="00470FB6" w:rsidP="00096D81">
            <w:pPr>
              <w:pStyle w:val="tHeading"/>
            </w:pPr>
            <w:r w:rsidRPr="00470FB6">
              <w:rPr>
                <w:b w:val="0"/>
              </w:rPr>
              <w:t>Comments:</w:t>
            </w:r>
          </w:p>
        </w:tc>
      </w:tr>
      <w:tr w:rsidR="000B288E"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0B288E" w:rsidRDefault="00686CC8" w:rsidP="00096D81">
            <w:pPr>
              <w:pStyle w:val="tNormal"/>
              <w:jc w:val="center"/>
            </w:pPr>
            <w:r>
              <w:rPr>
                <w:noProof/>
              </w:rPr>
              <w:drawing>
                <wp:anchor distT="0" distB="0" distL="114300" distR="114300" simplePos="0" relativeHeight="251666432" behindDoc="0" locked="0" layoutInCell="1" allowOverlap="1">
                  <wp:simplePos x="0" y="0"/>
                  <wp:positionH relativeFrom="column">
                    <wp:posOffset>448945</wp:posOffset>
                  </wp:positionH>
                  <wp:positionV relativeFrom="paragraph">
                    <wp:posOffset>46990</wp:posOffset>
                  </wp:positionV>
                  <wp:extent cx="1497330" cy="1424305"/>
                  <wp:effectExtent l="19050" t="0" r="7620" b="0"/>
                  <wp:wrapThrough wrapText="bothSides">
                    <wp:wrapPolygon edited="0">
                      <wp:start x="-275" y="0"/>
                      <wp:lineTo x="-275" y="21379"/>
                      <wp:lineTo x="21710" y="21379"/>
                      <wp:lineTo x="21710" y="0"/>
                      <wp:lineTo x="-275" y="0"/>
                    </wp:wrapPolygon>
                  </wp:wrapThrough>
                  <wp:docPr id="14" name="Picture 7" descr="http://precast.org/wp-content/uploads/2011/04/barco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cast.org/wp-content/uploads/2011/04/barcode1.jpg"/>
                          <pic:cNvPicPr>
                            <a:picLocks noChangeAspect="1" noChangeArrowheads="1"/>
                          </pic:cNvPicPr>
                        </pic:nvPicPr>
                        <pic:blipFill>
                          <a:blip r:embed="rId21" cstate="print"/>
                          <a:srcRect/>
                          <a:stretch>
                            <a:fillRect/>
                          </a:stretch>
                        </pic:blipFill>
                        <pic:spPr bwMode="auto">
                          <a:xfrm>
                            <a:off x="0" y="0"/>
                            <a:ext cx="1497330" cy="1424305"/>
                          </a:xfrm>
                          <a:prstGeom prst="rect">
                            <a:avLst/>
                          </a:prstGeom>
                          <a:noFill/>
                          <a:ln w="9525">
                            <a:noFill/>
                            <a:miter lim="800000"/>
                            <a:headEnd/>
                            <a:tailEnd/>
                          </a:ln>
                        </pic:spPr>
                      </pic:pic>
                    </a:graphicData>
                  </a:graphic>
                </wp:anchor>
              </w:drawing>
            </w:r>
          </w:p>
        </w:tc>
        <w:tc>
          <w:tcPr>
            <w:tcW w:w="1483" w:type="pct"/>
          </w:tcPr>
          <w:p w:rsidR="000B288E" w:rsidRDefault="000B288E" w:rsidP="00BD0BFE">
            <w:pPr>
              <w:pStyle w:val="tBullet1000"/>
              <w:numPr>
                <w:ilvl w:val="0"/>
                <w:numId w:val="0"/>
              </w:numPr>
              <w:ind w:left="284" w:hanging="284"/>
              <w:rPr>
                <w:b/>
              </w:rPr>
            </w:pPr>
            <w:r>
              <w:rPr>
                <w:b/>
              </w:rPr>
              <w:t>Inventory Control</w:t>
            </w:r>
          </w:p>
          <w:p w:rsidR="00BD0BFE" w:rsidRPr="00096D81" w:rsidRDefault="00F36BB0" w:rsidP="00096D81">
            <w:pPr>
              <w:pStyle w:val="tBullet1000"/>
            </w:pPr>
            <w:r w:rsidRPr="00096D81">
              <w:t>Sit</w:t>
            </w:r>
            <w:r w:rsidR="00BD0BFE" w:rsidRPr="00096D81">
              <w:t xml:space="preserve"> </w:t>
            </w:r>
            <w:r w:rsidRPr="00096D81">
              <w:t xml:space="preserve">on a basic computer chair </w:t>
            </w:r>
            <w:r w:rsidR="00BD0BFE" w:rsidRPr="00096D81">
              <w:t>at a 0.75m high computer workstation in the warehouse</w:t>
            </w:r>
          </w:p>
          <w:p w:rsidR="00F36BB0" w:rsidRPr="00096D81" w:rsidRDefault="00F36BB0" w:rsidP="00096D81">
            <w:pPr>
              <w:pStyle w:val="tBullet1000"/>
            </w:pPr>
            <w:r w:rsidRPr="00096D81">
              <w:t>S</w:t>
            </w:r>
            <w:r w:rsidR="002C6397">
              <w:t>itting duration is intermittent</w:t>
            </w:r>
            <w:r w:rsidRPr="00096D81">
              <w:t xml:space="preserve"> up to 30 minutes at a time</w:t>
            </w:r>
          </w:p>
          <w:p w:rsidR="000B288E" w:rsidRPr="00E87C09" w:rsidRDefault="000B288E" w:rsidP="00096D81">
            <w:pPr>
              <w:pStyle w:val="tBullet1000"/>
              <w:numPr>
                <w:ilvl w:val="0"/>
                <w:numId w:val="0"/>
              </w:numPr>
              <w:ind w:left="360"/>
              <w:rPr>
                <w:b/>
              </w:rPr>
            </w:pPr>
          </w:p>
        </w:tc>
        <w:tc>
          <w:tcPr>
            <w:tcW w:w="1483" w:type="pct"/>
          </w:tcPr>
          <w:p w:rsidR="000B288E" w:rsidRDefault="000B288E" w:rsidP="00096D81">
            <w:pPr>
              <w:pStyle w:val="tHeading"/>
            </w:pPr>
            <w:r>
              <w:t>Doctor Approval</w:t>
            </w:r>
          </w:p>
          <w:p w:rsidR="000B288E" w:rsidRPr="00470FB6" w:rsidRDefault="00B52D91" w:rsidP="00096D8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0B288E"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0B288E" w:rsidRPr="00470FB6">
              <w:rPr>
                <w:b w:val="0"/>
              </w:rPr>
              <w:t xml:space="preserve"> Yes</w:t>
            </w:r>
            <w:r w:rsidR="000B288E" w:rsidRPr="00470FB6">
              <w:rPr>
                <w:b w:val="0"/>
              </w:rPr>
              <w:tab/>
            </w:r>
            <w:r w:rsidRPr="00470FB6">
              <w:rPr>
                <w:b w:val="0"/>
              </w:rPr>
              <w:fldChar w:fldCharType="begin">
                <w:ffData>
                  <w:name w:val="Check2"/>
                  <w:enabled/>
                  <w:calcOnExit w:val="0"/>
                  <w:checkBox>
                    <w:sizeAuto/>
                    <w:default w:val="0"/>
                  </w:checkBox>
                </w:ffData>
              </w:fldChar>
            </w:r>
            <w:r w:rsidR="000B288E" w:rsidRPr="00470FB6">
              <w:rPr>
                <w:b w:val="0"/>
              </w:rPr>
              <w:instrText xml:space="preserve"> FORMCHECKBOX </w:instrText>
            </w:r>
            <w:r w:rsidR="00350CA0">
              <w:rPr>
                <w:b w:val="0"/>
              </w:rPr>
            </w:r>
            <w:r w:rsidR="00350CA0">
              <w:rPr>
                <w:b w:val="0"/>
              </w:rPr>
              <w:fldChar w:fldCharType="separate"/>
            </w:r>
            <w:r w:rsidRPr="00470FB6">
              <w:rPr>
                <w:b w:val="0"/>
              </w:rPr>
              <w:fldChar w:fldCharType="end"/>
            </w:r>
            <w:r w:rsidR="000B288E" w:rsidRPr="00470FB6">
              <w:rPr>
                <w:b w:val="0"/>
              </w:rPr>
              <w:t xml:space="preserve"> No</w:t>
            </w:r>
          </w:p>
          <w:p w:rsidR="000B288E" w:rsidRPr="000B0521" w:rsidRDefault="000B288E" w:rsidP="00096D81">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50CA0" w:rsidRDefault="00350CA0" w:rsidP="00350CA0">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bookmarkStart w:id="2" w:name="_GoBack"/>
      <w:bookmarkEnd w:id="2"/>
      <w:proofErr w:type="spellEnd"/>
    </w:p>
    <w:sectPr w:rsidR="003E3726" w:rsidRPr="00350CA0" w:rsidSect="002C074E">
      <w:headerReference w:type="default" r:id="rId22"/>
      <w:footerReference w:type="default" r:id="rId23"/>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81" w:rsidRDefault="00096D81" w:rsidP="008F4CA6">
      <w:pPr>
        <w:spacing w:before="0" w:after="0"/>
      </w:pPr>
      <w:r>
        <w:separator/>
      </w:r>
    </w:p>
  </w:endnote>
  <w:endnote w:type="continuationSeparator" w:id="0">
    <w:p w:rsidR="00096D81" w:rsidRDefault="00096D8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96D81" w:rsidTr="004560CA">
      <w:tc>
        <w:tcPr>
          <w:tcW w:w="3285" w:type="dxa"/>
        </w:tcPr>
        <w:p w:rsidR="00096D81" w:rsidRDefault="00096D81">
          <w:pPr>
            <w:pStyle w:val="Footer"/>
            <w:pBdr>
              <w:top w:val="none" w:sz="0" w:space="0" w:color="auto"/>
            </w:pBdr>
          </w:pPr>
        </w:p>
      </w:tc>
      <w:tc>
        <w:tcPr>
          <w:tcW w:w="3285" w:type="dxa"/>
        </w:tcPr>
        <w:p w:rsidR="00096D81" w:rsidRDefault="00096D81">
          <w:pPr>
            <w:pStyle w:val="Footer"/>
            <w:pBdr>
              <w:top w:val="none" w:sz="0" w:space="0" w:color="auto"/>
            </w:pBdr>
          </w:pPr>
        </w:p>
      </w:tc>
      <w:tc>
        <w:tcPr>
          <w:tcW w:w="3285" w:type="dxa"/>
        </w:tcPr>
        <w:p w:rsidR="00096D81" w:rsidRDefault="00096D81" w:rsidP="008A4CB0">
          <w:pPr>
            <w:pStyle w:val="Footer"/>
            <w:pBdr>
              <w:top w:val="none" w:sz="0" w:space="0" w:color="auto"/>
            </w:pBdr>
            <w:jc w:val="right"/>
          </w:pPr>
        </w:p>
      </w:tc>
    </w:tr>
  </w:tbl>
  <w:p w:rsidR="00096D81" w:rsidRDefault="00096D8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81" w:rsidRDefault="00096D81" w:rsidP="00BD76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81" w:rsidRDefault="00096D81" w:rsidP="008F4CA6">
      <w:pPr>
        <w:spacing w:before="0" w:after="0"/>
      </w:pPr>
      <w:r>
        <w:separator/>
      </w:r>
    </w:p>
  </w:footnote>
  <w:footnote w:type="continuationSeparator" w:id="0">
    <w:p w:rsidR="00096D81" w:rsidRDefault="00096D8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81" w:rsidRDefault="00096D8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B37"/>
    <w:multiLevelType w:val="hybridMultilevel"/>
    <w:tmpl w:val="2090A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445E6"/>
    <w:multiLevelType w:val="hybridMultilevel"/>
    <w:tmpl w:val="B9CEB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E7BEA"/>
    <w:multiLevelType w:val="hybridMultilevel"/>
    <w:tmpl w:val="B5504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16116E"/>
    <w:multiLevelType w:val="hybridMultilevel"/>
    <w:tmpl w:val="9DF6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610132"/>
    <w:multiLevelType w:val="hybridMultilevel"/>
    <w:tmpl w:val="74926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7" w15:restartNumberingAfterBreak="0">
    <w:nsid w:val="381D61AA"/>
    <w:multiLevelType w:val="hybridMultilevel"/>
    <w:tmpl w:val="22F45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497972"/>
    <w:multiLevelType w:val="hybridMultilevel"/>
    <w:tmpl w:val="BF244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111448"/>
    <w:multiLevelType w:val="hybridMultilevel"/>
    <w:tmpl w:val="A9E08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F7D44EA"/>
    <w:multiLevelType w:val="hybridMultilevel"/>
    <w:tmpl w:val="2168E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FA7682"/>
    <w:multiLevelType w:val="hybridMultilevel"/>
    <w:tmpl w:val="388A8FEE"/>
    <w:lvl w:ilvl="0" w:tplc="523C20AE">
      <w:start w:val="1"/>
      <w:numFmt w:val="bullet"/>
      <w:lvlText w:val="-"/>
      <w:lvlJc w:val="left"/>
      <w:pPr>
        <w:ind w:left="774" w:hanging="360"/>
      </w:pPr>
      <w:rPr>
        <w:rFonts w:ascii="Arial" w:hAnsi="Aria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52E90E65"/>
    <w:multiLevelType w:val="hybridMultilevel"/>
    <w:tmpl w:val="CDBA0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4F656E"/>
    <w:multiLevelType w:val="hybridMultilevel"/>
    <w:tmpl w:val="EA86D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062B98"/>
    <w:multiLevelType w:val="hybridMultilevel"/>
    <w:tmpl w:val="21DE8C4C"/>
    <w:lvl w:ilvl="0" w:tplc="523C20A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463986"/>
    <w:multiLevelType w:val="hybridMultilevel"/>
    <w:tmpl w:val="2BFCE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2D5658"/>
    <w:multiLevelType w:val="hybridMultilevel"/>
    <w:tmpl w:val="7164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9E87AFF"/>
    <w:multiLevelType w:val="hybridMultilevel"/>
    <w:tmpl w:val="CEF8A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1"/>
  </w:num>
  <w:num w:numId="4">
    <w:abstractNumId w:val="10"/>
  </w:num>
  <w:num w:numId="5">
    <w:abstractNumId w:val="20"/>
  </w:num>
  <w:num w:numId="6">
    <w:abstractNumId w:val="15"/>
  </w:num>
  <w:num w:numId="7">
    <w:abstractNumId w:val="2"/>
  </w:num>
  <w:num w:numId="8">
    <w:abstractNumId w:val="17"/>
  </w:num>
  <w:num w:numId="9">
    <w:abstractNumId w:val="16"/>
  </w:num>
  <w:num w:numId="10">
    <w:abstractNumId w:val="12"/>
  </w:num>
  <w:num w:numId="11">
    <w:abstractNumId w:val="4"/>
  </w:num>
  <w:num w:numId="12">
    <w:abstractNumId w:val="0"/>
  </w:num>
  <w:num w:numId="13">
    <w:abstractNumId w:val="21"/>
  </w:num>
  <w:num w:numId="14">
    <w:abstractNumId w:val="7"/>
  </w:num>
  <w:num w:numId="15">
    <w:abstractNumId w:val="8"/>
  </w:num>
  <w:num w:numId="16">
    <w:abstractNumId w:val="9"/>
  </w:num>
  <w:num w:numId="17">
    <w:abstractNumId w:val="19"/>
  </w:num>
  <w:num w:numId="18">
    <w:abstractNumId w:val="18"/>
  </w:num>
  <w:num w:numId="19">
    <w:abstractNumId w:val="3"/>
  </w:num>
  <w:num w:numId="20">
    <w:abstractNumId w:val="5"/>
  </w:num>
  <w:num w:numId="21">
    <w:abstractNumId w:val="14"/>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05613"/>
    <w:rsid w:val="00001E3E"/>
    <w:rsid w:val="00012E57"/>
    <w:rsid w:val="00015E12"/>
    <w:rsid w:val="00021CDA"/>
    <w:rsid w:val="0002671B"/>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96D81"/>
    <w:rsid w:val="000A5A9D"/>
    <w:rsid w:val="000A761B"/>
    <w:rsid w:val="000A7AE9"/>
    <w:rsid w:val="000B288E"/>
    <w:rsid w:val="000B4D17"/>
    <w:rsid w:val="000C03FD"/>
    <w:rsid w:val="000C20B6"/>
    <w:rsid w:val="000C2C7D"/>
    <w:rsid w:val="000C3D67"/>
    <w:rsid w:val="000C459C"/>
    <w:rsid w:val="000D112F"/>
    <w:rsid w:val="000D5447"/>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432A"/>
    <w:rsid w:val="001D1766"/>
    <w:rsid w:val="001E0179"/>
    <w:rsid w:val="001E387B"/>
    <w:rsid w:val="001E3A87"/>
    <w:rsid w:val="001F33EF"/>
    <w:rsid w:val="0020014E"/>
    <w:rsid w:val="002053BC"/>
    <w:rsid w:val="00205E98"/>
    <w:rsid w:val="00206380"/>
    <w:rsid w:val="00210272"/>
    <w:rsid w:val="002104D6"/>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33E3"/>
    <w:rsid w:val="002A4A15"/>
    <w:rsid w:val="002A5F93"/>
    <w:rsid w:val="002B3FC3"/>
    <w:rsid w:val="002B4AE0"/>
    <w:rsid w:val="002C074E"/>
    <w:rsid w:val="002C09F8"/>
    <w:rsid w:val="002C0A60"/>
    <w:rsid w:val="002C6397"/>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0CA0"/>
    <w:rsid w:val="00364BE7"/>
    <w:rsid w:val="00374CBF"/>
    <w:rsid w:val="00381F88"/>
    <w:rsid w:val="00387802"/>
    <w:rsid w:val="0039050E"/>
    <w:rsid w:val="003913A2"/>
    <w:rsid w:val="0039378A"/>
    <w:rsid w:val="00393D08"/>
    <w:rsid w:val="003A5553"/>
    <w:rsid w:val="003A5E98"/>
    <w:rsid w:val="003A7C71"/>
    <w:rsid w:val="003B698D"/>
    <w:rsid w:val="003C1331"/>
    <w:rsid w:val="003C5170"/>
    <w:rsid w:val="003D129C"/>
    <w:rsid w:val="003D39C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174DD"/>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66D39"/>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BE3"/>
    <w:rsid w:val="005C7CC0"/>
    <w:rsid w:val="005D55C2"/>
    <w:rsid w:val="005D7FBD"/>
    <w:rsid w:val="005E05E4"/>
    <w:rsid w:val="005E0D25"/>
    <w:rsid w:val="005E6D03"/>
    <w:rsid w:val="005E6F03"/>
    <w:rsid w:val="005F05BE"/>
    <w:rsid w:val="005F29B6"/>
    <w:rsid w:val="005F3743"/>
    <w:rsid w:val="005F4C21"/>
    <w:rsid w:val="005F6206"/>
    <w:rsid w:val="005F7842"/>
    <w:rsid w:val="00600492"/>
    <w:rsid w:val="00603B69"/>
    <w:rsid w:val="00610B82"/>
    <w:rsid w:val="00611233"/>
    <w:rsid w:val="00614815"/>
    <w:rsid w:val="00617CA1"/>
    <w:rsid w:val="00643BF8"/>
    <w:rsid w:val="00643CB8"/>
    <w:rsid w:val="006510EA"/>
    <w:rsid w:val="00660110"/>
    <w:rsid w:val="00661529"/>
    <w:rsid w:val="00661832"/>
    <w:rsid w:val="00662157"/>
    <w:rsid w:val="00664EA4"/>
    <w:rsid w:val="006657D3"/>
    <w:rsid w:val="00677269"/>
    <w:rsid w:val="0068327D"/>
    <w:rsid w:val="00684080"/>
    <w:rsid w:val="00686688"/>
    <w:rsid w:val="00686C64"/>
    <w:rsid w:val="00686CC8"/>
    <w:rsid w:val="0069260B"/>
    <w:rsid w:val="0069267D"/>
    <w:rsid w:val="00696DEB"/>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0BB5"/>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4DB0"/>
    <w:rsid w:val="008A607B"/>
    <w:rsid w:val="008A62A2"/>
    <w:rsid w:val="008B0D5D"/>
    <w:rsid w:val="008B115E"/>
    <w:rsid w:val="008B37D7"/>
    <w:rsid w:val="008B5919"/>
    <w:rsid w:val="008B678B"/>
    <w:rsid w:val="008C27BC"/>
    <w:rsid w:val="008C3029"/>
    <w:rsid w:val="008C4FE7"/>
    <w:rsid w:val="008D147C"/>
    <w:rsid w:val="008D18E5"/>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E6202"/>
    <w:rsid w:val="009F1B29"/>
    <w:rsid w:val="009F41E9"/>
    <w:rsid w:val="00A02A20"/>
    <w:rsid w:val="00A114F9"/>
    <w:rsid w:val="00A1298C"/>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01E8"/>
    <w:rsid w:val="00AF7950"/>
    <w:rsid w:val="00B02EF8"/>
    <w:rsid w:val="00B067E8"/>
    <w:rsid w:val="00B31648"/>
    <w:rsid w:val="00B33753"/>
    <w:rsid w:val="00B52D91"/>
    <w:rsid w:val="00B576CC"/>
    <w:rsid w:val="00B63D61"/>
    <w:rsid w:val="00B653B4"/>
    <w:rsid w:val="00B65FA8"/>
    <w:rsid w:val="00B669B8"/>
    <w:rsid w:val="00B718C4"/>
    <w:rsid w:val="00B75873"/>
    <w:rsid w:val="00B850F3"/>
    <w:rsid w:val="00B903CE"/>
    <w:rsid w:val="00B96161"/>
    <w:rsid w:val="00B962AE"/>
    <w:rsid w:val="00BA1F89"/>
    <w:rsid w:val="00BB01C4"/>
    <w:rsid w:val="00BB5AAF"/>
    <w:rsid w:val="00BC48C3"/>
    <w:rsid w:val="00BD0BFE"/>
    <w:rsid w:val="00BD5C83"/>
    <w:rsid w:val="00BD76C2"/>
    <w:rsid w:val="00BE010B"/>
    <w:rsid w:val="00BE29DB"/>
    <w:rsid w:val="00BE6FE1"/>
    <w:rsid w:val="00C024A9"/>
    <w:rsid w:val="00C11B88"/>
    <w:rsid w:val="00C156B8"/>
    <w:rsid w:val="00C17D82"/>
    <w:rsid w:val="00C235B5"/>
    <w:rsid w:val="00C40CF0"/>
    <w:rsid w:val="00C42050"/>
    <w:rsid w:val="00C55BDF"/>
    <w:rsid w:val="00C56C55"/>
    <w:rsid w:val="00C575DB"/>
    <w:rsid w:val="00C632D1"/>
    <w:rsid w:val="00C76E47"/>
    <w:rsid w:val="00C8254B"/>
    <w:rsid w:val="00C825C4"/>
    <w:rsid w:val="00C85A42"/>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68D2"/>
    <w:rsid w:val="00D821B9"/>
    <w:rsid w:val="00D86CE5"/>
    <w:rsid w:val="00D9110D"/>
    <w:rsid w:val="00D950A5"/>
    <w:rsid w:val="00DA5267"/>
    <w:rsid w:val="00DA7911"/>
    <w:rsid w:val="00DB2780"/>
    <w:rsid w:val="00DC7EDE"/>
    <w:rsid w:val="00DD568C"/>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87C09"/>
    <w:rsid w:val="00E93491"/>
    <w:rsid w:val="00E93D5D"/>
    <w:rsid w:val="00E945CB"/>
    <w:rsid w:val="00E960F3"/>
    <w:rsid w:val="00EA271B"/>
    <w:rsid w:val="00EA57CB"/>
    <w:rsid w:val="00EA7733"/>
    <w:rsid w:val="00EB3718"/>
    <w:rsid w:val="00EB6190"/>
    <w:rsid w:val="00EB702A"/>
    <w:rsid w:val="00EB7099"/>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36BB0"/>
    <w:rsid w:val="00F4215B"/>
    <w:rsid w:val="00F44AAC"/>
    <w:rsid w:val="00F54F9D"/>
    <w:rsid w:val="00F55444"/>
    <w:rsid w:val="00F55B52"/>
    <w:rsid w:val="00F676F7"/>
    <w:rsid w:val="00F832B0"/>
    <w:rsid w:val="00F83C62"/>
    <w:rsid w:val="00F86852"/>
    <w:rsid w:val="00F91AE1"/>
    <w:rsid w:val="00F9335E"/>
    <w:rsid w:val="00FA33CE"/>
    <w:rsid w:val="00FA4292"/>
    <w:rsid w:val="00FA4BBD"/>
    <w:rsid w:val="00FA776E"/>
    <w:rsid w:val="00FB1BCD"/>
    <w:rsid w:val="00FB37E1"/>
    <w:rsid w:val="00FB4A97"/>
    <w:rsid w:val="00FC5E65"/>
    <w:rsid w:val="00FD0232"/>
    <w:rsid w:val="00FD1822"/>
    <w:rsid w:val="00FD3D07"/>
    <w:rsid w:val="00FD5CDF"/>
    <w:rsid w:val="00FD6FA5"/>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01375A1-1403-438E-B50A-D7ECA6CF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25F01-A4AC-4C96-9458-FF9230F1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Medical Warehouse Storeperson</dc:title>
  <dc:subject>Job dictionary</dc:subject>
  <dc:creator>Business SA</dc:creator>
  <cp:keywords>Trolley; pallet; forklift; packing; lift; sitting </cp:keywords>
  <dc:description>Early intervention; early medical assessment; work capacity; job analysis; job summary</dc:description>
  <cp:lastModifiedBy>Timoteo, Rudy</cp:lastModifiedBy>
  <cp:revision>4</cp:revision>
  <cp:lastPrinted>2014-05-14T01:51:00Z</cp:lastPrinted>
  <dcterms:created xsi:type="dcterms:W3CDTF">2015-02-13T00:10:00Z</dcterms:created>
  <dcterms:modified xsi:type="dcterms:W3CDTF">2016-04-13T00:44:00Z</dcterms:modified>
  <cp:category>Wholesale and retail</cp:category>
</cp:coreProperties>
</file>