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4E" w:rsidRPr="0087334E" w:rsidRDefault="008C4FE7" w:rsidP="0093609F">
      <w:pPr>
        <w:pStyle w:val="Title1"/>
        <w:rPr>
          <w:sz w:val="52"/>
          <w:szCs w:val="52"/>
        </w:rPr>
      </w:pPr>
      <w:r>
        <w:rPr>
          <w:szCs w:val="120"/>
        </w:rPr>
        <w:t>Early Medical Assessmen</w:t>
      </w:r>
      <w:r w:rsidR="0093609F">
        <w:rPr>
          <w:szCs w:val="120"/>
        </w:rPr>
        <w:t>t</w:t>
      </w:r>
    </w:p>
    <w:p w:rsidR="009F1B29" w:rsidRDefault="00172257" w:rsidP="0087334E">
      <w:pPr>
        <w:pStyle w:val="Title1"/>
        <w:jc w:val="center"/>
        <w:rPr>
          <w:szCs w:val="120"/>
        </w:rPr>
      </w:pPr>
      <w:r w:rsidRPr="00172257">
        <w:rPr>
          <w:noProof/>
          <w:sz w:val="36"/>
          <w:szCs w:val="36"/>
          <w:lang w:eastAsia="en-AU"/>
        </w:rPr>
        <w:drawing>
          <wp:inline distT="0" distB="0" distL="0" distR="0">
            <wp:extent cx="3218484" cy="3719015"/>
            <wp:effectExtent l="19050" t="0" r="966" b="0"/>
            <wp:docPr id="2" name="Picture 1" descr="L:\RTW Fund Project\Stage One SAWIC Codes 473301 &amp; 484001\Professional Equipment\Cooper Fluid Systems\IMG_0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One SAWIC Codes 473301 &amp; 484001\Professional Equipment\Cooper Fluid Systems\IMG_0313.JPG"/>
                    <pic:cNvPicPr>
                      <a:picLocks noChangeAspect="1" noChangeArrowheads="1"/>
                    </pic:cNvPicPr>
                  </pic:nvPicPr>
                  <pic:blipFill>
                    <a:blip r:embed="rId8" cstate="print"/>
                    <a:srcRect b="13217"/>
                    <a:stretch>
                      <a:fillRect/>
                    </a:stretch>
                  </pic:blipFill>
                  <pic:spPr bwMode="auto">
                    <a:xfrm>
                      <a:off x="0" y="0"/>
                      <a:ext cx="3218484" cy="3719015"/>
                    </a:xfrm>
                    <a:prstGeom prst="rect">
                      <a:avLst/>
                    </a:prstGeom>
                    <a:noFill/>
                    <a:ln w="9525">
                      <a:noFill/>
                      <a:miter lim="800000"/>
                      <a:headEnd/>
                      <a:tailEnd/>
                    </a:ln>
                  </pic:spPr>
                </pic:pic>
              </a:graphicData>
            </a:graphic>
          </wp:inline>
        </w:drawing>
      </w:r>
    </w:p>
    <w:p w:rsidR="006A1782" w:rsidRDefault="006A1782" w:rsidP="0093609F">
      <w:pPr>
        <w:pStyle w:val="Title1"/>
        <w:rPr>
          <w:sz w:val="32"/>
          <w:szCs w:val="32"/>
        </w:rPr>
      </w:pPr>
    </w:p>
    <w:p w:rsidR="00F96D46" w:rsidRPr="00CE41B2" w:rsidRDefault="00F96D46" w:rsidP="00F96D46">
      <w:pPr>
        <w:pStyle w:val="Title3"/>
        <w:spacing w:before="0"/>
        <w:ind w:left="357" w:hanging="357"/>
        <w:rPr>
          <w:sz w:val="56"/>
          <w:szCs w:val="56"/>
        </w:rPr>
      </w:pPr>
      <w:r>
        <w:rPr>
          <w:sz w:val="56"/>
          <w:szCs w:val="56"/>
        </w:rPr>
        <w:t>Branch Operations Manager</w:t>
      </w:r>
    </w:p>
    <w:p w:rsidR="00F96D46" w:rsidRDefault="00F96D46" w:rsidP="00F96D46">
      <w:pPr>
        <w:pStyle w:val="Title3"/>
        <w:spacing w:before="0"/>
        <w:ind w:left="357" w:hanging="357"/>
      </w:pPr>
      <w:r>
        <w:t>Professional Equipment Wholesaling  SAWIC Code 473301</w:t>
      </w:r>
    </w:p>
    <w:p w:rsidR="00F96D46" w:rsidRDefault="00F96D46" w:rsidP="0056372D">
      <w:pPr>
        <w:pStyle w:val="Title3"/>
        <w:spacing w:before="0"/>
        <w:ind w:left="357" w:hanging="357"/>
      </w:pPr>
    </w:p>
    <w:p w:rsidR="00F96D46" w:rsidRDefault="00F96D46" w:rsidP="0056372D">
      <w:pPr>
        <w:pStyle w:val="Title3"/>
        <w:spacing w:before="0"/>
        <w:ind w:left="357" w:hanging="357"/>
      </w:pPr>
    </w:p>
    <w:p w:rsidR="00F96D46" w:rsidRDefault="00F96D46" w:rsidP="0056372D">
      <w:pPr>
        <w:pStyle w:val="Title3"/>
        <w:spacing w:before="0"/>
        <w:ind w:left="357" w:hanging="357"/>
      </w:pPr>
    </w:p>
    <w:p w:rsidR="00F96D46" w:rsidRDefault="00F96D46" w:rsidP="0056372D">
      <w:pPr>
        <w:pStyle w:val="Title3"/>
        <w:spacing w:before="0"/>
        <w:ind w:left="357" w:hanging="357"/>
      </w:pPr>
    </w:p>
    <w:p w:rsidR="00F96D46" w:rsidRDefault="00F96D46" w:rsidP="0056372D">
      <w:pPr>
        <w:pStyle w:val="Title3"/>
        <w:spacing w:before="0"/>
        <w:ind w:left="357" w:hanging="357"/>
      </w:pPr>
    </w:p>
    <w:p w:rsidR="00B971CA" w:rsidRDefault="00C75174" w:rsidP="0056372D">
      <w:pPr>
        <w:pStyle w:val="Title3"/>
        <w:spacing w:before="0"/>
        <w:ind w:left="357" w:hanging="357"/>
      </w:pPr>
      <w:r>
        <w:lastRenderedPageBreak/>
        <w:t>Branch Operations Manager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470FB6">
        <w:trPr>
          <w:cantSplit/>
          <w:trHeight w:hRule="exact" w:val="2552"/>
        </w:trPr>
        <w:tc>
          <w:tcPr>
            <w:tcW w:w="2034" w:type="pct"/>
          </w:tcPr>
          <w:p w:rsidR="00470FB6" w:rsidRDefault="00004776" w:rsidP="0056372D">
            <w:pPr>
              <w:pStyle w:val="tNormal"/>
              <w:jc w:val="center"/>
            </w:pPr>
            <w:r w:rsidRPr="00004776">
              <w:rPr>
                <w:noProof/>
              </w:rPr>
              <w:drawing>
                <wp:inline distT="0" distB="0" distL="0" distR="0">
                  <wp:extent cx="1137680" cy="1516906"/>
                  <wp:effectExtent l="19050" t="0" r="5320" b="0"/>
                  <wp:docPr id="7" name="Picture 3" descr="L:\RTW Fund Project\Stage One SAWIC Codes 473301 &amp; 484001\Professional Equipment\Cooper Fluid Systems\IMG_0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One SAWIC Codes 473301 &amp; 484001\Professional Equipment\Cooper Fluid Systems\IMG_0314.JPG"/>
                          <pic:cNvPicPr>
                            <a:picLocks noChangeAspect="1" noChangeArrowheads="1"/>
                          </pic:cNvPicPr>
                        </pic:nvPicPr>
                        <pic:blipFill>
                          <a:blip r:embed="rId9" cstate="print"/>
                          <a:stretch>
                            <a:fillRect/>
                          </a:stretch>
                        </pic:blipFill>
                        <pic:spPr bwMode="auto">
                          <a:xfrm>
                            <a:off x="0" y="0"/>
                            <a:ext cx="1137680" cy="1516906"/>
                          </a:xfrm>
                          <a:prstGeom prst="rect">
                            <a:avLst/>
                          </a:prstGeom>
                          <a:noFill/>
                          <a:ln w="9525">
                            <a:noFill/>
                            <a:miter lim="800000"/>
                            <a:headEnd/>
                            <a:tailEnd/>
                          </a:ln>
                        </pic:spPr>
                      </pic:pic>
                    </a:graphicData>
                  </a:graphic>
                </wp:inline>
              </w:drawing>
            </w:r>
          </w:p>
        </w:tc>
        <w:tc>
          <w:tcPr>
            <w:tcW w:w="1483" w:type="pct"/>
          </w:tcPr>
          <w:p w:rsidR="006A1782" w:rsidRDefault="006A1782" w:rsidP="006A1782">
            <w:pPr>
              <w:pStyle w:val="tBullet1000"/>
              <w:numPr>
                <w:ilvl w:val="0"/>
                <w:numId w:val="0"/>
              </w:numPr>
              <w:ind w:left="284" w:hanging="284"/>
            </w:pPr>
            <w:r>
              <w:rPr>
                <w:b/>
              </w:rPr>
              <w:t>Administrati</w:t>
            </w:r>
            <w:r w:rsidR="00004776">
              <w:rPr>
                <w:b/>
              </w:rPr>
              <w:t>ve Tasks</w:t>
            </w:r>
          </w:p>
          <w:p w:rsidR="00470FB6" w:rsidRPr="00F96D46" w:rsidRDefault="00475A12" w:rsidP="00F96D46">
            <w:pPr>
              <w:pStyle w:val="tBullet1000"/>
            </w:pPr>
            <w:r w:rsidRPr="00F96D46">
              <w:t xml:space="preserve">Sitting at desk (approx. 90%) performing administrative </w:t>
            </w:r>
            <w:r w:rsidR="00004776" w:rsidRPr="00F96D46">
              <w:t>tasks</w:t>
            </w:r>
          </w:p>
          <w:p w:rsidR="004D2EDC" w:rsidRPr="00F96D46" w:rsidRDefault="00F47E11" w:rsidP="00F96D46">
            <w:pPr>
              <w:pStyle w:val="tBullet1000"/>
            </w:pPr>
            <w:r w:rsidRPr="00F96D46">
              <w:t>Desk height: 0.72</w:t>
            </w:r>
            <w:r w:rsidR="004D2EDC" w:rsidRPr="00F96D46">
              <w:t>m</w:t>
            </w:r>
          </w:p>
          <w:p w:rsidR="004D2EDC" w:rsidRDefault="004D2EDC" w:rsidP="00F96D46">
            <w:pPr>
              <w:pStyle w:val="tBullet1000"/>
            </w:pPr>
            <w:r w:rsidRPr="00F96D46">
              <w:t>Adjustable chair</w:t>
            </w:r>
          </w:p>
        </w:tc>
        <w:tc>
          <w:tcPr>
            <w:tcW w:w="1483" w:type="pct"/>
          </w:tcPr>
          <w:p w:rsidR="00470FB6" w:rsidRDefault="00470FB6" w:rsidP="0069267D">
            <w:pPr>
              <w:pStyle w:val="tHeading"/>
            </w:pPr>
            <w:r>
              <w:t>Doctor Approval</w:t>
            </w:r>
          </w:p>
          <w:p w:rsidR="00470FB6" w:rsidRPr="00470FB6" w:rsidRDefault="003C5DDF"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740742">
              <w:rPr>
                <w:b w:val="0"/>
              </w:rPr>
            </w:r>
            <w:r w:rsidR="00740742">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740742">
              <w:rPr>
                <w:b w:val="0"/>
              </w:rPr>
            </w:r>
            <w:r w:rsidR="00740742">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470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34" w:type="pct"/>
          </w:tcPr>
          <w:p w:rsidR="00470FB6" w:rsidRDefault="004D2EDC" w:rsidP="00172257">
            <w:pPr>
              <w:pStyle w:val="tNormal"/>
              <w:jc w:val="center"/>
            </w:pPr>
            <w:r w:rsidRPr="004D2EDC">
              <w:rPr>
                <w:noProof/>
              </w:rPr>
              <w:drawing>
                <wp:inline distT="0" distB="0" distL="0" distR="0">
                  <wp:extent cx="1131862" cy="1509150"/>
                  <wp:effectExtent l="19050" t="0" r="0" b="0"/>
                  <wp:docPr id="8" name="Picture 2" descr="L:\RTW Fund Project\Stage One SAWIC Codes 473301 &amp; 484001\Professional Equipment\Cooper Fluid Systems\IMG_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One SAWIC Codes 473301 &amp; 484001\Professional Equipment\Cooper Fluid Systems\IMG_0315.JPG"/>
                          <pic:cNvPicPr>
                            <a:picLocks noChangeAspect="1" noChangeArrowheads="1"/>
                          </pic:cNvPicPr>
                        </pic:nvPicPr>
                        <pic:blipFill>
                          <a:blip r:embed="rId10" cstate="print"/>
                          <a:stretch>
                            <a:fillRect/>
                          </a:stretch>
                        </pic:blipFill>
                        <pic:spPr bwMode="auto">
                          <a:xfrm>
                            <a:off x="0" y="0"/>
                            <a:ext cx="1131862" cy="1509150"/>
                          </a:xfrm>
                          <a:prstGeom prst="rect">
                            <a:avLst/>
                          </a:prstGeom>
                          <a:noFill/>
                          <a:ln w="9525">
                            <a:noFill/>
                            <a:miter lim="800000"/>
                            <a:headEnd/>
                            <a:tailEnd/>
                          </a:ln>
                        </pic:spPr>
                      </pic:pic>
                    </a:graphicData>
                  </a:graphic>
                </wp:inline>
              </w:drawing>
            </w:r>
          </w:p>
        </w:tc>
        <w:tc>
          <w:tcPr>
            <w:tcW w:w="1483" w:type="pct"/>
          </w:tcPr>
          <w:p w:rsidR="00004776" w:rsidRDefault="00004776" w:rsidP="00004776">
            <w:pPr>
              <w:pStyle w:val="tBullet1000"/>
              <w:numPr>
                <w:ilvl w:val="0"/>
                <w:numId w:val="0"/>
              </w:numPr>
              <w:ind w:left="284" w:hanging="284"/>
            </w:pPr>
            <w:r>
              <w:rPr>
                <w:b/>
              </w:rPr>
              <w:t>Administrative Tasks</w:t>
            </w:r>
          </w:p>
          <w:p w:rsidR="00004776" w:rsidRPr="00F96D46" w:rsidRDefault="004D2EDC" w:rsidP="00F96D46">
            <w:pPr>
              <w:pStyle w:val="tBullet1000"/>
            </w:pPr>
            <w:r w:rsidRPr="00F96D46">
              <w:t>R</w:t>
            </w:r>
            <w:r w:rsidR="00004776" w:rsidRPr="00F96D46">
              <w:t>espond to phone calls and emails</w:t>
            </w:r>
          </w:p>
          <w:p w:rsidR="00004776" w:rsidRPr="00F96D46" w:rsidRDefault="004D2EDC" w:rsidP="00F96D46">
            <w:pPr>
              <w:pStyle w:val="tBullet1000"/>
            </w:pPr>
            <w:r w:rsidRPr="00F96D46">
              <w:t>U</w:t>
            </w:r>
            <w:r w:rsidR="00004776" w:rsidRPr="00F96D46">
              <w:t>se computer</w:t>
            </w:r>
            <w:r w:rsidRPr="00F96D46">
              <w:t xml:space="preserve"> and keyboard</w:t>
            </w:r>
            <w:r w:rsidR="00004776" w:rsidRPr="00F96D46">
              <w:t xml:space="preserve"> to work on documents</w:t>
            </w:r>
          </w:p>
          <w:p w:rsidR="00470FB6" w:rsidRDefault="009E3B01" w:rsidP="00F96D46">
            <w:pPr>
              <w:pStyle w:val="tBullet1000"/>
            </w:pPr>
            <w:r w:rsidRPr="00F96D46">
              <w:t>F</w:t>
            </w:r>
            <w:r w:rsidR="00385A45" w:rsidRPr="00F96D46">
              <w:t>etch</w:t>
            </w:r>
            <w:r w:rsidR="0042503D" w:rsidRPr="00F96D46">
              <w:t xml:space="preserve"> folders from</w:t>
            </w:r>
            <w:bookmarkStart w:id="2" w:name="_GoBack"/>
            <w:bookmarkEnd w:id="2"/>
            <w:r w:rsidR="0042503D" w:rsidRPr="00F96D46">
              <w:t xml:space="preserve"> book shelf</w:t>
            </w:r>
            <w:r w:rsidR="00385A45" w:rsidRPr="00F96D46">
              <w:t xml:space="preserve"> </w:t>
            </w:r>
          </w:p>
        </w:tc>
        <w:tc>
          <w:tcPr>
            <w:tcW w:w="1483" w:type="pct"/>
          </w:tcPr>
          <w:p w:rsidR="00470FB6" w:rsidRDefault="00470FB6" w:rsidP="00172257">
            <w:pPr>
              <w:pStyle w:val="tHeading"/>
            </w:pPr>
            <w:r>
              <w:t>Doctor Approval</w:t>
            </w:r>
          </w:p>
          <w:p w:rsidR="00470FB6" w:rsidRPr="00470FB6" w:rsidRDefault="003C5DDF" w:rsidP="00172257">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40742">
              <w:rPr>
                <w:b w:val="0"/>
              </w:rPr>
            </w:r>
            <w:r w:rsidR="0074074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40742">
              <w:rPr>
                <w:b w:val="0"/>
              </w:rPr>
            </w:r>
            <w:r w:rsidR="00740742">
              <w:rPr>
                <w:b w:val="0"/>
              </w:rPr>
              <w:fldChar w:fldCharType="separate"/>
            </w:r>
            <w:r w:rsidRPr="00470FB6">
              <w:rPr>
                <w:b w:val="0"/>
              </w:rPr>
              <w:fldChar w:fldCharType="end"/>
            </w:r>
            <w:r w:rsidR="00470FB6" w:rsidRPr="00470FB6">
              <w:rPr>
                <w:b w:val="0"/>
              </w:rPr>
              <w:t xml:space="preserve"> No</w:t>
            </w:r>
          </w:p>
          <w:p w:rsidR="00470FB6" w:rsidRPr="000B0521" w:rsidRDefault="00470FB6" w:rsidP="00172257">
            <w:pPr>
              <w:pStyle w:val="tHeading"/>
            </w:pPr>
            <w:r w:rsidRPr="00470FB6">
              <w:rPr>
                <w:b w:val="0"/>
              </w:rPr>
              <w:t>Comments:</w:t>
            </w:r>
          </w:p>
        </w:tc>
      </w:tr>
      <w:tr w:rsidR="00470FB6" w:rsidTr="00443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32"/>
        </w:trPr>
        <w:tc>
          <w:tcPr>
            <w:tcW w:w="2034" w:type="pct"/>
          </w:tcPr>
          <w:p w:rsidR="00470FB6" w:rsidRDefault="0042503D" w:rsidP="00172257">
            <w:pPr>
              <w:pStyle w:val="tNormal"/>
              <w:jc w:val="center"/>
            </w:pPr>
            <w:r w:rsidRPr="0042503D">
              <w:rPr>
                <w:noProof/>
              </w:rPr>
              <w:drawing>
                <wp:inline distT="0" distB="0" distL="0" distR="0">
                  <wp:extent cx="970413" cy="1294152"/>
                  <wp:effectExtent l="19050" t="0" r="1137" b="0"/>
                  <wp:docPr id="9" name="Picture 4" descr="L:\RTW Fund Project\Stage One SAWIC Codes 473301 &amp; 484001\Professional Equipment\Cooper Fluid Systems\IMG_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One SAWIC Codes 473301 &amp; 484001\Professional Equipment\Cooper Fluid Systems\IMG_0317.JPG"/>
                          <pic:cNvPicPr>
                            <a:picLocks noChangeAspect="1" noChangeArrowheads="1"/>
                          </pic:cNvPicPr>
                        </pic:nvPicPr>
                        <pic:blipFill>
                          <a:blip r:embed="rId11" cstate="print"/>
                          <a:srcRect/>
                          <a:stretch>
                            <a:fillRect/>
                          </a:stretch>
                        </pic:blipFill>
                        <pic:spPr bwMode="auto">
                          <a:xfrm>
                            <a:off x="0" y="0"/>
                            <a:ext cx="978890" cy="1305457"/>
                          </a:xfrm>
                          <a:prstGeom prst="rect">
                            <a:avLst/>
                          </a:prstGeom>
                          <a:noFill/>
                          <a:ln w="9525">
                            <a:noFill/>
                            <a:miter lim="800000"/>
                            <a:headEnd/>
                            <a:tailEnd/>
                          </a:ln>
                        </pic:spPr>
                      </pic:pic>
                    </a:graphicData>
                  </a:graphic>
                </wp:inline>
              </w:drawing>
            </w:r>
          </w:p>
        </w:tc>
        <w:tc>
          <w:tcPr>
            <w:tcW w:w="1483" w:type="pct"/>
          </w:tcPr>
          <w:p w:rsidR="00385A45" w:rsidRDefault="00385A45" w:rsidP="00385A45">
            <w:pPr>
              <w:pStyle w:val="tBullet1000"/>
              <w:numPr>
                <w:ilvl w:val="0"/>
                <w:numId w:val="0"/>
              </w:numPr>
              <w:ind w:left="284" w:hanging="284"/>
            </w:pPr>
            <w:r>
              <w:rPr>
                <w:b/>
              </w:rPr>
              <w:t xml:space="preserve">Other </w:t>
            </w:r>
            <w:r w:rsidR="00660DA8">
              <w:rPr>
                <w:b/>
              </w:rPr>
              <w:t>Administrative Task</w:t>
            </w:r>
            <w:r>
              <w:rPr>
                <w:b/>
              </w:rPr>
              <w:t>s</w:t>
            </w:r>
          </w:p>
          <w:p w:rsidR="00BC0F7B" w:rsidRPr="00F96D46" w:rsidRDefault="00BC0F7B" w:rsidP="00F96D46">
            <w:pPr>
              <w:pStyle w:val="tBullet1000"/>
            </w:pPr>
            <w:r w:rsidRPr="00F96D46">
              <w:t>Walk to filing cabinet to access work orders</w:t>
            </w:r>
          </w:p>
          <w:p w:rsidR="00BC0F7B" w:rsidRDefault="00BC0F7B" w:rsidP="00F96D46">
            <w:pPr>
              <w:pStyle w:val="tBullet1000"/>
            </w:pPr>
            <w:r w:rsidRPr="00F96D46">
              <w:t>Walk to photocopier for copying</w:t>
            </w:r>
          </w:p>
        </w:tc>
        <w:tc>
          <w:tcPr>
            <w:tcW w:w="1483" w:type="pct"/>
          </w:tcPr>
          <w:p w:rsidR="00470FB6" w:rsidRDefault="00470FB6" w:rsidP="00172257">
            <w:pPr>
              <w:pStyle w:val="tHeading"/>
            </w:pPr>
            <w:r>
              <w:t>Doctor Approval</w:t>
            </w:r>
          </w:p>
          <w:p w:rsidR="00470FB6" w:rsidRPr="00470FB6" w:rsidRDefault="003C5DDF" w:rsidP="00172257">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40742">
              <w:rPr>
                <w:b w:val="0"/>
              </w:rPr>
            </w:r>
            <w:r w:rsidR="0074074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40742">
              <w:rPr>
                <w:b w:val="0"/>
              </w:rPr>
            </w:r>
            <w:r w:rsidR="00740742">
              <w:rPr>
                <w:b w:val="0"/>
              </w:rPr>
              <w:fldChar w:fldCharType="separate"/>
            </w:r>
            <w:r w:rsidRPr="00470FB6">
              <w:rPr>
                <w:b w:val="0"/>
              </w:rPr>
              <w:fldChar w:fldCharType="end"/>
            </w:r>
            <w:r w:rsidR="00470FB6" w:rsidRPr="00470FB6">
              <w:rPr>
                <w:b w:val="0"/>
              </w:rPr>
              <w:t xml:space="preserve"> No</w:t>
            </w:r>
          </w:p>
          <w:p w:rsidR="00470FB6" w:rsidRPr="000B0521" w:rsidRDefault="00470FB6" w:rsidP="00172257">
            <w:pPr>
              <w:pStyle w:val="tHeading"/>
            </w:pPr>
            <w:r w:rsidRPr="00470FB6">
              <w:rPr>
                <w:b w:val="0"/>
              </w:rPr>
              <w:t>Comments:</w:t>
            </w:r>
          </w:p>
        </w:tc>
      </w:tr>
      <w:tr w:rsidR="00470FB6" w:rsidTr="00470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34" w:type="pct"/>
          </w:tcPr>
          <w:p w:rsidR="00470FB6" w:rsidRDefault="00660DA8" w:rsidP="00172257">
            <w:pPr>
              <w:pStyle w:val="tNormal"/>
              <w:jc w:val="center"/>
            </w:pPr>
            <w:r w:rsidRPr="00660DA8">
              <w:rPr>
                <w:noProof/>
              </w:rPr>
              <w:drawing>
                <wp:inline distT="0" distB="0" distL="0" distR="0">
                  <wp:extent cx="1393493" cy="1494430"/>
                  <wp:effectExtent l="19050" t="0" r="0" b="0"/>
                  <wp:docPr id="10" name="Picture 5" descr="L:\RTW Fund Project\Stage One SAWIC Codes 473301 &amp; 484001\Professional Equipment\Cooper Fluid Systems\IMG_0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One SAWIC Codes 473301 &amp; 484001\Professional Equipment\Cooper Fluid Systems\IMG_0320.JPG"/>
                          <pic:cNvPicPr>
                            <a:picLocks noChangeAspect="1" noChangeArrowheads="1"/>
                          </pic:cNvPicPr>
                        </pic:nvPicPr>
                        <pic:blipFill>
                          <a:blip r:embed="rId12" cstate="print"/>
                          <a:srcRect b="19485"/>
                          <a:stretch>
                            <a:fillRect/>
                          </a:stretch>
                        </pic:blipFill>
                        <pic:spPr bwMode="auto">
                          <a:xfrm>
                            <a:off x="0" y="0"/>
                            <a:ext cx="1393493" cy="1494430"/>
                          </a:xfrm>
                          <a:prstGeom prst="rect">
                            <a:avLst/>
                          </a:prstGeom>
                          <a:noFill/>
                          <a:ln w="9525">
                            <a:noFill/>
                            <a:miter lim="800000"/>
                            <a:headEnd/>
                            <a:tailEnd/>
                          </a:ln>
                        </pic:spPr>
                      </pic:pic>
                    </a:graphicData>
                  </a:graphic>
                </wp:inline>
              </w:drawing>
            </w:r>
          </w:p>
        </w:tc>
        <w:tc>
          <w:tcPr>
            <w:tcW w:w="1483" w:type="pct"/>
          </w:tcPr>
          <w:p w:rsidR="00660DA8" w:rsidRDefault="00660DA8" w:rsidP="00660DA8">
            <w:pPr>
              <w:pStyle w:val="tBullet1000"/>
              <w:numPr>
                <w:ilvl w:val="0"/>
                <w:numId w:val="0"/>
              </w:numPr>
              <w:ind w:left="284" w:hanging="284"/>
            </w:pPr>
            <w:r>
              <w:rPr>
                <w:b/>
              </w:rPr>
              <w:t>Other Tasks</w:t>
            </w:r>
          </w:p>
          <w:p w:rsidR="004433B7" w:rsidRPr="00F96D46" w:rsidRDefault="004433B7" w:rsidP="00F96D46">
            <w:pPr>
              <w:pStyle w:val="tBullet1000"/>
            </w:pPr>
            <w:r w:rsidRPr="00F96D46">
              <w:t>Walk to front counter in order to serve customers</w:t>
            </w:r>
          </w:p>
          <w:p w:rsidR="004433B7" w:rsidRPr="00F96D46" w:rsidRDefault="004433B7" w:rsidP="00F96D46">
            <w:pPr>
              <w:pStyle w:val="tBullet1000"/>
            </w:pPr>
            <w:r w:rsidRPr="00F96D46">
              <w:t>Counter height: 1.2m</w:t>
            </w:r>
          </w:p>
          <w:p w:rsidR="004433B7" w:rsidRPr="00F96D46" w:rsidRDefault="004433B7" w:rsidP="00F96D46">
            <w:pPr>
              <w:pStyle w:val="tBullet1000"/>
            </w:pPr>
            <w:r w:rsidRPr="00F96D46">
              <w:t>Counter depth:  0.6m</w:t>
            </w:r>
          </w:p>
          <w:p w:rsidR="00470FB6" w:rsidRPr="00F96D46" w:rsidRDefault="00660DA8" w:rsidP="00F96D46">
            <w:pPr>
              <w:pStyle w:val="tBullet1000"/>
            </w:pPr>
            <w:r w:rsidRPr="00F96D46">
              <w:t>Lift small boxes from under the front counter that have been left for pick-up</w:t>
            </w:r>
          </w:p>
          <w:p w:rsidR="00660DA8" w:rsidRDefault="00660DA8" w:rsidP="00660DA8">
            <w:pPr>
              <w:pStyle w:val="tBullet1000"/>
              <w:numPr>
                <w:ilvl w:val="1"/>
                <w:numId w:val="45"/>
              </w:numPr>
              <w:ind w:left="720"/>
            </w:pPr>
            <w:r>
              <w:t>Boxes: 20kg (max.)</w:t>
            </w:r>
          </w:p>
        </w:tc>
        <w:tc>
          <w:tcPr>
            <w:tcW w:w="1483" w:type="pct"/>
          </w:tcPr>
          <w:p w:rsidR="00470FB6" w:rsidRDefault="00470FB6" w:rsidP="00172257">
            <w:pPr>
              <w:pStyle w:val="tHeading"/>
            </w:pPr>
            <w:r>
              <w:t>Doctor Approval</w:t>
            </w:r>
          </w:p>
          <w:p w:rsidR="00470FB6" w:rsidRPr="00470FB6" w:rsidRDefault="003C5DDF" w:rsidP="00172257">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40742">
              <w:rPr>
                <w:b w:val="0"/>
              </w:rPr>
            </w:r>
            <w:r w:rsidR="0074074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40742">
              <w:rPr>
                <w:b w:val="0"/>
              </w:rPr>
            </w:r>
            <w:r w:rsidR="00740742">
              <w:rPr>
                <w:b w:val="0"/>
              </w:rPr>
              <w:fldChar w:fldCharType="separate"/>
            </w:r>
            <w:r w:rsidRPr="00470FB6">
              <w:rPr>
                <w:b w:val="0"/>
              </w:rPr>
              <w:fldChar w:fldCharType="end"/>
            </w:r>
            <w:r w:rsidR="00470FB6" w:rsidRPr="00470FB6">
              <w:rPr>
                <w:b w:val="0"/>
              </w:rPr>
              <w:t xml:space="preserve"> No</w:t>
            </w:r>
          </w:p>
          <w:p w:rsidR="00470FB6" w:rsidRPr="000B0521" w:rsidRDefault="00470FB6" w:rsidP="00172257">
            <w:pPr>
              <w:pStyle w:val="tHeading"/>
            </w:pPr>
            <w:r w:rsidRPr="00470FB6">
              <w:rPr>
                <w:b w:val="0"/>
              </w:rPr>
              <w:t>Comments:</w:t>
            </w:r>
          </w:p>
        </w:tc>
      </w:tr>
      <w:tr w:rsidR="00470FB6" w:rsidTr="0010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31"/>
        </w:trPr>
        <w:tc>
          <w:tcPr>
            <w:tcW w:w="2034" w:type="pct"/>
          </w:tcPr>
          <w:p w:rsidR="00470FB6" w:rsidRDefault="004D6820" w:rsidP="00172257">
            <w:pPr>
              <w:pStyle w:val="tNormal"/>
              <w:jc w:val="center"/>
            </w:pPr>
            <w:r w:rsidRPr="004D6820">
              <w:rPr>
                <w:noProof/>
              </w:rPr>
              <w:drawing>
                <wp:inline distT="0" distB="0" distL="0" distR="0">
                  <wp:extent cx="1235113" cy="1235113"/>
                  <wp:effectExtent l="19050" t="0" r="3137" b="0"/>
                  <wp:docPr id="11" name="Picture 6" descr="L:\RTW Fund Project\Stage One SAWIC Codes 473301 &amp; 484001\Professional Equipment\Cooper Fluid Systems\IMG_0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One SAWIC Codes 473301 &amp; 484001\Professional Equipment\Cooper Fluid Systems\IMG_0326.JPG"/>
                          <pic:cNvPicPr>
                            <a:picLocks noChangeAspect="1" noChangeArrowheads="1"/>
                          </pic:cNvPicPr>
                        </pic:nvPicPr>
                        <pic:blipFill>
                          <a:blip r:embed="rId13" cstate="print"/>
                          <a:srcRect/>
                          <a:stretch>
                            <a:fillRect/>
                          </a:stretch>
                        </pic:blipFill>
                        <pic:spPr bwMode="auto">
                          <a:xfrm>
                            <a:off x="0" y="0"/>
                            <a:ext cx="1236748" cy="1236748"/>
                          </a:xfrm>
                          <a:prstGeom prst="rect">
                            <a:avLst/>
                          </a:prstGeom>
                          <a:noFill/>
                          <a:ln w="9525">
                            <a:noFill/>
                            <a:miter lim="800000"/>
                            <a:headEnd/>
                            <a:tailEnd/>
                          </a:ln>
                        </pic:spPr>
                      </pic:pic>
                    </a:graphicData>
                  </a:graphic>
                </wp:inline>
              </w:drawing>
            </w:r>
          </w:p>
        </w:tc>
        <w:tc>
          <w:tcPr>
            <w:tcW w:w="1483" w:type="pct"/>
          </w:tcPr>
          <w:p w:rsidR="00102859" w:rsidRDefault="00102859" w:rsidP="00102859">
            <w:pPr>
              <w:pStyle w:val="tBullet1000"/>
              <w:numPr>
                <w:ilvl w:val="0"/>
                <w:numId w:val="0"/>
              </w:numPr>
              <w:ind w:left="284" w:hanging="284"/>
            </w:pPr>
            <w:r>
              <w:rPr>
                <w:b/>
              </w:rPr>
              <w:t>Warehouse Duties</w:t>
            </w:r>
            <w:r w:rsidR="004D6820">
              <w:rPr>
                <w:b/>
              </w:rPr>
              <w:t xml:space="preserve"> (Relieving)</w:t>
            </w:r>
          </w:p>
          <w:p w:rsidR="00470FB6" w:rsidRPr="00F96D46" w:rsidRDefault="004D6820" w:rsidP="00F96D46">
            <w:pPr>
              <w:pStyle w:val="tBullet1000"/>
            </w:pPr>
            <w:r w:rsidRPr="00F96D46">
              <w:t>When required, provide relief in the warehouse, e.g.</w:t>
            </w:r>
          </w:p>
          <w:p w:rsidR="004D6820" w:rsidRDefault="004D6820" w:rsidP="00F96D46">
            <w:pPr>
              <w:pStyle w:val="tBullet1000"/>
            </w:pPr>
            <w:r w:rsidRPr="00F96D46">
              <w:t>drive forklift</w:t>
            </w:r>
          </w:p>
        </w:tc>
        <w:tc>
          <w:tcPr>
            <w:tcW w:w="1483" w:type="pct"/>
          </w:tcPr>
          <w:p w:rsidR="00470FB6" w:rsidRDefault="00470FB6" w:rsidP="00172257">
            <w:pPr>
              <w:pStyle w:val="tHeading"/>
            </w:pPr>
            <w:r>
              <w:t>Doctor Approval</w:t>
            </w:r>
          </w:p>
          <w:p w:rsidR="00470FB6" w:rsidRPr="00470FB6" w:rsidRDefault="003C5DDF" w:rsidP="00172257">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40742">
              <w:rPr>
                <w:b w:val="0"/>
              </w:rPr>
            </w:r>
            <w:r w:rsidR="0074074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40742">
              <w:rPr>
                <w:b w:val="0"/>
              </w:rPr>
            </w:r>
            <w:r w:rsidR="00740742">
              <w:rPr>
                <w:b w:val="0"/>
              </w:rPr>
              <w:fldChar w:fldCharType="separate"/>
            </w:r>
            <w:r w:rsidRPr="00470FB6">
              <w:rPr>
                <w:b w:val="0"/>
              </w:rPr>
              <w:fldChar w:fldCharType="end"/>
            </w:r>
            <w:r w:rsidR="00470FB6" w:rsidRPr="00470FB6">
              <w:rPr>
                <w:b w:val="0"/>
              </w:rPr>
              <w:t xml:space="preserve"> No</w:t>
            </w:r>
          </w:p>
          <w:p w:rsidR="00470FB6" w:rsidRPr="000B0521" w:rsidRDefault="00470FB6" w:rsidP="00172257">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740742" w:rsidRDefault="00740742" w:rsidP="00740742">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(C) 2016 ReturnToWorkSA</w:t>
      </w:r>
    </w:p>
    <w:sectPr w:rsidR="003E3726" w:rsidRPr="00740742" w:rsidSect="00F96D46">
      <w:headerReference w:type="default" r:id="rId14"/>
      <w:footerReference w:type="default" r:id="rId15"/>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859" w:rsidRDefault="00102859" w:rsidP="008F4CA6">
      <w:pPr>
        <w:spacing w:before="0" w:after="0"/>
      </w:pPr>
      <w:r>
        <w:separator/>
      </w:r>
    </w:p>
  </w:endnote>
  <w:endnote w:type="continuationSeparator" w:id="0">
    <w:p w:rsidR="00102859" w:rsidRDefault="00102859"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102859" w:rsidRDefault="00740742" w:rsidP="00BD76C2">
        <w:pPr>
          <w:pStyle w:val="Footer"/>
          <w:jc w:val="right"/>
        </w:pPr>
        <w:r>
          <w:fldChar w:fldCharType="begin"/>
        </w:r>
        <w:r>
          <w:instrText xml:space="preserve"> PAGE   \* MERGEFORM</w:instrText>
        </w:r>
        <w:r>
          <w:instrText xml:space="preserve">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859" w:rsidRDefault="00102859" w:rsidP="008F4CA6">
      <w:pPr>
        <w:spacing w:before="0" w:after="0"/>
      </w:pPr>
      <w:r>
        <w:separator/>
      </w:r>
    </w:p>
  </w:footnote>
  <w:footnote w:type="continuationSeparator" w:id="0">
    <w:p w:rsidR="00102859" w:rsidRDefault="00102859"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59" w:rsidRDefault="00102859"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12E708B"/>
    <w:multiLevelType w:val="hybridMultilevel"/>
    <w:tmpl w:val="C232A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8A94E3C"/>
    <w:multiLevelType w:val="hybridMultilevel"/>
    <w:tmpl w:val="1F406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7D5376"/>
    <w:multiLevelType w:val="hybridMultilevel"/>
    <w:tmpl w:val="87649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B43EEA"/>
    <w:multiLevelType w:val="hybridMultilevel"/>
    <w:tmpl w:val="C91E1242"/>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1"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F215BD4"/>
    <w:multiLevelType w:val="hybridMultilevel"/>
    <w:tmpl w:val="4EA8DA5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17"/>
  </w:num>
  <w:num w:numId="4">
    <w:abstractNumId w:val="8"/>
  </w:num>
  <w:num w:numId="5">
    <w:abstractNumId w:val="11"/>
  </w:num>
  <w:num w:numId="6">
    <w:abstractNumId w:val="0"/>
  </w:num>
  <w:num w:numId="7">
    <w:abstractNumId w:val="18"/>
  </w:num>
  <w:num w:numId="8">
    <w:abstractNumId w:val="43"/>
  </w:num>
  <w:num w:numId="9">
    <w:abstractNumId w:val="40"/>
  </w:num>
  <w:num w:numId="10">
    <w:abstractNumId w:val="15"/>
  </w:num>
  <w:num w:numId="11">
    <w:abstractNumId w:val="22"/>
  </w:num>
  <w:num w:numId="12">
    <w:abstractNumId w:val="7"/>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4"/>
  </w:num>
  <w:num w:numId="20">
    <w:abstractNumId w:val="41"/>
  </w:num>
  <w:num w:numId="21">
    <w:abstractNumId w:val="6"/>
  </w:num>
  <w:num w:numId="22">
    <w:abstractNumId w:val="4"/>
  </w:num>
  <w:num w:numId="23">
    <w:abstractNumId w:val="9"/>
  </w:num>
  <w:num w:numId="24">
    <w:abstractNumId w:val="38"/>
  </w:num>
  <w:num w:numId="25">
    <w:abstractNumId w:val="37"/>
  </w:num>
  <w:num w:numId="26">
    <w:abstractNumId w:val="24"/>
  </w:num>
  <w:num w:numId="27">
    <w:abstractNumId w:val="12"/>
  </w:num>
  <w:num w:numId="28">
    <w:abstractNumId w:val="5"/>
  </w:num>
  <w:num w:numId="29">
    <w:abstractNumId w:val="27"/>
  </w:num>
  <w:num w:numId="30">
    <w:abstractNumId w:val="16"/>
  </w:num>
  <w:num w:numId="31">
    <w:abstractNumId w:val="29"/>
  </w:num>
  <w:num w:numId="32">
    <w:abstractNumId w:val="25"/>
  </w:num>
  <w:num w:numId="33">
    <w:abstractNumId w:val="19"/>
  </w:num>
  <w:num w:numId="34">
    <w:abstractNumId w:val="23"/>
  </w:num>
  <w:num w:numId="35">
    <w:abstractNumId w:val="2"/>
  </w:num>
  <w:num w:numId="36">
    <w:abstractNumId w:val="35"/>
  </w:num>
  <w:num w:numId="37">
    <w:abstractNumId w:val="1"/>
  </w:num>
  <w:num w:numId="38">
    <w:abstractNumId w:val="3"/>
  </w:num>
  <w:num w:numId="39">
    <w:abstractNumId w:val="36"/>
  </w:num>
  <w:num w:numId="40">
    <w:abstractNumId w:val="33"/>
  </w:num>
  <w:num w:numId="41">
    <w:abstractNumId w:val="39"/>
  </w:num>
  <w:num w:numId="42">
    <w:abstractNumId w:val="28"/>
  </w:num>
  <w:num w:numId="43">
    <w:abstractNumId w:val="31"/>
  </w:num>
  <w:num w:numId="44">
    <w:abstractNumId w:val="14"/>
  </w:num>
  <w:num w:numId="45">
    <w:abstractNumId w:val="44"/>
  </w:num>
  <w:num w:numId="46">
    <w:abstractNumId w:val="21"/>
  </w:num>
  <w:num w:numId="47">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05613"/>
    <w:rsid w:val="00004776"/>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1F12"/>
    <w:rsid w:val="000A5A9D"/>
    <w:rsid w:val="000A761B"/>
    <w:rsid w:val="000A7AE9"/>
    <w:rsid w:val="000B4D17"/>
    <w:rsid w:val="000C03FD"/>
    <w:rsid w:val="000C20B6"/>
    <w:rsid w:val="000C2C7D"/>
    <w:rsid w:val="000C459C"/>
    <w:rsid w:val="000D112F"/>
    <w:rsid w:val="000F5696"/>
    <w:rsid w:val="000F56CC"/>
    <w:rsid w:val="00102859"/>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257"/>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5A45"/>
    <w:rsid w:val="00387802"/>
    <w:rsid w:val="003913A2"/>
    <w:rsid w:val="00393D08"/>
    <w:rsid w:val="003A1DFF"/>
    <w:rsid w:val="003A5553"/>
    <w:rsid w:val="003A5E98"/>
    <w:rsid w:val="003A7C71"/>
    <w:rsid w:val="003B698D"/>
    <w:rsid w:val="003C1331"/>
    <w:rsid w:val="003C5170"/>
    <w:rsid w:val="003C5DDF"/>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503D"/>
    <w:rsid w:val="004279D2"/>
    <w:rsid w:val="004332E3"/>
    <w:rsid w:val="0043392F"/>
    <w:rsid w:val="00437CC6"/>
    <w:rsid w:val="00440710"/>
    <w:rsid w:val="004433B7"/>
    <w:rsid w:val="00446BBC"/>
    <w:rsid w:val="004560CA"/>
    <w:rsid w:val="00460B99"/>
    <w:rsid w:val="00461ED0"/>
    <w:rsid w:val="00463217"/>
    <w:rsid w:val="004639F0"/>
    <w:rsid w:val="004674F4"/>
    <w:rsid w:val="00470FB6"/>
    <w:rsid w:val="00475A12"/>
    <w:rsid w:val="00477EC8"/>
    <w:rsid w:val="00480E8B"/>
    <w:rsid w:val="00485FF8"/>
    <w:rsid w:val="0048626B"/>
    <w:rsid w:val="0049077C"/>
    <w:rsid w:val="0049434C"/>
    <w:rsid w:val="004961AB"/>
    <w:rsid w:val="004A1C27"/>
    <w:rsid w:val="004B0C9C"/>
    <w:rsid w:val="004B1AB4"/>
    <w:rsid w:val="004B5CC1"/>
    <w:rsid w:val="004C3E52"/>
    <w:rsid w:val="004D2EDC"/>
    <w:rsid w:val="004D3C9D"/>
    <w:rsid w:val="004D6820"/>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26ED"/>
    <w:rsid w:val="00614815"/>
    <w:rsid w:val="00617CA1"/>
    <w:rsid w:val="00643BF8"/>
    <w:rsid w:val="00643CB8"/>
    <w:rsid w:val="006510EA"/>
    <w:rsid w:val="00654438"/>
    <w:rsid w:val="00660110"/>
    <w:rsid w:val="00660DA8"/>
    <w:rsid w:val="00661529"/>
    <w:rsid w:val="00661832"/>
    <w:rsid w:val="00664EA4"/>
    <w:rsid w:val="006657D3"/>
    <w:rsid w:val="00677269"/>
    <w:rsid w:val="0068327D"/>
    <w:rsid w:val="00684080"/>
    <w:rsid w:val="00686688"/>
    <w:rsid w:val="00686C64"/>
    <w:rsid w:val="0069260B"/>
    <w:rsid w:val="0069267D"/>
    <w:rsid w:val="006A1782"/>
    <w:rsid w:val="006A184D"/>
    <w:rsid w:val="006A6A8C"/>
    <w:rsid w:val="006A7B05"/>
    <w:rsid w:val="006B7B4E"/>
    <w:rsid w:val="006B7C67"/>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40742"/>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334E"/>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D57C1"/>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3B01"/>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1F38"/>
    <w:rsid w:val="00B75873"/>
    <w:rsid w:val="00B850F3"/>
    <w:rsid w:val="00B96161"/>
    <w:rsid w:val="00B962AE"/>
    <w:rsid w:val="00B971CA"/>
    <w:rsid w:val="00BA1F89"/>
    <w:rsid w:val="00BB5AAF"/>
    <w:rsid w:val="00BC0239"/>
    <w:rsid w:val="00BC0F7B"/>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5174"/>
    <w:rsid w:val="00C76E47"/>
    <w:rsid w:val="00C8254B"/>
    <w:rsid w:val="00C825C4"/>
    <w:rsid w:val="00C834AC"/>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68D2"/>
    <w:rsid w:val="00D821B9"/>
    <w:rsid w:val="00D86728"/>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20C4"/>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2462"/>
    <w:rsid w:val="00F24E65"/>
    <w:rsid w:val="00F32746"/>
    <w:rsid w:val="00F34A5E"/>
    <w:rsid w:val="00F4215B"/>
    <w:rsid w:val="00F44AAC"/>
    <w:rsid w:val="00F47E11"/>
    <w:rsid w:val="00F54F9D"/>
    <w:rsid w:val="00F55444"/>
    <w:rsid w:val="00F55B52"/>
    <w:rsid w:val="00F676F7"/>
    <w:rsid w:val="00F83C62"/>
    <w:rsid w:val="00F86852"/>
    <w:rsid w:val="00F91AE1"/>
    <w:rsid w:val="00F9335E"/>
    <w:rsid w:val="00F96D46"/>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ECE9F8D-40F3-4501-B3B5-48533477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A4646-70C4-4958-BFE4-66A0CE48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3</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Equipment Wholesale - Branch Operations Manager</dc:title>
  <dc:subject>Job dictionary</dc:subject>
  <dc:creator>Business SA</dc:creator>
  <cp:keywords>Sitting; administrative; computer; keyboard; filing cabinets; lift; forklift</cp:keywords>
  <dc:description>Early intervention; early medical assessment; work capacity; job analysis; job summary</dc:description>
  <cp:lastModifiedBy>Timoteo, Rudy</cp:lastModifiedBy>
  <cp:revision>3</cp:revision>
  <cp:lastPrinted>2014-05-14T01:51:00Z</cp:lastPrinted>
  <dcterms:created xsi:type="dcterms:W3CDTF">2015-02-12T07:13:00Z</dcterms:created>
  <dcterms:modified xsi:type="dcterms:W3CDTF">2016-04-13T00:26:00Z</dcterms:modified>
  <cp:category>Wholesale and retail</cp:category>
</cp:coreProperties>
</file>