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E246A4">
      <w:pPr>
        <w:pStyle w:val="Title1"/>
        <w:jc w:val="center"/>
        <w:rPr>
          <w:szCs w:val="120"/>
        </w:rPr>
      </w:pPr>
      <w:r>
        <w:rPr>
          <w:szCs w:val="120"/>
        </w:rPr>
        <w:t>Early Medical Assessmen</w:t>
      </w:r>
      <w:r w:rsidR="0093609F">
        <w:rPr>
          <w:szCs w:val="120"/>
        </w:rPr>
        <w:t>t</w:t>
      </w:r>
    </w:p>
    <w:p w:rsidR="009F1B29" w:rsidRPr="007779E7" w:rsidRDefault="009F1B29" w:rsidP="0093609F">
      <w:pPr>
        <w:pStyle w:val="Title1"/>
        <w:rPr>
          <w:sz w:val="28"/>
          <w:szCs w:val="28"/>
        </w:rPr>
      </w:pPr>
    </w:p>
    <w:p w:rsidR="009F1B29" w:rsidRDefault="00AB1357" w:rsidP="00AB1357">
      <w:pPr>
        <w:pStyle w:val="Title1"/>
        <w:jc w:val="center"/>
        <w:rPr>
          <w:sz w:val="24"/>
          <w:szCs w:val="24"/>
        </w:rPr>
      </w:pPr>
      <w:r>
        <w:rPr>
          <w:noProof/>
          <w:sz w:val="36"/>
          <w:szCs w:val="36"/>
          <w:lang w:eastAsia="en-AU"/>
        </w:rPr>
        <w:drawing>
          <wp:inline distT="0" distB="0" distL="0" distR="0">
            <wp:extent cx="2128291" cy="2844000"/>
            <wp:effectExtent l="19050" t="0" r="5309" b="0"/>
            <wp:docPr id="2" name="Picture 1" descr="L:\RTW Fund Project\Stage Four SAWIC Codes 488601 &amp; 488501\Fish and Takeaway Retailing\Royal Copenhagen Icecream\IMG_2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Fish and Takeaway Retailing\Royal Copenhagen Icecream\IMG_2276.JPG"/>
                    <pic:cNvPicPr>
                      <a:picLocks noChangeAspect="1" noChangeArrowheads="1"/>
                    </pic:cNvPicPr>
                  </pic:nvPicPr>
                  <pic:blipFill>
                    <a:blip r:embed="rId8" cstate="print"/>
                    <a:srcRect/>
                    <a:stretch>
                      <a:fillRect/>
                    </a:stretch>
                  </pic:blipFill>
                  <pic:spPr bwMode="auto">
                    <a:xfrm>
                      <a:off x="0" y="0"/>
                      <a:ext cx="2128291" cy="2844000"/>
                    </a:xfrm>
                    <a:prstGeom prst="rect">
                      <a:avLst/>
                    </a:prstGeom>
                    <a:noFill/>
                    <a:ln w="9525">
                      <a:noFill/>
                      <a:miter lim="800000"/>
                      <a:headEnd/>
                      <a:tailEnd/>
                    </a:ln>
                  </pic:spPr>
                </pic:pic>
              </a:graphicData>
            </a:graphic>
          </wp:inline>
        </w:drawing>
      </w:r>
    </w:p>
    <w:p w:rsidR="00AB1357" w:rsidRDefault="00AB1357" w:rsidP="00AB1357">
      <w:pPr>
        <w:pStyle w:val="Title1"/>
        <w:jc w:val="center"/>
        <w:rPr>
          <w:sz w:val="24"/>
          <w:szCs w:val="24"/>
        </w:rPr>
      </w:pPr>
    </w:p>
    <w:p w:rsidR="00084F8F" w:rsidRPr="00AB1357" w:rsidRDefault="00084F8F" w:rsidP="00AB1357">
      <w:pPr>
        <w:pStyle w:val="Title1"/>
        <w:jc w:val="center"/>
        <w:rPr>
          <w:sz w:val="24"/>
          <w:szCs w:val="24"/>
        </w:rPr>
      </w:pPr>
    </w:p>
    <w:p w:rsidR="009F1B29" w:rsidRDefault="004056FF" w:rsidP="0093609F">
      <w:pPr>
        <w:pStyle w:val="Title1"/>
        <w:rPr>
          <w:sz w:val="72"/>
          <w:szCs w:val="120"/>
        </w:rPr>
      </w:pPr>
      <w:r>
        <w:rPr>
          <w:sz w:val="72"/>
          <w:szCs w:val="120"/>
        </w:rPr>
        <w:t>Fish and Takeaway Retailing</w:t>
      </w:r>
    </w:p>
    <w:p w:rsidR="004056FF" w:rsidRPr="004056FF" w:rsidRDefault="004056FF" w:rsidP="0093609F">
      <w:pPr>
        <w:pStyle w:val="Title1"/>
        <w:rPr>
          <w:sz w:val="50"/>
          <w:szCs w:val="50"/>
        </w:rPr>
      </w:pPr>
      <w:r>
        <w:rPr>
          <w:sz w:val="50"/>
          <w:szCs w:val="50"/>
        </w:rPr>
        <w:t>Customer Service</w:t>
      </w:r>
      <w:r w:rsidR="00E26F76">
        <w:rPr>
          <w:sz w:val="50"/>
          <w:szCs w:val="50"/>
        </w:rPr>
        <w:t xml:space="preserve"> – Ice-cream Retail</w:t>
      </w:r>
      <w:bookmarkStart w:id="0" w:name="_GoBack"/>
      <w:bookmarkEnd w:id="0"/>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4056FF" w:rsidP="0056372D">
      <w:pPr>
        <w:pStyle w:val="Title3"/>
        <w:spacing w:before="0"/>
        <w:ind w:left="357" w:hanging="357"/>
      </w:pPr>
      <w:r>
        <w:lastRenderedPageBreak/>
        <w:t>Fish and Takeaway Retailing</w:t>
      </w:r>
    </w:p>
    <w:p w:rsidR="004056FF" w:rsidRDefault="004056FF" w:rsidP="0056372D">
      <w:pPr>
        <w:pStyle w:val="Title3"/>
        <w:spacing w:before="0"/>
        <w:ind w:left="357" w:hanging="357"/>
      </w:pPr>
      <w:r>
        <w:t>Customer Service</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94"/>
        <w:gridCol w:w="3138"/>
        <w:gridCol w:w="2923"/>
      </w:tblGrid>
      <w:tr w:rsidR="00470FB6" w:rsidTr="00B8744B">
        <w:trPr>
          <w:cantSplit/>
          <w:trHeight w:hRule="exact" w:val="5343"/>
        </w:trPr>
        <w:tc>
          <w:tcPr>
            <w:tcW w:w="1925" w:type="pct"/>
          </w:tcPr>
          <w:p w:rsidR="00171C2B" w:rsidRDefault="00171C2B" w:rsidP="0056372D">
            <w:pPr>
              <w:pStyle w:val="tNormal"/>
              <w:jc w:val="center"/>
            </w:pPr>
            <w:r>
              <w:rPr>
                <w:noProof/>
              </w:rPr>
              <w:drawing>
                <wp:inline distT="0" distB="0" distL="0" distR="0">
                  <wp:extent cx="2057400" cy="1514475"/>
                  <wp:effectExtent l="19050" t="0" r="0" b="0"/>
                  <wp:docPr id="5" name="Picture 3" descr="L:\RTW Fund Project\Stage Four SAWIC Codes 488601 &amp; 488501\Fish and Takeaway Retailing\Royal Copenhagen Icecream\IMG_2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Four SAWIC Codes 488601 &amp; 488501\Fish and Takeaway Retailing\Royal Copenhagen Icecream\IMG_2262.JPG"/>
                          <pic:cNvPicPr>
                            <a:picLocks noChangeAspect="1" noChangeArrowheads="1"/>
                          </pic:cNvPicPr>
                        </pic:nvPicPr>
                        <pic:blipFill>
                          <a:blip r:embed="rId10" cstate="print"/>
                          <a:srcRect/>
                          <a:stretch>
                            <a:fillRect/>
                          </a:stretch>
                        </pic:blipFill>
                        <pic:spPr bwMode="auto">
                          <a:xfrm>
                            <a:off x="0" y="0"/>
                            <a:ext cx="2057707" cy="1514701"/>
                          </a:xfrm>
                          <a:prstGeom prst="rect">
                            <a:avLst/>
                          </a:prstGeom>
                          <a:noFill/>
                          <a:ln w="9525">
                            <a:noFill/>
                            <a:miter lim="800000"/>
                            <a:headEnd/>
                            <a:tailEnd/>
                          </a:ln>
                        </pic:spPr>
                      </pic:pic>
                    </a:graphicData>
                  </a:graphic>
                </wp:inline>
              </w:drawing>
            </w:r>
          </w:p>
          <w:p w:rsidR="00171C2B" w:rsidRDefault="00E26F76" w:rsidP="0056372D">
            <w:pPr>
              <w:pStyle w:val="tNormal"/>
              <w:jc w:val="center"/>
            </w:pPr>
            <w:r>
              <w:rPr>
                <w:noProof/>
              </w:rPr>
              <w:pict>
                <v:oval id="_x0000_s1031" style="position:absolute;left:0;text-align:left;margin-left:63.3pt;margin-top:33.5pt;width:10.5pt;height:11.25pt;z-index:251667456">
                  <v:fill color2="fill darken(118)" rotate="t" method="linear sigma" focus="-50%" type="gradient"/>
                </v:oval>
              </w:pict>
            </w:r>
            <w:r w:rsidR="00171C2B">
              <w:rPr>
                <w:noProof/>
              </w:rPr>
              <w:drawing>
                <wp:inline distT="0" distB="0" distL="0" distR="0">
                  <wp:extent cx="1215000" cy="1620000"/>
                  <wp:effectExtent l="19050" t="0" r="4200" b="0"/>
                  <wp:docPr id="6" name="Picture 4" descr="L:\RTW Fund Project\Stage Four SAWIC Codes 488601 &amp; 488501\Fish and Takeaway Retailing\Royal Copenhagen Icecream\IMG_2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Four SAWIC Codes 488601 &amp; 488501\Fish and Takeaway Retailing\Royal Copenhagen Icecream\IMG_2273.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171C2B" w:rsidRDefault="00171C2B" w:rsidP="0056372D">
            <w:pPr>
              <w:pStyle w:val="tNormal"/>
              <w:jc w:val="center"/>
            </w:pPr>
          </w:p>
          <w:p w:rsidR="00171C2B" w:rsidRDefault="00171C2B" w:rsidP="0056372D">
            <w:pPr>
              <w:pStyle w:val="tNormal"/>
              <w:jc w:val="center"/>
            </w:pPr>
          </w:p>
          <w:p w:rsidR="00171C2B" w:rsidRDefault="00171C2B" w:rsidP="0056372D">
            <w:pPr>
              <w:pStyle w:val="tNormal"/>
              <w:jc w:val="center"/>
            </w:pPr>
          </w:p>
          <w:p w:rsidR="00171C2B" w:rsidRDefault="00171C2B" w:rsidP="0056372D">
            <w:pPr>
              <w:pStyle w:val="tNormal"/>
              <w:jc w:val="center"/>
            </w:pPr>
          </w:p>
          <w:p w:rsidR="00171C2B" w:rsidRDefault="00171C2B" w:rsidP="0056372D">
            <w:pPr>
              <w:pStyle w:val="tNormal"/>
              <w:jc w:val="center"/>
            </w:pPr>
          </w:p>
          <w:p w:rsidR="00171C2B" w:rsidRDefault="00171C2B" w:rsidP="0056372D">
            <w:pPr>
              <w:pStyle w:val="tNormal"/>
              <w:jc w:val="center"/>
            </w:pPr>
          </w:p>
          <w:p w:rsidR="00970CCA" w:rsidRDefault="00970CCA" w:rsidP="0056372D">
            <w:pPr>
              <w:pStyle w:val="tNormal"/>
              <w:jc w:val="center"/>
            </w:pPr>
          </w:p>
        </w:tc>
        <w:tc>
          <w:tcPr>
            <w:tcW w:w="1592" w:type="pct"/>
          </w:tcPr>
          <w:p w:rsidR="00470FB6" w:rsidRDefault="004056FF" w:rsidP="004056FF">
            <w:pPr>
              <w:pStyle w:val="tBullet1000"/>
              <w:numPr>
                <w:ilvl w:val="0"/>
                <w:numId w:val="0"/>
              </w:numPr>
              <w:ind w:left="284" w:hanging="284"/>
              <w:rPr>
                <w:b/>
              </w:rPr>
            </w:pPr>
            <w:r w:rsidRPr="004056FF">
              <w:rPr>
                <w:b/>
              </w:rPr>
              <w:t>Opening Store</w:t>
            </w:r>
          </w:p>
          <w:p w:rsidR="008A6679" w:rsidRPr="00FF73E8" w:rsidRDefault="00084F8F" w:rsidP="008A6679">
            <w:pPr>
              <w:pStyle w:val="tBullet1000"/>
              <w:numPr>
                <w:ilvl w:val="0"/>
                <w:numId w:val="43"/>
              </w:numPr>
              <w:ind w:left="363"/>
              <w:rPr>
                <w:b/>
              </w:rPr>
            </w:pPr>
            <w:r>
              <w:t>Setting up</w:t>
            </w:r>
            <w:r w:rsidR="00FF73E8">
              <w:t xml:space="preserve"> outdoor furniture (lightweight metal chairs)</w:t>
            </w:r>
            <w:r w:rsidR="00B8744B">
              <w:t>.</w:t>
            </w:r>
          </w:p>
          <w:p w:rsidR="00FF73E8" w:rsidRPr="00FF73E8" w:rsidRDefault="00FF73E8" w:rsidP="008A6679">
            <w:pPr>
              <w:pStyle w:val="tBullet1000"/>
              <w:numPr>
                <w:ilvl w:val="0"/>
                <w:numId w:val="43"/>
              </w:numPr>
              <w:ind w:left="363"/>
              <w:rPr>
                <w:b/>
              </w:rPr>
            </w:pPr>
            <w:r>
              <w:t>Unstacking indoor chairs from tables.</w:t>
            </w:r>
          </w:p>
          <w:p w:rsidR="00FF73E8" w:rsidRDefault="00FF73E8" w:rsidP="008A6679">
            <w:pPr>
              <w:pStyle w:val="tBullet1000"/>
              <w:numPr>
                <w:ilvl w:val="0"/>
                <w:numId w:val="43"/>
              </w:numPr>
              <w:ind w:left="363"/>
            </w:pPr>
            <w:r w:rsidRPr="00FF73E8">
              <w:t>Setting up cake display on counter</w:t>
            </w:r>
            <w:r w:rsidR="00B8744B">
              <w:t xml:space="preserve"> ie</w:t>
            </w:r>
            <w:r>
              <w:t xml:space="preserve"> retrieving from kitchen </w:t>
            </w:r>
            <w:r w:rsidR="00171C2B">
              <w:t>(in back of shop)</w:t>
            </w:r>
            <w:r w:rsidR="00B8744B">
              <w:t xml:space="preserve"> and placing on</w:t>
            </w:r>
            <w:r>
              <w:t xml:space="preserve"> bench. </w:t>
            </w:r>
          </w:p>
          <w:p w:rsidR="00FF73E8" w:rsidRPr="00FF73E8" w:rsidRDefault="00FF73E8" w:rsidP="008A6679">
            <w:pPr>
              <w:pStyle w:val="tBullet1000"/>
              <w:numPr>
                <w:ilvl w:val="0"/>
                <w:numId w:val="43"/>
              </w:numPr>
              <w:ind w:left="363"/>
            </w:pPr>
            <w:r>
              <w:t>Plac</w:t>
            </w:r>
            <w:r w:rsidR="00440D45">
              <w:t>ing</w:t>
            </w:r>
            <w:r>
              <w:t xml:space="preserve"> ice-cream in cabinet (each tub &lt;5kg)</w:t>
            </w:r>
            <w:r w:rsidR="00B8744B">
              <w:t>.</w:t>
            </w:r>
          </w:p>
          <w:p w:rsidR="00FF73E8" w:rsidRPr="00FF73E8" w:rsidRDefault="00FF73E8" w:rsidP="00066C23">
            <w:pPr>
              <w:pStyle w:val="tBullet1000"/>
              <w:numPr>
                <w:ilvl w:val="0"/>
                <w:numId w:val="43"/>
              </w:numPr>
              <w:ind w:left="363"/>
            </w:pPr>
            <w:r w:rsidRPr="00FF73E8">
              <w:t>Clean</w:t>
            </w:r>
            <w:r w:rsidR="00440D45">
              <w:t>ing</w:t>
            </w:r>
            <w:r w:rsidRPr="00FF73E8">
              <w:t xml:space="preserve"> cabinet by wiping out inside and glass</w:t>
            </w:r>
            <w:r w:rsidR="00F26241">
              <w:t>, involves</w:t>
            </w:r>
            <w:r w:rsidR="00066C23">
              <w:t xml:space="preserve"> bending and extended reaching to reach the inside of the cabinet</w:t>
            </w:r>
            <w:r w:rsidR="00B8744B">
              <w:t>.</w:t>
            </w:r>
          </w:p>
        </w:tc>
        <w:tc>
          <w:tcPr>
            <w:tcW w:w="1483" w:type="pct"/>
          </w:tcPr>
          <w:p w:rsidR="00470FB6" w:rsidRDefault="00470FB6" w:rsidP="0069267D">
            <w:pPr>
              <w:pStyle w:val="tHeading"/>
            </w:pPr>
            <w:r>
              <w:t>Doctor Approval</w:t>
            </w:r>
          </w:p>
          <w:p w:rsidR="00470FB6" w:rsidRPr="00470FB6" w:rsidRDefault="001E301B"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1" w:name="Check1"/>
            <w:r w:rsidR="00470FB6" w:rsidRPr="00470FB6">
              <w:rPr>
                <w:b w:val="0"/>
              </w:rPr>
              <w:instrText xml:space="preserve"> FORMCHECKBOX </w:instrText>
            </w:r>
            <w:r w:rsidR="00E26F76">
              <w:rPr>
                <w:b w:val="0"/>
              </w:rPr>
            </w:r>
            <w:r w:rsidR="00E26F76">
              <w:rPr>
                <w:b w:val="0"/>
              </w:rPr>
              <w:fldChar w:fldCharType="separate"/>
            </w:r>
            <w:r w:rsidRPr="00470FB6">
              <w:rPr>
                <w:b w:val="0"/>
              </w:rPr>
              <w:fldChar w:fldCharType="end"/>
            </w:r>
            <w:bookmarkEnd w:id="1"/>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2" w:name="Check2"/>
            <w:r w:rsidR="00470FB6" w:rsidRPr="00470FB6">
              <w:rPr>
                <w:b w:val="0"/>
              </w:rPr>
              <w:instrText xml:space="preserve"> FORMCHECKBOX </w:instrText>
            </w:r>
            <w:r w:rsidR="00E26F76">
              <w:rPr>
                <w:b w:val="0"/>
              </w:rPr>
            </w:r>
            <w:r w:rsidR="00E26F76">
              <w:rPr>
                <w:b w:val="0"/>
              </w:rPr>
              <w:fldChar w:fldCharType="separate"/>
            </w:r>
            <w:r w:rsidRPr="00470FB6">
              <w:rPr>
                <w:b w:val="0"/>
              </w:rPr>
              <w:fldChar w:fldCharType="end"/>
            </w:r>
            <w:bookmarkEnd w:id="2"/>
            <w:r w:rsidR="00470FB6" w:rsidRPr="00470FB6">
              <w:rPr>
                <w:b w:val="0"/>
              </w:rPr>
              <w:t xml:space="preserve"> No</w:t>
            </w:r>
          </w:p>
          <w:p w:rsidR="00470FB6" w:rsidRDefault="00470FB6" w:rsidP="00470FB6">
            <w:pPr>
              <w:pStyle w:val="tHeading"/>
              <w:rPr>
                <w:b w:val="0"/>
              </w:rPr>
            </w:pPr>
            <w:r w:rsidRPr="00470FB6">
              <w:rPr>
                <w:b w:val="0"/>
              </w:rPr>
              <w:t>Comments:</w:t>
            </w:r>
          </w:p>
          <w:p w:rsidR="00084F8F" w:rsidRDefault="00084F8F" w:rsidP="00470FB6">
            <w:pPr>
              <w:pStyle w:val="tHeading"/>
              <w:rPr>
                <w:b w:val="0"/>
              </w:rPr>
            </w:pPr>
          </w:p>
          <w:p w:rsidR="00084F8F" w:rsidRPr="000B0521" w:rsidRDefault="00084F8F" w:rsidP="00470FB6">
            <w:pPr>
              <w:pStyle w:val="tHeading"/>
            </w:pPr>
          </w:p>
        </w:tc>
      </w:tr>
      <w:tr w:rsidR="00470FB6" w:rsidTr="00B87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86"/>
        </w:trPr>
        <w:tc>
          <w:tcPr>
            <w:tcW w:w="1925" w:type="pct"/>
          </w:tcPr>
          <w:p w:rsidR="00970CCA" w:rsidRDefault="00171C2B" w:rsidP="004056FF">
            <w:pPr>
              <w:pStyle w:val="tNormal"/>
              <w:jc w:val="center"/>
            </w:pPr>
            <w:r>
              <w:rPr>
                <w:noProof/>
              </w:rPr>
              <w:drawing>
                <wp:inline distT="0" distB="0" distL="0" distR="0">
                  <wp:extent cx="1215000" cy="1620000"/>
                  <wp:effectExtent l="19050" t="0" r="4200" b="0"/>
                  <wp:docPr id="4" name="Picture 2" descr="L:\RTW Fund Project\Stage Four SAWIC Codes 488601 &amp; 488501\Fish and Takeaway Retailing\Royal Copenhagen Icecream\IMG_2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Fish and Takeaway Retailing\Royal Copenhagen Icecream\IMG_2250.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592" w:type="pct"/>
          </w:tcPr>
          <w:p w:rsidR="00470FB6" w:rsidRDefault="004056FF" w:rsidP="004056FF">
            <w:pPr>
              <w:pStyle w:val="tBullet1000"/>
              <w:numPr>
                <w:ilvl w:val="0"/>
                <w:numId w:val="0"/>
              </w:numPr>
              <w:ind w:left="284" w:hanging="284"/>
              <w:rPr>
                <w:b/>
              </w:rPr>
            </w:pPr>
            <w:r w:rsidRPr="004056FF">
              <w:rPr>
                <w:b/>
              </w:rPr>
              <w:t>Closing Store</w:t>
            </w:r>
          </w:p>
          <w:p w:rsidR="00066C23" w:rsidRPr="00970CCA" w:rsidRDefault="00970CCA" w:rsidP="00066C23">
            <w:pPr>
              <w:pStyle w:val="tBullet1000"/>
              <w:numPr>
                <w:ilvl w:val="0"/>
                <w:numId w:val="44"/>
              </w:numPr>
              <w:ind w:left="363"/>
              <w:rPr>
                <w:b/>
              </w:rPr>
            </w:pPr>
            <w:r>
              <w:t>Stacking chairs onto tables</w:t>
            </w:r>
            <w:r w:rsidR="00B8744B">
              <w:t>.</w:t>
            </w:r>
          </w:p>
          <w:p w:rsidR="00970CCA" w:rsidRPr="00970CCA" w:rsidRDefault="00970CCA" w:rsidP="00066C23">
            <w:pPr>
              <w:pStyle w:val="tBullet1000"/>
              <w:numPr>
                <w:ilvl w:val="0"/>
                <w:numId w:val="44"/>
              </w:numPr>
              <w:ind w:left="363"/>
              <w:rPr>
                <w:b/>
              </w:rPr>
            </w:pPr>
            <w:r>
              <w:t xml:space="preserve">Bring in </w:t>
            </w:r>
            <w:r w:rsidR="00384310">
              <w:t xml:space="preserve">(lifting and carrying) </w:t>
            </w:r>
            <w:r>
              <w:t>outdoor chairs</w:t>
            </w:r>
            <w:r w:rsidR="00B8744B">
              <w:t>.</w:t>
            </w:r>
          </w:p>
          <w:p w:rsidR="00970CCA" w:rsidRPr="00970CCA" w:rsidRDefault="00970CCA" w:rsidP="00066C23">
            <w:pPr>
              <w:pStyle w:val="tBullet1000"/>
              <w:numPr>
                <w:ilvl w:val="0"/>
                <w:numId w:val="44"/>
              </w:numPr>
              <w:ind w:left="363"/>
              <w:rPr>
                <w:b/>
              </w:rPr>
            </w:pPr>
            <w:r>
              <w:t>Emptying ice</w:t>
            </w:r>
            <w:r w:rsidR="00B8744B">
              <w:t>-</w:t>
            </w:r>
            <w:r>
              <w:t>cream cabinet and carrying tubs to freezer in kitchen</w:t>
            </w:r>
            <w:r w:rsidR="00384310">
              <w:t xml:space="preserve"> (shelving floor to overhead height).</w:t>
            </w:r>
          </w:p>
          <w:p w:rsidR="00970CCA" w:rsidRPr="004056FF" w:rsidRDefault="00970CCA" w:rsidP="00066C23">
            <w:pPr>
              <w:pStyle w:val="tBullet1000"/>
              <w:numPr>
                <w:ilvl w:val="0"/>
                <w:numId w:val="44"/>
              </w:numPr>
              <w:ind w:left="363"/>
              <w:rPr>
                <w:b/>
              </w:rPr>
            </w:pPr>
            <w:r>
              <w:t xml:space="preserve">Cleaning floor (sweeping and mopping) and wiping tables. </w:t>
            </w:r>
          </w:p>
        </w:tc>
        <w:tc>
          <w:tcPr>
            <w:tcW w:w="1483" w:type="pct"/>
          </w:tcPr>
          <w:p w:rsidR="00470FB6" w:rsidRDefault="00470FB6" w:rsidP="004056FF">
            <w:pPr>
              <w:pStyle w:val="tHeading"/>
            </w:pPr>
            <w:r>
              <w:t>Doctor Approval</w:t>
            </w:r>
          </w:p>
          <w:p w:rsidR="00470FB6" w:rsidRPr="00470FB6" w:rsidRDefault="001E301B" w:rsidP="004056FF">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E26F76">
              <w:rPr>
                <w:b w:val="0"/>
              </w:rPr>
            </w:r>
            <w:r w:rsidR="00E26F76">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E26F76">
              <w:rPr>
                <w:b w:val="0"/>
              </w:rPr>
            </w:r>
            <w:r w:rsidR="00E26F76">
              <w:rPr>
                <w:b w:val="0"/>
              </w:rPr>
              <w:fldChar w:fldCharType="separate"/>
            </w:r>
            <w:r w:rsidRPr="00470FB6">
              <w:rPr>
                <w:b w:val="0"/>
              </w:rPr>
              <w:fldChar w:fldCharType="end"/>
            </w:r>
            <w:r w:rsidR="00470FB6" w:rsidRPr="00470FB6">
              <w:rPr>
                <w:b w:val="0"/>
              </w:rPr>
              <w:t xml:space="preserve"> No</w:t>
            </w:r>
          </w:p>
          <w:p w:rsidR="00470FB6" w:rsidRPr="000B0521" w:rsidRDefault="00470FB6" w:rsidP="004056FF">
            <w:pPr>
              <w:pStyle w:val="tHeading"/>
            </w:pPr>
            <w:r w:rsidRPr="00470FB6">
              <w:rPr>
                <w:b w:val="0"/>
              </w:rPr>
              <w:t>Comments:</w:t>
            </w:r>
          </w:p>
        </w:tc>
      </w:tr>
      <w:tr w:rsidR="00470FB6" w:rsidTr="00B87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636"/>
        </w:trPr>
        <w:tc>
          <w:tcPr>
            <w:tcW w:w="1925" w:type="pct"/>
          </w:tcPr>
          <w:p w:rsidR="003776F6" w:rsidRDefault="003776F6" w:rsidP="0031744A">
            <w:pPr>
              <w:pStyle w:val="tNormal"/>
              <w:jc w:val="center"/>
            </w:pPr>
            <w:r w:rsidRPr="003776F6">
              <w:rPr>
                <w:noProof/>
              </w:rPr>
              <w:lastRenderedPageBreak/>
              <w:drawing>
                <wp:inline distT="0" distB="0" distL="0" distR="0">
                  <wp:extent cx="1215406" cy="1620000"/>
                  <wp:effectExtent l="19050" t="0" r="3794" b="0"/>
                  <wp:docPr id="10" name="Picture 2" descr="L:\RTW Fund Project\Stage Four SAWIC Codes 488601 &amp; 488501\Fish and Takeaway Retailing\Royal Copenhagen Icecream\IMG_2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Fish and Takeaway Retailing\Royal Copenhagen Icecream\IMG_2260.JPG"/>
                          <pic:cNvPicPr>
                            <a:picLocks noChangeAspect="1" noChangeArrowheads="1"/>
                          </pic:cNvPicPr>
                        </pic:nvPicPr>
                        <pic:blipFill>
                          <a:blip r:embed="rId13"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p w:rsidR="003776F6" w:rsidRDefault="00E26F76" w:rsidP="003776F6">
            <w:pPr>
              <w:pStyle w:val="tNormal"/>
              <w:jc w:val="center"/>
            </w:pPr>
            <w:r>
              <w:rPr>
                <w:rFonts w:ascii="Times New Roman" w:hAnsi="Times New Roman"/>
                <w:sz w:val="24"/>
              </w:rPr>
              <w:pict>
                <v:oval id="_x0000_s1028" style="position:absolute;left:0;text-align:left;margin-left:37.8pt;margin-top:129.6pt;width:32.6pt;height:39.65pt;z-index:251662336;mso-position-horizontal-relative:text;mso-position-vertical-relative:text">
                  <v:fill color2="fill darken(118)" rotate="t" method="linear sigma" focus="-50%" type="gradient"/>
                </v:oval>
              </w:pict>
            </w:r>
            <w:r>
              <w:rPr>
                <w:rFonts w:ascii="Times New Roman" w:hAnsi="Times New Roman"/>
                <w:sz w:val="24"/>
              </w:rPr>
              <w:pict>
                <v:oval id="_x0000_s1027" style="position:absolute;left:0;text-align:left;margin-left:53.55pt;margin-top:25.25pt;width:33.75pt;height:37.5pt;z-index:251660288">
                  <v:fill color2="fill darken(118)" rotate="t" method="linear sigma" focus="-50%" type="gradient"/>
                </v:oval>
              </w:pict>
            </w:r>
            <w:r w:rsidR="003776F6">
              <w:rPr>
                <w:noProof/>
              </w:rPr>
              <w:drawing>
                <wp:inline distT="0" distB="0" distL="0" distR="0">
                  <wp:extent cx="1215000" cy="1620000"/>
                  <wp:effectExtent l="19050" t="0" r="4200" b="0"/>
                  <wp:docPr id="11" name="Picture 7" descr="L:\RTW Fund Project\Stage Four SAWIC Codes 488601 &amp; 488501\Fish and Takeaway Retailing\Royal Copenhagen Icecream\IMG_2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Four SAWIC Codes 488601 &amp; 488501\Fish and Takeaway Retailing\Royal Copenhagen Icecream\IMG_2264.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970CCA" w:rsidRDefault="00440D45" w:rsidP="00440D45">
            <w:pPr>
              <w:pStyle w:val="tNormal"/>
              <w:jc w:val="center"/>
            </w:pPr>
            <w:r w:rsidRPr="00440D45">
              <w:rPr>
                <w:noProof/>
              </w:rPr>
              <w:drawing>
                <wp:inline distT="0" distB="0" distL="0" distR="0">
                  <wp:extent cx="1215000" cy="1620000"/>
                  <wp:effectExtent l="19050" t="0" r="4200" b="0"/>
                  <wp:docPr id="16" name="Picture 8" descr="L:\RTW Fund Project\Stage Four SAWIC Codes 488601 &amp; 488501\Fish and Takeaway Retailing\Royal Copenhagen Icecream\IMG_2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Four SAWIC Codes 488601 &amp; 488501\Fish and Takeaway Retailing\Royal Copenhagen Icecream\IMG_2267.JPG"/>
                          <pic:cNvPicPr>
                            <a:picLocks noChangeAspect="1" noChangeArrowheads="1"/>
                          </pic:cNvPicPr>
                        </pic:nvPicPr>
                        <pic:blipFill>
                          <a:blip r:embed="rId15"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31744A" w:rsidRDefault="00E26F76" w:rsidP="00440D45">
            <w:pPr>
              <w:pStyle w:val="tNormal"/>
              <w:jc w:val="center"/>
            </w:pPr>
            <w:r>
              <w:rPr>
                <w:rFonts w:ascii="Times New Roman" w:hAnsi="Times New Roman"/>
                <w:sz w:val="24"/>
              </w:rPr>
              <w:pict>
                <v:oval id="_x0000_s1026" style="position:absolute;left:0;text-align:left;margin-left:65.55pt;margin-top:3.15pt;width:28.65pt;height:27.65pt;z-index:251658240">
                  <v:fill color2="fill darken(118)" rotate="t" method="linear sigma" focus="-50%" type="gradient"/>
                </v:oval>
              </w:pict>
            </w:r>
            <w:r w:rsidR="0031744A" w:rsidRPr="0031744A">
              <w:rPr>
                <w:noProof/>
              </w:rPr>
              <w:drawing>
                <wp:inline distT="0" distB="0" distL="0" distR="0">
                  <wp:extent cx="1215406" cy="1620000"/>
                  <wp:effectExtent l="19050" t="0" r="3794" b="0"/>
                  <wp:docPr id="17" name="Picture 1" descr="L:\RTW Fund Project\Stage Four SAWIC Codes 488601 &amp; 488501\Fish and Takeaway Retailing\Royal Copenhagen Icecream\IMG_2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Fish and Takeaway Retailing\Royal Copenhagen Icecream\IMG_2253.JPG"/>
                          <pic:cNvPicPr>
                            <a:picLocks noChangeAspect="1" noChangeArrowheads="1"/>
                          </pic:cNvPicPr>
                        </pic:nvPicPr>
                        <pic:blipFill>
                          <a:blip r:embed="rId16"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tc>
        <w:tc>
          <w:tcPr>
            <w:tcW w:w="1592" w:type="pct"/>
          </w:tcPr>
          <w:p w:rsidR="00470FB6" w:rsidRDefault="004056FF" w:rsidP="004056FF">
            <w:pPr>
              <w:pStyle w:val="tBullet1000"/>
              <w:numPr>
                <w:ilvl w:val="0"/>
                <w:numId w:val="0"/>
              </w:numPr>
              <w:ind w:left="284" w:hanging="284"/>
              <w:rPr>
                <w:b/>
              </w:rPr>
            </w:pPr>
            <w:r w:rsidRPr="004056FF">
              <w:rPr>
                <w:b/>
              </w:rPr>
              <w:t xml:space="preserve">Serving Customers </w:t>
            </w:r>
          </w:p>
          <w:p w:rsidR="00384310" w:rsidRPr="00384310" w:rsidRDefault="00384310" w:rsidP="00970CCA">
            <w:pPr>
              <w:pStyle w:val="tBullet1000"/>
              <w:numPr>
                <w:ilvl w:val="0"/>
                <w:numId w:val="45"/>
              </w:numPr>
              <w:ind w:left="363"/>
            </w:pPr>
            <w:r w:rsidRPr="00384310">
              <w:t>Constant standing whilst taking customer orders</w:t>
            </w:r>
            <w:r w:rsidR="00B8744B">
              <w:t>.</w:t>
            </w:r>
          </w:p>
          <w:p w:rsidR="00970CCA" w:rsidRPr="00384310" w:rsidRDefault="00970CCA" w:rsidP="00970CCA">
            <w:pPr>
              <w:pStyle w:val="tBullet1000"/>
              <w:numPr>
                <w:ilvl w:val="0"/>
                <w:numId w:val="45"/>
              </w:numPr>
              <w:ind w:left="363"/>
              <w:rPr>
                <w:b/>
              </w:rPr>
            </w:pPr>
            <w:r>
              <w:t>Scooping ice</w:t>
            </w:r>
            <w:r w:rsidR="00B8744B">
              <w:t>-</w:t>
            </w:r>
            <w:r>
              <w:t xml:space="preserve">cream repetitively. Forward bending and reaching </w:t>
            </w:r>
            <w:r w:rsidR="00E94358">
              <w:t>to reach front tubs</w:t>
            </w:r>
            <w:r>
              <w:t xml:space="preserve">. Scoop held in dominant hand. </w:t>
            </w:r>
          </w:p>
          <w:p w:rsidR="00384310" w:rsidRPr="00384310" w:rsidRDefault="00384310" w:rsidP="00384310">
            <w:pPr>
              <w:pStyle w:val="tBullet1000"/>
              <w:numPr>
                <w:ilvl w:val="0"/>
                <w:numId w:val="45"/>
              </w:numPr>
              <w:ind w:left="363"/>
              <w:rPr>
                <w:b/>
              </w:rPr>
            </w:pPr>
            <w:r>
              <w:t>Scoop is replaced in water to make scooping process easier.</w:t>
            </w:r>
          </w:p>
          <w:p w:rsidR="00384310" w:rsidRPr="00384310" w:rsidRDefault="00384310" w:rsidP="00970CCA">
            <w:pPr>
              <w:pStyle w:val="tBullet1000"/>
              <w:numPr>
                <w:ilvl w:val="0"/>
                <w:numId w:val="45"/>
              </w:numPr>
              <w:ind w:left="363"/>
              <w:rPr>
                <w:b/>
              </w:rPr>
            </w:pPr>
            <w:r>
              <w:t>Clea</w:t>
            </w:r>
            <w:r w:rsidR="00440D45">
              <w:t>r</w:t>
            </w:r>
            <w:r>
              <w:t xml:space="preserve">ing tables and dishes as required. </w:t>
            </w:r>
            <w:r w:rsidR="00440D45">
              <w:t>Carrying dishes to kitchen, l</w:t>
            </w:r>
            <w:r>
              <w:t>oading under bench dishwasher requiring bending.</w:t>
            </w:r>
          </w:p>
          <w:p w:rsidR="00384310" w:rsidRPr="00384310" w:rsidRDefault="00384310" w:rsidP="00970CCA">
            <w:pPr>
              <w:pStyle w:val="tBullet1000"/>
              <w:numPr>
                <w:ilvl w:val="0"/>
                <w:numId w:val="45"/>
              </w:numPr>
              <w:ind w:left="363"/>
              <w:rPr>
                <w:b/>
              </w:rPr>
            </w:pPr>
            <w:r>
              <w:t>Touch screen POS on bench.</w:t>
            </w:r>
          </w:p>
          <w:p w:rsidR="00384310" w:rsidRPr="00384310" w:rsidRDefault="00E94358" w:rsidP="00970CCA">
            <w:pPr>
              <w:pStyle w:val="tBullet1000"/>
              <w:numPr>
                <w:ilvl w:val="0"/>
                <w:numId w:val="45"/>
              </w:numPr>
              <w:ind w:left="363"/>
              <w:rPr>
                <w:b/>
              </w:rPr>
            </w:pPr>
            <w:r>
              <w:t>Forward reaching requiring up to 100 degrees shoulder flexion required to reach over counter to hand</w:t>
            </w:r>
            <w:r w:rsidR="00384310">
              <w:t xml:space="preserve"> ice</w:t>
            </w:r>
            <w:r w:rsidR="00B8744B">
              <w:t>-</w:t>
            </w:r>
            <w:r w:rsidR="00384310">
              <w:t>cream to customer</w:t>
            </w:r>
            <w:r>
              <w:t>.</w:t>
            </w:r>
            <w:r w:rsidR="00384310">
              <w:t xml:space="preserve"> Lower area available by till.</w:t>
            </w:r>
          </w:p>
          <w:p w:rsidR="00384310" w:rsidRDefault="00384310" w:rsidP="00384310">
            <w:pPr>
              <w:pStyle w:val="tBullet1000"/>
              <w:numPr>
                <w:ilvl w:val="0"/>
                <w:numId w:val="45"/>
              </w:numPr>
              <w:ind w:left="363"/>
            </w:pPr>
            <w:r w:rsidRPr="00384310">
              <w:t xml:space="preserve">Stocking drink fridges </w:t>
            </w:r>
            <w:r>
              <w:t>and ice</w:t>
            </w:r>
            <w:r w:rsidR="00B8744B">
              <w:t>-</w:t>
            </w:r>
            <w:r>
              <w:t xml:space="preserve">cream cups </w:t>
            </w:r>
            <w:r w:rsidR="005A61A0">
              <w:t>-</w:t>
            </w:r>
            <w:r w:rsidRPr="00384310">
              <w:t xml:space="preserve"> shelving between floor and overhead height. </w:t>
            </w:r>
          </w:p>
          <w:p w:rsidR="00384310" w:rsidRPr="00384310" w:rsidRDefault="00384310" w:rsidP="00384310">
            <w:pPr>
              <w:pStyle w:val="tBullet1000"/>
              <w:numPr>
                <w:ilvl w:val="0"/>
                <w:numId w:val="0"/>
              </w:numPr>
              <w:ind w:left="284" w:hanging="284"/>
            </w:pPr>
          </w:p>
        </w:tc>
        <w:tc>
          <w:tcPr>
            <w:tcW w:w="1483" w:type="pct"/>
          </w:tcPr>
          <w:p w:rsidR="00470FB6" w:rsidRDefault="00470FB6" w:rsidP="004056FF">
            <w:pPr>
              <w:pStyle w:val="tHeading"/>
            </w:pPr>
            <w:r>
              <w:t>Doctor Approval</w:t>
            </w:r>
          </w:p>
          <w:p w:rsidR="00470FB6" w:rsidRPr="00470FB6" w:rsidRDefault="001E301B" w:rsidP="004056FF">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E26F76">
              <w:rPr>
                <w:b w:val="0"/>
              </w:rPr>
            </w:r>
            <w:r w:rsidR="00E26F76">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E26F76">
              <w:rPr>
                <w:b w:val="0"/>
              </w:rPr>
            </w:r>
            <w:r w:rsidR="00E26F76">
              <w:rPr>
                <w:b w:val="0"/>
              </w:rPr>
              <w:fldChar w:fldCharType="separate"/>
            </w:r>
            <w:r w:rsidRPr="00470FB6">
              <w:rPr>
                <w:b w:val="0"/>
              </w:rPr>
              <w:fldChar w:fldCharType="end"/>
            </w:r>
            <w:r w:rsidR="00470FB6" w:rsidRPr="00470FB6">
              <w:rPr>
                <w:b w:val="0"/>
              </w:rPr>
              <w:t xml:space="preserve"> No</w:t>
            </w:r>
          </w:p>
          <w:p w:rsidR="00470FB6" w:rsidRDefault="00470FB6" w:rsidP="004056FF">
            <w:pPr>
              <w:pStyle w:val="tHeading"/>
              <w:rPr>
                <w:b w:val="0"/>
              </w:rPr>
            </w:pPr>
            <w:r w:rsidRPr="00470FB6">
              <w:rPr>
                <w:b w:val="0"/>
              </w:rPr>
              <w:t>Comments:</w:t>
            </w: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Default="003776F6" w:rsidP="004056FF">
            <w:pPr>
              <w:pStyle w:val="tHeading"/>
              <w:rPr>
                <w:b w:val="0"/>
              </w:rPr>
            </w:pPr>
          </w:p>
          <w:p w:rsidR="003776F6" w:rsidRPr="000B0521" w:rsidRDefault="003776F6" w:rsidP="004056FF">
            <w:pPr>
              <w:pStyle w:val="tHeading"/>
            </w:pPr>
          </w:p>
        </w:tc>
      </w:tr>
      <w:tr w:rsidR="003776F6" w:rsidTr="00B87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927"/>
        </w:trPr>
        <w:tc>
          <w:tcPr>
            <w:tcW w:w="1925" w:type="pct"/>
          </w:tcPr>
          <w:p w:rsidR="00000275" w:rsidRDefault="00E26F76" w:rsidP="00415F00">
            <w:pPr>
              <w:pStyle w:val="tNormal"/>
              <w:jc w:val="center"/>
            </w:pPr>
            <w:r>
              <w:rPr>
                <w:rFonts w:ascii="Times New Roman" w:hAnsi="Times New Roman"/>
                <w:sz w:val="24"/>
              </w:rPr>
              <w:lastRenderedPageBreak/>
              <w:pict>
                <v:oval id="_x0000_s1029" style="position:absolute;left:0;text-align:left;margin-left:98.15pt;margin-top:24.7pt;width:23.8pt;height:23.7pt;z-index:251664384;mso-position-horizontal-relative:text;mso-position-vertical-relative:text">
                  <v:fill color2="fill darken(118)" rotate="t" method="linear sigma" focus="-50%" type="gradient"/>
                </v:oval>
              </w:pict>
            </w:r>
            <w:r w:rsidR="00000275">
              <w:rPr>
                <w:noProof/>
              </w:rPr>
              <w:drawing>
                <wp:inline distT="0" distB="0" distL="0" distR="0">
                  <wp:extent cx="1215000" cy="1620000"/>
                  <wp:effectExtent l="19050" t="0" r="4200" b="0"/>
                  <wp:docPr id="13" name="Picture 9" descr="L:\RTW Fund Project\Stage Four SAWIC Codes 488601 &amp; 488501\Fish and Takeaway Retailing\Royal Copenhagen Icecream\IMG_2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Four SAWIC Codes 488601 &amp; 488501\Fish and Takeaway Retailing\Royal Copenhagen Icecream\IMG_2256.JPG"/>
                          <pic:cNvPicPr>
                            <a:picLocks noChangeAspect="1" noChangeArrowheads="1"/>
                          </pic:cNvPicPr>
                        </pic:nvPicPr>
                        <pic:blipFill>
                          <a:blip r:embed="rId17"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415F00" w:rsidRDefault="00E26F76" w:rsidP="00415F00">
            <w:pPr>
              <w:pStyle w:val="tNormal"/>
              <w:jc w:val="center"/>
            </w:pPr>
            <w:r>
              <w:rPr>
                <w:rFonts w:ascii="Times New Roman" w:hAnsi="Times New Roman"/>
                <w:sz w:val="24"/>
              </w:rPr>
              <w:pict>
                <v:oval id="_x0000_s1030" style="position:absolute;left:0;text-align:left;margin-left:46.05pt;margin-top:14pt;width:38.8pt;height:42.65pt;z-index:251666432">
                  <v:fill color2="fill darken(118)" rotate="t" method="linear sigma" focus="-50%" type="gradient"/>
                </v:oval>
              </w:pict>
            </w:r>
            <w:r w:rsidR="00000275" w:rsidRPr="00000275">
              <w:rPr>
                <w:noProof/>
              </w:rPr>
              <w:drawing>
                <wp:inline distT="0" distB="0" distL="0" distR="0">
                  <wp:extent cx="1215406" cy="1620000"/>
                  <wp:effectExtent l="19050" t="0" r="3794" b="0"/>
                  <wp:docPr id="15" name="Picture 4" descr="L:\RTW Fund Project\Stage Four SAWIC Codes 488601 &amp; 488501\Fish and Takeaway Retailing\Royal Copenhagen Icecream\IMG_2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Four SAWIC Codes 488601 &amp; 488501\Fish and Takeaway Retailing\Royal Copenhagen Icecream\IMG_2270.JPG"/>
                          <pic:cNvPicPr>
                            <a:picLocks noChangeAspect="1" noChangeArrowheads="1"/>
                          </pic:cNvPicPr>
                        </pic:nvPicPr>
                        <pic:blipFill>
                          <a:blip r:embed="rId18"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p w:rsidR="00415F00" w:rsidRDefault="00415F00" w:rsidP="00000275">
            <w:pPr>
              <w:pStyle w:val="tNormal"/>
              <w:jc w:val="center"/>
            </w:pPr>
            <w:r w:rsidRPr="00415F00">
              <w:rPr>
                <w:noProof/>
              </w:rPr>
              <w:drawing>
                <wp:inline distT="0" distB="0" distL="0" distR="0">
                  <wp:extent cx="1215000" cy="1620000"/>
                  <wp:effectExtent l="19050" t="0" r="4200" b="0"/>
                  <wp:docPr id="18" name="Picture 5" descr="L:\RTW Fund Project\Stage Four SAWIC Codes 488601 &amp; 488501 - 33 templates\Fish and Takeaway Retailing\Gloria Jeans\IMG_1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Four SAWIC Codes 488601 &amp; 488501 - 33 templates\Fish and Takeaway Retailing\Gloria Jeans\IMG_1863.JPG"/>
                          <pic:cNvPicPr>
                            <a:picLocks noChangeAspect="1" noChangeArrowheads="1"/>
                          </pic:cNvPicPr>
                        </pic:nvPicPr>
                        <pic:blipFill>
                          <a:blip r:embed="rId19"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000275" w:rsidRDefault="00000275" w:rsidP="000A2EC8">
            <w:pPr>
              <w:pStyle w:val="tNormal"/>
              <w:jc w:val="center"/>
            </w:pPr>
          </w:p>
          <w:p w:rsidR="003776F6" w:rsidRDefault="003776F6" w:rsidP="000A2EC8">
            <w:pPr>
              <w:pStyle w:val="tNormal"/>
              <w:jc w:val="center"/>
            </w:pPr>
          </w:p>
        </w:tc>
        <w:tc>
          <w:tcPr>
            <w:tcW w:w="1592" w:type="pct"/>
          </w:tcPr>
          <w:p w:rsidR="003776F6" w:rsidRDefault="00114185" w:rsidP="00114185">
            <w:pPr>
              <w:pStyle w:val="tBullet1000"/>
              <w:numPr>
                <w:ilvl w:val="0"/>
                <w:numId w:val="0"/>
              </w:numPr>
              <w:rPr>
                <w:b/>
              </w:rPr>
            </w:pPr>
            <w:r>
              <w:rPr>
                <w:b/>
              </w:rPr>
              <w:t xml:space="preserve">Making Waffle Cones, </w:t>
            </w:r>
            <w:r w:rsidR="003776F6" w:rsidRPr="00916DEB">
              <w:rPr>
                <w:b/>
              </w:rPr>
              <w:t>Donuts</w:t>
            </w:r>
            <w:r>
              <w:rPr>
                <w:b/>
              </w:rPr>
              <w:t xml:space="preserve"> and Coffee</w:t>
            </w:r>
          </w:p>
          <w:p w:rsidR="00415F00" w:rsidRDefault="00415F00" w:rsidP="000A2EC8">
            <w:pPr>
              <w:pStyle w:val="tBullet1000"/>
              <w:numPr>
                <w:ilvl w:val="0"/>
                <w:numId w:val="46"/>
              </w:numPr>
              <w:spacing w:before="0"/>
              <w:ind w:left="363"/>
            </w:pPr>
            <w:r>
              <w:t>Constant standing and moving behind bench.</w:t>
            </w:r>
          </w:p>
          <w:p w:rsidR="003776F6" w:rsidRDefault="003776F6" w:rsidP="000A2EC8">
            <w:pPr>
              <w:pStyle w:val="tBullet1000"/>
              <w:numPr>
                <w:ilvl w:val="0"/>
                <w:numId w:val="46"/>
              </w:numPr>
              <w:spacing w:before="0"/>
              <w:ind w:left="363"/>
            </w:pPr>
            <w:r>
              <w:t>Made to order. Pulling donut maker across oil and filling with mixture. Operating donut machine with both hands to make donut</w:t>
            </w:r>
            <w:r w:rsidR="00C65FFE">
              <w:t>s</w:t>
            </w:r>
            <w:r>
              <w:t>. Scooping out when cooked.</w:t>
            </w:r>
          </w:p>
          <w:p w:rsidR="003776F6" w:rsidRDefault="003776F6" w:rsidP="000A2EC8">
            <w:pPr>
              <w:pStyle w:val="tBullet1000"/>
              <w:numPr>
                <w:ilvl w:val="0"/>
                <w:numId w:val="46"/>
              </w:numPr>
              <w:spacing w:before="0"/>
              <w:ind w:left="363"/>
            </w:pPr>
            <w:r>
              <w:t>Scooping coo</w:t>
            </w:r>
            <w:r w:rsidR="0031744A">
              <w:t xml:space="preserve">led oil out to empty deep fryer with a jug. </w:t>
            </w:r>
          </w:p>
          <w:p w:rsidR="003776F6" w:rsidRDefault="00000275" w:rsidP="000A2EC8">
            <w:pPr>
              <w:pStyle w:val="tBullet1000"/>
              <w:numPr>
                <w:ilvl w:val="0"/>
                <w:numId w:val="46"/>
              </w:numPr>
              <w:spacing w:before="0"/>
              <w:ind w:left="363"/>
            </w:pPr>
            <w:r>
              <w:t>Waffle mixt</w:t>
            </w:r>
            <w:r w:rsidR="00B8744B">
              <w:t>ure is pre-</w:t>
            </w:r>
            <w:r w:rsidR="003776F6">
              <w:t xml:space="preserve">measured. When cooked, waffle is wrapped around cylindrical shape to make cone. Bilateral activity. </w:t>
            </w:r>
          </w:p>
          <w:p w:rsidR="002F473B" w:rsidRDefault="00A818FE" w:rsidP="002F473B">
            <w:pPr>
              <w:pStyle w:val="tBullet1000"/>
              <w:numPr>
                <w:ilvl w:val="0"/>
                <w:numId w:val="49"/>
              </w:numPr>
              <w:ind w:left="363"/>
              <w:rPr>
                <w:b/>
              </w:rPr>
            </w:pPr>
            <w:r>
              <w:t>Making coffees as ordered - c</w:t>
            </w:r>
            <w:r w:rsidR="002F473B">
              <w:t xml:space="preserve">offee machine on bench. </w:t>
            </w:r>
          </w:p>
          <w:p w:rsidR="002F473B" w:rsidRDefault="002F473B" w:rsidP="002F473B">
            <w:pPr>
              <w:pStyle w:val="tBullet1000"/>
              <w:numPr>
                <w:ilvl w:val="0"/>
                <w:numId w:val="49"/>
              </w:numPr>
              <w:ind w:left="363"/>
            </w:pPr>
            <w:r>
              <w:t>Wrist supination and lateral flexion whilst gripping to place coffee grounds in machine</w:t>
            </w:r>
            <w:r w:rsidR="00B8744B">
              <w:t>.</w:t>
            </w:r>
          </w:p>
          <w:p w:rsidR="002F473B" w:rsidRDefault="002F473B" w:rsidP="002F473B">
            <w:pPr>
              <w:pStyle w:val="tBullet1000"/>
              <w:numPr>
                <w:ilvl w:val="0"/>
                <w:numId w:val="48"/>
              </w:numPr>
              <w:ind w:left="363"/>
            </w:pPr>
            <w:r>
              <w:t>Tamping grind, downwards pressing motion with dominant hand whilst gripping tamper</w:t>
            </w:r>
            <w:r w:rsidR="00B8744B">
              <w:t>.</w:t>
            </w:r>
          </w:p>
          <w:p w:rsidR="002F473B" w:rsidRPr="00D273A2" w:rsidRDefault="002F473B" w:rsidP="002F473B">
            <w:pPr>
              <w:pStyle w:val="tBullet1000"/>
              <w:numPr>
                <w:ilvl w:val="0"/>
                <w:numId w:val="49"/>
              </w:numPr>
              <w:ind w:left="363"/>
              <w:rPr>
                <w:b/>
              </w:rPr>
            </w:pPr>
            <w:r>
              <w:t>Holding milk jug to steamer and turn</w:t>
            </w:r>
            <w:r w:rsidR="00A818FE">
              <w:t xml:space="preserve">ing knob (approx chest height) </w:t>
            </w:r>
            <w:r>
              <w:t>with dominant hand to operate steam</w:t>
            </w:r>
            <w:r w:rsidR="00B8744B">
              <w:t>.</w:t>
            </w:r>
          </w:p>
          <w:p w:rsidR="00415F00" w:rsidRDefault="002F473B" w:rsidP="00415F00">
            <w:pPr>
              <w:pStyle w:val="tBullet1000"/>
              <w:numPr>
                <w:ilvl w:val="0"/>
                <w:numId w:val="49"/>
              </w:numPr>
              <w:ind w:left="363"/>
              <w:rPr>
                <w:b/>
              </w:rPr>
            </w:pPr>
            <w:r>
              <w:t>Pour</w:t>
            </w:r>
            <w:r w:rsidR="00B8744B">
              <w:t xml:space="preserve">ing </w:t>
            </w:r>
            <w:r w:rsidR="00F26241">
              <w:t>heated</w:t>
            </w:r>
            <w:r w:rsidR="00B8744B">
              <w:t xml:space="preserve"> milk into cup.</w:t>
            </w:r>
          </w:p>
          <w:p w:rsidR="002F473B" w:rsidRPr="00415F00" w:rsidRDefault="002F473B" w:rsidP="00415F00">
            <w:pPr>
              <w:pStyle w:val="tBullet1000"/>
              <w:numPr>
                <w:ilvl w:val="0"/>
                <w:numId w:val="49"/>
              </w:numPr>
              <w:ind w:left="363"/>
              <w:rPr>
                <w:b/>
              </w:rPr>
            </w:pPr>
            <w:r>
              <w:t>Wrist pronation to tip out used grounds. Can require banging portafilter to remove wet grounds</w:t>
            </w:r>
            <w:r w:rsidR="00B8744B">
              <w:t>.</w:t>
            </w:r>
          </w:p>
          <w:p w:rsidR="002F473B" w:rsidRPr="00384310" w:rsidRDefault="002F473B" w:rsidP="00415F00">
            <w:pPr>
              <w:pStyle w:val="tBullet1000"/>
              <w:numPr>
                <w:ilvl w:val="0"/>
                <w:numId w:val="0"/>
              </w:numPr>
              <w:spacing w:before="0"/>
              <w:ind w:left="363"/>
            </w:pPr>
          </w:p>
        </w:tc>
        <w:tc>
          <w:tcPr>
            <w:tcW w:w="1483" w:type="pct"/>
          </w:tcPr>
          <w:p w:rsidR="003776F6" w:rsidRDefault="003776F6" w:rsidP="000A2EC8">
            <w:pPr>
              <w:pStyle w:val="tHeading"/>
            </w:pPr>
            <w:r>
              <w:t>Doctor Approval</w:t>
            </w:r>
          </w:p>
          <w:p w:rsidR="003776F6" w:rsidRPr="00470FB6" w:rsidRDefault="001E301B" w:rsidP="000A2EC8">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3776F6" w:rsidRPr="00470FB6">
              <w:rPr>
                <w:b w:val="0"/>
              </w:rPr>
              <w:instrText xml:space="preserve"> FORMCHECKBOX </w:instrText>
            </w:r>
            <w:r w:rsidR="00E26F76">
              <w:rPr>
                <w:b w:val="0"/>
              </w:rPr>
            </w:r>
            <w:r w:rsidR="00E26F76">
              <w:rPr>
                <w:b w:val="0"/>
              </w:rPr>
              <w:fldChar w:fldCharType="separate"/>
            </w:r>
            <w:r w:rsidRPr="00470FB6">
              <w:rPr>
                <w:b w:val="0"/>
              </w:rPr>
              <w:fldChar w:fldCharType="end"/>
            </w:r>
            <w:r w:rsidR="003776F6" w:rsidRPr="00470FB6">
              <w:rPr>
                <w:b w:val="0"/>
              </w:rPr>
              <w:t xml:space="preserve"> Yes</w:t>
            </w:r>
            <w:r w:rsidR="003776F6" w:rsidRPr="00470FB6">
              <w:rPr>
                <w:b w:val="0"/>
              </w:rPr>
              <w:tab/>
            </w:r>
            <w:r w:rsidRPr="00470FB6">
              <w:rPr>
                <w:b w:val="0"/>
              </w:rPr>
              <w:fldChar w:fldCharType="begin">
                <w:ffData>
                  <w:name w:val="Check2"/>
                  <w:enabled/>
                  <w:calcOnExit w:val="0"/>
                  <w:checkBox>
                    <w:sizeAuto/>
                    <w:default w:val="0"/>
                  </w:checkBox>
                </w:ffData>
              </w:fldChar>
            </w:r>
            <w:r w:rsidR="003776F6" w:rsidRPr="00470FB6">
              <w:rPr>
                <w:b w:val="0"/>
              </w:rPr>
              <w:instrText xml:space="preserve"> FORMCHECKBOX </w:instrText>
            </w:r>
            <w:r w:rsidR="00E26F76">
              <w:rPr>
                <w:b w:val="0"/>
              </w:rPr>
            </w:r>
            <w:r w:rsidR="00E26F76">
              <w:rPr>
                <w:b w:val="0"/>
              </w:rPr>
              <w:fldChar w:fldCharType="separate"/>
            </w:r>
            <w:r w:rsidRPr="00470FB6">
              <w:rPr>
                <w:b w:val="0"/>
              </w:rPr>
              <w:fldChar w:fldCharType="end"/>
            </w:r>
            <w:r w:rsidR="003776F6" w:rsidRPr="00470FB6">
              <w:rPr>
                <w:b w:val="0"/>
              </w:rPr>
              <w:t xml:space="preserve"> No</w:t>
            </w:r>
          </w:p>
          <w:p w:rsidR="003776F6" w:rsidRPr="000B0521" w:rsidRDefault="003776F6" w:rsidP="000A2EC8">
            <w:pPr>
              <w:pStyle w:val="tHeading"/>
            </w:pPr>
            <w:r w:rsidRPr="00470FB6">
              <w:rPr>
                <w:b w:val="0"/>
              </w:rPr>
              <w:t>Comments:</w:t>
            </w:r>
          </w:p>
        </w:tc>
      </w:tr>
      <w:tr w:rsidR="003776F6" w:rsidTr="00B87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3"/>
        </w:trPr>
        <w:tc>
          <w:tcPr>
            <w:tcW w:w="1925" w:type="pct"/>
          </w:tcPr>
          <w:p w:rsidR="006464BB" w:rsidRDefault="006464BB" w:rsidP="00415F00">
            <w:pPr>
              <w:pStyle w:val="tNormal"/>
              <w:jc w:val="center"/>
            </w:pPr>
            <w:r>
              <w:rPr>
                <w:noProof/>
              </w:rPr>
              <w:drawing>
                <wp:inline distT="0" distB="0" distL="0" distR="0">
                  <wp:extent cx="1215000" cy="1620000"/>
                  <wp:effectExtent l="19050" t="0" r="4200" b="0"/>
                  <wp:docPr id="3" name="Picture 2" descr="L:\RTW Fund Project\Stage Four SAWIC Codes 488601 &amp; 488501\Fish and Takeaway Retailing\Royal Copenhagen Icecream\IMG_2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Fish and Takeaway Retailing\Royal Copenhagen Icecream\IMG_2251.JPG"/>
                          <pic:cNvPicPr>
                            <a:picLocks noChangeAspect="1" noChangeArrowheads="1"/>
                          </pic:cNvPicPr>
                        </pic:nvPicPr>
                        <pic:blipFill>
                          <a:blip r:embed="rId2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592" w:type="pct"/>
          </w:tcPr>
          <w:p w:rsidR="003776F6" w:rsidRDefault="003776F6" w:rsidP="000A2EC8">
            <w:pPr>
              <w:pStyle w:val="tBullet1000"/>
              <w:numPr>
                <w:ilvl w:val="0"/>
                <w:numId w:val="0"/>
              </w:numPr>
              <w:spacing w:after="0"/>
              <w:ind w:left="284" w:hanging="284"/>
              <w:rPr>
                <w:b/>
              </w:rPr>
            </w:pPr>
            <w:r>
              <w:rPr>
                <w:b/>
              </w:rPr>
              <w:t>Deliveries</w:t>
            </w:r>
          </w:p>
          <w:p w:rsidR="003776F6" w:rsidRPr="0095006A" w:rsidRDefault="00B8744B" w:rsidP="000A2EC8">
            <w:pPr>
              <w:pStyle w:val="tBullet1000"/>
              <w:numPr>
                <w:ilvl w:val="0"/>
                <w:numId w:val="47"/>
              </w:numPr>
              <w:spacing w:after="0"/>
              <w:ind w:left="363"/>
              <w:rPr>
                <w:b/>
              </w:rPr>
            </w:pPr>
            <w:r>
              <w:t>Once /</w:t>
            </w:r>
            <w:r w:rsidR="003776F6">
              <w:t xml:space="preserve"> twice per week. Delivery driver unloads into kitchen.</w:t>
            </w:r>
          </w:p>
          <w:p w:rsidR="003776F6" w:rsidRPr="0095006A" w:rsidRDefault="003776F6" w:rsidP="000A2EC8">
            <w:pPr>
              <w:pStyle w:val="tBullet1000"/>
              <w:numPr>
                <w:ilvl w:val="0"/>
                <w:numId w:val="47"/>
              </w:numPr>
              <w:spacing w:after="0"/>
              <w:ind w:left="363"/>
            </w:pPr>
            <w:r w:rsidRPr="0095006A">
              <w:t>Shelving of ice</w:t>
            </w:r>
            <w:r w:rsidR="00B8744B">
              <w:t>-</w:t>
            </w:r>
            <w:r w:rsidRPr="0095006A">
              <w:t xml:space="preserve">cream in freezer requiring </w:t>
            </w:r>
            <w:r w:rsidR="00F26241">
              <w:t>reaching between floor and over</w:t>
            </w:r>
            <w:r w:rsidRPr="0095006A">
              <w:t xml:space="preserve">head height. </w:t>
            </w:r>
          </w:p>
          <w:p w:rsidR="003776F6" w:rsidRPr="0095006A" w:rsidRDefault="003776F6" w:rsidP="000A2EC8">
            <w:pPr>
              <w:pStyle w:val="tBullet1000"/>
              <w:numPr>
                <w:ilvl w:val="0"/>
                <w:numId w:val="47"/>
              </w:numPr>
              <w:spacing w:after="0"/>
              <w:ind w:left="363"/>
            </w:pPr>
            <w:r>
              <w:t xml:space="preserve">Placing </w:t>
            </w:r>
            <w:r w:rsidRPr="0095006A">
              <w:t>cakes in under bench fridges</w:t>
            </w:r>
            <w:r>
              <w:t xml:space="preserve"> requiring low level postures to access.</w:t>
            </w:r>
          </w:p>
        </w:tc>
        <w:tc>
          <w:tcPr>
            <w:tcW w:w="1483" w:type="pct"/>
          </w:tcPr>
          <w:p w:rsidR="003776F6" w:rsidRDefault="003776F6" w:rsidP="000A2EC8">
            <w:pPr>
              <w:pStyle w:val="tHeading"/>
            </w:pPr>
            <w:r>
              <w:t>Doctor Approval</w:t>
            </w:r>
          </w:p>
          <w:p w:rsidR="003776F6" w:rsidRPr="00470FB6" w:rsidRDefault="001E301B" w:rsidP="000A2EC8">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3776F6" w:rsidRPr="00470FB6">
              <w:rPr>
                <w:b w:val="0"/>
              </w:rPr>
              <w:instrText xml:space="preserve"> FORMCHECKBOX </w:instrText>
            </w:r>
            <w:r w:rsidR="00E26F76">
              <w:rPr>
                <w:b w:val="0"/>
              </w:rPr>
            </w:r>
            <w:r w:rsidR="00E26F76">
              <w:rPr>
                <w:b w:val="0"/>
              </w:rPr>
              <w:fldChar w:fldCharType="separate"/>
            </w:r>
            <w:r w:rsidRPr="00470FB6">
              <w:rPr>
                <w:b w:val="0"/>
              </w:rPr>
              <w:fldChar w:fldCharType="end"/>
            </w:r>
            <w:r w:rsidR="003776F6" w:rsidRPr="00470FB6">
              <w:rPr>
                <w:b w:val="0"/>
              </w:rPr>
              <w:t xml:space="preserve"> Yes</w:t>
            </w:r>
            <w:r w:rsidR="003776F6" w:rsidRPr="00470FB6">
              <w:rPr>
                <w:b w:val="0"/>
              </w:rPr>
              <w:tab/>
            </w:r>
            <w:r w:rsidRPr="00470FB6">
              <w:rPr>
                <w:b w:val="0"/>
              </w:rPr>
              <w:fldChar w:fldCharType="begin">
                <w:ffData>
                  <w:name w:val="Check2"/>
                  <w:enabled/>
                  <w:calcOnExit w:val="0"/>
                  <w:checkBox>
                    <w:sizeAuto/>
                    <w:default w:val="0"/>
                  </w:checkBox>
                </w:ffData>
              </w:fldChar>
            </w:r>
            <w:r w:rsidR="003776F6" w:rsidRPr="00470FB6">
              <w:rPr>
                <w:b w:val="0"/>
              </w:rPr>
              <w:instrText xml:space="preserve"> FORMCHECKBOX </w:instrText>
            </w:r>
            <w:r w:rsidR="00E26F76">
              <w:rPr>
                <w:b w:val="0"/>
              </w:rPr>
            </w:r>
            <w:r w:rsidR="00E26F76">
              <w:rPr>
                <w:b w:val="0"/>
              </w:rPr>
              <w:fldChar w:fldCharType="separate"/>
            </w:r>
            <w:r w:rsidRPr="00470FB6">
              <w:rPr>
                <w:b w:val="0"/>
              </w:rPr>
              <w:fldChar w:fldCharType="end"/>
            </w:r>
            <w:r w:rsidR="003776F6" w:rsidRPr="00470FB6">
              <w:rPr>
                <w:b w:val="0"/>
              </w:rPr>
              <w:t xml:space="preserve"> No</w:t>
            </w:r>
          </w:p>
          <w:p w:rsidR="003776F6" w:rsidRPr="000B0521" w:rsidRDefault="003776F6" w:rsidP="000A2EC8">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EC33A0" w:rsidRDefault="00EC33A0" w:rsidP="00EC33A0">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p>
    <w:sectPr w:rsidR="003E3726" w:rsidRPr="00EC33A0" w:rsidSect="002C074E">
      <w:headerReference w:type="default" r:id="rId21"/>
      <w:footerReference w:type="default" r:id="rId22"/>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FFE" w:rsidRDefault="00C65FFE" w:rsidP="008F4CA6">
      <w:pPr>
        <w:spacing w:before="0" w:after="0"/>
      </w:pPr>
      <w:r>
        <w:separator/>
      </w:r>
    </w:p>
  </w:endnote>
  <w:endnote w:type="continuationSeparator" w:id="0">
    <w:p w:rsidR="00C65FFE" w:rsidRDefault="00C65FFE"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C65FFE" w:rsidTr="004560CA">
      <w:tc>
        <w:tcPr>
          <w:tcW w:w="3285" w:type="dxa"/>
        </w:tcPr>
        <w:p w:rsidR="00C65FFE" w:rsidRDefault="00C65FFE">
          <w:pPr>
            <w:pStyle w:val="Footer"/>
            <w:pBdr>
              <w:top w:val="none" w:sz="0" w:space="0" w:color="auto"/>
            </w:pBdr>
          </w:pPr>
        </w:p>
      </w:tc>
      <w:tc>
        <w:tcPr>
          <w:tcW w:w="3285" w:type="dxa"/>
        </w:tcPr>
        <w:p w:rsidR="00C65FFE" w:rsidRDefault="00C65FFE">
          <w:pPr>
            <w:pStyle w:val="Footer"/>
            <w:pBdr>
              <w:top w:val="none" w:sz="0" w:space="0" w:color="auto"/>
            </w:pBdr>
          </w:pPr>
        </w:p>
      </w:tc>
      <w:tc>
        <w:tcPr>
          <w:tcW w:w="3285" w:type="dxa"/>
        </w:tcPr>
        <w:p w:rsidR="00C65FFE" w:rsidRDefault="00C65FFE" w:rsidP="008A4CB0">
          <w:pPr>
            <w:pStyle w:val="Footer"/>
            <w:pBdr>
              <w:top w:val="none" w:sz="0" w:space="0" w:color="auto"/>
            </w:pBdr>
            <w:jc w:val="right"/>
          </w:pPr>
        </w:p>
      </w:tc>
    </w:tr>
  </w:tbl>
  <w:p w:rsidR="00C65FFE" w:rsidRDefault="00C65FFE"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C65FFE" w:rsidRDefault="003D6D73" w:rsidP="00BD76C2">
        <w:pPr>
          <w:pStyle w:val="Footer"/>
          <w:jc w:val="right"/>
        </w:pPr>
        <w:r>
          <w:fldChar w:fldCharType="begin"/>
        </w:r>
        <w:r>
          <w:instrText xml:space="preserve"> PAGE   \* MERGEFORMAT </w:instrText>
        </w:r>
        <w:r>
          <w:fldChar w:fldCharType="separate"/>
        </w:r>
        <w:r w:rsidR="00E26F76">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FFE" w:rsidRDefault="00C65FFE" w:rsidP="008F4CA6">
      <w:pPr>
        <w:spacing w:before="0" w:after="0"/>
      </w:pPr>
      <w:r>
        <w:separator/>
      </w:r>
    </w:p>
  </w:footnote>
  <w:footnote w:type="continuationSeparator" w:id="0">
    <w:p w:rsidR="00C65FFE" w:rsidRDefault="00C65FFE"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FFE" w:rsidRDefault="00C65FFE"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0F7D"/>
    <w:multiLevelType w:val="hybridMultilevel"/>
    <w:tmpl w:val="0314970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nsid w:val="09A769C6"/>
    <w:multiLevelType w:val="hybridMultilevel"/>
    <w:tmpl w:val="59885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CB73D1C"/>
    <w:multiLevelType w:val="hybridMultilevel"/>
    <w:tmpl w:val="3E606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2">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7">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14A6A1B"/>
    <w:multiLevelType w:val="hybridMultilevel"/>
    <w:tmpl w:val="C31C9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15036C3"/>
    <w:multiLevelType w:val="hybridMultilevel"/>
    <w:tmpl w:val="2B48F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nsid w:val="74B62CA6"/>
    <w:multiLevelType w:val="hybridMultilevel"/>
    <w:tmpl w:val="2724E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3">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C9945BF"/>
    <w:multiLevelType w:val="hybridMultilevel"/>
    <w:tmpl w:val="FBEE8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13"/>
  </w:num>
  <w:num w:numId="3">
    <w:abstractNumId w:val="19"/>
  </w:num>
  <w:num w:numId="4">
    <w:abstractNumId w:val="11"/>
  </w:num>
  <w:num w:numId="5">
    <w:abstractNumId w:val="14"/>
  </w:num>
  <w:num w:numId="6">
    <w:abstractNumId w:val="2"/>
  </w:num>
  <w:num w:numId="7">
    <w:abstractNumId w:val="20"/>
  </w:num>
  <w:num w:numId="8">
    <w:abstractNumId w:val="46"/>
  </w:num>
  <w:num w:numId="9">
    <w:abstractNumId w:val="42"/>
  </w:num>
  <w:num w:numId="10">
    <w:abstractNumId w:val="17"/>
  </w:num>
  <w:num w:numId="11">
    <w:abstractNumId w:val="24"/>
  </w:num>
  <w:num w:numId="12">
    <w:abstractNumId w:val="10"/>
  </w:num>
  <w:num w:numId="13">
    <w:abstractNumId w:val="29"/>
  </w:num>
  <w:num w:numId="14">
    <w:abstractNumId w:val="29"/>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3"/>
  </w:num>
  <w:num w:numId="16">
    <w:abstractNumId w:val="45"/>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35"/>
  </w:num>
  <w:num w:numId="20">
    <w:abstractNumId w:val="43"/>
  </w:num>
  <w:num w:numId="21">
    <w:abstractNumId w:val="9"/>
  </w:num>
  <w:num w:numId="22">
    <w:abstractNumId w:val="6"/>
  </w:num>
  <w:num w:numId="23">
    <w:abstractNumId w:val="12"/>
  </w:num>
  <w:num w:numId="24">
    <w:abstractNumId w:val="39"/>
  </w:num>
  <w:num w:numId="25">
    <w:abstractNumId w:val="38"/>
  </w:num>
  <w:num w:numId="26">
    <w:abstractNumId w:val="26"/>
  </w:num>
  <w:num w:numId="27">
    <w:abstractNumId w:val="15"/>
  </w:num>
  <w:num w:numId="28">
    <w:abstractNumId w:val="7"/>
  </w:num>
  <w:num w:numId="29">
    <w:abstractNumId w:val="30"/>
  </w:num>
  <w:num w:numId="30">
    <w:abstractNumId w:val="18"/>
  </w:num>
  <w:num w:numId="31">
    <w:abstractNumId w:val="32"/>
  </w:num>
  <w:num w:numId="32">
    <w:abstractNumId w:val="27"/>
  </w:num>
  <w:num w:numId="33">
    <w:abstractNumId w:val="21"/>
  </w:num>
  <w:num w:numId="34">
    <w:abstractNumId w:val="25"/>
  </w:num>
  <w:num w:numId="35">
    <w:abstractNumId w:val="4"/>
  </w:num>
  <w:num w:numId="36">
    <w:abstractNumId w:val="36"/>
  </w:num>
  <w:num w:numId="37">
    <w:abstractNumId w:val="3"/>
  </w:num>
  <w:num w:numId="38">
    <w:abstractNumId w:val="5"/>
  </w:num>
  <w:num w:numId="39">
    <w:abstractNumId w:val="37"/>
  </w:num>
  <w:num w:numId="40">
    <w:abstractNumId w:val="34"/>
  </w:num>
  <w:num w:numId="41">
    <w:abstractNumId w:val="40"/>
  </w:num>
  <w:num w:numId="42">
    <w:abstractNumId w:val="31"/>
  </w:num>
  <w:num w:numId="43">
    <w:abstractNumId w:val="41"/>
  </w:num>
  <w:num w:numId="44">
    <w:abstractNumId w:val="28"/>
  </w:num>
  <w:num w:numId="45">
    <w:abstractNumId w:val="22"/>
  </w:num>
  <w:num w:numId="46">
    <w:abstractNumId w:val="1"/>
  </w:num>
  <w:num w:numId="47">
    <w:abstractNumId w:val="8"/>
  </w:num>
  <w:num w:numId="48">
    <w:abstractNumId w:val="44"/>
  </w:num>
  <w:num w:numId="4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405613"/>
    <w:rsid w:val="00000275"/>
    <w:rsid w:val="00012E57"/>
    <w:rsid w:val="00015E12"/>
    <w:rsid w:val="00021CDA"/>
    <w:rsid w:val="0003042E"/>
    <w:rsid w:val="000350A0"/>
    <w:rsid w:val="00036299"/>
    <w:rsid w:val="00041BB2"/>
    <w:rsid w:val="00042435"/>
    <w:rsid w:val="00047BD4"/>
    <w:rsid w:val="00056A18"/>
    <w:rsid w:val="00061783"/>
    <w:rsid w:val="00063AAA"/>
    <w:rsid w:val="00066C23"/>
    <w:rsid w:val="000738D3"/>
    <w:rsid w:val="00081F8A"/>
    <w:rsid w:val="00082561"/>
    <w:rsid w:val="00084F8F"/>
    <w:rsid w:val="00086468"/>
    <w:rsid w:val="00095703"/>
    <w:rsid w:val="00096293"/>
    <w:rsid w:val="000A1380"/>
    <w:rsid w:val="000A2EC8"/>
    <w:rsid w:val="000A5A9D"/>
    <w:rsid w:val="000A761B"/>
    <w:rsid w:val="000A7AE9"/>
    <w:rsid w:val="000B4D17"/>
    <w:rsid w:val="000C03FD"/>
    <w:rsid w:val="000C20B6"/>
    <w:rsid w:val="000C2C7D"/>
    <w:rsid w:val="000C459C"/>
    <w:rsid w:val="000D112F"/>
    <w:rsid w:val="000F5696"/>
    <w:rsid w:val="000F56CC"/>
    <w:rsid w:val="00111B17"/>
    <w:rsid w:val="00114185"/>
    <w:rsid w:val="0012205F"/>
    <w:rsid w:val="00140700"/>
    <w:rsid w:val="00141123"/>
    <w:rsid w:val="00141500"/>
    <w:rsid w:val="001423D9"/>
    <w:rsid w:val="00143CED"/>
    <w:rsid w:val="00147892"/>
    <w:rsid w:val="00152469"/>
    <w:rsid w:val="0015666E"/>
    <w:rsid w:val="0016287C"/>
    <w:rsid w:val="00163321"/>
    <w:rsid w:val="00163DF9"/>
    <w:rsid w:val="0016555A"/>
    <w:rsid w:val="00166F6E"/>
    <w:rsid w:val="00171C2B"/>
    <w:rsid w:val="00172561"/>
    <w:rsid w:val="00192DC8"/>
    <w:rsid w:val="001A0E0A"/>
    <w:rsid w:val="001A3E7D"/>
    <w:rsid w:val="001A4BED"/>
    <w:rsid w:val="001C0C54"/>
    <w:rsid w:val="001D1766"/>
    <w:rsid w:val="001E0179"/>
    <w:rsid w:val="001E301B"/>
    <w:rsid w:val="001E387B"/>
    <w:rsid w:val="001F33EF"/>
    <w:rsid w:val="0020014E"/>
    <w:rsid w:val="002053BC"/>
    <w:rsid w:val="00205E98"/>
    <w:rsid w:val="00206380"/>
    <w:rsid w:val="00210272"/>
    <w:rsid w:val="00210882"/>
    <w:rsid w:val="00211FD9"/>
    <w:rsid w:val="00212CFD"/>
    <w:rsid w:val="002153DC"/>
    <w:rsid w:val="00220BA9"/>
    <w:rsid w:val="00223A09"/>
    <w:rsid w:val="00230E60"/>
    <w:rsid w:val="00235701"/>
    <w:rsid w:val="0024311E"/>
    <w:rsid w:val="00244A1C"/>
    <w:rsid w:val="00245FBD"/>
    <w:rsid w:val="002464B3"/>
    <w:rsid w:val="00246789"/>
    <w:rsid w:val="00250CCE"/>
    <w:rsid w:val="00252F49"/>
    <w:rsid w:val="00265E6B"/>
    <w:rsid w:val="00270464"/>
    <w:rsid w:val="00270782"/>
    <w:rsid w:val="002708EB"/>
    <w:rsid w:val="00272767"/>
    <w:rsid w:val="002744B6"/>
    <w:rsid w:val="00285D8E"/>
    <w:rsid w:val="0028725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2F473B"/>
    <w:rsid w:val="00302FED"/>
    <w:rsid w:val="00303DC7"/>
    <w:rsid w:val="003050B7"/>
    <w:rsid w:val="003067E0"/>
    <w:rsid w:val="00316066"/>
    <w:rsid w:val="0031744A"/>
    <w:rsid w:val="00321B43"/>
    <w:rsid w:val="00325ABF"/>
    <w:rsid w:val="00330082"/>
    <w:rsid w:val="00332ED0"/>
    <w:rsid w:val="00333045"/>
    <w:rsid w:val="00333689"/>
    <w:rsid w:val="00333914"/>
    <w:rsid w:val="00364BE7"/>
    <w:rsid w:val="003776F6"/>
    <w:rsid w:val="00381F88"/>
    <w:rsid w:val="00384310"/>
    <w:rsid w:val="00387802"/>
    <w:rsid w:val="00390DB0"/>
    <w:rsid w:val="003913A2"/>
    <w:rsid w:val="00393D08"/>
    <w:rsid w:val="003A5553"/>
    <w:rsid w:val="003A5E98"/>
    <w:rsid w:val="003A7C71"/>
    <w:rsid w:val="003B698D"/>
    <w:rsid w:val="003C1331"/>
    <w:rsid w:val="003C5170"/>
    <w:rsid w:val="003D3510"/>
    <w:rsid w:val="003D4E01"/>
    <w:rsid w:val="003D6D73"/>
    <w:rsid w:val="003E05EE"/>
    <w:rsid w:val="003E0F44"/>
    <w:rsid w:val="003E119E"/>
    <w:rsid w:val="003E3726"/>
    <w:rsid w:val="003E7E47"/>
    <w:rsid w:val="003E7EB4"/>
    <w:rsid w:val="003F12FB"/>
    <w:rsid w:val="00402A2C"/>
    <w:rsid w:val="00405613"/>
    <w:rsid w:val="004056FF"/>
    <w:rsid w:val="00406D6C"/>
    <w:rsid w:val="00410EFC"/>
    <w:rsid w:val="00412185"/>
    <w:rsid w:val="004143C9"/>
    <w:rsid w:val="00415F00"/>
    <w:rsid w:val="00421445"/>
    <w:rsid w:val="0042177D"/>
    <w:rsid w:val="0042231D"/>
    <w:rsid w:val="00422497"/>
    <w:rsid w:val="00422BB2"/>
    <w:rsid w:val="004279D2"/>
    <w:rsid w:val="004332E3"/>
    <w:rsid w:val="0043392F"/>
    <w:rsid w:val="00437CC6"/>
    <w:rsid w:val="00440710"/>
    <w:rsid w:val="00440D45"/>
    <w:rsid w:val="00446BBC"/>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A2EC5"/>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A61A0"/>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64BB"/>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5C1E"/>
    <w:rsid w:val="00776C61"/>
    <w:rsid w:val="007779E7"/>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A6679"/>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16DEB"/>
    <w:rsid w:val="0093057B"/>
    <w:rsid w:val="00930B93"/>
    <w:rsid w:val="009337F2"/>
    <w:rsid w:val="0093430D"/>
    <w:rsid w:val="0093609F"/>
    <w:rsid w:val="00936E34"/>
    <w:rsid w:val="009427AF"/>
    <w:rsid w:val="0095006A"/>
    <w:rsid w:val="0095044A"/>
    <w:rsid w:val="00951FD6"/>
    <w:rsid w:val="00954738"/>
    <w:rsid w:val="0095635F"/>
    <w:rsid w:val="00956AF0"/>
    <w:rsid w:val="00957ABD"/>
    <w:rsid w:val="009643F9"/>
    <w:rsid w:val="00970CCA"/>
    <w:rsid w:val="009805CC"/>
    <w:rsid w:val="00980EAC"/>
    <w:rsid w:val="0098174D"/>
    <w:rsid w:val="00981987"/>
    <w:rsid w:val="00981BF8"/>
    <w:rsid w:val="00987E99"/>
    <w:rsid w:val="009911A6"/>
    <w:rsid w:val="009B1B12"/>
    <w:rsid w:val="009C1840"/>
    <w:rsid w:val="009C3FDF"/>
    <w:rsid w:val="009C4FBA"/>
    <w:rsid w:val="009C6A8C"/>
    <w:rsid w:val="009C6ABB"/>
    <w:rsid w:val="009E48B7"/>
    <w:rsid w:val="009E56CE"/>
    <w:rsid w:val="009E59FE"/>
    <w:rsid w:val="009F1B29"/>
    <w:rsid w:val="009F2088"/>
    <w:rsid w:val="009F41E9"/>
    <w:rsid w:val="00A02A20"/>
    <w:rsid w:val="00A114F9"/>
    <w:rsid w:val="00A12F2C"/>
    <w:rsid w:val="00A21E6D"/>
    <w:rsid w:val="00A22460"/>
    <w:rsid w:val="00A26254"/>
    <w:rsid w:val="00A337D6"/>
    <w:rsid w:val="00A41A4C"/>
    <w:rsid w:val="00A42785"/>
    <w:rsid w:val="00A456E1"/>
    <w:rsid w:val="00A52D9A"/>
    <w:rsid w:val="00A62292"/>
    <w:rsid w:val="00A818FE"/>
    <w:rsid w:val="00A870A7"/>
    <w:rsid w:val="00A96093"/>
    <w:rsid w:val="00AA0299"/>
    <w:rsid w:val="00AB1357"/>
    <w:rsid w:val="00AC0B76"/>
    <w:rsid w:val="00AC30FE"/>
    <w:rsid w:val="00AC523F"/>
    <w:rsid w:val="00AC610A"/>
    <w:rsid w:val="00AC63FD"/>
    <w:rsid w:val="00AD0C0C"/>
    <w:rsid w:val="00AD15DB"/>
    <w:rsid w:val="00AD3B4B"/>
    <w:rsid w:val="00AE0FB1"/>
    <w:rsid w:val="00AE2C6C"/>
    <w:rsid w:val="00AE5F16"/>
    <w:rsid w:val="00AF156F"/>
    <w:rsid w:val="00AF7950"/>
    <w:rsid w:val="00B02EF8"/>
    <w:rsid w:val="00B067E8"/>
    <w:rsid w:val="00B33753"/>
    <w:rsid w:val="00B576CC"/>
    <w:rsid w:val="00B63D61"/>
    <w:rsid w:val="00B653B4"/>
    <w:rsid w:val="00B65FA8"/>
    <w:rsid w:val="00B669B8"/>
    <w:rsid w:val="00B718C4"/>
    <w:rsid w:val="00B75873"/>
    <w:rsid w:val="00B850F3"/>
    <w:rsid w:val="00B8744B"/>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65FFE"/>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B4ECB"/>
    <w:rsid w:val="00DC7EDE"/>
    <w:rsid w:val="00DE03AB"/>
    <w:rsid w:val="00DE2705"/>
    <w:rsid w:val="00DF35BA"/>
    <w:rsid w:val="00DF3E38"/>
    <w:rsid w:val="00DF6DDA"/>
    <w:rsid w:val="00E030E9"/>
    <w:rsid w:val="00E07F2B"/>
    <w:rsid w:val="00E21958"/>
    <w:rsid w:val="00E228D7"/>
    <w:rsid w:val="00E246A4"/>
    <w:rsid w:val="00E26F76"/>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358"/>
    <w:rsid w:val="00E945CB"/>
    <w:rsid w:val="00E960F3"/>
    <w:rsid w:val="00EA271B"/>
    <w:rsid w:val="00EA57CB"/>
    <w:rsid w:val="00EA7733"/>
    <w:rsid w:val="00EB3718"/>
    <w:rsid w:val="00EB6190"/>
    <w:rsid w:val="00EB702A"/>
    <w:rsid w:val="00EC33A0"/>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26241"/>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0BC3"/>
    <w:rsid w:val="00FB1BCD"/>
    <w:rsid w:val="00FB37E1"/>
    <w:rsid w:val="00FB4A97"/>
    <w:rsid w:val="00FD0232"/>
    <w:rsid w:val="00FD1822"/>
    <w:rsid w:val="00FD3D07"/>
    <w:rsid w:val="00FD754A"/>
    <w:rsid w:val="00FE17B2"/>
    <w:rsid w:val="00FE7A10"/>
    <w:rsid w:val="00FF166C"/>
    <w:rsid w:val="00FF495A"/>
    <w:rsid w:val="00FF5849"/>
    <w:rsid w:val="00FF65B1"/>
    <w:rsid w:val="00FF73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EFF021E9-A318-4AAD-A481-C907F0D5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AFA88-47E2-4C2A-8EFE-B5C0D67C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71</TotalTime>
  <Pages>5</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and Takeaway Retailing - Customer Service 3</dc:title>
  <dc:subject>Job dictionary</dc:subject>
  <dc:creator>Business SA</dc:creator>
  <cp:keywords>Customer service; bending; scooping; forward reaching; standing; supination; pronation; cleaning </cp:keywords>
  <dc:description>Early intervention; early medical assessment; work capacity; job analysis; job summary</dc:description>
  <cp:lastModifiedBy>Holt, Shirley</cp:lastModifiedBy>
  <cp:revision>9</cp:revision>
  <cp:lastPrinted>2014-05-14T01:51:00Z</cp:lastPrinted>
  <dcterms:created xsi:type="dcterms:W3CDTF">2015-09-02T01:50:00Z</dcterms:created>
  <dcterms:modified xsi:type="dcterms:W3CDTF">2016-06-29T01:08:00Z</dcterms:modified>
  <cp:category>Wholesale and retail</cp:category>
</cp:coreProperties>
</file>