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29" w:rsidRPr="00B23E80" w:rsidRDefault="00263C5E" w:rsidP="00263C5E">
      <w:pPr>
        <w:pStyle w:val="Title1"/>
        <w:jc w:val="center"/>
        <w:rPr>
          <w:noProof/>
          <w:sz w:val="18"/>
          <w:szCs w:val="18"/>
          <w:lang w:eastAsia="en-AU"/>
        </w:rPr>
      </w:pPr>
      <w:r>
        <w:rPr>
          <w:szCs w:val="120"/>
        </w:rPr>
        <w:t>Early Medical Assessme</w:t>
      </w:r>
      <w:r w:rsidR="00911AAF">
        <w:rPr>
          <w:szCs w:val="120"/>
        </w:rPr>
        <w:t>nt</w:t>
      </w:r>
    </w:p>
    <w:p w:rsidR="00B23E80" w:rsidRDefault="00B23E80" w:rsidP="00263C5E">
      <w:pPr>
        <w:pStyle w:val="Title1"/>
        <w:jc w:val="center"/>
        <w:rPr>
          <w:sz w:val="16"/>
          <w:szCs w:val="16"/>
        </w:rPr>
      </w:pPr>
      <w:r>
        <w:rPr>
          <w:noProof/>
          <w:szCs w:val="120"/>
          <w:lang w:eastAsia="en-AU"/>
        </w:rPr>
        <w:drawing>
          <wp:inline distT="0" distB="0" distL="0" distR="0">
            <wp:extent cx="2420853" cy="2844000"/>
            <wp:effectExtent l="19050" t="0" r="0" b="0"/>
            <wp:docPr id="10" name="Picture 1" descr="L:\RTW Fund Project\Stage Four SAWIC Codes 488601 &amp; 488501 - 33 templates\Fish and Takeaway Retailing\Charlesworth Nuts\PN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PNCL.jpg"/>
                    <pic:cNvPicPr>
                      <a:picLocks noChangeAspect="1" noChangeArrowheads="1"/>
                    </pic:cNvPicPr>
                  </pic:nvPicPr>
                  <pic:blipFill>
                    <a:blip r:embed="rId8" cstate="print"/>
                    <a:srcRect/>
                    <a:stretch>
                      <a:fillRect/>
                    </a:stretch>
                  </pic:blipFill>
                  <pic:spPr bwMode="auto">
                    <a:xfrm>
                      <a:off x="0" y="0"/>
                      <a:ext cx="2420853" cy="2844000"/>
                    </a:xfrm>
                    <a:prstGeom prst="rect">
                      <a:avLst/>
                    </a:prstGeom>
                    <a:noFill/>
                    <a:ln w="9525">
                      <a:noFill/>
                      <a:miter lim="800000"/>
                      <a:headEnd/>
                      <a:tailEnd/>
                    </a:ln>
                  </pic:spPr>
                </pic:pic>
              </a:graphicData>
            </a:graphic>
          </wp:inline>
        </w:drawing>
      </w:r>
    </w:p>
    <w:p w:rsidR="00B23E80" w:rsidRPr="00B23E80" w:rsidRDefault="00B23E80" w:rsidP="00263C5E">
      <w:pPr>
        <w:pStyle w:val="Title1"/>
        <w:jc w:val="center"/>
        <w:rPr>
          <w:sz w:val="16"/>
          <w:szCs w:val="16"/>
        </w:rPr>
      </w:pPr>
    </w:p>
    <w:p w:rsidR="009F1B29" w:rsidRDefault="00187B6A" w:rsidP="0093609F">
      <w:pPr>
        <w:pStyle w:val="Title1"/>
        <w:rPr>
          <w:sz w:val="72"/>
          <w:szCs w:val="120"/>
        </w:rPr>
      </w:pPr>
      <w:r>
        <w:rPr>
          <w:sz w:val="72"/>
          <w:szCs w:val="120"/>
        </w:rPr>
        <w:t>Fish and Takeaway Retailing</w:t>
      </w:r>
    </w:p>
    <w:p w:rsidR="004508F5" w:rsidRPr="004508F5" w:rsidRDefault="00EA6386" w:rsidP="0093609F">
      <w:pPr>
        <w:pStyle w:val="Title1"/>
        <w:rPr>
          <w:sz w:val="50"/>
          <w:szCs w:val="50"/>
        </w:rPr>
      </w:pPr>
      <w:r>
        <w:rPr>
          <w:sz w:val="50"/>
          <w:szCs w:val="50"/>
        </w:rPr>
        <w:t>Cluster Making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187B6A" w:rsidP="0056372D">
      <w:pPr>
        <w:pStyle w:val="Title3"/>
        <w:spacing w:before="0"/>
        <w:ind w:left="357" w:hanging="357"/>
      </w:pPr>
      <w:r>
        <w:lastRenderedPageBreak/>
        <w:t>Fish and Takeaway Retailing</w:t>
      </w:r>
    </w:p>
    <w:p w:rsidR="004508F5" w:rsidRDefault="00EA6386" w:rsidP="0056372D">
      <w:pPr>
        <w:pStyle w:val="Title3"/>
        <w:spacing w:before="0"/>
        <w:ind w:left="357" w:hanging="357"/>
      </w:pPr>
      <w:r>
        <w:t>Cluster Making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DD4AEC">
        <w:trPr>
          <w:cantSplit/>
          <w:trHeight w:hRule="exact" w:val="9596"/>
        </w:trPr>
        <w:tc>
          <w:tcPr>
            <w:tcW w:w="1853" w:type="pct"/>
          </w:tcPr>
          <w:p w:rsidR="00263C5E" w:rsidRDefault="00263C5E" w:rsidP="0056372D">
            <w:pPr>
              <w:pStyle w:val="tNormal"/>
              <w:jc w:val="center"/>
            </w:pPr>
            <w:r>
              <w:rPr>
                <w:noProof/>
              </w:rPr>
              <w:drawing>
                <wp:inline distT="0" distB="0" distL="0" distR="0">
                  <wp:extent cx="1215000" cy="1620000"/>
                  <wp:effectExtent l="19050" t="0" r="4200" b="0"/>
                  <wp:docPr id="2" name="Picture 2" descr="L:\RTW Fund Project\Stage Four SAWIC Codes 488601 &amp; 488501 - 33 templates\Fish and Takeaway Retailing\Charlesworth Nuts\panning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Fish and Takeaway Retailing\Charlesworth Nuts\panning (2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63C5E" w:rsidRDefault="00263C5E" w:rsidP="00571082">
            <w:pPr>
              <w:pStyle w:val="tNormal"/>
              <w:jc w:val="center"/>
            </w:pPr>
            <w:r>
              <w:rPr>
                <w:noProof/>
              </w:rPr>
              <w:drawing>
                <wp:inline distT="0" distB="0" distL="0" distR="0">
                  <wp:extent cx="1215000" cy="1620000"/>
                  <wp:effectExtent l="19050" t="0" r="4200" b="0"/>
                  <wp:docPr id="3" name="Picture 3" descr="L:\RTW Fund Project\Stage Four SAWIC Codes 488601 &amp; 488501 - 33 templates\Fish and Takeaway Retailing\Charlesworth Nuts\cluste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Fish and Takeaway Retailing\Charlesworth Nuts\clusters (1).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63C5E" w:rsidRDefault="00B51CD5" w:rsidP="00571082">
            <w:pPr>
              <w:pStyle w:val="tNormal"/>
              <w:jc w:val="center"/>
            </w:pPr>
            <w:r w:rsidRPr="00B51CD5">
              <w:rPr>
                <w:noProof/>
              </w:rPr>
              <w:drawing>
                <wp:inline distT="0" distB="0" distL="0" distR="0">
                  <wp:extent cx="1333500" cy="885825"/>
                  <wp:effectExtent l="19050" t="0" r="0" b="0"/>
                  <wp:docPr id="6" name="Picture 5" descr="L:\RTW Fund Project\Stage Four SAWIC Codes 488601 &amp; 488501 - 33 templates\Fish and Takeaway Retailing\Charlesworth Nu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Charlesworth Nuts\images.jpg"/>
                          <pic:cNvPicPr>
                            <a:picLocks noChangeAspect="1" noChangeArrowheads="1"/>
                          </pic:cNvPicPr>
                        </pic:nvPicPr>
                        <pic:blipFill>
                          <a:blip r:embed="rId12" cstate="print">
                            <a:lum contrast="10000"/>
                          </a:blip>
                          <a:srcRect/>
                          <a:stretch>
                            <a:fillRect/>
                          </a:stretch>
                        </pic:blipFill>
                        <pic:spPr bwMode="auto">
                          <a:xfrm>
                            <a:off x="0" y="0"/>
                            <a:ext cx="1333500" cy="885825"/>
                          </a:xfrm>
                          <a:prstGeom prst="rect">
                            <a:avLst/>
                          </a:prstGeom>
                          <a:noFill/>
                          <a:ln w="9525">
                            <a:noFill/>
                            <a:miter lim="800000"/>
                            <a:headEnd/>
                            <a:tailEnd/>
                          </a:ln>
                        </pic:spPr>
                      </pic:pic>
                    </a:graphicData>
                  </a:graphic>
                </wp:inline>
              </w:drawing>
            </w:r>
          </w:p>
          <w:p w:rsidR="00263C5E" w:rsidRDefault="00263C5E" w:rsidP="0056372D">
            <w:pPr>
              <w:pStyle w:val="tNormal"/>
              <w:jc w:val="center"/>
            </w:pPr>
            <w:r>
              <w:rPr>
                <w:noProof/>
              </w:rPr>
              <w:drawing>
                <wp:inline distT="0" distB="0" distL="0" distR="0">
                  <wp:extent cx="1215000" cy="1620000"/>
                  <wp:effectExtent l="19050" t="0" r="4200" b="0"/>
                  <wp:docPr id="4" name="Picture 4" descr="L:\RTW Fund Project\Stage Four SAWIC Codes 488601 &amp; 488501 - 33 templates\Fish and Takeaway Retailing\Charlesworth Nuts\cluster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Charlesworth Nuts\clusters (19).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470FB6" w:rsidRPr="006A2215" w:rsidRDefault="006A2215" w:rsidP="00B63D61">
            <w:pPr>
              <w:pStyle w:val="tBullet1000"/>
              <w:numPr>
                <w:ilvl w:val="0"/>
                <w:numId w:val="0"/>
              </w:numPr>
              <w:ind w:left="284" w:hanging="284"/>
              <w:rPr>
                <w:b/>
              </w:rPr>
            </w:pPr>
            <w:r w:rsidRPr="006A2215">
              <w:rPr>
                <w:b/>
              </w:rPr>
              <w:t>Preparing Clusters</w:t>
            </w:r>
          </w:p>
          <w:p w:rsidR="006A2215" w:rsidRDefault="006A2215" w:rsidP="006A2215">
            <w:pPr>
              <w:pStyle w:val="tBullet1000"/>
              <w:numPr>
                <w:ilvl w:val="0"/>
                <w:numId w:val="43"/>
              </w:numPr>
              <w:ind w:left="363"/>
            </w:pPr>
            <w:r>
              <w:t xml:space="preserve">Collecting a jug of liquid chocolate from </w:t>
            </w:r>
            <w:r w:rsidR="002604AE">
              <w:t>low</w:t>
            </w:r>
            <w:r>
              <w:t xml:space="preserve"> tap requiring bending or squatting. </w:t>
            </w:r>
          </w:p>
          <w:p w:rsidR="006A2215" w:rsidRDefault="006A2215" w:rsidP="006A2215">
            <w:pPr>
              <w:pStyle w:val="tBullet1000"/>
              <w:numPr>
                <w:ilvl w:val="0"/>
                <w:numId w:val="43"/>
              </w:numPr>
              <w:ind w:left="363"/>
            </w:pPr>
            <w:r>
              <w:t>Pouring ½ jug of c</w:t>
            </w:r>
            <w:r w:rsidR="002604AE">
              <w:t xml:space="preserve">hocolate into bowl inset into bench </w:t>
            </w:r>
            <w:r>
              <w:t>whilst second worker stirs with a spatula. Stirring continues until all nuts are coated with chocolate.</w:t>
            </w:r>
          </w:p>
          <w:p w:rsidR="006A2215" w:rsidRDefault="006A2215" w:rsidP="006A2215">
            <w:pPr>
              <w:pStyle w:val="tBullet1000"/>
              <w:numPr>
                <w:ilvl w:val="0"/>
                <w:numId w:val="43"/>
              </w:numPr>
              <w:ind w:left="363"/>
            </w:pPr>
            <w:r>
              <w:t>Constant standing. Constant gripping and use of upper limbs.</w:t>
            </w:r>
          </w:p>
        </w:tc>
        <w:tc>
          <w:tcPr>
            <w:tcW w:w="1483" w:type="pct"/>
          </w:tcPr>
          <w:p w:rsidR="00470FB6" w:rsidRDefault="00470FB6" w:rsidP="0069267D">
            <w:pPr>
              <w:pStyle w:val="tHeading"/>
            </w:pPr>
            <w:r>
              <w:t>Doctor Approval</w:t>
            </w:r>
          </w:p>
          <w:p w:rsidR="00470FB6" w:rsidRPr="00470FB6" w:rsidRDefault="006E524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4F3076">
              <w:rPr>
                <w:b w:val="0"/>
              </w:rPr>
            </w:r>
            <w:r w:rsidR="004F3076">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4F3076">
              <w:rPr>
                <w:b w:val="0"/>
              </w:rPr>
            </w:r>
            <w:r w:rsidR="004F3076">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DD4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4"/>
        </w:trPr>
        <w:tc>
          <w:tcPr>
            <w:tcW w:w="1853" w:type="pct"/>
          </w:tcPr>
          <w:p w:rsidR="00B51CD5" w:rsidRDefault="004F3076" w:rsidP="006A2215">
            <w:pPr>
              <w:pStyle w:val="tNormal"/>
              <w:jc w:val="center"/>
            </w:pPr>
            <w:r>
              <w:rPr>
                <w:b/>
                <w:noProof/>
              </w:rPr>
              <w:lastRenderedPageBreak/>
              <w:pict>
                <v:oval id="_x0000_s1028" style="position:absolute;left:0;text-align:left;margin-left:37.95pt;margin-top:3.85pt;width:18.6pt;height:18.1pt;z-index:251660288;mso-position-horizontal-relative:text;mso-position-vertical-relative:text">
                  <v:fill color2="fill darken(118)" rotate="t" method="linear sigma" focus="-50%" type="gradient"/>
                </v:oval>
              </w:pict>
            </w:r>
            <w:r>
              <w:rPr>
                <w:b/>
                <w:noProof/>
              </w:rPr>
              <w:pict>
                <v:oval id="_x0000_s1026" style="position:absolute;left:0;text-align:left;margin-left:107.7pt;margin-top:-1.75pt;width:23.8pt;height:23.7pt;z-index:251658240;mso-position-horizontal-relative:text;mso-position-vertical-relative:text">
                  <v:fill color2="fill darken(118)" rotate="t" method="linear sigma" focus="-50%" type="gradient"/>
                </v:oval>
              </w:pict>
            </w:r>
            <w:r w:rsidR="00B51CD5">
              <w:rPr>
                <w:noProof/>
              </w:rPr>
              <w:drawing>
                <wp:inline distT="0" distB="0" distL="0" distR="0">
                  <wp:extent cx="1215000" cy="1620000"/>
                  <wp:effectExtent l="19050" t="0" r="4200" b="0"/>
                  <wp:docPr id="7" name="Picture 6" descr="L:\RTW Fund Project\Stage Four SAWIC Codes 488601 &amp; 488501 - 33 templates\Fish and Takeaway Retailing\Charlesworth Nuts\cluster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Charlesworth Nuts\clusters (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51CD5" w:rsidRDefault="004F3076" w:rsidP="006A2215">
            <w:pPr>
              <w:pStyle w:val="tNormal"/>
              <w:jc w:val="center"/>
            </w:pPr>
            <w:r>
              <w:rPr>
                <w:b/>
                <w:noProof/>
              </w:rPr>
              <w:pict>
                <v:oval id="_x0000_s1027" style="position:absolute;left:0;text-align:left;margin-left:88.25pt;margin-top:13.25pt;width:23.8pt;height:27.75pt;z-index:251659264">
                  <v:fill color2="fill darken(118)" rotate="t" method="linear sigma" focus="-50%" type="gradient"/>
                </v:oval>
              </w:pict>
            </w:r>
            <w:r w:rsidR="00B51CD5">
              <w:rPr>
                <w:noProof/>
              </w:rPr>
              <w:drawing>
                <wp:inline distT="0" distB="0" distL="0" distR="0">
                  <wp:extent cx="1215000" cy="1620000"/>
                  <wp:effectExtent l="19050" t="0" r="4200" b="0"/>
                  <wp:docPr id="8" name="Picture 7" descr="L:\RTW Fund Project\Stage Four SAWIC Codes 488601 &amp; 488501 - 33 templates\Fish and Takeaway Retailing\Charlesworth Nuts\cluster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Fish and Takeaway Retailing\Charlesworth Nuts\clusters (10).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51CD5" w:rsidRDefault="00B51CD5" w:rsidP="006A2215">
            <w:pPr>
              <w:pStyle w:val="tNormal"/>
              <w:jc w:val="center"/>
            </w:pPr>
            <w:r>
              <w:rPr>
                <w:noProof/>
              </w:rPr>
              <w:drawing>
                <wp:inline distT="0" distB="0" distL="0" distR="0">
                  <wp:extent cx="1215000" cy="1620000"/>
                  <wp:effectExtent l="19050" t="0" r="4200" b="0"/>
                  <wp:docPr id="9" name="Picture 8" descr="L:\RTW Fund Project\Stage Four SAWIC Codes 488601 &amp; 488501 - 33 templates\Fish and Takeaway Retailing\Charlesworth Nuts\cluster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Fish and Takeaway Retailing\Charlesworth Nuts\clusters (17).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51CD5" w:rsidRDefault="00B51CD5" w:rsidP="006A2215">
            <w:pPr>
              <w:pStyle w:val="tNormal"/>
              <w:jc w:val="center"/>
            </w:pPr>
          </w:p>
          <w:p w:rsidR="00B51CD5" w:rsidRDefault="00B51CD5" w:rsidP="006A2215">
            <w:pPr>
              <w:pStyle w:val="tNormal"/>
              <w:jc w:val="center"/>
            </w:pPr>
          </w:p>
          <w:p w:rsidR="00B51CD5" w:rsidRDefault="00B51CD5" w:rsidP="006A2215">
            <w:pPr>
              <w:pStyle w:val="tNormal"/>
              <w:jc w:val="center"/>
            </w:pPr>
          </w:p>
          <w:p w:rsidR="00C70B77" w:rsidRDefault="00C70B77" w:rsidP="006A2215">
            <w:pPr>
              <w:pStyle w:val="tNormal"/>
              <w:jc w:val="center"/>
            </w:pPr>
          </w:p>
        </w:tc>
        <w:tc>
          <w:tcPr>
            <w:tcW w:w="1664" w:type="pct"/>
          </w:tcPr>
          <w:p w:rsidR="00470FB6" w:rsidRPr="006A2215" w:rsidRDefault="006A2215" w:rsidP="006A2215">
            <w:pPr>
              <w:pStyle w:val="tBullet1000"/>
              <w:numPr>
                <w:ilvl w:val="0"/>
                <w:numId w:val="0"/>
              </w:numPr>
              <w:ind w:left="284" w:hanging="284"/>
              <w:rPr>
                <w:b/>
              </w:rPr>
            </w:pPr>
            <w:r w:rsidRPr="006A2215">
              <w:rPr>
                <w:b/>
              </w:rPr>
              <w:t>Making Clusters</w:t>
            </w:r>
          </w:p>
          <w:p w:rsidR="006A2215" w:rsidRDefault="006A2215" w:rsidP="006A2215">
            <w:pPr>
              <w:pStyle w:val="tBullet1000"/>
              <w:numPr>
                <w:ilvl w:val="0"/>
                <w:numId w:val="44"/>
              </w:numPr>
              <w:ind w:left="363"/>
            </w:pPr>
            <w:r>
              <w:t xml:space="preserve">Holding two teaspoons with built up handles to scoop nuts covered in chocolate out of bowl and to form a ‘cluster’ which is placed on a tray on the bench. </w:t>
            </w:r>
            <w:r w:rsidR="002604AE">
              <w:t>Bilateral activity.</w:t>
            </w:r>
          </w:p>
          <w:p w:rsidR="006A2215" w:rsidRDefault="006A2215" w:rsidP="002604AE">
            <w:pPr>
              <w:pStyle w:val="tBullet1000"/>
              <w:numPr>
                <w:ilvl w:val="0"/>
                <w:numId w:val="44"/>
              </w:numPr>
              <w:ind w:left="363"/>
            </w:pPr>
            <w:r>
              <w:t>Lifting full tray into</w:t>
            </w:r>
            <w:r w:rsidR="002604AE">
              <w:t xml:space="preserve"> shelves to dry </w:t>
            </w:r>
            <w:r>
              <w:t xml:space="preserve"> requiring bending and reaching. </w:t>
            </w:r>
          </w:p>
          <w:p w:rsidR="001C10AA" w:rsidRDefault="001C10AA" w:rsidP="001C10AA">
            <w:pPr>
              <w:pStyle w:val="tBullet1000"/>
              <w:numPr>
                <w:ilvl w:val="0"/>
                <w:numId w:val="0"/>
              </w:numPr>
              <w:ind w:left="284" w:hanging="284"/>
            </w:pPr>
          </w:p>
        </w:tc>
        <w:tc>
          <w:tcPr>
            <w:tcW w:w="1483" w:type="pct"/>
          </w:tcPr>
          <w:p w:rsidR="00470FB6" w:rsidRDefault="00470FB6" w:rsidP="006A2215">
            <w:pPr>
              <w:pStyle w:val="tHeading"/>
            </w:pPr>
            <w:r>
              <w:t>Doctor Approval</w:t>
            </w:r>
          </w:p>
          <w:p w:rsidR="00470FB6" w:rsidRPr="00470FB6" w:rsidRDefault="006E5247" w:rsidP="006A221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F3076">
              <w:rPr>
                <w:b w:val="0"/>
              </w:rPr>
            </w:r>
            <w:r w:rsidR="004F307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F3076">
              <w:rPr>
                <w:b w:val="0"/>
              </w:rPr>
            </w:r>
            <w:r w:rsidR="004F3076">
              <w:rPr>
                <w:b w:val="0"/>
              </w:rPr>
              <w:fldChar w:fldCharType="separate"/>
            </w:r>
            <w:r w:rsidRPr="00470FB6">
              <w:rPr>
                <w:b w:val="0"/>
              </w:rPr>
              <w:fldChar w:fldCharType="end"/>
            </w:r>
            <w:r w:rsidR="00470FB6" w:rsidRPr="00470FB6">
              <w:rPr>
                <w:b w:val="0"/>
              </w:rPr>
              <w:t xml:space="preserve"> No</w:t>
            </w:r>
          </w:p>
          <w:p w:rsidR="00470FB6" w:rsidRPr="000B0521" w:rsidRDefault="00470FB6" w:rsidP="006A2215">
            <w:pPr>
              <w:pStyle w:val="tHeading"/>
            </w:pPr>
            <w:r w:rsidRPr="00470FB6">
              <w:rPr>
                <w:b w:val="0"/>
              </w:rPr>
              <w:t>Comments:</w:t>
            </w:r>
          </w:p>
        </w:tc>
      </w:tr>
      <w:tr w:rsidR="00263C5E" w:rsidTr="00DD4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78"/>
        </w:trPr>
        <w:tc>
          <w:tcPr>
            <w:tcW w:w="1853" w:type="pct"/>
          </w:tcPr>
          <w:p w:rsidR="00263C5E" w:rsidRDefault="00075EE2" w:rsidP="00571082">
            <w:pPr>
              <w:pStyle w:val="tNormal"/>
              <w:jc w:val="center"/>
            </w:pPr>
            <w:r>
              <w:rPr>
                <w:noProof/>
              </w:rPr>
              <w:drawing>
                <wp:inline distT="0" distB="0" distL="0" distR="0">
                  <wp:extent cx="1215000" cy="1620000"/>
                  <wp:effectExtent l="19050" t="0" r="4200" b="0"/>
                  <wp:docPr id="14" name="Picture 10" descr="L:\RTW Fund Project\Stage Four SAWIC Codes 488601 &amp; 488501 - 33 templates\Fish and Takeaway Retailing\Charlesworth Nuts\clu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 - 33 templates\Fish and Takeaway Retailing\Charlesworth Nuts\clusters.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57FA9" w:rsidRDefault="00571082" w:rsidP="00F57FA9">
            <w:pPr>
              <w:pStyle w:val="tNormal"/>
              <w:jc w:val="center"/>
            </w:pPr>
            <w:r w:rsidRPr="00571082">
              <w:rPr>
                <w:noProof/>
              </w:rPr>
              <w:drawing>
                <wp:inline distT="0" distB="0" distL="0" distR="0">
                  <wp:extent cx="1215000" cy="1620000"/>
                  <wp:effectExtent l="19050" t="0" r="4200" b="0"/>
                  <wp:docPr id="1" name="Picture 1" descr="L:\RTW Fund Project\Stage Four SAWIC Codes 488601 &amp; 488501 - 33 templates\Fish and Takeaway Retailing\Charlesworth Nuts\cluster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clusters (15).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57FA9" w:rsidRDefault="00F57FA9" w:rsidP="00F57FA9">
            <w:pPr>
              <w:pStyle w:val="tNormal"/>
              <w:jc w:val="center"/>
            </w:pPr>
          </w:p>
          <w:p w:rsidR="00F57FA9" w:rsidRDefault="00F57FA9" w:rsidP="00F57FA9">
            <w:pPr>
              <w:pStyle w:val="tNormal"/>
              <w:jc w:val="center"/>
            </w:pPr>
          </w:p>
        </w:tc>
        <w:tc>
          <w:tcPr>
            <w:tcW w:w="1664" w:type="pct"/>
          </w:tcPr>
          <w:p w:rsidR="00263C5E" w:rsidRPr="006A2215" w:rsidRDefault="00263C5E" w:rsidP="00F57FA9">
            <w:pPr>
              <w:pStyle w:val="tBullet1000"/>
              <w:numPr>
                <w:ilvl w:val="0"/>
                <w:numId w:val="0"/>
              </w:numPr>
              <w:ind w:left="284" w:hanging="284"/>
              <w:rPr>
                <w:b/>
              </w:rPr>
            </w:pPr>
            <w:r w:rsidRPr="006A2215">
              <w:rPr>
                <w:b/>
              </w:rPr>
              <w:t>Boxing</w:t>
            </w:r>
          </w:p>
          <w:p w:rsidR="00263C5E" w:rsidRDefault="00263C5E" w:rsidP="00F57FA9">
            <w:pPr>
              <w:pStyle w:val="tBullet1000"/>
              <w:numPr>
                <w:ilvl w:val="0"/>
                <w:numId w:val="45"/>
              </w:numPr>
              <w:ind w:left="363"/>
            </w:pPr>
            <w:r>
              <w:t>Folding flat cardboard into a box.</w:t>
            </w:r>
          </w:p>
          <w:p w:rsidR="00263C5E" w:rsidRDefault="00263C5E" w:rsidP="00F57FA9">
            <w:pPr>
              <w:pStyle w:val="tBullet1000"/>
              <w:numPr>
                <w:ilvl w:val="0"/>
                <w:numId w:val="45"/>
              </w:numPr>
              <w:ind w:left="363"/>
            </w:pPr>
            <w:r>
              <w:t xml:space="preserve">Collecting dried trays from racks and lifting individual clusters from tray into box. </w:t>
            </w:r>
          </w:p>
          <w:p w:rsidR="00263C5E" w:rsidRDefault="00263C5E" w:rsidP="00F57FA9">
            <w:pPr>
              <w:pStyle w:val="tBullet1000"/>
              <w:numPr>
                <w:ilvl w:val="0"/>
                <w:numId w:val="45"/>
              </w:numPr>
              <w:ind w:left="363"/>
            </w:pPr>
            <w:r>
              <w:t>Placing sheet of baking paper between layers.</w:t>
            </w:r>
          </w:p>
          <w:p w:rsidR="00263C5E" w:rsidRDefault="00263C5E" w:rsidP="00F57FA9">
            <w:pPr>
              <w:pStyle w:val="tBullet1000"/>
              <w:numPr>
                <w:ilvl w:val="0"/>
                <w:numId w:val="45"/>
              </w:numPr>
              <w:ind w:left="363"/>
            </w:pPr>
            <w:r>
              <w:t>Folding lid of box and taping shut.</w:t>
            </w:r>
          </w:p>
          <w:p w:rsidR="00263C5E" w:rsidRDefault="00263C5E" w:rsidP="00F57FA9">
            <w:pPr>
              <w:pStyle w:val="tBullet1000"/>
              <w:numPr>
                <w:ilvl w:val="0"/>
                <w:numId w:val="45"/>
              </w:numPr>
              <w:ind w:left="363"/>
            </w:pPr>
            <w:r>
              <w:t>Lifting full box (5kg) to trolley</w:t>
            </w:r>
          </w:p>
          <w:p w:rsidR="00263C5E" w:rsidRDefault="00263C5E" w:rsidP="00F57FA9">
            <w:pPr>
              <w:pStyle w:val="tBullet1000"/>
              <w:numPr>
                <w:ilvl w:val="0"/>
                <w:numId w:val="45"/>
              </w:numPr>
              <w:ind w:left="363"/>
            </w:pPr>
            <w:r>
              <w:t xml:space="preserve">Constant standing and moving around. Constant repetitive pinching / gripping. </w:t>
            </w:r>
          </w:p>
        </w:tc>
        <w:tc>
          <w:tcPr>
            <w:tcW w:w="1483" w:type="pct"/>
          </w:tcPr>
          <w:p w:rsidR="00263C5E" w:rsidRDefault="00263C5E" w:rsidP="00F57FA9">
            <w:pPr>
              <w:pStyle w:val="tHeading"/>
            </w:pPr>
            <w:r>
              <w:t>Doctor Approval</w:t>
            </w:r>
          </w:p>
          <w:p w:rsidR="00263C5E" w:rsidRPr="00470FB6" w:rsidRDefault="006E5247" w:rsidP="00F57FA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263C5E" w:rsidRPr="00470FB6">
              <w:rPr>
                <w:b w:val="0"/>
              </w:rPr>
              <w:instrText xml:space="preserve"> FORMCHECKBOX </w:instrText>
            </w:r>
            <w:r w:rsidR="004F3076">
              <w:rPr>
                <w:b w:val="0"/>
              </w:rPr>
            </w:r>
            <w:r w:rsidR="004F3076">
              <w:rPr>
                <w:b w:val="0"/>
              </w:rPr>
              <w:fldChar w:fldCharType="separate"/>
            </w:r>
            <w:r w:rsidRPr="00470FB6">
              <w:rPr>
                <w:b w:val="0"/>
              </w:rPr>
              <w:fldChar w:fldCharType="end"/>
            </w:r>
            <w:r w:rsidR="00263C5E" w:rsidRPr="00470FB6">
              <w:rPr>
                <w:b w:val="0"/>
              </w:rPr>
              <w:t xml:space="preserve"> Yes</w:t>
            </w:r>
            <w:r w:rsidR="00263C5E" w:rsidRPr="00470FB6">
              <w:rPr>
                <w:b w:val="0"/>
              </w:rPr>
              <w:tab/>
            </w:r>
            <w:r w:rsidRPr="00470FB6">
              <w:rPr>
                <w:b w:val="0"/>
              </w:rPr>
              <w:fldChar w:fldCharType="begin">
                <w:ffData>
                  <w:name w:val="Check2"/>
                  <w:enabled/>
                  <w:calcOnExit w:val="0"/>
                  <w:checkBox>
                    <w:sizeAuto/>
                    <w:default w:val="0"/>
                  </w:checkBox>
                </w:ffData>
              </w:fldChar>
            </w:r>
            <w:r w:rsidR="00263C5E" w:rsidRPr="00470FB6">
              <w:rPr>
                <w:b w:val="0"/>
              </w:rPr>
              <w:instrText xml:space="preserve"> FORMCHECKBOX </w:instrText>
            </w:r>
            <w:r w:rsidR="004F3076">
              <w:rPr>
                <w:b w:val="0"/>
              </w:rPr>
            </w:r>
            <w:r w:rsidR="004F3076">
              <w:rPr>
                <w:b w:val="0"/>
              </w:rPr>
              <w:fldChar w:fldCharType="separate"/>
            </w:r>
            <w:r w:rsidRPr="00470FB6">
              <w:rPr>
                <w:b w:val="0"/>
              </w:rPr>
              <w:fldChar w:fldCharType="end"/>
            </w:r>
            <w:r w:rsidR="00263C5E" w:rsidRPr="00470FB6">
              <w:rPr>
                <w:b w:val="0"/>
              </w:rPr>
              <w:t xml:space="preserve"> No</w:t>
            </w:r>
          </w:p>
          <w:p w:rsidR="00263C5E" w:rsidRPr="000B0521" w:rsidRDefault="00263C5E" w:rsidP="00F57FA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4F3076" w:rsidRDefault="004F3076" w:rsidP="004F3076">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4F3076"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FA9" w:rsidRDefault="00F57FA9" w:rsidP="008F4CA6">
      <w:pPr>
        <w:spacing w:before="0" w:after="0"/>
      </w:pPr>
      <w:r>
        <w:separator/>
      </w:r>
    </w:p>
  </w:endnote>
  <w:endnote w:type="continuationSeparator" w:id="0">
    <w:p w:rsidR="00F57FA9" w:rsidRDefault="00F57FA9"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57FA9" w:rsidTr="004560CA">
      <w:tc>
        <w:tcPr>
          <w:tcW w:w="3285" w:type="dxa"/>
        </w:tcPr>
        <w:p w:rsidR="00F57FA9" w:rsidRDefault="00F57FA9">
          <w:pPr>
            <w:pStyle w:val="Footer"/>
            <w:pBdr>
              <w:top w:val="none" w:sz="0" w:space="0" w:color="auto"/>
            </w:pBdr>
          </w:pPr>
        </w:p>
      </w:tc>
      <w:tc>
        <w:tcPr>
          <w:tcW w:w="3285" w:type="dxa"/>
        </w:tcPr>
        <w:p w:rsidR="00F57FA9" w:rsidRDefault="00F57FA9">
          <w:pPr>
            <w:pStyle w:val="Footer"/>
            <w:pBdr>
              <w:top w:val="none" w:sz="0" w:space="0" w:color="auto"/>
            </w:pBdr>
          </w:pPr>
        </w:p>
      </w:tc>
      <w:tc>
        <w:tcPr>
          <w:tcW w:w="3285" w:type="dxa"/>
        </w:tcPr>
        <w:p w:rsidR="00F57FA9" w:rsidRDefault="00F57FA9" w:rsidP="008A4CB0">
          <w:pPr>
            <w:pStyle w:val="Footer"/>
            <w:pBdr>
              <w:top w:val="none" w:sz="0" w:space="0" w:color="auto"/>
            </w:pBdr>
            <w:jc w:val="right"/>
          </w:pPr>
        </w:p>
      </w:tc>
    </w:tr>
  </w:tbl>
  <w:p w:rsidR="00F57FA9" w:rsidRDefault="00F57FA9"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57FA9" w:rsidRDefault="00D442EF" w:rsidP="00BD76C2">
        <w:pPr>
          <w:pStyle w:val="Footer"/>
          <w:jc w:val="right"/>
        </w:pPr>
        <w:r>
          <w:fldChar w:fldCharType="begin"/>
        </w:r>
        <w:r>
          <w:instrText xml:space="preserve"> PAGE   \* MERGEFORMAT </w:instrText>
        </w:r>
        <w:r>
          <w:fldChar w:fldCharType="separate"/>
        </w:r>
        <w:r w:rsidR="004F307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FA9" w:rsidRDefault="00F57FA9" w:rsidP="008F4CA6">
      <w:pPr>
        <w:spacing w:before="0" w:after="0"/>
      </w:pPr>
      <w:r>
        <w:separator/>
      </w:r>
    </w:p>
  </w:footnote>
  <w:footnote w:type="continuationSeparator" w:id="0">
    <w:p w:rsidR="00F57FA9" w:rsidRDefault="00F57FA9"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A9" w:rsidRDefault="00F57FA9"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08015D"/>
    <w:multiLevelType w:val="hybridMultilevel"/>
    <w:tmpl w:val="D0A8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275BCF"/>
    <w:multiLevelType w:val="hybridMultilevel"/>
    <w:tmpl w:val="AE88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9F2C74"/>
    <w:multiLevelType w:val="hybridMultilevel"/>
    <w:tmpl w:val="204A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9"/>
  </w:num>
  <w:num w:numId="5">
    <w:abstractNumId w:val="13"/>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7"/>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6"/>
  </w:num>
  <w:num w:numId="22">
    <w:abstractNumId w:val="4"/>
  </w:num>
  <w:num w:numId="23">
    <w:abstractNumId w:val="10"/>
  </w:num>
  <w:num w:numId="24">
    <w:abstractNumId w:val="37"/>
  </w:num>
  <w:num w:numId="25">
    <w:abstractNumId w:val="36"/>
  </w:num>
  <w:num w:numId="26">
    <w:abstractNumId w:val="25"/>
  </w:num>
  <w:num w:numId="27">
    <w:abstractNumId w:val="14"/>
  </w:num>
  <w:num w:numId="28">
    <w:abstractNumId w:val="5"/>
  </w:num>
  <w:num w:numId="29">
    <w:abstractNumId w:val="28"/>
  </w:num>
  <w:num w:numId="30">
    <w:abstractNumId w:val="17"/>
  </w:num>
  <w:num w:numId="31">
    <w:abstractNumId w:val="30"/>
  </w:num>
  <w:num w:numId="32">
    <w:abstractNumId w:val="26"/>
  </w:num>
  <w:num w:numId="33">
    <w:abstractNumId w:val="20"/>
  </w:num>
  <w:num w:numId="34">
    <w:abstractNumId w:val="24"/>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8"/>
  </w:num>
  <w:num w:numId="42">
    <w:abstractNumId w:val="29"/>
  </w:num>
  <w:num w:numId="43">
    <w:abstractNumId w:val="11"/>
  </w:num>
  <w:num w:numId="44">
    <w:abstractNumId w:val="23"/>
  </w:num>
  <w:num w:numId="4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64ECC"/>
    <w:rsid w:val="000738D3"/>
    <w:rsid w:val="00075EE2"/>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87B6A"/>
    <w:rsid w:val="00192DC8"/>
    <w:rsid w:val="001A0E0A"/>
    <w:rsid w:val="001A3E7D"/>
    <w:rsid w:val="001A4BED"/>
    <w:rsid w:val="001B78D8"/>
    <w:rsid w:val="001C0C54"/>
    <w:rsid w:val="001C10AA"/>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04AE"/>
    <w:rsid w:val="00263C5E"/>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3DEC"/>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D19"/>
    <w:rsid w:val="00381F88"/>
    <w:rsid w:val="00387802"/>
    <w:rsid w:val="003913A2"/>
    <w:rsid w:val="00393D08"/>
    <w:rsid w:val="003A5553"/>
    <w:rsid w:val="003A5E98"/>
    <w:rsid w:val="003A7C71"/>
    <w:rsid w:val="003B698D"/>
    <w:rsid w:val="003C1331"/>
    <w:rsid w:val="003C5170"/>
    <w:rsid w:val="003D4E01"/>
    <w:rsid w:val="003D53C5"/>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3D4"/>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3076"/>
    <w:rsid w:val="004F6022"/>
    <w:rsid w:val="004F6217"/>
    <w:rsid w:val="00515173"/>
    <w:rsid w:val="0051634D"/>
    <w:rsid w:val="0052255D"/>
    <w:rsid w:val="00530DA2"/>
    <w:rsid w:val="005318DE"/>
    <w:rsid w:val="005339F6"/>
    <w:rsid w:val="0053618F"/>
    <w:rsid w:val="0054069D"/>
    <w:rsid w:val="00540FBC"/>
    <w:rsid w:val="0054129D"/>
    <w:rsid w:val="00541742"/>
    <w:rsid w:val="0054435D"/>
    <w:rsid w:val="00544842"/>
    <w:rsid w:val="0054796C"/>
    <w:rsid w:val="00547E84"/>
    <w:rsid w:val="0056372D"/>
    <w:rsid w:val="00571082"/>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59A"/>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2215"/>
    <w:rsid w:val="006A6A8C"/>
    <w:rsid w:val="006A7B05"/>
    <w:rsid w:val="006B7B4E"/>
    <w:rsid w:val="006C23CB"/>
    <w:rsid w:val="006D23B7"/>
    <w:rsid w:val="006D7580"/>
    <w:rsid w:val="006D7F27"/>
    <w:rsid w:val="006E187B"/>
    <w:rsid w:val="006E4326"/>
    <w:rsid w:val="006E5247"/>
    <w:rsid w:val="006E61D0"/>
    <w:rsid w:val="006F011C"/>
    <w:rsid w:val="006F1070"/>
    <w:rsid w:val="006F4E38"/>
    <w:rsid w:val="0071139F"/>
    <w:rsid w:val="0071174F"/>
    <w:rsid w:val="00715D89"/>
    <w:rsid w:val="0071692A"/>
    <w:rsid w:val="0071727F"/>
    <w:rsid w:val="00725E39"/>
    <w:rsid w:val="00733EED"/>
    <w:rsid w:val="00740069"/>
    <w:rsid w:val="00750B0C"/>
    <w:rsid w:val="007533C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E600C"/>
    <w:rsid w:val="008F4CA6"/>
    <w:rsid w:val="008F694D"/>
    <w:rsid w:val="008F720B"/>
    <w:rsid w:val="00903AC0"/>
    <w:rsid w:val="00907C86"/>
    <w:rsid w:val="00911AAF"/>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23E80"/>
    <w:rsid w:val="00B33753"/>
    <w:rsid w:val="00B51CD5"/>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27A"/>
    <w:rsid w:val="00BE29DB"/>
    <w:rsid w:val="00BE6FE1"/>
    <w:rsid w:val="00BF0186"/>
    <w:rsid w:val="00C024A9"/>
    <w:rsid w:val="00C156B8"/>
    <w:rsid w:val="00C17D82"/>
    <w:rsid w:val="00C235B5"/>
    <w:rsid w:val="00C40CF0"/>
    <w:rsid w:val="00C42050"/>
    <w:rsid w:val="00C55BDF"/>
    <w:rsid w:val="00C56C55"/>
    <w:rsid w:val="00C575DB"/>
    <w:rsid w:val="00C632D1"/>
    <w:rsid w:val="00C70B77"/>
    <w:rsid w:val="00C76E47"/>
    <w:rsid w:val="00C8254B"/>
    <w:rsid w:val="00C825C4"/>
    <w:rsid w:val="00C9028E"/>
    <w:rsid w:val="00C92D56"/>
    <w:rsid w:val="00C93C2B"/>
    <w:rsid w:val="00C971A6"/>
    <w:rsid w:val="00CB163D"/>
    <w:rsid w:val="00CB5F55"/>
    <w:rsid w:val="00CC4356"/>
    <w:rsid w:val="00CC588F"/>
    <w:rsid w:val="00CC601B"/>
    <w:rsid w:val="00CD11E3"/>
    <w:rsid w:val="00CD553F"/>
    <w:rsid w:val="00CD7FC3"/>
    <w:rsid w:val="00CE5D67"/>
    <w:rsid w:val="00CF6AE8"/>
    <w:rsid w:val="00D065F7"/>
    <w:rsid w:val="00D06774"/>
    <w:rsid w:val="00D100A0"/>
    <w:rsid w:val="00D10849"/>
    <w:rsid w:val="00D116F6"/>
    <w:rsid w:val="00D2697B"/>
    <w:rsid w:val="00D40567"/>
    <w:rsid w:val="00D442EF"/>
    <w:rsid w:val="00D4608E"/>
    <w:rsid w:val="00D55A1D"/>
    <w:rsid w:val="00D632DF"/>
    <w:rsid w:val="00D67562"/>
    <w:rsid w:val="00D75EEA"/>
    <w:rsid w:val="00D768D2"/>
    <w:rsid w:val="00D821B9"/>
    <w:rsid w:val="00D86CE5"/>
    <w:rsid w:val="00D9110D"/>
    <w:rsid w:val="00DA5267"/>
    <w:rsid w:val="00DA7911"/>
    <w:rsid w:val="00DB2780"/>
    <w:rsid w:val="00DC7EDE"/>
    <w:rsid w:val="00DD4AEC"/>
    <w:rsid w:val="00DE03AB"/>
    <w:rsid w:val="00DE2705"/>
    <w:rsid w:val="00DF35BA"/>
    <w:rsid w:val="00DF3E38"/>
    <w:rsid w:val="00DF6DDA"/>
    <w:rsid w:val="00E030E9"/>
    <w:rsid w:val="00E07F2B"/>
    <w:rsid w:val="00E21958"/>
    <w:rsid w:val="00E228D7"/>
    <w:rsid w:val="00E30AB1"/>
    <w:rsid w:val="00E31D88"/>
    <w:rsid w:val="00E31FA8"/>
    <w:rsid w:val="00E3466A"/>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6386"/>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57FA9"/>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0FD2"/>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88E1C0E-2B2E-4CF7-9589-14C4FB9D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84DB7-6662-4ED7-B4B7-AA1FEE49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36</TotalTime>
  <Pages>4</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Clusters </dc:title>
  <dc:subject>Job dictionary</dc:subject>
  <dc:creator>Business SA</dc:creator>
  <cp:keywords>Bending; squatting; jug; chocolate; nuts; standing; gripping</cp:keywords>
  <dc:description>Early intervention; early medical assessment; work capacity; job analysis; job summary</dc:description>
  <cp:lastModifiedBy>Timoteo, Rudy</cp:lastModifiedBy>
  <cp:revision>7</cp:revision>
  <cp:lastPrinted>2014-05-14T01:51:00Z</cp:lastPrinted>
  <dcterms:created xsi:type="dcterms:W3CDTF">2015-09-02T00:23:00Z</dcterms:created>
  <dcterms:modified xsi:type="dcterms:W3CDTF">2016-04-01T00:27:00Z</dcterms:modified>
  <cp:category>Wholesale and retail</cp:category>
</cp:coreProperties>
</file>