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E8463C">
      <w:pPr>
        <w:pStyle w:val="Title1"/>
        <w:tabs>
          <w:tab w:val="left" w:pos="567"/>
        </w:tabs>
        <w:jc w:val="center"/>
        <w:rPr>
          <w:szCs w:val="120"/>
        </w:rPr>
      </w:pPr>
      <w:r>
        <w:rPr>
          <w:szCs w:val="120"/>
        </w:rPr>
        <w:t>Early Medical Assessmen</w:t>
      </w:r>
      <w:r w:rsidR="0093609F">
        <w:rPr>
          <w:szCs w:val="120"/>
        </w:rPr>
        <w:t>t</w:t>
      </w:r>
    </w:p>
    <w:p w:rsidR="009F1B29" w:rsidRPr="00E8463C" w:rsidRDefault="009F1B29" w:rsidP="00E8463C">
      <w:pPr>
        <w:pStyle w:val="Title1"/>
        <w:jc w:val="center"/>
        <w:rPr>
          <w:sz w:val="18"/>
          <w:szCs w:val="18"/>
        </w:rPr>
      </w:pPr>
    </w:p>
    <w:p w:rsidR="009F1B29" w:rsidRDefault="003431A2" w:rsidP="00E8463C">
      <w:pPr>
        <w:pStyle w:val="Title1"/>
        <w:jc w:val="center"/>
        <w:rPr>
          <w:sz w:val="20"/>
        </w:rPr>
      </w:pPr>
      <w:r>
        <w:rPr>
          <w:noProof/>
          <w:sz w:val="36"/>
          <w:szCs w:val="36"/>
          <w:lang w:eastAsia="en-AU"/>
        </w:rPr>
        <w:drawing>
          <wp:inline distT="0" distB="0" distL="0" distR="0">
            <wp:extent cx="2341560" cy="2844000"/>
            <wp:effectExtent l="19050" t="0" r="1590" b="0"/>
            <wp:docPr id="1" name="Picture 1" descr="L:\RTW Fund Project\Stage Four SAWIC Codes 488601 &amp; 488501 - 33 templates\Fish and Takeaway Retailing\Charlesworth Nuts\CHHEV-24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 - 33 templates\Fish and Takeaway Retailing\Charlesworth Nuts\CHHEV-247x300.jpg"/>
                    <pic:cNvPicPr>
                      <a:picLocks noChangeAspect="1" noChangeArrowheads="1"/>
                    </pic:cNvPicPr>
                  </pic:nvPicPr>
                  <pic:blipFill>
                    <a:blip r:embed="rId8" cstate="print"/>
                    <a:srcRect/>
                    <a:stretch>
                      <a:fillRect/>
                    </a:stretch>
                  </pic:blipFill>
                  <pic:spPr bwMode="auto">
                    <a:xfrm>
                      <a:off x="0" y="0"/>
                      <a:ext cx="2341560" cy="2844000"/>
                    </a:xfrm>
                    <a:prstGeom prst="rect">
                      <a:avLst/>
                    </a:prstGeom>
                    <a:noFill/>
                    <a:ln w="9525">
                      <a:noFill/>
                      <a:miter lim="800000"/>
                      <a:headEnd/>
                      <a:tailEnd/>
                    </a:ln>
                  </pic:spPr>
                </pic:pic>
              </a:graphicData>
            </a:graphic>
          </wp:inline>
        </w:drawing>
      </w:r>
    </w:p>
    <w:p w:rsidR="00E8463C" w:rsidRPr="00E8463C" w:rsidRDefault="00E8463C" w:rsidP="00E8463C">
      <w:pPr>
        <w:pStyle w:val="Title1"/>
        <w:jc w:val="center"/>
        <w:rPr>
          <w:sz w:val="20"/>
        </w:rPr>
      </w:pPr>
    </w:p>
    <w:p w:rsidR="009F1B29" w:rsidRDefault="00187B6A" w:rsidP="0093609F">
      <w:pPr>
        <w:pStyle w:val="Title1"/>
        <w:rPr>
          <w:sz w:val="72"/>
          <w:szCs w:val="120"/>
        </w:rPr>
      </w:pPr>
      <w:r>
        <w:rPr>
          <w:sz w:val="72"/>
          <w:szCs w:val="120"/>
        </w:rPr>
        <w:t>Fish and Takeaway Retailing</w:t>
      </w:r>
    </w:p>
    <w:p w:rsidR="004508F5" w:rsidRPr="004508F5" w:rsidRDefault="00570622" w:rsidP="0093609F">
      <w:pPr>
        <w:pStyle w:val="Title1"/>
        <w:rPr>
          <w:sz w:val="50"/>
          <w:szCs w:val="50"/>
        </w:rPr>
      </w:pPr>
      <w:r>
        <w:rPr>
          <w:sz w:val="50"/>
          <w:szCs w:val="50"/>
        </w:rPr>
        <w:t>Chocolate Panning</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374D9F" w:rsidRDefault="00187B6A" w:rsidP="0056372D">
      <w:pPr>
        <w:pStyle w:val="Title3"/>
        <w:spacing w:before="0"/>
        <w:ind w:left="357" w:hanging="357"/>
      </w:pPr>
      <w:r>
        <w:lastRenderedPageBreak/>
        <w:t>Fish and Takeaway Retailing</w:t>
      </w:r>
    </w:p>
    <w:p w:rsidR="004508F5" w:rsidRDefault="00EA6386" w:rsidP="0056372D">
      <w:pPr>
        <w:pStyle w:val="Title3"/>
        <w:spacing w:before="0"/>
        <w:ind w:left="357" w:hanging="357"/>
      </w:pPr>
      <w:r>
        <w:t>C</w:t>
      </w:r>
      <w:r w:rsidR="00570622">
        <w:t>hocolate Panning</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4157E0">
        <w:trPr>
          <w:cantSplit/>
          <w:trHeight w:hRule="exact" w:val="10730"/>
        </w:trPr>
        <w:tc>
          <w:tcPr>
            <w:tcW w:w="2034" w:type="pct"/>
          </w:tcPr>
          <w:p w:rsidR="004157E0" w:rsidRDefault="00A26E65" w:rsidP="00657297">
            <w:pPr>
              <w:pStyle w:val="tNormal"/>
              <w:jc w:val="center"/>
            </w:pPr>
            <w:r>
              <w:rPr>
                <w:noProof/>
              </w:rPr>
              <w:pict>
                <v:oval id="_x0000_s1028" style="position:absolute;left:0;text-align:left;margin-left:41.75pt;margin-top:134.05pt;width:30.55pt;height:28.5pt;z-index:251660288;mso-position-horizontal-relative:text;mso-position-vertical-relative:text">
                  <v:fill color2="fill darken(118)" rotate="t" method="linear sigma" focus="-50%" type="gradient"/>
                </v:oval>
              </w:pict>
            </w:r>
            <w:r w:rsidR="004157E0" w:rsidRPr="004157E0">
              <w:rPr>
                <w:noProof/>
              </w:rPr>
              <w:drawing>
                <wp:inline distT="0" distB="0" distL="0" distR="0">
                  <wp:extent cx="1215000" cy="1620000"/>
                  <wp:effectExtent l="19050" t="0" r="4200" b="0"/>
                  <wp:docPr id="3" name="Picture 1" descr="L:\RTW Fund Project\Stage Four SAWIC Codes 488601 &amp; 488501 - 33 templates\Fish and Takeaway Retailing\Charlesworth Nuts\panning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 - 33 templates\Fish and Takeaway Retailing\Charlesworth Nuts\panning (23).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657297" w:rsidRDefault="004157E0" w:rsidP="00657297">
            <w:pPr>
              <w:pStyle w:val="tNormal"/>
              <w:jc w:val="center"/>
            </w:pPr>
            <w:r>
              <w:rPr>
                <w:noProof/>
              </w:rPr>
              <w:drawing>
                <wp:inline distT="0" distB="0" distL="0" distR="0">
                  <wp:extent cx="1215000" cy="1620000"/>
                  <wp:effectExtent l="19050" t="0" r="4200" b="0"/>
                  <wp:docPr id="5" name="Picture 3" descr="L:\RTW Fund Project\Stage Four SAWIC Codes 488601 &amp; 488501 - 33 templates\Fish and Takeaway Retailing\Charlesworth Nuts\panning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Four SAWIC Codes 488601 &amp; 488501 - 33 templates\Fish and Takeaway Retailing\Charlesworth Nuts\panning (11).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504B4A" w:rsidRDefault="00A26E65" w:rsidP="0056372D">
            <w:pPr>
              <w:pStyle w:val="tNormal"/>
              <w:jc w:val="center"/>
            </w:pPr>
            <w:r>
              <w:rPr>
                <w:noProof/>
              </w:rPr>
              <w:pict>
                <v:oval id="_x0000_s1027" style="position:absolute;left:0;text-align:left;margin-left:50.55pt;margin-top:9.6pt;width:37.5pt;height:34.1pt;z-index:251659264;mso-position-horizontal-relative:text;mso-position-vertical-relative:text">
                  <v:fill color2="fill darken(118)" rotate="t" method="linear sigma" focus="-50%" type="gradient"/>
                </v:oval>
              </w:pict>
            </w:r>
            <w:r w:rsidR="004157E0">
              <w:rPr>
                <w:noProof/>
              </w:rPr>
              <w:drawing>
                <wp:inline distT="0" distB="0" distL="0" distR="0">
                  <wp:extent cx="1215000" cy="1620000"/>
                  <wp:effectExtent l="19050" t="0" r="4200" b="0"/>
                  <wp:docPr id="6" name="Picture 4" descr="L:\RTW Fund Project\Stage Four SAWIC Codes 488601 &amp; 488501 - 33 templates\Fish and Takeaway Retailing\Charlesworth Nuts\panning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Four SAWIC Codes 488601 &amp; 488501 - 33 templates\Fish and Takeaway Retailing\Charlesworth Nuts\panning (7).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657297" w:rsidRDefault="00657297" w:rsidP="0056372D">
            <w:pPr>
              <w:pStyle w:val="tNormal"/>
              <w:jc w:val="center"/>
            </w:pPr>
            <w:r w:rsidRPr="00657297">
              <w:rPr>
                <w:noProof/>
              </w:rPr>
              <w:drawing>
                <wp:inline distT="0" distB="0" distL="0" distR="0">
                  <wp:extent cx="1215000" cy="1620000"/>
                  <wp:effectExtent l="19050" t="0" r="4200" b="0"/>
                  <wp:docPr id="10" name="Picture 5" descr="L:\RTW Fund Project\Stage Four SAWIC Codes 488601 &amp; 488501 - 33 templates\Fish and Takeaway Retailing\Charlesworth Nuts\panning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Four SAWIC Codes 488601 &amp; 488501 - 33 templates\Fish and Takeaway Retailing\Charlesworth Nuts\panning (19).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483" w:type="pct"/>
          </w:tcPr>
          <w:p w:rsidR="00470FB6" w:rsidRPr="00504B4A" w:rsidRDefault="00504B4A" w:rsidP="00B63D61">
            <w:pPr>
              <w:pStyle w:val="tBullet1000"/>
              <w:numPr>
                <w:ilvl w:val="0"/>
                <w:numId w:val="0"/>
              </w:numPr>
              <w:ind w:left="284" w:hanging="284"/>
              <w:rPr>
                <w:b/>
              </w:rPr>
            </w:pPr>
            <w:r w:rsidRPr="00504B4A">
              <w:rPr>
                <w:b/>
              </w:rPr>
              <w:t>Tipping Chocolate</w:t>
            </w:r>
          </w:p>
          <w:p w:rsidR="00504B4A" w:rsidRDefault="00504B4A" w:rsidP="00504B4A">
            <w:pPr>
              <w:pStyle w:val="tBullet1000"/>
              <w:numPr>
                <w:ilvl w:val="0"/>
                <w:numId w:val="43"/>
              </w:numPr>
              <w:ind w:left="363"/>
            </w:pPr>
            <w:r>
              <w:t xml:space="preserve">Filling bucket with liquid chocolate from </w:t>
            </w:r>
            <w:r w:rsidR="00BB733B">
              <w:t xml:space="preserve">low </w:t>
            </w:r>
            <w:r>
              <w:t>tap requiring bending</w:t>
            </w:r>
            <w:r w:rsidR="005A3630">
              <w:t>,</w:t>
            </w:r>
            <w:r>
              <w:t xml:space="preserve"> squatting or sitting on foot stool. </w:t>
            </w:r>
          </w:p>
          <w:p w:rsidR="00504B4A" w:rsidRDefault="00504B4A" w:rsidP="00504B4A">
            <w:pPr>
              <w:pStyle w:val="tBullet1000"/>
              <w:numPr>
                <w:ilvl w:val="0"/>
                <w:numId w:val="43"/>
              </w:numPr>
              <w:ind w:left="363"/>
            </w:pPr>
            <w:r>
              <w:t>Carrying bucket to spinning pans (6 -10kg)</w:t>
            </w:r>
            <w:r w:rsidR="005A3630">
              <w:t>.</w:t>
            </w:r>
          </w:p>
          <w:p w:rsidR="00504B4A" w:rsidRDefault="00321FD8" w:rsidP="00504B4A">
            <w:pPr>
              <w:pStyle w:val="tBullet1000"/>
              <w:numPr>
                <w:ilvl w:val="0"/>
                <w:numId w:val="43"/>
              </w:numPr>
              <w:ind w:left="363"/>
            </w:pPr>
            <w:r>
              <w:t>Lifting bucket up to</w:t>
            </w:r>
            <w:r w:rsidR="00657297">
              <w:t xml:space="preserve"> hook </w:t>
            </w:r>
            <w:r w:rsidR="005A3630">
              <w:t>.</w:t>
            </w:r>
          </w:p>
          <w:p w:rsidR="00504B4A" w:rsidRDefault="00504B4A" w:rsidP="00504B4A">
            <w:pPr>
              <w:pStyle w:val="tBullet1000"/>
              <w:numPr>
                <w:ilvl w:val="0"/>
                <w:numId w:val="43"/>
              </w:numPr>
              <w:ind w:left="363"/>
            </w:pPr>
            <w:r>
              <w:t>Sitting to tip bucket to pour stead</w:t>
            </w:r>
            <w:r w:rsidR="005A3630">
              <w:t>y</w:t>
            </w:r>
            <w:r>
              <w:t xml:space="preserve"> stream of chocolate onto spinning nuts so they are evenly coated. Static reaching to tip bucket with one arm (prolonged shoulder flexion to 45 degrees)</w:t>
            </w:r>
            <w:r w:rsidR="005A3630">
              <w:t>.</w:t>
            </w:r>
          </w:p>
          <w:p w:rsidR="00504B4A" w:rsidRDefault="00BB733B" w:rsidP="00BB733B">
            <w:pPr>
              <w:pStyle w:val="tBullet1000"/>
              <w:numPr>
                <w:ilvl w:val="0"/>
                <w:numId w:val="43"/>
              </w:numPr>
              <w:ind w:left="363"/>
            </w:pPr>
            <w:r>
              <w:t>R</w:t>
            </w:r>
            <w:r w:rsidR="00504B4A">
              <w:t>each</w:t>
            </w:r>
            <w:r w:rsidR="00321FD8">
              <w:t>ing and forward bending</w:t>
            </w:r>
            <w:r w:rsidR="00F71D0B">
              <w:t xml:space="preserve"> to</w:t>
            </w:r>
            <w:r w:rsidR="00504B4A">
              <w:t xml:space="preserve"> turn on pan (ie to start it spinning). Handle cannot be made longer due to the movement of the pa</w:t>
            </w:r>
            <w:bookmarkStart w:id="0" w:name="_GoBack"/>
            <w:bookmarkEnd w:id="0"/>
            <w:r w:rsidR="00504B4A">
              <w:t>ns.</w:t>
            </w:r>
          </w:p>
        </w:tc>
        <w:tc>
          <w:tcPr>
            <w:tcW w:w="1483" w:type="pct"/>
          </w:tcPr>
          <w:p w:rsidR="00470FB6" w:rsidRDefault="00470FB6" w:rsidP="0069267D">
            <w:pPr>
              <w:pStyle w:val="tHeading"/>
            </w:pPr>
            <w:r>
              <w:t>Doctor Approval</w:t>
            </w:r>
          </w:p>
          <w:p w:rsidR="00470FB6" w:rsidRPr="00470FB6" w:rsidRDefault="000303E8"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1" w:name="Check1"/>
            <w:r w:rsidR="00470FB6" w:rsidRPr="00470FB6">
              <w:rPr>
                <w:b w:val="0"/>
              </w:rPr>
              <w:instrText xml:space="preserve"> FORMCHECKBOX </w:instrText>
            </w:r>
            <w:r w:rsidR="00A26E65">
              <w:rPr>
                <w:b w:val="0"/>
              </w:rPr>
            </w:r>
            <w:r w:rsidR="00A26E65">
              <w:rPr>
                <w:b w:val="0"/>
              </w:rPr>
              <w:fldChar w:fldCharType="separate"/>
            </w:r>
            <w:r w:rsidRPr="00470FB6">
              <w:rPr>
                <w:b w:val="0"/>
              </w:rPr>
              <w:fldChar w:fldCharType="end"/>
            </w:r>
            <w:bookmarkEnd w:id="1"/>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2" w:name="Check2"/>
            <w:r w:rsidR="00470FB6" w:rsidRPr="00470FB6">
              <w:rPr>
                <w:b w:val="0"/>
              </w:rPr>
              <w:instrText xml:space="preserve"> FORMCHECKBOX </w:instrText>
            </w:r>
            <w:r w:rsidR="00A26E65">
              <w:rPr>
                <w:b w:val="0"/>
              </w:rPr>
            </w:r>
            <w:r w:rsidR="00A26E65">
              <w:rPr>
                <w:b w:val="0"/>
              </w:rPr>
              <w:fldChar w:fldCharType="separate"/>
            </w:r>
            <w:r w:rsidRPr="00470FB6">
              <w:rPr>
                <w:b w:val="0"/>
              </w:rPr>
              <w:fldChar w:fldCharType="end"/>
            </w:r>
            <w:bookmarkEnd w:id="2"/>
            <w:r w:rsidR="00470FB6" w:rsidRPr="00470FB6">
              <w:rPr>
                <w:b w:val="0"/>
              </w:rPr>
              <w:t xml:space="preserve"> No</w:t>
            </w:r>
          </w:p>
          <w:p w:rsidR="00470FB6" w:rsidRPr="000B0521" w:rsidRDefault="00470FB6" w:rsidP="00470FB6">
            <w:pPr>
              <w:pStyle w:val="tHeading"/>
            </w:pPr>
            <w:r w:rsidRPr="00470FB6">
              <w:rPr>
                <w:b w:val="0"/>
              </w:rPr>
              <w:t>Comments:</w:t>
            </w:r>
            <w:r w:rsidR="005425BF">
              <w:rPr>
                <w:rFonts w:ascii="Times New Roman" w:hAnsi="Times New Roman"/>
                <w:sz w:val="24"/>
              </w:rPr>
              <w:t xml:space="preserve"> </w:t>
            </w:r>
          </w:p>
        </w:tc>
      </w:tr>
      <w:tr w:rsidR="004157E0" w:rsidTr="00415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530"/>
        </w:trPr>
        <w:tc>
          <w:tcPr>
            <w:tcW w:w="2034" w:type="pct"/>
          </w:tcPr>
          <w:p w:rsidR="004157E0" w:rsidRDefault="00F71D0B" w:rsidP="00E56CF0">
            <w:pPr>
              <w:pStyle w:val="tNormal"/>
              <w:jc w:val="center"/>
            </w:pPr>
            <w:r>
              <w:rPr>
                <w:noProof/>
              </w:rPr>
              <w:lastRenderedPageBreak/>
              <w:drawing>
                <wp:inline distT="0" distB="0" distL="0" distR="0">
                  <wp:extent cx="1215000" cy="1620000"/>
                  <wp:effectExtent l="19050" t="0" r="4200" b="0"/>
                  <wp:docPr id="8" name="Picture 6" descr="L:\RTW Fund Project\Stage Four SAWIC Codes 488601 &amp; 488501 - 33 templates\Fish and Takeaway Retailing\Charlesworth Nuts\panning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Four SAWIC Codes 488601 &amp; 488501 - 33 templates\Fish and Takeaway Retailing\Charlesworth Nuts\panning (17).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F71D0B" w:rsidRDefault="00F71D0B" w:rsidP="00E56CF0">
            <w:pPr>
              <w:pStyle w:val="tNormal"/>
              <w:jc w:val="center"/>
            </w:pPr>
            <w:r>
              <w:rPr>
                <w:noProof/>
              </w:rPr>
              <w:drawing>
                <wp:inline distT="0" distB="0" distL="0" distR="0">
                  <wp:extent cx="1215000" cy="1620000"/>
                  <wp:effectExtent l="19050" t="0" r="4200" b="0"/>
                  <wp:docPr id="9" name="Picture 7" descr="L:\RTW Fund Project\Stage Four SAWIC Codes 488601 &amp; 488501 - 33 templates\Fish and Takeaway Retailing\Charlesworth Nuts\panning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Four SAWIC Codes 488601 &amp; 488501 - 33 templates\Fish and Takeaway Retailing\Charlesworth Nuts\panning (6).JPG"/>
                          <pic:cNvPicPr>
                            <a:picLocks noChangeAspect="1" noChangeArrowheads="1"/>
                          </pic:cNvPicPr>
                        </pic:nvPicPr>
                        <pic:blipFill>
                          <a:blip r:embed="rId15"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483" w:type="pct"/>
          </w:tcPr>
          <w:p w:rsidR="004157E0" w:rsidRPr="004F359F" w:rsidRDefault="004157E0" w:rsidP="00E56CF0">
            <w:pPr>
              <w:pStyle w:val="tBullet1000"/>
              <w:numPr>
                <w:ilvl w:val="0"/>
                <w:numId w:val="0"/>
              </w:numPr>
              <w:ind w:left="284" w:hanging="284"/>
              <w:rPr>
                <w:b/>
              </w:rPr>
            </w:pPr>
            <w:r w:rsidRPr="004F359F">
              <w:rPr>
                <w:b/>
              </w:rPr>
              <w:t>Storage</w:t>
            </w:r>
          </w:p>
          <w:p w:rsidR="004157E0" w:rsidRDefault="004157E0" w:rsidP="00E56CF0">
            <w:pPr>
              <w:pStyle w:val="tBullet1000"/>
              <w:numPr>
                <w:ilvl w:val="0"/>
                <w:numId w:val="44"/>
              </w:numPr>
              <w:ind w:left="363"/>
            </w:pPr>
            <w:r>
              <w:t>Once nuts are covered with chocolate worker holds a square plastic bucket into spinning pan to collect all product and pour into tote box.</w:t>
            </w:r>
          </w:p>
          <w:p w:rsidR="004157E0" w:rsidRDefault="004157E0" w:rsidP="002F7718">
            <w:pPr>
              <w:pStyle w:val="tBullet1000"/>
              <w:numPr>
                <w:ilvl w:val="0"/>
                <w:numId w:val="44"/>
              </w:numPr>
              <w:ind w:left="363"/>
            </w:pPr>
            <w:r>
              <w:t xml:space="preserve">Carrying full tote box to coolroom </w:t>
            </w:r>
          </w:p>
        </w:tc>
        <w:tc>
          <w:tcPr>
            <w:tcW w:w="1483" w:type="pct"/>
          </w:tcPr>
          <w:p w:rsidR="004157E0" w:rsidRDefault="004157E0" w:rsidP="00E56CF0">
            <w:pPr>
              <w:pStyle w:val="tHeading"/>
            </w:pPr>
            <w:r>
              <w:t>Doctor Approval</w:t>
            </w:r>
          </w:p>
          <w:p w:rsidR="004157E0" w:rsidRPr="00470FB6" w:rsidRDefault="000303E8" w:rsidP="00E56CF0">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157E0" w:rsidRPr="00470FB6">
              <w:rPr>
                <w:b w:val="0"/>
              </w:rPr>
              <w:instrText xml:space="preserve"> FORMCHECKBOX </w:instrText>
            </w:r>
            <w:r w:rsidR="00A26E65">
              <w:rPr>
                <w:b w:val="0"/>
              </w:rPr>
            </w:r>
            <w:r w:rsidR="00A26E65">
              <w:rPr>
                <w:b w:val="0"/>
              </w:rPr>
              <w:fldChar w:fldCharType="separate"/>
            </w:r>
            <w:r w:rsidRPr="00470FB6">
              <w:rPr>
                <w:b w:val="0"/>
              </w:rPr>
              <w:fldChar w:fldCharType="end"/>
            </w:r>
            <w:r w:rsidR="004157E0" w:rsidRPr="00470FB6">
              <w:rPr>
                <w:b w:val="0"/>
              </w:rPr>
              <w:t xml:space="preserve"> Yes</w:t>
            </w:r>
            <w:r w:rsidR="004157E0" w:rsidRPr="00470FB6">
              <w:rPr>
                <w:b w:val="0"/>
              </w:rPr>
              <w:tab/>
            </w:r>
            <w:r w:rsidRPr="00470FB6">
              <w:rPr>
                <w:b w:val="0"/>
              </w:rPr>
              <w:fldChar w:fldCharType="begin">
                <w:ffData>
                  <w:name w:val="Check2"/>
                  <w:enabled/>
                  <w:calcOnExit w:val="0"/>
                  <w:checkBox>
                    <w:sizeAuto/>
                    <w:default w:val="0"/>
                  </w:checkBox>
                </w:ffData>
              </w:fldChar>
            </w:r>
            <w:r w:rsidR="004157E0" w:rsidRPr="00470FB6">
              <w:rPr>
                <w:b w:val="0"/>
              </w:rPr>
              <w:instrText xml:space="preserve"> FORMCHECKBOX </w:instrText>
            </w:r>
            <w:r w:rsidR="00A26E65">
              <w:rPr>
                <w:b w:val="0"/>
              </w:rPr>
            </w:r>
            <w:r w:rsidR="00A26E65">
              <w:rPr>
                <w:b w:val="0"/>
              </w:rPr>
              <w:fldChar w:fldCharType="separate"/>
            </w:r>
            <w:r w:rsidRPr="00470FB6">
              <w:rPr>
                <w:b w:val="0"/>
              </w:rPr>
              <w:fldChar w:fldCharType="end"/>
            </w:r>
            <w:r w:rsidR="004157E0" w:rsidRPr="00470FB6">
              <w:rPr>
                <w:b w:val="0"/>
              </w:rPr>
              <w:t xml:space="preserve"> No</w:t>
            </w:r>
          </w:p>
          <w:p w:rsidR="004157E0" w:rsidRPr="000B0521" w:rsidRDefault="004157E0" w:rsidP="00E56CF0">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A26E65" w:rsidRDefault="00A26E65" w:rsidP="00A26E65">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p>
    <w:sectPr w:rsidR="003E3726" w:rsidRPr="00A26E65" w:rsidSect="002C074E">
      <w:headerReference w:type="default" r:id="rId16"/>
      <w:footerReference w:type="default" r:id="rId17"/>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63C" w:rsidRDefault="00E8463C" w:rsidP="008F4CA6">
      <w:pPr>
        <w:spacing w:before="0" w:after="0"/>
      </w:pPr>
      <w:r>
        <w:separator/>
      </w:r>
    </w:p>
  </w:endnote>
  <w:endnote w:type="continuationSeparator" w:id="0">
    <w:p w:rsidR="00E8463C" w:rsidRDefault="00E8463C"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E8463C" w:rsidTr="004560CA">
      <w:tc>
        <w:tcPr>
          <w:tcW w:w="3285" w:type="dxa"/>
        </w:tcPr>
        <w:p w:rsidR="00E8463C" w:rsidRDefault="00E8463C">
          <w:pPr>
            <w:pStyle w:val="Footer"/>
            <w:pBdr>
              <w:top w:val="none" w:sz="0" w:space="0" w:color="auto"/>
            </w:pBdr>
          </w:pPr>
        </w:p>
      </w:tc>
      <w:tc>
        <w:tcPr>
          <w:tcW w:w="3285" w:type="dxa"/>
        </w:tcPr>
        <w:p w:rsidR="00E8463C" w:rsidRDefault="00E8463C">
          <w:pPr>
            <w:pStyle w:val="Footer"/>
            <w:pBdr>
              <w:top w:val="none" w:sz="0" w:space="0" w:color="auto"/>
            </w:pBdr>
          </w:pPr>
        </w:p>
      </w:tc>
      <w:tc>
        <w:tcPr>
          <w:tcW w:w="3285" w:type="dxa"/>
        </w:tcPr>
        <w:p w:rsidR="00E8463C" w:rsidRDefault="00E8463C" w:rsidP="008A4CB0">
          <w:pPr>
            <w:pStyle w:val="Footer"/>
            <w:pBdr>
              <w:top w:val="none" w:sz="0" w:space="0" w:color="auto"/>
            </w:pBdr>
            <w:jc w:val="right"/>
          </w:pPr>
        </w:p>
      </w:tc>
    </w:tr>
  </w:tbl>
  <w:p w:rsidR="00E8463C" w:rsidRDefault="00E8463C"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E8463C" w:rsidRDefault="00222E16" w:rsidP="00BD76C2">
        <w:pPr>
          <w:pStyle w:val="Footer"/>
          <w:jc w:val="right"/>
        </w:pPr>
        <w:r>
          <w:fldChar w:fldCharType="begin"/>
        </w:r>
        <w:r>
          <w:instrText xml:space="preserve"> PAGE   \* MERGEFORMAT </w:instrText>
        </w:r>
        <w:r>
          <w:fldChar w:fldCharType="separate"/>
        </w:r>
        <w:r w:rsidR="00A26E6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63C" w:rsidRDefault="00E8463C" w:rsidP="008F4CA6">
      <w:pPr>
        <w:spacing w:before="0" w:after="0"/>
      </w:pPr>
      <w:r>
        <w:separator/>
      </w:r>
    </w:p>
  </w:footnote>
  <w:footnote w:type="continuationSeparator" w:id="0">
    <w:p w:rsidR="00E8463C" w:rsidRDefault="00E8463C"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63C" w:rsidRDefault="00E8463C"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B94AA4"/>
    <w:multiLevelType w:val="hybridMultilevel"/>
    <w:tmpl w:val="59021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E283A99"/>
    <w:multiLevelType w:val="hybridMultilevel"/>
    <w:tmpl w:val="66868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9"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0"/>
  </w:num>
  <w:num w:numId="3">
    <w:abstractNumId w:val="17"/>
  </w:num>
  <w:num w:numId="4">
    <w:abstractNumId w:val="8"/>
  </w:num>
  <w:num w:numId="5">
    <w:abstractNumId w:val="12"/>
  </w:num>
  <w:num w:numId="6">
    <w:abstractNumId w:val="0"/>
  </w:num>
  <w:num w:numId="7">
    <w:abstractNumId w:val="18"/>
  </w:num>
  <w:num w:numId="8">
    <w:abstractNumId w:val="41"/>
  </w:num>
  <w:num w:numId="9">
    <w:abstractNumId w:val="38"/>
  </w:num>
  <w:num w:numId="10">
    <w:abstractNumId w:val="15"/>
  </w:num>
  <w:num w:numId="11">
    <w:abstractNumId w:val="21"/>
  </w:num>
  <w:num w:numId="12">
    <w:abstractNumId w:val="7"/>
  </w:num>
  <w:num w:numId="13">
    <w:abstractNumId w:val="25"/>
  </w:num>
  <w:num w:numId="14">
    <w:abstractNumId w:val="25"/>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0"/>
  </w:num>
  <w:num w:numId="16">
    <w:abstractNumId w:val="40"/>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1"/>
  </w:num>
  <w:num w:numId="20">
    <w:abstractNumId w:val="39"/>
  </w:num>
  <w:num w:numId="21">
    <w:abstractNumId w:val="6"/>
  </w:num>
  <w:num w:numId="22">
    <w:abstractNumId w:val="4"/>
  </w:num>
  <w:num w:numId="23">
    <w:abstractNumId w:val="9"/>
  </w:num>
  <w:num w:numId="24">
    <w:abstractNumId w:val="35"/>
  </w:num>
  <w:num w:numId="25">
    <w:abstractNumId w:val="34"/>
  </w:num>
  <w:num w:numId="26">
    <w:abstractNumId w:val="23"/>
  </w:num>
  <w:num w:numId="27">
    <w:abstractNumId w:val="13"/>
  </w:num>
  <w:num w:numId="28">
    <w:abstractNumId w:val="5"/>
  </w:num>
  <w:num w:numId="29">
    <w:abstractNumId w:val="26"/>
  </w:num>
  <w:num w:numId="30">
    <w:abstractNumId w:val="16"/>
  </w:num>
  <w:num w:numId="31">
    <w:abstractNumId w:val="28"/>
  </w:num>
  <w:num w:numId="32">
    <w:abstractNumId w:val="24"/>
  </w:num>
  <w:num w:numId="33">
    <w:abstractNumId w:val="19"/>
  </w:num>
  <w:num w:numId="34">
    <w:abstractNumId w:val="22"/>
  </w:num>
  <w:num w:numId="35">
    <w:abstractNumId w:val="2"/>
  </w:num>
  <w:num w:numId="36">
    <w:abstractNumId w:val="32"/>
  </w:num>
  <w:num w:numId="37">
    <w:abstractNumId w:val="1"/>
  </w:num>
  <w:num w:numId="38">
    <w:abstractNumId w:val="3"/>
  </w:num>
  <w:num w:numId="39">
    <w:abstractNumId w:val="33"/>
  </w:num>
  <w:num w:numId="40">
    <w:abstractNumId w:val="30"/>
  </w:num>
  <w:num w:numId="41">
    <w:abstractNumId w:val="37"/>
  </w:num>
  <w:num w:numId="42">
    <w:abstractNumId w:val="27"/>
  </w:num>
  <w:num w:numId="43">
    <w:abstractNumId w:val="11"/>
  </w:num>
  <w:num w:numId="44">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3E8"/>
    <w:rsid w:val="0003042E"/>
    <w:rsid w:val="000350A0"/>
    <w:rsid w:val="00036299"/>
    <w:rsid w:val="00041BB2"/>
    <w:rsid w:val="00042435"/>
    <w:rsid w:val="00043533"/>
    <w:rsid w:val="00047BD4"/>
    <w:rsid w:val="00051658"/>
    <w:rsid w:val="00056A18"/>
    <w:rsid w:val="00061783"/>
    <w:rsid w:val="00063AAA"/>
    <w:rsid w:val="000738D3"/>
    <w:rsid w:val="00081F8A"/>
    <w:rsid w:val="00082561"/>
    <w:rsid w:val="00086468"/>
    <w:rsid w:val="00094850"/>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87B6A"/>
    <w:rsid w:val="00192DC8"/>
    <w:rsid w:val="00193998"/>
    <w:rsid w:val="001A0E0A"/>
    <w:rsid w:val="001A3E7D"/>
    <w:rsid w:val="001A4BED"/>
    <w:rsid w:val="001C0C54"/>
    <w:rsid w:val="001D1766"/>
    <w:rsid w:val="001E0179"/>
    <w:rsid w:val="001E387B"/>
    <w:rsid w:val="001F33EF"/>
    <w:rsid w:val="0020014E"/>
    <w:rsid w:val="002004C1"/>
    <w:rsid w:val="002053BC"/>
    <w:rsid w:val="00205E98"/>
    <w:rsid w:val="00206380"/>
    <w:rsid w:val="00210272"/>
    <w:rsid w:val="00210882"/>
    <w:rsid w:val="00211FD9"/>
    <w:rsid w:val="00212CFD"/>
    <w:rsid w:val="002153DC"/>
    <w:rsid w:val="00220BA9"/>
    <w:rsid w:val="00222E16"/>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B581B"/>
    <w:rsid w:val="002C074E"/>
    <w:rsid w:val="002C09F8"/>
    <w:rsid w:val="002C0A60"/>
    <w:rsid w:val="002D360D"/>
    <w:rsid w:val="002D5F64"/>
    <w:rsid w:val="002D75C8"/>
    <w:rsid w:val="002E0902"/>
    <w:rsid w:val="002E20DC"/>
    <w:rsid w:val="002E3167"/>
    <w:rsid w:val="002E65B5"/>
    <w:rsid w:val="002F39BE"/>
    <w:rsid w:val="002F7718"/>
    <w:rsid w:val="00302FED"/>
    <w:rsid w:val="00303DC7"/>
    <w:rsid w:val="003050B7"/>
    <w:rsid w:val="003063F2"/>
    <w:rsid w:val="003067E0"/>
    <w:rsid w:val="00316066"/>
    <w:rsid w:val="00321B43"/>
    <w:rsid w:val="00321FD8"/>
    <w:rsid w:val="00325ABF"/>
    <w:rsid w:val="00330082"/>
    <w:rsid w:val="00332ED0"/>
    <w:rsid w:val="00333045"/>
    <w:rsid w:val="00333689"/>
    <w:rsid w:val="00333914"/>
    <w:rsid w:val="003431A2"/>
    <w:rsid w:val="00364BE7"/>
    <w:rsid w:val="00374D9F"/>
    <w:rsid w:val="00381D19"/>
    <w:rsid w:val="00381F88"/>
    <w:rsid w:val="00387802"/>
    <w:rsid w:val="003913A2"/>
    <w:rsid w:val="00393D08"/>
    <w:rsid w:val="003A5553"/>
    <w:rsid w:val="003A5E98"/>
    <w:rsid w:val="003A7C71"/>
    <w:rsid w:val="003B698D"/>
    <w:rsid w:val="003C1331"/>
    <w:rsid w:val="003C5170"/>
    <w:rsid w:val="003D4E01"/>
    <w:rsid w:val="003D53C5"/>
    <w:rsid w:val="003E05EE"/>
    <w:rsid w:val="003E0F44"/>
    <w:rsid w:val="003E119E"/>
    <w:rsid w:val="003E3726"/>
    <w:rsid w:val="003E7E47"/>
    <w:rsid w:val="003E7EB4"/>
    <w:rsid w:val="003F12FB"/>
    <w:rsid w:val="004006B4"/>
    <w:rsid w:val="00402A2C"/>
    <w:rsid w:val="00405613"/>
    <w:rsid w:val="00406D6C"/>
    <w:rsid w:val="00410EFC"/>
    <w:rsid w:val="00412185"/>
    <w:rsid w:val="004143C9"/>
    <w:rsid w:val="004157E0"/>
    <w:rsid w:val="00421445"/>
    <w:rsid w:val="0042177D"/>
    <w:rsid w:val="0042231D"/>
    <w:rsid w:val="00422497"/>
    <w:rsid w:val="00422BB2"/>
    <w:rsid w:val="004279D2"/>
    <w:rsid w:val="004332E3"/>
    <w:rsid w:val="0043392F"/>
    <w:rsid w:val="00437CC6"/>
    <w:rsid w:val="00440710"/>
    <w:rsid w:val="00446BBC"/>
    <w:rsid w:val="004508F5"/>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359F"/>
    <w:rsid w:val="004F6022"/>
    <w:rsid w:val="004F6217"/>
    <w:rsid w:val="0050369B"/>
    <w:rsid w:val="00504B4A"/>
    <w:rsid w:val="00515173"/>
    <w:rsid w:val="0051634D"/>
    <w:rsid w:val="0052255D"/>
    <w:rsid w:val="005318DE"/>
    <w:rsid w:val="005339F6"/>
    <w:rsid w:val="0053618F"/>
    <w:rsid w:val="0054069D"/>
    <w:rsid w:val="00540FBC"/>
    <w:rsid w:val="0054129D"/>
    <w:rsid w:val="00541742"/>
    <w:rsid w:val="005425BF"/>
    <w:rsid w:val="0054435D"/>
    <w:rsid w:val="00544842"/>
    <w:rsid w:val="0054796C"/>
    <w:rsid w:val="00547E84"/>
    <w:rsid w:val="0056372D"/>
    <w:rsid w:val="00570622"/>
    <w:rsid w:val="00574225"/>
    <w:rsid w:val="005776E5"/>
    <w:rsid w:val="00581DF6"/>
    <w:rsid w:val="00583C37"/>
    <w:rsid w:val="00583EB7"/>
    <w:rsid w:val="005922C1"/>
    <w:rsid w:val="005A04D6"/>
    <w:rsid w:val="005A3630"/>
    <w:rsid w:val="005A4A72"/>
    <w:rsid w:val="005B077C"/>
    <w:rsid w:val="005B2107"/>
    <w:rsid w:val="005B2C39"/>
    <w:rsid w:val="005B320E"/>
    <w:rsid w:val="005B6162"/>
    <w:rsid w:val="005C2A39"/>
    <w:rsid w:val="005C4BC8"/>
    <w:rsid w:val="005C7CC0"/>
    <w:rsid w:val="005D55C2"/>
    <w:rsid w:val="005D7FBD"/>
    <w:rsid w:val="005E05E4"/>
    <w:rsid w:val="005E0D25"/>
    <w:rsid w:val="005E5C24"/>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57297"/>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43555"/>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26E65"/>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B733B"/>
    <w:rsid w:val="00BC48C3"/>
    <w:rsid w:val="00BD5C83"/>
    <w:rsid w:val="00BD76C2"/>
    <w:rsid w:val="00BE010B"/>
    <w:rsid w:val="00BE227A"/>
    <w:rsid w:val="00BE29DB"/>
    <w:rsid w:val="00BE6FE1"/>
    <w:rsid w:val="00C024A9"/>
    <w:rsid w:val="00C156B8"/>
    <w:rsid w:val="00C17D82"/>
    <w:rsid w:val="00C235B5"/>
    <w:rsid w:val="00C40CF0"/>
    <w:rsid w:val="00C42050"/>
    <w:rsid w:val="00C55BDF"/>
    <w:rsid w:val="00C56C55"/>
    <w:rsid w:val="00C575DB"/>
    <w:rsid w:val="00C632D1"/>
    <w:rsid w:val="00C76E47"/>
    <w:rsid w:val="00C80AA1"/>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C77BB"/>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463C"/>
    <w:rsid w:val="00E86E15"/>
    <w:rsid w:val="00E93491"/>
    <w:rsid w:val="00E93D5D"/>
    <w:rsid w:val="00E945CB"/>
    <w:rsid w:val="00E960F3"/>
    <w:rsid w:val="00EA271B"/>
    <w:rsid w:val="00EA57CB"/>
    <w:rsid w:val="00EA6386"/>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71D0B"/>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0FD2"/>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50245BCE-D5F7-428E-8D2C-7DC7C81F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321350996">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8BF04-D266-4E01-9510-BA2497659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19</TotalTime>
  <Pages>4</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and Takeaway Retailing - Chocolate Panning </dc:title>
  <dc:subject>Job dictionary</dc:subject>
  <dc:creator>Business SA</dc:creator>
  <cp:keywords>Bending; squatting; sitting; spinning pans; chocolate; nuts; plastic bucket; cool room </cp:keywords>
  <dc:description>Early intervention; early medical assessment; work capacity; job analysis; job summary</dc:description>
  <cp:lastModifiedBy>Timoteo, Rudy</cp:lastModifiedBy>
  <cp:revision>8</cp:revision>
  <cp:lastPrinted>2014-05-14T01:51:00Z</cp:lastPrinted>
  <dcterms:created xsi:type="dcterms:W3CDTF">2015-09-01T03:26:00Z</dcterms:created>
  <dcterms:modified xsi:type="dcterms:W3CDTF">2016-04-01T00:21:00Z</dcterms:modified>
  <cp:category>Wholesale and retail</cp:category>
</cp:coreProperties>
</file>