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 w:val="24"/>
          <w:szCs w:val="24"/>
        </w:rPr>
      </w:pPr>
      <w:r>
        <w:rPr>
          <w:szCs w:val="120"/>
        </w:rPr>
        <w:t>Early Medical Assessmen</w:t>
      </w:r>
      <w:r w:rsidR="0093609F">
        <w:rPr>
          <w:szCs w:val="120"/>
        </w:rPr>
        <w:t>t</w:t>
      </w:r>
    </w:p>
    <w:p w:rsidR="00095158" w:rsidRDefault="00095158" w:rsidP="0093609F">
      <w:pPr>
        <w:pStyle w:val="Title1"/>
        <w:rPr>
          <w:sz w:val="24"/>
          <w:szCs w:val="24"/>
        </w:rPr>
      </w:pPr>
    </w:p>
    <w:p w:rsidR="009F1B29" w:rsidRPr="00095158" w:rsidRDefault="00095158" w:rsidP="00095158">
      <w:pPr>
        <w:pStyle w:val="Title1"/>
        <w:jc w:val="center"/>
        <w:rPr>
          <w:sz w:val="24"/>
          <w:szCs w:val="24"/>
        </w:rPr>
      </w:pPr>
      <w:r>
        <w:rPr>
          <w:noProof/>
          <w:sz w:val="24"/>
          <w:szCs w:val="24"/>
          <w:lang w:eastAsia="en-AU"/>
        </w:rPr>
        <w:drawing>
          <wp:inline distT="0" distB="0" distL="0" distR="0">
            <wp:extent cx="2609528" cy="2844000"/>
            <wp:effectExtent l="19050" t="0" r="322" b="0"/>
            <wp:docPr id="10" name="Picture 6" descr="L:\RTW Fund Project\Stage Three SAWIC Codes 472801, 473601 &amp; 485601\Building Supplies Wholesalers\Trusstech\FullSizeRender (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Trusstech\FullSizeRender (182).jpg"/>
                    <pic:cNvPicPr>
                      <a:picLocks noChangeAspect="1" noChangeArrowheads="1"/>
                    </pic:cNvPicPr>
                  </pic:nvPicPr>
                  <pic:blipFill>
                    <a:blip r:embed="rId8" cstate="print"/>
                    <a:srcRect/>
                    <a:stretch>
                      <a:fillRect/>
                    </a:stretch>
                  </pic:blipFill>
                  <pic:spPr bwMode="auto">
                    <a:xfrm>
                      <a:off x="0" y="0"/>
                      <a:ext cx="2609528" cy="2844000"/>
                    </a:xfrm>
                    <a:prstGeom prst="rect">
                      <a:avLst/>
                    </a:prstGeom>
                    <a:noFill/>
                    <a:ln w="9525">
                      <a:noFill/>
                      <a:miter lim="800000"/>
                      <a:headEnd/>
                      <a:tailEnd/>
                    </a:ln>
                  </pic:spPr>
                </pic:pic>
              </a:graphicData>
            </a:graphic>
          </wp:inline>
        </w:drawing>
      </w:r>
    </w:p>
    <w:p w:rsidR="00095158" w:rsidRDefault="00095158" w:rsidP="0093609F">
      <w:pPr>
        <w:pStyle w:val="Title1"/>
        <w:rPr>
          <w:sz w:val="28"/>
          <w:szCs w:val="28"/>
        </w:rPr>
      </w:pPr>
    </w:p>
    <w:p w:rsidR="009F1B29" w:rsidRDefault="000A458A" w:rsidP="0093609F">
      <w:pPr>
        <w:pStyle w:val="Title1"/>
        <w:rPr>
          <w:sz w:val="72"/>
          <w:szCs w:val="120"/>
        </w:rPr>
      </w:pPr>
      <w:r>
        <w:rPr>
          <w:sz w:val="72"/>
          <w:szCs w:val="120"/>
        </w:rPr>
        <w:t>Building Supplies Wholesale</w:t>
      </w:r>
    </w:p>
    <w:p w:rsidR="000A458A" w:rsidRPr="000A458A" w:rsidRDefault="000A458A" w:rsidP="0093609F">
      <w:pPr>
        <w:pStyle w:val="Title1"/>
        <w:rPr>
          <w:sz w:val="50"/>
          <w:szCs w:val="50"/>
        </w:rPr>
      </w:pPr>
      <w:r>
        <w:rPr>
          <w:sz w:val="50"/>
          <w:szCs w:val="50"/>
        </w:rPr>
        <w:t>Timber Picker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A458A" w:rsidP="0056372D">
      <w:pPr>
        <w:pStyle w:val="Title3"/>
        <w:spacing w:before="0"/>
        <w:ind w:left="357" w:hanging="357"/>
      </w:pPr>
      <w:r>
        <w:lastRenderedPageBreak/>
        <w:t>Building Supplies Wholesale</w:t>
      </w:r>
    </w:p>
    <w:p w:rsidR="000A458A" w:rsidRDefault="000A458A" w:rsidP="0056372D">
      <w:pPr>
        <w:pStyle w:val="Title3"/>
        <w:spacing w:before="0"/>
        <w:ind w:left="357" w:hanging="357"/>
      </w:pPr>
      <w:r>
        <w:t>Timber Picker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005F7">
        <w:trPr>
          <w:cantSplit/>
          <w:trHeight w:hRule="exact" w:val="7753"/>
        </w:trPr>
        <w:tc>
          <w:tcPr>
            <w:tcW w:w="2034" w:type="pct"/>
          </w:tcPr>
          <w:p w:rsidR="003C0A08" w:rsidRDefault="003C0A08" w:rsidP="007A21E3">
            <w:pPr>
              <w:pStyle w:val="tNormal"/>
              <w:jc w:val="center"/>
            </w:pPr>
            <w:r>
              <w:rPr>
                <w:noProof/>
              </w:rPr>
              <w:drawing>
                <wp:inline distT="0" distB="0" distL="0" distR="0">
                  <wp:extent cx="1980000" cy="1440567"/>
                  <wp:effectExtent l="19050" t="0" r="1200" b="0"/>
                  <wp:docPr id="2" name="Picture 1" descr="L:\RTW Fund Project\Stage Three SAWIC Codes 472801, 473601 &amp; 485601\Building Supplies Wholesalers\Trusstech\FullSizeRender (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Trusstech\FullSizeRender (193).jpg"/>
                          <pic:cNvPicPr>
                            <a:picLocks noChangeAspect="1" noChangeArrowheads="1"/>
                          </pic:cNvPicPr>
                        </pic:nvPicPr>
                        <pic:blipFill>
                          <a:blip r:embed="rId10" cstate="print"/>
                          <a:srcRect/>
                          <a:stretch>
                            <a:fillRect/>
                          </a:stretch>
                        </pic:blipFill>
                        <pic:spPr bwMode="auto">
                          <a:xfrm>
                            <a:off x="0" y="0"/>
                            <a:ext cx="1980000" cy="1440567"/>
                          </a:xfrm>
                          <a:prstGeom prst="rect">
                            <a:avLst/>
                          </a:prstGeom>
                          <a:noFill/>
                          <a:ln w="9525">
                            <a:noFill/>
                            <a:miter lim="800000"/>
                            <a:headEnd/>
                            <a:tailEnd/>
                          </a:ln>
                        </pic:spPr>
                      </pic:pic>
                    </a:graphicData>
                  </a:graphic>
                </wp:inline>
              </w:drawing>
            </w:r>
          </w:p>
          <w:p w:rsidR="003C0A08" w:rsidRDefault="007A21E3" w:rsidP="007A21E3">
            <w:pPr>
              <w:pStyle w:val="tNormal"/>
              <w:jc w:val="center"/>
            </w:pPr>
            <w:r w:rsidRPr="007A21E3">
              <w:rPr>
                <w:noProof/>
              </w:rPr>
              <w:drawing>
                <wp:inline distT="0" distB="0" distL="0" distR="0">
                  <wp:extent cx="1215429" cy="1620000"/>
                  <wp:effectExtent l="19050" t="0" r="3771" b="0"/>
                  <wp:docPr id="12" name="Picture 2" descr="L:\RTW Fund Project\Stage Three SAWIC Codes 472801, 473601 &amp; 485601\Building Supplies Wholesalers\Trusstech\FullSizeRender (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Trusstech\FullSizeRender (179).jpg"/>
                          <pic:cNvPicPr>
                            <a:picLocks noChangeAspect="1" noChangeArrowheads="1"/>
                          </pic:cNvPicPr>
                        </pic:nvPicPr>
                        <pic:blipFill>
                          <a:blip r:embed="rId11" cstate="print"/>
                          <a:srcRect/>
                          <a:stretch>
                            <a:fillRect/>
                          </a:stretch>
                        </pic:blipFill>
                        <pic:spPr bwMode="auto">
                          <a:xfrm>
                            <a:off x="0" y="0"/>
                            <a:ext cx="1215429" cy="1620000"/>
                          </a:xfrm>
                          <a:prstGeom prst="rect">
                            <a:avLst/>
                          </a:prstGeom>
                          <a:noFill/>
                          <a:ln w="9525">
                            <a:noFill/>
                            <a:miter lim="800000"/>
                            <a:headEnd/>
                            <a:tailEnd/>
                          </a:ln>
                        </pic:spPr>
                      </pic:pic>
                    </a:graphicData>
                  </a:graphic>
                </wp:inline>
              </w:drawing>
            </w:r>
          </w:p>
          <w:p w:rsidR="003C0A08" w:rsidRDefault="007A21E3" w:rsidP="0056372D">
            <w:pPr>
              <w:pStyle w:val="tNormal"/>
              <w:jc w:val="center"/>
            </w:pPr>
            <w:r w:rsidRPr="007A21E3">
              <w:rPr>
                <w:noProof/>
              </w:rPr>
              <w:drawing>
                <wp:inline distT="0" distB="0" distL="0" distR="0">
                  <wp:extent cx="1215429" cy="1620000"/>
                  <wp:effectExtent l="19050" t="0" r="3771" b="0"/>
                  <wp:docPr id="11" name="Picture 3" descr="L:\RTW Fund Project\Stage Three SAWIC Codes 472801, 473601 &amp; 485601\Building Supplies Wholesalers\Trusstech\FullSizeRender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Trusstech\FullSizeRender (183).jpg"/>
                          <pic:cNvPicPr>
                            <a:picLocks noChangeAspect="1" noChangeArrowheads="1"/>
                          </pic:cNvPicPr>
                        </pic:nvPicPr>
                        <pic:blipFill>
                          <a:blip r:embed="rId12" cstate="print"/>
                          <a:srcRect/>
                          <a:stretch>
                            <a:fillRect/>
                          </a:stretch>
                        </pic:blipFill>
                        <pic:spPr bwMode="auto">
                          <a:xfrm>
                            <a:off x="0" y="0"/>
                            <a:ext cx="1215429" cy="1620000"/>
                          </a:xfrm>
                          <a:prstGeom prst="rect">
                            <a:avLst/>
                          </a:prstGeom>
                          <a:noFill/>
                          <a:ln w="9525">
                            <a:noFill/>
                            <a:miter lim="800000"/>
                            <a:headEnd/>
                            <a:tailEnd/>
                          </a:ln>
                        </pic:spPr>
                      </pic:pic>
                    </a:graphicData>
                  </a:graphic>
                </wp:inline>
              </w:drawing>
            </w:r>
          </w:p>
          <w:p w:rsidR="003C0A08" w:rsidRDefault="003C0A08" w:rsidP="007A21E3">
            <w:pPr>
              <w:pStyle w:val="tNormal"/>
            </w:pPr>
          </w:p>
          <w:p w:rsidR="003C0A08" w:rsidRDefault="003C0A08" w:rsidP="0056372D">
            <w:pPr>
              <w:pStyle w:val="tNormal"/>
              <w:jc w:val="center"/>
            </w:pPr>
          </w:p>
          <w:p w:rsidR="003C0A08" w:rsidRDefault="003C0A08" w:rsidP="0056372D">
            <w:pPr>
              <w:pStyle w:val="tNormal"/>
              <w:jc w:val="center"/>
            </w:pPr>
          </w:p>
          <w:p w:rsidR="003C0A08" w:rsidRDefault="003C0A08" w:rsidP="0056372D">
            <w:pPr>
              <w:pStyle w:val="tNormal"/>
              <w:jc w:val="center"/>
            </w:pPr>
          </w:p>
          <w:p w:rsidR="003C0A08" w:rsidRDefault="003C0A08" w:rsidP="0056372D">
            <w:pPr>
              <w:pStyle w:val="tNormal"/>
              <w:jc w:val="center"/>
            </w:pPr>
          </w:p>
          <w:p w:rsidR="003C0A08" w:rsidRDefault="003C0A08" w:rsidP="0056372D">
            <w:pPr>
              <w:pStyle w:val="tNormal"/>
              <w:jc w:val="center"/>
            </w:pPr>
          </w:p>
          <w:p w:rsidR="003C0A08" w:rsidRDefault="003C0A08" w:rsidP="0056372D">
            <w:pPr>
              <w:pStyle w:val="tNormal"/>
              <w:jc w:val="center"/>
            </w:pPr>
          </w:p>
          <w:p w:rsidR="00591E14" w:rsidRDefault="00591E14" w:rsidP="0056372D">
            <w:pPr>
              <w:pStyle w:val="tNormal"/>
              <w:jc w:val="center"/>
            </w:pPr>
          </w:p>
          <w:p w:rsidR="00591E14" w:rsidRDefault="00591E14" w:rsidP="0056372D">
            <w:pPr>
              <w:pStyle w:val="tNormal"/>
              <w:jc w:val="center"/>
            </w:pPr>
          </w:p>
          <w:p w:rsidR="00591E14" w:rsidRDefault="00591E14" w:rsidP="0056372D">
            <w:pPr>
              <w:pStyle w:val="tNormal"/>
              <w:jc w:val="center"/>
            </w:pPr>
          </w:p>
          <w:p w:rsidR="003C0A08" w:rsidRDefault="003C0A08" w:rsidP="0056372D">
            <w:pPr>
              <w:pStyle w:val="tNormal"/>
              <w:jc w:val="center"/>
            </w:pPr>
          </w:p>
          <w:p w:rsidR="003C0A08" w:rsidRDefault="003C0A08" w:rsidP="0056372D">
            <w:pPr>
              <w:pStyle w:val="tNormal"/>
              <w:jc w:val="center"/>
            </w:pPr>
          </w:p>
          <w:p w:rsidR="00692099" w:rsidRDefault="00692099" w:rsidP="0056372D">
            <w:pPr>
              <w:pStyle w:val="tNormal"/>
              <w:jc w:val="center"/>
            </w:pPr>
            <w:r>
              <w:t>179</w:t>
            </w:r>
          </w:p>
          <w:p w:rsidR="00692099" w:rsidRDefault="00692099" w:rsidP="0056372D">
            <w:pPr>
              <w:pStyle w:val="tNormal"/>
              <w:jc w:val="center"/>
            </w:pPr>
            <w:r>
              <w:t>183</w:t>
            </w:r>
          </w:p>
        </w:tc>
        <w:tc>
          <w:tcPr>
            <w:tcW w:w="1483" w:type="pct"/>
          </w:tcPr>
          <w:p w:rsidR="00470FB6" w:rsidRDefault="00EF2D9B" w:rsidP="00B63D61">
            <w:pPr>
              <w:pStyle w:val="tBullet1000"/>
              <w:numPr>
                <w:ilvl w:val="0"/>
                <w:numId w:val="0"/>
              </w:numPr>
              <w:ind w:left="284" w:hanging="284"/>
              <w:rPr>
                <w:b/>
              </w:rPr>
            </w:pPr>
            <w:r w:rsidRPr="00EF2D9B">
              <w:rPr>
                <w:b/>
              </w:rPr>
              <w:t>Picking Order</w:t>
            </w:r>
          </w:p>
          <w:p w:rsidR="00692099" w:rsidRPr="00692099" w:rsidRDefault="00692099" w:rsidP="00692099">
            <w:pPr>
              <w:pStyle w:val="tBullet1000"/>
              <w:numPr>
                <w:ilvl w:val="0"/>
                <w:numId w:val="15"/>
              </w:numPr>
              <w:ind w:left="363"/>
              <w:rPr>
                <w:b/>
              </w:rPr>
            </w:pPr>
            <w:r>
              <w:t>Picking order by hand or forklift (depending on size of order).</w:t>
            </w:r>
          </w:p>
          <w:p w:rsidR="00692099" w:rsidRPr="00692099" w:rsidRDefault="00692099" w:rsidP="00692099">
            <w:pPr>
              <w:pStyle w:val="tBullet1000"/>
              <w:numPr>
                <w:ilvl w:val="0"/>
                <w:numId w:val="15"/>
              </w:numPr>
              <w:ind w:left="363"/>
              <w:rPr>
                <w:b/>
              </w:rPr>
            </w:pPr>
            <w:r>
              <w:t xml:space="preserve">Unwrapping stack, taking required pieces of timber out and returning stack with forklift. </w:t>
            </w:r>
          </w:p>
          <w:p w:rsidR="00692099" w:rsidRDefault="00692099" w:rsidP="00692099">
            <w:pPr>
              <w:pStyle w:val="tBullet1000"/>
              <w:numPr>
                <w:ilvl w:val="0"/>
                <w:numId w:val="15"/>
              </w:numPr>
              <w:ind w:left="363"/>
            </w:pPr>
            <w:r w:rsidRPr="00692099">
              <w:t>Order</w:t>
            </w:r>
            <w:r w:rsidR="0014758A">
              <w:t xml:space="preserve"> is pa</w:t>
            </w:r>
            <w:r>
              <w:t xml:space="preserve">cked onto trestles at approx. waist height. </w:t>
            </w:r>
          </w:p>
          <w:p w:rsidR="00692099" w:rsidRDefault="00692099" w:rsidP="00692099">
            <w:pPr>
              <w:pStyle w:val="tBullet1000"/>
              <w:numPr>
                <w:ilvl w:val="0"/>
                <w:numId w:val="15"/>
              </w:numPr>
              <w:ind w:left="363"/>
            </w:pPr>
            <w:r>
              <w:t>Trolleys are available for use.</w:t>
            </w:r>
          </w:p>
          <w:p w:rsidR="000D54C5" w:rsidRPr="00692099" w:rsidRDefault="00C3522F" w:rsidP="00692099">
            <w:pPr>
              <w:pStyle w:val="tBullet1000"/>
              <w:numPr>
                <w:ilvl w:val="0"/>
                <w:numId w:val="15"/>
              </w:numPr>
              <w:ind w:left="363"/>
            </w:pPr>
            <w:r>
              <w:t>Grasping, l</w:t>
            </w:r>
            <w:r w:rsidR="000D54C5">
              <w:t>ifting and carrying,</w:t>
            </w:r>
            <w:r>
              <w:t xml:space="preserve"> low level postures, and constant standing / walking required. </w:t>
            </w:r>
            <w:r w:rsidR="000D54C5">
              <w:t xml:space="preserve"> </w:t>
            </w:r>
          </w:p>
        </w:tc>
        <w:tc>
          <w:tcPr>
            <w:tcW w:w="1483" w:type="pct"/>
          </w:tcPr>
          <w:p w:rsidR="00470FB6" w:rsidRDefault="00470FB6" w:rsidP="0069267D">
            <w:pPr>
              <w:pStyle w:val="tHeading"/>
            </w:pPr>
            <w:r>
              <w:t>Doctor Approval</w:t>
            </w:r>
          </w:p>
          <w:p w:rsidR="00470FB6" w:rsidRPr="00470FB6" w:rsidRDefault="00E17E3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Default="003C0A08" w:rsidP="00470FB6">
            <w:pPr>
              <w:pStyle w:val="tHeading"/>
              <w:rPr>
                <w:b w:val="0"/>
              </w:rPr>
            </w:pPr>
          </w:p>
          <w:p w:rsidR="003C0A08" w:rsidRPr="000B0521" w:rsidRDefault="003C0A08" w:rsidP="00470FB6">
            <w:pPr>
              <w:pStyle w:val="tHeading"/>
            </w:pPr>
          </w:p>
        </w:tc>
      </w:tr>
      <w:tr w:rsidR="00470FB6" w:rsidTr="002F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68"/>
        </w:trPr>
        <w:tc>
          <w:tcPr>
            <w:tcW w:w="2034" w:type="pct"/>
          </w:tcPr>
          <w:p w:rsidR="003C245E" w:rsidRDefault="00041255" w:rsidP="003C245E">
            <w:pPr>
              <w:pStyle w:val="tNormal"/>
              <w:jc w:val="center"/>
            </w:pPr>
            <w:r>
              <w:rPr>
                <w:noProof/>
              </w:rPr>
              <w:pict>
                <v:oval id="_x0000_s1026" style="position:absolute;left:0;text-align:left;margin-left:93.3pt;margin-top:37.2pt;width:15.75pt;height:15pt;z-index:251658240;mso-position-horizontal-relative:text;mso-position-vertical-relative:text">
                  <v:fill color2="fill darken(118)" rotate="t" method="linear sigma" focus="-50%" type="gradient"/>
                </v:oval>
              </w:pict>
            </w:r>
            <w:r w:rsidR="00531C86">
              <w:rPr>
                <w:noProof/>
              </w:rPr>
              <w:drawing>
                <wp:inline distT="0" distB="0" distL="0" distR="0">
                  <wp:extent cx="1922824" cy="1440000"/>
                  <wp:effectExtent l="19050" t="0" r="1226" b="0"/>
                  <wp:docPr id="6" name="Picture 4" descr="L:\RTW Fund Project\Stage Three SAWIC Codes 472801, 473601 &amp; 485601\Building Supplies Wholesalers\Trusstech\FullSizeRende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Trusstech\FullSizeRender (7).jpg"/>
                          <pic:cNvPicPr>
                            <a:picLocks noChangeAspect="1" noChangeArrowheads="1"/>
                          </pic:cNvPicPr>
                        </pic:nvPicPr>
                        <pic:blipFill>
                          <a:blip r:embed="rId13" cstate="print"/>
                          <a:srcRect/>
                          <a:stretch>
                            <a:fillRect/>
                          </a:stretch>
                        </pic:blipFill>
                        <pic:spPr bwMode="auto">
                          <a:xfrm>
                            <a:off x="0" y="0"/>
                            <a:ext cx="1922824" cy="1440000"/>
                          </a:xfrm>
                          <a:prstGeom prst="rect">
                            <a:avLst/>
                          </a:prstGeom>
                          <a:noFill/>
                          <a:ln w="9525">
                            <a:noFill/>
                            <a:miter lim="800000"/>
                            <a:headEnd/>
                            <a:tailEnd/>
                          </a:ln>
                        </pic:spPr>
                      </pic:pic>
                    </a:graphicData>
                  </a:graphic>
                </wp:inline>
              </w:drawing>
            </w:r>
          </w:p>
        </w:tc>
        <w:tc>
          <w:tcPr>
            <w:tcW w:w="1483" w:type="pct"/>
          </w:tcPr>
          <w:p w:rsidR="003C245E" w:rsidRDefault="00EF2D9B" w:rsidP="003C245E">
            <w:pPr>
              <w:pStyle w:val="tBullet1000"/>
              <w:numPr>
                <w:ilvl w:val="0"/>
                <w:numId w:val="0"/>
              </w:numPr>
              <w:ind w:left="284" w:hanging="284"/>
            </w:pPr>
            <w:r w:rsidRPr="00EF2D9B">
              <w:rPr>
                <w:b/>
              </w:rPr>
              <w:t>Driving Forklift</w:t>
            </w:r>
            <w:r w:rsidR="003C245E">
              <w:t xml:space="preserve"> </w:t>
            </w:r>
          </w:p>
          <w:p w:rsidR="003C245E" w:rsidRPr="005E4D50" w:rsidRDefault="003C245E" w:rsidP="00692099">
            <w:pPr>
              <w:pStyle w:val="tBullet1000"/>
              <w:numPr>
                <w:ilvl w:val="1"/>
                <w:numId w:val="12"/>
              </w:numPr>
              <w:ind w:left="363"/>
            </w:pPr>
            <w:r>
              <w:t>Frequent use of forklift requiring</w:t>
            </w:r>
            <w:r w:rsidRPr="005E4D50">
              <w:t xml:space="preserve"> the driver to</w:t>
            </w:r>
          </w:p>
          <w:p w:rsidR="003C245E" w:rsidRPr="005E4D50" w:rsidRDefault="003C245E" w:rsidP="00692099">
            <w:pPr>
              <w:pStyle w:val="tBullet1000"/>
              <w:numPr>
                <w:ilvl w:val="2"/>
                <w:numId w:val="12"/>
              </w:numPr>
              <w:ind w:left="720"/>
            </w:pPr>
            <w:r w:rsidRPr="005E4D50">
              <w:t xml:space="preserve">be able to mount the forklift </w:t>
            </w:r>
            <w:r>
              <w:t>repetitively</w:t>
            </w:r>
            <w:r w:rsidR="0014758A">
              <w:t>;</w:t>
            </w:r>
          </w:p>
          <w:p w:rsidR="003C245E" w:rsidRPr="005E4D50" w:rsidRDefault="003C245E" w:rsidP="00692099">
            <w:pPr>
              <w:pStyle w:val="tBullet1000"/>
              <w:numPr>
                <w:ilvl w:val="2"/>
                <w:numId w:val="12"/>
              </w:numPr>
              <w:ind w:left="720"/>
            </w:pPr>
            <w:r w:rsidRPr="005E4D50">
              <w:t>have unrestricted head and shoulder movement</w:t>
            </w:r>
            <w:r w:rsidR="0014758A">
              <w:t>;</w:t>
            </w:r>
          </w:p>
          <w:p w:rsidR="003C245E" w:rsidRPr="004E2A77" w:rsidRDefault="003C245E" w:rsidP="00692099">
            <w:pPr>
              <w:pStyle w:val="tBullet1000"/>
              <w:numPr>
                <w:ilvl w:val="0"/>
                <w:numId w:val="11"/>
              </w:numPr>
              <w:rPr>
                <w:b/>
              </w:rPr>
            </w:pPr>
            <w:r>
              <w:t>demonstrate</w:t>
            </w:r>
            <w:r w:rsidRPr="005E4D50">
              <w:t xml:space="preserve"> strength in arms and hands for gripping the gear stick and the steering wheel.</w:t>
            </w:r>
          </w:p>
          <w:p w:rsidR="00470FB6" w:rsidRPr="00EF2D9B" w:rsidRDefault="00470FB6" w:rsidP="003C245E">
            <w:pPr>
              <w:pStyle w:val="tBullet1000"/>
              <w:numPr>
                <w:ilvl w:val="0"/>
                <w:numId w:val="0"/>
              </w:numPr>
              <w:ind w:left="284" w:hanging="284"/>
              <w:rPr>
                <w:b/>
              </w:rPr>
            </w:pPr>
          </w:p>
        </w:tc>
        <w:tc>
          <w:tcPr>
            <w:tcW w:w="1483" w:type="pct"/>
          </w:tcPr>
          <w:p w:rsidR="00470FB6" w:rsidRDefault="00470FB6" w:rsidP="003C245E">
            <w:pPr>
              <w:pStyle w:val="tHeading"/>
            </w:pPr>
            <w:r>
              <w:t>Doctor Approval</w:t>
            </w:r>
          </w:p>
          <w:p w:rsidR="00470FB6" w:rsidRPr="00470FB6" w:rsidRDefault="00E17E39" w:rsidP="003C24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No</w:t>
            </w:r>
          </w:p>
          <w:p w:rsidR="005F375C" w:rsidRDefault="00470FB6" w:rsidP="003C245E">
            <w:pPr>
              <w:pStyle w:val="tHeading"/>
            </w:pPr>
            <w:r w:rsidRPr="00470FB6">
              <w:rPr>
                <w:b w:val="0"/>
              </w:rPr>
              <w:t>Comments:</w:t>
            </w:r>
          </w:p>
          <w:p w:rsidR="005F375C" w:rsidRDefault="005F375C" w:rsidP="005F375C"/>
          <w:p w:rsidR="005F375C" w:rsidRDefault="005F375C" w:rsidP="005F375C"/>
          <w:p w:rsidR="00470FB6" w:rsidRPr="005F375C" w:rsidRDefault="00470FB6" w:rsidP="005F375C">
            <w:pPr>
              <w:ind w:firstLine="720"/>
            </w:pPr>
          </w:p>
        </w:tc>
      </w:tr>
      <w:tr w:rsidR="00470FB6" w:rsidTr="00A00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01"/>
        </w:trPr>
        <w:tc>
          <w:tcPr>
            <w:tcW w:w="2034" w:type="pct"/>
          </w:tcPr>
          <w:p w:rsidR="00095158" w:rsidRDefault="00095158" w:rsidP="00EF2D9B">
            <w:pPr>
              <w:pStyle w:val="tNormal"/>
              <w:jc w:val="center"/>
            </w:pPr>
            <w:r>
              <w:rPr>
                <w:noProof/>
              </w:rPr>
              <w:lastRenderedPageBreak/>
              <w:drawing>
                <wp:inline distT="0" distB="0" distL="0" distR="0">
                  <wp:extent cx="1214857" cy="1620000"/>
                  <wp:effectExtent l="19050" t="0" r="4343" b="0"/>
                  <wp:docPr id="7" name="Picture 3" descr="L:\RTW Fund Project\Stage Three SAWIC Codes 472801, 473601 &amp; 485601\Building Supplies Wholesalers\Jag Timber\truss pres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Jag Timber\truss press (10).JPG"/>
                          <pic:cNvPicPr>
                            <a:picLocks noChangeAspect="1" noChangeArrowheads="1"/>
                          </pic:cNvPicPr>
                        </pic:nvPicPr>
                        <pic:blipFill>
                          <a:blip r:embed="rId14" cstate="print"/>
                          <a:srcRect/>
                          <a:stretch>
                            <a:fillRect/>
                          </a:stretch>
                        </pic:blipFill>
                        <pic:spPr bwMode="auto">
                          <a:xfrm>
                            <a:off x="0" y="0"/>
                            <a:ext cx="1214857" cy="1620000"/>
                          </a:xfrm>
                          <a:prstGeom prst="rect">
                            <a:avLst/>
                          </a:prstGeom>
                          <a:noFill/>
                          <a:ln w="9525">
                            <a:noFill/>
                            <a:miter lim="800000"/>
                            <a:headEnd/>
                            <a:tailEnd/>
                          </a:ln>
                        </pic:spPr>
                      </pic:pic>
                    </a:graphicData>
                  </a:graphic>
                </wp:inline>
              </w:drawing>
            </w:r>
          </w:p>
          <w:p w:rsidR="00095158" w:rsidRDefault="00041255" w:rsidP="00EF2D9B">
            <w:pPr>
              <w:pStyle w:val="tNormal"/>
              <w:jc w:val="center"/>
            </w:pPr>
            <w:r>
              <w:rPr>
                <w:noProof/>
              </w:rPr>
              <w:pict>
                <v:oval id="_x0000_s1027" style="position:absolute;left:0;text-align:left;margin-left:80.55pt;margin-top:14.8pt;width:19.5pt;height:20.2pt;z-index:251659264">
                  <v:fill color2="fill darken(118)" rotate="t" method="linear sigma" focus="-50%" type="gradient"/>
                </v:oval>
              </w:pict>
            </w:r>
            <w:r w:rsidR="00095158">
              <w:rPr>
                <w:noProof/>
              </w:rPr>
              <w:drawing>
                <wp:inline distT="0" distB="0" distL="0" distR="0">
                  <wp:extent cx="1214857" cy="1620000"/>
                  <wp:effectExtent l="19050" t="0" r="4343" b="0"/>
                  <wp:docPr id="8" name="Picture 4" descr="L:\RTW Fund Project\Stage Three SAWIC Codes 472801, 473601 &amp; 485601\Building Supplies Wholesalers\Jag Timber\wra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Jag Timber\wrapping.JPG"/>
                          <pic:cNvPicPr>
                            <a:picLocks noChangeAspect="1" noChangeArrowheads="1"/>
                          </pic:cNvPicPr>
                        </pic:nvPicPr>
                        <pic:blipFill>
                          <a:blip r:embed="rId15" cstate="print"/>
                          <a:srcRect/>
                          <a:stretch>
                            <a:fillRect/>
                          </a:stretch>
                        </pic:blipFill>
                        <pic:spPr bwMode="auto">
                          <a:xfrm>
                            <a:off x="0" y="0"/>
                            <a:ext cx="1214857" cy="1620000"/>
                          </a:xfrm>
                          <a:prstGeom prst="rect">
                            <a:avLst/>
                          </a:prstGeom>
                          <a:noFill/>
                          <a:ln w="9525">
                            <a:noFill/>
                            <a:miter lim="800000"/>
                            <a:headEnd/>
                            <a:tailEnd/>
                          </a:ln>
                        </pic:spPr>
                      </pic:pic>
                    </a:graphicData>
                  </a:graphic>
                </wp:inline>
              </w:drawing>
            </w:r>
          </w:p>
          <w:p w:rsidR="00095158" w:rsidRDefault="00095158" w:rsidP="00EF2D9B">
            <w:pPr>
              <w:pStyle w:val="tNormal"/>
              <w:jc w:val="center"/>
            </w:pPr>
            <w:r>
              <w:rPr>
                <w:noProof/>
              </w:rPr>
              <w:drawing>
                <wp:inline distT="0" distB="0" distL="0" distR="0">
                  <wp:extent cx="1907576" cy="1440000"/>
                  <wp:effectExtent l="19050" t="0" r="0" b="0"/>
                  <wp:docPr id="9" name="Picture 5" descr="L:\RTW Fund Project\Stage Three SAWIC Codes 472801, 473601 &amp; 485601\Building Supplies Wholesalers\Jag Timber\wrapping mach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Jag Timber\wrapping machine (1).JPG"/>
                          <pic:cNvPicPr>
                            <a:picLocks noChangeAspect="1" noChangeArrowheads="1"/>
                          </pic:cNvPicPr>
                        </pic:nvPicPr>
                        <pic:blipFill>
                          <a:blip r:embed="rId16" cstate="print"/>
                          <a:srcRect/>
                          <a:stretch>
                            <a:fillRect/>
                          </a:stretch>
                        </pic:blipFill>
                        <pic:spPr bwMode="auto">
                          <a:xfrm>
                            <a:off x="0" y="0"/>
                            <a:ext cx="1907576" cy="1440000"/>
                          </a:xfrm>
                          <a:prstGeom prst="rect">
                            <a:avLst/>
                          </a:prstGeom>
                          <a:noFill/>
                          <a:ln w="9525">
                            <a:noFill/>
                            <a:miter lim="800000"/>
                            <a:headEnd/>
                            <a:tailEnd/>
                          </a:ln>
                        </pic:spPr>
                      </pic:pic>
                    </a:graphicData>
                  </a:graphic>
                </wp:inline>
              </w:drawing>
            </w: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095158" w:rsidRDefault="00095158" w:rsidP="00EF2D9B">
            <w:pPr>
              <w:pStyle w:val="tNormal"/>
              <w:jc w:val="center"/>
            </w:pPr>
          </w:p>
          <w:p w:rsidR="00EF2D9B" w:rsidRDefault="00EF2D9B" w:rsidP="00EF2D9B">
            <w:pPr>
              <w:pStyle w:val="tNormal"/>
              <w:jc w:val="center"/>
            </w:pPr>
            <w:r>
              <w:t xml:space="preserve">and </w:t>
            </w:r>
          </w:p>
          <w:p w:rsidR="00EF2D9B" w:rsidRDefault="00EF2D9B" w:rsidP="00EF2D9B">
            <w:pPr>
              <w:pStyle w:val="tNormal"/>
              <w:jc w:val="center"/>
            </w:pPr>
            <w:r>
              <w:t>‘Wrapping’, and ‘machine wrapping 1’</w:t>
            </w:r>
          </w:p>
        </w:tc>
        <w:tc>
          <w:tcPr>
            <w:tcW w:w="1483" w:type="pct"/>
          </w:tcPr>
          <w:p w:rsidR="00470FB6" w:rsidRDefault="00EF2D9B" w:rsidP="003C245E">
            <w:pPr>
              <w:pStyle w:val="tBullet1000"/>
              <w:numPr>
                <w:ilvl w:val="0"/>
                <w:numId w:val="0"/>
              </w:numPr>
              <w:ind w:left="284" w:hanging="284"/>
              <w:rPr>
                <w:b/>
              </w:rPr>
            </w:pPr>
            <w:r w:rsidRPr="00EF2D9B">
              <w:rPr>
                <w:b/>
              </w:rPr>
              <w:t>Wrapping</w:t>
            </w:r>
          </w:p>
          <w:p w:rsidR="00A87D82" w:rsidRDefault="00A87D82" w:rsidP="00692099">
            <w:pPr>
              <w:pStyle w:val="tBullet1000"/>
              <w:numPr>
                <w:ilvl w:val="0"/>
                <w:numId w:val="9"/>
              </w:numPr>
              <w:ind w:left="363"/>
            </w:pPr>
            <w:r>
              <w:t>When complete order is picked wrapping occurs.</w:t>
            </w:r>
          </w:p>
          <w:p w:rsidR="00EF2D9B" w:rsidRDefault="00EF2D9B" w:rsidP="00692099">
            <w:pPr>
              <w:pStyle w:val="tBullet1000"/>
              <w:numPr>
                <w:ilvl w:val="0"/>
                <w:numId w:val="9"/>
              </w:numPr>
              <w:ind w:left="363"/>
            </w:pPr>
            <w:r>
              <w:t>Wrapping trusses using strapping machine and clipping machine</w:t>
            </w:r>
            <w:r w:rsidRPr="009F3CB4">
              <w:t xml:space="preserve"> </w:t>
            </w:r>
          </w:p>
          <w:p w:rsidR="00EF2D9B" w:rsidRDefault="00EF2D9B" w:rsidP="00692099">
            <w:pPr>
              <w:pStyle w:val="tBullet1000"/>
              <w:numPr>
                <w:ilvl w:val="0"/>
                <w:numId w:val="10"/>
              </w:numPr>
            </w:pPr>
            <w:r w:rsidRPr="009F3CB4">
              <w:t xml:space="preserve">Strapping machine </w:t>
            </w:r>
            <w:r>
              <w:t xml:space="preserve">– </w:t>
            </w:r>
            <w:r w:rsidRPr="008B7CAB">
              <w:rPr>
                <w:lang w:val="en-AU"/>
              </w:rPr>
              <w:t>ratchet</w:t>
            </w:r>
            <w:r>
              <w:t xml:space="preserve"> like motion required whilst gripping lever to pull strap tight. Power grip required by dominant hand. Fine gripping required by second </w:t>
            </w:r>
            <w:r w:rsidR="0014758A">
              <w:t>hand to feed strap into machine;</w:t>
            </w:r>
          </w:p>
          <w:p w:rsidR="00EF2D9B" w:rsidRPr="00EF2D9B" w:rsidRDefault="00EF2D9B" w:rsidP="00692099">
            <w:pPr>
              <w:pStyle w:val="tBullet1000"/>
              <w:numPr>
                <w:ilvl w:val="0"/>
                <w:numId w:val="10"/>
              </w:numPr>
            </w:pPr>
            <w:r w:rsidRPr="009F3CB4">
              <w:t>Clipping machine</w:t>
            </w:r>
            <w:r>
              <w:t xml:space="preserve"> - requires bilateral hand grip to squeeze handles together to place clip on strap.</w:t>
            </w:r>
          </w:p>
        </w:tc>
        <w:tc>
          <w:tcPr>
            <w:tcW w:w="1483" w:type="pct"/>
          </w:tcPr>
          <w:p w:rsidR="00470FB6" w:rsidRDefault="00470FB6" w:rsidP="003C245E">
            <w:pPr>
              <w:pStyle w:val="tHeading"/>
            </w:pPr>
            <w:r>
              <w:t>Doctor Approval</w:t>
            </w:r>
          </w:p>
          <w:p w:rsidR="00470FB6" w:rsidRPr="00470FB6" w:rsidRDefault="00E17E39" w:rsidP="003C24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No</w:t>
            </w:r>
          </w:p>
          <w:p w:rsidR="00470FB6" w:rsidRPr="000B0521" w:rsidRDefault="00470FB6" w:rsidP="003C245E">
            <w:pPr>
              <w:pStyle w:val="tHeading"/>
            </w:pPr>
            <w:r w:rsidRPr="00470FB6">
              <w:rPr>
                <w:b w:val="0"/>
              </w:rPr>
              <w:t>Comments:</w:t>
            </w:r>
          </w:p>
        </w:tc>
      </w:tr>
      <w:tr w:rsidR="00470FB6" w:rsidTr="00A00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7"/>
        </w:trPr>
        <w:tc>
          <w:tcPr>
            <w:tcW w:w="2034" w:type="pct"/>
          </w:tcPr>
          <w:p w:rsidR="007C4D12" w:rsidRDefault="00041255" w:rsidP="003C245E">
            <w:pPr>
              <w:pStyle w:val="tNormal"/>
              <w:jc w:val="center"/>
            </w:pPr>
            <w:r>
              <w:rPr>
                <w:noProof/>
              </w:rPr>
              <w:pict>
                <v:oval id="_x0000_s1029" style="position:absolute;left:0;text-align:left;margin-left:88.05pt;margin-top:42.6pt;width:15.75pt;height:15pt;z-index:251661312;mso-position-horizontal-relative:text;mso-position-vertical-relative:text">
                  <v:fill color2="fill darken(118)" rotate="t" method="linear sigma" focus="-50%" type="gradient"/>
                </v:oval>
              </w:pict>
            </w:r>
            <w:r w:rsidR="00095158">
              <w:rPr>
                <w:noProof/>
              </w:rPr>
              <w:drawing>
                <wp:inline distT="0" distB="0" distL="0" distR="0">
                  <wp:extent cx="1215429" cy="1620000"/>
                  <wp:effectExtent l="19050" t="0" r="3771" b="0"/>
                  <wp:docPr id="1" name="Picture 1" descr="L:\RTW Fund Project\Stage Three SAWIC Codes 472801, 473601 &amp; 485601\Building Supplies Wholesalers\Trusstech\FullSizeRender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Trusstech\FullSizeRender (186).jpg"/>
                          <pic:cNvPicPr>
                            <a:picLocks noChangeAspect="1" noChangeArrowheads="1"/>
                          </pic:cNvPicPr>
                        </pic:nvPicPr>
                        <pic:blipFill>
                          <a:blip r:embed="rId17" cstate="print"/>
                          <a:srcRect/>
                          <a:stretch>
                            <a:fillRect/>
                          </a:stretch>
                        </pic:blipFill>
                        <pic:spPr bwMode="auto">
                          <a:xfrm>
                            <a:off x="0" y="0"/>
                            <a:ext cx="1215429" cy="1620000"/>
                          </a:xfrm>
                          <a:prstGeom prst="rect">
                            <a:avLst/>
                          </a:prstGeom>
                          <a:noFill/>
                          <a:ln w="9525">
                            <a:noFill/>
                            <a:miter lim="800000"/>
                            <a:headEnd/>
                            <a:tailEnd/>
                          </a:ln>
                        </pic:spPr>
                      </pic:pic>
                    </a:graphicData>
                  </a:graphic>
                </wp:inline>
              </w:drawing>
            </w:r>
          </w:p>
        </w:tc>
        <w:tc>
          <w:tcPr>
            <w:tcW w:w="1483" w:type="pct"/>
          </w:tcPr>
          <w:p w:rsidR="00470FB6" w:rsidRDefault="00587E9F" w:rsidP="003C245E">
            <w:pPr>
              <w:pStyle w:val="tBullet1000"/>
              <w:numPr>
                <w:ilvl w:val="0"/>
                <w:numId w:val="0"/>
              </w:numPr>
              <w:ind w:left="284" w:hanging="284"/>
              <w:rPr>
                <w:b/>
              </w:rPr>
            </w:pPr>
            <w:r>
              <w:rPr>
                <w:b/>
              </w:rPr>
              <w:t>Cutting Timber to L</w:t>
            </w:r>
            <w:r w:rsidR="00EF2D9B">
              <w:rPr>
                <w:b/>
              </w:rPr>
              <w:t>ength</w:t>
            </w:r>
          </w:p>
          <w:p w:rsidR="007C4D12" w:rsidRPr="007C4D12" w:rsidRDefault="007C4D12" w:rsidP="00692099">
            <w:pPr>
              <w:pStyle w:val="tBullet1000"/>
              <w:numPr>
                <w:ilvl w:val="0"/>
                <w:numId w:val="13"/>
              </w:numPr>
              <w:ind w:left="363"/>
              <w:rPr>
                <w:b/>
              </w:rPr>
            </w:pPr>
            <w:r>
              <w:t xml:space="preserve">Cutting timber to size using hand saw. </w:t>
            </w:r>
          </w:p>
          <w:p w:rsidR="007C4D12" w:rsidRPr="007C4D12" w:rsidRDefault="007C4D12" w:rsidP="00692099">
            <w:pPr>
              <w:pStyle w:val="tBullet1000"/>
              <w:numPr>
                <w:ilvl w:val="0"/>
                <w:numId w:val="14"/>
              </w:numPr>
              <w:ind w:left="363"/>
              <w:rPr>
                <w:b/>
              </w:rPr>
            </w:pPr>
            <w:r>
              <w:t>Pulling down and pushing saw as required. Handle located between waist and chest height.</w:t>
            </w:r>
          </w:p>
          <w:p w:rsidR="007C4D12" w:rsidRPr="00EF2D9B" w:rsidRDefault="007C4D12" w:rsidP="00692099">
            <w:pPr>
              <w:pStyle w:val="tBullet1000"/>
              <w:numPr>
                <w:ilvl w:val="0"/>
                <w:numId w:val="13"/>
              </w:numPr>
              <w:ind w:left="363"/>
              <w:rPr>
                <w:b/>
              </w:rPr>
            </w:pPr>
            <w:r>
              <w:t>Standing</w:t>
            </w:r>
            <w:r w:rsidRPr="00AD6CB2">
              <w:t>, pushing/pulling, reaching and grasping required.</w:t>
            </w:r>
          </w:p>
        </w:tc>
        <w:tc>
          <w:tcPr>
            <w:tcW w:w="1483" w:type="pct"/>
          </w:tcPr>
          <w:p w:rsidR="00470FB6" w:rsidRDefault="00470FB6" w:rsidP="003C245E">
            <w:pPr>
              <w:pStyle w:val="tHeading"/>
            </w:pPr>
            <w:r>
              <w:t>Doctor Approval</w:t>
            </w:r>
          </w:p>
          <w:p w:rsidR="00470FB6" w:rsidRPr="00470FB6" w:rsidRDefault="00E17E39" w:rsidP="003C24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No</w:t>
            </w:r>
          </w:p>
          <w:p w:rsidR="00470FB6" w:rsidRPr="000B0521" w:rsidRDefault="00470FB6" w:rsidP="003C245E">
            <w:pPr>
              <w:pStyle w:val="tHeading"/>
            </w:pPr>
            <w:r w:rsidRPr="00470FB6">
              <w:rPr>
                <w:b w:val="0"/>
              </w:rPr>
              <w:t>Comments:</w:t>
            </w:r>
          </w:p>
        </w:tc>
      </w:tr>
      <w:tr w:rsidR="00470FB6" w:rsidTr="0058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6"/>
        </w:trPr>
        <w:tc>
          <w:tcPr>
            <w:tcW w:w="2034" w:type="pct"/>
          </w:tcPr>
          <w:p w:rsidR="00470FB6" w:rsidRDefault="00041255" w:rsidP="003C245E">
            <w:pPr>
              <w:pStyle w:val="tNormal"/>
              <w:jc w:val="center"/>
            </w:pPr>
            <w:r>
              <w:rPr>
                <w:noProof/>
              </w:rPr>
              <w:pict>
                <v:oval id="_x0000_s1028" style="position:absolute;left:0;text-align:left;margin-left:109.8pt;margin-top:17pt;width:15.75pt;height:15pt;z-index:251660288;mso-position-horizontal-relative:text;mso-position-vertical-relative:text">
                  <v:fill color2="fill darken(118)" rotate="t" method="linear sigma" focus="-50%" type="gradient"/>
                </v:oval>
              </w:pict>
            </w:r>
            <w:r w:rsidR="00095158">
              <w:rPr>
                <w:noProof/>
              </w:rPr>
              <w:drawing>
                <wp:inline distT="0" distB="0" distL="0" distR="0">
                  <wp:extent cx="1922824" cy="1440000"/>
                  <wp:effectExtent l="19050" t="0" r="1226" b="0"/>
                  <wp:docPr id="3" name="Picture 2" descr="L:\RTW Fund Project\Stage Three SAWIC Codes 472801, 473601 &amp; 485601\Building Supplies Wholesalers\Trusstech\IMG_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Trusstech\IMG_0577.JPG"/>
                          <pic:cNvPicPr>
                            <a:picLocks noChangeAspect="1" noChangeArrowheads="1"/>
                          </pic:cNvPicPr>
                        </pic:nvPicPr>
                        <pic:blipFill>
                          <a:blip r:embed="rId18" cstate="print"/>
                          <a:srcRect/>
                          <a:stretch>
                            <a:fillRect/>
                          </a:stretch>
                        </pic:blipFill>
                        <pic:spPr bwMode="auto">
                          <a:xfrm>
                            <a:off x="0" y="0"/>
                            <a:ext cx="1922824" cy="1440000"/>
                          </a:xfrm>
                          <a:prstGeom prst="rect">
                            <a:avLst/>
                          </a:prstGeom>
                          <a:noFill/>
                          <a:ln w="9525">
                            <a:noFill/>
                            <a:miter lim="800000"/>
                            <a:headEnd/>
                            <a:tailEnd/>
                          </a:ln>
                        </pic:spPr>
                      </pic:pic>
                    </a:graphicData>
                  </a:graphic>
                </wp:inline>
              </w:drawing>
            </w:r>
          </w:p>
        </w:tc>
        <w:tc>
          <w:tcPr>
            <w:tcW w:w="1483" w:type="pct"/>
          </w:tcPr>
          <w:p w:rsidR="00470FB6" w:rsidRDefault="00EF2D9B" w:rsidP="003C245E">
            <w:pPr>
              <w:pStyle w:val="tBullet1000"/>
              <w:numPr>
                <w:ilvl w:val="0"/>
                <w:numId w:val="0"/>
              </w:numPr>
              <w:ind w:left="284" w:hanging="284"/>
              <w:rPr>
                <w:b/>
              </w:rPr>
            </w:pPr>
            <w:r w:rsidRPr="00EF2D9B">
              <w:rPr>
                <w:b/>
              </w:rPr>
              <w:t>Plating Timber</w:t>
            </w:r>
          </w:p>
          <w:p w:rsidR="00EF2D9B" w:rsidRPr="00EF2D9B" w:rsidRDefault="00EF2D9B" w:rsidP="00692099">
            <w:pPr>
              <w:pStyle w:val="tBullet1000"/>
              <w:numPr>
                <w:ilvl w:val="0"/>
                <w:numId w:val="7"/>
              </w:numPr>
              <w:ind w:left="363"/>
              <w:rPr>
                <w:b/>
              </w:rPr>
            </w:pPr>
            <w:r>
              <w:t xml:space="preserve">If a length of timber greater than 6m is required, the press is used. </w:t>
            </w:r>
          </w:p>
          <w:p w:rsidR="00EF2D9B" w:rsidRPr="003643F9" w:rsidRDefault="00EF2D9B" w:rsidP="00692099">
            <w:pPr>
              <w:pStyle w:val="tBullet1000"/>
              <w:numPr>
                <w:ilvl w:val="0"/>
                <w:numId w:val="8"/>
              </w:numPr>
              <w:ind w:left="363"/>
              <w:rPr>
                <w:b/>
              </w:rPr>
            </w:pPr>
            <w:r>
              <w:t>Hydraulic Gantry press; walking with press and pushing/pulling it into position.</w:t>
            </w:r>
          </w:p>
          <w:p w:rsidR="00EF2D9B" w:rsidRPr="002A7853" w:rsidRDefault="00EF2D9B" w:rsidP="00692099">
            <w:pPr>
              <w:pStyle w:val="tBullet1000"/>
              <w:numPr>
                <w:ilvl w:val="0"/>
                <w:numId w:val="8"/>
              </w:numPr>
              <w:ind w:left="363"/>
              <w:rPr>
                <w:b/>
              </w:rPr>
            </w:pPr>
            <w:r>
              <w:t xml:space="preserve">Bilateral hands required to move and operate press. </w:t>
            </w:r>
          </w:p>
          <w:p w:rsidR="00EF2D9B" w:rsidRPr="00EF2D9B" w:rsidRDefault="00EF2D9B" w:rsidP="00EF2D9B">
            <w:pPr>
              <w:pStyle w:val="tBullet1000"/>
              <w:numPr>
                <w:ilvl w:val="0"/>
                <w:numId w:val="0"/>
              </w:numPr>
              <w:ind w:left="284" w:hanging="284"/>
              <w:rPr>
                <w:b/>
              </w:rPr>
            </w:pPr>
          </w:p>
        </w:tc>
        <w:tc>
          <w:tcPr>
            <w:tcW w:w="1483" w:type="pct"/>
          </w:tcPr>
          <w:p w:rsidR="00470FB6" w:rsidRDefault="00470FB6" w:rsidP="003C245E">
            <w:pPr>
              <w:pStyle w:val="tHeading"/>
            </w:pPr>
            <w:r>
              <w:t>Doctor Approval</w:t>
            </w:r>
          </w:p>
          <w:p w:rsidR="00470FB6" w:rsidRPr="00470FB6" w:rsidRDefault="00E17E39" w:rsidP="003C24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255">
              <w:rPr>
                <w:b w:val="0"/>
              </w:rPr>
            </w:r>
            <w:r w:rsidR="00041255">
              <w:rPr>
                <w:b w:val="0"/>
              </w:rPr>
              <w:fldChar w:fldCharType="separate"/>
            </w:r>
            <w:r w:rsidRPr="00470FB6">
              <w:rPr>
                <w:b w:val="0"/>
              </w:rPr>
              <w:fldChar w:fldCharType="end"/>
            </w:r>
            <w:r w:rsidR="00470FB6" w:rsidRPr="00470FB6">
              <w:rPr>
                <w:b w:val="0"/>
              </w:rPr>
              <w:t xml:space="preserve"> No</w:t>
            </w:r>
          </w:p>
          <w:p w:rsidR="00470FB6" w:rsidRPr="000B0521" w:rsidRDefault="00470FB6" w:rsidP="003C245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41255" w:rsidRDefault="00041255" w:rsidP="0004125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041255"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C5" w:rsidRDefault="000D54C5" w:rsidP="008F4CA6">
      <w:pPr>
        <w:spacing w:before="0" w:after="0"/>
      </w:pPr>
      <w:r>
        <w:separator/>
      </w:r>
    </w:p>
  </w:endnote>
  <w:endnote w:type="continuationSeparator" w:id="0">
    <w:p w:rsidR="000D54C5" w:rsidRDefault="000D54C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D54C5" w:rsidTr="004560CA">
      <w:tc>
        <w:tcPr>
          <w:tcW w:w="3285" w:type="dxa"/>
        </w:tcPr>
        <w:p w:rsidR="000D54C5" w:rsidRDefault="000D54C5">
          <w:pPr>
            <w:pStyle w:val="Footer"/>
            <w:pBdr>
              <w:top w:val="none" w:sz="0" w:space="0" w:color="auto"/>
            </w:pBdr>
          </w:pPr>
        </w:p>
      </w:tc>
      <w:tc>
        <w:tcPr>
          <w:tcW w:w="3285" w:type="dxa"/>
        </w:tcPr>
        <w:p w:rsidR="000D54C5" w:rsidRDefault="000D54C5">
          <w:pPr>
            <w:pStyle w:val="Footer"/>
            <w:pBdr>
              <w:top w:val="none" w:sz="0" w:space="0" w:color="auto"/>
            </w:pBdr>
          </w:pPr>
        </w:p>
      </w:tc>
      <w:tc>
        <w:tcPr>
          <w:tcW w:w="3285" w:type="dxa"/>
        </w:tcPr>
        <w:p w:rsidR="000D54C5" w:rsidRDefault="000D54C5" w:rsidP="008A4CB0">
          <w:pPr>
            <w:pStyle w:val="Footer"/>
            <w:pBdr>
              <w:top w:val="none" w:sz="0" w:space="0" w:color="auto"/>
            </w:pBdr>
            <w:jc w:val="right"/>
          </w:pPr>
        </w:p>
      </w:tc>
    </w:tr>
  </w:tbl>
  <w:p w:rsidR="000D54C5" w:rsidRDefault="000D54C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D54C5" w:rsidRDefault="00041255"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C5" w:rsidRDefault="000D54C5" w:rsidP="008F4CA6">
      <w:pPr>
        <w:spacing w:before="0" w:after="0"/>
      </w:pPr>
      <w:r>
        <w:separator/>
      </w:r>
    </w:p>
  </w:footnote>
  <w:footnote w:type="continuationSeparator" w:id="0">
    <w:p w:rsidR="000D54C5" w:rsidRDefault="000D54C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4C5" w:rsidRDefault="000D54C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7E2"/>
    <w:multiLevelType w:val="hybridMultilevel"/>
    <w:tmpl w:val="FBDE1E76"/>
    <w:lvl w:ilvl="0" w:tplc="0C090003">
      <w:start w:val="1"/>
      <w:numFmt w:val="bullet"/>
      <w:lvlText w:val="o"/>
      <w:lvlJc w:val="left"/>
      <w:pPr>
        <w:ind w:left="723" w:hanging="360"/>
      </w:pPr>
      <w:rPr>
        <w:rFonts w:ascii="Courier New" w:hAnsi="Courier New" w:cs="Courier New"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C255C"/>
    <w:multiLevelType w:val="hybridMultilevel"/>
    <w:tmpl w:val="D998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469FF"/>
    <w:multiLevelType w:val="hybridMultilevel"/>
    <w:tmpl w:val="706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5" w15:restartNumberingAfterBreak="0">
    <w:nsid w:val="3FD51C45"/>
    <w:multiLevelType w:val="hybridMultilevel"/>
    <w:tmpl w:val="8C2E2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8363FA"/>
    <w:multiLevelType w:val="hybridMultilevel"/>
    <w:tmpl w:val="8886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31177F"/>
    <w:multiLevelType w:val="hybridMultilevel"/>
    <w:tmpl w:val="0F4A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769C0408"/>
    <w:multiLevelType w:val="hybridMultilevel"/>
    <w:tmpl w:val="BE1E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13"/>
  </w:num>
  <w:num w:numId="6">
    <w:abstractNumId w:val="8"/>
  </w:num>
  <w:num w:numId="7">
    <w:abstractNumId w:val="2"/>
  </w:num>
  <w:num w:numId="8">
    <w:abstractNumId w:val="14"/>
  </w:num>
  <w:num w:numId="9">
    <w:abstractNumId w:val="3"/>
  </w:num>
  <w:num w:numId="10">
    <w:abstractNumId w:val="0"/>
  </w:num>
  <w:num w:numId="11">
    <w:abstractNumId w:val="12"/>
  </w:num>
  <w:num w:numId="12">
    <w:abstractNumId w:val="11"/>
  </w:num>
  <w:num w:numId="13">
    <w:abstractNumId w:val="5"/>
  </w:num>
  <w:num w:numId="14">
    <w:abstractNumId w:val="1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37C99"/>
    <w:rsid w:val="00041255"/>
    <w:rsid w:val="00041BB2"/>
    <w:rsid w:val="00042435"/>
    <w:rsid w:val="00047BD4"/>
    <w:rsid w:val="00056A18"/>
    <w:rsid w:val="00061783"/>
    <w:rsid w:val="00063AAA"/>
    <w:rsid w:val="000738D3"/>
    <w:rsid w:val="00081F8A"/>
    <w:rsid w:val="00082561"/>
    <w:rsid w:val="00086468"/>
    <w:rsid w:val="00095158"/>
    <w:rsid w:val="00095703"/>
    <w:rsid w:val="00096293"/>
    <w:rsid w:val="000A458A"/>
    <w:rsid w:val="000A5A9D"/>
    <w:rsid w:val="000A761B"/>
    <w:rsid w:val="000A7AE9"/>
    <w:rsid w:val="000B4D17"/>
    <w:rsid w:val="000C03FD"/>
    <w:rsid w:val="000C20B6"/>
    <w:rsid w:val="000C2C7D"/>
    <w:rsid w:val="000C459C"/>
    <w:rsid w:val="000D112F"/>
    <w:rsid w:val="000D54C5"/>
    <w:rsid w:val="000F5696"/>
    <w:rsid w:val="000F56CC"/>
    <w:rsid w:val="00111B17"/>
    <w:rsid w:val="0012205F"/>
    <w:rsid w:val="00140700"/>
    <w:rsid w:val="00141123"/>
    <w:rsid w:val="00141500"/>
    <w:rsid w:val="001423D9"/>
    <w:rsid w:val="00143CED"/>
    <w:rsid w:val="0014758A"/>
    <w:rsid w:val="00152469"/>
    <w:rsid w:val="0015666E"/>
    <w:rsid w:val="0016287C"/>
    <w:rsid w:val="00163321"/>
    <w:rsid w:val="00163DF9"/>
    <w:rsid w:val="0016555A"/>
    <w:rsid w:val="00166F6E"/>
    <w:rsid w:val="00172561"/>
    <w:rsid w:val="0019046A"/>
    <w:rsid w:val="00192DC8"/>
    <w:rsid w:val="001A0E0A"/>
    <w:rsid w:val="001A3E7D"/>
    <w:rsid w:val="001A4BED"/>
    <w:rsid w:val="001C0C54"/>
    <w:rsid w:val="001D1766"/>
    <w:rsid w:val="001E0179"/>
    <w:rsid w:val="001E387B"/>
    <w:rsid w:val="001F03BE"/>
    <w:rsid w:val="001F33EF"/>
    <w:rsid w:val="0020014E"/>
    <w:rsid w:val="002053BC"/>
    <w:rsid w:val="00205E98"/>
    <w:rsid w:val="00206380"/>
    <w:rsid w:val="00210272"/>
    <w:rsid w:val="00210882"/>
    <w:rsid w:val="00211FD9"/>
    <w:rsid w:val="00212CFD"/>
    <w:rsid w:val="002153DC"/>
    <w:rsid w:val="00220BA9"/>
    <w:rsid w:val="00230E60"/>
    <w:rsid w:val="00234477"/>
    <w:rsid w:val="00235701"/>
    <w:rsid w:val="0024311E"/>
    <w:rsid w:val="00244A1C"/>
    <w:rsid w:val="00245FBD"/>
    <w:rsid w:val="002464B3"/>
    <w:rsid w:val="00246789"/>
    <w:rsid w:val="00250CCE"/>
    <w:rsid w:val="00252F49"/>
    <w:rsid w:val="00254724"/>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1C7B"/>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37B6"/>
    <w:rsid w:val="00387802"/>
    <w:rsid w:val="003913A2"/>
    <w:rsid w:val="00393D08"/>
    <w:rsid w:val="003A5553"/>
    <w:rsid w:val="003A5E98"/>
    <w:rsid w:val="003A7C71"/>
    <w:rsid w:val="003B698D"/>
    <w:rsid w:val="003C0A08"/>
    <w:rsid w:val="003C1331"/>
    <w:rsid w:val="003C245E"/>
    <w:rsid w:val="003C5170"/>
    <w:rsid w:val="003D4E01"/>
    <w:rsid w:val="003E05EE"/>
    <w:rsid w:val="003E0F44"/>
    <w:rsid w:val="003E119E"/>
    <w:rsid w:val="003E3726"/>
    <w:rsid w:val="003E7E47"/>
    <w:rsid w:val="003E7EB4"/>
    <w:rsid w:val="003F12FB"/>
    <w:rsid w:val="003F63C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478"/>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1C86"/>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87E9F"/>
    <w:rsid w:val="00591E14"/>
    <w:rsid w:val="005922C1"/>
    <w:rsid w:val="005A04D6"/>
    <w:rsid w:val="005A4A72"/>
    <w:rsid w:val="005B077C"/>
    <w:rsid w:val="005B2107"/>
    <w:rsid w:val="005B2C39"/>
    <w:rsid w:val="005B320E"/>
    <w:rsid w:val="005B6162"/>
    <w:rsid w:val="005C2A39"/>
    <w:rsid w:val="005C4BC8"/>
    <w:rsid w:val="005C4E6E"/>
    <w:rsid w:val="005C7CC0"/>
    <w:rsid w:val="005D55C2"/>
    <w:rsid w:val="005D7FBD"/>
    <w:rsid w:val="005E05E4"/>
    <w:rsid w:val="005E0D25"/>
    <w:rsid w:val="005E6D03"/>
    <w:rsid w:val="005E6F03"/>
    <w:rsid w:val="005F05BE"/>
    <w:rsid w:val="005F29B6"/>
    <w:rsid w:val="005F3743"/>
    <w:rsid w:val="005F375C"/>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0F56"/>
    <w:rsid w:val="00677269"/>
    <w:rsid w:val="0068327D"/>
    <w:rsid w:val="00684080"/>
    <w:rsid w:val="00686688"/>
    <w:rsid w:val="00686C64"/>
    <w:rsid w:val="00692099"/>
    <w:rsid w:val="0069260B"/>
    <w:rsid w:val="0069267D"/>
    <w:rsid w:val="006A184D"/>
    <w:rsid w:val="006A4DB4"/>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21E3"/>
    <w:rsid w:val="007A5FD1"/>
    <w:rsid w:val="007B647F"/>
    <w:rsid w:val="007C4D12"/>
    <w:rsid w:val="007C6C04"/>
    <w:rsid w:val="007D1659"/>
    <w:rsid w:val="007D2343"/>
    <w:rsid w:val="007D2A86"/>
    <w:rsid w:val="007D7721"/>
    <w:rsid w:val="007F7B77"/>
    <w:rsid w:val="00802465"/>
    <w:rsid w:val="00814D0F"/>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527"/>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05F7"/>
    <w:rsid w:val="00A02A20"/>
    <w:rsid w:val="00A114F9"/>
    <w:rsid w:val="00A12F2C"/>
    <w:rsid w:val="00A21E6D"/>
    <w:rsid w:val="00A22460"/>
    <w:rsid w:val="00A26254"/>
    <w:rsid w:val="00A337D6"/>
    <w:rsid w:val="00A42785"/>
    <w:rsid w:val="00A456E1"/>
    <w:rsid w:val="00A52D9A"/>
    <w:rsid w:val="00A62292"/>
    <w:rsid w:val="00A870A7"/>
    <w:rsid w:val="00A87D82"/>
    <w:rsid w:val="00A96093"/>
    <w:rsid w:val="00AA0299"/>
    <w:rsid w:val="00AC0B76"/>
    <w:rsid w:val="00AC30FE"/>
    <w:rsid w:val="00AC523F"/>
    <w:rsid w:val="00AC610A"/>
    <w:rsid w:val="00AC63FD"/>
    <w:rsid w:val="00AD0C0C"/>
    <w:rsid w:val="00AD15DB"/>
    <w:rsid w:val="00AD3B4B"/>
    <w:rsid w:val="00AD5B57"/>
    <w:rsid w:val="00AE0FB1"/>
    <w:rsid w:val="00AE2557"/>
    <w:rsid w:val="00AE2C6C"/>
    <w:rsid w:val="00AE5F16"/>
    <w:rsid w:val="00AF7950"/>
    <w:rsid w:val="00B02EF8"/>
    <w:rsid w:val="00B067E8"/>
    <w:rsid w:val="00B3281A"/>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522F"/>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0B3D"/>
    <w:rsid w:val="00DE103A"/>
    <w:rsid w:val="00DE2705"/>
    <w:rsid w:val="00DF35BA"/>
    <w:rsid w:val="00DF3E38"/>
    <w:rsid w:val="00DF51A5"/>
    <w:rsid w:val="00DF6DDA"/>
    <w:rsid w:val="00E030E9"/>
    <w:rsid w:val="00E07F2B"/>
    <w:rsid w:val="00E17E39"/>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2D9B"/>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BA8B370-CADA-461A-8EB4-C503500C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F5295-9661-42D8-87A8-62D9CF19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Timber picker</dc:title>
  <dc:subject>Job dictionary</dc:subject>
  <dc:creator>Business SA</dc:creator>
  <cp:keywords>Picking; forklift; pack; grasping; lifting; carrying; low level posture; standing; walking; pushing; pulling</cp:keywords>
  <dc:description>Early intervention; early medical assessment; work capacity; job analysis; job summary</dc:description>
  <cp:lastModifiedBy>Timoteo, Rudy</cp:lastModifiedBy>
  <cp:revision>5</cp:revision>
  <cp:lastPrinted>2014-05-14T01:51:00Z</cp:lastPrinted>
  <dcterms:created xsi:type="dcterms:W3CDTF">2015-08-18T04:35:00Z</dcterms:created>
  <dcterms:modified xsi:type="dcterms:W3CDTF">2016-03-30T23:21:00Z</dcterms:modified>
  <cp:category>Wholesale and retail</cp:category>
</cp:coreProperties>
</file>