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070BAB">
      <w:pPr>
        <w:pStyle w:val="Title1"/>
        <w:jc w:val="center"/>
        <w:rPr>
          <w:sz w:val="22"/>
          <w:szCs w:val="22"/>
        </w:rPr>
      </w:pPr>
      <w:r>
        <w:rPr>
          <w:szCs w:val="120"/>
        </w:rPr>
        <w:t>Early Medical Assessmen</w:t>
      </w:r>
      <w:r w:rsidR="0093609F">
        <w:rPr>
          <w:szCs w:val="120"/>
        </w:rPr>
        <w:t>t</w:t>
      </w:r>
    </w:p>
    <w:p w:rsidR="00070BAB" w:rsidRPr="00070BAB" w:rsidRDefault="00070BAB" w:rsidP="0093609F">
      <w:pPr>
        <w:pStyle w:val="Title1"/>
        <w:rPr>
          <w:sz w:val="22"/>
          <w:szCs w:val="22"/>
        </w:rPr>
      </w:pPr>
    </w:p>
    <w:p w:rsidR="009F1B29" w:rsidRDefault="00070BAB" w:rsidP="00070BAB">
      <w:pPr>
        <w:pStyle w:val="Title1"/>
        <w:jc w:val="center"/>
        <w:rPr>
          <w:szCs w:val="120"/>
        </w:rPr>
      </w:pPr>
      <w:r>
        <w:rPr>
          <w:noProof/>
          <w:szCs w:val="120"/>
          <w:lang w:eastAsia="en-AU"/>
        </w:rPr>
        <w:drawing>
          <wp:inline distT="0" distB="0" distL="0" distR="0">
            <wp:extent cx="4082008" cy="2181225"/>
            <wp:effectExtent l="19050" t="0" r="0" b="0"/>
            <wp:docPr id="1" name="Picture 1" descr="L:\RTW Fund Project\Stage Three SAWIC Codes 472801, 473601 &amp; 485601\Building Supplies Wholesalers\Stone Ideas\05-Traditional-Lime-Mortar-Repoi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Stone Ideas\05-Traditional-Lime-Mortar-Repointing.jpg"/>
                    <pic:cNvPicPr>
                      <a:picLocks noChangeAspect="1" noChangeArrowheads="1"/>
                    </pic:cNvPicPr>
                  </pic:nvPicPr>
                  <pic:blipFill>
                    <a:blip r:embed="rId8" cstate="print"/>
                    <a:srcRect/>
                    <a:stretch>
                      <a:fillRect/>
                    </a:stretch>
                  </pic:blipFill>
                  <pic:spPr bwMode="auto">
                    <a:xfrm>
                      <a:off x="0" y="0"/>
                      <a:ext cx="4086460" cy="2183604"/>
                    </a:xfrm>
                    <a:prstGeom prst="rect">
                      <a:avLst/>
                    </a:prstGeom>
                    <a:noFill/>
                    <a:ln w="9525">
                      <a:noFill/>
                      <a:miter lim="800000"/>
                      <a:headEnd/>
                      <a:tailEnd/>
                    </a:ln>
                  </pic:spPr>
                </pic:pic>
              </a:graphicData>
            </a:graphic>
          </wp:inline>
        </w:drawing>
      </w:r>
    </w:p>
    <w:p w:rsidR="00070BAB" w:rsidRDefault="00070BAB" w:rsidP="00070BAB">
      <w:pPr>
        <w:pStyle w:val="Title1"/>
        <w:rPr>
          <w:sz w:val="22"/>
          <w:szCs w:val="22"/>
        </w:rPr>
      </w:pPr>
    </w:p>
    <w:p w:rsidR="00070BAB" w:rsidRDefault="00070BAB" w:rsidP="00070BAB">
      <w:pPr>
        <w:pStyle w:val="Title1"/>
        <w:rPr>
          <w:sz w:val="72"/>
          <w:szCs w:val="120"/>
        </w:rPr>
      </w:pPr>
      <w:r>
        <w:rPr>
          <w:sz w:val="72"/>
          <w:szCs w:val="120"/>
        </w:rPr>
        <w:t>Building Supplies Wholesale</w:t>
      </w:r>
    </w:p>
    <w:p w:rsidR="00070BAB" w:rsidRPr="00070BAB" w:rsidRDefault="00FE433B" w:rsidP="00070BAB">
      <w:pPr>
        <w:pStyle w:val="Title1"/>
        <w:rPr>
          <w:sz w:val="50"/>
          <w:szCs w:val="50"/>
        </w:rPr>
      </w:pPr>
      <w:r>
        <w:rPr>
          <w:sz w:val="50"/>
          <w:szCs w:val="50"/>
        </w:rPr>
        <w:t>Masonry Restoration Specialist</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FE433B" w:rsidP="0056372D">
      <w:pPr>
        <w:pStyle w:val="Title3"/>
        <w:spacing w:before="0"/>
        <w:ind w:left="357" w:hanging="357"/>
      </w:pPr>
      <w:r>
        <w:lastRenderedPageBreak/>
        <w:t>Building Supplies Wholesale</w:t>
      </w:r>
    </w:p>
    <w:p w:rsidR="00FE433B" w:rsidRDefault="00FE433B" w:rsidP="0056372D">
      <w:pPr>
        <w:pStyle w:val="Title3"/>
        <w:spacing w:before="0"/>
        <w:ind w:left="357" w:hanging="357"/>
      </w:pPr>
      <w:r>
        <w:t>Masonry Restoration Specialist</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45236C">
        <w:trPr>
          <w:cantSplit/>
          <w:trHeight w:hRule="exact" w:val="7044"/>
        </w:trPr>
        <w:tc>
          <w:tcPr>
            <w:tcW w:w="2034" w:type="pct"/>
          </w:tcPr>
          <w:p w:rsidR="00470FB6" w:rsidRDefault="00675E71" w:rsidP="0056372D">
            <w:pPr>
              <w:pStyle w:val="tNormal"/>
              <w:jc w:val="center"/>
            </w:pPr>
            <w:r>
              <w:rPr>
                <w:noProof/>
              </w:rPr>
              <w:pict>
                <v:oval id="_x0000_s1030" style="position:absolute;left:0;text-align:left;margin-left:102.3pt;margin-top:36.55pt;width:19.5pt;height:19.5pt;z-index:251665408;mso-position-horizontal-relative:text;mso-position-vertical-relative:text">
                  <v:fill color2="fill darken(118)" rotate="t" method="linear sigma" focus="-50%" type="gradient"/>
                </v:oval>
              </w:pict>
            </w:r>
            <w:r w:rsidR="00DB4736">
              <w:rPr>
                <w:noProof/>
              </w:rPr>
              <w:drawing>
                <wp:inline distT="0" distB="0" distL="0" distR="0">
                  <wp:extent cx="1215000" cy="1620000"/>
                  <wp:effectExtent l="19050" t="0" r="4200" b="0"/>
                  <wp:docPr id="9" name="Picture 2" descr="L:\RTW Fund Project\Stage Three SAWIC Codes 472801, 473601 &amp; 485601\Building Supplies Wholesalers\Stone Ideas\IMG_3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Building Supplies Wholesalers\Stone Ideas\IMG_3574.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D613F1" w:rsidRDefault="00675E71" w:rsidP="0045236C">
            <w:pPr>
              <w:pStyle w:val="tNormal"/>
              <w:jc w:val="center"/>
            </w:pPr>
            <w:r>
              <w:rPr>
                <w:rFonts w:ascii="Times New Roman" w:hAnsi="Times New Roman"/>
                <w:sz w:val="24"/>
              </w:rPr>
              <w:pict>
                <v:oval id="_x0000_s1026" style="position:absolute;left:0;text-align:left;margin-left:71.85pt;margin-top:29.25pt;width:23.25pt;height:24.75pt;z-index:251661312;mso-position-horizontal-relative:text;mso-position-vertical-relative:text">
                  <v:fill color2="fill darken(118)" rotate="t" method="linear sigma" focus="-50%" type="gradient"/>
                </v:oval>
              </w:pict>
            </w:r>
            <w:r w:rsidR="00D613F1">
              <w:rPr>
                <w:noProof/>
              </w:rPr>
              <w:drawing>
                <wp:inline distT="0" distB="0" distL="0" distR="0">
                  <wp:extent cx="1752600" cy="1318546"/>
                  <wp:effectExtent l="19050" t="0" r="0" b="0"/>
                  <wp:docPr id="10" name="Picture 3" descr="L:\RTW Fund Project\Stage Three SAWIC Codes 472801, 473601 &amp; 485601\Building Supplies Wholesalers\Stone Ideas\Restoration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Building Supplies Wholesalers\Stone Ideas\Restoration_08.jpg"/>
                          <pic:cNvPicPr>
                            <a:picLocks noChangeAspect="1" noChangeArrowheads="1"/>
                          </pic:cNvPicPr>
                        </pic:nvPicPr>
                        <pic:blipFill>
                          <a:blip r:embed="rId11" cstate="print"/>
                          <a:srcRect/>
                          <a:stretch>
                            <a:fillRect/>
                          </a:stretch>
                        </pic:blipFill>
                        <pic:spPr bwMode="auto">
                          <a:xfrm>
                            <a:off x="0" y="0"/>
                            <a:ext cx="1758223" cy="1322776"/>
                          </a:xfrm>
                          <a:prstGeom prst="rect">
                            <a:avLst/>
                          </a:prstGeom>
                          <a:noFill/>
                          <a:ln w="9525">
                            <a:noFill/>
                            <a:miter lim="800000"/>
                            <a:headEnd/>
                            <a:tailEnd/>
                          </a:ln>
                        </pic:spPr>
                      </pic:pic>
                    </a:graphicData>
                  </a:graphic>
                </wp:inline>
              </w:drawing>
            </w:r>
          </w:p>
          <w:p w:rsidR="00EC13FB" w:rsidRDefault="00675E71" w:rsidP="0056372D">
            <w:pPr>
              <w:pStyle w:val="tNormal"/>
              <w:jc w:val="center"/>
            </w:pPr>
            <w:r>
              <w:rPr>
                <w:noProof/>
              </w:rPr>
              <w:pict>
                <v:oval id="_x0000_s1027" style="position:absolute;left:0;text-align:left;margin-left:44.1pt;margin-top:13.25pt;width:27.75pt;height:24.75pt;z-index:251662336;mso-position-horizontal-relative:text;mso-position-vertical-relative:text">
                  <v:fill color2="fill darken(118)" rotate="t" method="linear sigma" focus="-50%" type="gradient"/>
                </v:oval>
              </w:pict>
            </w:r>
            <w:r w:rsidR="00D613F1">
              <w:rPr>
                <w:noProof/>
              </w:rPr>
              <w:drawing>
                <wp:inline distT="0" distB="0" distL="0" distR="0">
                  <wp:extent cx="1714500" cy="1285875"/>
                  <wp:effectExtent l="19050" t="0" r="0" b="0"/>
                  <wp:docPr id="3" name="Picture 1" descr="L:\RTW Fund Project\Stage Three SAWIC Codes 472801, 473601 &amp; 485601\Building Supplies Wholesalers\Stone Ideas\Restoration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Stone Ideas\Restoration_03.jpg"/>
                          <pic:cNvPicPr>
                            <a:picLocks noChangeAspect="1" noChangeArrowheads="1"/>
                          </pic:cNvPicPr>
                        </pic:nvPicPr>
                        <pic:blipFill>
                          <a:blip r:embed="rId12" cstate="print"/>
                          <a:srcRect/>
                          <a:stretch>
                            <a:fillRect/>
                          </a:stretch>
                        </pic:blipFill>
                        <pic:spPr bwMode="auto">
                          <a:xfrm>
                            <a:off x="0" y="0"/>
                            <a:ext cx="1714475" cy="1285856"/>
                          </a:xfrm>
                          <a:prstGeom prst="rect">
                            <a:avLst/>
                          </a:prstGeom>
                          <a:noFill/>
                          <a:ln w="9525">
                            <a:noFill/>
                            <a:miter lim="800000"/>
                            <a:headEnd/>
                            <a:tailEnd/>
                          </a:ln>
                        </pic:spPr>
                      </pic:pic>
                    </a:graphicData>
                  </a:graphic>
                </wp:inline>
              </w:drawing>
            </w:r>
          </w:p>
        </w:tc>
        <w:tc>
          <w:tcPr>
            <w:tcW w:w="1483" w:type="pct"/>
          </w:tcPr>
          <w:p w:rsidR="00EC701D" w:rsidRDefault="00EC701D" w:rsidP="00DB4736">
            <w:pPr>
              <w:pStyle w:val="tBullet1000"/>
              <w:numPr>
                <w:ilvl w:val="0"/>
                <w:numId w:val="0"/>
              </w:numPr>
            </w:pPr>
            <w:r>
              <w:t>Daily tasks vary due to differing requests. May consist a variety of-</w:t>
            </w:r>
          </w:p>
          <w:p w:rsidR="001909F3" w:rsidRDefault="001909F3" w:rsidP="001909F3">
            <w:pPr>
              <w:pStyle w:val="tBullet1000"/>
              <w:numPr>
                <w:ilvl w:val="0"/>
                <w:numId w:val="49"/>
              </w:numPr>
              <w:ind w:left="363"/>
            </w:pPr>
            <w:r>
              <w:t>R</w:t>
            </w:r>
            <w:r w:rsidR="00EC701D">
              <w:t>e</w:t>
            </w:r>
            <w:r w:rsidR="00161259">
              <w:t>-</w:t>
            </w:r>
            <w:r>
              <w:t xml:space="preserve">pointing masonry </w:t>
            </w:r>
            <w:r w:rsidR="00EC701D">
              <w:t>structures</w:t>
            </w:r>
            <w:r w:rsidR="00BD5AE1">
              <w:t xml:space="preserve"> involving use of tools and sustained forward reach at varying heights.</w:t>
            </w:r>
          </w:p>
          <w:p w:rsidR="001909F3" w:rsidRDefault="001909F3" w:rsidP="001909F3">
            <w:pPr>
              <w:pStyle w:val="tBullet1000"/>
              <w:numPr>
                <w:ilvl w:val="0"/>
                <w:numId w:val="49"/>
              </w:numPr>
              <w:ind w:left="363"/>
            </w:pPr>
            <w:r>
              <w:t>C</w:t>
            </w:r>
            <w:r w:rsidR="00EC701D">
              <w:t>oncreting</w:t>
            </w:r>
            <w:r w:rsidR="00BD5AE1">
              <w:t>; including mixing and laying concrete</w:t>
            </w:r>
            <w:r w:rsidR="004E3189">
              <w:t>.</w:t>
            </w:r>
          </w:p>
          <w:p w:rsidR="001909F3" w:rsidRDefault="001909F3" w:rsidP="001909F3">
            <w:pPr>
              <w:pStyle w:val="tBullet1000"/>
              <w:numPr>
                <w:ilvl w:val="0"/>
                <w:numId w:val="49"/>
              </w:numPr>
              <w:ind w:left="363"/>
            </w:pPr>
            <w:r>
              <w:t>S</w:t>
            </w:r>
            <w:r w:rsidR="00EC701D">
              <w:t>olid plastering work</w:t>
            </w:r>
            <w:r w:rsidR="004E3189">
              <w:t>.</w:t>
            </w:r>
          </w:p>
          <w:p w:rsidR="001909F3" w:rsidRDefault="001909F3" w:rsidP="001909F3">
            <w:pPr>
              <w:pStyle w:val="tBullet1000"/>
              <w:numPr>
                <w:ilvl w:val="0"/>
                <w:numId w:val="49"/>
              </w:numPr>
              <w:ind w:left="363"/>
            </w:pPr>
            <w:r>
              <w:t>B</w:t>
            </w:r>
            <w:r w:rsidR="00E839AC">
              <w:t>rick and block laying in walls</w:t>
            </w:r>
            <w:r>
              <w:t xml:space="preserve"> involving lifting</w:t>
            </w:r>
            <w:r w:rsidR="0045236C">
              <w:t xml:space="preserve"> and carrying,</w:t>
            </w:r>
            <w:r>
              <w:t xml:space="preserve"> low level postures</w:t>
            </w:r>
            <w:r w:rsidR="0045236C">
              <w:t xml:space="preserve"> and</w:t>
            </w:r>
            <w:r w:rsidR="00BD5AE1">
              <w:t xml:space="preserve"> repetitive gripping.</w:t>
            </w:r>
          </w:p>
          <w:p w:rsidR="001909F3" w:rsidRDefault="001909F3" w:rsidP="001909F3">
            <w:pPr>
              <w:pStyle w:val="tBullet1000"/>
              <w:numPr>
                <w:ilvl w:val="0"/>
                <w:numId w:val="49"/>
              </w:numPr>
              <w:ind w:left="363"/>
            </w:pPr>
            <w:r>
              <w:t>R</w:t>
            </w:r>
            <w:r w:rsidR="00EC701D">
              <w:t>aking joints with hammer</w:t>
            </w:r>
            <w:r w:rsidR="004E3189">
              <w:t>.</w:t>
            </w:r>
          </w:p>
          <w:p w:rsidR="00EC701D" w:rsidRDefault="001909F3" w:rsidP="00DB23F8">
            <w:pPr>
              <w:pStyle w:val="tBullet1000"/>
              <w:numPr>
                <w:ilvl w:val="0"/>
                <w:numId w:val="49"/>
              </w:numPr>
              <w:ind w:left="363"/>
            </w:pPr>
            <w:r>
              <w:t>C</w:t>
            </w:r>
            <w:r w:rsidR="00EC701D">
              <w:t>leaning</w:t>
            </w:r>
            <w:r w:rsidR="00161259">
              <w:t xml:space="preserve"> (warm hot wash or</w:t>
            </w:r>
            <w:r w:rsidR="00DB23F8">
              <w:t xml:space="preserve"> s</w:t>
            </w:r>
            <w:r w:rsidR="00493BA5">
              <w:t xml:space="preserve">tripping paint) </w:t>
            </w:r>
            <w:r w:rsidR="00161259">
              <w:t>using</w:t>
            </w:r>
            <w:r w:rsidR="00DB23F8">
              <w:t xml:space="preserve"> </w:t>
            </w:r>
            <w:r w:rsidR="00161259">
              <w:t>pressure</w:t>
            </w:r>
            <w:r>
              <w:t xml:space="preserve"> / </w:t>
            </w:r>
            <w:r w:rsidR="00161259">
              <w:t>steam gun</w:t>
            </w:r>
            <w:r>
              <w:t xml:space="preserve"> with bilateral grip and</w:t>
            </w:r>
            <w:r w:rsidR="00DB23F8">
              <w:t xml:space="preserve"> </w:t>
            </w:r>
            <w:r>
              <w:t xml:space="preserve">sustained upper limb postures. </w:t>
            </w:r>
          </w:p>
          <w:p w:rsidR="00EC701D" w:rsidRDefault="00EC701D" w:rsidP="00EC701D">
            <w:pPr>
              <w:pStyle w:val="tBullet1000"/>
              <w:numPr>
                <w:ilvl w:val="0"/>
                <w:numId w:val="0"/>
              </w:numPr>
              <w:ind w:left="284" w:hanging="284"/>
            </w:pPr>
          </w:p>
          <w:p w:rsidR="00EC701D" w:rsidRDefault="00EC701D" w:rsidP="00EC701D">
            <w:pPr>
              <w:pStyle w:val="tBullet1000"/>
              <w:numPr>
                <w:ilvl w:val="0"/>
                <w:numId w:val="0"/>
              </w:numPr>
              <w:ind w:left="284" w:hanging="284"/>
            </w:pPr>
          </w:p>
        </w:tc>
        <w:tc>
          <w:tcPr>
            <w:tcW w:w="1483" w:type="pct"/>
          </w:tcPr>
          <w:p w:rsidR="00470FB6" w:rsidRDefault="00470FB6" w:rsidP="0069267D">
            <w:pPr>
              <w:pStyle w:val="tHeading"/>
            </w:pPr>
            <w:r>
              <w:t>Doctor Approval</w:t>
            </w:r>
          </w:p>
          <w:p w:rsidR="00470FB6" w:rsidRPr="00470FB6" w:rsidRDefault="00AD3A1F"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675E71">
              <w:rPr>
                <w:b w:val="0"/>
              </w:rPr>
            </w:r>
            <w:r w:rsidR="00675E71">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675E71">
              <w:rPr>
                <w:b w:val="0"/>
              </w:rPr>
            </w:r>
            <w:r w:rsidR="00675E71">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BD5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65"/>
        </w:trPr>
        <w:tc>
          <w:tcPr>
            <w:tcW w:w="2034" w:type="pct"/>
          </w:tcPr>
          <w:p w:rsidR="00B95329" w:rsidRDefault="005F6CCF" w:rsidP="00EC701D">
            <w:pPr>
              <w:pStyle w:val="tNormal"/>
              <w:jc w:val="center"/>
            </w:pPr>
            <w:r>
              <w:rPr>
                <w:noProof/>
              </w:rPr>
              <w:drawing>
                <wp:inline distT="0" distB="0" distL="0" distR="0">
                  <wp:extent cx="993449" cy="1620000"/>
                  <wp:effectExtent l="19050" t="0" r="0" b="0"/>
                  <wp:docPr id="14" name="Picture 5" descr="L:\RTW Fund Project\Stage Three SAWIC Codes 472801, 473601 &amp; 485601\Building Supplies Wholesalers\Stone Ideas\2600-series-scaffol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Building Supplies Wholesalers\Stone Ideas\2600-series-scaffold-11.jpg"/>
                          <pic:cNvPicPr>
                            <a:picLocks noChangeAspect="1" noChangeArrowheads="1"/>
                          </pic:cNvPicPr>
                        </pic:nvPicPr>
                        <pic:blipFill>
                          <a:blip r:embed="rId13" cstate="print"/>
                          <a:srcRect/>
                          <a:stretch>
                            <a:fillRect/>
                          </a:stretch>
                        </pic:blipFill>
                        <pic:spPr bwMode="auto">
                          <a:xfrm>
                            <a:off x="0" y="0"/>
                            <a:ext cx="993449" cy="1620000"/>
                          </a:xfrm>
                          <a:prstGeom prst="rect">
                            <a:avLst/>
                          </a:prstGeom>
                          <a:noFill/>
                          <a:ln w="9525">
                            <a:noFill/>
                            <a:miter lim="800000"/>
                            <a:headEnd/>
                            <a:tailEnd/>
                          </a:ln>
                        </pic:spPr>
                      </pic:pic>
                    </a:graphicData>
                  </a:graphic>
                </wp:inline>
              </w:drawing>
            </w:r>
          </w:p>
        </w:tc>
        <w:tc>
          <w:tcPr>
            <w:tcW w:w="1483" w:type="pct"/>
          </w:tcPr>
          <w:p w:rsidR="001909F3" w:rsidRDefault="00E839AC" w:rsidP="001909F3">
            <w:pPr>
              <w:pStyle w:val="tBullet1000"/>
              <w:numPr>
                <w:ilvl w:val="0"/>
                <w:numId w:val="0"/>
              </w:numPr>
              <w:spacing w:after="0"/>
              <w:ind w:left="284" w:hanging="284"/>
              <w:rPr>
                <w:b/>
              </w:rPr>
            </w:pPr>
            <w:r w:rsidRPr="00E839AC">
              <w:rPr>
                <w:b/>
              </w:rPr>
              <w:t>Assembling small scaffolding</w:t>
            </w:r>
          </w:p>
          <w:p w:rsidR="00DF3B43" w:rsidRDefault="00E839AC" w:rsidP="001909F3">
            <w:pPr>
              <w:pStyle w:val="tBullet1000"/>
              <w:numPr>
                <w:ilvl w:val="0"/>
                <w:numId w:val="0"/>
              </w:numPr>
              <w:spacing w:before="0"/>
              <w:ind w:left="284" w:hanging="284"/>
              <w:rPr>
                <w:b/>
              </w:rPr>
            </w:pPr>
            <w:r w:rsidRPr="00E839AC">
              <w:rPr>
                <w:b/>
              </w:rPr>
              <w:t>(up to 2m)</w:t>
            </w:r>
          </w:p>
          <w:p w:rsidR="001909F3" w:rsidRDefault="001909F3" w:rsidP="001909F3">
            <w:pPr>
              <w:pStyle w:val="tBullet1000"/>
              <w:numPr>
                <w:ilvl w:val="0"/>
                <w:numId w:val="46"/>
              </w:numPr>
              <w:spacing w:before="0"/>
              <w:ind w:left="363"/>
            </w:pPr>
            <w:r w:rsidRPr="001909F3">
              <w:t>Lifting and carrying</w:t>
            </w:r>
            <w:r>
              <w:t xml:space="preserve"> pieces of scaffold and putting in place.</w:t>
            </w:r>
          </w:p>
          <w:p w:rsidR="001909F3" w:rsidRDefault="001909F3" w:rsidP="001909F3">
            <w:pPr>
              <w:pStyle w:val="tBullet1000"/>
              <w:numPr>
                <w:ilvl w:val="0"/>
                <w:numId w:val="46"/>
              </w:numPr>
              <w:spacing w:before="0"/>
              <w:ind w:left="363"/>
            </w:pPr>
            <w:r>
              <w:t>Use of tools to secure scaffolding</w:t>
            </w:r>
            <w:r w:rsidR="004E3189">
              <w:t>.</w:t>
            </w:r>
          </w:p>
          <w:p w:rsidR="001909F3" w:rsidRDefault="001909F3" w:rsidP="001909F3">
            <w:pPr>
              <w:pStyle w:val="tBullet1000"/>
              <w:numPr>
                <w:ilvl w:val="0"/>
                <w:numId w:val="46"/>
              </w:numPr>
              <w:spacing w:before="0"/>
              <w:ind w:left="363"/>
            </w:pPr>
            <w:r>
              <w:t>Working range requiring reaching from ground to overhead height.</w:t>
            </w:r>
          </w:p>
          <w:p w:rsidR="001909F3" w:rsidRPr="001909F3" w:rsidRDefault="001909F3" w:rsidP="001909F3">
            <w:pPr>
              <w:pStyle w:val="tBullet1000"/>
              <w:numPr>
                <w:ilvl w:val="0"/>
                <w:numId w:val="46"/>
              </w:numPr>
              <w:spacing w:before="0"/>
              <w:ind w:left="363"/>
            </w:pPr>
            <w:r>
              <w:t xml:space="preserve">Low level postures and climbing required. </w:t>
            </w:r>
          </w:p>
          <w:p w:rsidR="001909F3" w:rsidRPr="00E839AC" w:rsidRDefault="001909F3" w:rsidP="00E839AC">
            <w:pPr>
              <w:pStyle w:val="tBullet1000"/>
              <w:numPr>
                <w:ilvl w:val="0"/>
                <w:numId w:val="0"/>
              </w:numPr>
              <w:ind w:left="284" w:hanging="284"/>
              <w:rPr>
                <w:b/>
              </w:rPr>
            </w:pPr>
          </w:p>
        </w:tc>
        <w:tc>
          <w:tcPr>
            <w:tcW w:w="1483" w:type="pct"/>
          </w:tcPr>
          <w:p w:rsidR="000D26EE" w:rsidRDefault="000D26EE" w:rsidP="000D26EE">
            <w:pPr>
              <w:pStyle w:val="tHeading"/>
            </w:pPr>
            <w:r>
              <w:t>Doctor Approval</w:t>
            </w:r>
          </w:p>
          <w:p w:rsidR="000D26EE" w:rsidRPr="00470FB6" w:rsidRDefault="00AD3A1F" w:rsidP="000D26E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0D26EE" w:rsidRPr="00470FB6">
              <w:rPr>
                <w:b w:val="0"/>
              </w:rPr>
              <w:instrText xml:space="preserve"> FORMCHECKBOX </w:instrText>
            </w:r>
            <w:r w:rsidR="00675E71">
              <w:rPr>
                <w:b w:val="0"/>
              </w:rPr>
            </w:r>
            <w:r w:rsidR="00675E71">
              <w:rPr>
                <w:b w:val="0"/>
              </w:rPr>
              <w:fldChar w:fldCharType="separate"/>
            </w:r>
            <w:r w:rsidRPr="00470FB6">
              <w:rPr>
                <w:b w:val="0"/>
              </w:rPr>
              <w:fldChar w:fldCharType="end"/>
            </w:r>
            <w:r w:rsidR="000D26EE" w:rsidRPr="00470FB6">
              <w:rPr>
                <w:b w:val="0"/>
              </w:rPr>
              <w:t xml:space="preserve"> Yes</w:t>
            </w:r>
            <w:r w:rsidR="000D26EE" w:rsidRPr="00470FB6">
              <w:rPr>
                <w:b w:val="0"/>
              </w:rPr>
              <w:tab/>
            </w:r>
            <w:r w:rsidRPr="00470FB6">
              <w:rPr>
                <w:b w:val="0"/>
              </w:rPr>
              <w:fldChar w:fldCharType="begin">
                <w:ffData>
                  <w:name w:val="Check2"/>
                  <w:enabled/>
                  <w:calcOnExit w:val="0"/>
                  <w:checkBox>
                    <w:sizeAuto/>
                    <w:default w:val="0"/>
                  </w:checkBox>
                </w:ffData>
              </w:fldChar>
            </w:r>
            <w:r w:rsidR="000D26EE" w:rsidRPr="00470FB6">
              <w:rPr>
                <w:b w:val="0"/>
              </w:rPr>
              <w:instrText xml:space="preserve"> FORMCHECKBOX </w:instrText>
            </w:r>
            <w:r w:rsidR="00675E71">
              <w:rPr>
                <w:b w:val="0"/>
              </w:rPr>
            </w:r>
            <w:r w:rsidR="00675E71">
              <w:rPr>
                <w:b w:val="0"/>
              </w:rPr>
              <w:fldChar w:fldCharType="separate"/>
            </w:r>
            <w:r w:rsidRPr="00470FB6">
              <w:rPr>
                <w:b w:val="0"/>
              </w:rPr>
              <w:fldChar w:fldCharType="end"/>
            </w:r>
            <w:r w:rsidR="000D26EE" w:rsidRPr="00470FB6">
              <w:rPr>
                <w:b w:val="0"/>
              </w:rPr>
              <w:t xml:space="preserve"> No</w:t>
            </w:r>
          </w:p>
          <w:p w:rsidR="00470FB6" w:rsidRPr="000B0521" w:rsidRDefault="000D26EE" w:rsidP="000D26EE">
            <w:pPr>
              <w:pStyle w:val="tHeading"/>
            </w:pPr>
            <w:r w:rsidRPr="00470FB6">
              <w:rPr>
                <w:b w:val="0"/>
              </w:rPr>
              <w:t>Comments:</w:t>
            </w:r>
          </w:p>
        </w:tc>
      </w:tr>
      <w:tr w:rsidR="00470FB6" w:rsidTr="00452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91"/>
        </w:trPr>
        <w:tc>
          <w:tcPr>
            <w:tcW w:w="2034" w:type="pct"/>
          </w:tcPr>
          <w:p w:rsidR="007A2789" w:rsidRDefault="007A2789" w:rsidP="007A2789">
            <w:pPr>
              <w:pStyle w:val="tNormal"/>
              <w:jc w:val="center"/>
            </w:pPr>
            <w:r>
              <w:rPr>
                <w:rFonts w:cs="Arial"/>
                <w:noProof/>
                <w:color w:val="1A0DAB"/>
                <w:sz w:val="20"/>
                <w:szCs w:val="20"/>
              </w:rPr>
              <w:lastRenderedPageBreak/>
              <w:drawing>
                <wp:inline distT="0" distB="0" distL="0" distR="0">
                  <wp:extent cx="1663700" cy="1247775"/>
                  <wp:effectExtent l="19050" t="0" r="0" b="0"/>
                  <wp:docPr id="12" name="Picture 7" descr="https://encrypted-tbn1.gstatic.com/images?q=tbn:ANd9GcSMIiqkqoTMLg7dEnJVtprt5R3PBW26fyh4r39e4iwM9e_osNF91U2icQ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static.com/images?q=tbn:ANd9GcSMIiqkqoTMLg7dEnJVtprt5R3PBW26fyh4r39e4iwM9e_osNF91U2icQo">
                            <a:hlinkClick r:id="rId14"/>
                          </pic:cNvPr>
                          <pic:cNvPicPr>
                            <a:picLocks noChangeAspect="1" noChangeArrowheads="1"/>
                          </pic:cNvPicPr>
                        </pic:nvPicPr>
                        <pic:blipFill>
                          <a:blip r:embed="rId15" cstate="print"/>
                          <a:srcRect/>
                          <a:stretch>
                            <a:fillRect/>
                          </a:stretch>
                        </pic:blipFill>
                        <pic:spPr bwMode="auto">
                          <a:xfrm>
                            <a:off x="0" y="0"/>
                            <a:ext cx="1663700" cy="1247775"/>
                          </a:xfrm>
                          <a:prstGeom prst="rect">
                            <a:avLst/>
                          </a:prstGeom>
                          <a:noFill/>
                          <a:ln w="9525">
                            <a:noFill/>
                            <a:miter lim="800000"/>
                            <a:headEnd/>
                            <a:tailEnd/>
                          </a:ln>
                        </pic:spPr>
                      </pic:pic>
                    </a:graphicData>
                  </a:graphic>
                </wp:inline>
              </w:drawing>
            </w:r>
          </w:p>
          <w:p w:rsidR="007A2789" w:rsidRDefault="007A2789" w:rsidP="007A2789">
            <w:pPr>
              <w:pStyle w:val="tNormal"/>
            </w:pPr>
          </w:p>
          <w:p w:rsidR="007A2789" w:rsidRDefault="007A2789" w:rsidP="007A2789">
            <w:pPr>
              <w:pStyle w:val="tNormal"/>
              <w:jc w:val="center"/>
            </w:pPr>
            <w:r w:rsidRPr="007A2789">
              <w:rPr>
                <w:noProof/>
              </w:rPr>
              <w:drawing>
                <wp:inline distT="0" distB="0" distL="0" distR="0">
                  <wp:extent cx="1514475" cy="1514475"/>
                  <wp:effectExtent l="19050" t="0" r="9525" b="0"/>
                  <wp:docPr id="16" name="Picture 5" descr="L:\RTW Fund Project\Stage Three SAWIC Codes 472801, 473601 &amp; 485601\Building Supplies Wholesalers\Stone Ideas\020120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Building Supplies Wholesalers\Stone Ideas\020120640.jpg"/>
                          <pic:cNvPicPr>
                            <a:picLocks noChangeAspect="1" noChangeArrowheads="1"/>
                          </pic:cNvPicPr>
                        </pic:nvPicPr>
                        <pic:blipFill>
                          <a:blip r:embed="rId16" cstate="print"/>
                          <a:srcRect/>
                          <a:stretch>
                            <a:fillRect/>
                          </a:stretch>
                        </pic:blipFill>
                        <pic:spPr bwMode="auto">
                          <a:xfrm>
                            <a:off x="0" y="0"/>
                            <a:ext cx="1515176" cy="1515176"/>
                          </a:xfrm>
                          <a:prstGeom prst="rect">
                            <a:avLst/>
                          </a:prstGeom>
                          <a:noFill/>
                          <a:ln w="9525">
                            <a:noFill/>
                            <a:miter lim="800000"/>
                            <a:headEnd/>
                            <a:tailEnd/>
                          </a:ln>
                        </pic:spPr>
                      </pic:pic>
                    </a:graphicData>
                  </a:graphic>
                </wp:inline>
              </w:drawing>
            </w:r>
          </w:p>
        </w:tc>
        <w:tc>
          <w:tcPr>
            <w:tcW w:w="1483" w:type="pct"/>
          </w:tcPr>
          <w:p w:rsidR="00470FB6" w:rsidRDefault="00B95329" w:rsidP="00493BA5">
            <w:pPr>
              <w:pStyle w:val="tBullet1000"/>
              <w:numPr>
                <w:ilvl w:val="0"/>
                <w:numId w:val="0"/>
              </w:numPr>
              <w:ind w:left="363" w:hanging="284"/>
              <w:rPr>
                <w:b/>
              </w:rPr>
            </w:pPr>
            <w:r w:rsidRPr="00B95329">
              <w:rPr>
                <w:b/>
              </w:rPr>
              <w:t>Stone</w:t>
            </w:r>
          </w:p>
          <w:p w:rsidR="00B95329" w:rsidRPr="00B95329" w:rsidRDefault="00B95329" w:rsidP="00493BA5">
            <w:pPr>
              <w:pStyle w:val="tBullet1000"/>
              <w:numPr>
                <w:ilvl w:val="0"/>
                <w:numId w:val="44"/>
              </w:numPr>
              <w:ind w:left="363"/>
              <w:rPr>
                <w:b/>
              </w:rPr>
            </w:pPr>
            <w:r>
              <w:t xml:space="preserve">Usually product </w:t>
            </w:r>
            <w:r w:rsidR="007A2789">
              <w:t xml:space="preserve">is </w:t>
            </w:r>
            <w:r>
              <w:t>delivered to site and moved via truck crane or pallet lifter</w:t>
            </w:r>
            <w:r w:rsidR="004E3189">
              <w:t>.</w:t>
            </w:r>
          </w:p>
          <w:p w:rsidR="00B95329" w:rsidRPr="00B95329" w:rsidRDefault="00B95329" w:rsidP="00493BA5">
            <w:pPr>
              <w:pStyle w:val="tBullet1000"/>
              <w:numPr>
                <w:ilvl w:val="0"/>
                <w:numId w:val="44"/>
              </w:numPr>
              <w:ind w:left="363"/>
              <w:rPr>
                <w:b/>
              </w:rPr>
            </w:pPr>
            <w:r>
              <w:t xml:space="preserve">May need to be cut to size using a </w:t>
            </w:r>
            <w:r w:rsidR="00E839AC">
              <w:t xml:space="preserve">grinder or masonry </w:t>
            </w:r>
            <w:r>
              <w:t>saw</w:t>
            </w:r>
            <w:r w:rsidR="003D1376">
              <w:t xml:space="preserve"> requiring gripping and pushing/pulling with dominant hand.  Lifting of stone pieces required. </w:t>
            </w:r>
          </w:p>
          <w:p w:rsidR="00B95329" w:rsidRPr="00493BA5" w:rsidRDefault="00B95329" w:rsidP="00493BA5">
            <w:pPr>
              <w:pStyle w:val="tBullet1000"/>
              <w:numPr>
                <w:ilvl w:val="0"/>
                <w:numId w:val="44"/>
              </w:numPr>
              <w:ind w:left="363"/>
              <w:rPr>
                <w:b/>
              </w:rPr>
            </w:pPr>
            <w:r>
              <w:t xml:space="preserve">Occasionally if only a few pieces of stone are needed </w:t>
            </w:r>
            <w:r w:rsidR="0045236C">
              <w:t xml:space="preserve">a </w:t>
            </w:r>
            <w:r>
              <w:t>ute is used to collect and it is hand loaded/unloaded ie lifting required.</w:t>
            </w:r>
          </w:p>
          <w:p w:rsidR="00493BA5" w:rsidRPr="00B95329" w:rsidRDefault="00493BA5" w:rsidP="00493BA5">
            <w:pPr>
              <w:pStyle w:val="tBullet1000"/>
              <w:numPr>
                <w:ilvl w:val="0"/>
                <w:numId w:val="44"/>
              </w:numPr>
              <w:ind w:left="363"/>
              <w:rPr>
                <w:b/>
              </w:rPr>
            </w:pPr>
            <w:r>
              <w:t xml:space="preserve">If </w:t>
            </w:r>
            <w:r w:rsidR="007A2789">
              <w:t>a large job with scaffolding a</w:t>
            </w:r>
            <w:r>
              <w:t xml:space="preserve"> gin wheel is used to raise mortar and stone to the area where it is to be used.</w:t>
            </w:r>
            <w:r w:rsidR="007A2789">
              <w:t xml:space="preserve"> Pulling required to use gin wheel.</w:t>
            </w:r>
          </w:p>
        </w:tc>
        <w:tc>
          <w:tcPr>
            <w:tcW w:w="1483" w:type="pct"/>
          </w:tcPr>
          <w:p w:rsidR="00470FB6" w:rsidRDefault="00470FB6" w:rsidP="00EC701D">
            <w:pPr>
              <w:pStyle w:val="tHeading"/>
            </w:pPr>
            <w:r>
              <w:t>Doctor Approval</w:t>
            </w:r>
          </w:p>
          <w:p w:rsidR="00470FB6" w:rsidRPr="00470FB6" w:rsidRDefault="00AD3A1F" w:rsidP="00EC701D">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675E71">
              <w:rPr>
                <w:b w:val="0"/>
              </w:rPr>
            </w:r>
            <w:r w:rsidR="00675E71">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675E71">
              <w:rPr>
                <w:b w:val="0"/>
              </w:rPr>
            </w:r>
            <w:r w:rsidR="00675E71">
              <w:rPr>
                <w:b w:val="0"/>
              </w:rPr>
              <w:fldChar w:fldCharType="separate"/>
            </w:r>
            <w:r w:rsidRPr="00470FB6">
              <w:rPr>
                <w:b w:val="0"/>
              </w:rPr>
              <w:fldChar w:fldCharType="end"/>
            </w:r>
            <w:r w:rsidR="00470FB6" w:rsidRPr="00470FB6">
              <w:rPr>
                <w:b w:val="0"/>
              </w:rPr>
              <w:t xml:space="preserve"> No</w:t>
            </w:r>
          </w:p>
          <w:p w:rsidR="00470FB6" w:rsidRPr="000B0521" w:rsidRDefault="00470FB6" w:rsidP="00EC701D">
            <w:pPr>
              <w:pStyle w:val="tHeading"/>
            </w:pPr>
            <w:r w:rsidRPr="00470FB6">
              <w:rPr>
                <w:b w:val="0"/>
              </w:rPr>
              <w:t>Comments:</w:t>
            </w:r>
          </w:p>
        </w:tc>
      </w:tr>
      <w:tr w:rsidR="000D26EE" w:rsidTr="00BD5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40"/>
        </w:trPr>
        <w:tc>
          <w:tcPr>
            <w:tcW w:w="2034" w:type="pct"/>
          </w:tcPr>
          <w:p w:rsidR="00DB4736" w:rsidRDefault="003D1376" w:rsidP="003D1376">
            <w:pPr>
              <w:pStyle w:val="tNormal"/>
              <w:rPr>
                <w:noProof/>
              </w:rPr>
            </w:pPr>
            <w:r>
              <w:rPr>
                <w:noProof/>
              </w:rPr>
              <w:drawing>
                <wp:anchor distT="0" distB="0" distL="114300" distR="114300" simplePos="0" relativeHeight="251658240" behindDoc="0" locked="0" layoutInCell="1" allowOverlap="1">
                  <wp:simplePos x="0" y="0"/>
                  <wp:positionH relativeFrom="column">
                    <wp:posOffset>22860</wp:posOffset>
                  </wp:positionH>
                  <wp:positionV relativeFrom="paragraph">
                    <wp:posOffset>55245</wp:posOffset>
                  </wp:positionV>
                  <wp:extent cx="1607185" cy="1209675"/>
                  <wp:effectExtent l="19050" t="0" r="0" b="0"/>
                  <wp:wrapSquare wrapText="bothSides"/>
                  <wp:docPr id="13" name="Picture 4" descr="L:\RTW Fund Project\Stage Three SAWIC Codes 472801, 473601 &amp; 485601\Building Supplies Wholesalers\Stone Ideas\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Building Supplies Wholesalers\Stone Ideas\hqdefault.jpg"/>
                          <pic:cNvPicPr>
                            <a:picLocks noChangeAspect="1" noChangeArrowheads="1"/>
                          </pic:cNvPicPr>
                        </pic:nvPicPr>
                        <pic:blipFill>
                          <a:blip r:embed="rId17" cstate="print"/>
                          <a:srcRect/>
                          <a:stretch>
                            <a:fillRect/>
                          </a:stretch>
                        </pic:blipFill>
                        <pic:spPr bwMode="auto">
                          <a:xfrm>
                            <a:off x="0" y="0"/>
                            <a:ext cx="1607185" cy="1209675"/>
                          </a:xfrm>
                          <a:prstGeom prst="rect">
                            <a:avLst/>
                          </a:prstGeom>
                          <a:noFill/>
                          <a:ln w="9525">
                            <a:noFill/>
                            <a:miter lim="800000"/>
                            <a:headEnd/>
                            <a:tailEnd/>
                          </a:ln>
                        </pic:spPr>
                      </pic:pic>
                    </a:graphicData>
                  </a:graphic>
                </wp:anchor>
              </w:drawing>
            </w:r>
            <w:r w:rsidR="00FA0ED6">
              <w:rPr>
                <w:noProof/>
              </w:rPr>
              <w:drawing>
                <wp:anchor distT="0" distB="0" distL="114300" distR="114300" simplePos="0" relativeHeight="251659264" behindDoc="0" locked="0" layoutInCell="1" allowOverlap="1">
                  <wp:simplePos x="0" y="0"/>
                  <wp:positionH relativeFrom="column">
                    <wp:posOffset>1765935</wp:posOffset>
                  </wp:positionH>
                  <wp:positionV relativeFrom="paragraph">
                    <wp:posOffset>55245</wp:posOffset>
                  </wp:positionV>
                  <wp:extent cx="885825" cy="1457325"/>
                  <wp:effectExtent l="19050" t="0" r="9525" b="0"/>
                  <wp:wrapSquare wrapText="bothSides"/>
                  <wp:docPr id="17" name="Picture 7" descr="L:\RTW Fund Project\Stage Three SAWIC Codes 472801, 473601 &amp; 485601\Building Supplies Wholesalers\Stone Ideas\cement-preparation-man-mixing-concrete-bucket-39633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hree SAWIC Codes 472801, 473601 &amp; 485601\Building Supplies Wholesalers\Stone Ideas\cement-preparation-man-mixing-concrete-bucket-39633842.jpg"/>
                          <pic:cNvPicPr>
                            <a:picLocks noChangeAspect="1" noChangeArrowheads="1"/>
                          </pic:cNvPicPr>
                        </pic:nvPicPr>
                        <pic:blipFill>
                          <a:blip r:embed="rId18" cstate="print"/>
                          <a:srcRect/>
                          <a:stretch>
                            <a:fillRect/>
                          </a:stretch>
                        </pic:blipFill>
                        <pic:spPr bwMode="auto">
                          <a:xfrm>
                            <a:off x="0" y="0"/>
                            <a:ext cx="885825" cy="1457325"/>
                          </a:xfrm>
                          <a:prstGeom prst="rect">
                            <a:avLst/>
                          </a:prstGeom>
                          <a:noFill/>
                          <a:ln w="9525">
                            <a:noFill/>
                            <a:miter lim="800000"/>
                            <a:headEnd/>
                            <a:tailEnd/>
                          </a:ln>
                        </pic:spPr>
                      </pic:pic>
                    </a:graphicData>
                  </a:graphic>
                </wp:anchor>
              </w:drawing>
            </w:r>
          </w:p>
        </w:tc>
        <w:tc>
          <w:tcPr>
            <w:tcW w:w="1483" w:type="pct"/>
          </w:tcPr>
          <w:p w:rsidR="000D26EE" w:rsidRDefault="000D26EE" w:rsidP="00DB4736">
            <w:pPr>
              <w:pStyle w:val="tBullet1000"/>
              <w:numPr>
                <w:ilvl w:val="0"/>
                <w:numId w:val="0"/>
              </w:numPr>
              <w:ind w:left="284" w:hanging="284"/>
            </w:pPr>
            <w:r w:rsidRPr="00BF4265">
              <w:rPr>
                <w:b/>
              </w:rPr>
              <w:t>P</w:t>
            </w:r>
            <w:r>
              <w:rPr>
                <w:b/>
              </w:rPr>
              <w:t>reparing Lime M</w:t>
            </w:r>
            <w:r w:rsidRPr="00BF4265">
              <w:rPr>
                <w:b/>
              </w:rPr>
              <w:t>ortars</w:t>
            </w:r>
            <w:r>
              <w:t xml:space="preserve"> </w:t>
            </w:r>
          </w:p>
          <w:p w:rsidR="000D26EE" w:rsidRDefault="000D26EE" w:rsidP="00DB4736">
            <w:pPr>
              <w:pStyle w:val="tBullet1000"/>
              <w:numPr>
                <w:ilvl w:val="0"/>
                <w:numId w:val="45"/>
              </w:numPr>
              <w:ind w:left="363"/>
            </w:pPr>
            <w:r>
              <w:t>Concrete comes in 20kg bags and is mixed in a 10L bucket with a mixing drill (bilateral gripping to hold mixing drill at waist height to mix concrete.</w:t>
            </w:r>
            <w:r w:rsidR="003D1376">
              <w:t>)</w:t>
            </w:r>
          </w:p>
          <w:p w:rsidR="000D26EE" w:rsidRDefault="000D26EE" w:rsidP="00BD5AE1">
            <w:pPr>
              <w:pStyle w:val="tBullet1000"/>
              <w:numPr>
                <w:ilvl w:val="0"/>
                <w:numId w:val="0"/>
              </w:numPr>
              <w:ind w:left="3"/>
            </w:pPr>
          </w:p>
        </w:tc>
        <w:tc>
          <w:tcPr>
            <w:tcW w:w="1483" w:type="pct"/>
          </w:tcPr>
          <w:p w:rsidR="000D26EE" w:rsidRDefault="000D26EE" w:rsidP="00DB4736">
            <w:pPr>
              <w:pStyle w:val="tHeading"/>
            </w:pPr>
            <w:r>
              <w:t>Doctor Approval</w:t>
            </w:r>
          </w:p>
          <w:p w:rsidR="000D26EE" w:rsidRPr="00470FB6" w:rsidRDefault="00AD3A1F" w:rsidP="00DB473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0D26EE" w:rsidRPr="00470FB6">
              <w:rPr>
                <w:b w:val="0"/>
              </w:rPr>
              <w:instrText xml:space="preserve"> FORMCHECKBOX </w:instrText>
            </w:r>
            <w:r w:rsidR="00675E71">
              <w:rPr>
                <w:b w:val="0"/>
              </w:rPr>
            </w:r>
            <w:r w:rsidR="00675E71">
              <w:rPr>
                <w:b w:val="0"/>
              </w:rPr>
              <w:fldChar w:fldCharType="separate"/>
            </w:r>
            <w:r w:rsidRPr="00470FB6">
              <w:rPr>
                <w:b w:val="0"/>
              </w:rPr>
              <w:fldChar w:fldCharType="end"/>
            </w:r>
            <w:r w:rsidR="000D26EE" w:rsidRPr="00470FB6">
              <w:rPr>
                <w:b w:val="0"/>
              </w:rPr>
              <w:t xml:space="preserve"> Yes</w:t>
            </w:r>
            <w:r w:rsidR="000D26EE" w:rsidRPr="00470FB6">
              <w:rPr>
                <w:b w:val="0"/>
              </w:rPr>
              <w:tab/>
            </w:r>
            <w:r w:rsidRPr="00470FB6">
              <w:rPr>
                <w:b w:val="0"/>
              </w:rPr>
              <w:fldChar w:fldCharType="begin">
                <w:ffData>
                  <w:name w:val="Check2"/>
                  <w:enabled/>
                  <w:calcOnExit w:val="0"/>
                  <w:checkBox>
                    <w:sizeAuto/>
                    <w:default w:val="0"/>
                  </w:checkBox>
                </w:ffData>
              </w:fldChar>
            </w:r>
            <w:r w:rsidR="000D26EE" w:rsidRPr="00470FB6">
              <w:rPr>
                <w:b w:val="0"/>
              </w:rPr>
              <w:instrText xml:space="preserve"> FORMCHECKBOX </w:instrText>
            </w:r>
            <w:r w:rsidR="00675E71">
              <w:rPr>
                <w:b w:val="0"/>
              </w:rPr>
            </w:r>
            <w:r w:rsidR="00675E71">
              <w:rPr>
                <w:b w:val="0"/>
              </w:rPr>
              <w:fldChar w:fldCharType="separate"/>
            </w:r>
            <w:r w:rsidRPr="00470FB6">
              <w:rPr>
                <w:b w:val="0"/>
              </w:rPr>
              <w:fldChar w:fldCharType="end"/>
            </w:r>
            <w:r w:rsidR="000D26EE" w:rsidRPr="00470FB6">
              <w:rPr>
                <w:b w:val="0"/>
              </w:rPr>
              <w:t xml:space="preserve"> No</w:t>
            </w:r>
          </w:p>
          <w:p w:rsidR="000D26EE" w:rsidRPr="000B0521" w:rsidRDefault="000D26EE" w:rsidP="00DB4736">
            <w:pPr>
              <w:pStyle w:val="tHeading"/>
            </w:pPr>
            <w:r w:rsidRPr="00470FB6">
              <w:rPr>
                <w:b w:val="0"/>
              </w:rPr>
              <w:t>Comments:</w:t>
            </w:r>
          </w:p>
        </w:tc>
      </w:tr>
      <w:tr w:rsidR="00470FB6" w:rsidTr="00452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49"/>
        </w:trPr>
        <w:tc>
          <w:tcPr>
            <w:tcW w:w="2034" w:type="pct"/>
          </w:tcPr>
          <w:p w:rsidR="00412E4A" w:rsidRDefault="00412E4A" w:rsidP="0045236C">
            <w:pPr>
              <w:pStyle w:val="tNormal"/>
            </w:pPr>
            <w:r>
              <w:rPr>
                <w:noProof/>
              </w:rPr>
              <w:drawing>
                <wp:inline distT="0" distB="0" distL="0" distR="0">
                  <wp:extent cx="1163404" cy="1548000"/>
                  <wp:effectExtent l="19050" t="0" r="0" b="0"/>
                  <wp:docPr id="2" name="Picture 1" descr="L:\RTW Fund Project\Stage Three SAWIC Codes 472801, 473601 &amp; 485601\Building Supplies Wholesalers\Stone Ideas\IMG_1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Stone Ideas\IMG_1716.JPG"/>
                          <pic:cNvPicPr>
                            <a:picLocks noChangeAspect="1" noChangeArrowheads="1"/>
                          </pic:cNvPicPr>
                        </pic:nvPicPr>
                        <pic:blipFill>
                          <a:blip r:embed="rId19" cstate="print"/>
                          <a:srcRect/>
                          <a:stretch>
                            <a:fillRect/>
                          </a:stretch>
                        </pic:blipFill>
                        <pic:spPr bwMode="auto">
                          <a:xfrm>
                            <a:off x="0" y="0"/>
                            <a:ext cx="1163404" cy="1548000"/>
                          </a:xfrm>
                          <a:prstGeom prst="rect">
                            <a:avLst/>
                          </a:prstGeom>
                          <a:noFill/>
                          <a:ln w="9525">
                            <a:noFill/>
                            <a:miter lim="800000"/>
                            <a:headEnd/>
                            <a:tailEnd/>
                          </a:ln>
                        </pic:spPr>
                      </pic:pic>
                    </a:graphicData>
                  </a:graphic>
                </wp:inline>
              </w:drawing>
            </w:r>
            <w:r w:rsidR="0045236C">
              <w:rPr>
                <w:noProof/>
              </w:rPr>
              <w:drawing>
                <wp:inline distT="0" distB="0" distL="0" distR="0">
                  <wp:extent cx="1161469" cy="1548000"/>
                  <wp:effectExtent l="19050" t="0" r="581" b="0"/>
                  <wp:docPr id="5" name="Picture 2" descr="L:\RTW Fund Project\Stage Three SAWIC Codes 472801, 473601 &amp; 485601\Building Supplies Wholesalers\Stone Ideas\IMG_1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Building Supplies Wholesalers\Stone Ideas\IMG_1713.JPG"/>
                          <pic:cNvPicPr>
                            <a:picLocks noChangeAspect="1" noChangeArrowheads="1"/>
                          </pic:cNvPicPr>
                        </pic:nvPicPr>
                        <pic:blipFill>
                          <a:blip r:embed="rId20" cstate="print"/>
                          <a:srcRect/>
                          <a:stretch>
                            <a:fillRect/>
                          </a:stretch>
                        </pic:blipFill>
                        <pic:spPr bwMode="auto">
                          <a:xfrm>
                            <a:off x="0" y="0"/>
                            <a:ext cx="1161469" cy="1548000"/>
                          </a:xfrm>
                          <a:prstGeom prst="rect">
                            <a:avLst/>
                          </a:prstGeom>
                          <a:noFill/>
                          <a:ln w="9525">
                            <a:noFill/>
                            <a:miter lim="800000"/>
                            <a:headEnd/>
                            <a:tailEnd/>
                          </a:ln>
                        </pic:spPr>
                      </pic:pic>
                    </a:graphicData>
                  </a:graphic>
                </wp:inline>
              </w:drawing>
            </w:r>
          </w:p>
          <w:p w:rsidR="00412E4A" w:rsidRDefault="00412E4A" w:rsidP="00EC701D">
            <w:pPr>
              <w:pStyle w:val="tNormal"/>
              <w:jc w:val="center"/>
            </w:pPr>
            <w:r>
              <w:rPr>
                <w:noProof/>
              </w:rPr>
              <w:drawing>
                <wp:inline distT="0" distB="0" distL="0" distR="0">
                  <wp:extent cx="1181100" cy="1574799"/>
                  <wp:effectExtent l="19050" t="0" r="0" b="0"/>
                  <wp:docPr id="6" name="Picture 4" descr="L:\RTW Fund Project\Stage Three SAWIC Codes 472801, 473601 &amp; 485601\Building Supplies Wholesalers\Stone Ideas\IMG_1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Building Supplies Wholesalers\Stone Ideas\IMG_1715.JPG"/>
                          <pic:cNvPicPr>
                            <a:picLocks noChangeAspect="1" noChangeArrowheads="1"/>
                          </pic:cNvPicPr>
                        </pic:nvPicPr>
                        <pic:blipFill>
                          <a:blip r:embed="rId21" cstate="print"/>
                          <a:srcRect/>
                          <a:stretch>
                            <a:fillRect/>
                          </a:stretch>
                        </pic:blipFill>
                        <pic:spPr bwMode="auto">
                          <a:xfrm>
                            <a:off x="0" y="0"/>
                            <a:ext cx="1182573" cy="1576764"/>
                          </a:xfrm>
                          <a:prstGeom prst="rect">
                            <a:avLst/>
                          </a:prstGeom>
                          <a:noFill/>
                          <a:ln w="9525">
                            <a:noFill/>
                            <a:miter lim="800000"/>
                            <a:headEnd/>
                            <a:tailEnd/>
                          </a:ln>
                        </pic:spPr>
                      </pic:pic>
                    </a:graphicData>
                  </a:graphic>
                </wp:inline>
              </w:drawing>
            </w:r>
          </w:p>
        </w:tc>
        <w:tc>
          <w:tcPr>
            <w:tcW w:w="1483" w:type="pct"/>
          </w:tcPr>
          <w:p w:rsidR="00B95329" w:rsidRPr="00B95329" w:rsidRDefault="00B95329" w:rsidP="00EC701D">
            <w:pPr>
              <w:pStyle w:val="tBullet1000"/>
              <w:numPr>
                <w:ilvl w:val="0"/>
                <w:numId w:val="0"/>
              </w:numPr>
              <w:ind w:left="284" w:hanging="284"/>
              <w:rPr>
                <w:b/>
              </w:rPr>
            </w:pPr>
            <w:r w:rsidRPr="00B95329">
              <w:rPr>
                <w:b/>
              </w:rPr>
              <w:t>Tools</w:t>
            </w:r>
          </w:p>
          <w:p w:rsidR="00B95329" w:rsidRDefault="0045236C" w:rsidP="00B95329">
            <w:pPr>
              <w:pStyle w:val="tBullet1000"/>
              <w:numPr>
                <w:ilvl w:val="0"/>
                <w:numId w:val="45"/>
              </w:numPr>
              <w:ind w:left="363"/>
            </w:pPr>
            <w:r>
              <w:t>Shovel</w:t>
            </w:r>
            <w:r w:rsidR="004E3189">
              <w:t>.</w:t>
            </w:r>
          </w:p>
          <w:p w:rsidR="00BF4265" w:rsidRDefault="00BF4265" w:rsidP="00B95329">
            <w:pPr>
              <w:pStyle w:val="tBullet1000"/>
              <w:numPr>
                <w:ilvl w:val="0"/>
                <w:numId w:val="45"/>
              </w:numPr>
              <w:ind w:left="363"/>
            </w:pPr>
            <w:r>
              <w:t>Mixing drill</w:t>
            </w:r>
            <w:r w:rsidR="00BD5AE1">
              <w:t xml:space="preserve"> (as above)</w:t>
            </w:r>
            <w:r w:rsidR="004E3189">
              <w:t>.</w:t>
            </w:r>
          </w:p>
          <w:p w:rsidR="00B95329" w:rsidRDefault="00B95329" w:rsidP="00B95329">
            <w:pPr>
              <w:pStyle w:val="tBullet1000"/>
              <w:numPr>
                <w:ilvl w:val="0"/>
                <w:numId w:val="45"/>
              </w:numPr>
              <w:ind w:left="363"/>
            </w:pPr>
            <w:r>
              <w:t>Hammer</w:t>
            </w:r>
            <w:r w:rsidR="00BD5AE1">
              <w:t xml:space="preserve"> (power grip dominant hand)</w:t>
            </w:r>
            <w:r w:rsidR="004E3189">
              <w:t>.</w:t>
            </w:r>
          </w:p>
          <w:p w:rsidR="00B95329" w:rsidRDefault="00B95329" w:rsidP="00B95329">
            <w:pPr>
              <w:pStyle w:val="tBullet1000"/>
              <w:numPr>
                <w:ilvl w:val="0"/>
                <w:numId w:val="45"/>
              </w:numPr>
              <w:ind w:left="363"/>
            </w:pPr>
            <w:r>
              <w:t>Hawk and trowel</w:t>
            </w:r>
            <w:r w:rsidR="00BF4265">
              <w:t xml:space="preserve"> for plastering. Bilateral task involving fine movements to sweepin</w:t>
            </w:r>
            <w:r w:rsidR="008027C6">
              <w:t xml:space="preserve">g movements of arm depending on </w:t>
            </w:r>
            <w:r w:rsidR="00BF4265">
              <w:t>size of area to be plastered.</w:t>
            </w:r>
          </w:p>
          <w:p w:rsidR="00B95329" w:rsidRDefault="00B95329" w:rsidP="00EC701D">
            <w:pPr>
              <w:pStyle w:val="tBullet1000"/>
              <w:numPr>
                <w:ilvl w:val="0"/>
                <w:numId w:val="0"/>
              </w:numPr>
              <w:ind w:left="284" w:hanging="284"/>
            </w:pPr>
          </w:p>
        </w:tc>
        <w:tc>
          <w:tcPr>
            <w:tcW w:w="1483" w:type="pct"/>
          </w:tcPr>
          <w:p w:rsidR="00470FB6" w:rsidRDefault="00470FB6" w:rsidP="00EC701D">
            <w:pPr>
              <w:pStyle w:val="tHeading"/>
            </w:pPr>
            <w:r>
              <w:t>Doctor Approval</w:t>
            </w:r>
          </w:p>
          <w:p w:rsidR="00470FB6" w:rsidRPr="00470FB6" w:rsidRDefault="00AD3A1F" w:rsidP="00EC701D">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675E71">
              <w:rPr>
                <w:b w:val="0"/>
              </w:rPr>
            </w:r>
            <w:r w:rsidR="00675E71">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675E71">
              <w:rPr>
                <w:b w:val="0"/>
              </w:rPr>
            </w:r>
            <w:r w:rsidR="00675E71">
              <w:rPr>
                <w:b w:val="0"/>
              </w:rPr>
              <w:fldChar w:fldCharType="separate"/>
            </w:r>
            <w:r w:rsidRPr="00470FB6">
              <w:rPr>
                <w:b w:val="0"/>
              </w:rPr>
              <w:fldChar w:fldCharType="end"/>
            </w:r>
            <w:r w:rsidR="00470FB6" w:rsidRPr="00470FB6">
              <w:rPr>
                <w:b w:val="0"/>
              </w:rPr>
              <w:t xml:space="preserve"> No</w:t>
            </w:r>
          </w:p>
          <w:p w:rsidR="00470FB6" w:rsidRPr="000B0521" w:rsidRDefault="00470FB6" w:rsidP="00EC701D">
            <w:pPr>
              <w:pStyle w:val="tHeading"/>
            </w:pPr>
            <w:r w:rsidRPr="00470FB6">
              <w:rPr>
                <w:b w:val="0"/>
              </w:rPr>
              <w:t>Comments:</w:t>
            </w:r>
          </w:p>
        </w:tc>
      </w:tr>
      <w:tr w:rsidR="00E839AC" w:rsidTr="00452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659"/>
        </w:trPr>
        <w:tc>
          <w:tcPr>
            <w:tcW w:w="2034" w:type="pct"/>
          </w:tcPr>
          <w:p w:rsidR="002D08C3" w:rsidRDefault="00F06B04" w:rsidP="00F06B04">
            <w:pPr>
              <w:pStyle w:val="tNormal"/>
              <w:jc w:val="center"/>
            </w:pPr>
            <w:r w:rsidRPr="00F06B04">
              <w:rPr>
                <w:noProof/>
              </w:rPr>
              <w:lastRenderedPageBreak/>
              <w:drawing>
                <wp:inline distT="0" distB="0" distL="0" distR="0">
                  <wp:extent cx="1215000" cy="1620000"/>
                  <wp:effectExtent l="19050" t="0" r="4200" b="0"/>
                  <wp:docPr id="19" name="Picture 1" descr="L:\RTW Fund Project\Stage Three SAWIC Codes 472801, 473601 &amp; 485601\Building Supplies Wholesalers\Stone Ideas\IMG_3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Stone Ideas\IMG_3573.JPG"/>
                          <pic:cNvPicPr>
                            <a:picLocks noChangeAspect="1" noChangeArrowheads="1"/>
                          </pic:cNvPicPr>
                        </pic:nvPicPr>
                        <pic:blipFill>
                          <a:blip r:embed="rId2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5F6CCF" w:rsidRDefault="00675E71" w:rsidP="002D08C3">
            <w:pPr>
              <w:pStyle w:val="tNormal"/>
              <w:jc w:val="center"/>
            </w:pPr>
            <w:r>
              <w:rPr>
                <w:b/>
                <w:noProof/>
              </w:rPr>
              <w:pict>
                <v:oval id="_x0000_s1028" style="position:absolute;left:0;text-align:left;margin-left:95.85pt;margin-top:27.8pt;width:23.25pt;height:24.75pt;z-index:251663360;mso-position-horizontal-relative:text;mso-position-vertical-relative:text">
                  <v:fill color2="fill darken(118)" rotate="t" method="linear sigma" focus="-50%" type="gradient"/>
                </v:oval>
              </w:pict>
            </w:r>
            <w:r w:rsidR="002D08C3">
              <w:rPr>
                <w:noProof/>
              </w:rPr>
              <w:drawing>
                <wp:inline distT="0" distB="0" distL="0" distR="0">
                  <wp:extent cx="1762125" cy="1315503"/>
                  <wp:effectExtent l="19050" t="0" r="9525" b="0"/>
                  <wp:docPr id="15" name="Picture 6" descr="L:\RTW Fund Project\Stage Three SAWIC Codes 472801, 473601 &amp; 485601\Building Supplies Wholesalers\Stone Ideas\036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Building Supplies Wholesalers\Stone Ideas\036_36.JPG"/>
                          <pic:cNvPicPr>
                            <a:picLocks noChangeAspect="1" noChangeArrowheads="1"/>
                          </pic:cNvPicPr>
                        </pic:nvPicPr>
                        <pic:blipFill>
                          <a:blip r:embed="rId23" cstate="print"/>
                          <a:srcRect/>
                          <a:stretch>
                            <a:fillRect/>
                          </a:stretch>
                        </pic:blipFill>
                        <pic:spPr bwMode="auto">
                          <a:xfrm>
                            <a:off x="0" y="0"/>
                            <a:ext cx="1765070" cy="1317701"/>
                          </a:xfrm>
                          <a:prstGeom prst="rect">
                            <a:avLst/>
                          </a:prstGeom>
                          <a:noFill/>
                          <a:ln w="9525">
                            <a:noFill/>
                            <a:miter lim="800000"/>
                            <a:headEnd/>
                            <a:tailEnd/>
                          </a:ln>
                        </pic:spPr>
                      </pic:pic>
                    </a:graphicData>
                  </a:graphic>
                </wp:inline>
              </w:drawing>
            </w:r>
          </w:p>
          <w:p w:rsidR="00783B96" w:rsidRDefault="00675E71" w:rsidP="00DB4736">
            <w:pPr>
              <w:pStyle w:val="tNormal"/>
              <w:jc w:val="center"/>
            </w:pPr>
            <w:r>
              <w:rPr>
                <w:b/>
                <w:noProof/>
              </w:rPr>
              <w:pict>
                <v:oval id="_x0000_s1029" style="position:absolute;left:0;text-align:left;margin-left:72.6pt;margin-top:25.7pt;width:23.25pt;height:24.75pt;z-index:251664384;mso-position-horizontal-relative:text;mso-position-vertical-relative:text">
                  <v:fill color2="fill darken(118)" rotate="t" method="linear sigma" focus="-50%" type="gradient"/>
                </v:oval>
              </w:pict>
            </w:r>
            <w:r w:rsidR="00FA0ED6">
              <w:rPr>
                <w:noProof/>
              </w:rPr>
              <w:drawing>
                <wp:inline distT="0" distB="0" distL="0" distR="0">
                  <wp:extent cx="1142667" cy="1704975"/>
                  <wp:effectExtent l="19050" t="0" r="333" b="0"/>
                  <wp:docPr id="18" name="Picture 8" descr="L:\RTW Fund Project\Stage Three SAWIC Codes 472801, 473601 &amp; 485601\Building Supplies Wholesalers\Stone Ideas\x75766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Three SAWIC Codes 472801, 473601 &amp; 485601\Building Supplies Wholesalers\Stone Ideas\x75766286.jpg"/>
                          <pic:cNvPicPr>
                            <a:picLocks noChangeAspect="1" noChangeArrowheads="1"/>
                          </pic:cNvPicPr>
                        </pic:nvPicPr>
                        <pic:blipFill>
                          <a:blip r:embed="rId24" cstate="print"/>
                          <a:srcRect/>
                          <a:stretch>
                            <a:fillRect/>
                          </a:stretch>
                        </pic:blipFill>
                        <pic:spPr bwMode="auto">
                          <a:xfrm>
                            <a:off x="0" y="0"/>
                            <a:ext cx="1142202" cy="1704282"/>
                          </a:xfrm>
                          <a:prstGeom prst="rect">
                            <a:avLst/>
                          </a:prstGeom>
                          <a:noFill/>
                          <a:ln w="9525">
                            <a:noFill/>
                            <a:miter lim="800000"/>
                            <a:headEnd/>
                            <a:tailEnd/>
                          </a:ln>
                        </pic:spPr>
                      </pic:pic>
                    </a:graphicData>
                  </a:graphic>
                </wp:inline>
              </w:drawing>
            </w:r>
          </w:p>
          <w:p w:rsidR="002D08C3" w:rsidRDefault="002D08C3" w:rsidP="00DB4736">
            <w:pPr>
              <w:pStyle w:val="tNormal"/>
              <w:jc w:val="center"/>
            </w:pPr>
          </w:p>
          <w:p w:rsidR="002D08C3" w:rsidRDefault="002D08C3" w:rsidP="00DB4736">
            <w:pPr>
              <w:pStyle w:val="tNormal"/>
              <w:jc w:val="center"/>
            </w:pPr>
          </w:p>
          <w:p w:rsidR="002D08C3" w:rsidRDefault="002D08C3" w:rsidP="00DB4736">
            <w:pPr>
              <w:pStyle w:val="tNormal"/>
              <w:jc w:val="center"/>
            </w:pPr>
          </w:p>
          <w:p w:rsidR="002D08C3" w:rsidRDefault="002D08C3" w:rsidP="00DB4736">
            <w:pPr>
              <w:pStyle w:val="tNormal"/>
              <w:jc w:val="center"/>
            </w:pPr>
          </w:p>
          <w:p w:rsidR="002D08C3" w:rsidRDefault="002D08C3" w:rsidP="00DB4736">
            <w:pPr>
              <w:pStyle w:val="tNormal"/>
              <w:jc w:val="center"/>
            </w:pPr>
          </w:p>
          <w:p w:rsidR="00783B96" w:rsidRDefault="00783B96" w:rsidP="00DB4736">
            <w:pPr>
              <w:pStyle w:val="tNormal"/>
              <w:jc w:val="center"/>
            </w:pPr>
          </w:p>
        </w:tc>
        <w:tc>
          <w:tcPr>
            <w:tcW w:w="1483" w:type="pct"/>
          </w:tcPr>
          <w:p w:rsidR="00E839AC" w:rsidRPr="00E839AC" w:rsidRDefault="00E839AC" w:rsidP="00DB4736">
            <w:pPr>
              <w:pStyle w:val="tBullet1000"/>
              <w:numPr>
                <w:ilvl w:val="0"/>
                <w:numId w:val="0"/>
              </w:numPr>
              <w:ind w:left="284" w:hanging="284"/>
              <w:rPr>
                <w:b/>
              </w:rPr>
            </w:pPr>
            <w:r>
              <w:rPr>
                <w:b/>
              </w:rPr>
              <w:t xml:space="preserve">Physical Requirements </w:t>
            </w:r>
          </w:p>
          <w:p w:rsidR="00E839AC" w:rsidRDefault="00E839AC" w:rsidP="00DB4736">
            <w:pPr>
              <w:pStyle w:val="tBullet1000"/>
              <w:numPr>
                <w:ilvl w:val="0"/>
                <w:numId w:val="43"/>
              </w:numPr>
              <w:ind w:left="363"/>
            </w:pPr>
            <w:r>
              <w:t>Constant standing</w:t>
            </w:r>
            <w:r w:rsidR="004E3189">
              <w:t>.</w:t>
            </w:r>
          </w:p>
          <w:p w:rsidR="00E839AC" w:rsidRDefault="00E839AC" w:rsidP="00DB4736">
            <w:pPr>
              <w:pStyle w:val="tBullet1000"/>
              <w:numPr>
                <w:ilvl w:val="0"/>
                <w:numId w:val="43"/>
              </w:numPr>
              <w:ind w:left="363"/>
            </w:pPr>
            <w:r>
              <w:t>Frequent climbing up scaffolding</w:t>
            </w:r>
            <w:r w:rsidR="004E3189">
              <w:t>.</w:t>
            </w:r>
          </w:p>
          <w:p w:rsidR="00E839AC" w:rsidRDefault="007A2789" w:rsidP="00DB4736">
            <w:pPr>
              <w:pStyle w:val="tBullet1000"/>
              <w:numPr>
                <w:ilvl w:val="0"/>
                <w:numId w:val="43"/>
              </w:numPr>
              <w:ind w:left="363"/>
            </w:pPr>
            <w:r>
              <w:t>Sustained or repetitive l</w:t>
            </w:r>
            <w:r w:rsidR="00E839AC">
              <w:t>ow level postures</w:t>
            </w:r>
            <w:r w:rsidR="004E3189">
              <w:t>.</w:t>
            </w:r>
          </w:p>
          <w:p w:rsidR="00E839AC" w:rsidRDefault="00BD5AE1" w:rsidP="00DB4736">
            <w:pPr>
              <w:pStyle w:val="tBullet1000"/>
              <w:numPr>
                <w:ilvl w:val="0"/>
                <w:numId w:val="43"/>
              </w:numPr>
              <w:ind w:left="363"/>
            </w:pPr>
            <w:r>
              <w:t>Lifting and c</w:t>
            </w:r>
            <w:r w:rsidR="00E839AC">
              <w:t>arr</w:t>
            </w:r>
            <w:r w:rsidR="007A2789">
              <w:t>ying stone (up to 50kg) but general</w:t>
            </w:r>
            <w:r w:rsidR="00E839AC">
              <w:t>ly if curbing 10-15kg blocks</w:t>
            </w:r>
            <w:r w:rsidR="004E3189">
              <w:t>.</w:t>
            </w:r>
          </w:p>
          <w:p w:rsidR="007A2789" w:rsidRDefault="007A2789" w:rsidP="00DB4736">
            <w:pPr>
              <w:pStyle w:val="tBullet1000"/>
              <w:numPr>
                <w:ilvl w:val="0"/>
                <w:numId w:val="43"/>
              </w:numPr>
              <w:ind w:left="363"/>
            </w:pPr>
            <w:r>
              <w:t>Range of work from floor to overhead height</w:t>
            </w:r>
            <w:r w:rsidR="004E3189">
              <w:t>.</w:t>
            </w:r>
          </w:p>
          <w:p w:rsidR="00E839AC" w:rsidRDefault="00E839AC" w:rsidP="00DB4736">
            <w:pPr>
              <w:pStyle w:val="tBullet1000"/>
              <w:numPr>
                <w:ilvl w:val="0"/>
                <w:numId w:val="43"/>
              </w:numPr>
              <w:ind w:left="363"/>
            </w:pPr>
            <w:r>
              <w:t>Frequent pushing of a wheelbarrow</w:t>
            </w:r>
            <w:r w:rsidR="004E3189">
              <w:t>.</w:t>
            </w:r>
          </w:p>
          <w:p w:rsidR="00E839AC" w:rsidRDefault="00E839AC" w:rsidP="00264330">
            <w:pPr>
              <w:pStyle w:val="tBullet1000"/>
              <w:numPr>
                <w:ilvl w:val="0"/>
                <w:numId w:val="0"/>
              </w:numPr>
              <w:ind w:left="363"/>
            </w:pPr>
          </w:p>
        </w:tc>
        <w:tc>
          <w:tcPr>
            <w:tcW w:w="1483" w:type="pct"/>
          </w:tcPr>
          <w:p w:rsidR="00E839AC" w:rsidRDefault="00E839AC" w:rsidP="00DB4736">
            <w:pPr>
              <w:pStyle w:val="tHeading"/>
            </w:pPr>
            <w:r>
              <w:t>Doctor Approval</w:t>
            </w:r>
          </w:p>
          <w:p w:rsidR="00E839AC" w:rsidRPr="00470FB6" w:rsidRDefault="00AD3A1F" w:rsidP="00DB473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E839AC" w:rsidRPr="00470FB6">
              <w:rPr>
                <w:b w:val="0"/>
              </w:rPr>
              <w:instrText xml:space="preserve"> FORMCHECKBOX </w:instrText>
            </w:r>
            <w:r w:rsidR="00675E71">
              <w:rPr>
                <w:b w:val="0"/>
              </w:rPr>
            </w:r>
            <w:r w:rsidR="00675E71">
              <w:rPr>
                <w:b w:val="0"/>
              </w:rPr>
              <w:fldChar w:fldCharType="separate"/>
            </w:r>
            <w:r w:rsidRPr="00470FB6">
              <w:rPr>
                <w:b w:val="0"/>
              </w:rPr>
              <w:fldChar w:fldCharType="end"/>
            </w:r>
            <w:r w:rsidR="00E839AC" w:rsidRPr="00470FB6">
              <w:rPr>
                <w:b w:val="0"/>
              </w:rPr>
              <w:t xml:space="preserve"> Yes</w:t>
            </w:r>
            <w:r w:rsidR="00E839AC" w:rsidRPr="00470FB6">
              <w:rPr>
                <w:b w:val="0"/>
              </w:rPr>
              <w:tab/>
            </w:r>
            <w:r w:rsidRPr="00470FB6">
              <w:rPr>
                <w:b w:val="0"/>
              </w:rPr>
              <w:fldChar w:fldCharType="begin">
                <w:ffData>
                  <w:name w:val="Check2"/>
                  <w:enabled/>
                  <w:calcOnExit w:val="0"/>
                  <w:checkBox>
                    <w:sizeAuto/>
                    <w:default w:val="0"/>
                  </w:checkBox>
                </w:ffData>
              </w:fldChar>
            </w:r>
            <w:r w:rsidR="00E839AC" w:rsidRPr="00470FB6">
              <w:rPr>
                <w:b w:val="0"/>
              </w:rPr>
              <w:instrText xml:space="preserve"> FORMCHECKBOX </w:instrText>
            </w:r>
            <w:r w:rsidR="00675E71">
              <w:rPr>
                <w:b w:val="0"/>
              </w:rPr>
            </w:r>
            <w:r w:rsidR="00675E71">
              <w:rPr>
                <w:b w:val="0"/>
              </w:rPr>
              <w:fldChar w:fldCharType="separate"/>
            </w:r>
            <w:r w:rsidRPr="00470FB6">
              <w:rPr>
                <w:b w:val="0"/>
              </w:rPr>
              <w:fldChar w:fldCharType="end"/>
            </w:r>
            <w:r w:rsidR="00E839AC" w:rsidRPr="00470FB6">
              <w:rPr>
                <w:b w:val="0"/>
              </w:rPr>
              <w:t xml:space="preserve"> No</w:t>
            </w:r>
          </w:p>
          <w:p w:rsidR="00E839AC" w:rsidRPr="000B0521" w:rsidRDefault="00E839AC" w:rsidP="00DB4736">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675E71" w:rsidRDefault="00675E71" w:rsidP="00675E71">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675E71" w:rsidSect="002C074E">
      <w:headerReference w:type="default" r:id="rId25"/>
      <w:footerReference w:type="default" r:id="rId26"/>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3FB" w:rsidRDefault="00EC13FB" w:rsidP="008F4CA6">
      <w:pPr>
        <w:spacing w:before="0" w:after="0"/>
      </w:pPr>
      <w:r>
        <w:separator/>
      </w:r>
    </w:p>
  </w:endnote>
  <w:endnote w:type="continuationSeparator" w:id="0">
    <w:p w:rsidR="00EC13FB" w:rsidRDefault="00EC13FB"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EC13FB" w:rsidTr="004560CA">
      <w:tc>
        <w:tcPr>
          <w:tcW w:w="3285" w:type="dxa"/>
        </w:tcPr>
        <w:p w:rsidR="00EC13FB" w:rsidRDefault="00EC13FB">
          <w:pPr>
            <w:pStyle w:val="Footer"/>
            <w:pBdr>
              <w:top w:val="none" w:sz="0" w:space="0" w:color="auto"/>
            </w:pBdr>
          </w:pPr>
        </w:p>
      </w:tc>
      <w:tc>
        <w:tcPr>
          <w:tcW w:w="3285" w:type="dxa"/>
        </w:tcPr>
        <w:p w:rsidR="00EC13FB" w:rsidRDefault="00EC13FB">
          <w:pPr>
            <w:pStyle w:val="Footer"/>
            <w:pBdr>
              <w:top w:val="none" w:sz="0" w:space="0" w:color="auto"/>
            </w:pBdr>
          </w:pPr>
        </w:p>
      </w:tc>
      <w:tc>
        <w:tcPr>
          <w:tcW w:w="3285" w:type="dxa"/>
        </w:tcPr>
        <w:p w:rsidR="00EC13FB" w:rsidRDefault="00EC13FB" w:rsidP="008A4CB0">
          <w:pPr>
            <w:pStyle w:val="Footer"/>
            <w:pBdr>
              <w:top w:val="none" w:sz="0" w:space="0" w:color="auto"/>
            </w:pBdr>
            <w:jc w:val="right"/>
          </w:pPr>
        </w:p>
      </w:tc>
    </w:tr>
  </w:tbl>
  <w:p w:rsidR="00EC13FB" w:rsidRDefault="00EC13FB"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EC13FB" w:rsidRDefault="00675E71" w:rsidP="00BD76C2">
        <w:pPr>
          <w:pStyle w:val="Footer"/>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3FB" w:rsidRDefault="00EC13FB" w:rsidP="008F4CA6">
      <w:pPr>
        <w:spacing w:before="0" w:after="0"/>
      </w:pPr>
      <w:r>
        <w:separator/>
      </w:r>
    </w:p>
  </w:footnote>
  <w:footnote w:type="continuationSeparator" w:id="0">
    <w:p w:rsidR="00EC13FB" w:rsidRDefault="00EC13FB"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FB" w:rsidRDefault="00EC13FB"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467BE"/>
    <w:multiLevelType w:val="hybridMultilevel"/>
    <w:tmpl w:val="635C1D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AF20B2"/>
    <w:multiLevelType w:val="hybridMultilevel"/>
    <w:tmpl w:val="21E47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E2414E"/>
    <w:multiLevelType w:val="hybridMultilevel"/>
    <w:tmpl w:val="14D20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2"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7"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6C52B58"/>
    <w:multiLevelType w:val="hybridMultilevel"/>
    <w:tmpl w:val="479A53F2"/>
    <w:lvl w:ilvl="0" w:tplc="0C090001">
      <w:start w:val="1"/>
      <w:numFmt w:val="bullet"/>
      <w:lvlText w:val=""/>
      <w:lvlJc w:val="left"/>
      <w:pPr>
        <w:ind w:left="720" w:hanging="360"/>
      </w:pPr>
      <w:rPr>
        <w:rFonts w:ascii="Symbol" w:hAnsi="Symbol" w:hint="default"/>
      </w:rPr>
    </w:lvl>
    <w:lvl w:ilvl="1" w:tplc="DED06FF2">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C2D2190"/>
    <w:multiLevelType w:val="hybridMultilevel"/>
    <w:tmpl w:val="8D28D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EF14D6"/>
    <w:multiLevelType w:val="hybridMultilevel"/>
    <w:tmpl w:val="06E6E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083119A"/>
    <w:multiLevelType w:val="hybridMultilevel"/>
    <w:tmpl w:val="C2968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4"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13"/>
  </w:num>
  <w:num w:numId="3">
    <w:abstractNumId w:val="19"/>
  </w:num>
  <w:num w:numId="4">
    <w:abstractNumId w:val="11"/>
  </w:num>
  <w:num w:numId="5">
    <w:abstractNumId w:val="14"/>
  </w:num>
  <w:num w:numId="6">
    <w:abstractNumId w:val="0"/>
  </w:num>
  <w:num w:numId="7">
    <w:abstractNumId w:val="20"/>
  </w:num>
  <w:num w:numId="8">
    <w:abstractNumId w:val="46"/>
  </w:num>
  <w:num w:numId="9">
    <w:abstractNumId w:val="43"/>
  </w:num>
  <w:num w:numId="10">
    <w:abstractNumId w:val="17"/>
  </w:num>
  <w:num w:numId="11">
    <w:abstractNumId w:val="24"/>
  </w:num>
  <w:num w:numId="12">
    <w:abstractNumId w:val="10"/>
  </w:num>
  <w:num w:numId="13">
    <w:abstractNumId w:val="30"/>
  </w:num>
  <w:num w:numId="14">
    <w:abstractNumId w:val="30"/>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2"/>
  </w:num>
  <w:num w:numId="16">
    <w:abstractNumId w:val="45"/>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6"/>
  </w:num>
  <w:num w:numId="20">
    <w:abstractNumId w:val="44"/>
  </w:num>
  <w:num w:numId="21">
    <w:abstractNumId w:val="9"/>
  </w:num>
  <w:num w:numId="22">
    <w:abstractNumId w:val="5"/>
  </w:num>
  <w:num w:numId="23">
    <w:abstractNumId w:val="12"/>
  </w:num>
  <w:num w:numId="24">
    <w:abstractNumId w:val="40"/>
  </w:num>
  <w:num w:numId="25">
    <w:abstractNumId w:val="39"/>
  </w:num>
  <w:num w:numId="26">
    <w:abstractNumId w:val="28"/>
  </w:num>
  <w:num w:numId="27">
    <w:abstractNumId w:val="15"/>
  </w:num>
  <w:num w:numId="28">
    <w:abstractNumId w:val="8"/>
  </w:num>
  <w:num w:numId="29">
    <w:abstractNumId w:val="31"/>
  </w:num>
  <w:num w:numId="30">
    <w:abstractNumId w:val="18"/>
  </w:num>
  <w:num w:numId="31">
    <w:abstractNumId w:val="33"/>
  </w:num>
  <w:num w:numId="32">
    <w:abstractNumId w:val="29"/>
  </w:num>
  <w:num w:numId="33">
    <w:abstractNumId w:val="21"/>
  </w:num>
  <w:num w:numId="34">
    <w:abstractNumId w:val="27"/>
  </w:num>
  <w:num w:numId="35">
    <w:abstractNumId w:val="3"/>
  </w:num>
  <w:num w:numId="36">
    <w:abstractNumId w:val="37"/>
  </w:num>
  <w:num w:numId="37">
    <w:abstractNumId w:val="2"/>
  </w:num>
  <w:num w:numId="38">
    <w:abstractNumId w:val="4"/>
  </w:num>
  <w:num w:numId="39">
    <w:abstractNumId w:val="38"/>
  </w:num>
  <w:num w:numId="40">
    <w:abstractNumId w:val="35"/>
  </w:num>
  <w:num w:numId="41">
    <w:abstractNumId w:val="42"/>
  </w:num>
  <w:num w:numId="42">
    <w:abstractNumId w:val="32"/>
  </w:num>
  <w:num w:numId="43">
    <w:abstractNumId w:val="25"/>
  </w:num>
  <w:num w:numId="44">
    <w:abstractNumId w:val="7"/>
  </w:num>
  <w:num w:numId="45">
    <w:abstractNumId w:val="6"/>
  </w:num>
  <w:num w:numId="46">
    <w:abstractNumId w:val="26"/>
  </w:num>
  <w:num w:numId="47">
    <w:abstractNumId w:val="23"/>
  </w:num>
  <w:num w:numId="48">
    <w:abstractNumId w:val="41"/>
  </w:num>
  <w:num w:numId="4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64BAD"/>
    <w:rsid w:val="00070BAB"/>
    <w:rsid w:val="000738D3"/>
    <w:rsid w:val="00081F8A"/>
    <w:rsid w:val="00082561"/>
    <w:rsid w:val="00086468"/>
    <w:rsid w:val="00095703"/>
    <w:rsid w:val="00096293"/>
    <w:rsid w:val="000A1BE4"/>
    <w:rsid w:val="000A5A9D"/>
    <w:rsid w:val="000A761B"/>
    <w:rsid w:val="000A7AE9"/>
    <w:rsid w:val="000B4D17"/>
    <w:rsid w:val="000C03FD"/>
    <w:rsid w:val="000C20B6"/>
    <w:rsid w:val="000C2C7D"/>
    <w:rsid w:val="000C459C"/>
    <w:rsid w:val="000D112F"/>
    <w:rsid w:val="000D26EE"/>
    <w:rsid w:val="000F5696"/>
    <w:rsid w:val="000F56CC"/>
    <w:rsid w:val="00111B17"/>
    <w:rsid w:val="0012205F"/>
    <w:rsid w:val="00140700"/>
    <w:rsid w:val="00141123"/>
    <w:rsid w:val="00141500"/>
    <w:rsid w:val="001423D9"/>
    <w:rsid w:val="001432C2"/>
    <w:rsid w:val="00143CED"/>
    <w:rsid w:val="00152469"/>
    <w:rsid w:val="0015666E"/>
    <w:rsid w:val="00161259"/>
    <w:rsid w:val="0016287C"/>
    <w:rsid w:val="00163321"/>
    <w:rsid w:val="00163DF9"/>
    <w:rsid w:val="0016555A"/>
    <w:rsid w:val="00166F6E"/>
    <w:rsid w:val="00172561"/>
    <w:rsid w:val="001909F3"/>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4330"/>
    <w:rsid w:val="00265E6B"/>
    <w:rsid w:val="002668C3"/>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08C3"/>
    <w:rsid w:val="002D360D"/>
    <w:rsid w:val="002D5F64"/>
    <w:rsid w:val="002D75C8"/>
    <w:rsid w:val="002E0902"/>
    <w:rsid w:val="002E20DC"/>
    <w:rsid w:val="002E3167"/>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71ED3"/>
    <w:rsid w:val="00381F88"/>
    <w:rsid w:val="00387802"/>
    <w:rsid w:val="003913A2"/>
    <w:rsid w:val="00393D08"/>
    <w:rsid w:val="003A5553"/>
    <w:rsid w:val="003A5E98"/>
    <w:rsid w:val="003A7C71"/>
    <w:rsid w:val="003B698D"/>
    <w:rsid w:val="003C1331"/>
    <w:rsid w:val="003C5170"/>
    <w:rsid w:val="003D1376"/>
    <w:rsid w:val="003D4E01"/>
    <w:rsid w:val="003E05EE"/>
    <w:rsid w:val="003E0F44"/>
    <w:rsid w:val="003E119E"/>
    <w:rsid w:val="003E3726"/>
    <w:rsid w:val="003E7E47"/>
    <w:rsid w:val="003E7EB4"/>
    <w:rsid w:val="003F12FB"/>
    <w:rsid w:val="004008E4"/>
    <w:rsid w:val="00402A2C"/>
    <w:rsid w:val="00405613"/>
    <w:rsid w:val="00406D6C"/>
    <w:rsid w:val="00410EFC"/>
    <w:rsid w:val="00412185"/>
    <w:rsid w:val="00412E4A"/>
    <w:rsid w:val="004143C9"/>
    <w:rsid w:val="00421445"/>
    <w:rsid w:val="0042177D"/>
    <w:rsid w:val="0042231D"/>
    <w:rsid w:val="00422497"/>
    <w:rsid w:val="00422BB2"/>
    <w:rsid w:val="004279D2"/>
    <w:rsid w:val="004332E3"/>
    <w:rsid w:val="0043392F"/>
    <w:rsid w:val="00437CC6"/>
    <w:rsid w:val="00440710"/>
    <w:rsid w:val="00446BBC"/>
    <w:rsid w:val="0045236C"/>
    <w:rsid w:val="004560CA"/>
    <w:rsid w:val="00460B99"/>
    <w:rsid w:val="00461ED0"/>
    <w:rsid w:val="00463217"/>
    <w:rsid w:val="004639F0"/>
    <w:rsid w:val="00470FB6"/>
    <w:rsid w:val="00477EC8"/>
    <w:rsid w:val="00480E8B"/>
    <w:rsid w:val="00485FF8"/>
    <w:rsid w:val="0048626B"/>
    <w:rsid w:val="0049077C"/>
    <w:rsid w:val="004920C0"/>
    <w:rsid w:val="00493BA5"/>
    <w:rsid w:val="0049434C"/>
    <w:rsid w:val="004961AB"/>
    <w:rsid w:val="004A1C27"/>
    <w:rsid w:val="004B0C9C"/>
    <w:rsid w:val="004B1AB4"/>
    <w:rsid w:val="004B5CC1"/>
    <w:rsid w:val="004C3E52"/>
    <w:rsid w:val="004D3C9D"/>
    <w:rsid w:val="004E3189"/>
    <w:rsid w:val="004E443F"/>
    <w:rsid w:val="004E7459"/>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5764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6CCF"/>
    <w:rsid w:val="005F7842"/>
    <w:rsid w:val="00600492"/>
    <w:rsid w:val="00603B69"/>
    <w:rsid w:val="00610B82"/>
    <w:rsid w:val="00611233"/>
    <w:rsid w:val="00614815"/>
    <w:rsid w:val="00616C5A"/>
    <w:rsid w:val="00617CA1"/>
    <w:rsid w:val="00643BF8"/>
    <w:rsid w:val="00643CB8"/>
    <w:rsid w:val="00647E10"/>
    <w:rsid w:val="006510EA"/>
    <w:rsid w:val="00660110"/>
    <w:rsid w:val="00661529"/>
    <w:rsid w:val="00661832"/>
    <w:rsid w:val="00664EA4"/>
    <w:rsid w:val="006657D3"/>
    <w:rsid w:val="00675E71"/>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36C92"/>
    <w:rsid w:val="00740069"/>
    <w:rsid w:val="00750B0C"/>
    <w:rsid w:val="007611B3"/>
    <w:rsid w:val="00761FE4"/>
    <w:rsid w:val="00766A89"/>
    <w:rsid w:val="007671D2"/>
    <w:rsid w:val="00767CA3"/>
    <w:rsid w:val="00774267"/>
    <w:rsid w:val="00776C61"/>
    <w:rsid w:val="00777F38"/>
    <w:rsid w:val="0078055B"/>
    <w:rsid w:val="0078151A"/>
    <w:rsid w:val="0078347D"/>
    <w:rsid w:val="00783B96"/>
    <w:rsid w:val="00787027"/>
    <w:rsid w:val="00787ADD"/>
    <w:rsid w:val="007900B6"/>
    <w:rsid w:val="007900FE"/>
    <w:rsid w:val="007967AF"/>
    <w:rsid w:val="007A2789"/>
    <w:rsid w:val="007A5FD1"/>
    <w:rsid w:val="007B647F"/>
    <w:rsid w:val="007C6C04"/>
    <w:rsid w:val="007D1659"/>
    <w:rsid w:val="007D2343"/>
    <w:rsid w:val="007D2A86"/>
    <w:rsid w:val="007E12A0"/>
    <w:rsid w:val="007F7B77"/>
    <w:rsid w:val="00802465"/>
    <w:rsid w:val="008027C6"/>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431E0"/>
    <w:rsid w:val="0095044A"/>
    <w:rsid w:val="00951FD6"/>
    <w:rsid w:val="00954738"/>
    <w:rsid w:val="00956AF0"/>
    <w:rsid w:val="00957ABD"/>
    <w:rsid w:val="009643F9"/>
    <w:rsid w:val="009748EC"/>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A1F"/>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5329"/>
    <w:rsid w:val="00B96161"/>
    <w:rsid w:val="00B962AE"/>
    <w:rsid w:val="00BA1F89"/>
    <w:rsid w:val="00BB5AAF"/>
    <w:rsid w:val="00BC48C3"/>
    <w:rsid w:val="00BD5AE1"/>
    <w:rsid w:val="00BD5C83"/>
    <w:rsid w:val="00BD76C2"/>
    <w:rsid w:val="00BE010B"/>
    <w:rsid w:val="00BE29DB"/>
    <w:rsid w:val="00BE6FE1"/>
    <w:rsid w:val="00BF4265"/>
    <w:rsid w:val="00C024A9"/>
    <w:rsid w:val="00C156B8"/>
    <w:rsid w:val="00C17D82"/>
    <w:rsid w:val="00C235B5"/>
    <w:rsid w:val="00C40CF0"/>
    <w:rsid w:val="00C42050"/>
    <w:rsid w:val="00C455A8"/>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13F1"/>
    <w:rsid w:val="00D632DF"/>
    <w:rsid w:val="00D67562"/>
    <w:rsid w:val="00D75EEA"/>
    <w:rsid w:val="00D768D2"/>
    <w:rsid w:val="00D821B9"/>
    <w:rsid w:val="00D86CE5"/>
    <w:rsid w:val="00D87C6F"/>
    <w:rsid w:val="00D9110D"/>
    <w:rsid w:val="00DA5267"/>
    <w:rsid w:val="00DA7911"/>
    <w:rsid w:val="00DB23F8"/>
    <w:rsid w:val="00DB2780"/>
    <w:rsid w:val="00DB4736"/>
    <w:rsid w:val="00DC7EDE"/>
    <w:rsid w:val="00DE03AB"/>
    <w:rsid w:val="00DE2705"/>
    <w:rsid w:val="00DF35BA"/>
    <w:rsid w:val="00DF3B43"/>
    <w:rsid w:val="00DF3E38"/>
    <w:rsid w:val="00DF6DDA"/>
    <w:rsid w:val="00E030E9"/>
    <w:rsid w:val="00E05B16"/>
    <w:rsid w:val="00E07F2B"/>
    <w:rsid w:val="00E21958"/>
    <w:rsid w:val="00E228D7"/>
    <w:rsid w:val="00E30AB1"/>
    <w:rsid w:val="00E31D88"/>
    <w:rsid w:val="00E31FA8"/>
    <w:rsid w:val="00E35E1A"/>
    <w:rsid w:val="00E4452F"/>
    <w:rsid w:val="00E4567F"/>
    <w:rsid w:val="00E45CBB"/>
    <w:rsid w:val="00E47236"/>
    <w:rsid w:val="00E56D1D"/>
    <w:rsid w:val="00E671CF"/>
    <w:rsid w:val="00E70C13"/>
    <w:rsid w:val="00E70D92"/>
    <w:rsid w:val="00E72826"/>
    <w:rsid w:val="00E77AE4"/>
    <w:rsid w:val="00E839AC"/>
    <w:rsid w:val="00E86E15"/>
    <w:rsid w:val="00E93491"/>
    <w:rsid w:val="00E93D5D"/>
    <w:rsid w:val="00E945CB"/>
    <w:rsid w:val="00E960F3"/>
    <w:rsid w:val="00EA271B"/>
    <w:rsid w:val="00EA57CB"/>
    <w:rsid w:val="00EA7733"/>
    <w:rsid w:val="00EB3718"/>
    <w:rsid w:val="00EB6190"/>
    <w:rsid w:val="00EB702A"/>
    <w:rsid w:val="00EC13FB"/>
    <w:rsid w:val="00EC701D"/>
    <w:rsid w:val="00EC7EEC"/>
    <w:rsid w:val="00ED3610"/>
    <w:rsid w:val="00EE423E"/>
    <w:rsid w:val="00EE700A"/>
    <w:rsid w:val="00EF5000"/>
    <w:rsid w:val="00EF6CEC"/>
    <w:rsid w:val="00F01707"/>
    <w:rsid w:val="00F01FBF"/>
    <w:rsid w:val="00F06B04"/>
    <w:rsid w:val="00F073EF"/>
    <w:rsid w:val="00F07B8E"/>
    <w:rsid w:val="00F143A4"/>
    <w:rsid w:val="00F20948"/>
    <w:rsid w:val="00F20F74"/>
    <w:rsid w:val="00F2199B"/>
    <w:rsid w:val="00F24E65"/>
    <w:rsid w:val="00F32746"/>
    <w:rsid w:val="00F34A5E"/>
    <w:rsid w:val="00F4215B"/>
    <w:rsid w:val="00F44AAC"/>
    <w:rsid w:val="00F54F9D"/>
    <w:rsid w:val="00F55444"/>
    <w:rsid w:val="00F55B52"/>
    <w:rsid w:val="00F676F7"/>
    <w:rsid w:val="00F72E5E"/>
    <w:rsid w:val="00F80AF5"/>
    <w:rsid w:val="00F83C62"/>
    <w:rsid w:val="00F86852"/>
    <w:rsid w:val="00F91AE1"/>
    <w:rsid w:val="00F9335E"/>
    <w:rsid w:val="00FA0ED6"/>
    <w:rsid w:val="00FA33CE"/>
    <w:rsid w:val="00FA4292"/>
    <w:rsid w:val="00FA4BBD"/>
    <w:rsid w:val="00FA776E"/>
    <w:rsid w:val="00FB1BCD"/>
    <w:rsid w:val="00FB37E1"/>
    <w:rsid w:val="00FB4A97"/>
    <w:rsid w:val="00FD0232"/>
    <w:rsid w:val="00FD1822"/>
    <w:rsid w:val="00FD3D07"/>
    <w:rsid w:val="00FD754A"/>
    <w:rsid w:val="00FE17B2"/>
    <w:rsid w:val="00FE433B"/>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A050F032-F908-407D-A953-DF33A214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27597">
      <w:bodyDiv w:val="1"/>
      <w:marLeft w:val="0"/>
      <w:marRight w:val="0"/>
      <w:marTop w:val="0"/>
      <w:marBottom w:val="0"/>
      <w:divBdr>
        <w:top w:val="none" w:sz="0" w:space="0" w:color="auto"/>
        <w:left w:val="none" w:sz="0" w:space="0" w:color="auto"/>
        <w:bottom w:val="none" w:sz="0" w:space="0" w:color="auto"/>
        <w:right w:val="none" w:sz="0" w:space="0" w:color="auto"/>
      </w:divBdr>
    </w:div>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oogle.com.au/url?url=http://www.diamondproducts.com/Products/SAWING/MASONRY-SAW.aspx&amp;rct=j&amp;frm=1&amp;q=&amp;esrc=s&amp;sa=U&amp;ei=yb5jVbPTCYWL8QXXooOgAQ&amp;ved=0CCAQ9QEwBQ&amp;usg=AFQjCNEdLg1wjb_s5wJouupc66ytGLXfvw" TargetMode="External"/><Relationship Id="rId22" Type="http://schemas.openxmlformats.org/officeDocument/2006/relationships/image" Target="media/image13.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08C47-0867-457D-A4B1-F62A39BD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5</TotalTime>
  <Pages>5</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Supplies Wholesale - Masonry Resoration Specialist</dc:title>
  <dc:subject>Job dictionary</dc:subject>
  <dc:creator>Business SA</dc:creator>
  <cp:keywords>Concrete; concreting; plastering; hammer; cleaning; lifting; carrying; scaffold; height; low level posture; gripping; tools; pushing; wheelbarrow; climbingl standing</cp:keywords>
  <dc:description>Early intervention; early medical assessment; work capacity; job analysis; job summary</dc:description>
  <cp:lastModifiedBy>Timoteo, Rudy</cp:lastModifiedBy>
  <cp:revision>4</cp:revision>
  <cp:lastPrinted>2014-05-14T01:51:00Z</cp:lastPrinted>
  <dcterms:created xsi:type="dcterms:W3CDTF">2015-08-18T03:29:00Z</dcterms:created>
  <dcterms:modified xsi:type="dcterms:W3CDTF">2016-03-30T22:57:00Z</dcterms:modified>
  <cp:category>Wholesale and retail</cp:category>
</cp:coreProperties>
</file>