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B29" w:rsidRDefault="008C4FE7" w:rsidP="002E16B2">
      <w:pPr>
        <w:pStyle w:val="Title1"/>
        <w:jc w:val="center"/>
        <w:rPr>
          <w:szCs w:val="120"/>
        </w:rPr>
      </w:pPr>
      <w:r>
        <w:rPr>
          <w:szCs w:val="120"/>
        </w:rPr>
        <w:t>Early Medical Assessmen</w:t>
      </w:r>
      <w:r w:rsidR="0093609F">
        <w:rPr>
          <w:szCs w:val="120"/>
        </w:rPr>
        <w:t>t</w:t>
      </w:r>
    </w:p>
    <w:p w:rsidR="00B51D94" w:rsidRPr="00B51D94" w:rsidRDefault="00B51D94" w:rsidP="002E16B2">
      <w:pPr>
        <w:pStyle w:val="Title1"/>
        <w:jc w:val="center"/>
        <w:rPr>
          <w:sz w:val="22"/>
          <w:szCs w:val="22"/>
        </w:rPr>
      </w:pPr>
    </w:p>
    <w:p w:rsidR="009F1B29" w:rsidRDefault="00B51D94" w:rsidP="002E16B2">
      <w:pPr>
        <w:pStyle w:val="Title1"/>
        <w:jc w:val="center"/>
        <w:rPr>
          <w:sz w:val="24"/>
          <w:szCs w:val="24"/>
        </w:rPr>
      </w:pPr>
      <w:r>
        <w:rPr>
          <w:noProof/>
          <w:sz w:val="36"/>
          <w:szCs w:val="36"/>
          <w:lang w:eastAsia="en-AU"/>
        </w:rPr>
        <w:drawing>
          <wp:inline distT="0" distB="0" distL="0" distR="0">
            <wp:extent cx="2968686" cy="2844000"/>
            <wp:effectExtent l="19050" t="0" r="3114" b="0"/>
            <wp:docPr id="20" name="Picture 20" descr="L:\RTW Fund Project\Stage Three SAWIC Codes 472801, 473601 &amp; 485601\Building Supplies Wholesalers\Jag Timber\cutter (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RTW Fund Project\Stage Three SAWIC Codes 472801, 473601 &amp; 485601\Building Supplies Wholesalers\Jag Timber\cutter (24).JPG"/>
                    <pic:cNvPicPr>
                      <a:picLocks noChangeAspect="1" noChangeArrowheads="1"/>
                    </pic:cNvPicPr>
                  </pic:nvPicPr>
                  <pic:blipFill>
                    <a:blip r:embed="rId8" cstate="print"/>
                    <a:srcRect/>
                    <a:stretch>
                      <a:fillRect/>
                    </a:stretch>
                  </pic:blipFill>
                  <pic:spPr bwMode="auto">
                    <a:xfrm>
                      <a:off x="0" y="0"/>
                      <a:ext cx="2968686" cy="2844000"/>
                    </a:xfrm>
                    <a:prstGeom prst="rect">
                      <a:avLst/>
                    </a:prstGeom>
                    <a:noFill/>
                    <a:ln w="9525">
                      <a:noFill/>
                      <a:miter lim="800000"/>
                      <a:headEnd/>
                      <a:tailEnd/>
                    </a:ln>
                  </pic:spPr>
                </pic:pic>
              </a:graphicData>
            </a:graphic>
          </wp:inline>
        </w:drawing>
      </w:r>
    </w:p>
    <w:p w:rsidR="002E16B2" w:rsidRPr="002E16B2" w:rsidRDefault="002E16B2" w:rsidP="002E16B2">
      <w:pPr>
        <w:pStyle w:val="Title1"/>
        <w:jc w:val="center"/>
        <w:rPr>
          <w:sz w:val="24"/>
          <w:szCs w:val="24"/>
        </w:rPr>
      </w:pPr>
    </w:p>
    <w:p w:rsidR="009F1B29" w:rsidRDefault="00BC3959" w:rsidP="0093609F">
      <w:pPr>
        <w:pStyle w:val="Title1"/>
        <w:rPr>
          <w:sz w:val="72"/>
          <w:szCs w:val="120"/>
        </w:rPr>
      </w:pPr>
      <w:r>
        <w:rPr>
          <w:sz w:val="72"/>
          <w:szCs w:val="120"/>
        </w:rPr>
        <w:t>Building Supplies Wholesale</w:t>
      </w:r>
    </w:p>
    <w:p w:rsidR="00BC3959" w:rsidRPr="00BC3959" w:rsidRDefault="00BC3959" w:rsidP="0093609F">
      <w:pPr>
        <w:pStyle w:val="Title1"/>
        <w:rPr>
          <w:sz w:val="50"/>
          <w:szCs w:val="50"/>
        </w:rPr>
      </w:pPr>
      <w:r>
        <w:rPr>
          <w:sz w:val="50"/>
          <w:szCs w:val="50"/>
        </w:rPr>
        <w:t>Cutter</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BC3959" w:rsidP="0056372D">
      <w:pPr>
        <w:pStyle w:val="Title3"/>
        <w:spacing w:before="0"/>
        <w:ind w:left="357" w:hanging="357"/>
      </w:pPr>
      <w:r>
        <w:lastRenderedPageBreak/>
        <w:t>Building Supplies Wholesale</w:t>
      </w:r>
    </w:p>
    <w:p w:rsidR="00BC3959" w:rsidRDefault="00BC3959" w:rsidP="0056372D">
      <w:pPr>
        <w:pStyle w:val="Title3"/>
        <w:spacing w:before="0"/>
        <w:ind w:left="357" w:hanging="357"/>
      </w:pPr>
      <w:r>
        <w:t>Cutter</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FA6DD7">
        <w:trPr>
          <w:cantSplit/>
          <w:trHeight w:hRule="exact" w:val="9029"/>
        </w:trPr>
        <w:tc>
          <w:tcPr>
            <w:tcW w:w="2034" w:type="pct"/>
          </w:tcPr>
          <w:p w:rsidR="00EE5DF6" w:rsidRDefault="00F8360A" w:rsidP="00FA6DD7">
            <w:pPr>
              <w:pStyle w:val="tNormal"/>
              <w:jc w:val="center"/>
            </w:pPr>
            <w:r>
              <w:rPr>
                <w:rFonts w:ascii="Times New Roman" w:hAnsi="Times New Roman"/>
                <w:sz w:val="24"/>
              </w:rPr>
              <w:pict>
                <v:oval id="_x0000_s1026" style="position:absolute;left:0;text-align:left;margin-left:78.9pt;margin-top:14.2pt;width:21.9pt;height:22.35pt;z-index:251658240">
                  <v:fill color2="fill darken(118)" rotate="t" method="linear sigma" focus="-50%" type="gradient"/>
                </v:oval>
              </w:pict>
            </w:r>
            <w:r w:rsidR="00EE5DF6">
              <w:rPr>
                <w:noProof/>
              </w:rPr>
              <w:drawing>
                <wp:inline distT="0" distB="0" distL="0" distR="0">
                  <wp:extent cx="1465714" cy="1620000"/>
                  <wp:effectExtent l="19050" t="0" r="1136" b="0"/>
                  <wp:docPr id="2" name="Picture 1" descr="C:\Users\serenaf\AppData\Local\Microsoft\Windows\Temporary Internet Files\Content.Word\IMG_0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enaf\AppData\Local\Microsoft\Windows\Temporary Internet Files\Content.Word\IMG_0553.jpg"/>
                          <pic:cNvPicPr>
                            <a:picLocks noChangeAspect="1" noChangeArrowheads="1"/>
                          </pic:cNvPicPr>
                        </pic:nvPicPr>
                        <pic:blipFill>
                          <a:blip r:embed="rId10" cstate="print"/>
                          <a:srcRect/>
                          <a:stretch>
                            <a:fillRect/>
                          </a:stretch>
                        </pic:blipFill>
                        <pic:spPr bwMode="auto">
                          <a:xfrm>
                            <a:off x="0" y="0"/>
                            <a:ext cx="1465714" cy="1620000"/>
                          </a:xfrm>
                          <a:prstGeom prst="rect">
                            <a:avLst/>
                          </a:prstGeom>
                          <a:noFill/>
                          <a:ln w="9525">
                            <a:noFill/>
                            <a:miter lim="800000"/>
                            <a:headEnd/>
                            <a:tailEnd/>
                          </a:ln>
                        </pic:spPr>
                      </pic:pic>
                    </a:graphicData>
                  </a:graphic>
                </wp:inline>
              </w:drawing>
            </w:r>
          </w:p>
          <w:p w:rsidR="00EE5DF6" w:rsidRDefault="00F8360A" w:rsidP="004C2EBA">
            <w:pPr>
              <w:pStyle w:val="tNormal"/>
              <w:jc w:val="center"/>
            </w:pPr>
            <w:r>
              <w:rPr>
                <w:rFonts w:ascii="Times New Roman" w:hAnsi="Times New Roman"/>
                <w:sz w:val="24"/>
              </w:rPr>
              <w:pict>
                <v:oval id="_x0000_s1027" style="position:absolute;left:0;text-align:left;margin-left:78.9pt;margin-top:11.55pt;width:16.1pt;height:14.85pt;z-index:251660288">
                  <v:fill color2="fill darken(118)" rotate="t" method="linear sigma" focus="-50%" type="gradient"/>
                </v:oval>
              </w:pict>
            </w:r>
            <w:r w:rsidR="004C2EBA">
              <w:rPr>
                <w:noProof/>
              </w:rPr>
              <w:drawing>
                <wp:inline distT="0" distB="0" distL="0" distR="0">
                  <wp:extent cx="1491429" cy="1620000"/>
                  <wp:effectExtent l="19050" t="0" r="0" b="0"/>
                  <wp:docPr id="10" name="Picture 10" descr="L:\RTW Fund Project\Stage Three SAWIC Codes 472801, 473601 &amp; 485601\Building Supplies Wholesalers\Jag Timber\IMG_05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RTW Fund Project\Stage Three SAWIC Codes 472801, 473601 &amp; 485601\Building Supplies Wholesalers\Jag Timber\IMG_0537.JPG"/>
                          <pic:cNvPicPr>
                            <a:picLocks noChangeAspect="1" noChangeArrowheads="1"/>
                          </pic:cNvPicPr>
                        </pic:nvPicPr>
                        <pic:blipFill>
                          <a:blip r:embed="rId11" cstate="print"/>
                          <a:srcRect/>
                          <a:stretch>
                            <a:fillRect/>
                          </a:stretch>
                        </pic:blipFill>
                        <pic:spPr bwMode="auto">
                          <a:xfrm>
                            <a:off x="0" y="0"/>
                            <a:ext cx="1491429" cy="1620000"/>
                          </a:xfrm>
                          <a:prstGeom prst="rect">
                            <a:avLst/>
                          </a:prstGeom>
                          <a:noFill/>
                          <a:ln w="9525">
                            <a:noFill/>
                            <a:miter lim="800000"/>
                            <a:headEnd/>
                            <a:tailEnd/>
                          </a:ln>
                        </pic:spPr>
                      </pic:pic>
                    </a:graphicData>
                  </a:graphic>
                </wp:inline>
              </w:drawing>
            </w:r>
          </w:p>
          <w:p w:rsidR="00EE5DF6" w:rsidRDefault="00EE5DF6" w:rsidP="0056372D">
            <w:pPr>
              <w:pStyle w:val="tNormal"/>
              <w:jc w:val="center"/>
            </w:pPr>
            <w:r>
              <w:rPr>
                <w:noProof/>
              </w:rPr>
              <w:drawing>
                <wp:inline distT="0" distB="0" distL="0" distR="0">
                  <wp:extent cx="1504315" cy="1619250"/>
                  <wp:effectExtent l="19050" t="0" r="635" b="0"/>
                  <wp:docPr id="4" name="Picture 4" descr="C:\Users\serenaf\AppData\Local\Microsoft\Windows\Temporary Internet Files\Content.Word\IMG_0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erenaf\AppData\Local\Microsoft\Windows\Temporary Internet Files\Content.Word\IMG_0554.jpg"/>
                          <pic:cNvPicPr>
                            <a:picLocks noChangeAspect="1" noChangeArrowheads="1"/>
                          </pic:cNvPicPr>
                        </pic:nvPicPr>
                        <pic:blipFill>
                          <a:blip r:embed="rId12" cstate="print"/>
                          <a:srcRect/>
                          <a:stretch>
                            <a:fillRect/>
                          </a:stretch>
                        </pic:blipFill>
                        <pic:spPr bwMode="auto">
                          <a:xfrm>
                            <a:off x="0" y="0"/>
                            <a:ext cx="1505012" cy="1620000"/>
                          </a:xfrm>
                          <a:prstGeom prst="rect">
                            <a:avLst/>
                          </a:prstGeom>
                          <a:noFill/>
                          <a:ln w="9525">
                            <a:noFill/>
                            <a:miter lim="800000"/>
                            <a:headEnd/>
                            <a:tailEnd/>
                          </a:ln>
                        </pic:spPr>
                      </pic:pic>
                    </a:graphicData>
                  </a:graphic>
                </wp:inline>
              </w:drawing>
            </w:r>
          </w:p>
        </w:tc>
        <w:tc>
          <w:tcPr>
            <w:tcW w:w="1483" w:type="pct"/>
          </w:tcPr>
          <w:p w:rsidR="00470FB6" w:rsidRDefault="00F25CE4" w:rsidP="00B63D61">
            <w:pPr>
              <w:pStyle w:val="tBullet1000"/>
              <w:numPr>
                <w:ilvl w:val="0"/>
                <w:numId w:val="0"/>
              </w:numPr>
              <w:ind w:left="284" w:hanging="284"/>
              <w:rPr>
                <w:b/>
              </w:rPr>
            </w:pPr>
            <w:r>
              <w:rPr>
                <w:b/>
              </w:rPr>
              <w:t>Picking Timber</w:t>
            </w:r>
          </w:p>
          <w:p w:rsidR="0004271D" w:rsidRPr="0004271D" w:rsidRDefault="0099288F" w:rsidP="00E37703">
            <w:pPr>
              <w:pStyle w:val="tBullet1000"/>
              <w:numPr>
                <w:ilvl w:val="0"/>
                <w:numId w:val="45"/>
              </w:numPr>
              <w:ind w:left="363"/>
            </w:pPr>
            <w:r>
              <w:t xml:space="preserve">Locating timber required </w:t>
            </w:r>
            <w:r w:rsidR="00FA6DD7">
              <w:t xml:space="preserve">(either on ground or trestles) </w:t>
            </w:r>
            <w:r>
              <w:t>and moving</w:t>
            </w:r>
            <w:r w:rsidR="0004271D" w:rsidRPr="0004271D">
              <w:t xml:space="preserve"> to cutting area.</w:t>
            </w:r>
          </w:p>
          <w:p w:rsidR="00E37703" w:rsidRPr="0004271D" w:rsidRDefault="00FA6DD7" w:rsidP="00E37703">
            <w:pPr>
              <w:pStyle w:val="tBullet1000"/>
              <w:numPr>
                <w:ilvl w:val="0"/>
                <w:numId w:val="45"/>
              </w:numPr>
              <w:ind w:left="363"/>
              <w:rPr>
                <w:b/>
              </w:rPr>
            </w:pPr>
            <w:r>
              <w:t>Pushing h</w:t>
            </w:r>
            <w:r w:rsidR="00E37703">
              <w:t>and trolley</w:t>
            </w:r>
            <w:r>
              <w:t xml:space="preserve"> for</w:t>
            </w:r>
            <w:r w:rsidR="00E37703">
              <w:t xml:space="preserve"> produce on pallets </w:t>
            </w:r>
            <w:r w:rsidR="0004271D">
              <w:t xml:space="preserve">or </w:t>
            </w:r>
            <w:r>
              <w:t>carrying lighter loads</w:t>
            </w:r>
            <w:r w:rsidR="0004271D">
              <w:t xml:space="preserve">. </w:t>
            </w:r>
          </w:p>
          <w:p w:rsidR="0004271D" w:rsidRDefault="0004271D" w:rsidP="0004271D">
            <w:pPr>
              <w:pStyle w:val="tBullet1000"/>
              <w:numPr>
                <w:ilvl w:val="0"/>
                <w:numId w:val="45"/>
              </w:numPr>
              <w:ind w:left="363"/>
            </w:pPr>
            <w:r>
              <w:t>Timber can be</w:t>
            </w:r>
            <w:r w:rsidR="00FA6DD7">
              <w:t xml:space="preserve"> up to</w:t>
            </w:r>
            <w:r>
              <w:t xml:space="preserve"> 6m in length </w:t>
            </w:r>
            <w:r w:rsidRPr="0099288F">
              <w:t>therefore</w:t>
            </w:r>
            <w:r w:rsidR="00FA6DD7">
              <w:t xml:space="preserve"> it</w:t>
            </w:r>
            <w:r w:rsidRPr="0099288F">
              <w:t xml:space="preserve"> must </w:t>
            </w:r>
            <w:r w:rsidR="00FA6DD7">
              <w:t xml:space="preserve">be </w:t>
            </w:r>
            <w:r w:rsidRPr="0099288F">
              <w:t>counterbalance</w:t>
            </w:r>
            <w:r w:rsidR="00FA6DD7">
              <w:t>d</w:t>
            </w:r>
            <w:r w:rsidR="00EA664D">
              <w:t>.</w:t>
            </w:r>
          </w:p>
          <w:p w:rsidR="0004271D" w:rsidRPr="0004271D" w:rsidRDefault="0004271D" w:rsidP="0004271D">
            <w:pPr>
              <w:pStyle w:val="tBullet1000"/>
              <w:numPr>
                <w:ilvl w:val="0"/>
                <w:numId w:val="45"/>
              </w:numPr>
              <w:ind w:left="363"/>
            </w:pPr>
            <w:r>
              <w:t>Walking, lifting, carrying, low level postures, twisting</w:t>
            </w:r>
            <w:r w:rsidR="009C2AE4">
              <w:t>, grasping</w:t>
            </w:r>
            <w:r w:rsidR="00EA664D">
              <w:t>.</w:t>
            </w:r>
          </w:p>
        </w:tc>
        <w:tc>
          <w:tcPr>
            <w:tcW w:w="1483" w:type="pct"/>
          </w:tcPr>
          <w:p w:rsidR="00470FB6" w:rsidRDefault="00470FB6" w:rsidP="0069267D">
            <w:pPr>
              <w:pStyle w:val="tHeading"/>
            </w:pPr>
            <w:r>
              <w:t>Doctor Approval</w:t>
            </w:r>
          </w:p>
          <w:p w:rsidR="00470FB6" w:rsidRPr="00470FB6" w:rsidRDefault="0064080A"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F8360A">
              <w:rPr>
                <w:b w:val="0"/>
              </w:rPr>
            </w:r>
            <w:r w:rsidR="00F8360A">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F8360A">
              <w:rPr>
                <w:b w:val="0"/>
              </w:rPr>
            </w:r>
            <w:r w:rsidR="00F8360A">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r w:rsidR="002168E4">
              <w:rPr>
                <w:rFonts w:ascii="Times New Roman" w:hAnsi="Times New Roman"/>
                <w:sz w:val="24"/>
              </w:rPr>
              <w:t xml:space="preserve"> </w:t>
            </w:r>
          </w:p>
        </w:tc>
      </w:tr>
      <w:tr w:rsidR="00470FB6" w:rsidTr="004E22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084"/>
        </w:trPr>
        <w:tc>
          <w:tcPr>
            <w:tcW w:w="2034" w:type="pct"/>
          </w:tcPr>
          <w:p w:rsidR="00283508" w:rsidRDefault="00F8360A" w:rsidP="008E348A">
            <w:pPr>
              <w:pStyle w:val="tNormal"/>
              <w:jc w:val="center"/>
            </w:pPr>
            <w:r>
              <w:rPr>
                <w:rFonts w:ascii="Times New Roman" w:hAnsi="Times New Roman"/>
                <w:sz w:val="24"/>
              </w:rPr>
              <w:lastRenderedPageBreak/>
              <w:pict>
                <v:oval id="_x0000_s1028" style="position:absolute;left:0;text-align:left;margin-left:76.05pt;margin-top:12.65pt;width:24pt;height:23.2pt;z-index:251662336;mso-position-horizontal-relative:text;mso-position-vertical-relative:text">
                  <v:fill color2="fill darken(118)" rotate="t" method="linear sigma" focus="-50%" type="gradient"/>
                </v:oval>
              </w:pict>
            </w:r>
            <w:r w:rsidR="00E871AE">
              <w:rPr>
                <w:noProof/>
              </w:rPr>
              <w:drawing>
                <wp:inline distT="0" distB="0" distL="0" distR="0">
                  <wp:extent cx="1352518" cy="1620000"/>
                  <wp:effectExtent l="19050" t="0" r="32" b="0"/>
                  <wp:docPr id="11" name="Picture 11" descr="L:\RTW Fund Project\Stage Three SAWIC Codes 472801, 473601 &amp; 485601\Building Supplies Wholesalers\Jag Timber\cutter (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RTW Fund Project\Stage Three SAWIC Codes 472801, 473601 &amp; 485601\Building Supplies Wholesalers\Jag Timber\cutter (15).jpg"/>
                          <pic:cNvPicPr>
                            <a:picLocks noChangeAspect="1" noChangeArrowheads="1"/>
                          </pic:cNvPicPr>
                        </pic:nvPicPr>
                        <pic:blipFill>
                          <a:blip r:embed="rId13" cstate="print"/>
                          <a:srcRect/>
                          <a:stretch>
                            <a:fillRect/>
                          </a:stretch>
                        </pic:blipFill>
                        <pic:spPr bwMode="auto">
                          <a:xfrm>
                            <a:off x="0" y="0"/>
                            <a:ext cx="1352518" cy="1620000"/>
                          </a:xfrm>
                          <a:prstGeom prst="rect">
                            <a:avLst/>
                          </a:prstGeom>
                          <a:noFill/>
                          <a:ln w="9525">
                            <a:noFill/>
                            <a:miter lim="800000"/>
                            <a:headEnd/>
                            <a:tailEnd/>
                          </a:ln>
                        </pic:spPr>
                      </pic:pic>
                    </a:graphicData>
                  </a:graphic>
                </wp:inline>
              </w:drawing>
            </w:r>
          </w:p>
          <w:p w:rsidR="00E871AE" w:rsidRDefault="00E871AE" w:rsidP="008E348A">
            <w:pPr>
              <w:pStyle w:val="tNormal"/>
              <w:jc w:val="center"/>
            </w:pPr>
            <w:r>
              <w:rPr>
                <w:noProof/>
              </w:rPr>
              <w:drawing>
                <wp:inline distT="0" distB="0" distL="0" distR="0">
                  <wp:extent cx="1376580" cy="1620000"/>
                  <wp:effectExtent l="19050" t="0" r="0" b="0"/>
                  <wp:docPr id="12" name="Picture 12" descr="L:\RTW Fund Project\Stage Three SAWIC Codes 472801, 473601 &amp; 485601\Building Supplies Wholesalers\Jag Timber\cutter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RTW Fund Project\Stage Three SAWIC Codes 472801, 473601 &amp; 485601\Building Supplies Wholesalers\Jag Timber\cutter (21).JPG"/>
                          <pic:cNvPicPr>
                            <a:picLocks noChangeAspect="1" noChangeArrowheads="1"/>
                          </pic:cNvPicPr>
                        </pic:nvPicPr>
                        <pic:blipFill>
                          <a:blip r:embed="rId14" cstate="print"/>
                          <a:srcRect/>
                          <a:stretch>
                            <a:fillRect/>
                          </a:stretch>
                        </pic:blipFill>
                        <pic:spPr bwMode="auto">
                          <a:xfrm>
                            <a:off x="0" y="0"/>
                            <a:ext cx="1376580" cy="1620000"/>
                          </a:xfrm>
                          <a:prstGeom prst="rect">
                            <a:avLst/>
                          </a:prstGeom>
                          <a:noFill/>
                          <a:ln w="9525">
                            <a:noFill/>
                            <a:miter lim="800000"/>
                            <a:headEnd/>
                            <a:tailEnd/>
                          </a:ln>
                        </pic:spPr>
                      </pic:pic>
                    </a:graphicData>
                  </a:graphic>
                </wp:inline>
              </w:drawing>
            </w:r>
          </w:p>
          <w:p w:rsidR="00E871AE" w:rsidRDefault="00E871AE" w:rsidP="008E348A">
            <w:pPr>
              <w:pStyle w:val="tNormal"/>
              <w:jc w:val="center"/>
            </w:pPr>
            <w:r>
              <w:rPr>
                <w:noProof/>
              </w:rPr>
              <w:drawing>
                <wp:inline distT="0" distB="0" distL="0" distR="0">
                  <wp:extent cx="1359793" cy="1620000"/>
                  <wp:effectExtent l="19050" t="0" r="0" b="0"/>
                  <wp:docPr id="13" name="Picture 13" descr="C:\Users\serenaf\AppData\Local\Microsoft\Windows\Temporary Internet Files\Content.Word\cutter (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erenaf\AppData\Local\Microsoft\Windows\Temporary Internet Files\Content.Word\cutter (31).jpg"/>
                          <pic:cNvPicPr>
                            <a:picLocks noChangeAspect="1" noChangeArrowheads="1"/>
                          </pic:cNvPicPr>
                        </pic:nvPicPr>
                        <pic:blipFill>
                          <a:blip r:embed="rId15" cstate="print"/>
                          <a:srcRect/>
                          <a:stretch>
                            <a:fillRect/>
                          </a:stretch>
                        </pic:blipFill>
                        <pic:spPr bwMode="auto">
                          <a:xfrm>
                            <a:off x="0" y="0"/>
                            <a:ext cx="1359793" cy="1620000"/>
                          </a:xfrm>
                          <a:prstGeom prst="rect">
                            <a:avLst/>
                          </a:prstGeom>
                          <a:noFill/>
                          <a:ln w="9525">
                            <a:noFill/>
                            <a:miter lim="800000"/>
                            <a:headEnd/>
                            <a:tailEnd/>
                          </a:ln>
                        </pic:spPr>
                      </pic:pic>
                    </a:graphicData>
                  </a:graphic>
                </wp:inline>
              </w:drawing>
            </w:r>
          </w:p>
          <w:p w:rsidR="00E871AE" w:rsidRDefault="00E871AE" w:rsidP="008E348A">
            <w:pPr>
              <w:pStyle w:val="tNormal"/>
              <w:jc w:val="center"/>
            </w:pPr>
          </w:p>
        </w:tc>
        <w:tc>
          <w:tcPr>
            <w:tcW w:w="1483" w:type="pct"/>
          </w:tcPr>
          <w:p w:rsidR="00F25CE4" w:rsidRDefault="00F25CE4" w:rsidP="00F25CE4">
            <w:pPr>
              <w:pStyle w:val="tBullet1000"/>
              <w:numPr>
                <w:ilvl w:val="0"/>
                <w:numId w:val="0"/>
              </w:numPr>
              <w:ind w:left="284" w:hanging="284"/>
              <w:rPr>
                <w:b/>
              </w:rPr>
            </w:pPr>
            <w:r w:rsidRPr="00F25CE4">
              <w:rPr>
                <w:b/>
              </w:rPr>
              <w:t>Manual Saw</w:t>
            </w:r>
          </w:p>
          <w:p w:rsidR="00283508" w:rsidRPr="00283508" w:rsidRDefault="00283508" w:rsidP="00283508">
            <w:pPr>
              <w:pStyle w:val="tBullet1000"/>
              <w:numPr>
                <w:ilvl w:val="0"/>
                <w:numId w:val="44"/>
              </w:numPr>
              <w:ind w:left="363"/>
            </w:pPr>
            <w:r w:rsidRPr="00283508">
              <w:t>Occurs inside a</w:t>
            </w:r>
            <w:r w:rsidR="0099288F">
              <w:t xml:space="preserve"> safety</w:t>
            </w:r>
            <w:r w:rsidRPr="00283508">
              <w:t xml:space="preserve"> ‘cage’ which only operator </w:t>
            </w:r>
            <w:r w:rsidR="00F62BC1">
              <w:t xml:space="preserve">is able to </w:t>
            </w:r>
            <w:r w:rsidRPr="00283508">
              <w:t>access</w:t>
            </w:r>
            <w:r w:rsidR="00F62BC1">
              <w:t>.</w:t>
            </w:r>
          </w:p>
          <w:p w:rsidR="00283508" w:rsidRPr="00283508" w:rsidRDefault="00283508" w:rsidP="00283508">
            <w:pPr>
              <w:pStyle w:val="tBullet1000"/>
              <w:numPr>
                <w:ilvl w:val="0"/>
                <w:numId w:val="44"/>
              </w:numPr>
              <w:ind w:left="363"/>
              <w:rPr>
                <w:b/>
              </w:rPr>
            </w:pPr>
            <w:r>
              <w:t>Picking up 2 pieces of timber at a time.</w:t>
            </w:r>
          </w:p>
          <w:p w:rsidR="00283508" w:rsidRPr="00660D27" w:rsidRDefault="00283508" w:rsidP="00660D27">
            <w:pPr>
              <w:pStyle w:val="tBullet1000"/>
              <w:numPr>
                <w:ilvl w:val="0"/>
                <w:numId w:val="44"/>
              </w:numPr>
              <w:ind w:left="363"/>
              <w:rPr>
                <w:b/>
              </w:rPr>
            </w:pPr>
            <w:r>
              <w:t>Manual</w:t>
            </w:r>
            <w:r w:rsidR="0099288F">
              <w:t>ly</w:t>
            </w:r>
            <w:r>
              <w:t xml:space="preserve"> lining it up with saws</w:t>
            </w:r>
            <w:r w:rsidR="0099288F">
              <w:t>, grasping and handling timber.</w:t>
            </w:r>
          </w:p>
          <w:p w:rsidR="00283508" w:rsidRPr="00283508" w:rsidRDefault="0099288F" w:rsidP="00283508">
            <w:pPr>
              <w:pStyle w:val="tBullet1000"/>
              <w:numPr>
                <w:ilvl w:val="0"/>
                <w:numId w:val="44"/>
              </w:numPr>
              <w:ind w:left="363"/>
              <w:rPr>
                <w:b/>
              </w:rPr>
            </w:pPr>
            <w:r>
              <w:t xml:space="preserve">Adjusting saw using </w:t>
            </w:r>
            <w:r w:rsidR="00FA6DD7">
              <w:t>hand</w:t>
            </w:r>
            <w:r>
              <w:t xml:space="preserve">; operating </w:t>
            </w:r>
            <w:r w:rsidR="00FA6DD7">
              <w:t>buttons and levers</w:t>
            </w:r>
            <w:r w:rsidR="00283508">
              <w:t>.</w:t>
            </w:r>
          </w:p>
          <w:p w:rsidR="00283508" w:rsidRPr="00283508" w:rsidRDefault="00FA6DD7" w:rsidP="00283508">
            <w:pPr>
              <w:pStyle w:val="tBullet1000"/>
              <w:numPr>
                <w:ilvl w:val="0"/>
                <w:numId w:val="44"/>
              </w:numPr>
              <w:ind w:left="363"/>
            </w:pPr>
            <w:r>
              <w:t>Grasping and lifting required to move</w:t>
            </w:r>
            <w:r w:rsidR="0099288F">
              <w:t xml:space="preserve"> cut</w:t>
            </w:r>
            <w:r w:rsidR="00283508">
              <w:t xml:space="preserve"> timber to trestle for pick up by forklift.</w:t>
            </w:r>
          </w:p>
          <w:p w:rsidR="00470FB6" w:rsidRPr="00F25CE4" w:rsidRDefault="00470FB6" w:rsidP="00F25CE4">
            <w:pPr>
              <w:pStyle w:val="tBullet1000"/>
              <w:numPr>
                <w:ilvl w:val="0"/>
                <w:numId w:val="0"/>
              </w:numPr>
              <w:ind w:left="284" w:hanging="284"/>
              <w:rPr>
                <w:b/>
              </w:rPr>
            </w:pPr>
          </w:p>
        </w:tc>
        <w:tc>
          <w:tcPr>
            <w:tcW w:w="1483" w:type="pct"/>
          </w:tcPr>
          <w:p w:rsidR="00470FB6" w:rsidRDefault="00470FB6" w:rsidP="00F25CE4">
            <w:pPr>
              <w:pStyle w:val="tHeading"/>
            </w:pPr>
            <w:r>
              <w:t>Doctor Approval</w:t>
            </w:r>
          </w:p>
          <w:p w:rsidR="00470FB6" w:rsidRPr="00470FB6" w:rsidRDefault="0064080A" w:rsidP="00F25CE4">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F8360A">
              <w:rPr>
                <w:b w:val="0"/>
              </w:rPr>
            </w:r>
            <w:r w:rsidR="00F8360A">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F8360A">
              <w:rPr>
                <w:b w:val="0"/>
              </w:rPr>
            </w:r>
            <w:r w:rsidR="00F8360A">
              <w:rPr>
                <w:b w:val="0"/>
              </w:rPr>
              <w:fldChar w:fldCharType="separate"/>
            </w:r>
            <w:r w:rsidRPr="00470FB6">
              <w:rPr>
                <w:b w:val="0"/>
              </w:rPr>
              <w:fldChar w:fldCharType="end"/>
            </w:r>
            <w:r w:rsidR="00470FB6" w:rsidRPr="00470FB6">
              <w:rPr>
                <w:b w:val="0"/>
              </w:rPr>
              <w:t xml:space="preserve"> No</w:t>
            </w:r>
          </w:p>
          <w:p w:rsidR="00470FB6" w:rsidRPr="000B0521" w:rsidRDefault="00470FB6" w:rsidP="00F25CE4">
            <w:pPr>
              <w:pStyle w:val="tHeading"/>
            </w:pPr>
            <w:r w:rsidRPr="00470FB6">
              <w:rPr>
                <w:b w:val="0"/>
              </w:rPr>
              <w:t>Comments:</w:t>
            </w:r>
            <w:r w:rsidR="0040259F">
              <w:rPr>
                <w:rFonts w:ascii="Times New Roman" w:hAnsi="Times New Roman"/>
                <w:sz w:val="24"/>
              </w:rPr>
              <w:t xml:space="preserve"> </w:t>
            </w:r>
          </w:p>
        </w:tc>
      </w:tr>
      <w:tr w:rsidR="00470FB6" w:rsidTr="004E22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391"/>
        </w:trPr>
        <w:tc>
          <w:tcPr>
            <w:tcW w:w="2034" w:type="pct"/>
          </w:tcPr>
          <w:p w:rsidR="001B7A22" w:rsidRDefault="00F8360A" w:rsidP="00F25CE4">
            <w:pPr>
              <w:pStyle w:val="tNormal"/>
              <w:jc w:val="center"/>
            </w:pPr>
            <w:r>
              <w:rPr>
                <w:rFonts w:ascii="Times New Roman" w:hAnsi="Times New Roman"/>
                <w:sz w:val="24"/>
              </w:rPr>
              <w:pict>
                <v:oval id="_x0000_s1029" style="position:absolute;left:0;text-align:left;margin-left:117.3pt;margin-top:23.9pt;width:29.25pt;height:47.2pt;z-index:251664384;mso-position-horizontal-relative:text;mso-position-vertical-relative:text">
                  <v:fill color2="fill darken(118)" rotate="t" method="linear sigma" focus="-50%" type="gradient"/>
                </v:oval>
              </w:pict>
            </w:r>
            <w:r w:rsidR="00BB2A84">
              <w:rPr>
                <w:noProof/>
              </w:rPr>
              <w:drawing>
                <wp:inline distT="0" distB="0" distL="0" distR="0">
                  <wp:extent cx="1224507" cy="1620000"/>
                  <wp:effectExtent l="19050" t="0" r="0" b="0"/>
                  <wp:docPr id="17" name="Picture 17" descr="L:\RTW Fund Project\Stage Three SAWIC Codes 472801, 473601 &amp; 485601\Building Supplies Wholesalers\Jag Timber\cutter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RTW Fund Project\Stage Three SAWIC Codes 472801, 473601 &amp; 485601\Building Supplies Wholesalers\Jag Timber\cutter (9).jpg"/>
                          <pic:cNvPicPr>
                            <a:picLocks noChangeAspect="1" noChangeArrowheads="1"/>
                          </pic:cNvPicPr>
                        </pic:nvPicPr>
                        <pic:blipFill>
                          <a:blip r:embed="rId16" cstate="print"/>
                          <a:srcRect/>
                          <a:stretch>
                            <a:fillRect/>
                          </a:stretch>
                        </pic:blipFill>
                        <pic:spPr bwMode="auto">
                          <a:xfrm>
                            <a:off x="0" y="0"/>
                            <a:ext cx="1224507" cy="1620000"/>
                          </a:xfrm>
                          <a:prstGeom prst="rect">
                            <a:avLst/>
                          </a:prstGeom>
                          <a:noFill/>
                          <a:ln w="9525">
                            <a:noFill/>
                            <a:miter lim="800000"/>
                            <a:headEnd/>
                            <a:tailEnd/>
                          </a:ln>
                        </pic:spPr>
                      </pic:pic>
                    </a:graphicData>
                  </a:graphic>
                </wp:inline>
              </w:drawing>
            </w:r>
          </w:p>
          <w:p w:rsidR="00B51D94" w:rsidRDefault="00F8360A" w:rsidP="00F25CE4">
            <w:pPr>
              <w:pStyle w:val="tNormal"/>
              <w:jc w:val="center"/>
            </w:pPr>
            <w:r>
              <w:rPr>
                <w:rFonts w:ascii="Times New Roman" w:hAnsi="Times New Roman"/>
                <w:sz w:val="24"/>
              </w:rPr>
              <w:pict>
                <v:oval id="_x0000_s1030" style="position:absolute;left:0;text-align:left;margin-left:76.05pt;margin-top:14.9pt;width:24.15pt;height:26.15pt;z-index:251666432">
                  <v:fill color2="fill darken(118)" rotate="t" method="linear sigma" focus="-50%" type="gradient"/>
                </v:oval>
              </w:pict>
            </w:r>
            <w:r w:rsidR="00B51D94">
              <w:rPr>
                <w:noProof/>
              </w:rPr>
              <w:drawing>
                <wp:inline distT="0" distB="0" distL="0" distR="0">
                  <wp:extent cx="1220758" cy="1620000"/>
                  <wp:effectExtent l="19050" t="0" r="0" b="0"/>
                  <wp:docPr id="18" name="Picture 18" descr="L:\RTW Fund Project\Stage Three SAWIC Codes 472801, 473601 &amp; 485601\Building Supplies Wholesalers\Jag Timber\cutter (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RTW Fund Project\Stage Three SAWIC Codes 472801, 473601 &amp; 485601\Building Supplies Wholesalers\Jag Timber\cutter (13).jpg"/>
                          <pic:cNvPicPr>
                            <a:picLocks noChangeAspect="1" noChangeArrowheads="1"/>
                          </pic:cNvPicPr>
                        </pic:nvPicPr>
                        <pic:blipFill>
                          <a:blip r:embed="rId17" cstate="print"/>
                          <a:srcRect/>
                          <a:stretch>
                            <a:fillRect/>
                          </a:stretch>
                        </pic:blipFill>
                        <pic:spPr bwMode="auto">
                          <a:xfrm>
                            <a:off x="0" y="0"/>
                            <a:ext cx="1220758" cy="1620000"/>
                          </a:xfrm>
                          <a:prstGeom prst="rect">
                            <a:avLst/>
                          </a:prstGeom>
                          <a:noFill/>
                          <a:ln w="9525">
                            <a:noFill/>
                            <a:miter lim="800000"/>
                            <a:headEnd/>
                            <a:tailEnd/>
                          </a:ln>
                        </pic:spPr>
                      </pic:pic>
                    </a:graphicData>
                  </a:graphic>
                </wp:inline>
              </w:drawing>
            </w:r>
          </w:p>
          <w:p w:rsidR="00B51D94" w:rsidRDefault="00B51D94" w:rsidP="00FA6DD7">
            <w:pPr>
              <w:pStyle w:val="tNormal"/>
              <w:jc w:val="center"/>
            </w:pPr>
          </w:p>
        </w:tc>
        <w:tc>
          <w:tcPr>
            <w:tcW w:w="1483" w:type="pct"/>
          </w:tcPr>
          <w:p w:rsidR="0099288F" w:rsidRDefault="00F25CE4" w:rsidP="00BB2A84">
            <w:pPr>
              <w:pStyle w:val="tBullet1000"/>
              <w:numPr>
                <w:ilvl w:val="0"/>
                <w:numId w:val="0"/>
              </w:numPr>
              <w:spacing w:before="0" w:after="0"/>
              <w:ind w:left="284" w:hanging="284"/>
              <w:rPr>
                <w:b/>
              </w:rPr>
            </w:pPr>
            <w:r w:rsidRPr="00F25CE4">
              <w:rPr>
                <w:b/>
              </w:rPr>
              <w:t>Computer Design</w:t>
            </w:r>
            <w:r w:rsidR="0099288F">
              <w:rPr>
                <w:b/>
              </w:rPr>
              <w:t xml:space="preserve"> Operated</w:t>
            </w:r>
          </w:p>
          <w:p w:rsidR="00470FB6" w:rsidRDefault="0099288F" w:rsidP="00BB2A84">
            <w:pPr>
              <w:pStyle w:val="tBullet1000"/>
              <w:numPr>
                <w:ilvl w:val="0"/>
                <w:numId w:val="0"/>
              </w:numPr>
              <w:spacing w:before="0" w:after="0"/>
              <w:ind w:left="284" w:hanging="284"/>
              <w:rPr>
                <w:b/>
              </w:rPr>
            </w:pPr>
            <w:r>
              <w:rPr>
                <w:b/>
              </w:rPr>
              <w:t>Saw</w:t>
            </w:r>
          </w:p>
          <w:p w:rsidR="00F25CE4" w:rsidRDefault="00F25CE4" w:rsidP="00F25CE4">
            <w:pPr>
              <w:pStyle w:val="tBullet1000"/>
              <w:numPr>
                <w:ilvl w:val="0"/>
                <w:numId w:val="43"/>
              </w:numPr>
              <w:ind w:left="363"/>
            </w:pPr>
            <w:r>
              <w:t>Truss designer send</w:t>
            </w:r>
            <w:r w:rsidR="0099288F">
              <w:t>s</w:t>
            </w:r>
            <w:r>
              <w:t xml:space="preserve"> computerised design to cutter</w:t>
            </w:r>
            <w:r w:rsidR="00F62BC1">
              <w:t>.</w:t>
            </w:r>
          </w:p>
          <w:p w:rsidR="00F25CE4" w:rsidRDefault="00F25CE4" w:rsidP="00F25CE4">
            <w:pPr>
              <w:pStyle w:val="tBullet1000"/>
              <w:numPr>
                <w:ilvl w:val="0"/>
                <w:numId w:val="43"/>
              </w:numPr>
              <w:ind w:left="363"/>
            </w:pPr>
            <w:r>
              <w:t xml:space="preserve">Cutter programs computer using mouse. </w:t>
            </w:r>
          </w:p>
          <w:p w:rsidR="00F25CE4" w:rsidRDefault="00F25CE4" w:rsidP="00F25CE4">
            <w:pPr>
              <w:pStyle w:val="tBullet1000"/>
              <w:numPr>
                <w:ilvl w:val="0"/>
                <w:numId w:val="43"/>
              </w:numPr>
              <w:ind w:left="363"/>
            </w:pPr>
            <w:r>
              <w:t>Saw swivels automatically, cutter pulls it out using handle at chest height.</w:t>
            </w:r>
            <w:r w:rsidR="00283508">
              <w:t xml:space="preserve"> Light force required only. </w:t>
            </w:r>
          </w:p>
          <w:p w:rsidR="00F25CE4" w:rsidRDefault="00F25CE4" w:rsidP="00283508">
            <w:pPr>
              <w:pStyle w:val="tBullet1000"/>
              <w:numPr>
                <w:ilvl w:val="0"/>
                <w:numId w:val="0"/>
              </w:numPr>
              <w:ind w:left="284" w:hanging="284"/>
            </w:pPr>
          </w:p>
        </w:tc>
        <w:tc>
          <w:tcPr>
            <w:tcW w:w="1483" w:type="pct"/>
          </w:tcPr>
          <w:p w:rsidR="00470FB6" w:rsidRDefault="00470FB6" w:rsidP="00F25CE4">
            <w:pPr>
              <w:pStyle w:val="tHeading"/>
            </w:pPr>
            <w:r>
              <w:t>Doctor Approval</w:t>
            </w:r>
          </w:p>
          <w:p w:rsidR="00470FB6" w:rsidRPr="00470FB6" w:rsidRDefault="0064080A" w:rsidP="00F25CE4">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F8360A">
              <w:rPr>
                <w:b w:val="0"/>
              </w:rPr>
            </w:r>
            <w:r w:rsidR="00F8360A">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F8360A">
              <w:rPr>
                <w:b w:val="0"/>
              </w:rPr>
            </w:r>
            <w:r w:rsidR="00F8360A">
              <w:rPr>
                <w:b w:val="0"/>
              </w:rPr>
              <w:fldChar w:fldCharType="separate"/>
            </w:r>
            <w:r w:rsidRPr="00470FB6">
              <w:rPr>
                <w:b w:val="0"/>
              </w:rPr>
              <w:fldChar w:fldCharType="end"/>
            </w:r>
            <w:r w:rsidR="00470FB6" w:rsidRPr="00470FB6">
              <w:rPr>
                <w:b w:val="0"/>
              </w:rPr>
              <w:t xml:space="preserve"> No</w:t>
            </w:r>
          </w:p>
          <w:p w:rsidR="00470FB6" w:rsidRPr="000B0521" w:rsidRDefault="00470FB6" w:rsidP="00F25CE4">
            <w:pPr>
              <w:pStyle w:val="tHeading"/>
            </w:pPr>
            <w:r w:rsidRPr="00470FB6">
              <w:rPr>
                <w:b w:val="0"/>
              </w:rPr>
              <w:t>Comments:</w:t>
            </w:r>
            <w:r w:rsidR="0040259F">
              <w:rPr>
                <w:rFonts w:ascii="Times New Roman" w:hAnsi="Times New Roman"/>
                <w:sz w:val="24"/>
              </w:rPr>
              <w:t xml:space="preserve"> </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F8360A" w:rsidRDefault="00F8360A" w:rsidP="00F8360A">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bookmarkStart w:id="2" w:name="_GoBack"/>
      <w:bookmarkEnd w:id="2"/>
    </w:p>
    <w:sectPr w:rsidR="003E3726" w:rsidRPr="00F8360A" w:rsidSect="002C074E">
      <w:headerReference w:type="default" r:id="rId18"/>
      <w:footerReference w:type="default" r:id="rId19"/>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8E4" w:rsidRDefault="002168E4" w:rsidP="008F4CA6">
      <w:pPr>
        <w:spacing w:before="0" w:after="0"/>
      </w:pPr>
      <w:r>
        <w:separator/>
      </w:r>
    </w:p>
  </w:endnote>
  <w:endnote w:type="continuationSeparator" w:id="0">
    <w:p w:rsidR="002168E4" w:rsidRDefault="002168E4"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2168E4" w:rsidTr="004560CA">
      <w:tc>
        <w:tcPr>
          <w:tcW w:w="3285" w:type="dxa"/>
        </w:tcPr>
        <w:p w:rsidR="002168E4" w:rsidRDefault="002168E4">
          <w:pPr>
            <w:pStyle w:val="Footer"/>
            <w:pBdr>
              <w:top w:val="none" w:sz="0" w:space="0" w:color="auto"/>
            </w:pBdr>
          </w:pPr>
        </w:p>
      </w:tc>
      <w:tc>
        <w:tcPr>
          <w:tcW w:w="3285" w:type="dxa"/>
        </w:tcPr>
        <w:p w:rsidR="002168E4" w:rsidRDefault="002168E4">
          <w:pPr>
            <w:pStyle w:val="Footer"/>
            <w:pBdr>
              <w:top w:val="none" w:sz="0" w:space="0" w:color="auto"/>
            </w:pBdr>
          </w:pPr>
        </w:p>
      </w:tc>
      <w:tc>
        <w:tcPr>
          <w:tcW w:w="3285" w:type="dxa"/>
        </w:tcPr>
        <w:p w:rsidR="002168E4" w:rsidRDefault="002168E4" w:rsidP="008A4CB0">
          <w:pPr>
            <w:pStyle w:val="Footer"/>
            <w:pBdr>
              <w:top w:val="none" w:sz="0" w:space="0" w:color="auto"/>
            </w:pBdr>
            <w:jc w:val="right"/>
          </w:pPr>
        </w:p>
      </w:tc>
    </w:tr>
  </w:tbl>
  <w:p w:rsidR="002168E4" w:rsidRDefault="002168E4"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2168E4" w:rsidRDefault="00F8360A" w:rsidP="00BD76C2">
        <w:pPr>
          <w:pStyle w:val="Footer"/>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8E4" w:rsidRDefault="002168E4" w:rsidP="008F4CA6">
      <w:pPr>
        <w:spacing w:before="0" w:after="0"/>
      </w:pPr>
      <w:r>
        <w:separator/>
      </w:r>
    </w:p>
  </w:footnote>
  <w:footnote w:type="continuationSeparator" w:id="0">
    <w:p w:rsidR="002168E4" w:rsidRDefault="002168E4"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8E4" w:rsidRDefault="002168E4"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C31174B"/>
    <w:multiLevelType w:val="hybridMultilevel"/>
    <w:tmpl w:val="9D461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5"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3CA42262"/>
    <w:multiLevelType w:val="hybridMultilevel"/>
    <w:tmpl w:val="6A9AF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07A4CD0"/>
    <w:multiLevelType w:val="hybridMultilevel"/>
    <w:tmpl w:val="2F309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0"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0"/>
  </w:num>
  <w:num w:numId="3">
    <w:abstractNumId w:val="17"/>
  </w:num>
  <w:num w:numId="4">
    <w:abstractNumId w:val="8"/>
  </w:num>
  <w:num w:numId="5">
    <w:abstractNumId w:val="12"/>
  </w:num>
  <w:num w:numId="6">
    <w:abstractNumId w:val="0"/>
  </w:num>
  <w:num w:numId="7">
    <w:abstractNumId w:val="18"/>
  </w:num>
  <w:num w:numId="8">
    <w:abstractNumId w:val="42"/>
  </w:num>
  <w:num w:numId="9">
    <w:abstractNumId w:val="39"/>
  </w:num>
  <w:num w:numId="10">
    <w:abstractNumId w:val="15"/>
  </w:num>
  <w:num w:numId="11">
    <w:abstractNumId w:val="22"/>
  </w:num>
  <w:num w:numId="12">
    <w:abstractNumId w:val="7"/>
  </w:num>
  <w:num w:numId="13">
    <w:abstractNumId w:val="26"/>
  </w:num>
  <w:num w:numId="14">
    <w:abstractNumId w:val="26"/>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1"/>
  </w:num>
  <w:num w:numId="16">
    <w:abstractNumId w:val="41"/>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2"/>
  </w:num>
  <w:num w:numId="20">
    <w:abstractNumId w:val="40"/>
  </w:num>
  <w:num w:numId="21">
    <w:abstractNumId w:val="6"/>
  </w:num>
  <w:num w:numId="22">
    <w:abstractNumId w:val="4"/>
  </w:num>
  <w:num w:numId="23">
    <w:abstractNumId w:val="9"/>
  </w:num>
  <w:num w:numId="24">
    <w:abstractNumId w:val="36"/>
  </w:num>
  <w:num w:numId="25">
    <w:abstractNumId w:val="35"/>
  </w:num>
  <w:num w:numId="26">
    <w:abstractNumId w:val="24"/>
  </w:num>
  <w:num w:numId="27">
    <w:abstractNumId w:val="13"/>
  </w:num>
  <w:num w:numId="28">
    <w:abstractNumId w:val="5"/>
  </w:num>
  <w:num w:numId="29">
    <w:abstractNumId w:val="27"/>
  </w:num>
  <w:num w:numId="30">
    <w:abstractNumId w:val="16"/>
  </w:num>
  <w:num w:numId="31">
    <w:abstractNumId w:val="29"/>
  </w:num>
  <w:num w:numId="32">
    <w:abstractNumId w:val="25"/>
  </w:num>
  <w:num w:numId="33">
    <w:abstractNumId w:val="20"/>
  </w:num>
  <w:num w:numId="34">
    <w:abstractNumId w:val="23"/>
  </w:num>
  <w:num w:numId="35">
    <w:abstractNumId w:val="2"/>
  </w:num>
  <w:num w:numId="36">
    <w:abstractNumId w:val="33"/>
  </w:num>
  <w:num w:numId="37">
    <w:abstractNumId w:val="1"/>
  </w:num>
  <w:num w:numId="38">
    <w:abstractNumId w:val="3"/>
  </w:num>
  <w:num w:numId="39">
    <w:abstractNumId w:val="34"/>
  </w:num>
  <w:num w:numId="40">
    <w:abstractNumId w:val="31"/>
  </w:num>
  <w:num w:numId="41">
    <w:abstractNumId w:val="38"/>
  </w:num>
  <w:num w:numId="42">
    <w:abstractNumId w:val="28"/>
  </w:num>
  <w:num w:numId="43">
    <w:abstractNumId w:val="11"/>
  </w:num>
  <w:num w:numId="44">
    <w:abstractNumId w:val="19"/>
  </w:num>
  <w:num w:numId="45">
    <w:abstractNumId w:val="3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271D"/>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5696"/>
    <w:rsid w:val="000F56CC"/>
    <w:rsid w:val="00111B17"/>
    <w:rsid w:val="0012205F"/>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B7A22"/>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168E4"/>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3508"/>
    <w:rsid w:val="00285D8E"/>
    <w:rsid w:val="00297995"/>
    <w:rsid w:val="002A266A"/>
    <w:rsid w:val="002A4A15"/>
    <w:rsid w:val="002A5F93"/>
    <w:rsid w:val="002A75DA"/>
    <w:rsid w:val="002B3FC3"/>
    <w:rsid w:val="002B4AE0"/>
    <w:rsid w:val="002C074E"/>
    <w:rsid w:val="002C09F8"/>
    <w:rsid w:val="002C0A60"/>
    <w:rsid w:val="002D360D"/>
    <w:rsid w:val="002D5F64"/>
    <w:rsid w:val="002D75C8"/>
    <w:rsid w:val="002E0902"/>
    <w:rsid w:val="002E16B2"/>
    <w:rsid w:val="002E20DC"/>
    <w:rsid w:val="002E65B5"/>
    <w:rsid w:val="002F39BE"/>
    <w:rsid w:val="00302FED"/>
    <w:rsid w:val="00303DC7"/>
    <w:rsid w:val="003050B7"/>
    <w:rsid w:val="003067E0"/>
    <w:rsid w:val="00316066"/>
    <w:rsid w:val="00317B2C"/>
    <w:rsid w:val="00321B43"/>
    <w:rsid w:val="00325ABF"/>
    <w:rsid w:val="00330082"/>
    <w:rsid w:val="00332ED0"/>
    <w:rsid w:val="00333045"/>
    <w:rsid w:val="00333689"/>
    <w:rsid w:val="00333914"/>
    <w:rsid w:val="0033456E"/>
    <w:rsid w:val="00364BE7"/>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59F"/>
    <w:rsid w:val="00402A2C"/>
    <w:rsid w:val="00403E44"/>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434C"/>
    <w:rsid w:val="004961AB"/>
    <w:rsid w:val="004A1C27"/>
    <w:rsid w:val="004B0C9C"/>
    <w:rsid w:val="004B1AB4"/>
    <w:rsid w:val="004B5CC1"/>
    <w:rsid w:val="004C2EBA"/>
    <w:rsid w:val="004C3E52"/>
    <w:rsid w:val="004D3C9D"/>
    <w:rsid w:val="004E22F0"/>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080A"/>
    <w:rsid w:val="00643BF8"/>
    <w:rsid w:val="00643CB8"/>
    <w:rsid w:val="00647E10"/>
    <w:rsid w:val="006510EA"/>
    <w:rsid w:val="00660110"/>
    <w:rsid w:val="00660D27"/>
    <w:rsid w:val="00661529"/>
    <w:rsid w:val="00661832"/>
    <w:rsid w:val="00664EA4"/>
    <w:rsid w:val="006657D3"/>
    <w:rsid w:val="0066637B"/>
    <w:rsid w:val="00677269"/>
    <w:rsid w:val="0068327D"/>
    <w:rsid w:val="00684080"/>
    <w:rsid w:val="00686688"/>
    <w:rsid w:val="00686C64"/>
    <w:rsid w:val="00692526"/>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372D7"/>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04B5"/>
    <w:rsid w:val="007B647F"/>
    <w:rsid w:val="007C6C04"/>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348A"/>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9288F"/>
    <w:rsid w:val="009B1B12"/>
    <w:rsid w:val="009C1840"/>
    <w:rsid w:val="009C2AE4"/>
    <w:rsid w:val="009C3FDF"/>
    <w:rsid w:val="009C4FBA"/>
    <w:rsid w:val="009C54FD"/>
    <w:rsid w:val="009C6A8C"/>
    <w:rsid w:val="009C6ABB"/>
    <w:rsid w:val="009E48B7"/>
    <w:rsid w:val="009E56CE"/>
    <w:rsid w:val="009E59FE"/>
    <w:rsid w:val="009F1B29"/>
    <w:rsid w:val="009F41E9"/>
    <w:rsid w:val="00A02A20"/>
    <w:rsid w:val="00A114F9"/>
    <w:rsid w:val="00A12F2C"/>
    <w:rsid w:val="00A21E6D"/>
    <w:rsid w:val="00A22460"/>
    <w:rsid w:val="00A26254"/>
    <w:rsid w:val="00A337D6"/>
    <w:rsid w:val="00A42785"/>
    <w:rsid w:val="00A4475B"/>
    <w:rsid w:val="00A456E1"/>
    <w:rsid w:val="00A52D9A"/>
    <w:rsid w:val="00A62292"/>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10605"/>
    <w:rsid w:val="00B33753"/>
    <w:rsid w:val="00B51D94"/>
    <w:rsid w:val="00B576CC"/>
    <w:rsid w:val="00B63D61"/>
    <w:rsid w:val="00B653B4"/>
    <w:rsid w:val="00B65FA8"/>
    <w:rsid w:val="00B669B8"/>
    <w:rsid w:val="00B718C4"/>
    <w:rsid w:val="00B75873"/>
    <w:rsid w:val="00B850F3"/>
    <w:rsid w:val="00B96161"/>
    <w:rsid w:val="00B962AE"/>
    <w:rsid w:val="00BA1F89"/>
    <w:rsid w:val="00BB2A84"/>
    <w:rsid w:val="00BB5AAF"/>
    <w:rsid w:val="00BC3959"/>
    <w:rsid w:val="00BC48C3"/>
    <w:rsid w:val="00BC4BDE"/>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5F12"/>
    <w:rsid w:val="00CF6AE8"/>
    <w:rsid w:val="00D065F7"/>
    <w:rsid w:val="00D06774"/>
    <w:rsid w:val="00D100A0"/>
    <w:rsid w:val="00D10849"/>
    <w:rsid w:val="00D116F6"/>
    <w:rsid w:val="00D2697B"/>
    <w:rsid w:val="00D40567"/>
    <w:rsid w:val="00D4608E"/>
    <w:rsid w:val="00D55A1D"/>
    <w:rsid w:val="00D632DF"/>
    <w:rsid w:val="00D67562"/>
    <w:rsid w:val="00D75EEA"/>
    <w:rsid w:val="00D768D2"/>
    <w:rsid w:val="00D821B9"/>
    <w:rsid w:val="00D86CE5"/>
    <w:rsid w:val="00D9110D"/>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3A81"/>
    <w:rsid w:val="00E35E1A"/>
    <w:rsid w:val="00E37703"/>
    <w:rsid w:val="00E4452F"/>
    <w:rsid w:val="00E4567F"/>
    <w:rsid w:val="00E45CBB"/>
    <w:rsid w:val="00E51C69"/>
    <w:rsid w:val="00E56D1D"/>
    <w:rsid w:val="00E671CF"/>
    <w:rsid w:val="00E70C13"/>
    <w:rsid w:val="00E70D92"/>
    <w:rsid w:val="00E72826"/>
    <w:rsid w:val="00E77AE4"/>
    <w:rsid w:val="00E83EFB"/>
    <w:rsid w:val="00E86E15"/>
    <w:rsid w:val="00E871AE"/>
    <w:rsid w:val="00E93491"/>
    <w:rsid w:val="00E93D5D"/>
    <w:rsid w:val="00E945CB"/>
    <w:rsid w:val="00E960F3"/>
    <w:rsid w:val="00EA271B"/>
    <w:rsid w:val="00EA57CB"/>
    <w:rsid w:val="00EA664D"/>
    <w:rsid w:val="00EA7733"/>
    <w:rsid w:val="00EB3718"/>
    <w:rsid w:val="00EB6190"/>
    <w:rsid w:val="00EB702A"/>
    <w:rsid w:val="00EC7EEC"/>
    <w:rsid w:val="00ED3610"/>
    <w:rsid w:val="00EE423E"/>
    <w:rsid w:val="00EE5DF6"/>
    <w:rsid w:val="00EE700A"/>
    <w:rsid w:val="00EF5000"/>
    <w:rsid w:val="00EF6CEC"/>
    <w:rsid w:val="00F01707"/>
    <w:rsid w:val="00F01FBF"/>
    <w:rsid w:val="00F073EF"/>
    <w:rsid w:val="00F143A4"/>
    <w:rsid w:val="00F20948"/>
    <w:rsid w:val="00F20F74"/>
    <w:rsid w:val="00F2199B"/>
    <w:rsid w:val="00F24E65"/>
    <w:rsid w:val="00F25CE4"/>
    <w:rsid w:val="00F32746"/>
    <w:rsid w:val="00F34A5E"/>
    <w:rsid w:val="00F4215B"/>
    <w:rsid w:val="00F44AAC"/>
    <w:rsid w:val="00F54F9D"/>
    <w:rsid w:val="00F55444"/>
    <w:rsid w:val="00F55B52"/>
    <w:rsid w:val="00F62BC1"/>
    <w:rsid w:val="00F676F7"/>
    <w:rsid w:val="00F8360A"/>
    <w:rsid w:val="00F83C62"/>
    <w:rsid w:val="00F86852"/>
    <w:rsid w:val="00F91AE1"/>
    <w:rsid w:val="00F9335E"/>
    <w:rsid w:val="00FA33CE"/>
    <w:rsid w:val="00FA4292"/>
    <w:rsid w:val="00FA4BBD"/>
    <w:rsid w:val="00FA6DD7"/>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3E901C71-0897-48BF-B81E-4D03AB13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288A39-E48F-40DF-B572-5DC720B1C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7</TotalTime>
  <Pages>4</Pages>
  <Words>451</Words>
  <Characters>2572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Building Supplies Wholesale - Cutter</dc:title>
  <dc:subject>Job dictionary</dc:subject>
  <dc:creator>Business SA</dc:creator>
  <cp:keywords>Walking; lifting; carrying; low level posture; twisting; grasping; manual; handling</cp:keywords>
  <dc:description>Early intervention; early medical assessment; work capacity; job analysis; job summary</dc:description>
  <cp:lastModifiedBy>Timoteo, Rudy</cp:lastModifiedBy>
  <cp:revision>6</cp:revision>
  <cp:lastPrinted>2014-05-14T01:51:00Z</cp:lastPrinted>
  <dcterms:created xsi:type="dcterms:W3CDTF">2015-08-18T02:34:00Z</dcterms:created>
  <dcterms:modified xsi:type="dcterms:W3CDTF">2016-03-30T22:37:00Z</dcterms:modified>
  <cp:category>Wholesale and retail</cp:category>
</cp:coreProperties>
</file>