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8A06D6">
      <w:pPr>
        <w:pStyle w:val="Title1"/>
        <w:jc w:val="center"/>
        <w:rPr>
          <w:sz w:val="20"/>
        </w:rPr>
      </w:pPr>
      <w:r>
        <w:rPr>
          <w:szCs w:val="120"/>
        </w:rPr>
        <w:t>Early Medical Assessmen</w:t>
      </w:r>
      <w:r w:rsidR="0093609F">
        <w:rPr>
          <w:szCs w:val="120"/>
        </w:rPr>
        <w:t>t</w:t>
      </w:r>
    </w:p>
    <w:p w:rsidR="008A06D6" w:rsidRDefault="008A06D6" w:rsidP="008A06D6">
      <w:pPr>
        <w:pStyle w:val="Title1"/>
        <w:jc w:val="center"/>
        <w:rPr>
          <w:sz w:val="20"/>
        </w:rPr>
      </w:pPr>
    </w:p>
    <w:p w:rsidR="008A06D6" w:rsidRPr="008A06D6" w:rsidRDefault="008223E2" w:rsidP="008A06D6">
      <w:pPr>
        <w:pStyle w:val="Title1"/>
        <w:jc w:val="center"/>
        <w:rPr>
          <w:sz w:val="20"/>
        </w:rPr>
      </w:pPr>
      <w:r>
        <w:rPr>
          <w:noProof/>
          <w:sz w:val="20"/>
          <w:lang w:eastAsia="en-AU"/>
        </w:rPr>
        <w:pict>
          <v:oval id="_x0000_s1038" style="position:absolute;left:0;text-align:left;margin-left:255.3pt;margin-top:18.9pt;width:44.25pt;height:22.5pt;z-index:251678720">
            <v:fill color2="fill darken(118)" rotate="t" method="linear sigma" focus="-50%" type="gradient"/>
          </v:oval>
        </w:pict>
      </w:r>
    </w:p>
    <w:p w:rsidR="008A06D6" w:rsidRDefault="008223E2" w:rsidP="008A06D6">
      <w:pPr>
        <w:pStyle w:val="Title1"/>
        <w:jc w:val="center"/>
        <w:rPr>
          <w:noProof/>
          <w:sz w:val="20"/>
          <w:lang w:eastAsia="en-AU"/>
        </w:rPr>
      </w:pPr>
      <w:r>
        <w:rPr>
          <w:noProof/>
          <w:sz w:val="20"/>
          <w:lang w:eastAsia="en-AU"/>
        </w:rPr>
        <w:pict>
          <v:oval id="_x0000_s1039" style="position:absolute;left:0;text-align:left;margin-left:165.3pt;margin-top:9.1pt;width:30.75pt;height:22.4pt;z-index:251679744">
            <v:fill color2="fill darken(118)" rotate="t" method="linear sigma" focus="-50%" type="gradient"/>
          </v:oval>
        </w:pict>
      </w:r>
      <w:r w:rsidR="008A06D6">
        <w:rPr>
          <w:noProof/>
          <w:sz w:val="20"/>
          <w:lang w:eastAsia="en-AU"/>
        </w:rPr>
        <w:drawing>
          <wp:inline distT="0" distB="0" distL="0" distR="0">
            <wp:extent cx="2140220" cy="2844000"/>
            <wp:effectExtent l="19050" t="0" r="0" b="0"/>
            <wp:docPr id="9" name="Picture 6" descr="L:\RTW Fund Project\Stage Four SAWIC Codes 488601 &amp; 488501 - 33 templates\Bread and Cake Retailing\Vilis\IMG_2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 - 33 templates\Bread and Cake Retailing\Vilis\IMG_2796.JPG"/>
                    <pic:cNvPicPr>
                      <a:picLocks noChangeAspect="1" noChangeArrowheads="1"/>
                    </pic:cNvPicPr>
                  </pic:nvPicPr>
                  <pic:blipFill>
                    <a:blip r:embed="rId8" cstate="print"/>
                    <a:srcRect/>
                    <a:stretch>
                      <a:fillRect/>
                    </a:stretch>
                  </pic:blipFill>
                  <pic:spPr bwMode="auto">
                    <a:xfrm>
                      <a:off x="0" y="0"/>
                      <a:ext cx="2140220" cy="2844000"/>
                    </a:xfrm>
                    <a:prstGeom prst="rect">
                      <a:avLst/>
                    </a:prstGeom>
                    <a:noFill/>
                    <a:ln w="9525">
                      <a:noFill/>
                      <a:miter lim="800000"/>
                      <a:headEnd/>
                      <a:tailEnd/>
                    </a:ln>
                  </pic:spPr>
                </pic:pic>
              </a:graphicData>
            </a:graphic>
          </wp:inline>
        </w:drawing>
      </w:r>
    </w:p>
    <w:p w:rsidR="008A06D6" w:rsidRPr="008A06D6" w:rsidRDefault="008A06D6" w:rsidP="008A06D6">
      <w:pPr>
        <w:pStyle w:val="Title1"/>
        <w:jc w:val="center"/>
        <w:rPr>
          <w:sz w:val="20"/>
        </w:rPr>
      </w:pPr>
    </w:p>
    <w:p w:rsidR="008A06D6" w:rsidRPr="008A06D6" w:rsidRDefault="008A06D6" w:rsidP="0093609F">
      <w:pPr>
        <w:pStyle w:val="Title1"/>
        <w:rPr>
          <w:sz w:val="20"/>
        </w:rPr>
      </w:pPr>
    </w:p>
    <w:p w:rsidR="009F1B29" w:rsidRDefault="006B28FC" w:rsidP="0093609F">
      <w:pPr>
        <w:pStyle w:val="Title1"/>
        <w:rPr>
          <w:sz w:val="72"/>
          <w:szCs w:val="120"/>
        </w:rPr>
      </w:pPr>
      <w:r>
        <w:rPr>
          <w:sz w:val="72"/>
          <w:szCs w:val="120"/>
        </w:rPr>
        <w:t>Bread and Cake Retailing</w:t>
      </w:r>
    </w:p>
    <w:p w:rsidR="004508F5" w:rsidRPr="004508F5" w:rsidRDefault="006B28FC" w:rsidP="0093609F">
      <w:pPr>
        <w:pStyle w:val="Title1"/>
        <w:rPr>
          <w:sz w:val="50"/>
          <w:szCs w:val="50"/>
        </w:rPr>
      </w:pPr>
      <w:r>
        <w:rPr>
          <w:sz w:val="50"/>
          <w:szCs w:val="50"/>
        </w:rPr>
        <w:t>Pasty Making</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6B28FC" w:rsidP="0056372D">
      <w:pPr>
        <w:pStyle w:val="Title3"/>
        <w:spacing w:before="0"/>
        <w:ind w:left="357" w:hanging="357"/>
      </w:pPr>
      <w:r>
        <w:lastRenderedPageBreak/>
        <w:t>Bread and Cake Retailing</w:t>
      </w:r>
    </w:p>
    <w:p w:rsidR="004508F5" w:rsidRDefault="006B28FC" w:rsidP="0056372D">
      <w:pPr>
        <w:pStyle w:val="Title3"/>
        <w:spacing w:before="0"/>
        <w:ind w:left="357" w:hanging="357"/>
      </w:pPr>
      <w:r>
        <w:t>Pasty Making</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8A06D6">
        <w:trPr>
          <w:cantSplit/>
          <w:trHeight w:hRule="exact" w:val="10730"/>
        </w:trPr>
        <w:tc>
          <w:tcPr>
            <w:tcW w:w="2034" w:type="pct"/>
          </w:tcPr>
          <w:p w:rsidR="008A06D6" w:rsidRDefault="008223E2" w:rsidP="0056372D">
            <w:pPr>
              <w:pStyle w:val="tNormal"/>
              <w:jc w:val="center"/>
            </w:pPr>
            <w:r>
              <w:rPr>
                <w:rFonts w:ascii="Times New Roman" w:hAnsi="Times New Roman"/>
                <w:noProof/>
                <w:sz w:val="24"/>
              </w:rPr>
              <w:pict>
                <v:oval id="_x0000_s1040" style="position:absolute;left:0;text-align:left;margin-left:95.8pt;margin-top:17.05pt;width:15.75pt;height:15.75pt;z-index:251680768">
                  <v:fill color2="fill darken(118)" rotate="t" method="linear sigma" focus="-50%" type="gradient"/>
                </v:oval>
              </w:pict>
            </w:r>
            <w:r>
              <w:rPr>
                <w:rFonts w:ascii="Times New Roman" w:hAnsi="Times New Roman"/>
                <w:sz w:val="24"/>
              </w:rPr>
              <w:pict>
                <v:oval id="_x0000_s1028" style="position:absolute;left:0;text-align:left;margin-left:113.05pt;margin-top:28.9pt;width:9.75pt;height:10.65pt;z-index:251662336">
                  <v:fill color2="fill darken(118)" rotate="t" method="linear sigma" focus="-50%" type="gradient"/>
                </v:oval>
              </w:pict>
            </w:r>
            <w:r>
              <w:rPr>
                <w:rFonts w:ascii="Times New Roman" w:hAnsi="Times New Roman"/>
                <w:sz w:val="24"/>
              </w:rPr>
              <w:pict>
                <v:oval id="_x0000_s1027" style="position:absolute;left:0;text-align:left;margin-left:74.8pt;margin-top:21.85pt;width:21pt;height:22.5pt;z-index:251660288">
                  <v:fill color2="fill darken(118)" rotate="t" method="linear sigma" focus="-50%" type="gradient"/>
                </v:oval>
              </w:pict>
            </w:r>
            <w:r w:rsidR="008A06D6">
              <w:rPr>
                <w:noProof/>
              </w:rPr>
              <w:drawing>
                <wp:inline distT="0" distB="0" distL="0" distR="0">
                  <wp:extent cx="1215000" cy="1620000"/>
                  <wp:effectExtent l="19050" t="0" r="4200" b="0"/>
                  <wp:docPr id="2" name="Picture 1" descr="L:\RTW Fund Project\Stage Four SAWIC Codes 488601 &amp; 488501 - 33 templates\Bread and Cake Retailing\Vilis\IMG_2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Bread and Cake Retailing\Vilis\IMG_2789.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A06D6" w:rsidRDefault="008223E2" w:rsidP="0056372D">
            <w:pPr>
              <w:pStyle w:val="tNormal"/>
              <w:jc w:val="center"/>
            </w:pPr>
            <w:r>
              <w:rPr>
                <w:rFonts w:ascii="Times New Roman" w:hAnsi="Times New Roman"/>
                <w:sz w:val="24"/>
              </w:rPr>
              <w:pict>
                <v:oval id="_x0000_s1026" style="position:absolute;left:0;text-align:left;margin-left:92.05pt;margin-top:18pt;width:21pt;height:22.5pt;z-index:251658240">
                  <v:fill color2="fill darken(118)" rotate="t" method="linear sigma" focus="-50%" type="gradient"/>
                </v:oval>
              </w:pict>
            </w:r>
            <w:r w:rsidR="008A06D6">
              <w:rPr>
                <w:noProof/>
              </w:rPr>
              <w:drawing>
                <wp:inline distT="0" distB="0" distL="0" distR="0">
                  <wp:extent cx="1215000" cy="1620000"/>
                  <wp:effectExtent l="19050" t="0" r="4200" b="0"/>
                  <wp:docPr id="4" name="Picture 2" descr="L:\RTW Fund Project\Stage Four SAWIC Codes 488601 &amp; 488501 - 33 templates\Bread and Cake Retailing\Vilis\IMG_2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Bread and Cake Retailing\Vilis\IMG_2788.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A06D6" w:rsidRDefault="008223E2" w:rsidP="0056372D">
            <w:pPr>
              <w:pStyle w:val="tNormal"/>
              <w:jc w:val="center"/>
            </w:pPr>
            <w:r>
              <w:rPr>
                <w:b/>
                <w:noProof/>
              </w:rPr>
              <w:pict>
                <v:oval id="_x0000_s1041" style="position:absolute;left:0;text-align:left;margin-left:59.05pt;margin-top:.7pt;width:15.75pt;height:18.65pt;z-index:251681792">
                  <v:fill color2="fill darken(118)" rotate="t" method="linear sigma" focus="-50%" type="gradient"/>
                </v:oval>
              </w:pict>
            </w:r>
            <w:r w:rsidR="008A06D6">
              <w:rPr>
                <w:noProof/>
              </w:rPr>
              <w:drawing>
                <wp:inline distT="0" distB="0" distL="0" distR="0">
                  <wp:extent cx="1215000" cy="1620000"/>
                  <wp:effectExtent l="19050" t="0" r="4200" b="0"/>
                  <wp:docPr id="5" name="Picture 3" descr="L:\RTW Fund Project\Stage Four SAWIC Codes 488601 &amp; 488501 - 33 templates\Bread and Cake Retailing\Vilis\IMG_27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 - 33 templates\Bread and Cake Retailing\Vilis\IMG_2795.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E83932" w:rsidRDefault="008223E2" w:rsidP="0056372D">
            <w:pPr>
              <w:pStyle w:val="tNormal"/>
              <w:jc w:val="center"/>
            </w:pPr>
            <w:r>
              <w:rPr>
                <w:rFonts w:ascii="Times New Roman" w:hAnsi="Times New Roman"/>
                <w:sz w:val="24"/>
              </w:rPr>
              <w:pict>
                <v:oval id="_x0000_s1029" style="position:absolute;left:0;text-align:left;margin-left:46.8pt;margin-top:.85pt;width:21pt;height:22.5pt;z-index:251664384">
                  <v:fill color2="fill darken(118)" rotate="t" method="linear sigma" focus="-50%" type="gradient"/>
                </v:oval>
              </w:pict>
            </w:r>
            <w:r>
              <w:rPr>
                <w:rFonts w:ascii="Times New Roman" w:hAnsi="Times New Roman"/>
                <w:sz w:val="24"/>
              </w:rPr>
              <w:pict>
                <v:oval id="_x0000_s1031" style="position:absolute;left:0;text-align:left;margin-left:63.55pt;margin-top:23.35pt;width:15.75pt;height:15.85pt;z-index:251668480">
                  <v:fill color2="fill darken(118)" rotate="t" method="linear sigma" focus="-50%" type="gradient"/>
                </v:oval>
              </w:pict>
            </w:r>
            <w:r>
              <w:rPr>
                <w:rFonts w:ascii="Times New Roman" w:hAnsi="Times New Roman"/>
                <w:sz w:val="24"/>
              </w:rPr>
              <w:pict>
                <v:oval id="_x0000_s1032" style="position:absolute;left:0;text-align:left;margin-left:92.05pt;margin-top:16.7pt;width:21pt;height:22.5pt;z-index:251670528">
                  <v:fill color2="fill darken(118)" rotate="t" method="linear sigma" focus="-50%" type="gradient"/>
                </v:oval>
              </w:pict>
            </w:r>
            <w:r w:rsidR="008A06D6">
              <w:rPr>
                <w:noProof/>
              </w:rPr>
              <w:drawing>
                <wp:inline distT="0" distB="0" distL="0" distR="0">
                  <wp:extent cx="1215000" cy="1620000"/>
                  <wp:effectExtent l="19050" t="0" r="4200" b="0"/>
                  <wp:docPr id="6" name="Picture 4" descr="L:\RTW Fund Project\Stage Four SAWIC Codes 488601 &amp; 488501 - 33 templates\Bread and Cake Retailing\Vilis\IMG_2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 - 33 templates\Bread and Cake Retailing\Vilis\IMG_2799.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Pr="00E83932" w:rsidRDefault="00E83932" w:rsidP="00B63D61">
            <w:pPr>
              <w:pStyle w:val="tBullet1000"/>
              <w:numPr>
                <w:ilvl w:val="0"/>
                <w:numId w:val="0"/>
              </w:numPr>
              <w:ind w:left="284" w:hanging="284"/>
              <w:rPr>
                <w:b/>
              </w:rPr>
            </w:pPr>
            <w:r w:rsidRPr="00E83932">
              <w:rPr>
                <w:b/>
              </w:rPr>
              <w:t>Filling Pasties</w:t>
            </w:r>
          </w:p>
          <w:p w:rsidR="00E83932" w:rsidRDefault="00E83932" w:rsidP="00E83932">
            <w:pPr>
              <w:pStyle w:val="tBullet1000"/>
              <w:numPr>
                <w:ilvl w:val="0"/>
                <w:numId w:val="43"/>
              </w:numPr>
              <w:ind w:left="363"/>
            </w:pPr>
            <w:r>
              <w:t>Constant standing and walking down bench to fill and make pasties.</w:t>
            </w:r>
          </w:p>
          <w:p w:rsidR="00E83932" w:rsidRDefault="00E83932" w:rsidP="00E83932">
            <w:pPr>
              <w:pStyle w:val="tBullet1000"/>
              <w:numPr>
                <w:ilvl w:val="0"/>
                <w:numId w:val="43"/>
              </w:numPr>
              <w:ind w:left="363"/>
            </w:pPr>
            <w:r>
              <w:t>Brushing one half of pre cut pastry disc with egg wash using dominant hand and brush.</w:t>
            </w:r>
          </w:p>
          <w:p w:rsidR="00E83932" w:rsidRDefault="00E83932" w:rsidP="00E83932">
            <w:pPr>
              <w:pStyle w:val="tBullet1000"/>
              <w:numPr>
                <w:ilvl w:val="0"/>
                <w:numId w:val="43"/>
              </w:numPr>
              <w:ind w:left="363"/>
            </w:pPr>
            <w:r>
              <w:t>Grasping a handful of filling fr</w:t>
            </w:r>
            <w:r w:rsidR="00203838">
              <w:t>om a tub on a trolley and placing</w:t>
            </w:r>
            <w:r>
              <w:t xml:space="preserve"> on pre-cut discs of pastry</w:t>
            </w:r>
            <w:r w:rsidR="00592466">
              <w:t>.</w:t>
            </w:r>
          </w:p>
          <w:p w:rsidR="00E83932" w:rsidRDefault="00E83932" w:rsidP="00E83932">
            <w:pPr>
              <w:pStyle w:val="tBullet1000"/>
              <w:numPr>
                <w:ilvl w:val="0"/>
                <w:numId w:val="43"/>
              </w:numPr>
              <w:ind w:left="363"/>
            </w:pPr>
            <w:r>
              <w:t>Grasping to fold pastry in half over filling and pressing down with both thumbs to seal pasty edge.</w:t>
            </w:r>
          </w:p>
          <w:p w:rsidR="00E83932" w:rsidRDefault="00E83932" w:rsidP="00E83932">
            <w:pPr>
              <w:pStyle w:val="tBullet1000"/>
              <w:numPr>
                <w:ilvl w:val="0"/>
                <w:numId w:val="0"/>
              </w:numPr>
              <w:ind w:left="3"/>
            </w:pPr>
          </w:p>
        </w:tc>
        <w:tc>
          <w:tcPr>
            <w:tcW w:w="1483" w:type="pct"/>
          </w:tcPr>
          <w:p w:rsidR="00470FB6" w:rsidRDefault="00470FB6" w:rsidP="0069267D">
            <w:pPr>
              <w:pStyle w:val="tHeading"/>
            </w:pPr>
            <w:r>
              <w:t>Doctor Approval</w:t>
            </w:r>
          </w:p>
          <w:p w:rsidR="00470FB6" w:rsidRPr="00470FB6" w:rsidRDefault="00F268C4"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8223E2">
              <w:rPr>
                <w:b w:val="0"/>
              </w:rPr>
            </w:r>
            <w:r w:rsidR="008223E2">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8223E2">
              <w:rPr>
                <w:b w:val="0"/>
              </w:rPr>
            </w:r>
            <w:r w:rsidR="008223E2">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0220CF">
              <w:rPr>
                <w:rFonts w:ascii="Times New Roman" w:hAnsi="Times New Roman"/>
                <w:sz w:val="24"/>
              </w:rPr>
              <w:t xml:space="preserve"> </w:t>
            </w:r>
          </w:p>
        </w:tc>
      </w:tr>
      <w:tr w:rsidR="00470FB6" w:rsidTr="00E115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1"/>
        </w:trPr>
        <w:tc>
          <w:tcPr>
            <w:tcW w:w="2034" w:type="pct"/>
          </w:tcPr>
          <w:p w:rsidR="00E115E4" w:rsidRDefault="008223E2" w:rsidP="008A06D6">
            <w:pPr>
              <w:pStyle w:val="tNormal"/>
              <w:jc w:val="center"/>
            </w:pPr>
            <w:r>
              <w:rPr>
                <w:rFonts w:ascii="Times New Roman" w:hAnsi="Times New Roman"/>
                <w:sz w:val="24"/>
              </w:rPr>
              <w:lastRenderedPageBreak/>
              <w:pict>
                <v:oval id="_x0000_s1030" style="position:absolute;left:0;text-align:left;margin-left:84.55pt;margin-top:6.85pt;width:23pt;height:22.5pt;z-index:251666432;mso-position-horizontal-relative:text;mso-position-vertical-relative:text">
                  <v:fill color2="fill darken(118)" rotate="t" method="linear sigma" focus="-50%" type="gradient"/>
                </v:oval>
              </w:pict>
            </w:r>
            <w:r w:rsidR="00E115E4">
              <w:rPr>
                <w:noProof/>
              </w:rPr>
              <w:drawing>
                <wp:inline distT="0" distB="0" distL="0" distR="0">
                  <wp:extent cx="1218359" cy="1620000"/>
                  <wp:effectExtent l="19050" t="0" r="841" b="0"/>
                  <wp:docPr id="10" name="Picture 7" descr="L:\RTW Fund Project\Stage Four SAWIC Codes 488601 &amp; 488501 - 33 templates\Bread and Cake Retailing\Vilis\IMG_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 - 33 templates\Bread and Cake Retailing\Vilis\IMG_2791.JPG"/>
                          <pic:cNvPicPr>
                            <a:picLocks noChangeAspect="1" noChangeArrowheads="1"/>
                          </pic:cNvPicPr>
                        </pic:nvPicPr>
                        <pic:blipFill>
                          <a:blip r:embed="rId14" cstate="print"/>
                          <a:srcRect/>
                          <a:stretch>
                            <a:fillRect/>
                          </a:stretch>
                        </pic:blipFill>
                        <pic:spPr bwMode="auto">
                          <a:xfrm>
                            <a:off x="0" y="0"/>
                            <a:ext cx="1218359" cy="1620000"/>
                          </a:xfrm>
                          <a:prstGeom prst="rect">
                            <a:avLst/>
                          </a:prstGeom>
                          <a:noFill/>
                          <a:ln w="9525">
                            <a:noFill/>
                            <a:miter lim="800000"/>
                            <a:headEnd/>
                            <a:tailEnd/>
                          </a:ln>
                        </pic:spPr>
                      </pic:pic>
                    </a:graphicData>
                  </a:graphic>
                </wp:inline>
              </w:drawing>
            </w:r>
          </w:p>
          <w:p w:rsidR="00E83932" w:rsidRDefault="008223E2" w:rsidP="008A06D6">
            <w:pPr>
              <w:pStyle w:val="tNormal"/>
              <w:jc w:val="center"/>
            </w:pPr>
            <w:r>
              <w:rPr>
                <w:noProof/>
              </w:rPr>
              <w:pict>
                <v:oval id="_x0000_s1036" style="position:absolute;left:0;text-align:left;margin-left:124.3pt;margin-top:21.55pt;width:9.5pt;height:11.9pt;z-index:251676672">
                  <v:fill color2="fill darken(118)" rotate="t" method="linear sigma" focus="-50%" type="gradient"/>
                </v:oval>
              </w:pict>
            </w:r>
            <w:r>
              <w:rPr>
                <w:rFonts w:ascii="Times New Roman" w:hAnsi="Times New Roman"/>
                <w:sz w:val="24"/>
              </w:rPr>
              <w:pict>
                <v:oval id="_x0000_s1033" style="position:absolute;left:0;text-align:left;margin-left:61.05pt;margin-top:15.5pt;width:15.5pt;height:17.95pt;z-index:251672576">
                  <v:fill color2="fill darken(118)" rotate="t" method="linear sigma" focus="-50%" type="gradient"/>
                </v:oval>
              </w:pict>
            </w:r>
            <w:r>
              <w:rPr>
                <w:rFonts w:ascii="Times New Roman" w:hAnsi="Times New Roman"/>
                <w:sz w:val="24"/>
              </w:rPr>
              <w:pict>
                <v:oval id="_x0000_s1034" style="position:absolute;left:0;text-align:left;margin-left:80.8pt;margin-top:20.05pt;width:16.25pt;height:17.2pt;z-index:251674624">
                  <v:fill color2="fill darken(118)" rotate="t" method="linear sigma" focus="-50%" type="gradient"/>
                </v:oval>
              </w:pict>
            </w:r>
            <w:r w:rsidR="00E115E4">
              <w:rPr>
                <w:noProof/>
              </w:rPr>
              <w:drawing>
                <wp:inline distT="0" distB="0" distL="0" distR="0">
                  <wp:extent cx="1215000" cy="1620000"/>
                  <wp:effectExtent l="19050" t="0" r="4200" b="0"/>
                  <wp:docPr id="11" name="Picture 8" descr="L:\RTW Fund Project\Stage Four SAWIC Codes 488601 &amp; 488501 - 33 templates\Bread and Cake Retailing\Vilis\IMG_2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Four SAWIC Codes 488601 &amp; 488501 - 33 templates\Bread and Cake Retailing\Vilis\IMG_2804.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Pr="00E83932" w:rsidRDefault="00E83932" w:rsidP="008A06D6">
            <w:pPr>
              <w:pStyle w:val="tBullet1000"/>
              <w:numPr>
                <w:ilvl w:val="0"/>
                <w:numId w:val="0"/>
              </w:numPr>
              <w:ind w:left="284" w:hanging="284"/>
              <w:rPr>
                <w:b/>
              </w:rPr>
            </w:pPr>
            <w:r w:rsidRPr="00E83932">
              <w:rPr>
                <w:b/>
              </w:rPr>
              <w:t>Cornish Pasties</w:t>
            </w:r>
          </w:p>
          <w:p w:rsidR="00E83932" w:rsidRDefault="00E83932" w:rsidP="00E83932">
            <w:pPr>
              <w:pStyle w:val="tBullet1000"/>
              <w:numPr>
                <w:ilvl w:val="0"/>
                <w:numId w:val="44"/>
              </w:numPr>
              <w:ind w:left="363"/>
            </w:pPr>
            <w:r>
              <w:t>Grasping pasty from bench and using bilateral thumbs and fingers to fold along joined line to form Cornish pasty. Repetitive reaching and movement of hands.</w:t>
            </w:r>
          </w:p>
          <w:p w:rsidR="00E83932" w:rsidRDefault="00E83932" w:rsidP="00E83932">
            <w:pPr>
              <w:pStyle w:val="tBullet1000"/>
              <w:numPr>
                <w:ilvl w:val="0"/>
                <w:numId w:val="44"/>
              </w:numPr>
              <w:ind w:left="363"/>
            </w:pPr>
            <w:r>
              <w:t>Placing pasty on ben</w:t>
            </w:r>
            <w:r w:rsidR="00592466">
              <w:t>ch to flatten bottom and place</w:t>
            </w:r>
            <w:r>
              <w:t xml:space="preserve"> on tray for cooking. </w:t>
            </w:r>
          </w:p>
        </w:tc>
        <w:tc>
          <w:tcPr>
            <w:tcW w:w="1483" w:type="pct"/>
          </w:tcPr>
          <w:p w:rsidR="00470FB6" w:rsidRDefault="00470FB6" w:rsidP="008A06D6">
            <w:pPr>
              <w:pStyle w:val="tHeading"/>
            </w:pPr>
            <w:r>
              <w:t>Doctor Approval</w:t>
            </w:r>
          </w:p>
          <w:p w:rsidR="00470FB6" w:rsidRPr="00470FB6" w:rsidRDefault="00F268C4" w:rsidP="008A06D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8223E2">
              <w:rPr>
                <w:b w:val="0"/>
              </w:rPr>
            </w:r>
            <w:r w:rsidR="008223E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8223E2">
              <w:rPr>
                <w:b w:val="0"/>
              </w:rPr>
            </w:r>
            <w:r w:rsidR="008223E2">
              <w:rPr>
                <w:b w:val="0"/>
              </w:rPr>
              <w:fldChar w:fldCharType="separate"/>
            </w:r>
            <w:r w:rsidRPr="00470FB6">
              <w:rPr>
                <w:b w:val="0"/>
              </w:rPr>
              <w:fldChar w:fldCharType="end"/>
            </w:r>
            <w:r w:rsidR="00470FB6" w:rsidRPr="00470FB6">
              <w:rPr>
                <w:b w:val="0"/>
              </w:rPr>
              <w:t xml:space="preserve"> No</w:t>
            </w:r>
          </w:p>
          <w:p w:rsidR="00470FB6" w:rsidRPr="000B0521" w:rsidRDefault="00470FB6" w:rsidP="008A06D6">
            <w:pPr>
              <w:pStyle w:val="tHeading"/>
            </w:pPr>
            <w:r w:rsidRPr="00470FB6">
              <w:rPr>
                <w:b w:val="0"/>
              </w:rPr>
              <w:t>Comments:</w:t>
            </w:r>
            <w:r w:rsidR="000220CF">
              <w:rPr>
                <w:rFonts w:ascii="Times New Roman" w:hAnsi="Times New Roman"/>
                <w:sz w:val="24"/>
              </w:rPr>
              <w:t xml:space="preserve"> </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8223E2" w:rsidRPr="0052001A" w:rsidRDefault="008223E2" w:rsidP="008223E2">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8223E2" w:rsidRPr="0052001A"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6D6" w:rsidRDefault="008A06D6" w:rsidP="008F4CA6">
      <w:pPr>
        <w:spacing w:before="0" w:after="0"/>
      </w:pPr>
      <w:r>
        <w:separator/>
      </w:r>
    </w:p>
  </w:endnote>
  <w:endnote w:type="continuationSeparator" w:id="0">
    <w:p w:rsidR="008A06D6" w:rsidRDefault="008A06D6"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A06D6" w:rsidTr="004560CA">
      <w:tc>
        <w:tcPr>
          <w:tcW w:w="3285" w:type="dxa"/>
        </w:tcPr>
        <w:p w:rsidR="008A06D6" w:rsidRDefault="008A06D6">
          <w:pPr>
            <w:pStyle w:val="Footer"/>
            <w:pBdr>
              <w:top w:val="none" w:sz="0" w:space="0" w:color="auto"/>
            </w:pBdr>
          </w:pPr>
        </w:p>
      </w:tc>
      <w:tc>
        <w:tcPr>
          <w:tcW w:w="3285" w:type="dxa"/>
        </w:tcPr>
        <w:p w:rsidR="008A06D6" w:rsidRDefault="008A06D6">
          <w:pPr>
            <w:pStyle w:val="Footer"/>
            <w:pBdr>
              <w:top w:val="none" w:sz="0" w:space="0" w:color="auto"/>
            </w:pBdr>
          </w:pPr>
        </w:p>
      </w:tc>
      <w:tc>
        <w:tcPr>
          <w:tcW w:w="3285" w:type="dxa"/>
        </w:tcPr>
        <w:p w:rsidR="008A06D6" w:rsidRDefault="008A06D6" w:rsidP="008A4CB0">
          <w:pPr>
            <w:pStyle w:val="Footer"/>
            <w:pBdr>
              <w:top w:val="none" w:sz="0" w:space="0" w:color="auto"/>
            </w:pBdr>
            <w:jc w:val="right"/>
          </w:pPr>
        </w:p>
      </w:tc>
    </w:tr>
  </w:tbl>
  <w:p w:rsidR="008A06D6" w:rsidRDefault="008A06D6"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8A06D6" w:rsidRDefault="00BA768A" w:rsidP="00BD76C2">
        <w:pPr>
          <w:pStyle w:val="Footer"/>
          <w:jc w:val="right"/>
        </w:pPr>
        <w:r>
          <w:fldChar w:fldCharType="begin"/>
        </w:r>
        <w:r>
          <w:instrText xml:space="preserve"> PAGE   \* MERGEFORMAT </w:instrText>
        </w:r>
        <w:r>
          <w:fldChar w:fldCharType="separate"/>
        </w:r>
        <w:r w:rsidR="008223E2">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6D6" w:rsidRDefault="008A06D6" w:rsidP="008F4CA6">
      <w:pPr>
        <w:spacing w:before="0" w:after="0"/>
      </w:pPr>
      <w:r>
        <w:separator/>
      </w:r>
    </w:p>
  </w:footnote>
  <w:footnote w:type="continuationSeparator" w:id="0">
    <w:p w:rsidR="008A06D6" w:rsidRDefault="008A06D6"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6D6" w:rsidRDefault="008A06D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0A306F"/>
    <w:multiLevelType w:val="hybridMultilevel"/>
    <w:tmpl w:val="8048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EF2877"/>
    <w:multiLevelType w:val="hybridMultilevel"/>
    <w:tmpl w:val="22EE7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1"/>
  </w:num>
  <w:num w:numId="9">
    <w:abstractNumId w:val="37"/>
  </w:num>
  <w:num w:numId="10">
    <w:abstractNumId w:val="14"/>
  </w:num>
  <w:num w:numId="11">
    <w:abstractNumId w:val="20"/>
  </w:num>
  <w:num w:numId="12">
    <w:abstractNumId w:val="7"/>
  </w:num>
  <w:num w:numId="13">
    <w:abstractNumId w:val="24"/>
  </w:num>
  <w:num w:numId="14">
    <w:abstractNumId w:val="24"/>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4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0"/>
  </w:num>
  <w:num w:numId="20">
    <w:abstractNumId w:val="38"/>
  </w:num>
  <w:num w:numId="21">
    <w:abstractNumId w:val="6"/>
  </w:num>
  <w:num w:numId="22">
    <w:abstractNumId w:val="4"/>
  </w:num>
  <w:num w:numId="23">
    <w:abstractNumId w:val="9"/>
  </w:num>
  <w:num w:numId="24">
    <w:abstractNumId w:val="35"/>
  </w:num>
  <w:num w:numId="25">
    <w:abstractNumId w:val="34"/>
  </w:num>
  <w:num w:numId="26">
    <w:abstractNumId w:val="22"/>
  </w:num>
  <w:num w:numId="27">
    <w:abstractNumId w:val="12"/>
  </w:num>
  <w:num w:numId="28">
    <w:abstractNumId w:val="5"/>
  </w:num>
  <w:num w:numId="29">
    <w:abstractNumId w:val="25"/>
  </w:num>
  <w:num w:numId="30">
    <w:abstractNumId w:val="15"/>
  </w:num>
  <w:num w:numId="31">
    <w:abstractNumId w:val="27"/>
  </w:num>
  <w:num w:numId="32">
    <w:abstractNumId w:val="23"/>
  </w:num>
  <w:num w:numId="33">
    <w:abstractNumId w:val="18"/>
  </w:num>
  <w:num w:numId="34">
    <w:abstractNumId w:val="21"/>
  </w:num>
  <w:num w:numId="35">
    <w:abstractNumId w:val="2"/>
  </w:num>
  <w:num w:numId="36">
    <w:abstractNumId w:val="31"/>
  </w:num>
  <w:num w:numId="37">
    <w:abstractNumId w:val="1"/>
  </w:num>
  <w:num w:numId="38">
    <w:abstractNumId w:val="3"/>
  </w:num>
  <w:num w:numId="39">
    <w:abstractNumId w:val="33"/>
  </w:num>
  <w:num w:numId="40">
    <w:abstractNumId w:val="29"/>
  </w:num>
  <w:num w:numId="41">
    <w:abstractNumId w:val="36"/>
  </w:num>
  <w:num w:numId="42">
    <w:abstractNumId w:val="26"/>
  </w:num>
  <w:num w:numId="43">
    <w:abstractNumId w:val="32"/>
  </w:num>
  <w:num w:numId="44">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220CF"/>
    <w:rsid w:val="0003042E"/>
    <w:rsid w:val="000350A0"/>
    <w:rsid w:val="00036299"/>
    <w:rsid w:val="00041BB2"/>
    <w:rsid w:val="00042435"/>
    <w:rsid w:val="00043533"/>
    <w:rsid w:val="00047BD4"/>
    <w:rsid w:val="00056A18"/>
    <w:rsid w:val="00061783"/>
    <w:rsid w:val="00063AAA"/>
    <w:rsid w:val="000738D3"/>
    <w:rsid w:val="00081F8A"/>
    <w:rsid w:val="00082561"/>
    <w:rsid w:val="00086468"/>
    <w:rsid w:val="00086BF9"/>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3838"/>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5734B"/>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5FAD"/>
    <w:rsid w:val="002E65B5"/>
    <w:rsid w:val="002F39BE"/>
    <w:rsid w:val="00302FED"/>
    <w:rsid w:val="00303DC7"/>
    <w:rsid w:val="003050B7"/>
    <w:rsid w:val="003063F2"/>
    <w:rsid w:val="003067E0"/>
    <w:rsid w:val="00316066"/>
    <w:rsid w:val="00321B43"/>
    <w:rsid w:val="00325ABF"/>
    <w:rsid w:val="00330082"/>
    <w:rsid w:val="00332ED0"/>
    <w:rsid w:val="00333045"/>
    <w:rsid w:val="00333689"/>
    <w:rsid w:val="00333914"/>
    <w:rsid w:val="00364BE7"/>
    <w:rsid w:val="00374D9F"/>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92466"/>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58F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28FC"/>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6E39"/>
    <w:rsid w:val="00787027"/>
    <w:rsid w:val="00787ADD"/>
    <w:rsid w:val="007900B6"/>
    <w:rsid w:val="007900FE"/>
    <w:rsid w:val="007967AF"/>
    <w:rsid w:val="007A5FD1"/>
    <w:rsid w:val="007B647F"/>
    <w:rsid w:val="007C6C04"/>
    <w:rsid w:val="007D1659"/>
    <w:rsid w:val="007D2343"/>
    <w:rsid w:val="007D2A86"/>
    <w:rsid w:val="007F7B77"/>
    <w:rsid w:val="00802465"/>
    <w:rsid w:val="008223E2"/>
    <w:rsid w:val="00824023"/>
    <w:rsid w:val="008325DC"/>
    <w:rsid w:val="00837AF6"/>
    <w:rsid w:val="008434A0"/>
    <w:rsid w:val="00843D53"/>
    <w:rsid w:val="008453B6"/>
    <w:rsid w:val="00845EF7"/>
    <w:rsid w:val="00852C2F"/>
    <w:rsid w:val="00854AAA"/>
    <w:rsid w:val="00857239"/>
    <w:rsid w:val="008575C4"/>
    <w:rsid w:val="008613D9"/>
    <w:rsid w:val="00870882"/>
    <w:rsid w:val="0087581F"/>
    <w:rsid w:val="008776A9"/>
    <w:rsid w:val="00880899"/>
    <w:rsid w:val="00882FD0"/>
    <w:rsid w:val="00893BE1"/>
    <w:rsid w:val="008A06D6"/>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18C1"/>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06F3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A768A"/>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B65AF"/>
    <w:rsid w:val="00CC4356"/>
    <w:rsid w:val="00CC588F"/>
    <w:rsid w:val="00CC601B"/>
    <w:rsid w:val="00CD553F"/>
    <w:rsid w:val="00CD7FC3"/>
    <w:rsid w:val="00CE5D67"/>
    <w:rsid w:val="00CF6AE8"/>
    <w:rsid w:val="00D065F7"/>
    <w:rsid w:val="00D06774"/>
    <w:rsid w:val="00D100A0"/>
    <w:rsid w:val="00D10849"/>
    <w:rsid w:val="00D116F6"/>
    <w:rsid w:val="00D2697B"/>
    <w:rsid w:val="00D26BF7"/>
    <w:rsid w:val="00D40567"/>
    <w:rsid w:val="00D4608E"/>
    <w:rsid w:val="00D52FA3"/>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115E4"/>
    <w:rsid w:val="00E21958"/>
    <w:rsid w:val="00E228D7"/>
    <w:rsid w:val="00E30AB1"/>
    <w:rsid w:val="00E31D88"/>
    <w:rsid w:val="00E31FA8"/>
    <w:rsid w:val="00E35E1A"/>
    <w:rsid w:val="00E4452F"/>
    <w:rsid w:val="00E4567F"/>
    <w:rsid w:val="00E45CBB"/>
    <w:rsid w:val="00E56D1D"/>
    <w:rsid w:val="00E671CF"/>
    <w:rsid w:val="00E70C13"/>
    <w:rsid w:val="00E70D92"/>
    <w:rsid w:val="00E7206F"/>
    <w:rsid w:val="00E72826"/>
    <w:rsid w:val="00E77AE4"/>
    <w:rsid w:val="00E83932"/>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268C4"/>
    <w:rsid w:val="00F32746"/>
    <w:rsid w:val="00F34A5E"/>
    <w:rsid w:val="00F4215B"/>
    <w:rsid w:val="00F44AAC"/>
    <w:rsid w:val="00F54F9D"/>
    <w:rsid w:val="00F55444"/>
    <w:rsid w:val="00F55B52"/>
    <w:rsid w:val="00F676F7"/>
    <w:rsid w:val="00F83C62"/>
    <w:rsid w:val="00F86852"/>
    <w:rsid w:val="00F91AE1"/>
    <w:rsid w:val="00F9335E"/>
    <w:rsid w:val="00F9690D"/>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3BDFA18-0078-435D-9231-3B3B36EF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76DAD-DC22-44DB-9672-00AECC82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4</TotalTime>
  <Pages>4</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Bread and Cake Retailing - Pasty Making </dc:title>
  <dc:subject>Job dictionary</dc:subject>
  <dc:creator>Business SA</dc:creator>
  <cp:keywords>Standing; walking</cp:keywords>
  <dc:description>Early intervention; early medical assessment; work capacity; job analysis; job summary</dc:description>
  <cp:lastModifiedBy>Timoteo, Rudy</cp:lastModifiedBy>
  <cp:revision>5</cp:revision>
  <cp:lastPrinted>2014-05-14T01:51:00Z</cp:lastPrinted>
  <dcterms:created xsi:type="dcterms:W3CDTF">2015-08-26T04:14:00Z</dcterms:created>
  <dcterms:modified xsi:type="dcterms:W3CDTF">2016-03-30T04:45:00Z</dcterms:modified>
  <cp:category>Wholesale and retail</cp:category>
</cp:coreProperties>
</file>