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62814">
      <w:pPr>
        <w:pStyle w:val="Title1"/>
        <w:jc w:val="center"/>
        <w:rPr>
          <w:szCs w:val="120"/>
        </w:rPr>
      </w:pPr>
      <w:r>
        <w:rPr>
          <w:szCs w:val="120"/>
        </w:rPr>
        <w:t>Early Medical Assessmen</w:t>
      </w:r>
      <w:r w:rsidR="0093609F">
        <w:rPr>
          <w:szCs w:val="120"/>
        </w:rPr>
        <w:t>t</w:t>
      </w:r>
    </w:p>
    <w:p w:rsidR="009F1B29" w:rsidRPr="00E62814" w:rsidRDefault="009F1B29" w:rsidP="0093609F">
      <w:pPr>
        <w:pStyle w:val="Title1"/>
        <w:rPr>
          <w:sz w:val="22"/>
          <w:szCs w:val="22"/>
        </w:rPr>
      </w:pPr>
    </w:p>
    <w:p w:rsidR="009F1B29" w:rsidRDefault="000A010A" w:rsidP="00E62814">
      <w:pPr>
        <w:pStyle w:val="Title1"/>
        <w:jc w:val="center"/>
        <w:rPr>
          <w:sz w:val="20"/>
        </w:rPr>
      </w:pPr>
      <w:r>
        <w:rPr>
          <w:noProof/>
          <w:sz w:val="36"/>
          <w:szCs w:val="36"/>
          <w:lang w:eastAsia="en-AU"/>
        </w:rPr>
        <mc:AlternateContent>
          <mc:Choice Requires="wps">
            <w:drawing>
              <wp:anchor distT="0" distB="0" distL="114300" distR="114300" simplePos="0" relativeHeight="251658240" behindDoc="0" locked="0" layoutInCell="1" allowOverlap="1">
                <wp:simplePos x="0" y="0"/>
                <wp:positionH relativeFrom="column">
                  <wp:posOffset>2804160</wp:posOffset>
                </wp:positionH>
                <wp:positionV relativeFrom="paragraph">
                  <wp:posOffset>24130</wp:posOffset>
                </wp:positionV>
                <wp:extent cx="647700" cy="666750"/>
                <wp:effectExtent l="9525" t="9525" r="9525" b="952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66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FDC80CF" id="Oval 2" o:spid="_x0000_s1026" style="position:absolute;margin-left:220.8pt;margin-top:1.9pt;width:51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" fillcolor="#767676">
                <v:fill rotate="t" focus="50%" type="gradient"/>
              </v:oval>
            </w:pict>
          </mc:Fallback>
        </mc:AlternateContent>
      </w:r>
      <w:r w:rsidR="00E62814" w:rsidRPr="00E62814">
        <w:rPr>
          <w:noProof/>
          <w:sz w:val="36"/>
          <w:szCs w:val="36"/>
          <w:lang w:eastAsia="en-AU"/>
        </w:rPr>
        <w:drawing>
          <wp:inline distT="0" distB="0" distL="0" distR="0">
            <wp:extent cx="2294890" cy="3211215"/>
            <wp:effectExtent l="0" t="0" r="0" b="0"/>
            <wp:docPr id="20" name="Picture 19" descr="L:\RTW Fund Project\Stage Four SAWIC Codes 488601 &amp; 488501\Bread and Cake Retailing\Hyde Park Bakery\IMG_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Four SAWIC Codes 488601 &amp; 488501\Bread and Cake Retailing\Hyde Park Bakery\IMG_2236.JPG"/>
                    <pic:cNvPicPr>
                      <a:picLocks noChangeAspect="1" noChangeArrowheads="1"/>
                    </pic:cNvPicPr>
                  </pic:nvPicPr>
                  <pic:blipFill>
                    <a:blip r:embed="rId8" cstate="print"/>
                    <a:srcRect/>
                    <a:stretch>
                      <a:fillRect/>
                    </a:stretch>
                  </pic:blipFill>
                  <pic:spPr bwMode="auto">
                    <a:xfrm>
                      <a:off x="0" y="0"/>
                      <a:ext cx="2298979" cy="3216936"/>
                    </a:xfrm>
                    <a:prstGeom prst="rect">
                      <a:avLst/>
                    </a:prstGeom>
                    <a:noFill/>
                    <a:ln w="9525">
                      <a:noFill/>
                      <a:miter lim="800000"/>
                      <a:headEnd/>
                      <a:tailEnd/>
                    </a:ln>
                  </pic:spPr>
                </pic:pic>
              </a:graphicData>
            </a:graphic>
          </wp:inline>
        </w:drawing>
      </w:r>
    </w:p>
    <w:p w:rsidR="00E62814" w:rsidRPr="00E62814" w:rsidRDefault="00E62814" w:rsidP="00E62814">
      <w:pPr>
        <w:pStyle w:val="Title1"/>
        <w:jc w:val="center"/>
        <w:rPr>
          <w:sz w:val="20"/>
        </w:rPr>
      </w:pPr>
    </w:p>
    <w:p w:rsidR="009F1B29" w:rsidRDefault="00434CF0" w:rsidP="0093609F">
      <w:pPr>
        <w:pStyle w:val="Title1"/>
        <w:rPr>
          <w:sz w:val="72"/>
          <w:szCs w:val="120"/>
        </w:rPr>
      </w:pPr>
      <w:r>
        <w:rPr>
          <w:sz w:val="72"/>
          <w:szCs w:val="120"/>
        </w:rPr>
        <w:t>Bread and Cake Retailing</w:t>
      </w:r>
    </w:p>
    <w:p w:rsidR="00434CF0" w:rsidRPr="00434CF0" w:rsidRDefault="00434CF0" w:rsidP="0093609F">
      <w:pPr>
        <w:pStyle w:val="Title1"/>
        <w:rPr>
          <w:sz w:val="50"/>
          <w:szCs w:val="50"/>
        </w:rPr>
      </w:pPr>
      <w:r>
        <w:rPr>
          <w:sz w:val="50"/>
          <w:szCs w:val="50"/>
        </w:rPr>
        <w:t>Baker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34CF0" w:rsidP="0056372D">
      <w:pPr>
        <w:pStyle w:val="Title3"/>
        <w:spacing w:before="0"/>
        <w:ind w:left="357" w:hanging="357"/>
      </w:pPr>
      <w:r>
        <w:lastRenderedPageBreak/>
        <w:t>Bread and Cake Retailing</w:t>
      </w:r>
    </w:p>
    <w:p w:rsidR="00434CF0" w:rsidRDefault="00434CF0" w:rsidP="0056372D">
      <w:pPr>
        <w:pStyle w:val="Title3"/>
        <w:spacing w:before="0"/>
        <w:ind w:left="357" w:hanging="357"/>
      </w:pPr>
      <w:r>
        <w:t>Baker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470FB6" w:rsidTr="007A127E">
        <w:trPr>
          <w:cantSplit/>
          <w:trHeight w:hRule="exact" w:val="10730"/>
        </w:trPr>
        <w:tc>
          <w:tcPr>
            <w:tcW w:w="2034" w:type="pct"/>
          </w:tcPr>
          <w:p w:rsidR="0092620B" w:rsidRDefault="000A010A" w:rsidP="007A127E">
            <w:pPr>
              <w:pStyle w:val="tNormal"/>
              <w:jc w:val="cente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1702435</wp:posOffset>
                      </wp:positionV>
                      <wp:extent cx="390525" cy="400050"/>
                      <wp:effectExtent l="9525" t="9525" r="9525" b="9525"/>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DAF3631" id="Oval 3" o:spid="_x0000_s1026" style="position:absolute;margin-left:77.55pt;margin-top:134.05pt;width:30.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" fillcolor="#767676">
                      <v:fill rotate="t" focus="50%" type="gradient"/>
                    </v:oval>
                  </w:pict>
                </mc:Fallback>
              </mc:AlternateContent>
            </w:r>
            <w:r w:rsidR="0092620B" w:rsidRPr="0092620B">
              <w:rPr>
                <w:noProof/>
              </w:rPr>
              <w:drawing>
                <wp:inline distT="0" distB="0" distL="0" distR="0">
                  <wp:extent cx="1215406" cy="1620000"/>
                  <wp:effectExtent l="19050" t="0" r="3794" b="0"/>
                  <wp:docPr id="22" name="Picture 21" descr="L:\RTW Fund Project\Stage Four SAWIC Codes 488601 &amp; 488501\Bread and Cake Retailing\Hyde Park Bakery\IMG_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Four SAWIC Codes 488601 &amp; 488501\Bread and Cake Retailing\Hyde Park Bakery\IMG_2233.JPG"/>
                          <pic:cNvPicPr>
                            <a:picLocks noChangeAspect="1" noChangeArrowheads="1"/>
                          </pic:cNvPicPr>
                        </pic:nvPicPr>
                        <pic:blipFill>
                          <a:blip r:embed="rId1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92620B" w:rsidRDefault="00A069FB" w:rsidP="0056372D">
            <w:pPr>
              <w:pStyle w:val="tNormal"/>
              <w:jc w:val="center"/>
            </w:pPr>
            <w:r w:rsidRPr="00A069FB">
              <w:rPr>
                <w:noProof/>
              </w:rPr>
              <w:drawing>
                <wp:inline distT="0" distB="0" distL="0" distR="0">
                  <wp:extent cx="1215406" cy="1620000"/>
                  <wp:effectExtent l="19050" t="0" r="3794" b="0"/>
                  <wp:docPr id="23" name="Picture 22" descr="L:\RTW Fund Project\Stage Four SAWIC Codes 488601 &amp; 488501\Bread and Cake Retailing\Hyde Park Bakery\IMG_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RTW Fund Project\Stage Four SAWIC Codes 488601 &amp; 488501\Bread and Cake Retailing\Hyde Park Bakery\IMG_2234.JPG"/>
                          <pic:cNvPicPr>
                            <a:picLocks noChangeAspect="1" noChangeArrowheads="1"/>
                          </pic:cNvPicPr>
                        </pic:nvPicPr>
                        <pic:blipFill>
                          <a:blip r:embed="rId1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7A127E" w:rsidRDefault="007A127E" w:rsidP="0056372D">
            <w:pPr>
              <w:pStyle w:val="tNormal"/>
              <w:jc w:val="center"/>
            </w:pPr>
            <w:r w:rsidRPr="007A127E">
              <w:rPr>
                <w:noProof/>
              </w:rPr>
              <w:drawing>
                <wp:inline distT="0" distB="0" distL="0" distR="0">
                  <wp:extent cx="1215406" cy="1620000"/>
                  <wp:effectExtent l="19050" t="0" r="3794" b="0"/>
                  <wp:docPr id="1" name="Picture 24" descr="L:\RTW Fund Project\Stage Four SAWIC Codes 488601 &amp; 488501\Bread and Cake Retailing\Hyde Park Bakery\IMG_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RTW Fund Project\Stage Four SAWIC Codes 488601 &amp; 488501\Bread and Cake Retailing\Hyde Park Bakery\IMG_2223.JPG"/>
                          <pic:cNvPicPr>
                            <a:picLocks noChangeAspect="1" noChangeArrowheads="1"/>
                          </pic:cNvPicPr>
                        </pic:nvPicPr>
                        <pic:blipFill>
                          <a:blip r:embed="rId12"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7801BF" w:rsidRDefault="00401849" w:rsidP="0056372D">
            <w:pPr>
              <w:pStyle w:val="tNormal"/>
              <w:jc w:val="center"/>
            </w:pPr>
            <w:r w:rsidRPr="00401849">
              <w:rPr>
                <w:noProof/>
              </w:rPr>
              <w:drawing>
                <wp:inline distT="0" distB="0" distL="0" distR="0">
                  <wp:extent cx="1215406" cy="1620000"/>
                  <wp:effectExtent l="19050" t="0" r="3794" b="0"/>
                  <wp:docPr id="24" name="Picture 23" descr="L:\RTW Fund Project\Stage Four SAWIC Codes 488601 &amp; 488501\Bread and Cake Retailing\Hyde Park Bakery\IMG_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RTW Fund Project\Stage Four SAWIC Codes 488601 &amp; 488501\Bread and Cake Retailing\Hyde Park Bakery\IMG_2239.JPG"/>
                          <pic:cNvPicPr>
                            <a:picLocks noChangeAspect="1" noChangeArrowheads="1"/>
                          </pic:cNvPicPr>
                        </pic:nvPicPr>
                        <pic:blipFill>
                          <a:blip r:embed="rId13"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002B78" w:rsidP="00B63D61">
            <w:pPr>
              <w:pStyle w:val="tBullet1000"/>
              <w:numPr>
                <w:ilvl w:val="0"/>
                <w:numId w:val="0"/>
              </w:numPr>
              <w:ind w:left="284" w:hanging="284"/>
              <w:rPr>
                <w:b/>
              </w:rPr>
            </w:pPr>
            <w:r w:rsidRPr="00002B78">
              <w:rPr>
                <w:b/>
              </w:rPr>
              <w:t>Baking</w:t>
            </w:r>
          </w:p>
          <w:p w:rsidR="00002B78" w:rsidRPr="00002B78" w:rsidRDefault="00F527A1" w:rsidP="00002B78">
            <w:pPr>
              <w:pStyle w:val="tBullet1000"/>
              <w:numPr>
                <w:ilvl w:val="0"/>
                <w:numId w:val="43"/>
              </w:numPr>
              <w:ind w:left="363"/>
              <w:rPr>
                <w:b/>
              </w:rPr>
            </w:pPr>
            <w:r>
              <w:t>Constant standing and mov</w:t>
            </w:r>
            <w:r w:rsidR="00002B78">
              <w:t>ing whilst baking.</w:t>
            </w:r>
          </w:p>
          <w:p w:rsidR="00002B78" w:rsidRPr="00002B78" w:rsidRDefault="00002B78" w:rsidP="00002B78">
            <w:pPr>
              <w:pStyle w:val="tBullet1000"/>
              <w:numPr>
                <w:ilvl w:val="0"/>
                <w:numId w:val="43"/>
              </w:numPr>
              <w:ind w:left="363"/>
              <w:rPr>
                <w:b/>
              </w:rPr>
            </w:pPr>
            <w:r>
              <w:t xml:space="preserve">Bags of flour (white flour 25kg) stacked </w:t>
            </w:r>
            <w:r w:rsidR="00354A79">
              <w:t xml:space="preserve">from floor </w:t>
            </w:r>
            <w:r>
              <w:t>to head height, lifted and poured</w:t>
            </w:r>
            <w:r w:rsidR="0092620B">
              <w:t xml:space="preserve"> into large bowls as required, </w:t>
            </w:r>
            <w:proofErr w:type="spellStart"/>
            <w:r w:rsidR="0092620B">
              <w:t>w</w:t>
            </w:r>
            <w:r>
              <w:t>holemeal</w:t>
            </w:r>
            <w:proofErr w:type="spellEnd"/>
            <w:r>
              <w:t xml:space="preserve"> 12.5kg.</w:t>
            </w:r>
          </w:p>
          <w:p w:rsidR="00002B78" w:rsidRDefault="00002B78" w:rsidP="00002B78">
            <w:pPr>
              <w:pStyle w:val="tBullet1000"/>
              <w:numPr>
                <w:ilvl w:val="0"/>
                <w:numId w:val="43"/>
              </w:numPr>
              <w:ind w:left="363"/>
            </w:pPr>
            <w:r w:rsidRPr="00002B78">
              <w:t>Bread mixed in large automatic mixer (pull down cover for automatic mixing)</w:t>
            </w:r>
          </w:p>
          <w:p w:rsidR="00002B78" w:rsidRDefault="00002B78" w:rsidP="00002B78">
            <w:pPr>
              <w:pStyle w:val="tBullet1000"/>
              <w:numPr>
                <w:ilvl w:val="0"/>
                <w:numId w:val="43"/>
              </w:numPr>
              <w:ind w:left="363"/>
            </w:pPr>
            <w:r>
              <w:t>Reaching into bowl to pull apart dough.</w:t>
            </w:r>
          </w:p>
          <w:p w:rsidR="00002B78" w:rsidRDefault="00F527A1" w:rsidP="00002B78">
            <w:pPr>
              <w:pStyle w:val="tBullet1000"/>
              <w:numPr>
                <w:ilvl w:val="0"/>
                <w:numId w:val="43"/>
              </w:numPr>
              <w:ind w:left="363"/>
            </w:pPr>
            <w:r>
              <w:t>Kneading dough on bench</w:t>
            </w:r>
            <w:r w:rsidR="00002B78">
              <w:t>. Bilateral repetitive activity with some force applied to knead.</w:t>
            </w:r>
          </w:p>
          <w:p w:rsidR="00002B78" w:rsidRDefault="007801BF" w:rsidP="00002B78">
            <w:pPr>
              <w:pStyle w:val="tBullet1000"/>
              <w:numPr>
                <w:ilvl w:val="0"/>
                <w:numId w:val="43"/>
              </w:numPr>
              <w:ind w:left="363"/>
            </w:pPr>
            <w:r>
              <w:t>Placing dough</w:t>
            </w:r>
            <w:r w:rsidR="00002B78">
              <w:t xml:space="preserve"> into pans and onto racks</w:t>
            </w:r>
            <w:r w:rsidR="0092620B">
              <w:t xml:space="preserve"> which are pushed i</w:t>
            </w:r>
            <w:r w:rsidR="00F527A1">
              <w:t>nto proof</w:t>
            </w:r>
            <w:r>
              <w:t>er.</w:t>
            </w:r>
          </w:p>
          <w:p w:rsidR="007801BF" w:rsidRDefault="007801BF" w:rsidP="00002B78">
            <w:pPr>
              <w:pStyle w:val="tBullet1000"/>
              <w:numPr>
                <w:ilvl w:val="0"/>
                <w:numId w:val="43"/>
              </w:numPr>
              <w:ind w:left="363"/>
            </w:pPr>
            <w:r>
              <w:t>Lifting racks into and out of ovens (3 from floor to 1550mm high)</w:t>
            </w:r>
          </w:p>
          <w:p w:rsidR="007801BF" w:rsidRPr="00002B78" w:rsidRDefault="00354A79" w:rsidP="00002B78">
            <w:pPr>
              <w:pStyle w:val="tBullet1000"/>
              <w:numPr>
                <w:ilvl w:val="0"/>
                <w:numId w:val="43"/>
              </w:numPr>
              <w:ind w:left="363"/>
            </w:pPr>
            <w:r>
              <w:t>Bending required to access low level ingredients and bags of flour as well as reaching into mixing bowl and low ovens.</w:t>
            </w:r>
          </w:p>
        </w:tc>
        <w:tc>
          <w:tcPr>
            <w:tcW w:w="1483" w:type="pct"/>
          </w:tcPr>
          <w:p w:rsidR="00470FB6" w:rsidRDefault="00470FB6" w:rsidP="0069267D">
            <w:pPr>
              <w:pStyle w:val="tHeading"/>
            </w:pPr>
            <w:r>
              <w:t>Doctor Approval</w:t>
            </w:r>
          </w:p>
          <w:p w:rsidR="00470FB6" w:rsidRPr="00470FB6" w:rsidRDefault="00567E1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33451">
              <w:rPr>
                <w:b w:val="0"/>
              </w:rPr>
            </w:r>
            <w:r w:rsidR="00F3345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33451">
              <w:rPr>
                <w:b w:val="0"/>
              </w:rPr>
            </w:r>
            <w:r w:rsidR="00F3345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01849" w:rsidTr="0058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7"/>
        </w:trPr>
        <w:tc>
          <w:tcPr>
            <w:tcW w:w="2034" w:type="pct"/>
          </w:tcPr>
          <w:p w:rsidR="00FF4B1E" w:rsidRDefault="000A010A" w:rsidP="00A71871">
            <w:pPr>
              <w:pStyle w:val="tNormal"/>
              <w:jc w:val="cente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112395</wp:posOffset>
                      </wp:positionV>
                      <wp:extent cx="266700" cy="361950"/>
                      <wp:effectExtent l="9525" t="9525" r="9525" b="952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59C030C" id="Oval 5" o:spid="_x0000_s1026" style="position:absolute;margin-left:55.8pt;margin-top:8.85pt;width: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" fillcolor="#767676">
                      <v:fill rotate="t" focus="50%" type="gradient"/>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1032510</wp:posOffset>
                      </wp:positionH>
                      <wp:positionV relativeFrom="paragraph">
                        <wp:posOffset>1722120</wp:posOffset>
                      </wp:positionV>
                      <wp:extent cx="295275" cy="333375"/>
                      <wp:effectExtent l="9525" t="9525" r="9525" b="952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333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DC71972" id="Oval 4" o:spid="_x0000_s1026" style="position:absolute;margin-left:81.3pt;margin-top:135.6pt;width:2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" fillcolor="#767676">
                      <v:fill rotate="t" focus="50%" type="gradient"/>
                    </v:oval>
                  </w:pict>
                </mc:Fallback>
              </mc:AlternateContent>
            </w:r>
            <w:r w:rsidR="00FF4B1E" w:rsidRPr="00FF4B1E">
              <w:rPr>
                <w:noProof/>
              </w:rPr>
              <w:drawing>
                <wp:inline distT="0" distB="0" distL="0" distR="0">
                  <wp:extent cx="1215406" cy="1620000"/>
                  <wp:effectExtent l="19050" t="0" r="3794" b="0"/>
                  <wp:docPr id="27" name="Picture 26" descr="L:\RTW Fund Project\Stage Four SAWIC Codes 488601 &amp; 488501\Bread and Cake Retailing\Hyde Park Bakery\IMG_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RTW Fund Project\Stage Four SAWIC Codes 488601 &amp; 488501\Bread and Cake Retailing\Hyde Park Bakery\IMG_2230.JPG"/>
                          <pic:cNvPicPr>
                            <a:picLocks noChangeAspect="1" noChangeArrowheads="1"/>
                          </pic:cNvPicPr>
                        </pic:nvPicPr>
                        <pic:blipFill>
                          <a:blip r:embed="rId14"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FF4B1E" w:rsidRDefault="00A71871" w:rsidP="00A71871">
            <w:pPr>
              <w:pStyle w:val="tNormal"/>
              <w:jc w:val="center"/>
            </w:pPr>
            <w:r w:rsidRPr="00A71871">
              <w:rPr>
                <w:noProof/>
              </w:rPr>
              <w:drawing>
                <wp:inline distT="0" distB="0" distL="0" distR="0">
                  <wp:extent cx="1215406" cy="1620000"/>
                  <wp:effectExtent l="19050" t="0" r="3794" b="0"/>
                  <wp:docPr id="3" name="Picture 25" descr="L:\RTW Fund Project\Stage Four SAWIC Codes 488601 &amp; 488501\Bread and Cake Retailing\Hyde Park Bakery\IMG_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RTW Fund Project\Stage Four SAWIC Codes 488601 &amp; 488501\Bread and Cake Retailing\Hyde Park Bakery\IMG_2238.JPG"/>
                          <pic:cNvPicPr>
                            <a:picLocks noChangeAspect="1" noChangeArrowheads="1"/>
                          </pic:cNvPicPr>
                        </pic:nvPicPr>
                        <pic:blipFill>
                          <a:blip r:embed="rId15"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A71871" w:rsidRDefault="000A010A" w:rsidP="00401849">
            <w:pPr>
              <w:pStyle w:val="tNormal"/>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1242060</wp:posOffset>
                      </wp:positionH>
                      <wp:positionV relativeFrom="paragraph">
                        <wp:posOffset>122555</wp:posOffset>
                      </wp:positionV>
                      <wp:extent cx="323850" cy="323850"/>
                      <wp:effectExtent l="9525" t="8890" r="9525" b="1016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44DB055" id="Oval 6" o:spid="_x0000_s1026" style="position:absolute;margin-left:97.8pt;margin-top:9.65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" fillcolor="#767676">
                      <v:fill rotate="t" focus="50%" type="gradient"/>
                    </v:oval>
                  </w:pict>
                </mc:Fallback>
              </mc:AlternateContent>
            </w:r>
            <w:r w:rsidR="00FF4B1E" w:rsidRPr="00FF4B1E">
              <w:rPr>
                <w:noProof/>
              </w:rPr>
              <w:drawing>
                <wp:inline distT="0" distB="0" distL="0" distR="0">
                  <wp:extent cx="1215406" cy="1620000"/>
                  <wp:effectExtent l="19050" t="0" r="3794" b="0"/>
                  <wp:docPr id="30" name="Picture 28" descr="L:\RTW Fund Project\Stage Four SAWIC Codes 488601 &amp; 488501\Bread and Cake Retailing\Hyde Park Bakery\IMG_2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RTW Fund Project\Stage Four SAWIC Codes 488601 &amp; 488501\Bread and Cake Retailing\Hyde Park Bakery\IMG_2243.JPG"/>
                          <pic:cNvPicPr>
                            <a:picLocks noChangeAspect="1" noChangeArrowheads="1"/>
                          </pic:cNvPicPr>
                        </pic:nvPicPr>
                        <pic:blipFill>
                          <a:blip r:embed="rId16"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FF4B1E" w:rsidRDefault="00A71871" w:rsidP="00401849">
            <w:pPr>
              <w:pStyle w:val="tNormal"/>
              <w:jc w:val="center"/>
            </w:pPr>
            <w:r w:rsidRPr="00A71871">
              <w:rPr>
                <w:noProof/>
              </w:rPr>
              <w:drawing>
                <wp:inline distT="0" distB="0" distL="0" distR="0">
                  <wp:extent cx="1215406" cy="1620000"/>
                  <wp:effectExtent l="19050" t="0" r="3794" b="0"/>
                  <wp:docPr id="6" name="Picture 29" descr="L:\RTW Fund Project\Stage Four SAWIC Codes 488601 &amp; 488501\Bread and Cake Retailing\Hyde Park Bakery\IMG_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RTW Fund Project\Stage Four SAWIC Codes 488601 &amp; 488501\Bread and Cake Retailing\Hyde Park Bakery\IMG_2227.JPG"/>
                          <pic:cNvPicPr>
                            <a:picLocks noChangeAspect="1" noChangeArrowheads="1"/>
                          </pic:cNvPicPr>
                        </pic:nvPicPr>
                        <pic:blipFill>
                          <a:blip r:embed="rId17"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8C336A" w:rsidRDefault="008C336A" w:rsidP="00401849">
            <w:pPr>
              <w:pStyle w:val="tNormal"/>
              <w:jc w:val="center"/>
            </w:pPr>
          </w:p>
          <w:p w:rsidR="008C336A" w:rsidRDefault="008C336A" w:rsidP="00401849">
            <w:pPr>
              <w:pStyle w:val="tNormal"/>
              <w:jc w:val="center"/>
            </w:pPr>
          </w:p>
          <w:p w:rsidR="008C336A" w:rsidRDefault="008C336A" w:rsidP="00401849">
            <w:pPr>
              <w:pStyle w:val="tNormal"/>
              <w:jc w:val="center"/>
            </w:pPr>
          </w:p>
        </w:tc>
        <w:tc>
          <w:tcPr>
            <w:tcW w:w="1483" w:type="pct"/>
          </w:tcPr>
          <w:p w:rsidR="00401849" w:rsidRDefault="00401849" w:rsidP="00401849">
            <w:pPr>
              <w:pStyle w:val="tBullet1000"/>
              <w:numPr>
                <w:ilvl w:val="0"/>
                <w:numId w:val="0"/>
              </w:numPr>
              <w:ind w:left="284" w:hanging="284"/>
              <w:rPr>
                <w:b/>
              </w:rPr>
            </w:pPr>
            <w:r w:rsidRPr="00002B78">
              <w:rPr>
                <w:b/>
              </w:rPr>
              <w:t>Pastry</w:t>
            </w:r>
          </w:p>
          <w:p w:rsidR="00401849" w:rsidRDefault="00401849" w:rsidP="00401849">
            <w:pPr>
              <w:pStyle w:val="tBullet1000"/>
              <w:numPr>
                <w:ilvl w:val="0"/>
                <w:numId w:val="43"/>
              </w:numPr>
              <w:ind w:left="363"/>
            </w:pPr>
            <w:r>
              <w:t xml:space="preserve">Constant standing and walking. </w:t>
            </w:r>
          </w:p>
          <w:p w:rsidR="00401849" w:rsidRDefault="00401849" w:rsidP="00401849">
            <w:pPr>
              <w:pStyle w:val="tBullet1000"/>
              <w:numPr>
                <w:ilvl w:val="0"/>
                <w:numId w:val="43"/>
              </w:numPr>
              <w:ind w:left="363"/>
            </w:pPr>
            <w:r>
              <w:t>Placing all ingredients into bowl and mixing in automatic mixer. Ingredients stored under bench in tubs.</w:t>
            </w:r>
          </w:p>
          <w:p w:rsidR="00401849" w:rsidRDefault="00401849" w:rsidP="00401849">
            <w:pPr>
              <w:pStyle w:val="tBullet1000"/>
              <w:numPr>
                <w:ilvl w:val="0"/>
                <w:numId w:val="43"/>
              </w:numPr>
              <w:ind w:left="363"/>
            </w:pPr>
            <w:r>
              <w:t>Folding pastry into 3 which goes though automatic rollers; repetitive task as pastry is folded many times.</w:t>
            </w:r>
          </w:p>
          <w:p w:rsidR="00401849" w:rsidRDefault="00401849" w:rsidP="00401849">
            <w:pPr>
              <w:pStyle w:val="tBullet1000"/>
              <w:numPr>
                <w:ilvl w:val="0"/>
                <w:numId w:val="43"/>
              </w:numPr>
              <w:ind w:left="363"/>
            </w:pPr>
            <w:r>
              <w:t>Lining pie tra</w:t>
            </w:r>
            <w:r w:rsidR="00585849">
              <w:t>ys with pastry at bench height and placing filling in.</w:t>
            </w:r>
          </w:p>
          <w:p w:rsidR="00585849" w:rsidRDefault="00585849" w:rsidP="00401849">
            <w:pPr>
              <w:pStyle w:val="tBullet1000"/>
              <w:numPr>
                <w:ilvl w:val="0"/>
                <w:numId w:val="43"/>
              </w:numPr>
              <w:ind w:left="363"/>
            </w:pPr>
            <w:r>
              <w:t>Placing trays in ovens</w:t>
            </w:r>
          </w:p>
          <w:p w:rsidR="00401849" w:rsidRDefault="00401849" w:rsidP="00401849">
            <w:pPr>
              <w:pStyle w:val="tBullet1000"/>
              <w:numPr>
                <w:ilvl w:val="0"/>
                <w:numId w:val="43"/>
              </w:numPr>
              <w:ind w:left="363"/>
            </w:pPr>
            <w:r>
              <w:t xml:space="preserve">Turning out cooked pies onto rack. Bilateral task with arms spread wide to turn over twice. </w:t>
            </w:r>
          </w:p>
          <w:p w:rsidR="00401849" w:rsidRDefault="00401849" w:rsidP="00401849">
            <w:pPr>
              <w:pStyle w:val="tBullet1000"/>
              <w:numPr>
                <w:ilvl w:val="0"/>
                <w:numId w:val="43"/>
              </w:numPr>
              <w:ind w:left="363"/>
            </w:pPr>
            <w:r>
              <w:t xml:space="preserve">Cooking pie fillings in large pots on stovetop. </w:t>
            </w:r>
          </w:p>
          <w:p w:rsidR="00401849" w:rsidRPr="00002B78" w:rsidRDefault="00401849" w:rsidP="00401849">
            <w:pPr>
              <w:pStyle w:val="tBullet1000"/>
              <w:numPr>
                <w:ilvl w:val="0"/>
                <w:numId w:val="43"/>
              </w:numPr>
              <w:ind w:left="363"/>
            </w:pPr>
            <w:r>
              <w:t xml:space="preserve">Unpacking some stock from deliveries (not flour) and placing in under bench tubs or </w:t>
            </w:r>
            <w:proofErr w:type="spellStart"/>
            <w:r>
              <w:t>coolroom</w:t>
            </w:r>
            <w:proofErr w:type="spellEnd"/>
            <w:r>
              <w:t xml:space="preserve">. Bending to access tubs and lift to bench to fill. </w:t>
            </w:r>
          </w:p>
        </w:tc>
        <w:tc>
          <w:tcPr>
            <w:tcW w:w="1483" w:type="pct"/>
          </w:tcPr>
          <w:p w:rsidR="00401849" w:rsidRDefault="00401849" w:rsidP="00401849">
            <w:pPr>
              <w:pStyle w:val="tHeading"/>
            </w:pPr>
            <w:r>
              <w:t>Doctor Approval</w:t>
            </w:r>
          </w:p>
          <w:p w:rsidR="00401849" w:rsidRPr="00470FB6" w:rsidRDefault="00567E16" w:rsidP="004018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Yes</w:t>
            </w:r>
            <w:r w:rsidR="00401849" w:rsidRPr="00470FB6">
              <w:rPr>
                <w:b w:val="0"/>
              </w:rPr>
              <w:tab/>
            </w:r>
            <w:r w:rsidRPr="00470FB6">
              <w:rPr>
                <w:b w:val="0"/>
              </w:rPr>
              <w:fldChar w:fldCharType="begin">
                <w:ffData>
                  <w:name w:val="Check2"/>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No</w:t>
            </w:r>
          </w:p>
          <w:p w:rsidR="00401849" w:rsidRDefault="00401849" w:rsidP="00401849">
            <w:pPr>
              <w:pStyle w:val="tHeading"/>
              <w:rPr>
                <w:b w:val="0"/>
              </w:rPr>
            </w:pPr>
            <w:r w:rsidRPr="00470FB6">
              <w:rPr>
                <w:b w:val="0"/>
              </w:rPr>
              <w:t>Comments:</w:t>
            </w:r>
          </w:p>
          <w:p w:rsidR="00504500" w:rsidRDefault="00504500" w:rsidP="00401849">
            <w:pPr>
              <w:pStyle w:val="tHeading"/>
              <w:rPr>
                <w:b w:val="0"/>
              </w:rPr>
            </w:pPr>
          </w:p>
          <w:p w:rsidR="00504500" w:rsidRPr="000B0521" w:rsidRDefault="00504500" w:rsidP="00401849">
            <w:pPr>
              <w:pStyle w:val="tHeading"/>
            </w:pPr>
          </w:p>
        </w:tc>
      </w:tr>
      <w:tr w:rsidR="00401849" w:rsidTr="00315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5"/>
        </w:trPr>
        <w:tc>
          <w:tcPr>
            <w:tcW w:w="2034" w:type="pct"/>
          </w:tcPr>
          <w:p w:rsidR="00401849" w:rsidRDefault="003150E0" w:rsidP="00401849">
            <w:pPr>
              <w:pStyle w:val="tNormal"/>
              <w:jc w:val="center"/>
            </w:pPr>
            <w:r>
              <w:rPr>
                <w:noProof/>
              </w:rPr>
              <w:drawing>
                <wp:inline distT="0" distB="0" distL="0" distR="0">
                  <wp:extent cx="1215000" cy="1620000"/>
                  <wp:effectExtent l="19050" t="0" r="4200" b="0"/>
                  <wp:docPr id="2" name="Picture 1" descr="L:\RTW Fund Project\Stage Four SAWIC Codes 488601 &amp; 488501\Bread and Cake Retailing\Hyde Park Bakery\IMG_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Bread and Cake Retailing\Hyde Park Bakery\IMG_2226.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01849" w:rsidRDefault="00401849" w:rsidP="00401849">
            <w:pPr>
              <w:pStyle w:val="tBullet1000"/>
              <w:numPr>
                <w:ilvl w:val="0"/>
                <w:numId w:val="0"/>
              </w:numPr>
              <w:ind w:left="284" w:hanging="284"/>
              <w:rPr>
                <w:b/>
              </w:rPr>
            </w:pPr>
            <w:r w:rsidRPr="00002B78">
              <w:rPr>
                <w:b/>
              </w:rPr>
              <w:t>Stock Rotation</w:t>
            </w:r>
          </w:p>
          <w:p w:rsidR="00401849" w:rsidRDefault="00401849" w:rsidP="00401849">
            <w:pPr>
              <w:pStyle w:val="tBullet1000"/>
              <w:numPr>
                <w:ilvl w:val="0"/>
                <w:numId w:val="43"/>
              </w:numPr>
              <w:ind w:left="363"/>
            </w:pPr>
            <w:r w:rsidRPr="00C16F23">
              <w:t>Moving</w:t>
            </w:r>
            <w:r>
              <w:t xml:space="preserve"> stock on racks to keep freshest stock at back.</w:t>
            </w:r>
          </w:p>
          <w:p w:rsidR="00401849" w:rsidRDefault="00401849" w:rsidP="00401849">
            <w:pPr>
              <w:pStyle w:val="tBullet1000"/>
              <w:numPr>
                <w:ilvl w:val="0"/>
                <w:numId w:val="43"/>
              </w:numPr>
              <w:ind w:left="363"/>
            </w:pPr>
            <w:r>
              <w:t xml:space="preserve">Pushing racks of bread and pies. </w:t>
            </w:r>
          </w:p>
          <w:p w:rsidR="00401849" w:rsidRPr="00C16F23" w:rsidRDefault="00401849" w:rsidP="00401849">
            <w:pPr>
              <w:pStyle w:val="tBullet1000"/>
              <w:numPr>
                <w:ilvl w:val="0"/>
                <w:numId w:val="0"/>
              </w:numPr>
              <w:ind w:left="284" w:hanging="284"/>
            </w:pPr>
          </w:p>
        </w:tc>
        <w:tc>
          <w:tcPr>
            <w:tcW w:w="1483" w:type="pct"/>
          </w:tcPr>
          <w:p w:rsidR="00401849" w:rsidRDefault="00401849" w:rsidP="00401849">
            <w:pPr>
              <w:pStyle w:val="tHeading"/>
            </w:pPr>
            <w:r>
              <w:t>Doctor Approval</w:t>
            </w:r>
          </w:p>
          <w:p w:rsidR="00401849" w:rsidRPr="00470FB6" w:rsidRDefault="00567E16" w:rsidP="004018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Yes</w:t>
            </w:r>
            <w:r w:rsidR="00401849" w:rsidRPr="00470FB6">
              <w:rPr>
                <w:b w:val="0"/>
              </w:rPr>
              <w:tab/>
            </w:r>
            <w:r w:rsidRPr="00470FB6">
              <w:rPr>
                <w:b w:val="0"/>
              </w:rPr>
              <w:fldChar w:fldCharType="begin">
                <w:ffData>
                  <w:name w:val="Check2"/>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No</w:t>
            </w:r>
          </w:p>
          <w:p w:rsidR="00401849" w:rsidRPr="000B0521" w:rsidRDefault="00401849" w:rsidP="00401849">
            <w:pPr>
              <w:pStyle w:val="tHeading"/>
            </w:pPr>
            <w:r w:rsidRPr="00470FB6">
              <w:rPr>
                <w:b w:val="0"/>
              </w:rPr>
              <w:t>Comments:</w:t>
            </w:r>
          </w:p>
        </w:tc>
      </w:tr>
      <w:tr w:rsidR="00401849" w:rsidTr="00F5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0"/>
        </w:trPr>
        <w:tc>
          <w:tcPr>
            <w:tcW w:w="2034" w:type="pct"/>
          </w:tcPr>
          <w:p w:rsidR="008C336A" w:rsidRDefault="008C336A" w:rsidP="00F527A1">
            <w:pPr>
              <w:pStyle w:val="tNormal"/>
              <w:jc w:val="center"/>
            </w:pPr>
            <w:r>
              <w:rPr>
                <w:noProof/>
              </w:rPr>
              <w:lastRenderedPageBreak/>
              <w:drawing>
                <wp:inline distT="0" distB="0" distL="0" distR="0">
                  <wp:extent cx="1162050" cy="838200"/>
                  <wp:effectExtent l="19050" t="0" r="0" b="0"/>
                  <wp:docPr id="7" name="Picture 1" descr="L:\RTW Fund Project\Stage Four SAWIC Codes 488601 &amp; 488501\Bread and Cake Retailing\Hyde Park Bakery\Scraper for cupbo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Bread and Cake Retailing\Hyde Park Bakery\Scraper for cupboards.jpg"/>
                          <pic:cNvPicPr>
                            <a:picLocks noChangeAspect="1" noChangeArrowheads="1"/>
                          </pic:cNvPicPr>
                        </pic:nvPicPr>
                        <pic:blipFill>
                          <a:blip r:embed="rId19" cstate="print"/>
                          <a:srcRect/>
                          <a:stretch>
                            <a:fillRect/>
                          </a:stretch>
                        </pic:blipFill>
                        <pic:spPr bwMode="auto">
                          <a:xfrm>
                            <a:off x="0" y="0"/>
                            <a:ext cx="1162050" cy="838200"/>
                          </a:xfrm>
                          <a:prstGeom prst="rect">
                            <a:avLst/>
                          </a:prstGeom>
                          <a:noFill/>
                          <a:ln w="9525">
                            <a:noFill/>
                            <a:miter lim="800000"/>
                            <a:headEnd/>
                            <a:tailEnd/>
                          </a:ln>
                        </pic:spPr>
                      </pic:pic>
                    </a:graphicData>
                  </a:graphic>
                </wp:inline>
              </w:drawing>
            </w:r>
          </w:p>
          <w:p w:rsidR="00401849" w:rsidRDefault="000A010A" w:rsidP="00401849">
            <w:pPr>
              <w:pStyle w:val="tNormal"/>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1651635</wp:posOffset>
                      </wp:positionH>
                      <wp:positionV relativeFrom="paragraph">
                        <wp:posOffset>472440</wp:posOffset>
                      </wp:positionV>
                      <wp:extent cx="142875" cy="152400"/>
                      <wp:effectExtent l="9525" t="8255" r="9525" b="1079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DF606DC" id="Oval 7" o:spid="_x0000_s1026" style="position:absolute;margin-left:130.05pt;margin-top:37.2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" fillcolor="#767676">
                      <v:fill rotate="t" focus="50%" type="gradient"/>
                    </v:oval>
                  </w:pict>
                </mc:Fallback>
              </mc:AlternateContent>
            </w:r>
            <w:r w:rsidR="00022F23">
              <w:rPr>
                <w:noProof/>
              </w:rPr>
              <w:drawing>
                <wp:inline distT="0" distB="0" distL="0" distR="0">
                  <wp:extent cx="1215000" cy="1620000"/>
                  <wp:effectExtent l="19050" t="0" r="4200" b="0"/>
                  <wp:docPr id="4" name="Picture 2" descr="L:\RTW Fund Project\Stage Four SAWIC Codes 488601 &amp; 488501\Bread and Cake Retailing\Hyde Park Bakery\IMG_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Bread and Cake Retailing\Hyde Park Bakery\IMG_2240.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01849" w:rsidRDefault="00401849" w:rsidP="00401849">
            <w:pPr>
              <w:pStyle w:val="tBullet1000"/>
              <w:numPr>
                <w:ilvl w:val="0"/>
                <w:numId w:val="0"/>
              </w:numPr>
              <w:ind w:left="284" w:hanging="284"/>
              <w:rPr>
                <w:b/>
              </w:rPr>
            </w:pPr>
            <w:r w:rsidRPr="00A01E7C">
              <w:rPr>
                <w:b/>
              </w:rPr>
              <w:t>Cleaning</w:t>
            </w:r>
          </w:p>
          <w:p w:rsidR="00401849" w:rsidRPr="00A01E7C" w:rsidRDefault="00401849" w:rsidP="00401849">
            <w:pPr>
              <w:pStyle w:val="tBullet1000"/>
              <w:numPr>
                <w:ilvl w:val="0"/>
                <w:numId w:val="44"/>
              </w:numPr>
              <w:ind w:left="363"/>
              <w:rPr>
                <w:b/>
              </w:rPr>
            </w:pPr>
            <w:r>
              <w:t>Wiping</w:t>
            </w:r>
            <w:r w:rsidR="008C336A">
              <w:t>/scraping</w:t>
            </w:r>
            <w:r>
              <w:t xml:space="preserve"> down benches</w:t>
            </w:r>
          </w:p>
          <w:p w:rsidR="00401849" w:rsidRPr="00A01E7C" w:rsidRDefault="00401849" w:rsidP="00401849">
            <w:pPr>
              <w:pStyle w:val="tBullet1000"/>
              <w:numPr>
                <w:ilvl w:val="0"/>
                <w:numId w:val="44"/>
              </w:numPr>
              <w:ind w:left="363"/>
              <w:rPr>
                <w:b/>
              </w:rPr>
            </w:pPr>
            <w:r>
              <w:t>Washing dishes as required in large double sink</w:t>
            </w:r>
          </w:p>
          <w:p w:rsidR="00401849" w:rsidRDefault="00401849" w:rsidP="00401849">
            <w:pPr>
              <w:pStyle w:val="tBullet1000"/>
              <w:numPr>
                <w:ilvl w:val="0"/>
                <w:numId w:val="44"/>
              </w:numPr>
              <w:ind w:left="363"/>
              <w:rPr>
                <w:b/>
              </w:rPr>
            </w:pPr>
            <w:r>
              <w:t>Sweeping and mopping</w:t>
            </w:r>
          </w:p>
          <w:p w:rsidR="00401849" w:rsidRPr="00237800" w:rsidRDefault="00401849" w:rsidP="00401849">
            <w:pPr>
              <w:pStyle w:val="tBullet1000"/>
              <w:numPr>
                <w:ilvl w:val="0"/>
                <w:numId w:val="44"/>
              </w:numPr>
              <w:ind w:left="363"/>
            </w:pPr>
            <w:r w:rsidRPr="00237800">
              <w:t>Standing, walking, bending, forward reaching, grasping</w:t>
            </w:r>
            <w:r>
              <w:t>, occasional pushing/pulling.</w:t>
            </w:r>
          </w:p>
        </w:tc>
        <w:tc>
          <w:tcPr>
            <w:tcW w:w="1483" w:type="pct"/>
          </w:tcPr>
          <w:p w:rsidR="00401849" w:rsidRDefault="00401849" w:rsidP="00401849">
            <w:pPr>
              <w:pStyle w:val="tHeading"/>
            </w:pPr>
            <w:r>
              <w:t>Doctor Approval</w:t>
            </w:r>
          </w:p>
          <w:p w:rsidR="00401849" w:rsidRPr="00470FB6" w:rsidRDefault="00567E16" w:rsidP="004018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Yes</w:t>
            </w:r>
            <w:r w:rsidR="00401849" w:rsidRPr="00470FB6">
              <w:rPr>
                <w:b w:val="0"/>
              </w:rPr>
              <w:tab/>
            </w:r>
            <w:r w:rsidRPr="00470FB6">
              <w:rPr>
                <w:b w:val="0"/>
              </w:rPr>
              <w:fldChar w:fldCharType="begin">
                <w:ffData>
                  <w:name w:val="Check2"/>
                  <w:enabled/>
                  <w:calcOnExit w:val="0"/>
                  <w:checkBox>
                    <w:sizeAuto/>
                    <w:default w:val="0"/>
                  </w:checkBox>
                </w:ffData>
              </w:fldChar>
            </w:r>
            <w:r w:rsidR="00401849" w:rsidRPr="00470FB6">
              <w:rPr>
                <w:b w:val="0"/>
              </w:rPr>
              <w:instrText xml:space="preserve"> FORMCHECKBOX </w:instrText>
            </w:r>
            <w:r w:rsidR="00F33451">
              <w:rPr>
                <w:b w:val="0"/>
              </w:rPr>
            </w:r>
            <w:r w:rsidR="00F33451">
              <w:rPr>
                <w:b w:val="0"/>
              </w:rPr>
              <w:fldChar w:fldCharType="separate"/>
            </w:r>
            <w:r w:rsidRPr="00470FB6">
              <w:rPr>
                <w:b w:val="0"/>
              </w:rPr>
              <w:fldChar w:fldCharType="end"/>
            </w:r>
            <w:r w:rsidR="00401849" w:rsidRPr="00470FB6">
              <w:rPr>
                <w:b w:val="0"/>
              </w:rPr>
              <w:t xml:space="preserve"> No</w:t>
            </w:r>
          </w:p>
          <w:p w:rsidR="00401849" w:rsidRPr="000B0521" w:rsidRDefault="00401849" w:rsidP="0040184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F33451" w:rsidRDefault="00F33451" w:rsidP="0093609F">
      <w:pPr>
        <w:pStyle w:val="Text1000"/>
      </w:pPr>
    </w:p>
    <w:p w:rsidR="0093609F" w:rsidRDefault="0093609F" w:rsidP="0093609F">
      <w:pPr>
        <w:pStyle w:val="Text1000"/>
      </w:pPr>
      <w:bookmarkStart w:id="2" w:name="_GoBack"/>
      <w:bookmarkEnd w:id="2"/>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B2780" w:rsidRDefault="00F33451" w:rsidP="00F33451">
      <w:pPr>
        <w:spacing w:line="276" w:lineRule="auto"/>
        <w:jc w:val="both"/>
      </w:pPr>
      <w:r w:rsidRPr="0052001A">
        <w:rPr>
          <w:rFonts w:cs="Arial"/>
          <w:b/>
          <w:bCs/>
          <w:i/>
          <w:szCs w:val="18"/>
        </w:rPr>
        <w:t>Disclaimer:</w:t>
      </w:r>
      <w:r w:rsidRPr="0052001A">
        <w:rPr>
          <w:rFonts w:cs="Arial"/>
          <w:bCs/>
          <w:i/>
          <w:szCs w:val="18"/>
        </w:rPr>
        <w:t xml:space="preserve"> </w:t>
      </w:r>
      <w:r w:rsidRPr="00F33451">
        <w:rPr>
          <w:rFonts w:cs="Arial"/>
          <w:bCs/>
          <w:i/>
          <w:sz w:val="16"/>
          <w:szCs w:val="16"/>
        </w:rPr>
        <w:t xml:space="preserve">This document is published by Business SA with funding from </w:t>
      </w:r>
      <w:proofErr w:type="spellStart"/>
      <w:r w:rsidRPr="00F33451">
        <w:rPr>
          <w:rFonts w:cs="Arial"/>
          <w:bCs/>
          <w:i/>
          <w:sz w:val="16"/>
          <w:szCs w:val="16"/>
        </w:rPr>
        <w:t>ReturnToWorkSA</w:t>
      </w:r>
      <w:proofErr w:type="spellEnd"/>
      <w:r w:rsidRPr="00F33451">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F33451">
        <w:rPr>
          <w:rFonts w:cs="Arial"/>
          <w:bCs/>
          <w:i/>
          <w:sz w:val="16"/>
          <w:szCs w:val="16"/>
        </w:rPr>
        <w:t>ReturnToWorkSA</w:t>
      </w:r>
      <w:proofErr w:type="spellEnd"/>
      <w:r w:rsidRPr="00F33451">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33451">
        <w:rPr>
          <w:rFonts w:cs="Arial"/>
          <w:bCs/>
          <w:sz w:val="16"/>
          <w:szCs w:val="16"/>
        </w:rPr>
        <w:t xml:space="preserve">. (C) 2016 </w:t>
      </w:r>
      <w:proofErr w:type="spellStart"/>
      <w:r w:rsidRPr="00F33451">
        <w:rPr>
          <w:rFonts w:cs="Arial"/>
          <w:bCs/>
          <w:sz w:val="16"/>
          <w:szCs w:val="16"/>
        </w:rPr>
        <w:t>ReturnToWorkSA</w:t>
      </w:r>
      <w:proofErr w:type="spellEnd"/>
    </w:p>
    <w:sectPr w:rsidR="003E3726" w:rsidRPr="00DB2780"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A1" w:rsidRDefault="00F527A1" w:rsidP="008F4CA6">
      <w:pPr>
        <w:spacing w:before="0" w:after="0"/>
      </w:pPr>
      <w:r>
        <w:separator/>
      </w:r>
    </w:p>
  </w:endnote>
  <w:endnote w:type="continuationSeparator" w:id="0">
    <w:p w:rsidR="00F527A1" w:rsidRDefault="00F527A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F527A1" w:rsidTr="004560CA">
      <w:tc>
        <w:tcPr>
          <w:tcW w:w="3285" w:type="dxa"/>
        </w:tcPr>
        <w:p w:rsidR="00F527A1" w:rsidRDefault="00F527A1">
          <w:pPr>
            <w:pStyle w:val="Footer"/>
            <w:pBdr>
              <w:top w:val="none" w:sz="0" w:space="0" w:color="auto"/>
            </w:pBdr>
          </w:pPr>
        </w:p>
      </w:tc>
      <w:tc>
        <w:tcPr>
          <w:tcW w:w="3285" w:type="dxa"/>
        </w:tcPr>
        <w:p w:rsidR="00F527A1" w:rsidRDefault="00F527A1">
          <w:pPr>
            <w:pStyle w:val="Footer"/>
            <w:pBdr>
              <w:top w:val="none" w:sz="0" w:space="0" w:color="auto"/>
            </w:pBdr>
          </w:pPr>
        </w:p>
      </w:tc>
      <w:tc>
        <w:tcPr>
          <w:tcW w:w="3285" w:type="dxa"/>
        </w:tcPr>
        <w:p w:rsidR="00F527A1" w:rsidRDefault="00F527A1" w:rsidP="008A4CB0">
          <w:pPr>
            <w:pStyle w:val="Footer"/>
            <w:pBdr>
              <w:top w:val="none" w:sz="0" w:space="0" w:color="auto"/>
            </w:pBdr>
            <w:jc w:val="right"/>
          </w:pPr>
        </w:p>
      </w:tc>
    </w:tr>
  </w:tbl>
  <w:p w:rsidR="00F527A1" w:rsidRDefault="00F527A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527A1" w:rsidRDefault="000A010A" w:rsidP="00BD76C2">
        <w:pPr>
          <w:pStyle w:val="Footer"/>
          <w:jc w:val="right"/>
        </w:pPr>
        <w:r>
          <w:fldChar w:fldCharType="begin"/>
        </w:r>
        <w:r>
          <w:instrText xml:space="preserve"> PAGE   \* MERGEFORMAT </w:instrText>
        </w:r>
        <w:r>
          <w:fldChar w:fldCharType="separate"/>
        </w:r>
        <w:r w:rsidR="00F3345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A1" w:rsidRDefault="00F527A1" w:rsidP="008F4CA6">
      <w:pPr>
        <w:spacing w:before="0" w:after="0"/>
      </w:pPr>
      <w:r>
        <w:separator/>
      </w:r>
    </w:p>
  </w:footnote>
  <w:footnote w:type="continuationSeparator" w:id="0">
    <w:p w:rsidR="00F527A1" w:rsidRDefault="00F527A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A1" w:rsidRDefault="00F527A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1053F"/>
    <w:multiLevelType w:val="hybridMultilevel"/>
    <w:tmpl w:val="E0E8B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1F2EC0"/>
    <w:multiLevelType w:val="hybridMultilevel"/>
    <w:tmpl w:val="1960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1"/>
  </w:num>
  <w:num w:numId="9">
    <w:abstractNumId w:val="38"/>
  </w:num>
  <w:num w:numId="10">
    <w:abstractNumId w:val="14"/>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2"/>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20"/>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2B78"/>
    <w:rsid w:val="00012E57"/>
    <w:rsid w:val="00015E12"/>
    <w:rsid w:val="00021CDA"/>
    <w:rsid w:val="00022F23"/>
    <w:rsid w:val="0003042E"/>
    <w:rsid w:val="000350A0"/>
    <w:rsid w:val="00036299"/>
    <w:rsid w:val="00041BB2"/>
    <w:rsid w:val="00042435"/>
    <w:rsid w:val="00047BD4"/>
    <w:rsid w:val="00056A18"/>
    <w:rsid w:val="00061783"/>
    <w:rsid w:val="00063AAA"/>
    <w:rsid w:val="000738D3"/>
    <w:rsid w:val="0007790F"/>
    <w:rsid w:val="00081F8A"/>
    <w:rsid w:val="00082561"/>
    <w:rsid w:val="00086468"/>
    <w:rsid w:val="00095703"/>
    <w:rsid w:val="00096293"/>
    <w:rsid w:val="000A010A"/>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2049"/>
    <w:rsid w:val="001F33EF"/>
    <w:rsid w:val="0020014E"/>
    <w:rsid w:val="002053BC"/>
    <w:rsid w:val="00205E98"/>
    <w:rsid w:val="00206380"/>
    <w:rsid w:val="00210272"/>
    <w:rsid w:val="00210882"/>
    <w:rsid w:val="00211FD9"/>
    <w:rsid w:val="00212CFD"/>
    <w:rsid w:val="002153DC"/>
    <w:rsid w:val="00220BA9"/>
    <w:rsid w:val="00230E60"/>
    <w:rsid w:val="00235701"/>
    <w:rsid w:val="00237800"/>
    <w:rsid w:val="00237983"/>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50E0"/>
    <w:rsid w:val="00316066"/>
    <w:rsid w:val="00321B43"/>
    <w:rsid w:val="00325ABF"/>
    <w:rsid w:val="00330082"/>
    <w:rsid w:val="00332ED0"/>
    <w:rsid w:val="00333045"/>
    <w:rsid w:val="00333689"/>
    <w:rsid w:val="00333914"/>
    <w:rsid w:val="00354A79"/>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1849"/>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4CF0"/>
    <w:rsid w:val="00436CF5"/>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04F8"/>
    <w:rsid w:val="004C3E52"/>
    <w:rsid w:val="004D3C9D"/>
    <w:rsid w:val="004E443F"/>
    <w:rsid w:val="004F1F26"/>
    <w:rsid w:val="004F6022"/>
    <w:rsid w:val="004F6217"/>
    <w:rsid w:val="00504500"/>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67E16"/>
    <w:rsid w:val="00574225"/>
    <w:rsid w:val="005776E5"/>
    <w:rsid w:val="00581DF6"/>
    <w:rsid w:val="00583C37"/>
    <w:rsid w:val="00583EB7"/>
    <w:rsid w:val="00585849"/>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5275"/>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C42A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66E4"/>
    <w:rsid w:val="00750B0C"/>
    <w:rsid w:val="007611B3"/>
    <w:rsid w:val="00761FE4"/>
    <w:rsid w:val="00766A89"/>
    <w:rsid w:val="007671D2"/>
    <w:rsid w:val="00767CA3"/>
    <w:rsid w:val="00774267"/>
    <w:rsid w:val="00776C61"/>
    <w:rsid w:val="00777F38"/>
    <w:rsid w:val="007801BF"/>
    <w:rsid w:val="0078151A"/>
    <w:rsid w:val="0078347D"/>
    <w:rsid w:val="00787027"/>
    <w:rsid w:val="00787ADD"/>
    <w:rsid w:val="007900B6"/>
    <w:rsid w:val="007900FE"/>
    <w:rsid w:val="007967AF"/>
    <w:rsid w:val="007A127E"/>
    <w:rsid w:val="007A5FD1"/>
    <w:rsid w:val="007B647F"/>
    <w:rsid w:val="007C6C04"/>
    <w:rsid w:val="007D1659"/>
    <w:rsid w:val="007D2343"/>
    <w:rsid w:val="007D2A86"/>
    <w:rsid w:val="007D479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336A"/>
    <w:rsid w:val="008C4FE7"/>
    <w:rsid w:val="008D147C"/>
    <w:rsid w:val="008D2E3A"/>
    <w:rsid w:val="008E5CE9"/>
    <w:rsid w:val="008F4CA6"/>
    <w:rsid w:val="008F694D"/>
    <w:rsid w:val="008F720B"/>
    <w:rsid w:val="00903AC0"/>
    <w:rsid w:val="00907C86"/>
    <w:rsid w:val="0092620B"/>
    <w:rsid w:val="0093057B"/>
    <w:rsid w:val="00930B93"/>
    <w:rsid w:val="009337F2"/>
    <w:rsid w:val="0093430D"/>
    <w:rsid w:val="0093609F"/>
    <w:rsid w:val="00936E34"/>
    <w:rsid w:val="009427AF"/>
    <w:rsid w:val="0095044A"/>
    <w:rsid w:val="00951FD6"/>
    <w:rsid w:val="00954738"/>
    <w:rsid w:val="00956AF0"/>
    <w:rsid w:val="00957ABD"/>
    <w:rsid w:val="009643F9"/>
    <w:rsid w:val="00974094"/>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1E7C"/>
    <w:rsid w:val="00A02A20"/>
    <w:rsid w:val="00A069FB"/>
    <w:rsid w:val="00A114F9"/>
    <w:rsid w:val="00A12F2C"/>
    <w:rsid w:val="00A21E6D"/>
    <w:rsid w:val="00A22460"/>
    <w:rsid w:val="00A26254"/>
    <w:rsid w:val="00A337D6"/>
    <w:rsid w:val="00A42785"/>
    <w:rsid w:val="00A456E1"/>
    <w:rsid w:val="00A52D9A"/>
    <w:rsid w:val="00A62292"/>
    <w:rsid w:val="00A71871"/>
    <w:rsid w:val="00A870A7"/>
    <w:rsid w:val="00A96093"/>
    <w:rsid w:val="00AA0299"/>
    <w:rsid w:val="00AA5CBE"/>
    <w:rsid w:val="00AC0B76"/>
    <w:rsid w:val="00AC30FE"/>
    <w:rsid w:val="00AC523F"/>
    <w:rsid w:val="00AC610A"/>
    <w:rsid w:val="00AC63FD"/>
    <w:rsid w:val="00AD0C0C"/>
    <w:rsid w:val="00AD15DB"/>
    <w:rsid w:val="00AD3B4B"/>
    <w:rsid w:val="00AE0FB1"/>
    <w:rsid w:val="00AE2C6C"/>
    <w:rsid w:val="00AE5F16"/>
    <w:rsid w:val="00AF6E45"/>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6F23"/>
    <w:rsid w:val="00C17D82"/>
    <w:rsid w:val="00C235B5"/>
    <w:rsid w:val="00C40CF0"/>
    <w:rsid w:val="00C42050"/>
    <w:rsid w:val="00C55BDF"/>
    <w:rsid w:val="00C56C55"/>
    <w:rsid w:val="00C575DB"/>
    <w:rsid w:val="00C632D1"/>
    <w:rsid w:val="00C76E47"/>
    <w:rsid w:val="00C8254B"/>
    <w:rsid w:val="00C825C4"/>
    <w:rsid w:val="00C85912"/>
    <w:rsid w:val="00C9028E"/>
    <w:rsid w:val="00C92D56"/>
    <w:rsid w:val="00C93C2B"/>
    <w:rsid w:val="00C971A6"/>
    <w:rsid w:val="00CB163D"/>
    <w:rsid w:val="00CB3E6F"/>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03F2"/>
    <w:rsid w:val="00DB2780"/>
    <w:rsid w:val="00DC7EDE"/>
    <w:rsid w:val="00DD720F"/>
    <w:rsid w:val="00DE03AB"/>
    <w:rsid w:val="00DE2705"/>
    <w:rsid w:val="00DE4A3F"/>
    <w:rsid w:val="00DF35BA"/>
    <w:rsid w:val="00DF3E38"/>
    <w:rsid w:val="00DF6DDA"/>
    <w:rsid w:val="00E030E9"/>
    <w:rsid w:val="00E07F2B"/>
    <w:rsid w:val="00E1313C"/>
    <w:rsid w:val="00E21958"/>
    <w:rsid w:val="00E228D7"/>
    <w:rsid w:val="00E30AB1"/>
    <w:rsid w:val="00E31D88"/>
    <w:rsid w:val="00E31FA8"/>
    <w:rsid w:val="00E35E1A"/>
    <w:rsid w:val="00E4452F"/>
    <w:rsid w:val="00E4567F"/>
    <w:rsid w:val="00E45CBB"/>
    <w:rsid w:val="00E56D1D"/>
    <w:rsid w:val="00E62814"/>
    <w:rsid w:val="00E671CF"/>
    <w:rsid w:val="00E70C13"/>
    <w:rsid w:val="00E70D92"/>
    <w:rsid w:val="00E72826"/>
    <w:rsid w:val="00E77AE4"/>
    <w:rsid w:val="00E83AF3"/>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3E67"/>
    <w:rsid w:val="00F143A4"/>
    <w:rsid w:val="00F20948"/>
    <w:rsid w:val="00F20F74"/>
    <w:rsid w:val="00F2199B"/>
    <w:rsid w:val="00F24E65"/>
    <w:rsid w:val="00F32746"/>
    <w:rsid w:val="00F33451"/>
    <w:rsid w:val="00F34A5E"/>
    <w:rsid w:val="00F4215B"/>
    <w:rsid w:val="00F44AAC"/>
    <w:rsid w:val="00F527A1"/>
    <w:rsid w:val="00F54F9D"/>
    <w:rsid w:val="00F55444"/>
    <w:rsid w:val="00F55B52"/>
    <w:rsid w:val="00F676F7"/>
    <w:rsid w:val="00F83C62"/>
    <w:rsid w:val="00F86852"/>
    <w:rsid w:val="00F91AE1"/>
    <w:rsid w:val="00F92513"/>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4B1E"/>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F922542-AD31-4FCD-B959-13F16415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E7EB-2934-4BC7-B802-FA9112BB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5</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Bread and Cake Retailing - Baker </vt:lpstr>
    </vt:vector>
  </TitlesOfParts>
  <Company>Business SA</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Baker </dc:title>
  <dc:subject>Job dictionary</dc:subject>
  <dc:creator>Business SA</dc:creator>
  <cp:keywords>Standing; walking; lifting; reaching; kneading; bilateral repetitive activity; bending</cp:keywords>
  <dc:description>Early intervention; early medical assessment; work capacity; job analysis; job summary</dc:description>
  <cp:lastModifiedBy>Timoteo, Rudy</cp:lastModifiedBy>
  <cp:revision>4</cp:revision>
  <cp:lastPrinted>2014-05-14T01:51:00Z</cp:lastPrinted>
  <dcterms:created xsi:type="dcterms:W3CDTF">2016-02-04T05:34:00Z</dcterms:created>
  <dcterms:modified xsi:type="dcterms:W3CDTF">2016-03-30T04:19:00Z</dcterms:modified>
  <cp:category>Wholesale and retail</cp:category>
</cp:coreProperties>
</file>