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72421" w14:textId="77777777" w:rsidR="0041593F" w:rsidRDefault="0041593F" w:rsidP="0041593F">
      <w:pPr>
        <w:spacing w:after="0" w:line="240" w:lineRule="auto"/>
        <w:rPr>
          <w:sz w:val="20"/>
          <w:szCs w:val="20"/>
        </w:rPr>
      </w:pPr>
      <w:bookmarkStart w:id="0" w:name="_GoBack"/>
      <w:bookmarkEnd w:id="0"/>
      <w:r w:rsidRPr="001450C1">
        <w:rPr>
          <w:noProof/>
          <w:sz w:val="20"/>
          <w:szCs w:val="20"/>
          <w:lang w:eastAsia="en-AU"/>
        </w:rPr>
        <w:drawing>
          <wp:anchor distT="0" distB="0" distL="114300" distR="114300" simplePos="0" relativeHeight="251661312" behindDoc="0" locked="0" layoutInCell="1" allowOverlap="1" wp14:anchorId="35223170" wp14:editId="7BCF688E">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5408" behindDoc="0" locked="0" layoutInCell="1" allowOverlap="1" wp14:anchorId="5EEB0BBE" wp14:editId="7A2E511C">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67154A9D" w14:textId="77777777" w:rsidR="0041593F" w:rsidRPr="007E16FC" w:rsidRDefault="0041593F" w:rsidP="0041593F">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36DC5B14" w14:textId="77777777" w:rsidR="0041593F" w:rsidRPr="007E16FC" w:rsidRDefault="0041593F" w:rsidP="0041593F">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3E9ED346" w14:textId="77777777" w:rsidR="0041593F" w:rsidRPr="00B83BE8" w:rsidRDefault="0041593F" w:rsidP="0041593F">
                            <w:pPr>
                              <w:pStyle w:val="Heading2"/>
                              <w:rPr>
                                <w:rFonts w:ascii="Futura" w:hAnsi="Futura" w:cs="Futura"/>
                                <w:b w:val="0"/>
                              </w:rPr>
                            </w:pPr>
                            <w:r w:rsidRPr="00B83BE8">
                              <w:rPr>
                                <w:rFonts w:ascii="Futura" w:hAnsi="Futura" w:cs="Futura"/>
                                <w:b w:val="0"/>
                              </w:rPr>
                              <w:t>Occupational Health and Safety Consultant</w:t>
                            </w:r>
                          </w:p>
                          <w:p w14:paraId="6E1C096E" w14:textId="77777777" w:rsidR="0041593F" w:rsidRPr="007E16FC" w:rsidRDefault="0041593F" w:rsidP="0041593F">
                            <w:pPr>
                              <w:spacing w:line="360" w:lineRule="auto"/>
                              <w:jc w:val="center"/>
                              <w:rPr>
                                <w:rFonts w:ascii="Futura" w:hAnsi="Futura" w:cs="Futura"/>
                                <w:sz w:val="28"/>
                              </w:rPr>
                            </w:pPr>
                          </w:p>
                          <w:p w14:paraId="44A2BB78" w14:textId="77777777" w:rsidR="0041593F" w:rsidRPr="001450C1" w:rsidRDefault="0041593F" w:rsidP="0041593F">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EB0BBE"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67154A9D" w14:textId="77777777" w:rsidR="0041593F" w:rsidRPr="007E16FC" w:rsidRDefault="0041593F" w:rsidP="0041593F">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36DC5B14" w14:textId="77777777" w:rsidR="0041593F" w:rsidRPr="007E16FC" w:rsidRDefault="0041593F" w:rsidP="0041593F">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3E9ED346" w14:textId="77777777" w:rsidR="0041593F" w:rsidRPr="00B83BE8" w:rsidRDefault="0041593F" w:rsidP="0041593F">
                      <w:pPr>
                        <w:pStyle w:val="Heading2"/>
                        <w:rPr>
                          <w:rFonts w:ascii="Futura" w:hAnsi="Futura" w:cs="Futura"/>
                          <w:b w:val="0"/>
                        </w:rPr>
                      </w:pPr>
                      <w:r w:rsidRPr="00B83BE8">
                        <w:rPr>
                          <w:rFonts w:ascii="Futura" w:hAnsi="Futura" w:cs="Futura"/>
                          <w:b w:val="0"/>
                        </w:rPr>
                        <w:t>Occupational Health and Safety Consultant</w:t>
                      </w:r>
                    </w:p>
                    <w:p w14:paraId="6E1C096E" w14:textId="77777777" w:rsidR="0041593F" w:rsidRPr="007E16FC" w:rsidRDefault="0041593F" w:rsidP="0041593F">
                      <w:pPr>
                        <w:spacing w:line="360" w:lineRule="auto"/>
                        <w:jc w:val="center"/>
                        <w:rPr>
                          <w:rFonts w:ascii="Futura" w:hAnsi="Futura" w:cs="Futura"/>
                          <w:sz w:val="28"/>
                        </w:rPr>
                      </w:pPr>
                    </w:p>
                    <w:p w14:paraId="44A2BB78" w14:textId="77777777" w:rsidR="0041593F" w:rsidRPr="001450C1" w:rsidRDefault="0041593F" w:rsidP="0041593F">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63360" behindDoc="0" locked="0" layoutInCell="1" allowOverlap="1" wp14:anchorId="5DEA9E40" wp14:editId="0CC5D97D">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4384" behindDoc="0" locked="0" layoutInCell="1" allowOverlap="1" wp14:anchorId="1D355AE4" wp14:editId="22ECA570">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31FEC3D6" w14:textId="77777777" w:rsidR="0041593F" w:rsidRPr="001450C1" w:rsidRDefault="0041593F" w:rsidP="0041593F">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355AE4" id="_x0000_s1027" type="#_x0000_t202" style="position:absolute;margin-left:-42.25pt;margin-top:188.5pt;width:538.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31FEC3D6" w14:textId="77777777" w:rsidR="0041593F" w:rsidRPr="001450C1" w:rsidRDefault="0041593F" w:rsidP="0041593F">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62336" behindDoc="0" locked="0" layoutInCell="1" allowOverlap="1" wp14:anchorId="6B936D89" wp14:editId="11DE1549">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06BE6" w14:textId="77777777" w:rsidR="0041593F" w:rsidRPr="00EC38BC" w:rsidRDefault="0041593F" w:rsidP="0041593F">
                            <w:pPr>
                              <w:pStyle w:val="Heading3"/>
                              <w:spacing w:line="240" w:lineRule="auto"/>
                              <w:jc w:val="center"/>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pPr>
                            <w:r w:rsidRPr="00EC38BC">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t>Outdoor Power Equipment</w:t>
                            </w:r>
                          </w:p>
                          <w:p w14:paraId="5AB84825" w14:textId="77777777" w:rsidR="0041593F" w:rsidRDefault="0041593F" w:rsidP="0041593F">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6AB49B5D" w14:textId="43CCA50B" w:rsidR="0041593F" w:rsidRPr="003F323B" w:rsidRDefault="0041593F" w:rsidP="0041593F">
                            <w:pPr>
                              <w:jc w:val="center"/>
                              <w:rPr>
                                <w:rFonts w:ascii="Arial" w:hAnsi="Arial" w:cs="Arial"/>
                                <w:color w:val="FFFFFF" w:themeColor="background1"/>
                                <w:sz w:val="32"/>
                              </w:rPr>
                            </w:pPr>
                            <w:r>
                              <w:rPr>
                                <w:rFonts w:ascii="Arial" w:hAnsi="Arial" w:cs="Arial"/>
                                <w:color w:val="FFFFFF" w:themeColor="background1"/>
                                <w:sz w:val="40"/>
                              </w:rPr>
                              <w:t>Mobile Hoists</w:t>
                            </w:r>
                          </w:p>
                          <w:p w14:paraId="2DB93C84" w14:textId="77777777" w:rsidR="0041593F" w:rsidRPr="003F323B" w:rsidRDefault="0041593F" w:rsidP="0041593F">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936D89" id="_x0000_s1028" type="#_x0000_t202" style="position:absolute;margin-left:-16.5pt;margin-top:8.3pt;width:493.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75806BE6" w14:textId="77777777" w:rsidR="0041593F" w:rsidRPr="00EC38BC" w:rsidRDefault="0041593F" w:rsidP="0041593F">
                      <w:pPr>
                        <w:pStyle w:val="Heading3"/>
                        <w:spacing w:line="240" w:lineRule="auto"/>
                        <w:jc w:val="center"/>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pPr>
                      <w:r w:rsidRPr="00EC38BC">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t>Outdoor Power Equipment</w:t>
                      </w:r>
                    </w:p>
                    <w:p w14:paraId="5AB84825" w14:textId="77777777" w:rsidR="0041593F" w:rsidRDefault="0041593F" w:rsidP="0041593F">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6AB49B5D" w14:textId="43CCA50B" w:rsidR="0041593F" w:rsidRPr="003F323B" w:rsidRDefault="0041593F" w:rsidP="0041593F">
                      <w:pPr>
                        <w:jc w:val="center"/>
                        <w:rPr>
                          <w:rFonts w:ascii="Arial" w:hAnsi="Arial" w:cs="Arial"/>
                          <w:color w:val="FFFFFF" w:themeColor="background1"/>
                          <w:sz w:val="32"/>
                        </w:rPr>
                      </w:pPr>
                      <w:r>
                        <w:rPr>
                          <w:rFonts w:ascii="Arial" w:hAnsi="Arial" w:cs="Arial"/>
                          <w:color w:val="FFFFFF" w:themeColor="background1"/>
                          <w:sz w:val="40"/>
                        </w:rPr>
                        <w:t xml:space="preserve">Mobile </w:t>
                      </w:r>
                      <w:r>
                        <w:rPr>
                          <w:rFonts w:ascii="Arial" w:hAnsi="Arial" w:cs="Arial"/>
                          <w:color w:val="FFFFFF" w:themeColor="background1"/>
                          <w:sz w:val="40"/>
                        </w:rPr>
                        <w:t>Hoists</w:t>
                      </w:r>
                      <w:bookmarkStart w:id="1" w:name="_GoBack"/>
                      <w:bookmarkEnd w:id="1"/>
                    </w:p>
                    <w:p w14:paraId="2DB93C84" w14:textId="77777777" w:rsidR="0041593F" w:rsidRPr="003F323B" w:rsidRDefault="0041593F" w:rsidP="0041593F">
                      <w:pPr>
                        <w:jc w:val="center"/>
                        <w:rPr>
                          <w:rFonts w:ascii="Arial" w:hAnsi="Arial" w:cs="Arial"/>
                          <w:sz w:val="20"/>
                        </w:rPr>
                      </w:pPr>
                    </w:p>
                  </w:txbxContent>
                </v:textbox>
              </v:shape>
            </w:pict>
          </mc:Fallback>
        </mc:AlternateContent>
      </w:r>
      <w:r>
        <w:rPr>
          <w:sz w:val="20"/>
          <w:szCs w:val="20"/>
        </w:rPr>
        <w:br w:type="page"/>
      </w:r>
    </w:p>
    <w:p w14:paraId="4DB1C7DA" w14:textId="77777777" w:rsidR="0041593F" w:rsidRDefault="0041593F" w:rsidP="0041593F">
      <w:pPr>
        <w:spacing w:after="0" w:line="240" w:lineRule="auto"/>
        <w:rPr>
          <w:sz w:val="20"/>
          <w:szCs w:val="20"/>
        </w:rPr>
        <w:sectPr w:rsidR="0041593F"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384CC313" w14:textId="77777777" w:rsidR="0041593F" w:rsidRDefault="0041593F" w:rsidP="0041593F">
      <w:pPr>
        <w:spacing w:line="360" w:lineRule="auto"/>
        <w:rPr>
          <w:rFonts w:ascii="Tahoma" w:hAnsi="Tahoma" w:cs="Tahoma"/>
          <w:bCs/>
        </w:rPr>
      </w:pPr>
      <w:r w:rsidRPr="00F66835">
        <w:rPr>
          <w:rFonts w:ascii="Tahoma" w:hAnsi="Tahoma" w:cs="Tahoma"/>
          <w:b/>
          <w:bCs/>
        </w:rPr>
        <w:lastRenderedPageBreak/>
        <w:t>Purpose of this document</w:t>
      </w:r>
    </w:p>
    <w:p w14:paraId="73E47150" w14:textId="77777777" w:rsidR="0041593F" w:rsidRDefault="0041593F" w:rsidP="0041593F">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1DDBF9DC" w14:textId="77777777" w:rsidR="0041593F" w:rsidRDefault="0041593F" w:rsidP="0041593F">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1B0D20B3" w14:textId="77777777" w:rsidR="0041593F" w:rsidRDefault="0041593F" w:rsidP="0041593F">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61AC3A35" w14:textId="77777777" w:rsidR="0041593F" w:rsidRDefault="0041593F" w:rsidP="0041593F">
      <w:pPr>
        <w:spacing w:line="360" w:lineRule="auto"/>
        <w:rPr>
          <w:rFonts w:ascii="Tahoma" w:hAnsi="Tahoma" w:cs="Tahoma"/>
          <w:bCs/>
        </w:rPr>
      </w:pPr>
    </w:p>
    <w:p w14:paraId="2741F286" w14:textId="77777777" w:rsidR="0041593F" w:rsidRDefault="0041593F" w:rsidP="0041593F">
      <w:pPr>
        <w:spacing w:line="360" w:lineRule="auto"/>
        <w:rPr>
          <w:rFonts w:ascii="Tahoma" w:hAnsi="Tahoma" w:cs="Tahoma"/>
          <w:bCs/>
        </w:rPr>
      </w:pPr>
    </w:p>
    <w:p w14:paraId="2801CE68" w14:textId="77777777" w:rsidR="0041593F" w:rsidRDefault="0041593F" w:rsidP="0041593F">
      <w:pPr>
        <w:spacing w:line="360" w:lineRule="auto"/>
        <w:rPr>
          <w:rFonts w:ascii="Tahoma" w:hAnsi="Tahoma" w:cs="Tahoma"/>
          <w:bCs/>
        </w:rPr>
      </w:pPr>
    </w:p>
    <w:p w14:paraId="68582972" w14:textId="77777777" w:rsidR="0041593F" w:rsidRDefault="0041593F" w:rsidP="0041593F">
      <w:pPr>
        <w:spacing w:line="360" w:lineRule="auto"/>
        <w:rPr>
          <w:rFonts w:ascii="Tahoma" w:hAnsi="Tahoma" w:cs="Tahoma"/>
          <w:bCs/>
        </w:rPr>
      </w:pPr>
    </w:p>
    <w:p w14:paraId="193AE710" w14:textId="77777777" w:rsidR="0041593F" w:rsidRDefault="0041593F" w:rsidP="0041593F">
      <w:pPr>
        <w:spacing w:line="360" w:lineRule="auto"/>
        <w:rPr>
          <w:rFonts w:ascii="Tahoma" w:hAnsi="Tahoma" w:cs="Tahoma"/>
          <w:bCs/>
        </w:rPr>
      </w:pPr>
    </w:p>
    <w:p w14:paraId="03BF12D4" w14:textId="77777777" w:rsidR="0041593F" w:rsidRDefault="0041593F" w:rsidP="0041593F">
      <w:pPr>
        <w:spacing w:line="360" w:lineRule="auto"/>
        <w:rPr>
          <w:rFonts w:ascii="Tahoma" w:hAnsi="Tahoma" w:cs="Tahoma"/>
          <w:bCs/>
        </w:rPr>
      </w:pPr>
    </w:p>
    <w:p w14:paraId="54420377" w14:textId="77777777" w:rsidR="0041593F" w:rsidRDefault="0041593F" w:rsidP="0041593F">
      <w:pPr>
        <w:spacing w:line="360" w:lineRule="auto"/>
        <w:rPr>
          <w:rFonts w:ascii="Tahoma" w:hAnsi="Tahoma" w:cs="Tahoma"/>
          <w:bCs/>
        </w:rPr>
      </w:pPr>
    </w:p>
    <w:p w14:paraId="038BCBC5" w14:textId="77777777" w:rsidR="0041593F" w:rsidRDefault="0041593F" w:rsidP="0041593F">
      <w:pPr>
        <w:spacing w:line="360" w:lineRule="auto"/>
        <w:rPr>
          <w:rFonts w:ascii="Tahoma" w:hAnsi="Tahoma" w:cs="Tahoma"/>
          <w:bCs/>
        </w:rPr>
      </w:pPr>
    </w:p>
    <w:p w14:paraId="2514E862" w14:textId="77777777" w:rsidR="0041593F" w:rsidRDefault="0041593F" w:rsidP="0041593F">
      <w:pPr>
        <w:spacing w:line="360" w:lineRule="auto"/>
        <w:rPr>
          <w:rFonts w:ascii="Tahoma" w:hAnsi="Tahoma" w:cs="Tahoma"/>
          <w:bCs/>
        </w:rPr>
      </w:pPr>
    </w:p>
    <w:p w14:paraId="2E23CAB3" w14:textId="77777777" w:rsidR="0041593F" w:rsidRDefault="0041593F" w:rsidP="0041593F">
      <w:pPr>
        <w:spacing w:line="360" w:lineRule="auto"/>
        <w:rPr>
          <w:rFonts w:ascii="Tahoma" w:hAnsi="Tahoma" w:cs="Tahoma"/>
          <w:bCs/>
        </w:rPr>
      </w:pPr>
    </w:p>
    <w:p w14:paraId="2E23F95D" w14:textId="77777777" w:rsidR="0041593F" w:rsidRDefault="0041593F" w:rsidP="0041593F">
      <w:pPr>
        <w:spacing w:after="0" w:line="240" w:lineRule="auto"/>
        <w:rPr>
          <w:rFonts w:ascii="Tahoma" w:hAnsi="Tahoma" w:cs="Tahoma"/>
          <w:bCs/>
          <w:sz w:val="18"/>
          <w:szCs w:val="18"/>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p>
    <w:p w14:paraId="4991412D"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027B86" w:rsidRPr="00F8210B" w14:paraId="1D4B90A1" w14:textId="77777777" w:rsidTr="00D77D42">
        <w:tc>
          <w:tcPr>
            <w:tcW w:w="10632" w:type="dxa"/>
            <w:shd w:val="clear" w:color="auto" w:fill="0088BB"/>
          </w:tcPr>
          <w:p w14:paraId="4F44CBCE" w14:textId="77777777" w:rsidR="00027B86" w:rsidRPr="00AB4DFC" w:rsidRDefault="00027B86" w:rsidP="00D77D42">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027B86" w:rsidRPr="00F8210B" w14:paraId="7FF63C05" w14:textId="77777777" w:rsidTr="00D77D42">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027B86" w14:paraId="2A1AFA4C" w14:textId="77777777" w:rsidTr="00D77D42">
              <w:tc>
                <w:tcPr>
                  <w:tcW w:w="18440" w:type="dxa"/>
                  <w:shd w:val="clear" w:color="auto" w:fill="FFFFFF"/>
                  <w:tcMar>
                    <w:top w:w="60" w:type="nil"/>
                    <w:left w:w="60" w:type="nil"/>
                    <w:bottom w:w="60" w:type="nil"/>
                    <w:right w:w="60" w:type="nil"/>
                  </w:tcMar>
                </w:tcPr>
                <w:p w14:paraId="76F82E73" w14:textId="77777777" w:rsidR="00027B86" w:rsidRPr="00F24315" w:rsidRDefault="00027B86"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Repairing</w:t>
                  </w:r>
                  <w:r w:rsidRPr="00F24315">
                    <w:rPr>
                      <w:rFonts w:ascii="Futura-Light" w:hAnsi="Futura-Light" w:cs="Arial"/>
                      <w:color w:val="000000" w:themeColor="text1"/>
                      <w:szCs w:val="26"/>
                      <w:lang w:val="en-US" w:eastAsia="en-AU"/>
                    </w:rPr>
                    <w:t xml:space="preserve"> — Repairing machines or systems using the needed tools.</w:t>
                  </w:r>
                </w:p>
              </w:tc>
            </w:tr>
            <w:tr w:rsidR="00027B86" w14:paraId="0B75838E"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68010DA6" w14:textId="77777777" w:rsidR="00027B86" w:rsidRPr="00F24315" w:rsidRDefault="00027B86"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Equipment Maintenance</w:t>
                  </w:r>
                  <w:r w:rsidRPr="00F24315">
                    <w:rPr>
                      <w:rFonts w:ascii="Futura-Light" w:hAnsi="Futura-Light" w:cs="Arial"/>
                      <w:color w:val="000000" w:themeColor="text1"/>
                      <w:szCs w:val="26"/>
                      <w:lang w:val="en-US" w:eastAsia="en-AU"/>
                    </w:rPr>
                    <w:t xml:space="preserve"> — Performing routine maintenance on equipment and determining when and what kind of maintenance is needed.</w:t>
                  </w:r>
                </w:p>
              </w:tc>
            </w:tr>
            <w:tr w:rsidR="00027B86" w14:paraId="02E5DBFC"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3644A7CB" w14:textId="77777777" w:rsidR="00027B86" w:rsidRPr="00F24315" w:rsidRDefault="00027B86"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Troubleshooting</w:t>
                  </w:r>
                  <w:r w:rsidRPr="00F24315">
                    <w:rPr>
                      <w:rFonts w:ascii="Futura-Light" w:hAnsi="Futura-Light" w:cs="Arial"/>
                      <w:color w:val="000000" w:themeColor="text1"/>
                      <w:szCs w:val="26"/>
                      <w:lang w:val="en-US" w:eastAsia="en-AU"/>
                    </w:rPr>
                    <w:t xml:space="preserve"> — Determining causes of operating errors and deciding what to do about it.</w:t>
                  </w:r>
                </w:p>
              </w:tc>
            </w:tr>
            <w:tr w:rsidR="00027B86" w14:paraId="574370B7"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4734FFBB" w14:textId="77777777" w:rsidR="00027B86" w:rsidRPr="00F24315" w:rsidRDefault="00027B86"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Operation and Control</w:t>
                  </w:r>
                  <w:r w:rsidRPr="00F24315">
                    <w:rPr>
                      <w:rFonts w:ascii="Futura-Light" w:hAnsi="Futura-Light" w:cs="Arial"/>
                      <w:color w:val="000000" w:themeColor="text1"/>
                      <w:szCs w:val="26"/>
                      <w:lang w:val="en-US" w:eastAsia="en-AU"/>
                    </w:rPr>
                    <w:t xml:space="preserve"> — Controlling operations of equipment or systems.</w:t>
                  </w:r>
                </w:p>
              </w:tc>
            </w:tr>
            <w:tr w:rsidR="00027B86" w14:paraId="544530FB"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51480DC5" w14:textId="77777777" w:rsidR="00027B86" w:rsidRPr="00F24315" w:rsidRDefault="00027B86"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Operation Monitoring</w:t>
                  </w:r>
                  <w:r w:rsidRPr="00F24315">
                    <w:rPr>
                      <w:rFonts w:ascii="Futura-Light" w:hAnsi="Futura-Light" w:cs="Arial"/>
                      <w:color w:val="000000" w:themeColor="text1"/>
                      <w:szCs w:val="26"/>
                      <w:lang w:val="en-US" w:eastAsia="en-AU"/>
                    </w:rPr>
                    <w:t xml:space="preserve"> — Watching gauges, dials, or other indicators to make sure a machine is working properly.</w:t>
                  </w:r>
                </w:p>
              </w:tc>
            </w:tr>
            <w:tr w:rsidR="00027B86" w14:paraId="0AE92AAC"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7D74F508" w14:textId="77777777" w:rsidR="00027B86" w:rsidRPr="00F24315" w:rsidRDefault="00027B86"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Critical Thinking</w:t>
                  </w:r>
                  <w:r w:rsidRPr="00F24315">
                    <w:rPr>
                      <w:rFonts w:ascii="Futura-Light" w:hAnsi="Futura-Light" w:cs="Arial"/>
                      <w:color w:val="000000" w:themeColor="text1"/>
                      <w:szCs w:val="26"/>
                      <w:lang w:val="en-US" w:eastAsia="en-AU"/>
                    </w:rPr>
                    <w:t xml:space="preserve"> — Using logic and reasoning to identify the strengths and weaknesses of alternative solutions, conclusions or approaches to problems.</w:t>
                  </w:r>
                </w:p>
              </w:tc>
            </w:tr>
            <w:tr w:rsidR="00027B86" w14:paraId="38A5E482"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2E16B837" w14:textId="77777777" w:rsidR="00027B86" w:rsidRPr="00F24315" w:rsidRDefault="00027B86"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Quality Control Analysis</w:t>
                  </w:r>
                  <w:r w:rsidRPr="00F24315">
                    <w:rPr>
                      <w:rFonts w:ascii="Futura-Light" w:hAnsi="Futura-Light" w:cs="Arial"/>
                      <w:color w:val="000000" w:themeColor="text1"/>
                      <w:szCs w:val="26"/>
                      <w:lang w:val="en-US" w:eastAsia="en-AU"/>
                    </w:rPr>
                    <w:t xml:space="preserve"> — Conducting tests and inspections of products, services, or processes to evaluate quality or performance.</w:t>
                  </w:r>
                </w:p>
              </w:tc>
            </w:tr>
            <w:tr w:rsidR="00027B86" w14:paraId="4E516D44"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4F3C107D" w14:textId="77777777" w:rsidR="00027B86" w:rsidRPr="00F24315" w:rsidRDefault="00027B86"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Active Listening</w:t>
                  </w:r>
                  <w:r w:rsidRPr="00F24315">
                    <w:rPr>
                      <w:rFonts w:ascii="Futura-Light" w:hAnsi="Futura-Light" w:cs="Arial"/>
                      <w:color w:val="000000" w:themeColor="text1"/>
                      <w:szCs w:val="26"/>
                      <w:lang w:val="en-US" w:eastAsia="en-AU"/>
                    </w:rPr>
                    <w:t xml:space="preserve"> — Giving full attention to what other people are saying, taking time to understand the points being made, asking questions as appropriate, and not interrupting at inappropriate times.</w:t>
                  </w:r>
                </w:p>
              </w:tc>
            </w:tr>
            <w:tr w:rsidR="00027B86" w14:paraId="4DAB8E6D"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24D9AC16" w14:textId="77777777" w:rsidR="00027B86" w:rsidRPr="00F24315" w:rsidRDefault="00027B86"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Equipment Selection</w:t>
                  </w:r>
                  <w:r w:rsidRPr="00F24315">
                    <w:rPr>
                      <w:rFonts w:ascii="Futura-Light" w:hAnsi="Futura-Light" w:cs="Arial"/>
                      <w:color w:val="000000" w:themeColor="text1"/>
                      <w:szCs w:val="26"/>
                      <w:lang w:val="en-US" w:eastAsia="en-AU"/>
                    </w:rPr>
                    <w:t xml:space="preserve"> — Determining the kind of tools and equipment needed to do a job.</w:t>
                  </w:r>
                </w:p>
              </w:tc>
            </w:tr>
            <w:tr w:rsidR="00027B86" w14:paraId="5DBEBC6E" w14:textId="77777777" w:rsidTr="00D77D42">
              <w:tc>
                <w:tcPr>
                  <w:tcW w:w="18440" w:type="dxa"/>
                  <w:shd w:val="clear" w:color="auto" w:fill="FFFFFF"/>
                  <w:tcMar>
                    <w:top w:w="60" w:type="nil"/>
                    <w:left w:w="60" w:type="nil"/>
                    <w:bottom w:w="60" w:type="nil"/>
                    <w:right w:w="60" w:type="nil"/>
                  </w:tcMar>
                </w:tcPr>
                <w:p w14:paraId="4983BB8C" w14:textId="77777777" w:rsidR="00027B86" w:rsidRPr="00F24315" w:rsidRDefault="00027B86"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Complex Problem Solving</w:t>
                  </w:r>
                  <w:r w:rsidRPr="00F24315">
                    <w:rPr>
                      <w:rFonts w:ascii="Futura-Light" w:hAnsi="Futura-Light" w:cs="Arial"/>
                      <w:color w:val="000000" w:themeColor="text1"/>
                      <w:szCs w:val="26"/>
                      <w:lang w:val="en-US" w:eastAsia="en-AU"/>
                    </w:rPr>
                    <w:t xml:space="preserve"> — Identifying complex problems and reviewing related information to develop and evaluate options and implement solutions.</w:t>
                  </w:r>
                </w:p>
              </w:tc>
            </w:tr>
          </w:tbl>
          <w:p w14:paraId="794FA83E" w14:textId="77777777" w:rsidR="00027B86" w:rsidRPr="00AB4DFC" w:rsidRDefault="00027B86" w:rsidP="00D77D42">
            <w:pPr>
              <w:pStyle w:val="ListParagraph"/>
              <w:spacing w:line="360" w:lineRule="auto"/>
              <w:ind w:left="0" w:firstLine="720"/>
              <w:rPr>
                <w:rFonts w:ascii="Futura-Light" w:eastAsia="MS Mincho" w:hAnsi="Futura-Light" w:cs="Futura"/>
                <w:sz w:val="24"/>
                <w:szCs w:val="24"/>
              </w:rPr>
            </w:pPr>
          </w:p>
        </w:tc>
      </w:tr>
      <w:tr w:rsidR="00027B86" w:rsidRPr="00F8210B" w14:paraId="7EBD7E1D" w14:textId="77777777" w:rsidTr="00D77D42">
        <w:tc>
          <w:tcPr>
            <w:tcW w:w="10632" w:type="dxa"/>
            <w:shd w:val="clear" w:color="auto" w:fill="0088BB"/>
          </w:tcPr>
          <w:p w14:paraId="2469826E" w14:textId="77777777" w:rsidR="00027B86" w:rsidRPr="00AB4DFC" w:rsidRDefault="00027B86" w:rsidP="00D77D42">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027B86" w:rsidRPr="00F8210B" w14:paraId="1D57096A" w14:textId="77777777" w:rsidTr="00D77D42">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027B86" w14:paraId="6DDE2FC8" w14:textId="77777777" w:rsidTr="00D77D42">
              <w:tc>
                <w:tcPr>
                  <w:tcW w:w="18440" w:type="dxa"/>
                  <w:shd w:val="clear" w:color="auto" w:fill="FFFFFF"/>
                  <w:tcMar>
                    <w:top w:w="60" w:type="nil"/>
                    <w:left w:w="60" w:type="nil"/>
                    <w:bottom w:w="60" w:type="nil"/>
                    <w:right w:w="60" w:type="nil"/>
                  </w:tcMar>
                </w:tcPr>
                <w:p w14:paraId="469C1BAA" w14:textId="77777777" w:rsidR="00027B86" w:rsidRPr="00F24315" w:rsidRDefault="00027B86"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Control Precision</w:t>
                  </w:r>
                  <w:r w:rsidRPr="00F24315">
                    <w:rPr>
                      <w:rFonts w:ascii="Futura-Light" w:hAnsi="Futura-Light" w:cs="Arial"/>
                      <w:color w:val="000000" w:themeColor="text1"/>
                      <w:szCs w:val="26"/>
                      <w:lang w:val="en-US" w:eastAsia="en-AU"/>
                    </w:rPr>
                    <w:t xml:space="preserve"> — The ability to quickly and repeatedly adjust the controls of a machine or a vehicle to exact positions.</w:t>
                  </w:r>
                </w:p>
              </w:tc>
            </w:tr>
            <w:tr w:rsidR="00027B86" w14:paraId="365878E9"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7FDC027D" w14:textId="77777777" w:rsidR="00027B86" w:rsidRPr="00F24315" w:rsidRDefault="00027B86"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Finger Dexterity</w:t>
                  </w:r>
                  <w:r w:rsidRPr="00F24315">
                    <w:rPr>
                      <w:rFonts w:ascii="Futura-Light" w:hAnsi="Futura-Light" w:cs="Arial"/>
                      <w:color w:val="000000" w:themeColor="text1"/>
                      <w:szCs w:val="26"/>
                      <w:lang w:val="en-US" w:eastAsia="en-AU"/>
                    </w:rPr>
                    <w:t xml:space="preserve"> — The ability to make precisely coordinated movements of the fingers of one or both hands to grasp, manipulate, or assemble very small objects.</w:t>
                  </w:r>
                </w:p>
              </w:tc>
            </w:tr>
            <w:tr w:rsidR="00027B86" w14:paraId="155DE135"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7B235417" w14:textId="77777777" w:rsidR="00027B86" w:rsidRPr="00F24315" w:rsidRDefault="00027B86"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Manual Dexterity</w:t>
                  </w:r>
                  <w:r w:rsidRPr="00F24315">
                    <w:rPr>
                      <w:rFonts w:ascii="Futura-Light" w:hAnsi="Futura-Light" w:cs="Arial"/>
                      <w:color w:val="000000" w:themeColor="text1"/>
                      <w:szCs w:val="26"/>
                      <w:lang w:val="en-US" w:eastAsia="en-AU"/>
                    </w:rPr>
                    <w:t xml:space="preserve"> — The ability to quickly move your hand, your hand together with your arm, or your two hands to grasp, manipulate, or assemble objects.</w:t>
                  </w:r>
                </w:p>
              </w:tc>
            </w:tr>
            <w:tr w:rsidR="00027B86" w14:paraId="76F5930D"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4D9562A1" w14:textId="77777777" w:rsidR="00027B86" w:rsidRPr="00F24315" w:rsidRDefault="00027B86"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Arm-Hand Steadiness</w:t>
                  </w:r>
                  <w:r w:rsidRPr="00F24315">
                    <w:rPr>
                      <w:rFonts w:ascii="Futura-Light" w:hAnsi="Futura-Light" w:cs="Arial"/>
                      <w:color w:val="000000" w:themeColor="text1"/>
                      <w:szCs w:val="26"/>
                      <w:lang w:val="en-US" w:eastAsia="en-AU"/>
                    </w:rPr>
                    <w:t xml:space="preserve"> — The ability to keep your hand and arm steady while moving your arm or while holding your arm and hand in one position.</w:t>
                  </w:r>
                </w:p>
              </w:tc>
            </w:tr>
            <w:tr w:rsidR="00027B86" w14:paraId="0726FEC4"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46174E63" w14:textId="77777777" w:rsidR="00027B86" w:rsidRPr="00F24315" w:rsidRDefault="00027B86"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Near Vision</w:t>
                  </w:r>
                  <w:r w:rsidRPr="00F24315">
                    <w:rPr>
                      <w:rFonts w:ascii="Futura-Light" w:hAnsi="Futura-Light" w:cs="Arial"/>
                      <w:color w:val="000000" w:themeColor="text1"/>
                      <w:szCs w:val="26"/>
                      <w:lang w:val="en-US" w:eastAsia="en-AU"/>
                    </w:rPr>
                    <w:t xml:space="preserve"> — The ability to see details at close range (within a few feet of the observer).</w:t>
                  </w:r>
                </w:p>
              </w:tc>
            </w:tr>
            <w:tr w:rsidR="00027B86" w14:paraId="1F984FE5"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7E084DA9" w14:textId="77777777" w:rsidR="00027B86" w:rsidRPr="00F24315" w:rsidRDefault="00027B86"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Multilimb Coordination</w:t>
                  </w:r>
                  <w:r w:rsidRPr="00F24315">
                    <w:rPr>
                      <w:rFonts w:ascii="Futura-Light" w:hAnsi="Futura-Light" w:cs="Arial"/>
                      <w:color w:val="000000" w:themeColor="text1"/>
                      <w:szCs w:val="26"/>
                      <w:lang w:val="en-US" w:eastAsia="en-AU"/>
                    </w:rPr>
                    <w:t xml:space="preserve"> — The ability to coordinate two or more limbs (for example, two arms, two legs, or one leg and one arm) while sitting, standing, or lying down. It does not involve performing the activities while the whole body is in motion.</w:t>
                  </w:r>
                </w:p>
              </w:tc>
            </w:tr>
            <w:tr w:rsidR="00027B86" w14:paraId="2C39B910"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313DD5A4" w14:textId="77777777" w:rsidR="00027B86" w:rsidRPr="00F24315" w:rsidRDefault="00027B86"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Problem Sensitivity</w:t>
                  </w:r>
                  <w:r w:rsidRPr="00F24315">
                    <w:rPr>
                      <w:rFonts w:ascii="Futura-Light" w:hAnsi="Futura-Light" w:cs="Arial"/>
                      <w:color w:val="000000" w:themeColor="text1"/>
                      <w:szCs w:val="26"/>
                      <w:lang w:val="en-US" w:eastAsia="en-AU"/>
                    </w:rPr>
                    <w:t xml:space="preserve"> — The ability to tell when something is wrong or is likely to go wrong. It does not involve solving the problem, only recognizing there is a problem.</w:t>
                  </w:r>
                </w:p>
              </w:tc>
            </w:tr>
            <w:tr w:rsidR="00027B86" w14:paraId="110DBB0D"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3D7D7567" w14:textId="77777777" w:rsidR="00027B86" w:rsidRPr="00F24315" w:rsidRDefault="00027B86"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Deductive Reasoning</w:t>
                  </w:r>
                  <w:r w:rsidRPr="00F24315">
                    <w:rPr>
                      <w:rFonts w:ascii="Futura-Light" w:hAnsi="Futura-Light" w:cs="Arial"/>
                      <w:color w:val="000000" w:themeColor="text1"/>
                      <w:szCs w:val="26"/>
                      <w:lang w:val="en-US" w:eastAsia="en-AU"/>
                    </w:rPr>
                    <w:t xml:space="preserve"> — The ability to apply general rules to specific problems to produce answers that make sense.</w:t>
                  </w:r>
                </w:p>
              </w:tc>
            </w:tr>
            <w:tr w:rsidR="00027B86" w14:paraId="27631CE4"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56CD91E7" w14:textId="77777777" w:rsidR="00027B86" w:rsidRPr="00F24315" w:rsidRDefault="00027B86"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Information Ordering</w:t>
                  </w:r>
                  <w:r w:rsidRPr="00F24315">
                    <w:rPr>
                      <w:rFonts w:ascii="Futura-Light" w:hAnsi="Futura-Light" w:cs="Arial"/>
                      <w:color w:val="000000" w:themeColor="text1"/>
                      <w:szCs w:val="26"/>
                      <w:lang w:val="en-US" w:eastAsia="en-AU"/>
                    </w:rPr>
                    <w:t xml:space="preserve"> — The ability to arrange things or actions in a certain order or pattern according to a specific rule or set of rules (e.g., patterns of numbers, letters, words, pictures, mathematical operations).</w:t>
                  </w:r>
                </w:p>
              </w:tc>
            </w:tr>
            <w:tr w:rsidR="00027B86" w14:paraId="70AC34AC" w14:textId="77777777" w:rsidTr="00D77D42">
              <w:tc>
                <w:tcPr>
                  <w:tcW w:w="18440" w:type="dxa"/>
                  <w:shd w:val="clear" w:color="auto" w:fill="FFFFFF"/>
                  <w:tcMar>
                    <w:top w:w="60" w:type="nil"/>
                    <w:left w:w="60" w:type="nil"/>
                    <w:bottom w:w="60" w:type="nil"/>
                    <w:right w:w="60" w:type="nil"/>
                  </w:tcMar>
                </w:tcPr>
                <w:p w14:paraId="205825BB" w14:textId="77777777" w:rsidR="00027B86" w:rsidRPr="00F24315" w:rsidRDefault="00027B86"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Oral Comprehension</w:t>
                  </w:r>
                  <w:r w:rsidRPr="00F24315">
                    <w:rPr>
                      <w:rFonts w:ascii="Futura-Light" w:hAnsi="Futura-Light" w:cs="Arial"/>
                      <w:color w:val="000000" w:themeColor="text1"/>
                      <w:szCs w:val="26"/>
                      <w:lang w:val="en-US" w:eastAsia="en-AU"/>
                    </w:rPr>
                    <w:t xml:space="preserve"> — The ability to listen to and understand information and ideas presented through spoken words </w:t>
                  </w:r>
                  <w:r w:rsidRPr="00F24315">
                    <w:rPr>
                      <w:rFonts w:ascii="Futura-Light" w:hAnsi="Futura-Light" w:cs="Arial"/>
                      <w:color w:val="000000" w:themeColor="text1"/>
                      <w:szCs w:val="26"/>
                      <w:lang w:val="en-US" w:eastAsia="en-AU"/>
                    </w:rPr>
                    <w:lastRenderedPageBreak/>
                    <w:t>and sentences.</w:t>
                  </w:r>
                </w:p>
              </w:tc>
            </w:tr>
          </w:tbl>
          <w:p w14:paraId="196D9E1A" w14:textId="77777777" w:rsidR="00027B86" w:rsidRPr="00AB4DFC" w:rsidRDefault="00027B86" w:rsidP="00D77D42">
            <w:pPr>
              <w:pStyle w:val="ListParagraph"/>
              <w:spacing w:line="360" w:lineRule="auto"/>
              <w:ind w:left="0"/>
              <w:rPr>
                <w:rFonts w:ascii="Futura-Light" w:eastAsia="MS Mincho" w:hAnsi="Futura-Light" w:cs="Helvetica"/>
                <w:color w:val="000000"/>
                <w:sz w:val="24"/>
                <w:szCs w:val="24"/>
                <w:lang w:val="en"/>
              </w:rPr>
            </w:pPr>
          </w:p>
        </w:tc>
      </w:tr>
      <w:tr w:rsidR="00027B86" w:rsidRPr="00F8210B" w14:paraId="35ECD8DD" w14:textId="77777777" w:rsidTr="00D77D42">
        <w:tc>
          <w:tcPr>
            <w:tcW w:w="10632" w:type="dxa"/>
            <w:shd w:val="clear" w:color="auto" w:fill="0088BB"/>
          </w:tcPr>
          <w:p w14:paraId="2F10E34D" w14:textId="77777777" w:rsidR="00027B86" w:rsidRPr="00AB4DFC" w:rsidRDefault="00027B86" w:rsidP="00D77D42">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Qualifications:</w:t>
            </w:r>
          </w:p>
        </w:tc>
      </w:tr>
      <w:tr w:rsidR="00027B86" w:rsidRPr="00F8210B" w14:paraId="28612908" w14:textId="77777777" w:rsidTr="00D77D42">
        <w:trPr>
          <w:trHeight w:val="363"/>
        </w:trPr>
        <w:tc>
          <w:tcPr>
            <w:tcW w:w="10632" w:type="dxa"/>
          </w:tcPr>
          <w:p w14:paraId="5A487298" w14:textId="77777777" w:rsidR="00027B86" w:rsidRPr="00AB4DFC" w:rsidRDefault="00027B86" w:rsidP="00D77D42">
            <w:pPr>
              <w:spacing w:after="0" w:line="360" w:lineRule="auto"/>
              <w:jc w:val="both"/>
              <w:rPr>
                <w:rFonts w:ascii="Futura-Light" w:hAnsi="Futura-Light" w:cs="Futura"/>
                <w:sz w:val="24"/>
                <w:szCs w:val="24"/>
              </w:rPr>
            </w:pPr>
            <w:r>
              <w:rPr>
                <w:rFonts w:ascii="Futura-Light" w:hAnsi="Futura-Light" w:cs="Futura"/>
                <w:sz w:val="24"/>
                <w:szCs w:val="24"/>
              </w:rPr>
              <w:t xml:space="preserve">Trade Certificate or under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027B86" w:rsidRPr="00F8210B" w14:paraId="48B2B3A4" w14:textId="77777777" w:rsidTr="00C43A5B">
        <w:tc>
          <w:tcPr>
            <w:tcW w:w="3545" w:type="dxa"/>
          </w:tcPr>
          <w:p w14:paraId="44D28957" w14:textId="2C962996" w:rsidR="00027B86" w:rsidRPr="00565927" w:rsidRDefault="00027B8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0FAEA378" w:rsidR="00027B86" w:rsidRPr="00F8210B" w:rsidRDefault="00027B8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027B86" w:rsidRPr="00565927" w:rsidRDefault="00027B8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620DB62D" w:rsidR="00027B86" w:rsidRPr="00F8210B" w:rsidRDefault="00027B8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027B86" w:rsidRPr="00F8210B" w14:paraId="1AC236B2" w14:textId="77777777" w:rsidTr="00C43A5B">
        <w:trPr>
          <w:trHeight w:val="347"/>
        </w:trPr>
        <w:tc>
          <w:tcPr>
            <w:tcW w:w="3545" w:type="dxa"/>
          </w:tcPr>
          <w:p w14:paraId="78C15088" w14:textId="17C63045" w:rsidR="00027B86" w:rsidRPr="00565927" w:rsidRDefault="00027B8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611F55A1" w:rsidR="00027B86" w:rsidRPr="00F8210B" w:rsidRDefault="00027B8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3EF8F518" w14:textId="1A3C0930" w:rsidR="00027B86" w:rsidRPr="00565927" w:rsidRDefault="00027B8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40AA7830" w:rsidR="00027B86" w:rsidRPr="00F8210B" w:rsidRDefault="00027B8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027B86" w:rsidRPr="00F8210B" w14:paraId="34DF7F29" w14:textId="77777777" w:rsidTr="00C43A5B">
        <w:trPr>
          <w:trHeight w:val="341"/>
        </w:trPr>
        <w:tc>
          <w:tcPr>
            <w:tcW w:w="3545" w:type="dxa"/>
          </w:tcPr>
          <w:p w14:paraId="22BE9CA1" w14:textId="29367333" w:rsidR="00027B86" w:rsidRPr="00565927" w:rsidRDefault="00027B8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446C06C3" w:rsidR="00027B86" w:rsidRPr="00F8210B" w:rsidRDefault="00027B8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c>
          <w:tcPr>
            <w:tcW w:w="3118" w:type="dxa"/>
          </w:tcPr>
          <w:p w14:paraId="6C9D0CE2" w14:textId="0C39306F" w:rsidR="00027B86" w:rsidRPr="00565927" w:rsidRDefault="00027B8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1101E888" w:rsidR="00027B86" w:rsidRPr="00F8210B" w:rsidRDefault="00027B8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027B86" w:rsidRPr="00F8210B" w14:paraId="15BFEB05" w14:textId="77777777" w:rsidTr="00AB4DFC">
        <w:tc>
          <w:tcPr>
            <w:tcW w:w="3545" w:type="dxa"/>
            <w:tcBorders>
              <w:bottom w:val="single" w:sz="4" w:space="0" w:color="000000"/>
            </w:tcBorders>
          </w:tcPr>
          <w:p w14:paraId="57EEE7E7" w14:textId="28EE44D8" w:rsidR="00027B86" w:rsidRPr="00565927" w:rsidRDefault="00027B8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2D56EDFE" w:rsidR="00027B86" w:rsidRPr="00F8210B" w:rsidRDefault="00027B8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027B86" w:rsidRPr="00565927" w:rsidRDefault="00027B8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3BA9E7FD" w:rsidR="00027B86" w:rsidRPr="00F8210B" w:rsidRDefault="00027B8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027B86" w:rsidRPr="00F8210B" w14:paraId="54380F87" w14:textId="77777777" w:rsidTr="00AB4DFC">
        <w:tc>
          <w:tcPr>
            <w:tcW w:w="10632" w:type="dxa"/>
            <w:gridSpan w:val="6"/>
            <w:shd w:val="clear" w:color="auto" w:fill="0088BB"/>
          </w:tcPr>
          <w:p w14:paraId="775D5FFB" w14:textId="314EAE30" w:rsidR="00027B86" w:rsidRPr="00AB4DFC" w:rsidRDefault="00027B86"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027B86" w:rsidRPr="00F8210B" w14:paraId="1737F270" w14:textId="77777777" w:rsidTr="00C43A5B">
        <w:tc>
          <w:tcPr>
            <w:tcW w:w="3571" w:type="dxa"/>
            <w:gridSpan w:val="2"/>
          </w:tcPr>
          <w:p w14:paraId="7AFC56C9" w14:textId="7DC5DDE9" w:rsidR="00027B86" w:rsidRPr="00565927" w:rsidRDefault="00027B8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0F4EDD8A" w:rsidR="00027B86" w:rsidRPr="00F8210B" w:rsidRDefault="00027B8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77777777" w:rsidR="00027B86" w:rsidRPr="00565927" w:rsidRDefault="00027B8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74B1E174" w:rsidR="00027B86" w:rsidRPr="00F8210B" w:rsidRDefault="00027B8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027B86" w:rsidRPr="00F8210B" w14:paraId="055FFFFF" w14:textId="77777777" w:rsidTr="00C43A5B">
        <w:tc>
          <w:tcPr>
            <w:tcW w:w="3571" w:type="dxa"/>
            <w:gridSpan w:val="2"/>
          </w:tcPr>
          <w:p w14:paraId="585C7406" w14:textId="77777777" w:rsidR="00027B86" w:rsidRPr="00565927" w:rsidRDefault="00027B8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0B34FA8E" w:rsidR="00027B86" w:rsidRPr="00F8210B" w:rsidRDefault="00027B8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77777777" w:rsidR="00027B86" w:rsidRPr="00565927" w:rsidRDefault="00027B8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48E68B2E" w:rsidR="00027B86" w:rsidRPr="00F8210B" w:rsidRDefault="00027B8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027B86" w:rsidRPr="00F8210B" w14:paraId="6D336B71" w14:textId="77777777" w:rsidTr="00C43A5B">
        <w:tc>
          <w:tcPr>
            <w:tcW w:w="3571" w:type="dxa"/>
            <w:gridSpan w:val="2"/>
          </w:tcPr>
          <w:p w14:paraId="4EEC8F5C" w14:textId="77777777" w:rsidR="00027B86" w:rsidRPr="00565927" w:rsidRDefault="00027B8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71A866E9" w:rsidR="00027B86" w:rsidRPr="00F8210B" w:rsidRDefault="00027B8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027B86" w:rsidRPr="00565927" w:rsidRDefault="00027B8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09405813" w:rsidR="00027B86" w:rsidRPr="00F8210B" w:rsidRDefault="00027B8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027B86" w:rsidRPr="00F8210B" w14:paraId="3A2F29D7" w14:textId="77777777" w:rsidTr="00AB4DFC">
        <w:tc>
          <w:tcPr>
            <w:tcW w:w="3571" w:type="dxa"/>
            <w:gridSpan w:val="2"/>
            <w:tcBorders>
              <w:bottom w:val="single" w:sz="4" w:space="0" w:color="000000"/>
            </w:tcBorders>
          </w:tcPr>
          <w:p w14:paraId="68ADBC0B" w14:textId="77777777" w:rsidR="00027B86" w:rsidRPr="00565927" w:rsidRDefault="00027B8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4310EBFE" w:rsidR="00027B86" w:rsidRPr="00F8210B" w:rsidRDefault="00027B8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027B86" w:rsidRPr="00565927" w:rsidRDefault="00027B86"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027B86" w:rsidRPr="00F8210B" w:rsidRDefault="00027B86"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027B86" w:rsidRPr="00F8210B" w14:paraId="03A22132" w14:textId="77777777" w:rsidTr="00C43A5B">
        <w:tc>
          <w:tcPr>
            <w:tcW w:w="3586" w:type="dxa"/>
            <w:gridSpan w:val="3"/>
          </w:tcPr>
          <w:p w14:paraId="69B8B229" w14:textId="77777777" w:rsidR="00027B86" w:rsidRPr="00565927" w:rsidRDefault="00027B8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55E3799E" w:rsidR="00027B86" w:rsidRPr="00F8210B" w:rsidRDefault="00027B8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027B86" w:rsidRPr="00565927" w:rsidRDefault="00027B8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702BF52B" w:rsidR="00027B86" w:rsidRPr="00F8210B" w:rsidRDefault="00027B8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027B86" w:rsidRPr="00F8210B" w14:paraId="2305BFC3" w14:textId="77777777" w:rsidTr="00AB4DFC">
        <w:tc>
          <w:tcPr>
            <w:tcW w:w="3586" w:type="dxa"/>
            <w:gridSpan w:val="3"/>
            <w:tcBorders>
              <w:bottom w:val="single" w:sz="4" w:space="0" w:color="auto"/>
            </w:tcBorders>
          </w:tcPr>
          <w:p w14:paraId="7DE02352" w14:textId="77777777" w:rsidR="00027B86" w:rsidRPr="00565927" w:rsidRDefault="00027B8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0E7B91FC" w:rsidR="00027B86" w:rsidRPr="00F8210B" w:rsidRDefault="00027B8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027B86" w:rsidRPr="00565927" w:rsidRDefault="00027B8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22927AFE" w:rsidR="00027B86" w:rsidRPr="00F8210B" w:rsidRDefault="00027B8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027B86" w:rsidRPr="00765D6B" w14:paraId="64EB9295" w14:textId="77777777" w:rsidTr="006A19EE">
        <w:tc>
          <w:tcPr>
            <w:tcW w:w="5070" w:type="dxa"/>
          </w:tcPr>
          <w:p w14:paraId="65161D76" w14:textId="77777777" w:rsidR="00027B86" w:rsidRPr="00765D6B" w:rsidRDefault="00027B86" w:rsidP="00027B86">
            <w:pPr>
              <w:spacing w:after="0" w:line="360" w:lineRule="auto"/>
              <w:jc w:val="both"/>
              <w:rPr>
                <w:rFonts w:ascii="Futura" w:hAnsi="Futura" w:cs="Futura"/>
              </w:rPr>
            </w:pPr>
            <w:r w:rsidRPr="00765D6B">
              <w:rPr>
                <w:rFonts w:ascii="Futura" w:hAnsi="Futura" w:cs="Futura"/>
              </w:rPr>
              <w:t>Description:</w:t>
            </w:r>
          </w:p>
          <w:p w14:paraId="5A77E539" w14:textId="1C752843" w:rsidR="00027B86" w:rsidRPr="00756717" w:rsidRDefault="00027B86" w:rsidP="00027B86">
            <w:pPr>
              <w:spacing w:after="0" w:line="360" w:lineRule="auto"/>
              <w:rPr>
                <w:rFonts w:ascii="Futura-Light" w:hAnsi="Futura-Light" w:cs="Futura"/>
              </w:rPr>
            </w:pPr>
            <w:r>
              <w:rPr>
                <w:rFonts w:ascii="Futura-Light" w:hAnsi="Futura-Light" w:cs="Futura"/>
              </w:rPr>
              <w:t xml:space="preserve">Mobile hoist is wheeled into position then worker needs to attach the hoist hook to the item that needs to be lifted or lowered. This attaching requires some rigging skills to ensure correct placement. Once rigged the worker pumps at arm level to raise the hoist. Lowering requires the rod to be inserted into the correct position and then twisted.  </w:t>
            </w:r>
          </w:p>
        </w:tc>
        <w:tc>
          <w:tcPr>
            <w:tcW w:w="5506" w:type="dxa"/>
          </w:tcPr>
          <w:p w14:paraId="03A79615" w14:textId="77777777" w:rsidR="00027B86" w:rsidRPr="00765D6B" w:rsidRDefault="00027B86" w:rsidP="00027B86">
            <w:pPr>
              <w:spacing w:after="0" w:line="360" w:lineRule="auto"/>
              <w:jc w:val="both"/>
              <w:rPr>
                <w:rFonts w:ascii="Futura" w:hAnsi="Futura" w:cs="Futura"/>
              </w:rPr>
            </w:pPr>
            <w:r w:rsidRPr="00765D6B">
              <w:rPr>
                <w:rFonts w:ascii="Futura" w:hAnsi="Futura" w:cs="Futura"/>
              </w:rPr>
              <w:t>Critical Work Demands:</w:t>
            </w:r>
          </w:p>
          <w:p w14:paraId="4F35492B" w14:textId="77777777" w:rsidR="00027B86" w:rsidRPr="005A7C63" w:rsidRDefault="00027B86" w:rsidP="00027B86">
            <w:pPr>
              <w:pStyle w:val="ListParagraph"/>
              <w:numPr>
                <w:ilvl w:val="0"/>
                <w:numId w:val="22"/>
              </w:numPr>
              <w:spacing w:line="360" w:lineRule="auto"/>
              <w:jc w:val="both"/>
              <w:rPr>
                <w:rFonts w:ascii="Futura-Light" w:hAnsi="Futura-Light" w:cs="Futura"/>
                <w:sz w:val="22"/>
              </w:rPr>
            </w:pPr>
            <w:r w:rsidRPr="005A7C63">
              <w:rPr>
                <w:rFonts w:ascii="Futura-Light" w:hAnsi="Futura-Light" w:cs="Futura"/>
                <w:sz w:val="22"/>
              </w:rPr>
              <w:t>Frequent pushing of up to 15kg at waist level</w:t>
            </w:r>
            <w:r>
              <w:rPr>
                <w:rFonts w:ascii="Futura-Light" w:hAnsi="Futura-Light" w:cs="Futura"/>
                <w:sz w:val="22"/>
              </w:rPr>
              <w:t>.</w:t>
            </w:r>
          </w:p>
          <w:p w14:paraId="4A44D089" w14:textId="77777777" w:rsidR="00027B86" w:rsidRPr="005A7C63" w:rsidRDefault="00027B86" w:rsidP="00027B86">
            <w:pPr>
              <w:pStyle w:val="ListParagraph"/>
              <w:numPr>
                <w:ilvl w:val="0"/>
                <w:numId w:val="22"/>
              </w:numPr>
              <w:spacing w:line="360" w:lineRule="auto"/>
              <w:jc w:val="both"/>
              <w:rPr>
                <w:rFonts w:ascii="Futura-Light" w:hAnsi="Futura-Light" w:cs="Futura"/>
              </w:rPr>
            </w:pPr>
            <w:r w:rsidRPr="005A7C63">
              <w:rPr>
                <w:rFonts w:ascii="Futura-Light" w:hAnsi="Futura-Light" w:cs="Futura"/>
                <w:sz w:val="22"/>
              </w:rPr>
              <w:t>Constant standing and walking</w:t>
            </w:r>
            <w:r>
              <w:rPr>
                <w:rFonts w:ascii="Futura-Light" w:hAnsi="Futura-Light" w:cs="Futura"/>
                <w:sz w:val="22"/>
              </w:rPr>
              <w:t>.</w:t>
            </w:r>
          </w:p>
          <w:p w14:paraId="4D00F069" w14:textId="77777777" w:rsidR="00027B86" w:rsidRPr="005A7C63" w:rsidRDefault="00027B86" w:rsidP="00027B86">
            <w:pPr>
              <w:pStyle w:val="ListParagraph"/>
              <w:numPr>
                <w:ilvl w:val="0"/>
                <w:numId w:val="22"/>
              </w:numPr>
              <w:spacing w:line="360" w:lineRule="auto"/>
              <w:jc w:val="both"/>
              <w:rPr>
                <w:rFonts w:ascii="Futura-Light" w:hAnsi="Futura-Light" w:cs="Futura"/>
              </w:rPr>
            </w:pPr>
            <w:r>
              <w:rPr>
                <w:rFonts w:ascii="Futura-Light" w:hAnsi="Futura-Light" w:cs="Futura"/>
                <w:sz w:val="22"/>
              </w:rPr>
              <w:t xml:space="preserve">Bilateral gross hand grasps to operate hoist and to rig up. </w:t>
            </w:r>
          </w:p>
          <w:p w14:paraId="3813C16A" w14:textId="77777777" w:rsidR="00027B86" w:rsidRPr="005A7C63" w:rsidRDefault="00027B86" w:rsidP="00027B86">
            <w:pPr>
              <w:pStyle w:val="ListParagraph"/>
              <w:numPr>
                <w:ilvl w:val="0"/>
                <w:numId w:val="22"/>
              </w:numPr>
              <w:spacing w:line="360" w:lineRule="auto"/>
              <w:jc w:val="both"/>
              <w:rPr>
                <w:rFonts w:ascii="Futura-Light" w:hAnsi="Futura-Light" w:cs="Futura"/>
              </w:rPr>
            </w:pPr>
            <w:r>
              <w:rPr>
                <w:rFonts w:ascii="Futura-Light" w:hAnsi="Futura-Light" w:cs="Futura"/>
                <w:sz w:val="22"/>
              </w:rPr>
              <w:t xml:space="preserve">Occasional forward bending postures to operate the pump arm. </w:t>
            </w:r>
          </w:p>
          <w:p w14:paraId="08209472" w14:textId="68EFCE1B" w:rsidR="00027B86" w:rsidRPr="001014C6" w:rsidRDefault="00027B86" w:rsidP="00027B8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rPr>
              <w:t xml:space="preserve">When rigging an engine in an engine bay frequent forward stooping is required. </w:t>
            </w:r>
            <w:r w:rsidRPr="005A7C63">
              <w:rPr>
                <w:rFonts w:ascii="Futura-Light" w:hAnsi="Futura-Light" w:cs="Futura"/>
                <w:sz w:val="22"/>
              </w:rPr>
              <w:t xml:space="preserve"> </w:t>
            </w:r>
          </w:p>
        </w:tc>
      </w:tr>
      <w:tr w:rsidR="00027B86" w:rsidRPr="00765D6B" w14:paraId="48CDEF94" w14:textId="77777777" w:rsidTr="006A19EE">
        <w:tc>
          <w:tcPr>
            <w:tcW w:w="10576" w:type="dxa"/>
            <w:gridSpan w:val="2"/>
          </w:tcPr>
          <w:p w14:paraId="52C2D067" w14:textId="7AD13C33" w:rsidR="00027B86" w:rsidRDefault="00EB39EB" w:rsidP="00027B86">
            <w:pPr>
              <w:spacing w:before="120" w:after="120" w:line="240" w:lineRule="auto"/>
              <w:rPr>
                <w:rFonts w:ascii="Futura" w:hAnsi="Futura" w:cs="Futura"/>
              </w:rPr>
            </w:pPr>
            <w:r>
              <w:rPr>
                <w:noProof/>
                <w:sz w:val="20"/>
                <w:szCs w:val="20"/>
                <w:lang w:eastAsia="en-AU"/>
              </w:rPr>
              <mc:AlternateContent>
                <mc:Choice Requires="wps">
                  <w:drawing>
                    <wp:anchor distT="0" distB="0" distL="114300" distR="114300" simplePos="0" relativeHeight="251653120" behindDoc="0" locked="0" layoutInCell="1" allowOverlap="1" wp14:anchorId="32951028" wp14:editId="2A362E7B">
                      <wp:simplePos x="0" y="0"/>
                      <wp:positionH relativeFrom="column">
                        <wp:posOffset>2700655</wp:posOffset>
                      </wp:positionH>
                      <wp:positionV relativeFrom="paragraph">
                        <wp:posOffset>82550</wp:posOffset>
                      </wp:positionV>
                      <wp:extent cx="209550" cy="228600"/>
                      <wp:effectExtent l="57150" t="19050" r="19050" b="95250"/>
                      <wp:wrapNone/>
                      <wp:docPr id="14" name="Oval 14"/>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12A406" id="Oval 14" o:spid="_x0000_s1026" style="position:absolute;margin-left:212.65pt;margin-top:6.5pt;width:16.5pt;height:1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0048" behindDoc="0" locked="0" layoutInCell="1" allowOverlap="1" wp14:anchorId="3C2CC1B2" wp14:editId="1465E776">
                      <wp:simplePos x="0" y="0"/>
                      <wp:positionH relativeFrom="column">
                        <wp:posOffset>865505</wp:posOffset>
                      </wp:positionH>
                      <wp:positionV relativeFrom="paragraph">
                        <wp:posOffset>83185</wp:posOffset>
                      </wp:positionV>
                      <wp:extent cx="209550" cy="228600"/>
                      <wp:effectExtent l="57150" t="19050" r="19050" b="95250"/>
                      <wp:wrapNone/>
                      <wp:docPr id="13" name="Oval 13"/>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988056" id="Oval 13" o:spid="_x0000_s1026" style="position:absolute;margin-left:68.15pt;margin-top:6.55pt;width:16.5pt;height:18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4144" behindDoc="0" locked="0" layoutInCell="1" allowOverlap="1" wp14:anchorId="325C77B4" wp14:editId="4231300C">
                      <wp:simplePos x="0" y="0"/>
                      <wp:positionH relativeFrom="column">
                        <wp:posOffset>4775835</wp:posOffset>
                      </wp:positionH>
                      <wp:positionV relativeFrom="paragraph">
                        <wp:posOffset>75565</wp:posOffset>
                      </wp:positionV>
                      <wp:extent cx="209550" cy="228600"/>
                      <wp:effectExtent l="57150" t="19050" r="19050" b="95250"/>
                      <wp:wrapNone/>
                      <wp:docPr id="17" name="Oval 17"/>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B830E6" id="Oval 17" o:spid="_x0000_s1026" style="position:absolute;margin-left:376.05pt;margin-top:5.95pt;width:16.5pt;height:18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027B86">
              <w:rPr>
                <w:rFonts w:ascii="Futura" w:hAnsi="Futura" w:cs="Futura"/>
                <w:noProof/>
                <w:lang w:eastAsia="en-AU"/>
              </w:rPr>
              <w:drawing>
                <wp:inline distT="0" distB="0" distL="0" distR="0" wp14:anchorId="264E03ED" wp14:editId="5E65D4B2">
                  <wp:extent cx="1828800" cy="1019175"/>
                  <wp:effectExtent l="0" t="0" r="0" b="0"/>
                  <wp:docPr id="2" name="Picture 2" descr="Mobile Hoi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le Hoist-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027B86">
              <w:rPr>
                <w:rFonts w:ascii="Futura" w:hAnsi="Futura" w:cs="Futura"/>
              </w:rPr>
              <w:t xml:space="preserve">  </w:t>
            </w:r>
            <w:r w:rsidR="00027B86">
              <w:rPr>
                <w:rFonts w:ascii="Futura" w:hAnsi="Futura" w:cs="Futura"/>
                <w:noProof/>
                <w:lang w:eastAsia="en-AU"/>
              </w:rPr>
              <w:drawing>
                <wp:inline distT="0" distB="0" distL="0" distR="0" wp14:anchorId="0E985470" wp14:editId="04EBFAC6">
                  <wp:extent cx="1828800" cy="1019175"/>
                  <wp:effectExtent l="0" t="0" r="0" b="9525"/>
                  <wp:docPr id="4" name="Picture 4" descr="Mobile Hois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le Hoist-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027B86">
              <w:rPr>
                <w:rFonts w:ascii="Futura" w:hAnsi="Futura" w:cs="Futura"/>
              </w:rPr>
              <w:t xml:space="preserve">  </w:t>
            </w:r>
            <w:r w:rsidR="00027B86">
              <w:rPr>
                <w:rFonts w:ascii="Futura" w:hAnsi="Futura" w:cs="Futura"/>
                <w:noProof/>
                <w:lang w:eastAsia="en-AU"/>
              </w:rPr>
              <w:drawing>
                <wp:inline distT="0" distB="0" distL="0" distR="0" wp14:anchorId="6C00263D" wp14:editId="5CC7E7B9">
                  <wp:extent cx="1828800" cy="1019175"/>
                  <wp:effectExtent l="0" t="0" r="0" b="9525"/>
                  <wp:docPr id="5" name="Picture 5" descr="Mobile Hois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bile Hoist-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C634EAC" w14:textId="012D05C7" w:rsidR="00027B86" w:rsidRPr="00765D6B" w:rsidRDefault="00EB39EB" w:rsidP="00027B86">
            <w:pPr>
              <w:spacing w:before="120" w:after="120" w:line="240" w:lineRule="auto"/>
              <w:rPr>
                <w:rFonts w:ascii="Futura" w:hAnsi="Futura" w:cs="Futura"/>
                <w:noProof/>
                <w:lang w:eastAsia="en-AU"/>
              </w:rPr>
            </w:pPr>
            <w:r>
              <w:rPr>
                <w:noProof/>
                <w:sz w:val="20"/>
                <w:szCs w:val="20"/>
                <w:lang w:eastAsia="en-AU"/>
              </w:rPr>
              <mc:AlternateContent>
                <mc:Choice Requires="wps">
                  <w:drawing>
                    <wp:anchor distT="0" distB="0" distL="114300" distR="114300" simplePos="0" relativeHeight="251656192" behindDoc="0" locked="0" layoutInCell="1" allowOverlap="1" wp14:anchorId="5DA813D5" wp14:editId="37434E87">
                      <wp:simplePos x="0" y="0"/>
                      <wp:positionH relativeFrom="column">
                        <wp:posOffset>694690</wp:posOffset>
                      </wp:positionH>
                      <wp:positionV relativeFrom="paragraph">
                        <wp:posOffset>48260</wp:posOffset>
                      </wp:positionV>
                      <wp:extent cx="209550" cy="228600"/>
                      <wp:effectExtent l="57150" t="19050" r="19050" b="95250"/>
                      <wp:wrapNone/>
                      <wp:docPr id="18" name="Oval 18"/>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CDC4F1" id="Oval 18" o:spid="_x0000_s1026" style="position:absolute;margin-left:54.7pt;margin-top:3.8pt;width:16.5pt;height:1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8240" behindDoc="0" locked="0" layoutInCell="1" allowOverlap="1" wp14:anchorId="117C8A9A" wp14:editId="060DACA9">
                      <wp:simplePos x="0" y="0"/>
                      <wp:positionH relativeFrom="column">
                        <wp:posOffset>4707255</wp:posOffset>
                      </wp:positionH>
                      <wp:positionV relativeFrom="paragraph">
                        <wp:posOffset>635</wp:posOffset>
                      </wp:positionV>
                      <wp:extent cx="209550" cy="228600"/>
                      <wp:effectExtent l="57150" t="19050" r="19050" b="95250"/>
                      <wp:wrapNone/>
                      <wp:docPr id="20" name="Oval 20"/>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ED5366" id="Oval 20" o:spid="_x0000_s1026" style="position:absolute;margin-left:370.65pt;margin-top:.05pt;width:16.5pt;height:1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7216" behindDoc="0" locked="0" layoutInCell="1" allowOverlap="1" wp14:anchorId="0B0127E8" wp14:editId="68E0B3A4">
                      <wp:simplePos x="0" y="0"/>
                      <wp:positionH relativeFrom="column">
                        <wp:posOffset>2612390</wp:posOffset>
                      </wp:positionH>
                      <wp:positionV relativeFrom="paragraph">
                        <wp:posOffset>635</wp:posOffset>
                      </wp:positionV>
                      <wp:extent cx="209550" cy="228600"/>
                      <wp:effectExtent l="57150" t="19050" r="19050" b="95250"/>
                      <wp:wrapNone/>
                      <wp:docPr id="19" name="Oval 19"/>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37518C" id="Oval 19" o:spid="_x0000_s1026" style="position:absolute;margin-left:205.7pt;margin-top:.05pt;width:16.5pt;height:1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027B86">
              <w:rPr>
                <w:rFonts w:ascii="Futura" w:hAnsi="Futura" w:cs="Futura"/>
                <w:noProof/>
                <w:lang w:eastAsia="en-AU"/>
              </w:rPr>
              <w:drawing>
                <wp:inline distT="0" distB="0" distL="0" distR="0" wp14:anchorId="7C117DE5" wp14:editId="4617A44A">
                  <wp:extent cx="1828800" cy="1019175"/>
                  <wp:effectExtent l="0" t="0" r="0" b="9525"/>
                  <wp:docPr id="6" name="Picture 6" descr="Mobile Hois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bile Hoist-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027B86">
              <w:rPr>
                <w:rFonts w:ascii="Futura" w:hAnsi="Futura" w:cs="Futura"/>
              </w:rPr>
              <w:t xml:space="preserve">  </w:t>
            </w:r>
            <w:r w:rsidR="00027B86">
              <w:rPr>
                <w:rFonts w:ascii="Futura" w:hAnsi="Futura" w:cs="Futura"/>
                <w:noProof/>
                <w:lang w:eastAsia="en-AU"/>
              </w:rPr>
              <w:drawing>
                <wp:inline distT="0" distB="0" distL="0" distR="0" wp14:anchorId="14068C84" wp14:editId="5A49716D">
                  <wp:extent cx="1828800" cy="1019175"/>
                  <wp:effectExtent l="0" t="0" r="0" b="9525"/>
                  <wp:docPr id="8" name="Picture 8" descr="Mobile Hoist-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bile Hoist-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027B86">
              <w:rPr>
                <w:rFonts w:ascii="Futura" w:hAnsi="Futura" w:cs="Futura"/>
              </w:rPr>
              <w:t xml:space="preserve">  </w:t>
            </w:r>
            <w:r w:rsidR="00027B86">
              <w:rPr>
                <w:rFonts w:ascii="Futura" w:hAnsi="Futura" w:cs="Futura"/>
                <w:noProof/>
                <w:lang w:eastAsia="en-AU"/>
              </w:rPr>
              <w:drawing>
                <wp:inline distT="0" distB="0" distL="0" distR="0" wp14:anchorId="4E915BC2" wp14:editId="3979F04D">
                  <wp:extent cx="1828800" cy="1019175"/>
                  <wp:effectExtent l="0" t="0" r="0" b="9525"/>
                  <wp:docPr id="11" name="Picture 11" descr="Mobile Hoist-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bile Hoist-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tc>
      </w:tr>
    </w:tbl>
    <w:p w14:paraId="74C3BFFE" w14:textId="799C6DCB" w:rsidR="008A6411" w:rsidRDefault="008A6411" w:rsidP="007729F7">
      <w:pPr>
        <w:spacing w:after="0" w:line="240" w:lineRule="auto"/>
        <w:rPr>
          <w:sz w:val="20"/>
          <w:szCs w:val="20"/>
        </w:rPr>
      </w:pPr>
      <w:r>
        <w:rPr>
          <w:sz w:val="20"/>
          <w:szCs w:val="20"/>
        </w:rPr>
        <w:br w:type="page"/>
      </w:r>
    </w:p>
    <w:p w14:paraId="221351BB" w14:textId="77777777" w:rsidR="00027B86" w:rsidRDefault="00027B86" w:rsidP="00027B86">
      <w:pPr>
        <w:spacing w:after="0" w:line="240" w:lineRule="auto"/>
        <w:ind w:left="-851"/>
        <w:rPr>
          <w:rFonts w:ascii="Futura" w:eastAsia="MS Mincho" w:hAnsi="Futura" w:cs="Futura"/>
          <w:b/>
          <w:sz w:val="20"/>
          <w:szCs w:val="20"/>
          <w:u w:val="single"/>
          <w:lang w:val="en-US"/>
        </w:rPr>
      </w:pPr>
    </w:p>
    <w:p w14:paraId="5A3327E8" w14:textId="77777777" w:rsidR="00027B86" w:rsidRDefault="00027B86" w:rsidP="00027B86">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36BE9CAC" wp14:editId="498D443B">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8ED93A" w14:textId="77777777" w:rsidR="00027B86" w:rsidRPr="00554006" w:rsidRDefault="00027B86" w:rsidP="00027B86">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4B7F6BCA" wp14:editId="725714D9">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308021" w14:textId="77777777" w:rsidR="00027B86" w:rsidRPr="00554006" w:rsidRDefault="00027B86" w:rsidP="00027B86">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11C7BB53" wp14:editId="366A279C">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5B047C7" w14:textId="77777777" w:rsidR="00027B86" w:rsidRPr="00554006" w:rsidRDefault="00027B86" w:rsidP="00027B86">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217E57F3" wp14:editId="0700DBAC">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41593F">
      <w:headerReference w:type="default" r:id="rId23"/>
      <w:footerReference w:type="default" r:id="rId24"/>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CBB60" w14:textId="77777777" w:rsidR="0041593F" w:rsidRDefault="0041593F">
    <w:pPr>
      <w:pStyle w:val="Footer"/>
    </w:pPr>
    <w:r>
      <w:rPr>
        <w:noProof/>
        <w:lang w:eastAsia="en-AU"/>
      </w:rPr>
      <w:drawing>
        <wp:anchor distT="0" distB="0" distL="114300" distR="114300" simplePos="0" relativeHeight="251667456" behindDoc="0" locked="0" layoutInCell="1" allowOverlap="1" wp14:anchorId="18C39D4B" wp14:editId="2375FFF1">
          <wp:simplePos x="0" y="0"/>
          <wp:positionH relativeFrom="column">
            <wp:posOffset>0</wp:posOffset>
          </wp:positionH>
          <wp:positionV relativeFrom="paragraph">
            <wp:posOffset>8255</wp:posOffset>
          </wp:positionV>
          <wp:extent cx="540000" cy="540000"/>
          <wp:effectExtent l="0" t="0" r="0" b="0"/>
          <wp:wrapNone/>
          <wp:docPr id="22" name="Picture 22"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785D2FFB" w14:textId="77777777" w:rsidR="0041593F" w:rsidRDefault="0041593F">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122538B1" w:rsidR="006A19EE" w:rsidRDefault="006A19EE">
    <w:pPr>
      <w:pStyle w:val="Footer"/>
    </w:pPr>
    <w:r>
      <w:rPr>
        <w:noProof/>
        <w:lang w:eastAsia="en-AU"/>
      </w:rPr>
      <w:drawing>
        <wp:anchor distT="0" distB="0" distL="114300" distR="114300" simplePos="0" relativeHeight="251655168"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34C8B06E"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6F2B8" w14:textId="77777777" w:rsidR="0041593F" w:rsidRPr="00765D6B" w:rsidRDefault="0041593F"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65408" behindDoc="0" locked="0" layoutInCell="1" allowOverlap="1" wp14:anchorId="5E788E66" wp14:editId="51FBC99A">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35662" w14:textId="77777777" w:rsidR="0041593F" w:rsidRPr="003A26A5" w:rsidRDefault="0041593F"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788E66"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0FE35662" w14:textId="77777777" w:rsidR="0041593F" w:rsidRPr="003A26A5" w:rsidRDefault="0041593F"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6432" behindDoc="1" locked="0" layoutInCell="1" allowOverlap="1" wp14:anchorId="4371FE06" wp14:editId="072B074C">
          <wp:simplePos x="0" y="0"/>
          <wp:positionH relativeFrom="column">
            <wp:posOffset>-698500</wp:posOffset>
          </wp:positionH>
          <wp:positionV relativeFrom="paragraph">
            <wp:posOffset>137795</wp:posOffset>
          </wp:positionV>
          <wp:extent cx="7054850" cy="555625"/>
          <wp:effectExtent l="0" t="0" r="0"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A7BA0" w14:textId="77777777" w:rsidR="0041593F" w:rsidRDefault="004159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1072"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3FE81C59" w:rsidR="00C43A5B" w:rsidRPr="00C42214" w:rsidRDefault="00C42214"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Outdoor Power Equipment JD – Mobile Hoist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420.8pt;height:3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3FE81C59" w:rsidR="00C43A5B" w:rsidRPr="00C42214" w:rsidRDefault="00C42214"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Outdoor Power Equipment JD – Mobile Hoist</w:t>
                    </w:r>
                  </w:p>
                </w:txbxContent>
              </v:textbox>
            </v:shape>
          </w:pict>
        </mc:Fallback>
      </mc:AlternateContent>
    </w:r>
    <w:r>
      <w:rPr>
        <w:noProof/>
        <w:lang w:eastAsia="en-AU"/>
      </w:rPr>
      <w:drawing>
        <wp:anchor distT="0" distB="0" distL="114300" distR="114300" simplePos="0" relativeHeight="251652096"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F75003"/>
    <w:multiLevelType w:val="hybridMultilevel"/>
    <w:tmpl w:val="6E287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31177"/>
    <w:multiLevelType w:val="hybridMultilevel"/>
    <w:tmpl w:val="5B16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6"/>
  </w:num>
  <w:num w:numId="4">
    <w:abstractNumId w:val="2"/>
  </w:num>
  <w:num w:numId="5">
    <w:abstractNumId w:val="8"/>
  </w:num>
  <w:num w:numId="6">
    <w:abstractNumId w:val="14"/>
  </w:num>
  <w:num w:numId="7">
    <w:abstractNumId w:val="0"/>
  </w:num>
  <w:num w:numId="8">
    <w:abstractNumId w:val="13"/>
  </w:num>
  <w:num w:numId="9">
    <w:abstractNumId w:val="12"/>
  </w:num>
  <w:num w:numId="10">
    <w:abstractNumId w:val="15"/>
  </w:num>
  <w:num w:numId="11">
    <w:abstractNumId w:val="14"/>
  </w:num>
  <w:num w:numId="12">
    <w:abstractNumId w:val="0"/>
  </w:num>
  <w:num w:numId="13">
    <w:abstractNumId w:val="13"/>
  </w:num>
  <w:num w:numId="14">
    <w:abstractNumId w:val="12"/>
  </w:num>
  <w:num w:numId="15">
    <w:abstractNumId w:val="15"/>
  </w:num>
  <w:num w:numId="16">
    <w:abstractNumId w:val="7"/>
  </w:num>
  <w:num w:numId="17">
    <w:abstractNumId w:val="6"/>
  </w:num>
  <w:num w:numId="18">
    <w:abstractNumId w:val="5"/>
  </w:num>
  <w:num w:numId="19">
    <w:abstractNumId w:val="1"/>
  </w:num>
  <w:num w:numId="20">
    <w:abstractNumId w:val="10"/>
  </w:num>
  <w:num w:numId="21">
    <w:abstractNumId w:val="17"/>
  </w:num>
  <w:num w:numId="22">
    <w:abstractNumId w:val="11"/>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27B86"/>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1593F"/>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90D01"/>
    <w:rsid w:val="00696F02"/>
    <w:rsid w:val="006A19EE"/>
    <w:rsid w:val="006A6BCD"/>
    <w:rsid w:val="006C2D74"/>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221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65322"/>
    <w:rsid w:val="00E949F0"/>
    <w:rsid w:val="00EB39EB"/>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C291CFD0-E59B-4E1B-948D-9AB80412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41593F"/>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1593F"/>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eg"/><Relationship Id="rId22"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2</c:v>
                </c:pt>
                <c:pt idx="2">
                  <c:v>2</c:v>
                </c:pt>
                <c:pt idx="3">
                  <c:v>0</c:v>
                </c:pt>
                <c:pt idx="4">
                  <c:v>1</c:v>
                </c:pt>
                <c:pt idx="5">
                  <c:v>2</c:v>
                </c:pt>
                <c:pt idx="6">
                  <c:v>1</c:v>
                </c:pt>
                <c:pt idx="7">
                  <c:v>1</c:v>
                </c:pt>
                <c:pt idx="8">
                  <c:v>1</c:v>
                </c:pt>
                <c:pt idx="9">
                  <c:v>0</c:v>
                </c:pt>
                <c:pt idx="10">
                  <c:v>1</c:v>
                </c:pt>
                <c:pt idx="11">
                  <c:v>2</c:v>
                </c:pt>
              </c:numCache>
            </c:numRef>
          </c:val>
        </c:ser>
        <c:dLbls>
          <c:showLegendKey val="0"/>
          <c:showVal val="0"/>
          <c:showCatName val="0"/>
          <c:showSerName val="0"/>
          <c:showPercent val="0"/>
          <c:showBubbleSize val="0"/>
        </c:dLbls>
        <c:gapWidth val="150"/>
        <c:shape val="cylinder"/>
        <c:axId val="230888208"/>
        <c:axId val="230889384"/>
        <c:axId val="0"/>
      </c:bar3DChart>
      <c:catAx>
        <c:axId val="230888208"/>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30889384"/>
        <c:crosses val="autoZero"/>
        <c:auto val="1"/>
        <c:lblAlgn val="ctr"/>
        <c:lblOffset val="100"/>
        <c:noMultiLvlLbl val="0"/>
      </c:catAx>
      <c:valAx>
        <c:axId val="230889384"/>
        <c:scaling>
          <c:orientation val="minMax"/>
          <c:max val="3"/>
          <c:min val="0"/>
        </c:scaling>
        <c:delete val="1"/>
        <c:axPos val="l"/>
        <c:majorGridlines/>
        <c:numFmt formatCode="General" sourceLinked="1"/>
        <c:majorTickMark val="out"/>
        <c:minorTickMark val="none"/>
        <c:tickLblPos val="nextTo"/>
        <c:crossAx val="230888208"/>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1</c:v>
                </c:pt>
                <c:pt idx="1">
                  <c:v>2</c:v>
                </c:pt>
                <c:pt idx="2">
                  <c:v>2</c:v>
                </c:pt>
                <c:pt idx="3">
                  <c:v>2</c:v>
                </c:pt>
                <c:pt idx="4">
                  <c:v>2</c:v>
                </c:pt>
                <c:pt idx="5">
                  <c:v>1</c:v>
                </c:pt>
                <c:pt idx="6">
                  <c:v>1</c:v>
                </c:pt>
                <c:pt idx="7">
                  <c:v>1</c:v>
                </c:pt>
                <c:pt idx="8">
                  <c:v>2</c:v>
                </c:pt>
                <c:pt idx="9">
                  <c:v>1</c:v>
                </c:pt>
                <c:pt idx="10">
                  <c:v>2</c:v>
                </c:pt>
                <c:pt idx="11">
                  <c:v>2</c:v>
                </c:pt>
                <c:pt idx="12">
                  <c:v>2</c:v>
                </c:pt>
                <c:pt idx="13">
                  <c:v>2</c:v>
                </c:pt>
              </c:numCache>
            </c:numRef>
          </c:val>
        </c:ser>
        <c:dLbls>
          <c:showLegendKey val="0"/>
          <c:showVal val="0"/>
          <c:showCatName val="0"/>
          <c:showSerName val="0"/>
          <c:showPercent val="0"/>
          <c:showBubbleSize val="0"/>
        </c:dLbls>
        <c:gapWidth val="150"/>
        <c:shape val="cylinder"/>
        <c:axId val="230888600"/>
        <c:axId val="230885464"/>
        <c:axId val="0"/>
      </c:bar3DChart>
      <c:catAx>
        <c:axId val="230888600"/>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0885464"/>
        <c:crosses val="autoZero"/>
        <c:auto val="1"/>
        <c:lblAlgn val="ctr"/>
        <c:lblOffset val="100"/>
        <c:noMultiLvlLbl val="0"/>
      </c:catAx>
      <c:valAx>
        <c:axId val="230885464"/>
        <c:scaling>
          <c:orientation val="minMax"/>
          <c:max val="3"/>
          <c:min val="0"/>
        </c:scaling>
        <c:delete val="1"/>
        <c:axPos val="l"/>
        <c:majorGridlines/>
        <c:numFmt formatCode="General" sourceLinked="1"/>
        <c:majorTickMark val="out"/>
        <c:minorTickMark val="none"/>
        <c:tickLblPos val="nextTo"/>
        <c:crossAx val="230888600"/>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0</c:v>
                </c:pt>
                <c:pt idx="2">
                  <c:v>5</c:v>
                </c:pt>
                <c:pt idx="3">
                  <c:v>5</c:v>
                </c:pt>
                <c:pt idx="4">
                  <c:v>5</c:v>
                </c:pt>
                <c:pt idx="5">
                  <c:v>0</c:v>
                </c:pt>
                <c:pt idx="6">
                  <c:v>0</c:v>
                </c:pt>
                <c:pt idx="7">
                  <c:v>10</c:v>
                </c:pt>
                <c:pt idx="8">
                  <c:v>10</c:v>
                </c:pt>
                <c:pt idx="9">
                  <c:v>5</c:v>
                </c:pt>
              </c:numCache>
            </c:numRef>
          </c:val>
        </c:ser>
        <c:dLbls>
          <c:showLegendKey val="0"/>
          <c:showVal val="0"/>
          <c:showCatName val="0"/>
          <c:showSerName val="0"/>
          <c:showPercent val="0"/>
          <c:showBubbleSize val="0"/>
        </c:dLbls>
        <c:gapWidth val="150"/>
        <c:shape val="cylinder"/>
        <c:axId val="230885856"/>
        <c:axId val="230888992"/>
        <c:axId val="0"/>
      </c:bar3DChart>
      <c:catAx>
        <c:axId val="230885856"/>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30888992"/>
        <c:crosses val="autoZero"/>
        <c:auto val="1"/>
        <c:lblAlgn val="ctr"/>
        <c:lblOffset val="100"/>
        <c:noMultiLvlLbl val="0"/>
      </c:catAx>
      <c:valAx>
        <c:axId val="230888992"/>
        <c:scaling>
          <c:orientation val="minMax"/>
        </c:scaling>
        <c:delete val="0"/>
        <c:axPos val="l"/>
        <c:majorGridlines/>
        <c:numFmt formatCode="General" sourceLinked="1"/>
        <c:majorTickMark val="out"/>
        <c:minorTickMark val="none"/>
        <c:tickLblPos val="nextTo"/>
        <c:crossAx val="230885856"/>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0</c:v>
                </c:pt>
                <c:pt idx="2">
                  <c:v>1</c:v>
                </c:pt>
                <c:pt idx="3">
                  <c:v>1</c:v>
                </c:pt>
                <c:pt idx="4">
                  <c:v>1</c:v>
                </c:pt>
                <c:pt idx="5">
                  <c:v>0</c:v>
                </c:pt>
                <c:pt idx="6">
                  <c:v>0</c:v>
                </c:pt>
                <c:pt idx="7">
                  <c:v>2</c:v>
                </c:pt>
                <c:pt idx="8">
                  <c:v>2</c:v>
                </c:pt>
                <c:pt idx="9">
                  <c:v>1</c:v>
                </c:pt>
              </c:numCache>
            </c:numRef>
          </c:val>
        </c:ser>
        <c:dLbls>
          <c:showLegendKey val="0"/>
          <c:showVal val="0"/>
          <c:showCatName val="0"/>
          <c:showSerName val="0"/>
          <c:showPercent val="0"/>
          <c:showBubbleSize val="0"/>
        </c:dLbls>
        <c:gapWidth val="150"/>
        <c:shape val="cylinder"/>
        <c:axId val="230886248"/>
        <c:axId val="230890952"/>
        <c:axId val="0"/>
      </c:bar3DChart>
      <c:catAx>
        <c:axId val="230886248"/>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0890952"/>
        <c:crosses val="autoZero"/>
        <c:auto val="1"/>
        <c:lblAlgn val="ctr"/>
        <c:lblOffset val="100"/>
        <c:noMultiLvlLbl val="0"/>
      </c:catAx>
      <c:valAx>
        <c:axId val="230890952"/>
        <c:scaling>
          <c:orientation val="minMax"/>
          <c:max val="3"/>
          <c:min val="0"/>
        </c:scaling>
        <c:delete val="1"/>
        <c:axPos val="l"/>
        <c:majorGridlines/>
        <c:numFmt formatCode="General" sourceLinked="1"/>
        <c:majorTickMark val="out"/>
        <c:minorTickMark val="none"/>
        <c:tickLblPos val="nextTo"/>
        <c:crossAx val="230886248"/>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48D6F-50EB-40E9-BA68-3FADFBB8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Outdoor power mechanic - Mobile hoists</dc:title>
  <dc:subject>Job dictionary</dc:subject>
  <dc:creator>Motor Trade Association</dc:creator>
  <cp:keywords>MTA; mobile hoist; wheeled; rigging; placement; pumps; rod</cp:keywords>
  <dc:description>Early intervention; early medical assessment; work capacity; job analysis; job summary</dc:description>
  <cp:lastModifiedBy>Timoteo, Rudy</cp:lastModifiedBy>
  <cp:revision>3</cp:revision>
  <cp:lastPrinted>2015-01-20T03:54:00Z</cp:lastPrinted>
  <dcterms:created xsi:type="dcterms:W3CDTF">2016-03-08T00:05:00Z</dcterms:created>
  <dcterms:modified xsi:type="dcterms:W3CDTF">2016-03-10T05:31:00Z</dcterms:modified>
  <cp:category>Motor trade</cp:category>
</cp:coreProperties>
</file>