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C013" w14:textId="77777777" w:rsidR="00162A63" w:rsidRDefault="00162A63" w:rsidP="00162A63">
      <w:pPr>
        <w:spacing w:after="0" w:line="240" w:lineRule="auto"/>
        <w:rPr>
          <w:sz w:val="20"/>
          <w:szCs w:val="20"/>
        </w:rPr>
      </w:pPr>
      <w:r w:rsidRPr="001450C1">
        <w:rPr>
          <w:noProof/>
          <w:sz w:val="20"/>
          <w:szCs w:val="20"/>
          <w:lang w:eastAsia="en-AU"/>
        </w:rPr>
        <w:drawing>
          <wp:anchor distT="0" distB="0" distL="114300" distR="114300" simplePos="0" relativeHeight="251656192" behindDoc="0" locked="0" layoutInCell="1" allowOverlap="1" wp14:anchorId="3E2212C6" wp14:editId="3C36FC96">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1312" behindDoc="0" locked="0" layoutInCell="1" allowOverlap="1" wp14:anchorId="2484EB59" wp14:editId="1A457B8B">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7F56AFE4" w14:textId="77777777" w:rsidR="00162A63" w:rsidRPr="007E16FC" w:rsidRDefault="00162A63" w:rsidP="00162A6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BA6B531" w14:textId="77777777" w:rsidR="00162A63" w:rsidRPr="007E16FC" w:rsidRDefault="00162A63" w:rsidP="00162A63">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0581D9EB" w14:textId="77777777" w:rsidR="00162A63" w:rsidRPr="00B83BE8" w:rsidRDefault="00162A63" w:rsidP="00162A63">
                            <w:pPr>
                              <w:pStyle w:val="Heading2"/>
                              <w:rPr>
                                <w:rFonts w:ascii="Futura" w:hAnsi="Futura" w:cs="Futura"/>
                                <w:b w:val="0"/>
                              </w:rPr>
                            </w:pPr>
                            <w:r w:rsidRPr="00B83BE8">
                              <w:rPr>
                                <w:rFonts w:ascii="Futura" w:hAnsi="Futura" w:cs="Futura"/>
                                <w:b w:val="0"/>
                              </w:rPr>
                              <w:t>Occupational Health and Safety Consultant</w:t>
                            </w:r>
                          </w:p>
                          <w:p w14:paraId="6191B9ED" w14:textId="77777777" w:rsidR="00162A63" w:rsidRPr="007E16FC" w:rsidRDefault="00162A63" w:rsidP="00162A63">
                            <w:pPr>
                              <w:spacing w:line="360" w:lineRule="auto"/>
                              <w:jc w:val="center"/>
                              <w:rPr>
                                <w:rFonts w:ascii="Futura" w:hAnsi="Futura" w:cs="Futura"/>
                                <w:sz w:val="28"/>
                              </w:rPr>
                            </w:pPr>
                          </w:p>
                          <w:p w14:paraId="2E96A3B9" w14:textId="77777777" w:rsidR="00162A63" w:rsidRPr="001450C1" w:rsidRDefault="00162A63" w:rsidP="00162A63">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4EB59"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7F56AFE4" w14:textId="77777777" w:rsidR="00162A63" w:rsidRPr="007E16FC" w:rsidRDefault="00162A63" w:rsidP="00162A6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3BA6B531" w14:textId="77777777" w:rsidR="00162A63" w:rsidRPr="007E16FC" w:rsidRDefault="00162A63" w:rsidP="00162A63">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0581D9EB" w14:textId="77777777" w:rsidR="00162A63" w:rsidRPr="00B83BE8" w:rsidRDefault="00162A63" w:rsidP="00162A63">
                      <w:pPr>
                        <w:pStyle w:val="Heading2"/>
                        <w:rPr>
                          <w:rFonts w:ascii="Futura" w:hAnsi="Futura" w:cs="Futura"/>
                          <w:b w:val="0"/>
                        </w:rPr>
                      </w:pPr>
                      <w:r w:rsidRPr="00B83BE8">
                        <w:rPr>
                          <w:rFonts w:ascii="Futura" w:hAnsi="Futura" w:cs="Futura"/>
                          <w:b w:val="0"/>
                        </w:rPr>
                        <w:t>Occupational Health and Safety Consultant</w:t>
                      </w:r>
                    </w:p>
                    <w:p w14:paraId="6191B9ED" w14:textId="77777777" w:rsidR="00162A63" w:rsidRPr="007E16FC" w:rsidRDefault="00162A63" w:rsidP="00162A63">
                      <w:pPr>
                        <w:spacing w:line="360" w:lineRule="auto"/>
                        <w:jc w:val="center"/>
                        <w:rPr>
                          <w:rFonts w:ascii="Futura" w:hAnsi="Futura" w:cs="Futura"/>
                          <w:sz w:val="28"/>
                        </w:rPr>
                      </w:pPr>
                    </w:p>
                    <w:p w14:paraId="2E96A3B9" w14:textId="77777777" w:rsidR="00162A63" w:rsidRPr="001450C1" w:rsidRDefault="00162A63" w:rsidP="00162A63">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59264" behindDoc="0" locked="0" layoutInCell="1" allowOverlap="1" wp14:anchorId="76A13E89" wp14:editId="22E91312">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0288" behindDoc="0" locked="0" layoutInCell="1" allowOverlap="1" wp14:anchorId="628D5268" wp14:editId="629F5AD0">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13B5E3" w14:textId="77777777" w:rsidR="00162A63" w:rsidRPr="001450C1" w:rsidRDefault="00162A63" w:rsidP="00162A6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D5268" id="_x0000_s1027" type="#_x0000_t202" style="position:absolute;margin-left:-42.25pt;margin-top:188.5pt;width:538.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413B5E3" w14:textId="77777777" w:rsidR="00162A63" w:rsidRPr="001450C1" w:rsidRDefault="00162A63" w:rsidP="00162A6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57216" behindDoc="0" locked="0" layoutInCell="1" allowOverlap="1" wp14:anchorId="166BC125" wp14:editId="3EDD6B47">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C7B6" w14:textId="0CEBE55E" w:rsidR="00162A63" w:rsidRPr="00517DCB" w:rsidRDefault="00367167" w:rsidP="00162A6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bookmarkStart w:id="0" w:name="_GoBack"/>
                            <w:bookmarkEnd w:id="0"/>
                            <w:r w:rsidR="00162A63"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611D474A" w14:textId="77777777" w:rsidR="00162A63" w:rsidRDefault="00162A63" w:rsidP="00162A6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B44C83C" w14:textId="3D08018E" w:rsidR="00162A63" w:rsidRPr="003F323B" w:rsidRDefault="00162A63" w:rsidP="00162A63">
                            <w:pPr>
                              <w:jc w:val="center"/>
                              <w:rPr>
                                <w:rFonts w:ascii="Arial" w:hAnsi="Arial" w:cs="Arial"/>
                                <w:color w:val="FFFFFF" w:themeColor="background1"/>
                                <w:sz w:val="32"/>
                              </w:rPr>
                            </w:pPr>
                            <w:r>
                              <w:rPr>
                                <w:rFonts w:ascii="Arial" w:hAnsi="Arial" w:cs="Arial"/>
                                <w:color w:val="FFFFFF" w:themeColor="background1"/>
                                <w:sz w:val="40"/>
                              </w:rPr>
                              <w:t xml:space="preserve">Changing </w:t>
                            </w:r>
                            <w:r w:rsidR="00367167">
                              <w:rPr>
                                <w:rFonts w:ascii="Arial" w:hAnsi="Arial" w:cs="Arial"/>
                                <w:color w:val="FFFFFF" w:themeColor="background1"/>
                                <w:sz w:val="40"/>
                              </w:rPr>
                              <w:t>Fuel Pump</w:t>
                            </w:r>
                          </w:p>
                          <w:p w14:paraId="58C28448" w14:textId="77777777" w:rsidR="00162A63" w:rsidRPr="003F323B" w:rsidRDefault="00162A63" w:rsidP="00162A63">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BC125" id="_x0000_t202" coordsize="21600,21600" o:spt="202" path="m,l,21600r21600,l21600,xe">
                <v:stroke joinstyle="miter"/>
                <v:path gradientshapeok="t" o:connecttype="rect"/>
              </v:shapetype>
              <v:shape id="_x0000_s1028" type="#_x0000_t202" style="position:absolute;margin-left:-16.5pt;margin-top:8.3pt;width:493.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207FC7B6" w14:textId="0CEBE55E" w:rsidR="00162A63" w:rsidRPr="00517DCB" w:rsidRDefault="00367167" w:rsidP="00162A6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bookmarkStart w:id="1" w:name="_GoBack"/>
                      <w:bookmarkEnd w:id="1"/>
                      <w:r w:rsidR="00162A63"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611D474A" w14:textId="77777777" w:rsidR="00162A63" w:rsidRDefault="00162A63" w:rsidP="00162A6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B44C83C" w14:textId="3D08018E" w:rsidR="00162A63" w:rsidRPr="003F323B" w:rsidRDefault="00162A63" w:rsidP="00162A63">
                      <w:pPr>
                        <w:jc w:val="center"/>
                        <w:rPr>
                          <w:rFonts w:ascii="Arial" w:hAnsi="Arial" w:cs="Arial"/>
                          <w:color w:val="FFFFFF" w:themeColor="background1"/>
                          <w:sz w:val="32"/>
                        </w:rPr>
                      </w:pPr>
                      <w:r>
                        <w:rPr>
                          <w:rFonts w:ascii="Arial" w:hAnsi="Arial" w:cs="Arial"/>
                          <w:color w:val="FFFFFF" w:themeColor="background1"/>
                          <w:sz w:val="40"/>
                        </w:rPr>
                        <w:t xml:space="preserve">Changing </w:t>
                      </w:r>
                      <w:r w:rsidR="00367167">
                        <w:rPr>
                          <w:rFonts w:ascii="Arial" w:hAnsi="Arial" w:cs="Arial"/>
                          <w:color w:val="FFFFFF" w:themeColor="background1"/>
                          <w:sz w:val="40"/>
                        </w:rPr>
                        <w:t>Fuel Pump</w:t>
                      </w:r>
                    </w:p>
                    <w:p w14:paraId="58C28448" w14:textId="77777777" w:rsidR="00162A63" w:rsidRPr="003F323B" w:rsidRDefault="00162A63" w:rsidP="00162A63">
                      <w:pPr>
                        <w:jc w:val="center"/>
                        <w:rPr>
                          <w:rFonts w:ascii="Arial" w:hAnsi="Arial" w:cs="Arial"/>
                          <w:sz w:val="20"/>
                        </w:rPr>
                      </w:pPr>
                    </w:p>
                  </w:txbxContent>
                </v:textbox>
              </v:shape>
            </w:pict>
          </mc:Fallback>
        </mc:AlternateContent>
      </w:r>
      <w:r>
        <w:rPr>
          <w:sz w:val="20"/>
          <w:szCs w:val="20"/>
        </w:rPr>
        <w:br w:type="page"/>
      </w:r>
    </w:p>
    <w:p w14:paraId="29857E5B" w14:textId="77777777" w:rsidR="00162A63" w:rsidRDefault="00162A63" w:rsidP="00162A63">
      <w:pPr>
        <w:spacing w:after="0" w:line="240" w:lineRule="auto"/>
        <w:rPr>
          <w:sz w:val="20"/>
          <w:szCs w:val="20"/>
        </w:rPr>
        <w:sectPr w:rsidR="00162A63"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014D40A7" w14:textId="77777777" w:rsidR="00162A63" w:rsidRDefault="00162A63" w:rsidP="00162A63">
      <w:pPr>
        <w:spacing w:line="360" w:lineRule="auto"/>
        <w:rPr>
          <w:rFonts w:ascii="Tahoma" w:hAnsi="Tahoma" w:cs="Tahoma"/>
          <w:bCs/>
        </w:rPr>
      </w:pPr>
      <w:r w:rsidRPr="00F66835">
        <w:rPr>
          <w:rFonts w:ascii="Tahoma" w:hAnsi="Tahoma" w:cs="Tahoma"/>
          <w:b/>
          <w:bCs/>
        </w:rPr>
        <w:lastRenderedPageBreak/>
        <w:t>Purpose of this document</w:t>
      </w:r>
    </w:p>
    <w:p w14:paraId="0BB6071C" w14:textId="77777777" w:rsidR="00162A63" w:rsidRDefault="00162A63" w:rsidP="00162A63">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613B78BD" w14:textId="77777777" w:rsidR="00162A63" w:rsidRDefault="00162A63" w:rsidP="00162A63">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193DF83" w14:textId="77777777" w:rsidR="00162A63" w:rsidRDefault="00162A63" w:rsidP="00162A63">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60F27583" w14:textId="77777777" w:rsidR="00162A63" w:rsidRDefault="00162A63" w:rsidP="00162A63">
      <w:pPr>
        <w:spacing w:line="360" w:lineRule="auto"/>
        <w:rPr>
          <w:rFonts w:ascii="Tahoma" w:hAnsi="Tahoma" w:cs="Tahoma"/>
          <w:bCs/>
        </w:rPr>
      </w:pPr>
    </w:p>
    <w:p w14:paraId="50930306" w14:textId="77777777" w:rsidR="00162A63" w:rsidRDefault="00162A63" w:rsidP="00162A63">
      <w:pPr>
        <w:spacing w:line="360" w:lineRule="auto"/>
        <w:rPr>
          <w:rFonts w:ascii="Tahoma" w:hAnsi="Tahoma" w:cs="Tahoma"/>
          <w:bCs/>
        </w:rPr>
      </w:pPr>
    </w:p>
    <w:p w14:paraId="32E7CE41" w14:textId="77777777" w:rsidR="00162A63" w:rsidRDefault="00162A63" w:rsidP="00162A63">
      <w:pPr>
        <w:spacing w:line="360" w:lineRule="auto"/>
        <w:rPr>
          <w:rFonts w:ascii="Tahoma" w:hAnsi="Tahoma" w:cs="Tahoma"/>
          <w:bCs/>
        </w:rPr>
      </w:pPr>
    </w:p>
    <w:p w14:paraId="01E05BA0" w14:textId="77777777" w:rsidR="00162A63" w:rsidRDefault="00162A63" w:rsidP="00162A63">
      <w:pPr>
        <w:spacing w:line="360" w:lineRule="auto"/>
        <w:rPr>
          <w:rFonts w:ascii="Tahoma" w:hAnsi="Tahoma" w:cs="Tahoma"/>
          <w:bCs/>
        </w:rPr>
      </w:pPr>
    </w:p>
    <w:p w14:paraId="1727AB98" w14:textId="77777777" w:rsidR="00162A63" w:rsidRDefault="00162A63" w:rsidP="00162A63">
      <w:pPr>
        <w:spacing w:line="360" w:lineRule="auto"/>
        <w:rPr>
          <w:rFonts w:ascii="Tahoma" w:hAnsi="Tahoma" w:cs="Tahoma"/>
          <w:bCs/>
        </w:rPr>
      </w:pPr>
    </w:p>
    <w:p w14:paraId="67EEAEF9" w14:textId="77777777" w:rsidR="00162A63" w:rsidRDefault="00162A63" w:rsidP="00162A63">
      <w:pPr>
        <w:spacing w:line="360" w:lineRule="auto"/>
        <w:rPr>
          <w:rFonts w:ascii="Tahoma" w:hAnsi="Tahoma" w:cs="Tahoma"/>
          <w:bCs/>
        </w:rPr>
      </w:pPr>
    </w:p>
    <w:p w14:paraId="4ABB859C" w14:textId="77777777" w:rsidR="00162A63" w:rsidRDefault="00162A63" w:rsidP="00162A63">
      <w:pPr>
        <w:spacing w:line="360" w:lineRule="auto"/>
        <w:rPr>
          <w:rFonts w:ascii="Tahoma" w:hAnsi="Tahoma" w:cs="Tahoma"/>
          <w:bCs/>
        </w:rPr>
      </w:pPr>
    </w:p>
    <w:p w14:paraId="170194E1" w14:textId="77777777" w:rsidR="00162A63" w:rsidRDefault="00162A63" w:rsidP="00162A63">
      <w:pPr>
        <w:spacing w:line="360" w:lineRule="auto"/>
        <w:rPr>
          <w:rFonts w:ascii="Tahoma" w:hAnsi="Tahoma" w:cs="Tahoma"/>
          <w:bCs/>
        </w:rPr>
      </w:pPr>
    </w:p>
    <w:p w14:paraId="32B94219" w14:textId="77777777" w:rsidR="00162A63" w:rsidRDefault="00162A63" w:rsidP="00162A63">
      <w:pPr>
        <w:spacing w:line="360" w:lineRule="auto"/>
        <w:rPr>
          <w:rFonts w:ascii="Tahoma" w:hAnsi="Tahoma" w:cs="Tahoma"/>
          <w:bCs/>
        </w:rPr>
      </w:pPr>
    </w:p>
    <w:p w14:paraId="08298211" w14:textId="77777777" w:rsidR="00162A63" w:rsidRDefault="00162A63" w:rsidP="00162A63">
      <w:pPr>
        <w:spacing w:line="360" w:lineRule="auto"/>
        <w:rPr>
          <w:rFonts w:ascii="Tahoma" w:hAnsi="Tahoma" w:cs="Tahoma"/>
          <w:bCs/>
        </w:rPr>
      </w:pPr>
    </w:p>
    <w:p w14:paraId="3B6F7681" w14:textId="77777777" w:rsidR="00162A63" w:rsidRDefault="00162A63" w:rsidP="00162A63">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p>
    <w:p w14:paraId="55BDE8BA" w14:textId="77777777" w:rsidR="001B41FB" w:rsidRDefault="001B41FB" w:rsidP="00ED1603">
      <w:pPr>
        <w:spacing w:after="0" w:line="240" w:lineRule="auto"/>
        <w:rPr>
          <w:sz w:val="20"/>
          <w:szCs w:val="20"/>
        </w:rPr>
      </w:pPr>
    </w:p>
    <w:p w14:paraId="42D358EB" w14:textId="77777777" w:rsidR="00162A63" w:rsidRDefault="00162A63"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E725A8" w:rsidRPr="00F8210B" w14:paraId="47A0BCF9" w14:textId="77777777" w:rsidTr="001D377D">
        <w:tc>
          <w:tcPr>
            <w:tcW w:w="10632" w:type="dxa"/>
            <w:shd w:val="clear" w:color="auto" w:fill="0088BB"/>
          </w:tcPr>
          <w:p w14:paraId="608E214F" w14:textId="77777777" w:rsidR="00E725A8" w:rsidRPr="00AB4DFC" w:rsidRDefault="00E725A8"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E725A8" w:rsidRPr="00F8210B" w14:paraId="54B49022"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725A8" w14:paraId="1BBAE5B4" w14:textId="77777777" w:rsidTr="001D377D">
              <w:tc>
                <w:tcPr>
                  <w:tcW w:w="18440" w:type="dxa"/>
                  <w:shd w:val="clear" w:color="auto" w:fill="FFFFFF"/>
                  <w:tcMar>
                    <w:top w:w="60" w:type="nil"/>
                    <w:left w:w="60" w:type="nil"/>
                    <w:bottom w:w="60" w:type="nil"/>
                    <w:right w:w="60" w:type="nil"/>
                  </w:tcMar>
                </w:tcPr>
                <w:p w14:paraId="7C7E7E29"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Performing</w:t>
                  </w:r>
                  <w:proofErr w:type="gramEnd"/>
                  <w:r w:rsidRPr="004149C4">
                    <w:rPr>
                      <w:rFonts w:ascii="Futura-Light" w:hAnsi="Futura-Light" w:cs="Arial"/>
                      <w:szCs w:val="26"/>
                      <w:lang w:val="en-US" w:eastAsia="en-AU"/>
                    </w:rPr>
                    <w:t xml:space="preserve"> routine maintenance on equipment and determining when and what kind of maintenance is needed.</w:t>
                  </w:r>
                </w:p>
              </w:tc>
            </w:tr>
            <w:tr w:rsidR="00E725A8" w14:paraId="7C04B03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C0AF923"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E725A8" w14:paraId="663ACA8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AEA3687"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Determining</w:t>
                  </w:r>
                  <w:proofErr w:type="gramEnd"/>
                  <w:r w:rsidRPr="004149C4">
                    <w:rPr>
                      <w:rFonts w:ascii="Futura-Light" w:hAnsi="Futura-Light" w:cs="Arial"/>
                      <w:szCs w:val="26"/>
                      <w:lang w:val="en-US" w:eastAsia="en-AU"/>
                    </w:rPr>
                    <w:t xml:space="preserve"> causes of operating errors and deciding what to do about it.</w:t>
                  </w:r>
                </w:p>
              </w:tc>
            </w:tr>
            <w:tr w:rsidR="00E725A8" w14:paraId="6F848FC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879B0E7"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Determining</w:t>
                  </w:r>
                  <w:proofErr w:type="gramEnd"/>
                  <w:r w:rsidRPr="004149C4">
                    <w:rPr>
                      <w:rFonts w:ascii="Futura-Light" w:hAnsi="Futura-Light" w:cs="Arial"/>
                      <w:szCs w:val="26"/>
                      <w:lang w:val="en-US" w:eastAsia="en-AU"/>
                    </w:rPr>
                    <w:t xml:space="preserve"> the kind of tools and equipment needed to do a job.</w:t>
                  </w:r>
                </w:p>
              </w:tc>
            </w:tr>
            <w:tr w:rsidR="00E725A8" w14:paraId="6005FFC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B8C4A2A"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E725A8" w14:paraId="3F800B3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131686D"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Controlling</w:t>
                  </w:r>
                  <w:proofErr w:type="gramEnd"/>
                  <w:r w:rsidRPr="004149C4">
                    <w:rPr>
                      <w:rFonts w:ascii="Futura-Light" w:hAnsi="Futura-Light" w:cs="Arial"/>
                      <w:szCs w:val="26"/>
                      <w:lang w:val="en-US" w:eastAsia="en-AU"/>
                    </w:rPr>
                    <w:t xml:space="preserve"> operations of equipment or systems.</w:t>
                  </w:r>
                </w:p>
              </w:tc>
            </w:tr>
            <w:tr w:rsidR="00E725A8" w14:paraId="3028B6F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E3B3338"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Watching</w:t>
                  </w:r>
                  <w:proofErr w:type="gramEnd"/>
                  <w:r w:rsidRPr="004149C4">
                    <w:rPr>
                      <w:rFonts w:ascii="Futura-Light" w:hAnsi="Futura-Light" w:cs="Arial"/>
                      <w:szCs w:val="26"/>
                      <w:lang w:val="en-US" w:eastAsia="en-AU"/>
                    </w:rPr>
                    <w:t xml:space="preserve"> gauges, dials, or other indicators to make sure a machine is working properly.</w:t>
                  </w:r>
                </w:p>
              </w:tc>
            </w:tr>
            <w:tr w:rsidR="00E725A8" w14:paraId="70397A8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4FF4652"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Using</w:t>
                  </w:r>
                  <w:proofErr w:type="gramEnd"/>
                  <w:r w:rsidRPr="004149C4">
                    <w:rPr>
                      <w:rFonts w:ascii="Futura-Light" w:hAnsi="Futura-Light" w:cs="Arial"/>
                      <w:szCs w:val="26"/>
                      <w:lang w:val="en-US" w:eastAsia="en-AU"/>
                    </w:rPr>
                    <w:t xml:space="preserve"> logic and reasoning to identify the strengths and weaknesses of alternative solutions, conclusions or approaches to problems.</w:t>
                  </w:r>
                </w:p>
              </w:tc>
            </w:tr>
            <w:tr w:rsidR="00E725A8" w14:paraId="12F35B1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81F46FE"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 xml:space="preserve">Active </w:t>
                  </w:r>
                  <w:proofErr w:type="gramStart"/>
                  <w:r w:rsidRPr="004149C4">
                    <w:rPr>
                      <w:rFonts w:ascii="Futura" w:hAnsi="Futura" w:cs="Futura"/>
                      <w:bCs/>
                      <w:szCs w:val="26"/>
                      <w:lang w:val="en-US" w:eastAsia="en-AU"/>
                    </w:rPr>
                    <w:t>Listening</w:t>
                  </w:r>
                  <w:proofErr w:type="gramEnd"/>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E725A8" w14:paraId="6895B045" w14:textId="77777777" w:rsidTr="001D377D">
              <w:tc>
                <w:tcPr>
                  <w:tcW w:w="18440" w:type="dxa"/>
                  <w:shd w:val="clear" w:color="auto" w:fill="FFFFFF"/>
                  <w:tcMar>
                    <w:top w:w="60" w:type="nil"/>
                    <w:left w:w="60" w:type="nil"/>
                    <w:bottom w:w="60" w:type="nil"/>
                    <w:right w:w="60" w:type="nil"/>
                  </w:tcMar>
                </w:tcPr>
                <w:p w14:paraId="1CFB1D09" w14:textId="77777777" w:rsidR="00E725A8" w:rsidRPr="004149C4" w:rsidRDefault="00E725A8"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Identifying</w:t>
                  </w:r>
                  <w:proofErr w:type="gramEnd"/>
                  <w:r w:rsidRPr="004149C4">
                    <w:rPr>
                      <w:rFonts w:ascii="Futura-Light" w:hAnsi="Futura-Light" w:cs="Arial"/>
                      <w:szCs w:val="26"/>
                      <w:lang w:val="en-US" w:eastAsia="en-AU"/>
                    </w:rPr>
                    <w:t xml:space="preserve"> complex problems and reviewing related information to develop and evaluate options and implement solutions.</w:t>
                  </w:r>
                </w:p>
              </w:tc>
            </w:tr>
          </w:tbl>
          <w:p w14:paraId="51982447" w14:textId="77777777" w:rsidR="00E725A8" w:rsidRPr="004149C4" w:rsidRDefault="00E725A8" w:rsidP="001D377D">
            <w:pPr>
              <w:spacing w:line="360" w:lineRule="auto"/>
              <w:rPr>
                <w:rFonts w:ascii="Futura-Light" w:hAnsi="Futura-Light" w:cs="Futura"/>
                <w:sz w:val="24"/>
                <w:szCs w:val="24"/>
              </w:rPr>
            </w:pPr>
          </w:p>
        </w:tc>
      </w:tr>
      <w:tr w:rsidR="00E725A8" w:rsidRPr="00F8210B" w14:paraId="5B7D3941" w14:textId="77777777" w:rsidTr="001D377D">
        <w:tc>
          <w:tcPr>
            <w:tcW w:w="10632" w:type="dxa"/>
            <w:shd w:val="clear" w:color="auto" w:fill="0088BB"/>
          </w:tcPr>
          <w:p w14:paraId="2E0A481D" w14:textId="77777777" w:rsidR="00E725A8" w:rsidRPr="00AB4DFC" w:rsidRDefault="00E725A8"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E725A8" w:rsidRPr="00F8210B" w14:paraId="759DB06F"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725A8" w14:paraId="1F068E94" w14:textId="77777777" w:rsidTr="001D377D">
              <w:tc>
                <w:tcPr>
                  <w:tcW w:w="18440" w:type="dxa"/>
                  <w:shd w:val="clear" w:color="auto" w:fill="FFFFFF"/>
                  <w:tcMar>
                    <w:top w:w="60" w:type="nil"/>
                    <w:left w:w="60" w:type="nil"/>
                    <w:bottom w:w="60" w:type="nil"/>
                    <w:right w:w="60" w:type="nil"/>
                  </w:tcMar>
                </w:tcPr>
                <w:p w14:paraId="6E0A5FB5"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keep your hand and arm steady while moving your arm or while holding your arm and hand in one position.</w:t>
                  </w:r>
                </w:p>
              </w:tc>
            </w:tr>
            <w:tr w:rsidR="00E725A8" w14:paraId="4B56BDD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99885ED"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quickly and repeatedly adjust the controls of a machine or a vehicle to exact positions.</w:t>
                  </w:r>
                </w:p>
              </w:tc>
            </w:tr>
            <w:tr w:rsidR="00E725A8" w14:paraId="69D7678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9BE051F"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E725A8" w14:paraId="7F831B1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7AC7EA4"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tell when something is wrong or is likely to go wrong. It does not involve solving the problem, only recognizing there is a problem.</w:t>
                  </w:r>
                </w:p>
              </w:tc>
            </w:tr>
            <w:tr w:rsidR="00E725A8" w14:paraId="453E7C7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3B22B92"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E725A8" w14:paraId="3316550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93AE2AA"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proofErr w:type="spellStart"/>
                  <w:r w:rsidRPr="004149C4">
                    <w:rPr>
                      <w:rFonts w:ascii="Futura" w:hAnsi="Futura" w:cs="Futura"/>
                      <w:bCs/>
                      <w:szCs w:val="26"/>
                      <w:lang w:val="en-US" w:eastAsia="en-AU"/>
                    </w:rPr>
                    <w:t>Multilimb</w:t>
                  </w:r>
                  <w:proofErr w:type="spellEnd"/>
                  <w:r w:rsidRPr="004149C4">
                    <w:rPr>
                      <w:rFonts w:ascii="Futura" w:hAnsi="Futura" w:cs="Futura"/>
                      <w:bCs/>
                      <w:szCs w:val="26"/>
                      <w:lang w:val="en-US" w:eastAsia="en-AU"/>
                    </w:rPr>
                    <w:t xml:space="preserve"> Coordination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coordinate two or more limbs (for example, two arms, two legs, or one leg and one arm) while sitting, standing, or lying down. It does not involve performing the activities while the whole body is in motion.</w:t>
                  </w:r>
                </w:p>
              </w:tc>
            </w:tr>
            <w:tr w:rsidR="00E725A8" w14:paraId="7949E2D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AC882AB"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see details at close range (within a few feet of the observer).</w:t>
                  </w:r>
                </w:p>
              </w:tc>
            </w:tr>
            <w:tr w:rsidR="00E725A8" w14:paraId="354B468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2912528"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detect or tell the differences between sounds that vary in pitch and loudness.</w:t>
                  </w:r>
                </w:p>
              </w:tc>
            </w:tr>
            <w:tr w:rsidR="00E725A8" w14:paraId="7D89939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3DD581A"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apply general rules to specific problems to produce answers that make sense.</w:t>
                  </w:r>
                </w:p>
              </w:tc>
            </w:tr>
            <w:tr w:rsidR="00E725A8" w14:paraId="34D07663" w14:textId="77777777" w:rsidTr="001D377D">
              <w:tc>
                <w:tcPr>
                  <w:tcW w:w="18440" w:type="dxa"/>
                  <w:shd w:val="clear" w:color="auto" w:fill="FFFFFF"/>
                  <w:tcMar>
                    <w:top w:w="60" w:type="nil"/>
                    <w:left w:w="60" w:type="nil"/>
                    <w:bottom w:w="60" w:type="nil"/>
                    <w:right w:w="60" w:type="nil"/>
                  </w:tcMar>
                </w:tcPr>
                <w:p w14:paraId="21F0FAC1" w14:textId="77777777" w:rsidR="00E725A8" w:rsidRPr="004149C4" w:rsidRDefault="00E725A8"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w:t>
                  </w:r>
                  <w:proofErr w:type="gramStart"/>
                  <w:r w:rsidRPr="004149C4">
                    <w:rPr>
                      <w:rFonts w:ascii="Futura-Light" w:hAnsi="Futura-Light" w:cs="Arial"/>
                      <w:szCs w:val="26"/>
                      <w:lang w:val="en-US" w:eastAsia="en-AU"/>
                    </w:rPr>
                    <w:t>The</w:t>
                  </w:r>
                  <w:proofErr w:type="gramEnd"/>
                  <w:r w:rsidRPr="004149C4">
                    <w:rPr>
                      <w:rFonts w:ascii="Futura-Light" w:hAnsi="Futura-Light" w:cs="Arial"/>
                      <w:szCs w:val="26"/>
                      <w:lang w:val="en-US" w:eastAsia="en-AU"/>
                    </w:rPr>
                    <w:t xml:space="preserve"> ability to bend, stretch, twist, or reach with your body, arms, and/or legs.</w:t>
                  </w:r>
                </w:p>
              </w:tc>
            </w:tr>
          </w:tbl>
          <w:p w14:paraId="3C5A7740" w14:textId="77777777" w:rsidR="00E725A8" w:rsidRPr="00AB4DFC" w:rsidRDefault="00E725A8" w:rsidP="001D377D">
            <w:pPr>
              <w:pStyle w:val="ListParagraph"/>
              <w:spacing w:line="360" w:lineRule="auto"/>
              <w:ind w:left="0"/>
              <w:rPr>
                <w:rFonts w:ascii="Futura-Light" w:eastAsia="MS Mincho" w:hAnsi="Futura-Light" w:cs="Helvetica"/>
                <w:color w:val="000000"/>
                <w:sz w:val="24"/>
                <w:szCs w:val="24"/>
                <w:lang w:val="en"/>
              </w:rPr>
            </w:pPr>
          </w:p>
        </w:tc>
      </w:tr>
      <w:tr w:rsidR="00E725A8" w:rsidRPr="00F8210B" w14:paraId="6ACAA397" w14:textId="77777777" w:rsidTr="001D377D">
        <w:tc>
          <w:tcPr>
            <w:tcW w:w="10632" w:type="dxa"/>
            <w:shd w:val="clear" w:color="auto" w:fill="0088BB"/>
          </w:tcPr>
          <w:p w14:paraId="3D867887" w14:textId="77777777" w:rsidR="00E725A8" w:rsidRPr="00AB4DFC" w:rsidRDefault="00E725A8"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E725A8" w:rsidRPr="00F8210B" w14:paraId="4D1BDA07" w14:textId="77777777" w:rsidTr="001D377D">
        <w:trPr>
          <w:trHeight w:val="363"/>
        </w:trPr>
        <w:tc>
          <w:tcPr>
            <w:tcW w:w="10632" w:type="dxa"/>
          </w:tcPr>
          <w:p w14:paraId="7AF2BBCE" w14:textId="77777777" w:rsidR="00E725A8" w:rsidRPr="004149C4" w:rsidRDefault="00E725A8"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E725A8" w:rsidRPr="00F8210B" w14:paraId="48B2B3A4" w14:textId="77777777" w:rsidTr="00C43A5B">
        <w:tc>
          <w:tcPr>
            <w:tcW w:w="3545" w:type="dxa"/>
          </w:tcPr>
          <w:p w14:paraId="44D28957" w14:textId="2C962996"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46CAF7F1"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19A27FF8" w14:textId="55560AE1"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18FDE262"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725A8" w:rsidRPr="00F8210B" w14:paraId="1AC236B2" w14:textId="77777777" w:rsidTr="00C43A5B">
        <w:trPr>
          <w:trHeight w:val="347"/>
        </w:trPr>
        <w:tc>
          <w:tcPr>
            <w:tcW w:w="3545" w:type="dxa"/>
          </w:tcPr>
          <w:p w14:paraId="78C15088" w14:textId="17C63045"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790F836F"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3682A4C9"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725A8" w:rsidRPr="00F8210B" w14:paraId="34DF7F29" w14:textId="77777777" w:rsidTr="00C43A5B">
        <w:trPr>
          <w:trHeight w:val="341"/>
        </w:trPr>
        <w:tc>
          <w:tcPr>
            <w:tcW w:w="3545" w:type="dxa"/>
          </w:tcPr>
          <w:p w14:paraId="22BE9CA1" w14:textId="29367333"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185187BE"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5521053"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E725A8" w:rsidRPr="00F8210B" w14:paraId="15BFEB05" w14:textId="77777777" w:rsidTr="00AB4DFC">
        <w:tc>
          <w:tcPr>
            <w:tcW w:w="3545" w:type="dxa"/>
            <w:tcBorders>
              <w:bottom w:val="single" w:sz="4" w:space="0" w:color="000000"/>
            </w:tcBorders>
          </w:tcPr>
          <w:p w14:paraId="57EEE7E7" w14:textId="28EE44D8"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17EED3CE"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5CA9DB37"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E725A8" w:rsidRPr="00F8210B" w14:paraId="1737F270" w14:textId="77777777" w:rsidTr="00C43A5B">
        <w:tc>
          <w:tcPr>
            <w:tcW w:w="3571" w:type="dxa"/>
            <w:gridSpan w:val="2"/>
          </w:tcPr>
          <w:p w14:paraId="7AFC56C9" w14:textId="7DC5DDE9"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0118E6C8"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32C55A34"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E725A8" w:rsidRPr="00F8210B" w14:paraId="055FFFFF" w14:textId="77777777" w:rsidTr="00C43A5B">
        <w:tc>
          <w:tcPr>
            <w:tcW w:w="3571" w:type="dxa"/>
            <w:gridSpan w:val="2"/>
          </w:tcPr>
          <w:p w14:paraId="585C7406"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79D3A37"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38D07C53"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E725A8" w:rsidRPr="00F8210B" w14:paraId="6D336B71" w14:textId="77777777" w:rsidTr="00C43A5B">
        <w:tc>
          <w:tcPr>
            <w:tcW w:w="3571" w:type="dxa"/>
            <w:gridSpan w:val="2"/>
          </w:tcPr>
          <w:p w14:paraId="4EEC8F5C"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06468D41"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BFD8AE8"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E725A8" w:rsidRPr="00F8210B" w14:paraId="3A2F29D7" w14:textId="77777777" w:rsidTr="00AB4DFC">
        <w:tc>
          <w:tcPr>
            <w:tcW w:w="3571" w:type="dxa"/>
            <w:gridSpan w:val="2"/>
            <w:tcBorders>
              <w:bottom w:val="single" w:sz="4" w:space="0" w:color="000000"/>
            </w:tcBorders>
          </w:tcPr>
          <w:p w14:paraId="68ADBC0B"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7F890E5B"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E725A8" w:rsidRPr="00565927" w:rsidRDefault="00E725A8"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E725A8" w:rsidRPr="00F8210B" w:rsidRDefault="00E725A8"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E725A8" w:rsidRPr="00F8210B" w14:paraId="03A22132" w14:textId="77777777" w:rsidTr="00C43A5B">
        <w:tc>
          <w:tcPr>
            <w:tcW w:w="3586" w:type="dxa"/>
            <w:gridSpan w:val="3"/>
          </w:tcPr>
          <w:p w14:paraId="69B8B229"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0F906C43"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93C0875"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E725A8" w:rsidRPr="00F8210B" w14:paraId="2305BFC3" w14:textId="77777777" w:rsidTr="00AB4DFC">
        <w:tc>
          <w:tcPr>
            <w:tcW w:w="3586" w:type="dxa"/>
            <w:gridSpan w:val="3"/>
            <w:tcBorders>
              <w:bottom w:val="single" w:sz="4" w:space="0" w:color="auto"/>
            </w:tcBorders>
          </w:tcPr>
          <w:p w14:paraId="7DE02352"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42242FFD"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E725A8" w:rsidRPr="00565927" w:rsidRDefault="00E725A8"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30CB4E60" w:rsidR="00E725A8" w:rsidRPr="00F8210B" w:rsidRDefault="00E725A8"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725A8" w:rsidRPr="00765D6B" w14:paraId="64EB9295" w14:textId="77777777" w:rsidTr="006A19EE">
        <w:tc>
          <w:tcPr>
            <w:tcW w:w="5070" w:type="dxa"/>
          </w:tcPr>
          <w:p w14:paraId="61400AE8" w14:textId="77777777" w:rsidR="00E725A8" w:rsidRPr="00765D6B" w:rsidRDefault="00E725A8" w:rsidP="00E725A8">
            <w:pPr>
              <w:spacing w:after="0" w:line="360" w:lineRule="auto"/>
              <w:jc w:val="both"/>
              <w:rPr>
                <w:rFonts w:ascii="Futura" w:hAnsi="Futura" w:cs="Futura"/>
              </w:rPr>
            </w:pPr>
            <w:r w:rsidRPr="00765D6B">
              <w:rPr>
                <w:rFonts w:ascii="Futura" w:hAnsi="Futura" w:cs="Futura"/>
              </w:rPr>
              <w:t>Description:</w:t>
            </w:r>
          </w:p>
          <w:p w14:paraId="5A77E539" w14:textId="70EF3DB8" w:rsidR="00E725A8" w:rsidRPr="00756717" w:rsidRDefault="00E725A8" w:rsidP="00E725A8">
            <w:pPr>
              <w:spacing w:after="0" w:line="360" w:lineRule="auto"/>
              <w:rPr>
                <w:rFonts w:ascii="Futura-Light" w:hAnsi="Futura-Light" w:cs="Futura"/>
              </w:rPr>
            </w:pPr>
            <w:r>
              <w:rPr>
                <w:rFonts w:ascii="Futura-Light" w:hAnsi="Futura-Light" w:cs="Futura"/>
              </w:rPr>
              <w:t>This task involves constant lumbar flexion while stooping over the back seat of the vehicle. The seat is folded over to access the fuel pump, which is then removed, fuel is drained, and the fuel pump is replaced. The task will require gross and fine bilateral motor eye hand coordination, forearm pronation/supination, shoulder and elbow flexion, and neck flexion.</w:t>
            </w:r>
          </w:p>
        </w:tc>
        <w:tc>
          <w:tcPr>
            <w:tcW w:w="5506" w:type="dxa"/>
          </w:tcPr>
          <w:p w14:paraId="4D588BDD" w14:textId="77777777" w:rsidR="00E725A8" w:rsidRPr="00765D6B" w:rsidRDefault="00E725A8" w:rsidP="00E725A8">
            <w:pPr>
              <w:spacing w:after="0" w:line="360" w:lineRule="auto"/>
              <w:jc w:val="both"/>
              <w:rPr>
                <w:rFonts w:ascii="Futura" w:hAnsi="Futura" w:cs="Futura"/>
              </w:rPr>
            </w:pPr>
            <w:r w:rsidRPr="00765D6B">
              <w:rPr>
                <w:rFonts w:ascii="Futura" w:hAnsi="Futura" w:cs="Futura"/>
              </w:rPr>
              <w:t>Critical Work Demands:</w:t>
            </w:r>
          </w:p>
          <w:p w14:paraId="58FA6D75" w14:textId="77777777" w:rsidR="00E725A8"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1A4608FC" w14:textId="77777777" w:rsidR="00E725A8"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0BD3591B" w14:textId="77777777" w:rsidR="00E725A8"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460E2511" w14:textId="77777777" w:rsidR="00E725A8"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27B0E939" w14:textId="77777777" w:rsidR="00E725A8"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unilateral pincer grasping.</w:t>
            </w:r>
          </w:p>
          <w:p w14:paraId="48F006B3" w14:textId="77777777" w:rsidR="00E725A8" w:rsidRPr="00DA362C"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up to 5</w:t>
            </w:r>
            <w:r w:rsidRPr="00DA362C">
              <w:rPr>
                <w:rFonts w:ascii="Futura-Light" w:hAnsi="Futura-Light" w:cs="Futura"/>
                <w:sz w:val="22"/>
                <w:szCs w:val="22"/>
              </w:rPr>
              <w:t>kg</w:t>
            </w:r>
            <w:r>
              <w:rPr>
                <w:rFonts w:ascii="Futura-Light" w:hAnsi="Futura-Light" w:cs="Futura"/>
                <w:sz w:val="22"/>
                <w:szCs w:val="22"/>
              </w:rPr>
              <w:t xml:space="preserve"> from ground to 0.5m.</w:t>
            </w:r>
          </w:p>
          <w:p w14:paraId="3B3DD672" w14:textId="77777777" w:rsidR="00E725A8" w:rsidRPr="00DA362C" w:rsidRDefault="00E725A8" w:rsidP="00E725A8">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4E58AFF3" w14:textId="77777777" w:rsidR="00E725A8"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3B62E3A1" w14:textId="77777777" w:rsidR="00E725A8" w:rsidRPr="008C3F24"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08209472" w14:textId="5BC375F9" w:rsidR="00E725A8" w:rsidRPr="001014C6" w:rsidRDefault="00E725A8" w:rsidP="00E725A8">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squatting postures involving hip flexion (0</w:t>
            </w:r>
            <w:r w:rsidRPr="00DA362C">
              <w:rPr>
                <w:rFonts w:ascii="Futura-Light" w:hAnsi="Futura-Light" w:cs="Arial"/>
                <w:sz w:val="22"/>
                <w:szCs w:val="22"/>
              </w:rPr>
              <w:t>°</w:t>
            </w:r>
            <w:r>
              <w:rPr>
                <w:rFonts w:ascii="Futura-Light" w:hAnsi="Futura-Light" w:cs="Arial"/>
                <w:sz w:val="22"/>
                <w:szCs w:val="22"/>
              </w:rPr>
              <w:t>-100</w:t>
            </w:r>
            <w:r w:rsidRPr="00DA362C">
              <w:rPr>
                <w:rFonts w:ascii="Futura-Light" w:hAnsi="Futura-Light" w:cs="Arial"/>
                <w:sz w:val="22"/>
                <w:szCs w:val="22"/>
              </w:rPr>
              <w:t>°</w:t>
            </w:r>
            <w:r>
              <w:rPr>
                <w:rFonts w:ascii="Futura-Light" w:hAnsi="Futura-Light" w:cs="Arial"/>
                <w:sz w:val="22"/>
                <w:szCs w:val="22"/>
              </w:rPr>
              <w:t xml:space="preserve">) and </w:t>
            </w:r>
            <w:r w:rsidRPr="00E27DC7">
              <w:rPr>
                <w:rFonts w:ascii="Futura-Light" w:hAnsi="Futura-Light" w:cs="Arial"/>
                <w:sz w:val="22"/>
              </w:rPr>
              <w:t>knee flexion (0°-120°)</w:t>
            </w:r>
            <w:r>
              <w:rPr>
                <w:rFonts w:ascii="Futura-Light" w:hAnsi="Futura-Light" w:cs="Arial"/>
                <w:sz w:val="22"/>
              </w:rPr>
              <w:t>.</w:t>
            </w:r>
          </w:p>
        </w:tc>
      </w:tr>
      <w:tr w:rsidR="00E725A8" w:rsidRPr="00765D6B" w14:paraId="48CDEF94" w14:textId="77777777" w:rsidTr="006A19EE">
        <w:tc>
          <w:tcPr>
            <w:tcW w:w="10576" w:type="dxa"/>
            <w:gridSpan w:val="2"/>
          </w:tcPr>
          <w:p w14:paraId="3C634EAC" w14:textId="659FEA2F" w:rsidR="00E725A8" w:rsidRPr="00765D6B" w:rsidRDefault="00C303A1" w:rsidP="00E725A8">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1072" behindDoc="0" locked="0" layoutInCell="1" allowOverlap="1" wp14:anchorId="58CA4BB2" wp14:editId="42E7F365">
                      <wp:simplePos x="0" y="0"/>
                      <wp:positionH relativeFrom="column">
                        <wp:posOffset>2748915</wp:posOffset>
                      </wp:positionH>
                      <wp:positionV relativeFrom="paragraph">
                        <wp:posOffset>481330</wp:posOffset>
                      </wp:positionV>
                      <wp:extent cx="279400" cy="228600"/>
                      <wp:effectExtent l="57150" t="19050" r="6350" b="95250"/>
                      <wp:wrapNone/>
                      <wp:docPr id="17" name="Oval 17"/>
                      <wp:cNvGraphicFramePr/>
                      <a:graphic xmlns:a="http://schemas.openxmlformats.org/drawingml/2006/main">
                        <a:graphicData uri="http://schemas.microsoft.com/office/word/2010/wordprocessingShape">
                          <wps:wsp>
                            <wps:cNvSpPr/>
                            <wps:spPr>
                              <a:xfrm>
                                <a:off x="0" y="0"/>
                                <a:ext cx="2794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FCAB10" id="Oval 17" o:spid="_x0000_s1026" style="position:absolute;margin-left:216.45pt;margin-top:37.9pt;width:22pt;height:1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725A8">
              <w:rPr>
                <w:rFonts w:ascii="Futura" w:hAnsi="Futura" w:cs="Futura"/>
                <w:noProof/>
                <w:lang w:eastAsia="en-AU"/>
              </w:rPr>
              <w:drawing>
                <wp:inline distT="0" distB="0" distL="0" distR="0" wp14:anchorId="5FEDD18C" wp14:editId="65EFBEBA">
                  <wp:extent cx="2427149" cy="1800000"/>
                  <wp:effectExtent l="0" t="0" r="1143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34.32 pm.jpg"/>
                          <pic:cNvPicPr/>
                        </pic:nvPicPr>
                        <pic:blipFill rotWithShape="1">
                          <a:blip r:embed="rId13">
                            <a:extLst>
                              <a:ext uri="{28A0092B-C50C-407E-A947-70E740481C1C}">
                                <a14:useLocalDpi xmlns:a14="http://schemas.microsoft.com/office/drawing/2010/main" val="0"/>
                              </a:ext>
                            </a:extLst>
                          </a:blip>
                          <a:srcRect l="7745" t="3187" r="22319" b="8764"/>
                          <a:stretch/>
                        </pic:blipFill>
                        <pic:spPr bwMode="auto">
                          <a:xfrm>
                            <a:off x="0" y="0"/>
                            <a:ext cx="2427149" cy="1800000"/>
                          </a:xfrm>
                          <a:prstGeom prst="rect">
                            <a:avLst/>
                          </a:prstGeom>
                          <a:ln>
                            <a:noFill/>
                          </a:ln>
                          <a:extLst>
                            <a:ext uri="{53640926-AAD7-44D8-BBD7-CCE9431645EC}">
                              <a14:shadowObscured xmlns:a14="http://schemas.microsoft.com/office/drawing/2010/main"/>
                            </a:ext>
                          </a:extLst>
                        </pic:spPr>
                      </pic:pic>
                    </a:graphicData>
                  </a:graphic>
                </wp:inline>
              </w:drawing>
            </w:r>
            <w:r w:rsidR="00E725A8">
              <w:rPr>
                <w:rFonts w:ascii="Futura" w:hAnsi="Futura" w:cs="Futura"/>
              </w:rPr>
              <w:t xml:space="preserve">   </w:t>
            </w:r>
            <w:r w:rsidR="00E725A8">
              <w:rPr>
                <w:rFonts w:ascii="Futura" w:hAnsi="Futura" w:cs="Futura"/>
                <w:noProof/>
                <w:lang w:eastAsia="en-AU"/>
              </w:rPr>
              <w:drawing>
                <wp:inline distT="0" distB="0" distL="0" distR="0" wp14:anchorId="5450CF43" wp14:editId="5F3FAD3E">
                  <wp:extent cx="840529"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35.31 pm.jpg"/>
                          <pic:cNvPicPr/>
                        </pic:nvPicPr>
                        <pic:blipFill rotWithShape="1">
                          <a:blip r:embed="rId14">
                            <a:extLst>
                              <a:ext uri="{28A0092B-C50C-407E-A947-70E740481C1C}">
                                <a14:useLocalDpi xmlns:a14="http://schemas.microsoft.com/office/drawing/2010/main" val="0"/>
                              </a:ext>
                            </a:extLst>
                          </a:blip>
                          <a:srcRect l="37550" t="3187" r="37573" b="6375"/>
                          <a:stretch/>
                        </pic:blipFill>
                        <pic:spPr bwMode="auto">
                          <a:xfrm>
                            <a:off x="0" y="0"/>
                            <a:ext cx="840529" cy="1800000"/>
                          </a:xfrm>
                          <a:prstGeom prst="rect">
                            <a:avLst/>
                          </a:prstGeom>
                          <a:ln>
                            <a:noFill/>
                          </a:ln>
                          <a:extLst>
                            <a:ext uri="{53640926-AAD7-44D8-BBD7-CCE9431645EC}">
                              <a14:shadowObscured xmlns:a14="http://schemas.microsoft.com/office/drawing/2010/main"/>
                            </a:ext>
                          </a:extLst>
                        </pic:spPr>
                      </pic:pic>
                    </a:graphicData>
                  </a:graphic>
                </wp:inline>
              </w:drawing>
            </w:r>
            <w:r w:rsidR="00E725A8">
              <w:rPr>
                <w:rFonts w:ascii="Futura" w:hAnsi="Futura" w:cs="Futura"/>
              </w:rPr>
              <w:t xml:space="preserve">   </w:t>
            </w:r>
            <w:r w:rsidR="00E725A8">
              <w:rPr>
                <w:rFonts w:ascii="Futura" w:hAnsi="Futura" w:cs="Futura"/>
                <w:noProof/>
                <w:lang w:eastAsia="en-AU"/>
              </w:rPr>
              <w:drawing>
                <wp:inline distT="0" distB="0" distL="0" distR="0" wp14:anchorId="08A3BE1A" wp14:editId="14E4F4A2">
                  <wp:extent cx="1478298" cy="180000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51.17 pm.jpg"/>
                          <pic:cNvPicPr/>
                        </pic:nvPicPr>
                        <pic:blipFill rotWithShape="1">
                          <a:blip r:embed="rId15">
                            <a:extLst>
                              <a:ext uri="{28A0092B-C50C-407E-A947-70E740481C1C}">
                                <a14:useLocalDpi xmlns:a14="http://schemas.microsoft.com/office/drawing/2010/main" val="0"/>
                              </a:ext>
                            </a:extLst>
                          </a:blip>
                          <a:srcRect l="20183" t="2767" r="34523" b="4348"/>
                          <a:stretch/>
                        </pic:blipFill>
                        <pic:spPr bwMode="auto">
                          <a:xfrm>
                            <a:off x="0" y="0"/>
                            <a:ext cx="1478298" cy="1800000"/>
                          </a:xfrm>
                          <a:prstGeom prst="rect">
                            <a:avLst/>
                          </a:prstGeom>
                          <a:ln>
                            <a:noFill/>
                          </a:ln>
                          <a:extLst>
                            <a:ext uri="{53640926-AAD7-44D8-BBD7-CCE9431645EC}">
                              <a14:shadowObscured xmlns:a14="http://schemas.microsoft.com/office/drawing/2010/main"/>
                            </a:ext>
                          </a:extLst>
                        </pic:spPr>
                      </pic:pic>
                    </a:graphicData>
                  </a:graphic>
                </wp:inline>
              </w:drawing>
            </w:r>
            <w:r w:rsidR="00E725A8">
              <w:rPr>
                <w:rFonts w:ascii="Futura" w:hAnsi="Futura" w:cs="Futura"/>
              </w:rPr>
              <w:t xml:space="preserve">   </w:t>
            </w:r>
            <w:r w:rsidR="00E725A8">
              <w:rPr>
                <w:rFonts w:ascii="Futura" w:hAnsi="Futura" w:cs="Futura"/>
                <w:noProof/>
                <w:lang w:eastAsia="en-AU"/>
              </w:rPr>
              <w:drawing>
                <wp:inline distT="0" distB="0" distL="0" distR="0" wp14:anchorId="57A5B27D" wp14:editId="1D4C1D3F">
                  <wp:extent cx="938462" cy="180000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56.32 pm.jpg"/>
                          <pic:cNvPicPr/>
                        </pic:nvPicPr>
                        <pic:blipFill rotWithShape="1">
                          <a:blip r:embed="rId16">
                            <a:extLst>
                              <a:ext uri="{28A0092B-C50C-407E-A947-70E740481C1C}">
                                <a14:useLocalDpi xmlns:a14="http://schemas.microsoft.com/office/drawing/2010/main" val="0"/>
                              </a:ext>
                            </a:extLst>
                          </a:blip>
                          <a:srcRect l="38723" t="2391" r="32645" b="4382"/>
                          <a:stretch/>
                        </pic:blipFill>
                        <pic:spPr bwMode="auto">
                          <a:xfrm>
                            <a:off x="0" y="0"/>
                            <a:ext cx="938462"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03080477" w:rsidR="008A6411" w:rsidRDefault="008A6411" w:rsidP="007729F7">
      <w:pPr>
        <w:spacing w:after="0" w:line="240" w:lineRule="auto"/>
        <w:rPr>
          <w:sz w:val="20"/>
          <w:szCs w:val="20"/>
        </w:rPr>
      </w:pPr>
      <w:r>
        <w:rPr>
          <w:sz w:val="20"/>
          <w:szCs w:val="20"/>
        </w:rPr>
        <w:br w:type="page"/>
      </w:r>
    </w:p>
    <w:p w14:paraId="4638F8D2" w14:textId="77777777" w:rsidR="00E725A8" w:rsidRDefault="00E725A8" w:rsidP="00E725A8">
      <w:pPr>
        <w:spacing w:after="0" w:line="240" w:lineRule="auto"/>
        <w:ind w:left="-851"/>
        <w:rPr>
          <w:rFonts w:ascii="Futura" w:eastAsia="MS Mincho" w:hAnsi="Futura" w:cs="Futura"/>
          <w:b/>
          <w:sz w:val="20"/>
          <w:szCs w:val="20"/>
          <w:u w:val="single"/>
          <w:lang w:val="en-US"/>
        </w:rPr>
      </w:pPr>
    </w:p>
    <w:p w14:paraId="12AE5959" w14:textId="77777777" w:rsidR="00E725A8" w:rsidRDefault="00E725A8" w:rsidP="00E725A8">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2D4FC7FC" wp14:editId="68B7E683">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A662A1" w14:textId="77777777" w:rsidR="00E725A8" w:rsidRPr="00554006" w:rsidRDefault="00E725A8" w:rsidP="00E725A8">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721312DE" wp14:editId="60C7C256">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B229647" w14:textId="77777777" w:rsidR="00E725A8" w:rsidRPr="00554006" w:rsidRDefault="00E725A8" w:rsidP="00E725A8">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A774876" wp14:editId="7D23D44B">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EBE8D4" w14:textId="77777777" w:rsidR="00E725A8" w:rsidRPr="00554006" w:rsidRDefault="00E725A8" w:rsidP="00E725A8">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629443FF" wp14:editId="6D016620">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162A63">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4D1DC" w14:textId="77777777" w:rsidR="00162A63" w:rsidRDefault="00162A63">
    <w:pPr>
      <w:pStyle w:val="Footer"/>
    </w:pPr>
    <w:r>
      <w:rPr>
        <w:noProof/>
        <w:lang w:eastAsia="en-AU"/>
      </w:rPr>
      <w:drawing>
        <wp:anchor distT="0" distB="0" distL="114300" distR="114300" simplePos="0" relativeHeight="251664384" behindDoc="0" locked="0" layoutInCell="1" allowOverlap="1" wp14:anchorId="046D8711" wp14:editId="78E34B79">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0583B5EC" w14:textId="77777777" w:rsidR="00162A63" w:rsidRDefault="00162A6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2A67DDEF" w:rsidR="006A19EE" w:rsidRDefault="006A19EE">
    <w:pPr>
      <w:pStyle w:val="Footer"/>
    </w:pPr>
    <w:r>
      <w:rPr>
        <w:noProof/>
        <w:lang w:eastAsia="en-AU"/>
      </w:rPr>
      <w:drawing>
        <wp:anchor distT="0" distB="0" distL="114300" distR="114300" simplePos="0" relativeHeight="251658240"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5" name="Picture 5"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6519D0B0"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D8C1" w14:textId="77777777" w:rsidR="00162A63" w:rsidRPr="00765D6B" w:rsidRDefault="00162A63"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2336" behindDoc="0" locked="0" layoutInCell="1" allowOverlap="1" wp14:anchorId="3C237BE2" wp14:editId="3854557C">
              <wp:simplePos x="0" y="0"/>
              <wp:positionH relativeFrom="column">
                <wp:posOffset>-488950</wp:posOffset>
              </wp:positionH>
              <wp:positionV relativeFrom="paragraph">
                <wp:posOffset>236220</wp:posOffset>
              </wp:positionV>
              <wp:extent cx="5344160" cy="451485"/>
              <wp:effectExtent l="0" t="0" r="0"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95D88" w14:textId="77777777" w:rsidR="00162A63" w:rsidRPr="003A26A5" w:rsidRDefault="00162A6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37BE2"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rXtg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" filled="f" stroked="f">
              <v:textbox>
                <w:txbxContent>
                  <w:p w14:paraId="4F695D88" w14:textId="77777777" w:rsidR="00162A63" w:rsidRPr="003A26A5" w:rsidRDefault="00162A6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3360" behindDoc="1" locked="0" layoutInCell="1" allowOverlap="1" wp14:anchorId="16603B5C" wp14:editId="04D1EC93">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45D32" w14:textId="77777777" w:rsidR="00162A63" w:rsidRDefault="00162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2DE9391F">
              <wp:simplePos x="0" y="0"/>
              <wp:positionH relativeFrom="column">
                <wp:posOffset>-488950</wp:posOffset>
              </wp:positionH>
              <wp:positionV relativeFrom="paragraph">
                <wp:posOffset>236220</wp:posOffset>
              </wp:positionV>
              <wp:extent cx="62166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461D6B59" w:rsidR="00C43A5B" w:rsidRPr="00E725A8" w:rsidRDefault="00E725A8"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Changing Fuel Pump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89.5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YBtA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" filled="f" stroked="f">
              <v:textbox>
                <w:txbxContent>
                  <w:p w14:paraId="1AF6966B" w14:textId="461D6B59" w:rsidR="00C43A5B" w:rsidRPr="00E725A8" w:rsidRDefault="00E725A8"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Changing Fuel Pump</w:t>
                    </w:r>
                  </w:p>
                </w:txbxContent>
              </v:textbox>
            </v:shape>
          </w:pict>
        </mc:Fallback>
      </mc:AlternateContent>
    </w:r>
    <w:r>
      <w:rPr>
        <w:noProof/>
        <w:lang w:eastAsia="en-AU"/>
      </w:rPr>
      <w:drawing>
        <wp:anchor distT="0" distB="0" distL="114300" distR="114300" simplePos="0" relativeHeight="25165312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2A63"/>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6716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1017B"/>
    <w:rsid w:val="00B2433C"/>
    <w:rsid w:val="00B43764"/>
    <w:rsid w:val="00B455C0"/>
    <w:rsid w:val="00B63444"/>
    <w:rsid w:val="00B647DE"/>
    <w:rsid w:val="00B6760D"/>
    <w:rsid w:val="00B82484"/>
    <w:rsid w:val="00B83AD6"/>
    <w:rsid w:val="00BA6562"/>
    <w:rsid w:val="00BE61D0"/>
    <w:rsid w:val="00BF14B0"/>
    <w:rsid w:val="00BF6036"/>
    <w:rsid w:val="00C218DA"/>
    <w:rsid w:val="00C303A1"/>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725A8"/>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C39E7"/>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8CD1ADC"/>
  <w15:docId w15:val="{E0A6F54D-700E-4B99-8249-D8781701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162A6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62A6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0</c:v>
                </c:pt>
                <c:pt idx="4">
                  <c:v>1</c:v>
                </c:pt>
                <c:pt idx="5">
                  <c:v>3</c:v>
                </c:pt>
                <c:pt idx="6">
                  <c:v>3</c:v>
                </c:pt>
                <c:pt idx="7">
                  <c:v>3</c:v>
                </c:pt>
                <c:pt idx="8">
                  <c:v>1</c:v>
                </c:pt>
                <c:pt idx="9">
                  <c:v>1</c:v>
                </c:pt>
                <c:pt idx="10">
                  <c:v>0</c:v>
                </c:pt>
                <c:pt idx="11">
                  <c:v>3</c:v>
                </c:pt>
              </c:numCache>
            </c:numRef>
          </c:val>
        </c:ser>
        <c:dLbls>
          <c:showLegendKey val="0"/>
          <c:showVal val="0"/>
          <c:showCatName val="0"/>
          <c:showSerName val="0"/>
          <c:showPercent val="0"/>
          <c:showBubbleSize val="0"/>
        </c:dLbls>
        <c:gapWidth val="150"/>
        <c:shape val="cylinder"/>
        <c:axId val="229872568"/>
        <c:axId val="229872176"/>
        <c:axId val="0"/>
      </c:bar3DChart>
      <c:catAx>
        <c:axId val="229872568"/>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9872176"/>
        <c:crosses val="autoZero"/>
        <c:auto val="1"/>
        <c:lblAlgn val="ctr"/>
        <c:lblOffset val="100"/>
        <c:noMultiLvlLbl val="0"/>
      </c:catAx>
      <c:valAx>
        <c:axId val="229872176"/>
        <c:scaling>
          <c:orientation val="minMax"/>
          <c:max val="3"/>
          <c:min val="0"/>
        </c:scaling>
        <c:delete val="1"/>
        <c:axPos val="l"/>
        <c:majorGridlines/>
        <c:numFmt formatCode="General" sourceLinked="1"/>
        <c:majorTickMark val="out"/>
        <c:minorTickMark val="none"/>
        <c:tickLblPos val="nextTo"/>
        <c:crossAx val="229872568"/>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29872960"/>
        <c:axId val="229873352"/>
        <c:axId val="0"/>
      </c:bar3DChart>
      <c:catAx>
        <c:axId val="2298729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873352"/>
        <c:crosses val="autoZero"/>
        <c:auto val="1"/>
        <c:lblAlgn val="ctr"/>
        <c:lblOffset val="100"/>
        <c:noMultiLvlLbl val="0"/>
      </c:catAx>
      <c:valAx>
        <c:axId val="229873352"/>
        <c:scaling>
          <c:orientation val="minMax"/>
          <c:max val="3"/>
          <c:min val="0"/>
        </c:scaling>
        <c:delete val="1"/>
        <c:axPos val="l"/>
        <c:majorGridlines/>
        <c:numFmt formatCode="General" sourceLinked="1"/>
        <c:majorTickMark val="out"/>
        <c:minorTickMark val="none"/>
        <c:tickLblPos val="nextTo"/>
        <c:crossAx val="22987296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5</c:v>
                </c:pt>
                <c:pt idx="1">
                  <c:v>5</c:v>
                </c:pt>
                <c:pt idx="2">
                  <c:v>5</c:v>
                </c:pt>
                <c:pt idx="3">
                  <c:v>5</c:v>
                </c:pt>
                <c:pt idx="4">
                  <c:v>0</c:v>
                </c:pt>
                <c:pt idx="5">
                  <c:v>0</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29871000"/>
        <c:axId val="229869824"/>
        <c:axId val="0"/>
      </c:bar3DChart>
      <c:catAx>
        <c:axId val="229871000"/>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9869824"/>
        <c:crosses val="autoZero"/>
        <c:auto val="1"/>
        <c:lblAlgn val="ctr"/>
        <c:lblOffset val="100"/>
        <c:noMultiLvlLbl val="0"/>
      </c:catAx>
      <c:valAx>
        <c:axId val="229869824"/>
        <c:scaling>
          <c:orientation val="minMax"/>
        </c:scaling>
        <c:delete val="0"/>
        <c:axPos val="l"/>
        <c:majorGridlines/>
        <c:numFmt formatCode="General" sourceLinked="1"/>
        <c:majorTickMark val="out"/>
        <c:minorTickMark val="none"/>
        <c:tickLblPos val="nextTo"/>
        <c:crossAx val="229871000"/>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2</c:v>
                </c:pt>
                <c:pt idx="1">
                  <c:v>2</c:v>
                </c:pt>
                <c:pt idx="2">
                  <c:v>2</c:v>
                </c:pt>
                <c:pt idx="3">
                  <c:v>0</c:v>
                </c:pt>
                <c:pt idx="4">
                  <c:v>0</c:v>
                </c:pt>
                <c:pt idx="5">
                  <c:v>0</c:v>
                </c:pt>
                <c:pt idx="6">
                  <c:v>0</c:v>
                </c:pt>
                <c:pt idx="7">
                  <c:v>2</c:v>
                </c:pt>
                <c:pt idx="8">
                  <c:v>1</c:v>
                </c:pt>
                <c:pt idx="9">
                  <c:v>2</c:v>
                </c:pt>
              </c:numCache>
            </c:numRef>
          </c:val>
        </c:ser>
        <c:dLbls>
          <c:showLegendKey val="0"/>
          <c:showVal val="0"/>
          <c:showCatName val="0"/>
          <c:showSerName val="0"/>
          <c:showPercent val="0"/>
          <c:showBubbleSize val="0"/>
        </c:dLbls>
        <c:gapWidth val="150"/>
        <c:shape val="cylinder"/>
        <c:axId val="229866296"/>
        <c:axId val="229866688"/>
        <c:axId val="0"/>
      </c:bar3DChart>
      <c:catAx>
        <c:axId val="22986629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866688"/>
        <c:crosses val="autoZero"/>
        <c:auto val="1"/>
        <c:lblAlgn val="ctr"/>
        <c:lblOffset val="100"/>
        <c:noMultiLvlLbl val="0"/>
      </c:catAx>
      <c:valAx>
        <c:axId val="229866688"/>
        <c:scaling>
          <c:orientation val="minMax"/>
          <c:max val="3"/>
          <c:min val="0"/>
        </c:scaling>
        <c:delete val="1"/>
        <c:axPos val="l"/>
        <c:majorGridlines/>
        <c:numFmt formatCode="General" sourceLinked="1"/>
        <c:majorTickMark val="out"/>
        <c:minorTickMark val="none"/>
        <c:tickLblPos val="nextTo"/>
        <c:crossAx val="22986629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78A5-D0E5-474F-BF2C-71E4AFF2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Changing fuel pump</dc:title>
  <dc:subject>Job dictionary</dc:subject>
  <dc:creator>Motor Trade Association</dc:creator>
  <cp:keywords>MTA; lumbar flexion; stooping, fuel; pump</cp:keywords>
  <dc:description>Early intervention; early medical assessment; work capacity; job analysis; job summary</dc:description>
  <cp:lastModifiedBy>Timoteo, Rudy</cp:lastModifiedBy>
  <cp:revision>5</cp:revision>
  <cp:lastPrinted>2015-01-20T03:54:00Z</cp:lastPrinted>
  <dcterms:created xsi:type="dcterms:W3CDTF">2016-03-07T00:27:00Z</dcterms:created>
  <dcterms:modified xsi:type="dcterms:W3CDTF">2016-03-22T04:36:00Z</dcterms:modified>
  <cp:category>Motor trade</cp:category>
</cp:coreProperties>
</file>