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6F44" w:rsidRDefault="002E6F44" w:rsidP="008F17B3">
      <w:pPr>
        <w:rPr>
          <w:sz w:val="2"/>
          <w:szCs w:val="2"/>
        </w:rPr>
      </w:pPr>
    </w:p>
    <w:p w:rsidR="002E6F44" w:rsidRDefault="002E6F44" w:rsidP="002E6F44">
      <w:pPr>
        <w:rPr>
          <w:sz w:val="2"/>
          <w:szCs w:val="2"/>
        </w:rPr>
      </w:pPr>
    </w:p>
    <w:p w:rsidR="00355F02" w:rsidRDefault="00355F02"/>
    <w:p w:rsidR="00045DAF" w:rsidRPr="00F97E7B" w:rsidRDefault="00045DAF" w:rsidP="00045DAF">
      <w:pPr>
        <w:spacing w:before="1800" w:after="600"/>
        <w:jc w:val="center"/>
        <w:rPr>
          <w:rFonts w:ascii="Arial" w:eastAsia="Calibri" w:hAnsi="Arial" w:cs="Arial"/>
          <w:color w:val="44546A"/>
          <w:sz w:val="72"/>
          <w:szCs w:val="72"/>
          <w:lang w:eastAsia="en-US"/>
        </w:rPr>
      </w:pPr>
      <w:r w:rsidRPr="00F97E7B">
        <w:rPr>
          <w:rFonts w:ascii="Arial" w:eastAsia="Calibri" w:hAnsi="Arial" w:cs="Arial"/>
          <w:color w:val="44546A"/>
          <w:sz w:val="72"/>
          <w:szCs w:val="72"/>
          <w:lang w:eastAsia="en-US"/>
        </w:rPr>
        <w:t>Aged care job dictionary</w:t>
      </w:r>
    </w:p>
    <w:p w:rsidR="00045DAF" w:rsidRPr="00F97E7B" w:rsidRDefault="00045DAF" w:rsidP="00045DAF">
      <w:pPr>
        <w:pBdr>
          <w:top w:val="single" w:sz="4" w:space="20" w:color="FF0000"/>
          <w:bottom w:val="single" w:sz="4" w:space="20" w:color="FF0000"/>
        </w:pBdr>
        <w:spacing w:before="1800" w:after="60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Cleaner</w:t>
      </w:r>
    </w:p>
    <w:p w:rsidR="00045DAF" w:rsidRDefault="00045DAF" w:rsidP="00045DAF">
      <w:pPr>
        <w:rPr>
          <w:rFonts w:ascii="Calibri" w:eastAsia="Calibri" w:hAnsi="Calibri"/>
          <w:sz w:val="22"/>
          <w:szCs w:val="22"/>
          <w:lang w:eastAsia="en-US"/>
        </w:rPr>
      </w:pPr>
      <w:r>
        <w:rPr>
          <w:rFonts w:ascii="Calibri" w:eastAsia="Calibri" w:hAnsi="Calibri"/>
          <w:sz w:val="22"/>
          <w:szCs w:val="22"/>
          <w:lang w:eastAsia="en-US"/>
        </w:rPr>
        <w:br w:type="page"/>
      </w:r>
    </w:p>
    <w:p w:rsidR="00045DAF" w:rsidRPr="00337FF8" w:rsidRDefault="00045DAF" w:rsidP="00045DAF">
      <w:pPr>
        <w:pBdr>
          <w:top w:val="single" w:sz="4" w:space="20" w:color="FF0000"/>
          <w:bottom w:val="single" w:sz="4" w:space="20" w:color="FF0000"/>
        </w:pBdr>
        <w:spacing w:before="240" w:after="240"/>
        <w:rPr>
          <w:rFonts w:ascii="Arial" w:eastAsia="Calibri" w:hAnsi="Arial" w:cs="Arial"/>
          <w:b/>
          <w:color w:val="44546A"/>
          <w:sz w:val="36"/>
          <w:szCs w:val="72"/>
          <w:lang w:eastAsia="en-US"/>
        </w:rPr>
      </w:pPr>
      <w:r w:rsidRPr="00337FF8">
        <w:rPr>
          <w:rFonts w:ascii="Arial" w:eastAsia="Calibri" w:hAnsi="Arial" w:cs="Arial"/>
          <w:b/>
          <w:color w:val="44546A"/>
          <w:sz w:val="36"/>
          <w:szCs w:val="72"/>
          <w:lang w:eastAsia="en-US"/>
        </w:rPr>
        <w:lastRenderedPageBreak/>
        <w:t>How to use this job dictionary</w:t>
      </w:r>
    </w:p>
    <w:p w:rsidR="00045DAF" w:rsidRPr="009813F7" w:rsidRDefault="00045DAF" w:rsidP="00045DAF">
      <w:pPr>
        <w:spacing w:before="120" w:after="120" w:line="312" w:lineRule="auto"/>
        <w:rPr>
          <w:rFonts w:ascii="Source Sans Pro" w:hAnsi="Source Sans Pro" w:cs="Tahoma"/>
          <w:bCs/>
          <w:szCs w:val="22"/>
        </w:rPr>
      </w:pPr>
      <w:r w:rsidRPr="009813F7">
        <w:rPr>
          <w:rFonts w:ascii="Source Sans Pro" w:hAnsi="Source Sans Pro" w:cs="Tahoma"/>
          <w:bCs/>
          <w:szCs w:val="22"/>
        </w:rPr>
        <w:t xml:space="preserve">This </w:t>
      </w:r>
      <w:r w:rsidRPr="009813F7">
        <w:rPr>
          <w:rFonts w:ascii="Source Sans Pro" w:hAnsi="Source Sans Pro" w:cs="Tahoma"/>
          <w:b/>
          <w:bCs/>
          <w:szCs w:val="22"/>
        </w:rPr>
        <w:t>generic resource</w:t>
      </w:r>
      <w:r w:rsidRPr="009813F7">
        <w:rPr>
          <w:rFonts w:ascii="Source Sans Pro" w:hAnsi="Source Sans Pro" w:cs="Tahoma"/>
          <w:bCs/>
          <w:szCs w:val="22"/>
        </w:rPr>
        <w:t xml:space="preserve"> contains an analysis of </w:t>
      </w:r>
      <w:r w:rsidRPr="009813F7">
        <w:rPr>
          <w:rFonts w:ascii="Source Sans Pro" w:hAnsi="Source Sans Pro" w:cs="Tahoma"/>
          <w:b/>
          <w:bCs/>
          <w:szCs w:val="22"/>
        </w:rPr>
        <w:t>regular tasks</w:t>
      </w:r>
      <w:r w:rsidRPr="009813F7">
        <w:rPr>
          <w:rFonts w:ascii="Source Sans Pro" w:hAnsi="Source Sans Pro" w:cs="Tahoma"/>
          <w:bCs/>
          <w:szCs w:val="22"/>
        </w:rPr>
        <w:t xml:space="preserve"> for </w:t>
      </w:r>
      <w:r>
        <w:rPr>
          <w:rFonts w:ascii="Source Sans Pro" w:hAnsi="Source Sans Pro" w:cs="Tahoma"/>
          <w:bCs/>
          <w:szCs w:val="22"/>
        </w:rPr>
        <w:t xml:space="preserve">a </w:t>
      </w:r>
      <w:r w:rsidRPr="009813F7">
        <w:rPr>
          <w:rFonts w:ascii="Source Sans Pro" w:hAnsi="Source Sans Pro" w:cs="Tahoma"/>
          <w:b/>
          <w:bCs/>
          <w:szCs w:val="22"/>
        </w:rPr>
        <w:t>priority role</w:t>
      </w:r>
      <w:r w:rsidRPr="009813F7">
        <w:rPr>
          <w:rFonts w:ascii="Source Sans Pro" w:hAnsi="Source Sans Pro" w:cs="Tahoma"/>
          <w:bCs/>
          <w:szCs w:val="22"/>
        </w:rPr>
        <w:t xml:space="preserve"> in the </w:t>
      </w:r>
      <w:r w:rsidRPr="009813F7">
        <w:rPr>
          <w:rFonts w:ascii="Source Sans Pro" w:hAnsi="Source Sans Pro" w:cs="Tahoma"/>
          <w:b/>
          <w:bCs/>
          <w:szCs w:val="22"/>
        </w:rPr>
        <w:t>aged care sector</w:t>
      </w:r>
      <w:r>
        <w:rPr>
          <w:rFonts w:ascii="Source Sans Pro" w:hAnsi="Source Sans Pro" w:cs="Tahoma"/>
          <w:b/>
          <w:bCs/>
          <w:szCs w:val="22"/>
        </w:rPr>
        <w:t>.</w:t>
      </w:r>
      <w:r w:rsidRPr="009813F7">
        <w:rPr>
          <w:rFonts w:ascii="Source Sans Pro" w:hAnsi="Source Sans Pro" w:cs="Tahoma"/>
          <w:bCs/>
          <w:szCs w:val="22"/>
        </w:rPr>
        <w:t xml:space="preserve"> </w:t>
      </w:r>
      <w:r>
        <w:rPr>
          <w:rFonts w:ascii="Source Sans Pro" w:hAnsi="Source Sans Pro" w:cs="Tahoma"/>
          <w:bCs/>
          <w:szCs w:val="22"/>
        </w:rPr>
        <w:t xml:space="preserve">It is designed to be </w:t>
      </w:r>
      <w:r w:rsidRPr="009813F7">
        <w:rPr>
          <w:rFonts w:ascii="Source Sans Pro" w:hAnsi="Source Sans Pro" w:cs="Tahoma"/>
          <w:bCs/>
          <w:szCs w:val="22"/>
        </w:rPr>
        <w:t>useful for a range of purpose</w:t>
      </w:r>
      <w:r>
        <w:rPr>
          <w:rFonts w:ascii="Source Sans Pro" w:hAnsi="Source Sans Pro" w:cs="Tahoma"/>
          <w:bCs/>
          <w:szCs w:val="22"/>
        </w:rPr>
        <w:t>s</w:t>
      </w:r>
      <w:r w:rsidRPr="009813F7">
        <w:rPr>
          <w:rFonts w:ascii="Source Sans Pro" w:hAnsi="Source Sans Pro" w:cs="Tahoma"/>
          <w:bCs/>
          <w:szCs w:val="22"/>
        </w:rPr>
        <w:t xml:space="preserve"> such as:</w:t>
      </w:r>
    </w:p>
    <w:p w:rsidR="00045DAF" w:rsidRDefault="00045DAF" w:rsidP="00045DAF">
      <w:pPr>
        <w:pStyle w:val="ListParagraph"/>
        <w:numPr>
          <w:ilvl w:val="0"/>
          <w:numId w:val="13"/>
        </w:numPr>
        <w:spacing w:before="120" w:after="120" w:line="312" w:lineRule="auto"/>
        <w:rPr>
          <w:rFonts w:ascii="Source Sans Pro" w:hAnsi="Source Sans Pro" w:cs="Tahoma"/>
          <w:bCs/>
        </w:rPr>
      </w:pPr>
      <w:r w:rsidRPr="009813F7">
        <w:rPr>
          <w:rFonts w:ascii="Source Sans Pro" w:hAnsi="Source Sans Pro" w:cs="Tahoma"/>
          <w:bCs/>
        </w:rPr>
        <w:t xml:space="preserve">informing about the tasks, </w:t>
      </w:r>
      <w:r>
        <w:rPr>
          <w:rFonts w:ascii="Source Sans Pro" w:hAnsi="Source Sans Pro" w:cs="Tahoma"/>
          <w:bCs/>
        </w:rPr>
        <w:t xml:space="preserve">duration, </w:t>
      </w:r>
      <w:r w:rsidRPr="009813F7">
        <w:rPr>
          <w:rFonts w:ascii="Source Sans Pro" w:hAnsi="Source Sans Pro" w:cs="Tahoma"/>
          <w:bCs/>
        </w:rPr>
        <w:t>demand</w:t>
      </w:r>
      <w:r>
        <w:rPr>
          <w:rFonts w:ascii="Source Sans Pro" w:hAnsi="Source Sans Pro" w:cs="Tahoma"/>
          <w:bCs/>
        </w:rPr>
        <w:t>s of the</w:t>
      </w:r>
      <w:r w:rsidRPr="009813F7">
        <w:rPr>
          <w:rFonts w:ascii="Source Sans Pro" w:hAnsi="Source Sans Pro" w:cs="Tahoma"/>
          <w:bCs/>
        </w:rPr>
        <w:t xml:space="preserve"> role</w:t>
      </w:r>
      <w:r>
        <w:rPr>
          <w:rFonts w:ascii="Source Sans Pro" w:hAnsi="Source Sans Pro" w:cs="Tahoma"/>
          <w:bCs/>
        </w:rPr>
        <w:t xml:space="preserve"> </w:t>
      </w:r>
    </w:p>
    <w:p w:rsidR="00045DAF" w:rsidRPr="00CC25F2" w:rsidRDefault="00045DAF" w:rsidP="00045DAF">
      <w:pPr>
        <w:pStyle w:val="ListParagraph"/>
        <w:numPr>
          <w:ilvl w:val="0"/>
          <w:numId w:val="13"/>
        </w:numPr>
        <w:spacing w:before="120" w:after="120" w:line="312" w:lineRule="auto"/>
        <w:rPr>
          <w:rFonts w:ascii="Source Sans Pro" w:hAnsi="Source Sans Pro" w:cs="Tahoma"/>
          <w:bCs/>
        </w:rPr>
      </w:pPr>
      <w:r>
        <w:rPr>
          <w:rFonts w:ascii="Source Sans Pro" w:hAnsi="Source Sans Pro" w:cs="Tahoma"/>
          <w:bCs/>
        </w:rPr>
        <w:t>highlighting the risk and location of a musculoskeletal injury</w:t>
      </w:r>
    </w:p>
    <w:p w:rsidR="00045DAF" w:rsidRPr="009813F7" w:rsidRDefault="00045DAF" w:rsidP="00045DAF">
      <w:pPr>
        <w:pStyle w:val="ListParagraph"/>
        <w:numPr>
          <w:ilvl w:val="0"/>
          <w:numId w:val="13"/>
        </w:numPr>
        <w:spacing w:before="120" w:after="120" w:line="312" w:lineRule="auto"/>
        <w:rPr>
          <w:rFonts w:ascii="Source Sans Pro" w:hAnsi="Source Sans Pro" w:cs="Tahoma"/>
          <w:bCs/>
        </w:rPr>
      </w:pPr>
      <w:r w:rsidRPr="009813F7">
        <w:rPr>
          <w:rFonts w:ascii="Source Sans Pro" w:hAnsi="Source Sans Pro" w:cs="Tahoma"/>
          <w:bCs/>
        </w:rPr>
        <w:t>demonstrate good practice to prevent injury</w:t>
      </w:r>
    </w:p>
    <w:p w:rsidR="00045DAF" w:rsidRDefault="00045DAF" w:rsidP="00045DAF">
      <w:pPr>
        <w:pStyle w:val="ListParagraph"/>
        <w:numPr>
          <w:ilvl w:val="0"/>
          <w:numId w:val="13"/>
        </w:numPr>
        <w:spacing w:before="120" w:after="120" w:line="312" w:lineRule="auto"/>
        <w:rPr>
          <w:rFonts w:ascii="Source Sans Pro" w:hAnsi="Source Sans Pro" w:cs="Tahoma"/>
          <w:bCs/>
        </w:rPr>
      </w:pPr>
      <w:r w:rsidRPr="009813F7">
        <w:rPr>
          <w:rFonts w:ascii="Source Sans Pro" w:hAnsi="Source Sans Pro" w:cs="Tahoma"/>
          <w:bCs/>
        </w:rPr>
        <w:t>a preventative tool for use with pre-employment assessments</w:t>
      </w:r>
    </w:p>
    <w:p w:rsidR="00045DAF" w:rsidRDefault="00045DAF" w:rsidP="00045DAF">
      <w:pPr>
        <w:rPr>
          <w:rFonts w:ascii="Source Sans Pro" w:hAnsi="Source Sans Pro" w:cs="Tahoma"/>
          <w:bCs/>
          <w:sz w:val="22"/>
          <w:szCs w:val="22"/>
        </w:rPr>
      </w:pPr>
    </w:p>
    <w:p w:rsidR="00045DAF" w:rsidRPr="003D4EF4" w:rsidRDefault="00045DAF" w:rsidP="00045DAF">
      <w:pPr>
        <w:pBdr>
          <w:top w:val="single" w:sz="4" w:space="20" w:color="FF0000"/>
          <w:bottom w:val="single" w:sz="4" w:space="20" w:color="FF0000"/>
        </w:pBdr>
        <w:spacing w:before="120" w:after="120"/>
        <w:rPr>
          <w:rFonts w:ascii="Arial" w:eastAsia="Calibri" w:hAnsi="Arial" w:cs="Arial"/>
          <w:b/>
          <w:color w:val="44546A"/>
          <w:szCs w:val="72"/>
          <w:lang w:eastAsia="en-US"/>
        </w:rPr>
      </w:pPr>
      <w:r w:rsidRPr="003D4EF4">
        <w:rPr>
          <w:rFonts w:ascii="Arial" w:eastAsia="Calibri" w:hAnsi="Arial" w:cs="Arial"/>
          <w:b/>
          <w:color w:val="44546A"/>
          <w:sz w:val="28"/>
          <w:szCs w:val="72"/>
          <w:lang w:eastAsia="en-US"/>
        </w:rPr>
        <w:t>Acknowledgements</w:t>
      </w:r>
    </w:p>
    <w:p w:rsidR="00045DAF" w:rsidRPr="003D4EF4" w:rsidRDefault="00045DAF" w:rsidP="00045DAF">
      <w:pPr>
        <w:pStyle w:val="BodyText"/>
        <w:rPr>
          <w:rFonts w:ascii="Source Sans Pro" w:hAnsi="Source Sans Pro" w:cs="Arial"/>
          <w:sz w:val="22"/>
        </w:rPr>
      </w:pPr>
      <w:r w:rsidRPr="003D4EF4">
        <w:rPr>
          <w:rFonts w:ascii="Source Sans Pro" w:hAnsi="Source Sans Pro" w:cs="Arial"/>
          <w:sz w:val="22"/>
        </w:rPr>
        <w:t xml:space="preserve">This </w:t>
      </w:r>
      <w:r>
        <w:rPr>
          <w:rFonts w:ascii="Source Sans Pro" w:hAnsi="Source Sans Pro" w:cs="Arial"/>
          <w:sz w:val="22"/>
        </w:rPr>
        <w:t xml:space="preserve">production of this </w:t>
      </w:r>
      <w:r w:rsidRPr="003D4EF4">
        <w:rPr>
          <w:rFonts w:ascii="Source Sans Pro" w:hAnsi="Source Sans Pro" w:cs="Arial"/>
          <w:sz w:val="22"/>
        </w:rPr>
        <w:t xml:space="preserve">job dictionary was funded by </w:t>
      </w: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However we acknowledge the </w:t>
      </w:r>
      <w:r>
        <w:rPr>
          <w:rFonts w:ascii="Source Sans Pro" w:hAnsi="Source Sans Pro" w:cs="Arial"/>
          <w:sz w:val="22"/>
        </w:rPr>
        <w:t xml:space="preserve">valuable </w:t>
      </w:r>
      <w:r w:rsidRPr="003D4EF4">
        <w:rPr>
          <w:rFonts w:ascii="Source Sans Pro" w:hAnsi="Source Sans Pro" w:cs="Arial"/>
          <w:sz w:val="22"/>
        </w:rPr>
        <w:t xml:space="preserve">support, encouragement and input from the tripartite </w:t>
      </w:r>
      <w:proofErr w:type="spellStart"/>
      <w:r w:rsidRPr="003D4EF4">
        <w:rPr>
          <w:rFonts w:ascii="Source Sans Pro" w:hAnsi="Source Sans Pro" w:cs="Arial"/>
          <w:sz w:val="22"/>
        </w:rPr>
        <w:t>SafeWork</w:t>
      </w:r>
      <w:proofErr w:type="spellEnd"/>
      <w:r>
        <w:rPr>
          <w:rFonts w:ascii="Source Sans Pro" w:hAnsi="Source Sans Pro" w:cs="Arial"/>
          <w:sz w:val="22"/>
        </w:rPr>
        <w:t xml:space="preserve"> </w:t>
      </w:r>
      <w:r w:rsidRPr="003D4EF4">
        <w:rPr>
          <w:rFonts w:ascii="Source Sans Pro" w:hAnsi="Source Sans Pro" w:cs="Arial"/>
          <w:sz w:val="22"/>
        </w:rPr>
        <w:t xml:space="preserve">SA Aged Care Work Health and Safety committee whose members are listed here: </w:t>
      </w:r>
    </w:p>
    <w:p w:rsidR="00045DAF" w:rsidRPr="003D4EF4" w:rsidRDefault="00045DAF" w:rsidP="00045DAF">
      <w:pPr>
        <w:pStyle w:val="BodyText"/>
        <w:spacing w:before="120" w:after="120"/>
        <w:rPr>
          <w:rFonts w:ascii="Source Sans Pro" w:hAnsi="Source Sans Pro" w:cs="Arial"/>
          <w:sz w:val="22"/>
        </w:rPr>
      </w:pPr>
      <w:r w:rsidRPr="003D4EF4">
        <w:rPr>
          <w:rFonts w:ascii="Source Sans Pro" w:hAnsi="Source Sans Pro" w:cs="Arial"/>
          <w:sz w:val="22"/>
        </w:rPr>
        <w:t>Aged and Community Services, SA &amp; NT</w:t>
      </w:r>
    </w:p>
    <w:p w:rsidR="00045DAF" w:rsidRPr="003D4EF4" w:rsidRDefault="00045DAF" w:rsidP="00045DAF">
      <w:pPr>
        <w:pStyle w:val="BodyText"/>
        <w:spacing w:before="120" w:after="120"/>
        <w:rPr>
          <w:rFonts w:ascii="Source Sans Pro" w:hAnsi="Source Sans Pro" w:cs="Arial"/>
          <w:sz w:val="22"/>
        </w:rPr>
      </w:pPr>
      <w:r w:rsidRPr="003D4EF4">
        <w:rPr>
          <w:rFonts w:ascii="Source Sans Pro" w:hAnsi="Source Sans Pro" w:cs="Arial"/>
          <w:sz w:val="22"/>
        </w:rPr>
        <w:t>Australian Nursing and Midwifery Federation, SA</w:t>
      </w:r>
    </w:p>
    <w:p w:rsidR="00045DAF" w:rsidRPr="003D4EF4" w:rsidRDefault="00045DAF" w:rsidP="00045DAF">
      <w:pPr>
        <w:pStyle w:val="BodyText"/>
        <w:spacing w:before="120" w:after="120"/>
        <w:rPr>
          <w:rFonts w:ascii="Source Sans Pro" w:hAnsi="Source Sans Pro" w:cs="Arial"/>
          <w:sz w:val="22"/>
          <w:szCs w:val="22"/>
        </w:rPr>
      </w:pPr>
      <w:r w:rsidRPr="003D4EF4">
        <w:rPr>
          <w:rFonts w:ascii="Source Sans Pro" w:hAnsi="Source Sans Pro" w:cs="Arial"/>
          <w:sz w:val="22"/>
          <w:szCs w:val="22"/>
        </w:rPr>
        <w:t xml:space="preserve">Healthcare Australia </w:t>
      </w:r>
    </w:p>
    <w:p w:rsidR="00045DAF" w:rsidRPr="003D4EF4" w:rsidRDefault="00045DAF" w:rsidP="00045DAF">
      <w:pPr>
        <w:pStyle w:val="BodyText"/>
        <w:spacing w:before="120" w:after="120"/>
        <w:rPr>
          <w:rFonts w:ascii="Source Sans Pro" w:hAnsi="Source Sans Pro" w:cs="Arial"/>
          <w:sz w:val="22"/>
        </w:rPr>
      </w:pPr>
      <w:r w:rsidRPr="003D4EF4">
        <w:rPr>
          <w:rFonts w:ascii="Source Sans Pro" w:hAnsi="Source Sans Pro" w:cs="Arial"/>
          <w:sz w:val="22"/>
        </w:rPr>
        <w:t>Leading Age Services Australia, SA</w:t>
      </w:r>
    </w:p>
    <w:p w:rsidR="00045DAF" w:rsidRPr="003D4EF4" w:rsidRDefault="00045DAF" w:rsidP="00045DAF">
      <w:pPr>
        <w:pStyle w:val="BodyText"/>
        <w:spacing w:before="120" w:after="120"/>
        <w:rPr>
          <w:rFonts w:ascii="Source Sans Pro" w:hAnsi="Source Sans Pro" w:cs="Arial"/>
          <w:sz w:val="22"/>
        </w:rPr>
      </w:pPr>
      <w:r w:rsidRPr="003D4EF4">
        <w:rPr>
          <w:rFonts w:ascii="Source Sans Pro" w:hAnsi="Source Sans Pro" w:cs="Arial"/>
          <w:sz w:val="22"/>
        </w:rPr>
        <w:t>Public Hospitals, SA Health</w:t>
      </w:r>
    </w:p>
    <w:p w:rsidR="00045DAF" w:rsidRPr="003D4EF4" w:rsidRDefault="00045DAF" w:rsidP="00045DAF">
      <w:pPr>
        <w:pStyle w:val="BodyText"/>
        <w:spacing w:before="120" w:after="120"/>
        <w:rPr>
          <w:rFonts w:ascii="Source Sans Pro" w:hAnsi="Source Sans Pro" w:cs="Arial"/>
          <w:sz w:val="22"/>
        </w:rPr>
      </w:pPr>
      <w:proofErr w:type="spellStart"/>
      <w:r w:rsidRPr="003D4EF4">
        <w:rPr>
          <w:rFonts w:ascii="Source Sans Pro" w:hAnsi="Source Sans Pro" w:cs="Arial"/>
          <w:sz w:val="22"/>
        </w:rPr>
        <w:t>ReturnToWorkSA</w:t>
      </w:r>
      <w:proofErr w:type="spellEnd"/>
      <w:r w:rsidRPr="003D4EF4">
        <w:rPr>
          <w:rFonts w:ascii="Source Sans Pro" w:hAnsi="Source Sans Pro" w:cs="Arial"/>
          <w:sz w:val="22"/>
        </w:rPr>
        <w:t xml:space="preserve"> </w:t>
      </w:r>
    </w:p>
    <w:p w:rsidR="00045DAF" w:rsidRPr="003D4EF4" w:rsidRDefault="00045DAF" w:rsidP="00045DAF">
      <w:pPr>
        <w:pStyle w:val="BodyText"/>
        <w:spacing w:before="120" w:after="120"/>
        <w:rPr>
          <w:rFonts w:ascii="Source Sans Pro" w:hAnsi="Source Sans Pro" w:cs="Arial"/>
          <w:sz w:val="22"/>
        </w:rPr>
      </w:pPr>
      <w:proofErr w:type="spellStart"/>
      <w:r w:rsidRPr="003D4EF4">
        <w:rPr>
          <w:rFonts w:ascii="Source Sans Pro" w:hAnsi="Source Sans Pro" w:cs="Arial"/>
          <w:sz w:val="22"/>
        </w:rPr>
        <w:t>SafeWork</w:t>
      </w:r>
      <w:proofErr w:type="spellEnd"/>
      <w:r w:rsidRPr="003D4EF4">
        <w:rPr>
          <w:rFonts w:ascii="Source Sans Pro" w:hAnsi="Source Sans Pro" w:cs="Arial"/>
          <w:sz w:val="22"/>
        </w:rPr>
        <w:t xml:space="preserve"> SA </w:t>
      </w:r>
    </w:p>
    <w:p w:rsidR="00045DAF" w:rsidRPr="003D4EF4" w:rsidRDefault="00045DAF" w:rsidP="00045DAF">
      <w:pPr>
        <w:spacing w:before="120" w:after="120"/>
        <w:ind w:left="138"/>
        <w:rPr>
          <w:rFonts w:ascii="Source Sans Pro" w:hAnsi="Source Sans Pro" w:cs="Arial"/>
          <w:sz w:val="22"/>
        </w:rPr>
      </w:pPr>
      <w:r w:rsidRPr="003D4EF4">
        <w:rPr>
          <w:rFonts w:ascii="Source Sans Pro" w:hAnsi="Source Sans Pro" w:cs="Arial"/>
          <w:sz w:val="22"/>
        </w:rPr>
        <w:t>United Voice</w:t>
      </w:r>
    </w:p>
    <w:p w:rsidR="00045DAF" w:rsidRDefault="00045DAF" w:rsidP="00045DAF">
      <w:pPr>
        <w:rPr>
          <w:rFonts w:ascii="Source Sans Pro" w:hAnsi="Source Sans Pro" w:cs="Tahoma"/>
          <w:bCs/>
          <w:sz w:val="22"/>
          <w:szCs w:val="22"/>
        </w:rPr>
      </w:pPr>
    </w:p>
    <w:p w:rsidR="00045DAF" w:rsidRDefault="00045DAF" w:rsidP="00045DAF">
      <w:pPr>
        <w:rPr>
          <w:rFonts w:ascii="Source Sans Pro" w:hAnsi="Source Sans Pro" w:cs="Tahoma"/>
          <w:bCs/>
          <w:sz w:val="22"/>
          <w:szCs w:val="22"/>
        </w:rPr>
      </w:pPr>
    </w:p>
    <w:p w:rsidR="00045DAF" w:rsidRPr="001A03D6" w:rsidRDefault="00045DAF" w:rsidP="00045DAF">
      <w:pPr>
        <w:ind w:right="175"/>
        <w:rPr>
          <w:rFonts w:ascii="Source Sans Pro" w:hAnsi="Source Sans Pro" w:cs="Arial"/>
          <w:b/>
          <w:sz w:val="22"/>
          <w:szCs w:val="22"/>
        </w:rPr>
      </w:pPr>
      <w:r w:rsidRPr="001A03D6">
        <w:rPr>
          <w:rFonts w:ascii="Source Sans Pro" w:hAnsi="Source Sans Pro" w:cs="Arial"/>
          <w:b/>
          <w:sz w:val="22"/>
          <w:szCs w:val="22"/>
        </w:rPr>
        <w:t>Disclaimer</w:t>
      </w:r>
    </w:p>
    <w:p w:rsidR="00045DAF" w:rsidRPr="00431C41" w:rsidRDefault="00045DAF" w:rsidP="00045DAF">
      <w:pPr>
        <w:rPr>
          <w:rFonts w:ascii="Source Sans Pro" w:hAnsi="Source Sans Pro" w:cs="Tahoma"/>
          <w:sz w:val="18"/>
          <w:szCs w:val="22"/>
        </w:rPr>
      </w:pPr>
      <w:r w:rsidRPr="00431C41">
        <w:rPr>
          <w:rFonts w:ascii="Source Sans Pro" w:hAnsi="Source Sans Pro" w:cs="Tahoma"/>
          <w:iCs/>
          <w:sz w:val="18"/>
          <w:szCs w:val="22"/>
        </w:rPr>
        <w:t xml:space="preserve">This document is published by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All workplaces and circumstances are different and this document should be used as a guide only. It is not diagnostic and should not replace consultation, evaluation, or personal services including examination and an agreed course of action by a licensed practitioner. </w:t>
      </w:r>
      <w:proofErr w:type="spellStart"/>
      <w:r w:rsidRPr="00431C41">
        <w:rPr>
          <w:rFonts w:ascii="Source Sans Pro" w:hAnsi="Source Sans Pro" w:cs="Tahoma"/>
          <w:iCs/>
          <w:sz w:val="18"/>
          <w:szCs w:val="22"/>
        </w:rPr>
        <w:t>ReturnToWorkSA</w:t>
      </w:r>
      <w:proofErr w:type="spellEnd"/>
      <w:r w:rsidRPr="00431C41">
        <w:rPr>
          <w:rFonts w:ascii="Source Sans Pro" w:hAnsi="Source Sans Pro" w:cs="Tahoma"/>
          <w:iCs/>
          <w:sz w:val="18"/>
          <w:szCs w:val="22"/>
        </w:rPr>
        <w:t xml:space="preserve"> and its respective affiliates and agents do not accept any liability for injury, loss or damage arising from the use or reliance on this document. The copyright owner provides permission to reproduce and adapt this document for the purposes indicated and to tailor it (as intended) for individual circumstances</w:t>
      </w:r>
      <w:r w:rsidRPr="00431C41">
        <w:rPr>
          <w:rFonts w:ascii="Source Sans Pro" w:hAnsi="Source Sans Pro" w:cs="Tahoma"/>
          <w:sz w:val="18"/>
          <w:szCs w:val="22"/>
        </w:rPr>
        <w:t xml:space="preserve">. </w:t>
      </w:r>
      <w:r w:rsidRPr="00431C41">
        <w:rPr>
          <w:rFonts w:ascii="Source Sans Pro" w:hAnsi="Source Sans Pro" w:cs="Tahoma"/>
          <w:sz w:val="18"/>
          <w:szCs w:val="22"/>
        </w:rPr>
        <w:br/>
        <w:t xml:space="preserve">(C) 2016 </w:t>
      </w:r>
      <w:proofErr w:type="spellStart"/>
      <w:r w:rsidRPr="00431C41">
        <w:rPr>
          <w:rFonts w:ascii="Source Sans Pro" w:hAnsi="Source Sans Pro" w:cs="Tahoma"/>
          <w:sz w:val="18"/>
          <w:szCs w:val="22"/>
        </w:rPr>
        <w:t>ReturnToWorkS</w:t>
      </w:r>
      <w:r w:rsidR="004909AB">
        <w:rPr>
          <w:rFonts w:ascii="Source Sans Pro" w:hAnsi="Source Sans Pro" w:cs="Tahoma"/>
          <w:sz w:val="18"/>
          <w:szCs w:val="22"/>
        </w:rPr>
        <w:t>A</w:t>
      </w:r>
      <w:proofErr w:type="spellEnd"/>
    </w:p>
    <w:p w:rsidR="00045DAF" w:rsidRPr="00431C41" w:rsidRDefault="00045DAF" w:rsidP="00045DAF">
      <w:pPr>
        <w:rPr>
          <w:rFonts w:ascii="Source Sans Pro" w:hAnsi="Source Sans Pro" w:cs="Tahoma"/>
          <w:sz w:val="18"/>
          <w:szCs w:val="22"/>
        </w:rPr>
      </w:pPr>
    </w:p>
    <w:p w:rsidR="00045DAF" w:rsidRPr="00431C41" w:rsidRDefault="00045DAF" w:rsidP="00045DAF">
      <w:pPr>
        <w:ind w:right="175"/>
        <w:rPr>
          <w:rFonts w:ascii="Source Sans Pro" w:hAnsi="Source Sans Pro" w:cs="Arial"/>
          <w:b/>
          <w:sz w:val="18"/>
          <w:szCs w:val="22"/>
          <w:u w:val="single"/>
        </w:rPr>
      </w:pPr>
      <w:r w:rsidRPr="00431C41">
        <w:rPr>
          <w:rFonts w:ascii="Source Sans Pro" w:hAnsi="Source Sans Pro" w:cs="Arial"/>
          <w:b/>
          <w:sz w:val="22"/>
          <w:szCs w:val="22"/>
        </w:rPr>
        <w:t>Limitations of Liability</w:t>
      </w:r>
    </w:p>
    <w:p w:rsidR="00045DAF" w:rsidRPr="004909AB" w:rsidRDefault="00045DAF" w:rsidP="00045DAF">
      <w:pPr>
        <w:ind w:right="175"/>
        <w:rPr>
          <w:rFonts w:ascii="Source Sans Pro" w:hAnsi="Source Sans Pro" w:cs="Arial"/>
          <w:sz w:val="18"/>
          <w:szCs w:val="22"/>
        </w:rPr>
        <w:sectPr w:rsidR="00045DAF" w:rsidRPr="004909AB" w:rsidSect="00EC69AB">
          <w:footerReference w:type="default" r:id="rId8"/>
          <w:footerReference w:type="first" r:id="rId9"/>
          <w:pgSz w:w="11906" w:h="16838" w:code="9"/>
          <w:pgMar w:top="1418" w:right="1230" w:bottom="1418" w:left="1230" w:header="709" w:footer="709" w:gutter="0"/>
          <w:cols w:space="708"/>
          <w:vAlign w:val="center"/>
          <w:titlePg/>
          <w:docGrid w:linePitch="360"/>
        </w:sectPr>
      </w:pPr>
      <w:r w:rsidRPr="00431C41">
        <w:rPr>
          <w:rFonts w:ascii="Source Sans Pro" w:hAnsi="Source Sans Pro" w:cs="Tahoma"/>
          <w:iCs/>
          <w:sz w:val="18"/>
          <w:szCs w:val="22"/>
        </w:rPr>
        <w:t xml:space="preserve">To the best of our knowledge, the procedures described in this document reflect currently accepted practice, but cannot be considered absolute and universal recommendations. All recommendations must be considered in the light of the specific example and new information that has become available since the time of writing. The authors disclaim responsibility and assume no liability for any adverse effects resulting directly or indirectly from the </w:t>
      </w:r>
      <w:r w:rsidRPr="004909AB">
        <w:rPr>
          <w:rFonts w:ascii="Source Sans Pro" w:hAnsi="Source Sans Pro" w:cs="Tahoma"/>
          <w:iCs/>
          <w:sz w:val="18"/>
          <w:szCs w:val="22"/>
        </w:rPr>
        <w:t>suggested</w:t>
      </w:r>
      <w:r w:rsidRPr="004909AB">
        <w:rPr>
          <w:rFonts w:ascii="Source Sans Pro" w:hAnsi="Source Sans Pro" w:cs="Arial"/>
          <w:sz w:val="18"/>
          <w:szCs w:val="22"/>
        </w:rPr>
        <w:t xml:space="preserve"> procedures, from any undetected errors, or from the reader’s misunderstanding of the text.</w:t>
      </w:r>
    </w:p>
    <w:p w:rsidR="00045DAF" w:rsidRPr="00F97E7B" w:rsidRDefault="00045DAF" w:rsidP="00045DAF">
      <w:pPr>
        <w:pBdr>
          <w:top w:val="single" w:sz="4" w:space="20" w:color="FF0000"/>
          <w:bottom w:val="single" w:sz="4" w:space="20" w:color="FF0000"/>
        </w:pBdr>
        <w:tabs>
          <w:tab w:val="center" w:pos="4723"/>
        </w:tabs>
        <w:spacing w:before="480" w:after="480"/>
        <w:rPr>
          <w:rFonts w:ascii="Arial" w:eastAsia="Calibri" w:hAnsi="Arial" w:cs="Arial"/>
          <w:b/>
          <w:color w:val="44546A"/>
          <w:sz w:val="72"/>
          <w:szCs w:val="72"/>
          <w:lang w:eastAsia="en-US"/>
        </w:rPr>
      </w:pPr>
      <w:r>
        <w:rPr>
          <w:rFonts w:ascii="Arial" w:eastAsia="Calibri" w:hAnsi="Arial" w:cs="Arial"/>
          <w:b/>
          <w:color w:val="44546A"/>
          <w:sz w:val="72"/>
          <w:szCs w:val="72"/>
          <w:lang w:eastAsia="en-US"/>
        </w:rPr>
        <w:lastRenderedPageBreak/>
        <w:tab/>
      </w:r>
      <w:r w:rsidRPr="00F97E7B">
        <w:rPr>
          <w:rFonts w:ascii="Arial" w:eastAsia="Calibri" w:hAnsi="Arial" w:cs="Arial"/>
          <w:b/>
          <w:color w:val="44546A"/>
          <w:sz w:val="72"/>
          <w:szCs w:val="72"/>
          <w:lang w:eastAsia="en-US"/>
        </w:rPr>
        <w:t>Task pages</w:t>
      </w:r>
    </w:p>
    <w:p w:rsidR="00045DAF" w:rsidRPr="00045DAF" w:rsidRDefault="00045DAF" w:rsidP="00045DAF">
      <w:pPr>
        <w:pStyle w:val="ListParagraph"/>
        <w:numPr>
          <w:ilvl w:val="0"/>
          <w:numId w:val="12"/>
        </w:numPr>
        <w:rPr>
          <w:rFonts w:ascii="Source Sans Pro" w:hAnsi="Source Sans Pro" w:cs="Arial"/>
          <w:sz w:val="28"/>
          <w:szCs w:val="44"/>
        </w:rPr>
      </w:pPr>
      <w:r w:rsidRPr="00045DAF">
        <w:rPr>
          <w:rFonts w:ascii="Source Sans Pro" w:hAnsi="Source Sans Pro" w:cs="Arial"/>
          <w:sz w:val="28"/>
          <w:szCs w:val="44"/>
        </w:rPr>
        <w:t>High dusting</w:t>
      </w:r>
    </w:p>
    <w:p w:rsidR="00045DAF" w:rsidRPr="00045DAF" w:rsidRDefault="00045DAF" w:rsidP="00045DAF">
      <w:pPr>
        <w:pStyle w:val="ListParagraph"/>
        <w:numPr>
          <w:ilvl w:val="0"/>
          <w:numId w:val="12"/>
        </w:numPr>
        <w:rPr>
          <w:rFonts w:ascii="Source Sans Pro" w:hAnsi="Source Sans Pro" w:cs="Arial"/>
          <w:sz w:val="28"/>
          <w:szCs w:val="44"/>
        </w:rPr>
      </w:pPr>
      <w:r w:rsidRPr="00045DAF">
        <w:rPr>
          <w:rFonts w:ascii="Source Sans Pro" w:hAnsi="Source Sans Pro" w:cs="Arial"/>
          <w:sz w:val="28"/>
          <w:szCs w:val="44"/>
        </w:rPr>
        <w:t>Vacuuming, sweeping, low dusting</w:t>
      </w:r>
    </w:p>
    <w:p w:rsidR="00045DAF" w:rsidRPr="00045DAF" w:rsidRDefault="00045DAF" w:rsidP="00045DAF">
      <w:pPr>
        <w:pStyle w:val="ListParagraph"/>
        <w:numPr>
          <w:ilvl w:val="0"/>
          <w:numId w:val="12"/>
        </w:numPr>
        <w:rPr>
          <w:rFonts w:ascii="Source Sans Pro" w:hAnsi="Source Sans Pro" w:cs="Arial"/>
          <w:sz w:val="28"/>
          <w:szCs w:val="44"/>
        </w:rPr>
      </w:pPr>
      <w:r w:rsidRPr="00045DAF">
        <w:rPr>
          <w:rFonts w:ascii="Source Sans Pro" w:hAnsi="Source Sans Pro" w:cs="Arial"/>
          <w:sz w:val="28"/>
          <w:szCs w:val="44"/>
        </w:rPr>
        <w:t>General cleaning</w:t>
      </w:r>
    </w:p>
    <w:p w:rsidR="00045DAF" w:rsidRDefault="00045DAF" w:rsidP="00045DAF">
      <w:pPr>
        <w:pStyle w:val="ListParagraph"/>
        <w:numPr>
          <w:ilvl w:val="0"/>
          <w:numId w:val="12"/>
        </w:numPr>
        <w:rPr>
          <w:rFonts w:ascii="Source Sans Pro" w:hAnsi="Source Sans Pro" w:cs="Arial"/>
          <w:sz w:val="28"/>
          <w:szCs w:val="44"/>
        </w:rPr>
      </w:pPr>
      <w:r w:rsidRPr="00045DAF">
        <w:rPr>
          <w:rFonts w:ascii="Source Sans Pro" w:hAnsi="Source Sans Pro" w:cs="Arial"/>
          <w:sz w:val="28"/>
          <w:szCs w:val="44"/>
        </w:rPr>
        <w:t>Manoeuvring cleaning trolley</w:t>
      </w:r>
    </w:p>
    <w:p w:rsidR="00CD5324" w:rsidRDefault="00CD5324" w:rsidP="00CD5324">
      <w:pPr>
        <w:pStyle w:val="ListParagraph"/>
        <w:numPr>
          <w:ilvl w:val="0"/>
          <w:numId w:val="12"/>
        </w:numPr>
        <w:rPr>
          <w:rFonts w:ascii="Source Sans Pro" w:hAnsi="Source Sans Pro" w:cs="Arial"/>
          <w:sz w:val="28"/>
          <w:szCs w:val="44"/>
        </w:rPr>
      </w:pPr>
      <w:r w:rsidRPr="00045DAF">
        <w:rPr>
          <w:rFonts w:ascii="Source Sans Pro" w:hAnsi="Source Sans Pro" w:cs="Arial"/>
          <w:sz w:val="28"/>
          <w:szCs w:val="44"/>
        </w:rPr>
        <w:t>Cleaning wet areas</w:t>
      </w:r>
    </w:p>
    <w:p w:rsidR="0088226A" w:rsidRDefault="0088226A" w:rsidP="0088226A">
      <w:pPr>
        <w:rPr>
          <w:rFonts w:ascii="Source Sans Pro" w:hAnsi="Source Sans Pro" w:cs="Arial"/>
          <w:sz w:val="28"/>
          <w:szCs w:val="44"/>
        </w:rPr>
      </w:pPr>
    </w:p>
    <w:p w:rsidR="0088226A" w:rsidRPr="0088226A" w:rsidRDefault="0088226A" w:rsidP="0088226A">
      <w:pPr>
        <w:rPr>
          <w:rFonts w:ascii="Source Sans Pro" w:hAnsi="Source Sans Pro" w:cs="Arial"/>
          <w:sz w:val="28"/>
          <w:szCs w:val="44"/>
        </w:rPr>
      </w:pPr>
    </w:p>
    <w:p w:rsidR="00045DAF" w:rsidRPr="006D0FD8" w:rsidRDefault="00045DAF" w:rsidP="00045DAF">
      <w:pPr>
        <w:pBdr>
          <w:top w:val="single" w:sz="4" w:space="20" w:color="FF0000"/>
          <w:bottom w:val="single" w:sz="4" w:space="20" w:color="FF0000"/>
        </w:pBdr>
        <w:spacing w:before="480" w:after="480"/>
        <w:jc w:val="center"/>
        <w:rPr>
          <w:rFonts w:ascii="Arial" w:eastAsia="Calibri" w:hAnsi="Arial" w:cs="Arial"/>
          <w:b/>
          <w:color w:val="44546A"/>
          <w:sz w:val="72"/>
          <w:szCs w:val="72"/>
          <w:lang w:eastAsia="en-US"/>
        </w:rPr>
      </w:pPr>
      <w:r>
        <w:rPr>
          <w:rFonts w:ascii="Arial" w:eastAsia="Calibri" w:hAnsi="Arial" w:cs="Arial"/>
          <w:b/>
          <w:color w:val="44546A"/>
          <w:sz w:val="72"/>
          <w:szCs w:val="72"/>
          <w:lang w:eastAsia="en-US"/>
        </w:rPr>
        <w:t xml:space="preserve">Additional </w:t>
      </w:r>
      <w:r w:rsidRPr="006D0FD8">
        <w:rPr>
          <w:rFonts w:ascii="Arial" w:eastAsia="Calibri" w:hAnsi="Arial" w:cs="Arial"/>
          <w:b/>
          <w:color w:val="44546A"/>
          <w:sz w:val="72"/>
          <w:szCs w:val="72"/>
          <w:lang w:eastAsia="en-US"/>
        </w:rPr>
        <w:t>information</w:t>
      </w:r>
    </w:p>
    <w:p w:rsidR="00045DAF" w:rsidRPr="005666D2" w:rsidRDefault="00045DAF" w:rsidP="00045DAF">
      <w:pPr>
        <w:pStyle w:val="ListParagraph"/>
        <w:numPr>
          <w:ilvl w:val="0"/>
          <w:numId w:val="12"/>
        </w:numPr>
        <w:rPr>
          <w:rFonts w:ascii="Source Sans Pro" w:hAnsi="Source Sans Pro" w:cs="Arial"/>
          <w:sz w:val="28"/>
          <w:szCs w:val="44"/>
        </w:rPr>
      </w:pPr>
      <w:r w:rsidRPr="005666D2">
        <w:rPr>
          <w:rFonts w:ascii="Source Sans Pro" w:hAnsi="Source Sans Pro" w:cs="Arial"/>
          <w:sz w:val="28"/>
          <w:szCs w:val="44"/>
        </w:rPr>
        <w:t>Risk of musculoskeletal injury</w:t>
      </w:r>
    </w:p>
    <w:p w:rsidR="00045DAF" w:rsidRDefault="00045DAF" w:rsidP="00045DAF">
      <w:pPr>
        <w:pStyle w:val="ListParagraph"/>
        <w:numPr>
          <w:ilvl w:val="0"/>
          <w:numId w:val="12"/>
        </w:numPr>
        <w:rPr>
          <w:rFonts w:ascii="Source Sans Pro" w:hAnsi="Source Sans Pro" w:cs="Arial"/>
          <w:sz w:val="28"/>
          <w:szCs w:val="44"/>
        </w:rPr>
      </w:pPr>
      <w:r w:rsidRPr="005A1285">
        <w:rPr>
          <w:rFonts w:ascii="Source Sans Pro" w:hAnsi="Source Sans Pro" w:cs="Arial"/>
          <w:sz w:val="28"/>
          <w:szCs w:val="44"/>
        </w:rPr>
        <w:t>Lift</w:t>
      </w:r>
      <w:r>
        <w:rPr>
          <w:rFonts w:ascii="Source Sans Pro" w:hAnsi="Source Sans Pro" w:cs="Arial"/>
          <w:sz w:val="28"/>
          <w:szCs w:val="44"/>
        </w:rPr>
        <w:t xml:space="preserve"> </w:t>
      </w:r>
      <w:r w:rsidRPr="005A1285">
        <w:rPr>
          <w:rFonts w:ascii="Source Sans Pro" w:hAnsi="Source Sans Pro" w:cs="Arial"/>
          <w:sz w:val="28"/>
          <w:szCs w:val="44"/>
        </w:rPr>
        <w:t>/</w:t>
      </w:r>
      <w:r>
        <w:rPr>
          <w:rFonts w:ascii="Source Sans Pro" w:hAnsi="Source Sans Pro" w:cs="Arial"/>
          <w:sz w:val="28"/>
          <w:szCs w:val="44"/>
        </w:rPr>
        <w:t xml:space="preserve"> </w:t>
      </w:r>
      <w:r w:rsidRPr="005A1285">
        <w:rPr>
          <w:rFonts w:ascii="Source Sans Pro" w:hAnsi="Source Sans Pro" w:cs="Arial"/>
          <w:sz w:val="28"/>
          <w:szCs w:val="44"/>
        </w:rPr>
        <w:t>push/ pull physical demands</w:t>
      </w:r>
      <w:r w:rsidRPr="005666D2">
        <w:rPr>
          <w:rFonts w:ascii="Source Sans Pro" w:hAnsi="Source Sans Pro" w:cs="Arial"/>
          <w:sz w:val="28"/>
          <w:szCs w:val="44"/>
        </w:rPr>
        <w:t xml:space="preserve"> </w:t>
      </w:r>
      <w:r>
        <w:rPr>
          <w:rFonts w:ascii="Source Sans Pro" w:hAnsi="Source Sans Pro" w:cs="Arial"/>
          <w:sz w:val="28"/>
          <w:szCs w:val="44"/>
        </w:rPr>
        <w:t>categories</w:t>
      </w:r>
    </w:p>
    <w:p w:rsidR="00045DAF" w:rsidRPr="005666D2" w:rsidRDefault="00045DAF" w:rsidP="00045DAF">
      <w:pPr>
        <w:pStyle w:val="ListParagraph"/>
        <w:numPr>
          <w:ilvl w:val="0"/>
          <w:numId w:val="12"/>
        </w:numPr>
        <w:rPr>
          <w:rFonts w:ascii="Source Sans Pro" w:hAnsi="Source Sans Pro" w:cs="Arial"/>
          <w:sz w:val="28"/>
          <w:szCs w:val="44"/>
        </w:rPr>
      </w:pPr>
      <w:r w:rsidRPr="005666D2">
        <w:rPr>
          <w:rFonts w:ascii="Source Sans Pro" w:hAnsi="Source Sans Pro" w:cs="Arial"/>
          <w:sz w:val="28"/>
          <w:szCs w:val="44"/>
        </w:rPr>
        <w:t>Frequency of task – table</w:t>
      </w:r>
    </w:p>
    <w:p w:rsidR="00045DAF" w:rsidRPr="005666D2" w:rsidRDefault="00045DAF" w:rsidP="00045DAF">
      <w:pPr>
        <w:pStyle w:val="ListParagraph"/>
        <w:numPr>
          <w:ilvl w:val="0"/>
          <w:numId w:val="12"/>
        </w:numPr>
        <w:rPr>
          <w:rFonts w:ascii="Source Sans Pro" w:hAnsi="Source Sans Pro" w:cs="Arial"/>
          <w:sz w:val="28"/>
          <w:szCs w:val="44"/>
        </w:rPr>
      </w:pPr>
      <w:r w:rsidRPr="005666D2">
        <w:rPr>
          <w:rFonts w:ascii="Source Sans Pro" w:hAnsi="Source Sans Pro" w:cs="Arial"/>
          <w:sz w:val="28"/>
          <w:szCs w:val="44"/>
        </w:rPr>
        <w:t>Reducing the risk of injury and re-injury – hierarchy of controls and suggestions</w:t>
      </w:r>
    </w:p>
    <w:p w:rsidR="00045DAF" w:rsidRPr="005666D2" w:rsidRDefault="00045DAF" w:rsidP="00045DAF">
      <w:pPr>
        <w:pStyle w:val="ListParagraph"/>
        <w:numPr>
          <w:ilvl w:val="0"/>
          <w:numId w:val="12"/>
        </w:numPr>
        <w:rPr>
          <w:rFonts w:ascii="Source Sans Pro" w:hAnsi="Source Sans Pro" w:cs="Arial"/>
          <w:sz w:val="28"/>
          <w:szCs w:val="44"/>
        </w:rPr>
      </w:pPr>
      <w:r w:rsidRPr="005666D2">
        <w:rPr>
          <w:rFonts w:ascii="Source Sans Pro" w:hAnsi="Source Sans Pro" w:cs="Arial"/>
          <w:sz w:val="28"/>
          <w:szCs w:val="44"/>
        </w:rPr>
        <w:t>Glossary of terms and abbreviations</w:t>
      </w:r>
    </w:p>
    <w:p w:rsidR="00045DAF" w:rsidRPr="0093482A" w:rsidRDefault="00045DAF" w:rsidP="00045DAF">
      <w:pPr>
        <w:pStyle w:val="ListParagraph"/>
        <w:numPr>
          <w:ilvl w:val="0"/>
          <w:numId w:val="12"/>
        </w:numPr>
        <w:rPr>
          <w:rFonts w:ascii="Source Sans Pro" w:hAnsi="Source Sans Pro" w:cs="Arial"/>
          <w:sz w:val="28"/>
          <w:szCs w:val="28"/>
        </w:rPr>
      </w:pPr>
      <w:r w:rsidRPr="0093482A">
        <w:rPr>
          <w:rFonts w:ascii="Source Sans Pro" w:hAnsi="Source Sans Pro" w:cs="Arial"/>
          <w:sz w:val="28"/>
          <w:szCs w:val="28"/>
        </w:rPr>
        <w:t>Relevant legislation</w:t>
      </w:r>
    </w:p>
    <w:p w:rsidR="00045DAF" w:rsidRPr="002E0DFD" w:rsidRDefault="00045DAF" w:rsidP="00045DAF">
      <w:pPr>
        <w:jc w:val="both"/>
        <w:rPr>
          <w:sz w:val="2"/>
          <w:szCs w:val="2"/>
        </w:rPr>
      </w:pPr>
    </w:p>
    <w:p w:rsidR="00045DAF" w:rsidRDefault="00045DAF">
      <w:pPr>
        <w:sectPr w:rsidR="00045DAF" w:rsidSect="009C45CA">
          <w:headerReference w:type="default" r:id="rId10"/>
          <w:footerReference w:type="default" r:id="rId11"/>
          <w:pgSz w:w="11906" w:h="16838"/>
          <w:pgMar w:top="1418" w:right="1230" w:bottom="1418" w:left="1230" w:header="0" w:footer="578" w:gutter="0"/>
          <w:cols w:space="708"/>
          <w:docGrid w:linePitch="360"/>
        </w:sectPr>
      </w:pPr>
    </w:p>
    <w:p w:rsidR="00355F02" w:rsidRDefault="00355F02"/>
    <w:tbl>
      <w:tblPr>
        <w:tblpPr w:leftFromText="180" w:rightFromText="180" w:vertAnchor="text" w:horzAnchor="margin" w:tblpXSpec="center" w:tblpY="-23"/>
        <w:tblW w:w="10875"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2"/>
        <w:gridCol w:w="1134"/>
        <w:gridCol w:w="1275"/>
        <w:gridCol w:w="1700"/>
        <w:gridCol w:w="1105"/>
        <w:gridCol w:w="2719"/>
      </w:tblGrid>
      <w:tr w:rsidR="002E6F44" w:rsidTr="00355F02">
        <w:trPr>
          <w:trHeight w:val="558"/>
        </w:trPr>
        <w:tc>
          <w:tcPr>
            <w:tcW w:w="4076" w:type="dxa"/>
            <w:gridSpan w:val="2"/>
            <w:vMerge w:val="restart"/>
            <w:tcBorders>
              <w:top w:val="single" w:sz="4" w:space="0" w:color="auto"/>
              <w:left w:val="single" w:sz="4" w:space="0" w:color="auto"/>
              <w:bottom w:val="single" w:sz="4" w:space="0" w:color="auto"/>
              <w:right w:val="single" w:sz="4" w:space="0" w:color="auto"/>
            </w:tcBorders>
            <w:hideMark/>
          </w:tcPr>
          <w:p w:rsidR="002E6F44" w:rsidRDefault="0045791C">
            <w:r>
              <w:rPr>
                <w:rFonts w:ascii="Arial" w:hAnsi="Arial" w:cs="Arial"/>
                <w:noProof/>
                <w:color w:val="000000"/>
                <w:sz w:val="20"/>
                <w:szCs w:val="20"/>
              </w:rPr>
              <w:drawing>
                <wp:inline distT="0" distB="0" distL="0" distR="0">
                  <wp:extent cx="1209675" cy="685800"/>
                  <wp:effectExtent l="0" t="0" r="9525" b="0"/>
                  <wp:docPr id="102" name="Picture 102"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escription: cid:image001.jpg@01CB1834.703616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tc>
        <w:tc>
          <w:tcPr>
            <w:tcW w:w="2975"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E6F44" w:rsidRDefault="002E6F44">
            <w:pPr>
              <w:rPr>
                <w:rFonts w:ascii="Arial" w:hAnsi="Arial" w:cs="Arial"/>
                <w:b/>
                <w:sz w:val="20"/>
                <w:szCs w:val="20"/>
              </w:rPr>
            </w:pPr>
            <w:r>
              <w:rPr>
                <w:rFonts w:ascii="Arial" w:hAnsi="Arial" w:cs="Arial"/>
                <w:b/>
                <w:sz w:val="20"/>
                <w:szCs w:val="20"/>
              </w:rPr>
              <w:t>Role</w:t>
            </w:r>
          </w:p>
        </w:tc>
        <w:tc>
          <w:tcPr>
            <w:tcW w:w="3824"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2E6F44" w:rsidRDefault="002E6F44">
            <w:pPr>
              <w:rPr>
                <w:rFonts w:ascii="Arial" w:hAnsi="Arial" w:cs="Arial"/>
                <w:b/>
                <w:sz w:val="20"/>
                <w:szCs w:val="20"/>
              </w:rPr>
            </w:pPr>
            <w:r>
              <w:rPr>
                <w:rFonts w:ascii="Arial" w:hAnsi="Arial" w:cs="Arial"/>
                <w:b/>
                <w:sz w:val="20"/>
                <w:szCs w:val="20"/>
              </w:rPr>
              <w:t>Cleaner</w:t>
            </w:r>
          </w:p>
        </w:tc>
      </w:tr>
      <w:tr w:rsidR="002E6F44" w:rsidTr="00355F02">
        <w:trPr>
          <w:trHeight w:val="368"/>
        </w:trPr>
        <w:tc>
          <w:tcPr>
            <w:tcW w:w="4076" w:type="dxa"/>
            <w:gridSpan w:val="2"/>
            <w:vMerge/>
            <w:tcBorders>
              <w:top w:val="single" w:sz="4" w:space="0" w:color="auto"/>
              <w:left w:val="single" w:sz="4" w:space="0" w:color="auto"/>
              <w:bottom w:val="single" w:sz="4" w:space="0" w:color="auto"/>
              <w:right w:val="single" w:sz="4" w:space="0" w:color="auto"/>
            </w:tcBorders>
            <w:vAlign w:val="center"/>
            <w:hideMark/>
          </w:tcPr>
          <w:p w:rsidR="002E6F44" w:rsidRDefault="002E6F44"/>
        </w:tc>
        <w:tc>
          <w:tcPr>
            <w:tcW w:w="2975" w:type="dxa"/>
            <w:gridSpan w:val="2"/>
            <w:tcBorders>
              <w:top w:val="single" w:sz="4" w:space="0" w:color="auto"/>
              <w:left w:val="single" w:sz="4" w:space="0" w:color="auto"/>
              <w:bottom w:val="nil"/>
              <w:right w:val="single" w:sz="4" w:space="0" w:color="auto"/>
            </w:tcBorders>
            <w:shd w:val="clear" w:color="auto" w:fill="92D050"/>
            <w:vAlign w:val="center"/>
            <w:hideMark/>
          </w:tcPr>
          <w:p w:rsidR="002E6F44" w:rsidRDefault="002E6F44">
            <w:pPr>
              <w:rPr>
                <w:rFonts w:ascii="Arial" w:hAnsi="Arial" w:cs="Arial"/>
                <w:b/>
                <w:sz w:val="20"/>
                <w:szCs w:val="20"/>
              </w:rPr>
            </w:pPr>
            <w:r>
              <w:rPr>
                <w:rFonts w:ascii="Arial" w:hAnsi="Arial" w:cs="Arial"/>
                <w:b/>
                <w:sz w:val="20"/>
                <w:szCs w:val="20"/>
              </w:rPr>
              <w:t>Task</w:t>
            </w:r>
          </w:p>
        </w:tc>
        <w:tc>
          <w:tcPr>
            <w:tcW w:w="3824" w:type="dxa"/>
            <w:gridSpan w:val="2"/>
            <w:tcBorders>
              <w:top w:val="single" w:sz="4" w:space="0" w:color="auto"/>
              <w:left w:val="single" w:sz="4" w:space="0" w:color="auto"/>
              <w:bottom w:val="nil"/>
              <w:right w:val="single" w:sz="4" w:space="0" w:color="auto"/>
            </w:tcBorders>
            <w:shd w:val="clear" w:color="auto" w:fill="92D050"/>
            <w:vAlign w:val="center"/>
            <w:hideMark/>
          </w:tcPr>
          <w:p w:rsidR="002E6F44" w:rsidRDefault="002E6F44">
            <w:pPr>
              <w:rPr>
                <w:rFonts w:ascii="Arial" w:hAnsi="Arial" w:cs="Arial"/>
                <w:b/>
                <w:sz w:val="20"/>
                <w:szCs w:val="20"/>
              </w:rPr>
            </w:pPr>
            <w:r>
              <w:rPr>
                <w:rFonts w:ascii="Arial" w:hAnsi="Arial" w:cs="Arial"/>
                <w:b/>
                <w:sz w:val="20"/>
                <w:szCs w:val="20"/>
              </w:rPr>
              <w:t>High dusting</w:t>
            </w:r>
          </w:p>
        </w:tc>
      </w:tr>
      <w:tr w:rsidR="002E6F44" w:rsidTr="00355F02">
        <w:trPr>
          <w:trHeight w:val="681"/>
        </w:trPr>
        <w:tc>
          <w:tcPr>
            <w:tcW w:w="10875" w:type="dxa"/>
            <w:gridSpan w:val="6"/>
            <w:tcBorders>
              <w:top w:val="single" w:sz="6" w:space="0" w:color="000000"/>
              <w:left w:val="single" w:sz="6" w:space="0" w:color="000000"/>
              <w:bottom w:val="single" w:sz="6" w:space="0" w:color="000000"/>
              <w:right w:val="single" w:sz="6" w:space="0" w:color="000000"/>
            </w:tcBorders>
            <w:vAlign w:val="center"/>
            <w:hideMark/>
          </w:tcPr>
          <w:p w:rsidR="002E6F44" w:rsidRDefault="002E6F44" w:rsidP="002E6F44">
            <w:pPr>
              <w:pStyle w:val="TableParagraph"/>
              <w:numPr>
                <w:ilvl w:val="0"/>
                <w:numId w:val="8"/>
              </w:numPr>
              <w:spacing w:before="36"/>
              <w:rPr>
                <w:rFonts w:ascii="Arial"/>
                <w:sz w:val="16"/>
              </w:rPr>
            </w:pPr>
            <w:r>
              <w:rPr>
                <w:rFonts w:ascii="Arial"/>
                <w:sz w:val="16"/>
              </w:rPr>
              <w:t xml:space="preserve">Cleaners are required to dust above shoulder height to maintain hygiene standards. </w:t>
            </w:r>
          </w:p>
          <w:p w:rsidR="002E6F44" w:rsidRDefault="002E6F44" w:rsidP="002E6F44">
            <w:pPr>
              <w:pStyle w:val="TableParagraph"/>
              <w:numPr>
                <w:ilvl w:val="0"/>
                <w:numId w:val="8"/>
              </w:numPr>
              <w:spacing w:before="36"/>
              <w:rPr>
                <w:rFonts w:ascii="Arial"/>
                <w:sz w:val="16"/>
              </w:rPr>
            </w:pPr>
            <w:r>
              <w:rPr>
                <w:rFonts w:ascii="Arial"/>
                <w:sz w:val="16"/>
              </w:rPr>
              <w:t xml:space="preserve">Items dusted above shoulder height include TVs, walls, cabinetry, windows and ceilings. An extendable handled duster is used, which attaches to a cloth for dusting and or wiping. This task necessitates cervical extension to look up.  </w:t>
            </w:r>
          </w:p>
          <w:p w:rsidR="002E6F44" w:rsidRDefault="002E6F44" w:rsidP="002E6F44">
            <w:pPr>
              <w:pStyle w:val="TableParagraph"/>
              <w:numPr>
                <w:ilvl w:val="0"/>
                <w:numId w:val="8"/>
              </w:numPr>
              <w:spacing w:before="36"/>
              <w:rPr>
                <w:rFonts w:ascii="Arial"/>
                <w:sz w:val="16"/>
              </w:rPr>
            </w:pPr>
            <w:r>
              <w:rPr>
                <w:rFonts w:ascii="Arial"/>
                <w:sz w:val="16"/>
              </w:rPr>
              <w:t>Cleaners also clean shower alcoves as part of the daily cleaning of rooms. Shower alcoves are lined with tiles on the wall up to 2m high</w:t>
            </w:r>
            <w:r w:rsidR="004909AB">
              <w:rPr>
                <w:rFonts w:ascii="Arial"/>
                <w:sz w:val="16"/>
              </w:rPr>
              <w:t>.</w:t>
            </w:r>
          </w:p>
          <w:p w:rsidR="002E6F44" w:rsidRDefault="002E6F44" w:rsidP="002E6F44">
            <w:pPr>
              <w:pStyle w:val="TableParagraph"/>
              <w:numPr>
                <w:ilvl w:val="0"/>
                <w:numId w:val="8"/>
              </w:numPr>
              <w:spacing w:before="36"/>
              <w:rPr>
                <w:rFonts w:ascii="Arial"/>
                <w:sz w:val="16"/>
              </w:rPr>
            </w:pPr>
            <w:r>
              <w:rPr>
                <w:rFonts w:ascii="Arial"/>
                <w:sz w:val="16"/>
              </w:rPr>
              <w:t xml:space="preserve">In most cases the bathroom has in it a toilet seat raiser and shower chair, requiring the cleaner to remove these before cleaning to allow access into the area. </w:t>
            </w:r>
          </w:p>
          <w:p w:rsidR="002E6F44" w:rsidRDefault="002E6F44" w:rsidP="002E6F44">
            <w:pPr>
              <w:pStyle w:val="TableParagraph"/>
              <w:numPr>
                <w:ilvl w:val="0"/>
                <w:numId w:val="8"/>
              </w:numPr>
              <w:spacing w:before="36"/>
              <w:rPr>
                <w:rFonts w:ascii="Arial"/>
                <w:sz w:val="16"/>
              </w:rPr>
            </w:pPr>
            <w:r>
              <w:rPr>
                <w:rFonts w:ascii="Arial"/>
                <w:sz w:val="16"/>
              </w:rPr>
              <w:t>Cleaners may also be required to change the shower curtain. This requires over shoulder reach in a wet area with a safety step or ladder.</w:t>
            </w:r>
          </w:p>
        </w:tc>
      </w:tr>
      <w:tr w:rsidR="002E6F44" w:rsidTr="00355F02">
        <w:trPr>
          <w:trHeight w:val="956"/>
        </w:trPr>
        <w:tc>
          <w:tcPr>
            <w:tcW w:w="2942" w:type="dxa"/>
            <w:tcBorders>
              <w:top w:val="single" w:sz="6" w:space="0" w:color="000000"/>
              <w:left w:val="single" w:sz="6" w:space="0" w:color="auto"/>
              <w:bottom w:val="single" w:sz="6" w:space="0" w:color="auto"/>
              <w:right w:val="single" w:sz="6" w:space="0" w:color="auto"/>
            </w:tcBorders>
            <w:hideMark/>
          </w:tcPr>
          <w:p w:rsidR="002E6F44" w:rsidRDefault="0045791C">
            <w:pPr>
              <w:jc w:val="center"/>
              <w:rPr>
                <w:rFonts w:ascii="Arial" w:hAnsi="Arial" w:cs="Arial"/>
                <w:sz w:val="20"/>
                <w:szCs w:val="20"/>
              </w:rPr>
            </w:pPr>
            <w:r>
              <w:rPr>
                <w:rFonts w:ascii="Arial" w:hAnsi="Arial" w:cs="Arial"/>
                <w:noProof/>
                <w:sz w:val="20"/>
                <w:szCs w:val="20"/>
              </w:rPr>
              <w:drawing>
                <wp:inline distT="0" distB="0" distL="0" distR="0">
                  <wp:extent cx="828675" cy="1095375"/>
                  <wp:effectExtent l="0" t="0" r="9525" b="9525"/>
                  <wp:docPr id="103" name="Picture 103" descr="teagan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eagan 05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8675" cy="1095375"/>
                          </a:xfrm>
                          <a:prstGeom prst="rect">
                            <a:avLst/>
                          </a:prstGeom>
                          <a:noFill/>
                          <a:ln>
                            <a:noFill/>
                          </a:ln>
                        </pic:spPr>
                      </pic:pic>
                    </a:graphicData>
                  </a:graphic>
                </wp:inline>
              </w:drawing>
            </w:r>
          </w:p>
        </w:tc>
        <w:tc>
          <w:tcPr>
            <w:tcW w:w="2409" w:type="dxa"/>
            <w:gridSpan w:val="2"/>
            <w:tcBorders>
              <w:top w:val="single" w:sz="6" w:space="0" w:color="000000"/>
              <w:left w:val="single" w:sz="6" w:space="0" w:color="auto"/>
              <w:bottom w:val="single" w:sz="6" w:space="0" w:color="auto"/>
              <w:right w:val="single" w:sz="6" w:space="0" w:color="auto"/>
            </w:tcBorders>
            <w:hideMark/>
          </w:tcPr>
          <w:p w:rsidR="002E6F44" w:rsidRDefault="0045791C">
            <w:pPr>
              <w:jc w:val="center"/>
            </w:pPr>
            <w:r>
              <w:rPr>
                <w:noProof/>
                <w:color w:val="0000FF"/>
              </w:rPr>
              <w:drawing>
                <wp:inline distT="0" distB="0" distL="0" distR="0">
                  <wp:extent cx="1285875" cy="962025"/>
                  <wp:effectExtent l="0" t="0" r="9525" b="9525"/>
                  <wp:docPr id="104" name="irc_mi" descr="http://www.melomaids.com/wp-content/uploads/2015/03/IMG_20150329_14584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lomaids.com/wp-content/uploads/2015/03/IMG_20150329_145840.jpg"/>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1285875" cy="962025"/>
                          </a:xfrm>
                          <a:prstGeom prst="rect">
                            <a:avLst/>
                          </a:prstGeom>
                          <a:noFill/>
                          <a:ln>
                            <a:noFill/>
                          </a:ln>
                        </pic:spPr>
                      </pic:pic>
                    </a:graphicData>
                  </a:graphic>
                </wp:inline>
              </w:drawing>
            </w:r>
          </w:p>
        </w:tc>
        <w:tc>
          <w:tcPr>
            <w:tcW w:w="2805" w:type="dxa"/>
            <w:gridSpan w:val="2"/>
            <w:tcBorders>
              <w:top w:val="single" w:sz="6" w:space="0" w:color="000000"/>
              <w:left w:val="single" w:sz="6" w:space="0" w:color="auto"/>
              <w:bottom w:val="single" w:sz="6" w:space="0" w:color="auto"/>
              <w:right w:val="single" w:sz="6" w:space="0" w:color="auto"/>
            </w:tcBorders>
            <w:hideMark/>
          </w:tcPr>
          <w:p w:rsidR="002E6F44" w:rsidRDefault="0045791C">
            <w:pPr>
              <w:jc w:val="center"/>
            </w:pPr>
            <w:r>
              <w:rPr>
                <w:noProof/>
              </w:rPr>
              <w:drawing>
                <wp:inline distT="0" distB="0" distL="0" distR="0">
                  <wp:extent cx="390525" cy="1076325"/>
                  <wp:effectExtent l="0" t="0" r="9525" b="9525"/>
                  <wp:docPr id="105" name="Picture 105" descr="P417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41715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1076325"/>
                          </a:xfrm>
                          <a:prstGeom prst="rect">
                            <a:avLst/>
                          </a:prstGeom>
                          <a:noFill/>
                          <a:ln>
                            <a:noFill/>
                          </a:ln>
                        </pic:spPr>
                      </pic:pic>
                    </a:graphicData>
                  </a:graphic>
                </wp:inline>
              </w:drawing>
            </w:r>
            <w:r w:rsidR="002E6F44">
              <w:t xml:space="preserve"> </w:t>
            </w:r>
            <w:r>
              <w:rPr>
                <w:noProof/>
                <w:color w:val="0000FF"/>
              </w:rPr>
              <w:drawing>
                <wp:inline distT="0" distB="0" distL="0" distR="0">
                  <wp:extent cx="676275" cy="1085850"/>
                  <wp:effectExtent l="0" t="0" r="9525" b="0"/>
                  <wp:docPr id="106" name="Picture 106" descr="http://mammothcleaningsupplies.co.uk/ramon-dust-buster-dusting-at-high-level-w1280h1024q90i2260.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mammothcleaningsupplies.co.uk/ramon-dust-buster-dusting-at-high-level-w1280h1024q90i2260.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676275" cy="1085850"/>
                          </a:xfrm>
                          <a:prstGeom prst="rect">
                            <a:avLst/>
                          </a:prstGeom>
                          <a:noFill/>
                          <a:ln>
                            <a:noFill/>
                          </a:ln>
                        </pic:spPr>
                      </pic:pic>
                    </a:graphicData>
                  </a:graphic>
                </wp:inline>
              </w:drawing>
            </w:r>
          </w:p>
        </w:tc>
        <w:tc>
          <w:tcPr>
            <w:tcW w:w="2719" w:type="dxa"/>
            <w:tcBorders>
              <w:top w:val="single" w:sz="6" w:space="0" w:color="000000"/>
              <w:left w:val="single" w:sz="6" w:space="0" w:color="auto"/>
              <w:bottom w:val="single" w:sz="6" w:space="0" w:color="auto"/>
              <w:right w:val="single" w:sz="6" w:space="0" w:color="auto"/>
            </w:tcBorders>
            <w:hideMark/>
          </w:tcPr>
          <w:p w:rsidR="002E6F44" w:rsidRDefault="0045791C">
            <w:pPr>
              <w:jc w:val="center"/>
            </w:pPr>
            <w:r>
              <w:rPr>
                <w:noProof/>
                <w:color w:val="0000FF"/>
              </w:rPr>
              <w:drawing>
                <wp:inline distT="0" distB="0" distL="0" distR="0">
                  <wp:extent cx="1095375" cy="1009650"/>
                  <wp:effectExtent l="0" t="0" r="9525" b="0"/>
                  <wp:docPr id="107" name="Picture 107" descr="https://i.ytimg.com/vi/k5Rkb7EamnI/maxresdefault.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i.ytimg.com/vi/k5Rkb7EamnI/maxresdefault.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095375" cy="1009650"/>
                          </a:xfrm>
                          <a:prstGeom prst="rect">
                            <a:avLst/>
                          </a:prstGeom>
                          <a:noFill/>
                          <a:ln>
                            <a:noFill/>
                          </a:ln>
                        </pic:spPr>
                      </pic:pic>
                    </a:graphicData>
                  </a:graphic>
                </wp:inline>
              </w:drawing>
            </w:r>
          </w:p>
        </w:tc>
      </w:tr>
      <w:tr w:rsidR="002E6F44" w:rsidTr="00355F02">
        <w:trPr>
          <w:trHeight w:val="703"/>
        </w:trPr>
        <w:tc>
          <w:tcPr>
            <w:tcW w:w="2942" w:type="dxa"/>
            <w:tcBorders>
              <w:top w:val="single" w:sz="6" w:space="0" w:color="000000"/>
              <w:left w:val="single" w:sz="6" w:space="0" w:color="auto"/>
              <w:bottom w:val="single" w:sz="6" w:space="0" w:color="auto"/>
              <w:right w:val="single" w:sz="6" w:space="0" w:color="auto"/>
            </w:tcBorders>
          </w:tcPr>
          <w:p w:rsidR="002E6F44" w:rsidRPr="003A2657" w:rsidRDefault="002E6F44" w:rsidP="003A2657">
            <w:pPr>
              <w:ind w:right="33"/>
              <w:rPr>
                <w:rFonts w:ascii="Arial" w:hAnsi="Arial" w:cs="Arial"/>
                <w:sz w:val="16"/>
                <w:szCs w:val="16"/>
              </w:rPr>
            </w:pPr>
            <w:r>
              <w:rPr>
                <w:rFonts w:ascii="Arial" w:hAnsi="Arial" w:cs="Arial"/>
                <w:sz w:val="16"/>
                <w:szCs w:val="16"/>
              </w:rPr>
              <w:t>Mirro</w:t>
            </w:r>
            <w:r w:rsidR="003A2657">
              <w:rPr>
                <w:rFonts w:ascii="Arial" w:hAnsi="Arial" w:cs="Arial"/>
                <w:sz w:val="16"/>
                <w:szCs w:val="16"/>
              </w:rPr>
              <w:t>rs are wiped down with a cloth.</w:t>
            </w:r>
          </w:p>
        </w:tc>
        <w:tc>
          <w:tcPr>
            <w:tcW w:w="2409" w:type="dxa"/>
            <w:gridSpan w:val="2"/>
            <w:tcBorders>
              <w:top w:val="single" w:sz="6" w:space="0" w:color="000000"/>
              <w:left w:val="single" w:sz="6" w:space="0" w:color="auto"/>
              <w:bottom w:val="single" w:sz="6" w:space="0" w:color="auto"/>
              <w:right w:val="single" w:sz="6" w:space="0" w:color="auto"/>
            </w:tcBorders>
          </w:tcPr>
          <w:p w:rsidR="002E6F44" w:rsidRDefault="002E6F44" w:rsidP="00355F02">
            <w:pPr>
              <w:jc w:val="both"/>
              <w:rPr>
                <w:rFonts w:ascii="Arial" w:hAnsi="Arial" w:cs="Arial"/>
                <w:sz w:val="20"/>
                <w:szCs w:val="20"/>
              </w:rPr>
            </w:pPr>
            <w:r>
              <w:rPr>
                <w:rFonts w:ascii="Arial" w:hAnsi="Arial" w:cs="Arial"/>
                <w:sz w:val="16"/>
                <w:szCs w:val="16"/>
              </w:rPr>
              <w:t xml:space="preserve">The tops of doors are either wiped down or dusted. </w:t>
            </w:r>
          </w:p>
        </w:tc>
        <w:tc>
          <w:tcPr>
            <w:tcW w:w="2805" w:type="dxa"/>
            <w:gridSpan w:val="2"/>
            <w:tcBorders>
              <w:top w:val="single" w:sz="6" w:space="0" w:color="000000"/>
              <w:left w:val="single" w:sz="6" w:space="0" w:color="auto"/>
              <w:bottom w:val="single" w:sz="6" w:space="0" w:color="auto"/>
              <w:right w:val="single" w:sz="6" w:space="0" w:color="auto"/>
            </w:tcBorders>
          </w:tcPr>
          <w:p w:rsidR="002E6F44" w:rsidRDefault="002E6F44" w:rsidP="003A2657">
            <w:pPr>
              <w:jc w:val="both"/>
              <w:rPr>
                <w:rFonts w:ascii="Arial" w:hAnsi="Arial" w:cs="Arial"/>
                <w:sz w:val="16"/>
                <w:szCs w:val="16"/>
              </w:rPr>
            </w:pPr>
            <w:r>
              <w:rPr>
                <w:rFonts w:ascii="Arial" w:hAnsi="Arial" w:cs="Arial"/>
                <w:sz w:val="16"/>
                <w:szCs w:val="16"/>
              </w:rPr>
              <w:t xml:space="preserve">This requires reaching from chest to above shoulder height </w:t>
            </w:r>
            <w:r w:rsidR="00A76E21">
              <w:rPr>
                <w:rFonts w:ascii="Arial" w:hAnsi="Arial" w:cs="Arial"/>
                <w:sz w:val="16"/>
                <w:szCs w:val="16"/>
              </w:rPr>
              <w:t>and</w:t>
            </w:r>
            <w:r>
              <w:rPr>
                <w:rFonts w:ascii="Arial" w:hAnsi="Arial" w:cs="Arial"/>
                <w:sz w:val="16"/>
                <w:szCs w:val="16"/>
              </w:rPr>
              <w:t xml:space="preserve"> sustained neck extension.</w:t>
            </w:r>
          </w:p>
        </w:tc>
        <w:tc>
          <w:tcPr>
            <w:tcW w:w="2719" w:type="dxa"/>
            <w:tcBorders>
              <w:top w:val="single" w:sz="6" w:space="0" w:color="000000"/>
              <w:left w:val="single" w:sz="6" w:space="0" w:color="auto"/>
              <w:bottom w:val="single" w:sz="6" w:space="0" w:color="auto"/>
              <w:right w:val="single" w:sz="6" w:space="0" w:color="auto"/>
            </w:tcBorders>
          </w:tcPr>
          <w:p w:rsidR="002E6F44" w:rsidRDefault="002E6F44" w:rsidP="003A2657">
            <w:pPr>
              <w:ind w:right="33"/>
              <w:rPr>
                <w:rFonts w:ascii="Arial" w:hAnsi="Arial" w:cs="Arial"/>
                <w:sz w:val="16"/>
                <w:szCs w:val="16"/>
              </w:rPr>
            </w:pPr>
            <w:r>
              <w:rPr>
                <w:rFonts w:ascii="Arial" w:hAnsi="Arial" w:cs="Arial"/>
                <w:sz w:val="16"/>
                <w:szCs w:val="16"/>
              </w:rPr>
              <w:t xml:space="preserve">This requires reaching between chest to above shoulder height, </w:t>
            </w:r>
            <w:r w:rsidR="00A76E21">
              <w:rPr>
                <w:rFonts w:ascii="Arial" w:hAnsi="Arial" w:cs="Arial"/>
                <w:sz w:val="16"/>
                <w:szCs w:val="16"/>
              </w:rPr>
              <w:t>and</w:t>
            </w:r>
            <w:r>
              <w:rPr>
                <w:rFonts w:ascii="Arial" w:hAnsi="Arial" w:cs="Arial"/>
                <w:sz w:val="16"/>
                <w:szCs w:val="16"/>
              </w:rPr>
              <w:t xml:space="preserve"> sustained neck extension.</w:t>
            </w:r>
          </w:p>
        </w:tc>
      </w:tr>
    </w:tbl>
    <w:p w:rsidR="002E6F44" w:rsidRDefault="002E6F44" w:rsidP="002E6F44">
      <w:pPr>
        <w:rPr>
          <w:vanish/>
          <w:sz w:val="2"/>
          <w:szCs w:val="2"/>
        </w:rPr>
      </w:pPr>
    </w:p>
    <w:tbl>
      <w:tblPr>
        <w:tblW w:w="10901"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418"/>
        <w:gridCol w:w="272"/>
        <w:gridCol w:w="384"/>
        <w:gridCol w:w="384"/>
        <w:gridCol w:w="384"/>
        <w:gridCol w:w="385"/>
        <w:gridCol w:w="3552"/>
        <w:gridCol w:w="4122"/>
      </w:tblGrid>
      <w:tr w:rsidR="002E6F44" w:rsidTr="002E6F44">
        <w:trPr>
          <w:trHeight w:val="287"/>
        </w:trPr>
        <w:tc>
          <w:tcPr>
            <w:tcW w:w="10901"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rsidR="002E6F44" w:rsidRDefault="002E6F44">
            <w:pPr>
              <w:jc w:val="center"/>
              <w:rPr>
                <w:rFonts w:ascii="Arial" w:hAnsi="Arial" w:cs="Arial"/>
                <w:b/>
                <w:sz w:val="20"/>
                <w:szCs w:val="20"/>
              </w:rPr>
            </w:pPr>
            <w:r>
              <w:rPr>
                <w:rFonts w:ascii="Arial" w:hAnsi="Arial" w:cs="Arial"/>
                <w:b/>
                <w:sz w:val="20"/>
                <w:szCs w:val="20"/>
              </w:rPr>
              <w:t>Critical physical demands</w:t>
            </w:r>
          </w:p>
        </w:tc>
      </w:tr>
      <w:tr w:rsidR="002E6F44" w:rsidTr="002E6F44">
        <w:trPr>
          <w:trHeight w:val="299"/>
        </w:trPr>
        <w:tc>
          <w:tcPr>
            <w:tcW w:w="1690"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2E6F44" w:rsidRDefault="002E6F44">
            <w:pPr>
              <w:ind w:firstLine="34"/>
              <w:rPr>
                <w:rFonts w:ascii="Arial" w:hAnsi="Arial" w:cs="Arial"/>
                <w:b/>
                <w:sz w:val="16"/>
                <w:szCs w:val="16"/>
              </w:rPr>
            </w:pPr>
            <w:r>
              <w:rPr>
                <w:rFonts w:ascii="Arial" w:hAnsi="Arial" w:cs="Arial"/>
                <w:b/>
                <w:sz w:val="16"/>
                <w:szCs w:val="16"/>
              </w:rPr>
              <w:t>Physical Demand</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2E6F44" w:rsidRDefault="002E6F44">
            <w:pPr>
              <w:jc w:val="center"/>
              <w:rPr>
                <w:rFonts w:ascii="Arial" w:hAnsi="Arial" w:cs="Arial"/>
                <w:b/>
                <w:sz w:val="16"/>
                <w:szCs w:val="16"/>
              </w:rPr>
            </w:pPr>
            <w:r>
              <w:rPr>
                <w:rFonts w:ascii="Arial" w:hAnsi="Arial" w:cs="Arial"/>
                <w:b/>
                <w:sz w:val="16"/>
                <w:szCs w:val="16"/>
              </w:rPr>
              <w:t>N</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2E6F44" w:rsidRDefault="002E6F44">
            <w:pPr>
              <w:rPr>
                <w:rFonts w:ascii="Arial" w:hAnsi="Arial" w:cs="Arial"/>
                <w:b/>
                <w:sz w:val="16"/>
                <w:szCs w:val="16"/>
              </w:rPr>
            </w:pPr>
            <w:r>
              <w:rPr>
                <w:rFonts w:ascii="Arial" w:hAnsi="Arial" w:cs="Arial"/>
                <w:b/>
                <w:sz w:val="16"/>
                <w:szCs w:val="16"/>
              </w:rPr>
              <w:t>O</w:t>
            </w:r>
          </w:p>
        </w:tc>
        <w:tc>
          <w:tcPr>
            <w:tcW w:w="384"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2E6F44" w:rsidRDefault="002E6F44">
            <w:pPr>
              <w:rPr>
                <w:rFonts w:ascii="Arial" w:hAnsi="Arial" w:cs="Arial"/>
                <w:b/>
                <w:sz w:val="16"/>
                <w:szCs w:val="16"/>
              </w:rPr>
            </w:pPr>
            <w:r>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2E6F44" w:rsidRDefault="002E6F44">
            <w:pPr>
              <w:rPr>
                <w:rFonts w:ascii="Arial" w:hAnsi="Arial" w:cs="Arial"/>
                <w:b/>
                <w:sz w:val="16"/>
                <w:szCs w:val="16"/>
              </w:rPr>
            </w:pPr>
            <w:r>
              <w:rPr>
                <w:rFonts w:ascii="Arial" w:hAnsi="Arial" w:cs="Arial"/>
                <w:b/>
                <w:sz w:val="16"/>
                <w:szCs w:val="16"/>
              </w:rPr>
              <w:t>C</w:t>
            </w:r>
          </w:p>
        </w:tc>
        <w:tc>
          <w:tcPr>
            <w:tcW w:w="3552"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2E6F44" w:rsidRDefault="002E6F44">
            <w:pPr>
              <w:rPr>
                <w:rFonts w:ascii="Arial" w:hAnsi="Arial" w:cs="Arial"/>
                <w:b/>
                <w:sz w:val="16"/>
                <w:szCs w:val="16"/>
              </w:rPr>
            </w:pPr>
            <w:r>
              <w:rPr>
                <w:rFonts w:ascii="Arial" w:hAnsi="Arial" w:cs="Arial"/>
                <w:b/>
                <w:sz w:val="16"/>
                <w:szCs w:val="16"/>
              </w:rPr>
              <w:t>Description</w:t>
            </w:r>
          </w:p>
        </w:tc>
        <w:tc>
          <w:tcPr>
            <w:tcW w:w="4122" w:type="dxa"/>
            <w:vMerge w:val="restart"/>
            <w:tcBorders>
              <w:top w:val="single" w:sz="4" w:space="0" w:color="auto"/>
              <w:left w:val="single" w:sz="4" w:space="0" w:color="auto"/>
              <w:bottom w:val="single" w:sz="4" w:space="0" w:color="auto"/>
              <w:right w:val="single" w:sz="4" w:space="0" w:color="auto"/>
            </w:tcBorders>
            <w:vAlign w:val="center"/>
            <w:hideMark/>
          </w:tcPr>
          <w:tbl>
            <w:tblP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1948"/>
            </w:tblGrid>
            <w:tr w:rsidR="002E6F44">
              <w:trPr>
                <w:trHeight w:val="658"/>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Critical range of motion</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 xml:space="preserve">Neck extension </w:t>
                  </w:r>
                  <w:r w:rsidR="00A76E21">
                    <w:rPr>
                      <w:rFonts w:ascii="Arial" w:hAnsi="Arial" w:cs="Arial"/>
                      <w:sz w:val="16"/>
                      <w:szCs w:val="16"/>
                    </w:rPr>
                    <w:t>and</w:t>
                  </w:r>
                  <w:r>
                    <w:rPr>
                      <w:rFonts w:ascii="Arial" w:hAnsi="Arial" w:cs="Arial"/>
                      <w:b/>
                      <w:sz w:val="16"/>
                      <w:szCs w:val="16"/>
                    </w:rPr>
                    <w:t xml:space="preserve"> </w:t>
                  </w:r>
                  <w:r>
                    <w:rPr>
                      <w:rFonts w:ascii="Arial" w:hAnsi="Arial" w:cs="Arial"/>
                      <w:sz w:val="16"/>
                      <w:szCs w:val="16"/>
                    </w:rPr>
                    <w:t>Shoulder flexion to 160 degrees</w:t>
                  </w:r>
                </w:p>
              </w:tc>
            </w:tr>
            <w:tr w:rsidR="002E6F44">
              <w:trPr>
                <w:trHeight w:val="185"/>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Lift capacity</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5kg (bucket of water)</w:t>
                  </w:r>
                </w:p>
              </w:tc>
            </w:tr>
            <w:tr w:rsidR="002E6F44">
              <w:trPr>
                <w:trHeight w:val="553"/>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Push / Pull force</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Repeated wiping and cleaning surfaces (shoulder force)</w:t>
                  </w:r>
                </w:p>
              </w:tc>
            </w:tr>
            <w:tr w:rsidR="002E6F44">
              <w:trPr>
                <w:trHeight w:val="937"/>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tabs>
                      <w:tab w:val="left" w:pos="3695"/>
                    </w:tabs>
                    <w:rPr>
                      <w:rFonts w:ascii="Arial" w:hAnsi="Arial" w:cs="Arial"/>
                      <w:b/>
                      <w:sz w:val="16"/>
                      <w:szCs w:val="16"/>
                    </w:rPr>
                  </w:pPr>
                  <w:r>
                    <w:rPr>
                      <w:rFonts w:ascii="Arial" w:hAnsi="Arial" w:cs="Arial"/>
                      <w:b/>
                      <w:sz w:val="16"/>
                      <w:szCs w:val="16"/>
                    </w:rPr>
                    <w:t>Shift duration /</w:t>
                  </w:r>
                </w:p>
                <w:p w:rsidR="002E6F44" w:rsidRDefault="002E6F44">
                  <w:pPr>
                    <w:tabs>
                      <w:tab w:val="left" w:pos="3695"/>
                    </w:tabs>
                    <w:rPr>
                      <w:rFonts w:ascii="Arial" w:hAnsi="Arial" w:cs="Arial"/>
                      <w:b/>
                      <w:sz w:val="16"/>
                      <w:szCs w:val="16"/>
                    </w:rPr>
                  </w:pPr>
                  <w:r>
                    <w:rPr>
                      <w:rFonts w:ascii="Arial" w:hAnsi="Arial" w:cs="Arial"/>
                      <w:b/>
                      <w:sz w:val="16"/>
                      <w:szCs w:val="16"/>
                    </w:rPr>
                    <w:t>Roster</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rsidP="00514B1E">
                  <w:pPr>
                    <w:rPr>
                      <w:rFonts w:ascii="Arial" w:hAnsi="Arial" w:cs="Arial"/>
                      <w:sz w:val="16"/>
                      <w:szCs w:val="16"/>
                    </w:rPr>
                  </w:pPr>
                  <w:r>
                    <w:rPr>
                      <w:rFonts w:ascii="Arial" w:hAnsi="Arial" w:cs="Arial"/>
                      <w:sz w:val="16"/>
                      <w:szCs w:val="16"/>
                    </w:rPr>
                    <w:t>Cleaning shifts vary in duration, rang</w:t>
                  </w:r>
                  <w:r w:rsidR="00514B1E">
                    <w:rPr>
                      <w:rFonts w:ascii="Arial" w:hAnsi="Arial" w:cs="Arial"/>
                      <w:sz w:val="16"/>
                      <w:szCs w:val="16"/>
                    </w:rPr>
                    <w:t>ing</w:t>
                  </w:r>
                  <w:r>
                    <w:rPr>
                      <w:rFonts w:ascii="Arial" w:hAnsi="Arial" w:cs="Arial"/>
                      <w:sz w:val="16"/>
                      <w:szCs w:val="16"/>
                    </w:rPr>
                    <w:t xml:space="preserve"> from shorter 6 hour to full 8 hour shifts over a rotating 7 day roster</w:t>
                  </w:r>
                </w:p>
              </w:tc>
            </w:tr>
            <w:tr w:rsidR="002E6F44">
              <w:trPr>
                <w:trHeight w:val="368"/>
              </w:trPr>
              <w:tc>
                <w:tcPr>
                  <w:tcW w:w="1947" w:type="dxa"/>
                  <w:tcBorders>
                    <w:top w:val="single" w:sz="4" w:space="0" w:color="auto"/>
                    <w:left w:val="single" w:sz="4" w:space="0" w:color="auto"/>
                    <w:bottom w:val="single" w:sz="4" w:space="0" w:color="auto"/>
                    <w:right w:val="single" w:sz="4" w:space="0" w:color="auto"/>
                  </w:tcBorders>
                </w:tcPr>
                <w:p w:rsidR="002E6F44" w:rsidRDefault="002E6F44">
                  <w:pPr>
                    <w:rPr>
                      <w:rFonts w:ascii="Arial" w:hAnsi="Arial" w:cs="Arial"/>
                      <w:sz w:val="16"/>
                      <w:szCs w:val="16"/>
                    </w:rPr>
                  </w:pPr>
                  <w:r>
                    <w:rPr>
                      <w:rFonts w:ascii="Arial" w:hAnsi="Arial" w:cs="Arial"/>
                      <w:b/>
                      <w:sz w:val="16"/>
                      <w:szCs w:val="16"/>
                    </w:rPr>
                    <w:t>Environmental factors</w:t>
                  </w:r>
                </w:p>
                <w:p w:rsidR="002E6F44" w:rsidRDefault="002E6F44">
                  <w:pPr>
                    <w:rPr>
                      <w:rFonts w:ascii="Arial" w:hAnsi="Arial" w:cs="Arial"/>
                      <w:sz w:val="16"/>
                      <w:szCs w:val="16"/>
                    </w:rPr>
                  </w:pP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Indoor</w:t>
                  </w:r>
                </w:p>
              </w:tc>
            </w:tr>
            <w:tr w:rsidR="002E6F44">
              <w:trPr>
                <w:trHeight w:val="385"/>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Task rotation</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Frequently changing task</w:t>
                  </w:r>
                </w:p>
              </w:tc>
            </w:tr>
            <w:tr w:rsidR="002E6F44">
              <w:trPr>
                <w:trHeight w:val="737"/>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Breaks</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30 meal break,15 minutes morning tea ( if applicable pending shift length)</w:t>
                  </w:r>
                </w:p>
              </w:tc>
            </w:tr>
            <w:tr w:rsidR="002E6F44">
              <w:trPr>
                <w:trHeight w:val="768"/>
              </w:trPr>
              <w:tc>
                <w:tcPr>
                  <w:tcW w:w="1947"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b/>
                      <w:sz w:val="16"/>
                      <w:szCs w:val="16"/>
                    </w:rPr>
                    <w:t>PPE</w:t>
                  </w:r>
                </w:p>
              </w:tc>
              <w:tc>
                <w:tcPr>
                  <w:tcW w:w="1948" w:type="dxa"/>
                  <w:tcBorders>
                    <w:top w:val="single" w:sz="4" w:space="0" w:color="auto"/>
                    <w:left w:val="single" w:sz="4" w:space="0" w:color="auto"/>
                    <w:bottom w:val="single" w:sz="4" w:space="0" w:color="auto"/>
                    <w:right w:val="single" w:sz="4" w:space="0" w:color="auto"/>
                  </w:tcBorders>
                  <w:hideMark/>
                </w:tcPr>
                <w:p w:rsidR="002E6F44" w:rsidRDefault="002E6F44">
                  <w:pPr>
                    <w:rPr>
                      <w:rFonts w:ascii="Arial" w:hAnsi="Arial" w:cs="Arial"/>
                      <w:sz w:val="16"/>
                      <w:szCs w:val="16"/>
                    </w:rPr>
                  </w:pPr>
                  <w:r>
                    <w:rPr>
                      <w:rFonts w:ascii="Arial" w:hAnsi="Arial" w:cs="Arial"/>
                      <w:sz w:val="16"/>
                      <w:szCs w:val="16"/>
                    </w:rPr>
                    <w:t>Closed shoes, gloves (at times), uniform and eye protection (at times)</w:t>
                  </w:r>
                </w:p>
              </w:tc>
            </w:tr>
          </w:tbl>
          <w:p w:rsidR="002E6F44" w:rsidRDefault="002E6F44">
            <w:pPr>
              <w:jc w:val="cente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Sitting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Standing</w:t>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552" w:type="dxa"/>
            <w:tcBorders>
              <w:top w:val="single" w:sz="6" w:space="0" w:color="000000"/>
              <w:left w:val="single" w:sz="6" w:space="0" w:color="000000"/>
              <w:bottom w:val="single" w:sz="6" w:space="0" w:color="000000"/>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 xml:space="preserve">Tiled floors, carpeted flors in corridors, </w:t>
            </w:r>
            <w:proofErr w:type="spellStart"/>
            <w:r>
              <w:rPr>
                <w:rFonts w:ascii="Arial" w:hAnsi="Arial" w:cs="Arial"/>
                <w:sz w:val="16"/>
                <w:szCs w:val="16"/>
              </w:rPr>
              <w:t>lino</w:t>
            </w:r>
            <w:proofErr w:type="spellEnd"/>
            <w:r>
              <w:rPr>
                <w:rFonts w:ascii="Arial" w:hAnsi="Arial" w:cs="Arial"/>
                <w:sz w:val="16"/>
                <w:szCs w:val="16"/>
              </w:rPr>
              <w:t xml:space="preserve"> in rooms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Walking</w:t>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Tiles, can be wet surfaces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Climbing</w:t>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Safety step / step ladder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Stooping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Bending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Kneeling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Squatting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Crawling</w:t>
            </w: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tcPr>
          <w:p w:rsidR="002E6F44" w:rsidRDefault="002E6F44">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99"/>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Gripping</w:t>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Holding cleaning items and cloths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1408"/>
        </w:trPr>
        <w:tc>
          <w:tcPr>
            <w:tcW w:w="1690" w:type="dxa"/>
            <w:gridSpan w:val="2"/>
            <w:tcBorders>
              <w:top w:val="single" w:sz="6" w:space="0" w:color="000000"/>
              <w:left w:val="single" w:sz="6" w:space="0" w:color="000000"/>
              <w:bottom w:val="single" w:sz="6" w:space="0" w:color="000000"/>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Forward Reach</w:t>
            </w: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6" w:space="0" w:color="000000"/>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6" w:space="0" w:color="000000"/>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 xml:space="preserve">Wiping down surfaces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p>
        </w:tc>
      </w:tr>
      <w:tr w:rsidR="002E6F44" w:rsidTr="002E6F44">
        <w:trPr>
          <w:trHeight w:val="284"/>
        </w:trPr>
        <w:tc>
          <w:tcPr>
            <w:tcW w:w="1690" w:type="dxa"/>
            <w:gridSpan w:val="2"/>
            <w:tcBorders>
              <w:top w:val="single" w:sz="6" w:space="0" w:color="000000"/>
              <w:left w:val="single" w:sz="6" w:space="0" w:color="000000"/>
              <w:bottom w:val="single" w:sz="4" w:space="0" w:color="auto"/>
              <w:right w:val="single" w:sz="6" w:space="0" w:color="000000"/>
            </w:tcBorders>
            <w:vAlign w:val="center"/>
            <w:hideMark/>
          </w:tcPr>
          <w:p w:rsidR="002E6F44" w:rsidRDefault="002E6F44">
            <w:pPr>
              <w:ind w:firstLine="34"/>
              <w:rPr>
                <w:rFonts w:ascii="Arial" w:hAnsi="Arial" w:cs="Arial"/>
                <w:b/>
                <w:sz w:val="16"/>
                <w:szCs w:val="16"/>
              </w:rPr>
            </w:pPr>
            <w:r>
              <w:rPr>
                <w:rFonts w:ascii="Arial" w:hAnsi="Arial" w:cs="Arial"/>
                <w:b/>
                <w:sz w:val="16"/>
                <w:szCs w:val="16"/>
              </w:rPr>
              <w:t>Overhead Reach</w:t>
            </w:r>
          </w:p>
        </w:tc>
        <w:tc>
          <w:tcPr>
            <w:tcW w:w="384" w:type="dxa"/>
            <w:tcBorders>
              <w:top w:val="single" w:sz="6" w:space="0" w:color="000000"/>
              <w:left w:val="single" w:sz="6" w:space="0" w:color="000000"/>
              <w:bottom w:val="single" w:sz="4" w:space="0" w:color="auto"/>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4" w:space="0" w:color="auto"/>
              <w:right w:val="single" w:sz="6" w:space="0" w:color="000000"/>
            </w:tcBorders>
            <w:vAlign w:val="center"/>
          </w:tcPr>
          <w:p w:rsidR="002E6F44" w:rsidRDefault="002E6F44">
            <w:pPr>
              <w:rPr>
                <w:rFonts w:ascii="Arial" w:hAnsi="Arial" w:cs="Arial"/>
                <w:sz w:val="16"/>
                <w:szCs w:val="16"/>
              </w:rPr>
            </w:pPr>
          </w:p>
        </w:tc>
        <w:tc>
          <w:tcPr>
            <w:tcW w:w="384" w:type="dxa"/>
            <w:tcBorders>
              <w:top w:val="single" w:sz="6" w:space="0" w:color="000000"/>
              <w:left w:val="single" w:sz="6" w:space="0" w:color="000000"/>
              <w:bottom w:val="single" w:sz="4" w:space="0" w:color="auto"/>
              <w:right w:val="single" w:sz="6" w:space="0" w:color="000000"/>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4" w:space="0" w:color="auto"/>
              <w:right w:val="single" w:sz="6" w:space="0" w:color="000000"/>
            </w:tcBorders>
            <w:vAlign w:val="center"/>
          </w:tcPr>
          <w:p w:rsidR="002E6F44" w:rsidRDefault="002E6F44">
            <w:pPr>
              <w:rPr>
                <w:rFonts w:ascii="Arial" w:hAnsi="Arial" w:cs="Arial"/>
                <w:sz w:val="16"/>
                <w:szCs w:val="16"/>
              </w:rPr>
            </w:pPr>
          </w:p>
        </w:tc>
        <w:tc>
          <w:tcPr>
            <w:tcW w:w="3552" w:type="dxa"/>
            <w:tcBorders>
              <w:top w:val="single" w:sz="6" w:space="0" w:color="000000"/>
              <w:left w:val="single" w:sz="6" w:space="0" w:color="000000"/>
              <w:bottom w:val="single" w:sz="4" w:space="0" w:color="auto"/>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High dusting</w:t>
            </w:r>
          </w:p>
        </w:tc>
        <w:tc>
          <w:tcPr>
            <w:tcW w:w="4122"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2E6F44" w:rsidRDefault="002E6F44">
            <w:pPr>
              <w:jc w:val="center"/>
              <w:rPr>
                <w:rFonts w:ascii="Arial" w:hAnsi="Arial" w:cs="Arial"/>
                <w:b/>
                <w:sz w:val="20"/>
                <w:szCs w:val="20"/>
              </w:rPr>
            </w:pPr>
            <w:r>
              <w:rPr>
                <w:rFonts w:ascii="Arial" w:hAnsi="Arial" w:cs="Arial"/>
                <w:b/>
                <w:bCs/>
                <w:sz w:val="20"/>
                <w:szCs w:val="20"/>
              </w:rPr>
              <w:t>Risk of developing a MSI</w:t>
            </w:r>
          </w:p>
        </w:tc>
      </w:tr>
      <w:tr w:rsidR="002E6F44" w:rsidTr="002E6F44">
        <w:trPr>
          <w:trHeight w:val="292"/>
        </w:trPr>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2E6F44" w:rsidRDefault="002E6F44">
            <w:pPr>
              <w:ind w:firstLine="34"/>
              <w:rPr>
                <w:rFonts w:ascii="Arial" w:hAnsi="Arial" w:cs="Arial"/>
                <w:b/>
                <w:sz w:val="16"/>
                <w:szCs w:val="16"/>
              </w:rPr>
            </w:pPr>
            <w:r>
              <w:rPr>
                <w:rFonts w:ascii="Arial" w:hAnsi="Arial" w:cs="Arial"/>
                <w:b/>
                <w:sz w:val="16"/>
                <w:szCs w:val="16"/>
              </w:rPr>
              <w:t xml:space="preserve">Lift </w:t>
            </w:r>
          </w:p>
        </w:tc>
        <w:tc>
          <w:tcPr>
            <w:tcW w:w="384"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84" w:type="dxa"/>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552" w:type="dxa"/>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Cleaning equipment, to 2 kg</w:t>
            </w:r>
          </w:p>
        </w:tc>
        <w:tc>
          <w:tcPr>
            <w:tcW w:w="4122"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2E6F44" w:rsidRDefault="0045791C">
            <w:pPr>
              <w:pStyle w:val="NormalWeb"/>
              <w:spacing w:before="0"/>
              <w:rPr>
                <w:rFonts w:ascii="Arial" w:hAnsi="Arial" w:cs="Arial"/>
                <w:b/>
              </w:rPr>
            </w:pPr>
            <w:r>
              <w:rPr>
                <w:noProof/>
              </w:rPr>
              <mc:AlternateContent>
                <mc:Choice Requires="wps">
                  <w:drawing>
                    <wp:anchor distT="0" distB="0" distL="114300" distR="114300" simplePos="0" relativeHeight="251678208" behindDoc="0" locked="0" layoutInCell="1" allowOverlap="1">
                      <wp:simplePos x="0" y="0"/>
                      <wp:positionH relativeFrom="column">
                        <wp:posOffset>1577975</wp:posOffset>
                      </wp:positionH>
                      <wp:positionV relativeFrom="paragraph">
                        <wp:posOffset>217805</wp:posOffset>
                      </wp:positionV>
                      <wp:extent cx="189230" cy="180975"/>
                      <wp:effectExtent l="5080" t="13335" r="5715" b="5715"/>
                      <wp:wrapNone/>
                      <wp:docPr id="59" name="Oval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DB5DE11" id="Oval 549" o:spid="_x0000_s1026" style="position:absolute;margin-left:124.25pt;margin-top:17.15pt;width:14.9pt;height:1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77184" behindDoc="0" locked="0" layoutInCell="1" allowOverlap="1">
                      <wp:simplePos x="0" y="0"/>
                      <wp:positionH relativeFrom="column">
                        <wp:posOffset>266065</wp:posOffset>
                      </wp:positionH>
                      <wp:positionV relativeFrom="paragraph">
                        <wp:posOffset>396240</wp:posOffset>
                      </wp:positionV>
                      <wp:extent cx="189230" cy="180975"/>
                      <wp:effectExtent l="7620" t="10795" r="12700" b="8255"/>
                      <wp:wrapNone/>
                      <wp:docPr id="58" name="Oval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A4F0DD" id="Oval 548" o:spid="_x0000_s1026" style="position:absolute;margin-left:20.95pt;margin-top:31.2pt;width:14.9pt;height:14.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76160" behindDoc="0" locked="0" layoutInCell="1" allowOverlap="1">
                      <wp:simplePos x="0" y="0"/>
                      <wp:positionH relativeFrom="column">
                        <wp:posOffset>1577975</wp:posOffset>
                      </wp:positionH>
                      <wp:positionV relativeFrom="paragraph">
                        <wp:posOffset>786765</wp:posOffset>
                      </wp:positionV>
                      <wp:extent cx="276225" cy="213360"/>
                      <wp:effectExtent l="5080" t="10795" r="13970" b="13970"/>
                      <wp:wrapNone/>
                      <wp:docPr id="57" name="Oval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91B0993" id="Oval 547" o:spid="_x0000_s1026" style="position:absolute;margin-left:124.25pt;margin-top:61.95pt;width:21.75pt;height:16.8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" fillcolor="#92d050">
                      <v:fill opacity="32896f"/>
                    </v:oval>
                  </w:pict>
                </mc:Fallback>
              </mc:AlternateContent>
            </w:r>
            <w:r>
              <w:rPr>
                <w:noProof/>
                <w:color w:val="0000FF"/>
              </w:rPr>
              <w:drawing>
                <wp:inline distT="0" distB="0" distL="0" distR="0">
                  <wp:extent cx="2333625" cy="2105025"/>
                  <wp:effectExtent l="0" t="0" r="9525" b="9525"/>
                  <wp:docPr id="108" name="Picture 108" descr="http://www.warrenderpt.com/resources/_wsb_308x215_Body+Chart.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warrenderpt.com/resources/_wsb_308x215_Body+Chart.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2E6F44" w:rsidTr="002E6F44">
        <w:trPr>
          <w:trHeight w:val="284"/>
        </w:trPr>
        <w:tc>
          <w:tcPr>
            <w:tcW w:w="1690" w:type="dxa"/>
            <w:gridSpan w:val="2"/>
            <w:tcBorders>
              <w:top w:val="single" w:sz="4" w:space="0" w:color="auto"/>
              <w:left w:val="single" w:sz="4" w:space="0" w:color="auto"/>
              <w:bottom w:val="nil"/>
              <w:right w:val="single" w:sz="4" w:space="0" w:color="auto"/>
            </w:tcBorders>
            <w:vAlign w:val="center"/>
            <w:hideMark/>
          </w:tcPr>
          <w:p w:rsidR="002E6F44" w:rsidRDefault="002E6F44">
            <w:pPr>
              <w:ind w:firstLine="34"/>
              <w:rPr>
                <w:rFonts w:ascii="Arial" w:hAnsi="Arial" w:cs="Arial"/>
                <w:b/>
                <w:sz w:val="16"/>
                <w:szCs w:val="16"/>
              </w:rPr>
            </w:pPr>
            <w:r>
              <w:rPr>
                <w:rFonts w:ascii="Arial" w:hAnsi="Arial" w:cs="Arial"/>
                <w:b/>
                <w:sz w:val="16"/>
                <w:szCs w:val="16"/>
              </w:rPr>
              <w:t>Carry</w:t>
            </w:r>
          </w:p>
        </w:tc>
        <w:tc>
          <w:tcPr>
            <w:tcW w:w="384" w:type="dxa"/>
            <w:tcBorders>
              <w:top w:val="single" w:sz="4" w:space="0" w:color="auto"/>
              <w:left w:val="single" w:sz="4" w:space="0" w:color="auto"/>
              <w:bottom w:val="nil"/>
              <w:right w:val="single" w:sz="4" w:space="0" w:color="auto"/>
            </w:tcBorders>
            <w:vAlign w:val="center"/>
          </w:tcPr>
          <w:p w:rsidR="002E6F44" w:rsidRDefault="002E6F44">
            <w:pPr>
              <w:rPr>
                <w:rFonts w:ascii="Arial" w:hAnsi="Arial" w:cs="Arial"/>
                <w:sz w:val="16"/>
                <w:szCs w:val="16"/>
              </w:rPr>
            </w:pPr>
          </w:p>
        </w:tc>
        <w:tc>
          <w:tcPr>
            <w:tcW w:w="384" w:type="dxa"/>
            <w:tcBorders>
              <w:top w:val="single" w:sz="4" w:space="0" w:color="auto"/>
              <w:left w:val="single" w:sz="4" w:space="0" w:color="auto"/>
              <w:bottom w:val="nil"/>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4" w:type="dxa"/>
            <w:tcBorders>
              <w:top w:val="single" w:sz="4" w:space="0" w:color="auto"/>
              <w:left w:val="single" w:sz="4" w:space="0" w:color="auto"/>
              <w:bottom w:val="nil"/>
              <w:right w:val="single" w:sz="4" w:space="0" w:color="auto"/>
            </w:tcBorders>
            <w:vAlign w:val="center"/>
          </w:tcPr>
          <w:p w:rsidR="002E6F44" w:rsidRDefault="002E6F44">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vAlign w:val="center"/>
          </w:tcPr>
          <w:p w:rsidR="002E6F44" w:rsidRDefault="002E6F44">
            <w:pPr>
              <w:rPr>
                <w:rFonts w:ascii="Arial" w:hAnsi="Arial" w:cs="Arial"/>
                <w:sz w:val="16"/>
                <w:szCs w:val="16"/>
              </w:rPr>
            </w:pPr>
          </w:p>
        </w:tc>
        <w:tc>
          <w:tcPr>
            <w:tcW w:w="3552" w:type="dxa"/>
            <w:tcBorders>
              <w:top w:val="single" w:sz="4" w:space="0" w:color="auto"/>
              <w:left w:val="single" w:sz="4" w:space="0" w:color="auto"/>
              <w:bottom w:val="nil"/>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t>Rubbish bag, Cleaning equipment, to 2 kg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r w:rsidR="002E6F44" w:rsidTr="002E6F44">
        <w:trPr>
          <w:trHeight w:val="286"/>
        </w:trPr>
        <w:tc>
          <w:tcPr>
            <w:tcW w:w="1690" w:type="dxa"/>
            <w:gridSpan w:val="2"/>
            <w:tcBorders>
              <w:top w:val="single" w:sz="4" w:space="0" w:color="auto"/>
              <w:left w:val="single" w:sz="4" w:space="0" w:color="auto"/>
              <w:bottom w:val="single" w:sz="4" w:space="0" w:color="auto"/>
              <w:right w:val="single" w:sz="4" w:space="0" w:color="auto"/>
            </w:tcBorders>
            <w:vAlign w:val="center"/>
            <w:hideMark/>
          </w:tcPr>
          <w:p w:rsidR="002E6F44" w:rsidRDefault="002E6F44">
            <w:pPr>
              <w:ind w:firstLine="34"/>
              <w:rPr>
                <w:rFonts w:ascii="Arial" w:hAnsi="Arial" w:cs="Arial"/>
                <w:sz w:val="16"/>
                <w:szCs w:val="16"/>
              </w:rPr>
            </w:pPr>
            <w:r>
              <w:rPr>
                <w:rFonts w:ascii="Arial" w:hAnsi="Arial" w:cs="Arial"/>
                <w:b/>
                <w:sz w:val="16"/>
                <w:szCs w:val="16"/>
              </w:rPr>
              <w:t>Push / Pull</w:t>
            </w:r>
          </w:p>
        </w:tc>
        <w:tc>
          <w:tcPr>
            <w:tcW w:w="384"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84"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84" w:type="dxa"/>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sz w:val="16"/>
                <w:szCs w:val="16"/>
              </w:rPr>
            </w:pPr>
            <w:r>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vAlign w:val="center"/>
          </w:tcPr>
          <w:p w:rsidR="002E6F44" w:rsidRDefault="002E6F44">
            <w:pPr>
              <w:rPr>
                <w:rFonts w:ascii="Arial" w:hAnsi="Arial" w:cs="Arial"/>
                <w:sz w:val="16"/>
                <w:szCs w:val="16"/>
              </w:rPr>
            </w:pPr>
          </w:p>
        </w:tc>
        <w:tc>
          <w:tcPr>
            <w:tcW w:w="3552" w:type="dxa"/>
            <w:tcBorders>
              <w:top w:val="single" w:sz="4" w:space="0" w:color="auto"/>
              <w:left w:val="single" w:sz="4" w:space="0" w:color="auto"/>
              <w:bottom w:val="single" w:sz="4" w:space="0" w:color="auto"/>
              <w:right w:val="single" w:sz="4" w:space="0" w:color="auto"/>
            </w:tcBorders>
            <w:vAlign w:val="center"/>
            <w:hideMark/>
          </w:tcPr>
          <w:p w:rsidR="002E6F44" w:rsidRDefault="002E6F44">
            <w:pPr>
              <w:autoSpaceDE w:val="0"/>
              <w:autoSpaceDN w:val="0"/>
              <w:adjustRightInd w:val="0"/>
              <w:rPr>
                <w:rFonts w:ascii="Arial" w:hAnsi="Arial" w:cs="Arial"/>
                <w:sz w:val="16"/>
                <w:szCs w:val="16"/>
              </w:rPr>
            </w:pPr>
            <w:r>
              <w:rPr>
                <w:rFonts w:ascii="Arial" w:hAnsi="Arial" w:cs="Arial"/>
                <w:sz w:val="16"/>
                <w:szCs w:val="16"/>
              </w:rPr>
              <w:t>Wiping surfaces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r w:rsidR="002E6F44" w:rsidTr="002E6F44">
        <w:trPr>
          <w:trHeight w:val="291"/>
        </w:trPr>
        <w:tc>
          <w:tcPr>
            <w:tcW w:w="6779"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2E6F44" w:rsidRDefault="002E6F44">
            <w:pPr>
              <w:autoSpaceDE w:val="0"/>
              <w:autoSpaceDN w:val="0"/>
              <w:adjustRightInd w:val="0"/>
              <w:jc w:val="center"/>
              <w:rPr>
                <w:rFonts w:ascii="Arial" w:hAnsi="Arial" w:cs="Arial"/>
                <w:b/>
                <w:sz w:val="20"/>
                <w:szCs w:val="20"/>
              </w:rPr>
            </w:pPr>
            <w:r>
              <w:rPr>
                <w:rFonts w:ascii="Arial" w:hAnsi="Arial" w:cs="Arial"/>
                <w:sz w:val="16"/>
                <w:szCs w:val="16"/>
              </w:rPr>
              <w:t>N = Never, O = Occasional (1–33%), F = Frequent (34–66%), C = Constant (67–100%)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r w:rsidR="002E6F44" w:rsidTr="002E6F44">
        <w:trPr>
          <w:trHeight w:val="313"/>
        </w:trPr>
        <w:tc>
          <w:tcPr>
            <w:tcW w:w="6779"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2E6F44" w:rsidRDefault="002E6F44">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r w:rsidR="002E6F44" w:rsidTr="002E6F44">
        <w:trPr>
          <w:trHeight w:val="1008"/>
        </w:trPr>
        <w:tc>
          <w:tcPr>
            <w:tcW w:w="1418" w:type="dxa"/>
            <w:tcBorders>
              <w:top w:val="single" w:sz="4" w:space="0" w:color="auto"/>
              <w:left w:val="single" w:sz="4" w:space="0" w:color="auto"/>
              <w:bottom w:val="single" w:sz="4" w:space="0" w:color="auto"/>
              <w:right w:val="single" w:sz="4" w:space="0" w:color="auto"/>
            </w:tcBorders>
          </w:tcPr>
          <w:p w:rsidR="002E6F44" w:rsidRDefault="002E6F44">
            <w:pPr>
              <w:autoSpaceDE w:val="0"/>
              <w:autoSpaceDN w:val="0"/>
              <w:adjustRightInd w:val="0"/>
              <w:rPr>
                <w:rFonts w:ascii="Arial" w:hAnsi="Arial" w:cs="Arial"/>
                <w:b/>
                <w:sz w:val="16"/>
                <w:szCs w:val="16"/>
              </w:rPr>
            </w:pPr>
            <w:r>
              <w:rPr>
                <w:rFonts w:ascii="Arial" w:hAnsi="Arial" w:cs="Arial"/>
                <w:b/>
                <w:sz w:val="16"/>
                <w:szCs w:val="16"/>
              </w:rPr>
              <w:t>Neck:</w:t>
            </w:r>
          </w:p>
          <w:p w:rsidR="002E6F44" w:rsidRDefault="002E6F44">
            <w:pPr>
              <w:autoSpaceDE w:val="0"/>
              <w:autoSpaceDN w:val="0"/>
              <w:adjustRightInd w:val="0"/>
              <w:rPr>
                <w:rFonts w:ascii="Arial" w:hAnsi="Arial" w:cs="Arial"/>
                <w:b/>
                <w:sz w:val="16"/>
                <w:szCs w:val="16"/>
              </w:rPr>
            </w:pPr>
          </w:p>
          <w:p w:rsidR="002E6F44" w:rsidRDefault="002E6F44">
            <w:pPr>
              <w:rPr>
                <w:rFonts w:ascii="Arial" w:hAnsi="Arial" w:cs="Arial"/>
                <w:b/>
                <w:sz w:val="16"/>
                <w:szCs w:val="16"/>
              </w:rPr>
            </w:pPr>
            <w:r>
              <w:rPr>
                <w:rFonts w:ascii="Arial" w:hAnsi="Arial" w:cs="Arial"/>
                <w:b/>
                <w:sz w:val="16"/>
                <w:szCs w:val="16"/>
              </w:rPr>
              <w:t xml:space="preserve">Lumbar spine: </w:t>
            </w:r>
          </w:p>
          <w:p w:rsidR="002E6F44" w:rsidRDefault="002E6F44">
            <w:pPr>
              <w:ind w:left="34"/>
              <w:rPr>
                <w:rFonts w:ascii="Arial" w:hAnsi="Arial" w:cs="Arial"/>
                <w:b/>
                <w:sz w:val="16"/>
                <w:szCs w:val="16"/>
              </w:rPr>
            </w:pPr>
          </w:p>
          <w:p w:rsidR="002E6F44" w:rsidRDefault="002E6F44">
            <w:pPr>
              <w:autoSpaceDE w:val="0"/>
              <w:autoSpaceDN w:val="0"/>
              <w:adjustRightInd w:val="0"/>
              <w:rPr>
                <w:rFonts w:ascii="Arial" w:hAnsi="Arial" w:cs="Arial"/>
                <w:b/>
                <w:sz w:val="16"/>
                <w:szCs w:val="16"/>
              </w:rPr>
            </w:pPr>
            <w:r>
              <w:rPr>
                <w:rFonts w:ascii="Arial" w:hAnsi="Arial" w:cs="Arial"/>
                <w:b/>
                <w:sz w:val="16"/>
                <w:szCs w:val="16"/>
              </w:rPr>
              <w:t>Repetition:</w:t>
            </w:r>
          </w:p>
          <w:p w:rsidR="002E6F44" w:rsidRDefault="002E6F44">
            <w:pPr>
              <w:autoSpaceDE w:val="0"/>
              <w:autoSpaceDN w:val="0"/>
              <w:adjustRightInd w:val="0"/>
              <w:rPr>
                <w:rFonts w:ascii="Arial" w:hAnsi="Arial" w:cs="Arial"/>
                <w:b/>
                <w:sz w:val="16"/>
                <w:szCs w:val="16"/>
              </w:rPr>
            </w:pPr>
          </w:p>
          <w:p w:rsidR="002E6F44" w:rsidRDefault="002E6F44">
            <w:pPr>
              <w:autoSpaceDE w:val="0"/>
              <w:autoSpaceDN w:val="0"/>
              <w:adjustRightInd w:val="0"/>
              <w:rPr>
                <w:rFonts w:ascii="Arial" w:hAnsi="Arial" w:cs="Arial"/>
                <w:sz w:val="16"/>
                <w:szCs w:val="16"/>
              </w:rPr>
            </w:pPr>
            <w:r>
              <w:rPr>
                <w:rFonts w:ascii="Arial" w:hAnsi="Arial" w:cs="Arial"/>
                <w:b/>
                <w:sz w:val="16"/>
                <w:szCs w:val="16"/>
              </w:rPr>
              <w:t>Shoulders:</w:t>
            </w:r>
            <w:r>
              <w:rPr>
                <w:rFonts w:ascii="Arial" w:hAnsi="Arial" w:cs="Arial"/>
                <w:sz w:val="16"/>
                <w:szCs w:val="16"/>
              </w:rPr>
              <w:t xml:space="preserve"> </w:t>
            </w:r>
          </w:p>
          <w:p w:rsidR="002E6F44" w:rsidRDefault="002E6F44">
            <w:pPr>
              <w:ind w:left="34"/>
              <w:rPr>
                <w:rFonts w:ascii="Arial" w:hAnsi="Arial" w:cs="Arial"/>
                <w:b/>
                <w:sz w:val="16"/>
                <w:szCs w:val="16"/>
              </w:rPr>
            </w:pPr>
          </w:p>
        </w:tc>
        <w:tc>
          <w:tcPr>
            <w:tcW w:w="5361" w:type="dxa"/>
            <w:gridSpan w:val="6"/>
            <w:tcBorders>
              <w:top w:val="single" w:sz="4" w:space="0" w:color="auto"/>
              <w:left w:val="single" w:sz="4" w:space="0" w:color="auto"/>
              <w:bottom w:val="single" w:sz="4" w:space="0" w:color="auto"/>
              <w:right w:val="single" w:sz="4" w:space="0" w:color="auto"/>
            </w:tcBorders>
          </w:tcPr>
          <w:p w:rsidR="002E6F44" w:rsidRDefault="002E6F44">
            <w:pPr>
              <w:rPr>
                <w:rFonts w:ascii="Arial" w:hAnsi="Arial" w:cs="Arial"/>
                <w:sz w:val="16"/>
                <w:szCs w:val="16"/>
              </w:rPr>
            </w:pPr>
            <w:r>
              <w:rPr>
                <w:rFonts w:ascii="Arial" w:hAnsi="Arial" w:cs="Arial"/>
                <w:sz w:val="16"/>
                <w:szCs w:val="16"/>
              </w:rPr>
              <w:t>Sustained extension to look up</w:t>
            </w:r>
          </w:p>
          <w:p w:rsidR="002E6F44" w:rsidRDefault="002E6F44">
            <w:pPr>
              <w:autoSpaceDE w:val="0"/>
              <w:autoSpaceDN w:val="0"/>
              <w:adjustRightInd w:val="0"/>
              <w:rPr>
                <w:rFonts w:ascii="Arial" w:hAnsi="Arial" w:cs="Arial"/>
                <w:sz w:val="16"/>
                <w:szCs w:val="16"/>
              </w:rPr>
            </w:pPr>
          </w:p>
          <w:p w:rsidR="002E6F44" w:rsidRDefault="002E6F44">
            <w:pPr>
              <w:rPr>
                <w:rFonts w:ascii="Arial" w:hAnsi="Arial" w:cs="Arial"/>
                <w:sz w:val="16"/>
                <w:szCs w:val="16"/>
              </w:rPr>
            </w:pPr>
            <w:r>
              <w:rPr>
                <w:rFonts w:ascii="Arial" w:hAnsi="Arial" w:cs="Arial"/>
                <w:sz w:val="16"/>
                <w:szCs w:val="16"/>
              </w:rPr>
              <w:t>Extension for overhead cleaning</w:t>
            </w:r>
          </w:p>
          <w:p w:rsidR="002E6F44" w:rsidRDefault="002E6F44">
            <w:pPr>
              <w:autoSpaceDE w:val="0"/>
              <w:autoSpaceDN w:val="0"/>
              <w:adjustRightInd w:val="0"/>
              <w:rPr>
                <w:rFonts w:ascii="Arial" w:hAnsi="Arial" w:cs="Arial"/>
                <w:sz w:val="16"/>
                <w:szCs w:val="16"/>
              </w:rPr>
            </w:pPr>
          </w:p>
          <w:p w:rsidR="002E6F44" w:rsidRDefault="002E6F44">
            <w:pPr>
              <w:rPr>
                <w:rFonts w:ascii="Arial" w:hAnsi="Arial" w:cs="Arial"/>
                <w:sz w:val="16"/>
                <w:szCs w:val="16"/>
              </w:rPr>
            </w:pPr>
            <w:r>
              <w:rPr>
                <w:rFonts w:ascii="Arial" w:hAnsi="Arial" w:cs="Arial"/>
                <w:sz w:val="16"/>
                <w:szCs w:val="16"/>
              </w:rPr>
              <w:t xml:space="preserve">Frequent reach to 90 degrees </w:t>
            </w:r>
            <w:r w:rsidR="00A76E21">
              <w:rPr>
                <w:rFonts w:ascii="Arial" w:hAnsi="Arial" w:cs="Arial"/>
                <w:sz w:val="16"/>
                <w:szCs w:val="16"/>
              </w:rPr>
              <w:t>and</w:t>
            </w:r>
            <w:r>
              <w:rPr>
                <w:rFonts w:ascii="Arial" w:hAnsi="Arial" w:cs="Arial"/>
                <w:sz w:val="16"/>
                <w:szCs w:val="16"/>
              </w:rPr>
              <w:t xml:space="preserve"> occasional to 160 degrees</w:t>
            </w:r>
          </w:p>
          <w:p w:rsidR="002E6F44" w:rsidRDefault="002E6F44">
            <w:pPr>
              <w:autoSpaceDE w:val="0"/>
              <w:autoSpaceDN w:val="0"/>
              <w:adjustRightInd w:val="0"/>
              <w:rPr>
                <w:rFonts w:ascii="Arial" w:hAnsi="Arial" w:cs="Arial"/>
                <w:sz w:val="16"/>
                <w:szCs w:val="16"/>
              </w:rPr>
            </w:pPr>
          </w:p>
          <w:p w:rsidR="002E6F44" w:rsidRDefault="002E6F44">
            <w:pPr>
              <w:rPr>
                <w:rFonts w:ascii="Arial" w:hAnsi="Arial" w:cs="Arial"/>
                <w:sz w:val="16"/>
                <w:szCs w:val="16"/>
              </w:rPr>
            </w:pPr>
            <w:r>
              <w:rPr>
                <w:rFonts w:ascii="Arial" w:hAnsi="Arial" w:cs="Arial"/>
                <w:sz w:val="16"/>
                <w:szCs w:val="16"/>
              </w:rPr>
              <w:t>Circular action when wiping down surfaces</w:t>
            </w:r>
          </w:p>
          <w:p w:rsidR="002E6F44" w:rsidRDefault="002E6F44">
            <w:pPr>
              <w:ind w:left="34"/>
              <w:rPr>
                <w:rFonts w:ascii="Arial" w:hAnsi="Arial" w:cs="Arial"/>
                <w:sz w:val="16"/>
                <w:szCs w:val="16"/>
              </w:rPr>
            </w:pPr>
          </w:p>
          <w:p w:rsidR="002E6F44" w:rsidRDefault="002E6F44">
            <w:pPr>
              <w:rPr>
                <w:rFonts w:ascii="Arial" w:hAnsi="Arial" w:cs="Arial"/>
                <w:sz w:val="16"/>
                <w:szCs w:val="16"/>
              </w:rPr>
            </w:pPr>
            <w:r>
              <w:rPr>
                <w:rFonts w:ascii="Arial" w:hAnsi="Arial" w:cs="Arial"/>
                <w:sz w:val="16"/>
                <w:szCs w:val="16"/>
              </w:rPr>
              <w:t>Pushing and pulling the extend handle duster</w:t>
            </w:r>
          </w:p>
          <w:p w:rsidR="002E6F44" w:rsidRDefault="002E6F44">
            <w:pPr>
              <w:autoSpaceDE w:val="0"/>
              <w:autoSpaceDN w:val="0"/>
              <w:adjustRightInd w:val="0"/>
              <w:rPr>
                <w:rFonts w:ascii="Arial" w:hAnsi="Arial" w:cs="Arial"/>
                <w:sz w:val="16"/>
                <w:szCs w:val="16"/>
              </w:rPr>
            </w:pPr>
            <w:r>
              <w:rPr>
                <w:rFonts w:ascii="Arial" w:hAnsi="Arial" w:cs="Arial"/>
                <w:sz w:val="16"/>
                <w:szCs w:val="16"/>
              </w:rPr>
              <w:t xml:space="preserve">Reaching above shoulder height to clean tops of doors and mirrors </w:t>
            </w:r>
            <w:r w:rsidR="00A76E21">
              <w:rPr>
                <w:rFonts w:ascii="Arial" w:hAnsi="Arial" w:cs="Arial"/>
                <w:sz w:val="16"/>
                <w:szCs w:val="16"/>
              </w:rPr>
              <w:t>and</w:t>
            </w:r>
            <w:r>
              <w:rPr>
                <w:rFonts w:ascii="Arial" w:hAnsi="Arial" w:cs="Arial"/>
                <w:sz w:val="16"/>
                <w:szCs w:val="16"/>
              </w:rPr>
              <w:t xml:space="preserve"> high walls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r w:rsidR="002E6F44" w:rsidTr="002E6F44">
        <w:trPr>
          <w:trHeight w:val="299"/>
        </w:trPr>
        <w:tc>
          <w:tcPr>
            <w:tcW w:w="6779"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2E6F44" w:rsidRDefault="002E0FE1">
            <w:pPr>
              <w:ind w:left="34"/>
              <w:jc w:val="center"/>
              <w:rPr>
                <w:rFonts w:ascii="Arial" w:hAnsi="Arial" w:cs="Arial"/>
                <w:sz w:val="16"/>
                <w:szCs w:val="16"/>
              </w:rPr>
            </w:pPr>
            <w:r>
              <w:rPr>
                <w:rFonts w:ascii="Arial" w:hAnsi="Arial" w:cs="Arial"/>
                <w:b/>
                <w:bCs/>
                <w:sz w:val="20"/>
                <w:szCs w:val="20"/>
              </w:rPr>
              <w:t xml:space="preserve"> </w:t>
            </w:r>
            <w:r w:rsidR="002E6F44">
              <w:rPr>
                <w:rFonts w:ascii="Arial" w:hAnsi="Arial" w:cs="Arial"/>
                <w:b/>
                <w:bCs/>
                <w:sz w:val="20"/>
                <w:szCs w:val="20"/>
              </w:rPr>
              <w:t>Lift/Push/Pull demands-Light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E6F44" w:rsidRDefault="002E6F44">
            <w:pPr>
              <w:rPr>
                <w:rFonts w:ascii="Arial" w:hAnsi="Arial" w:cs="Arial"/>
                <w:b/>
              </w:rPr>
            </w:pPr>
          </w:p>
        </w:tc>
      </w:tr>
    </w:tbl>
    <w:p w:rsidR="002E6F44" w:rsidRDefault="002E6F44" w:rsidP="002E6F44">
      <w:pPr>
        <w:rPr>
          <w:sz w:val="2"/>
          <w:szCs w:val="2"/>
        </w:rPr>
      </w:pPr>
    </w:p>
    <w:p w:rsidR="002E6F44" w:rsidRDefault="002E6F44" w:rsidP="002E6F44">
      <w:pPr>
        <w:rPr>
          <w:sz w:val="2"/>
          <w:szCs w:val="2"/>
        </w:rPr>
      </w:pPr>
    </w:p>
    <w:p w:rsidR="002E6F44" w:rsidRDefault="002E6F44" w:rsidP="002E6F44">
      <w:pPr>
        <w:tabs>
          <w:tab w:val="left" w:pos="5970"/>
        </w:tabs>
        <w:rPr>
          <w:sz w:val="2"/>
          <w:szCs w:val="2"/>
        </w:rPr>
      </w:pPr>
    </w:p>
    <w:p w:rsidR="008F17B3" w:rsidRDefault="002E6F44" w:rsidP="008F17B3">
      <w:pPr>
        <w:rPr>
          <w:sz w:val="2"/>
          <w:szCs w:val="2"/>
        </w:rPr>
      </w:pPr>
      <w:r>
        <w:rPr>
          <w:sz w:val="2"/>
          <w:szCs w:val="2"/>
        </w:rPr>
        <w:br w:type="page"/>
      </w:r>
    </w:p>
    <w:tbl>
      <w:tblPr>
        <w:tblpPr w:leftFromText="180" w:rightFromText="180" w:vertAnchor="text" w:horzAnchor="margin" w:tblpXSpec="center" w:tblpY="-23"/>
        <w:tblW w:w="10875"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516"/>
        <w:gridCol w:w="1944"/>
        <w:gridCol w:w="1031"/>
        <w:gridCol w:w="2053"/>
        <w:gridCol w:w="639"/>
        <w:gridCol w:w="2692"/>
      </w:tblGrid>
      <w:tr w:rsidR="008F17B3" w:rsidTr="008F17B3">
        <w:trPr>
          <w:trHeight w:val="558"/>
        </w:trPr>
        <w:tc>
          <w:tcPr>
            <w:tcW w:w="4463" w:type="dxa"/>
            <w:gridSpan w:val="2"/>
            <w:vMerge w:val="restart"/>
            <w:tcBorders>
              <w:top w:val="single" w:sz="4" w:space="0" w:color="auto"/>
              <w:left w:val="single" w:sz="4" w:space="0" w:color="auto"/>
              <w:bottom w:val="single" w:sz="4" w:space="0" w:color="auto"/>
              <w:right w:val="single" w:sz="4" w:space="0" w:color="auto"/>
            </w:tcBorders>
            <w:hideMark/>
          </w:tcPr>
          <w:p w:rsidR="008F17B3" w:rsidRDefault="0045791C">
            <w:r>
              <w:rPr>
                <w:noProof/>
              </w:rPr>
              <w:lastRenderedPageBreak/>
              <w:drawing>
                <wp:inline distT="0" distB="0" distL="0" distR="0">
                  <wp:extent cx="1257300" cy="723900"/>
                  <wp:effectExtent l="0" t="0" r="0" b="0"/>
                  <wp:docPr id="38" name="Picture 38"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WP_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57300" cy="723900"/>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F17B3" w:rsidRDefault="008F17B3">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F17B3" w:rsidRDefault="008F17B3">
            <w:pPr>
              <w:rPr>
                <w:rFonts w:ascii="Arial" w:hAnsi="Arial" w:cs="Arial"/>
                <w:b/>
                <w:sz w:val="20"/>
                <w:szCs w:val="20"/>
              </w:rPr>
            </w:pPr>
            <w:r>
              <w:rPr>
                <w:rFonts w:ascii="Arial" w:hAnsi="Arial" w:cs="Arial"/>
                <w:b/>
                <w:sz w:val="20"/>
                <w:szCs w:val="20"/>
              </w:rPr>
              <w:t>Cleaner</w:t>
            </w:r>
          </w:p>
        </w:tc>
      </w:tr>
      <w:tr w:rsidR="008F17B3" w:rsidTr="008F17B3">
        <w:trPr>
          <w:trHeight w:val="378"/>
        </w:trPr>
        <w:tc>
          <w:tcPr>
            <w:tcW w:w="13858" w:type="dxa"/>
            <w:gridSpan w:val="2"/>
            <w:vMerge/>
            <w:tcBorders>
              <w:top w:val="single" w:sz="4" w:space="0" w:color="auto"/>
              <w:left w:val="single" w:sz="4" w:space="0" w:color="auto"/>
              <w:bottom w:val="single" w:sz="4" w:space="0" w:color="auto"/>
              <w:right w:val="single" w:sz="4" w:space="0" w:color="auto"/>
            </w:tcBorders>
            <w:vAlign w:val="center"/>
            <w:hideMark/>
          </w:tcPr>
          <w:p w:rsidR="008F17B3" w:rsidRDefault="008F17B3"/>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8F17B3" w:rsidRDefault="008F17B3">
            <w:pPr>
              <w:rPr>
                <w:rFonts w:ascii="Arial" w:hAnsi="Arial" w:cs="Arial"/>
                <w:b/>
                <w:sz w:val="20"/>
                <w:szCs w:val="20"/>
              </w:rPr>
            </w:pPr>
            <w:r>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9C5D26" w:rsidRDefault="008F17B3">
            <w:pPr>
              <w:rPr>
                <w:rFonts w:ascii="Arial" w:hAnsi="Arial" w:cs="Arial"/>
                <w:b/>
                <w:sz w:val="20"/>
                <w:szCs w:val="20"/>
              </w:rPr>
            </w:pPr>
            <w:r>
              <w:rPr>
                <w:rFonts w:ascii="Arial" w:hAnsi="Arial" w:cs="Arial"/>
                <w:b/>
                <w:sz w:val="20"/>
                <w:szCs w:val="20"/>
              </w:rPr>
              <w:t xml:space="preserve">Vacuuming, sweeping, </w:t>
            </w:r>
          </w:p>
          <w:p w:rsidR="008F17B3" w:rsidRDefault="008F17B3">
            <w:pPr>
              <w:rPr>
                <w:rFonts w:ascii="Arial" w:hAnsi="Arial" w:cs="Arial"/>
                <w:b/>
                <w:sz w:val="20"/>
                <w:szCs w:val="20"/>
              </w:rPr>
            </w:pPr>
            <w:r>
              <w:rPr>
                <w:rFonts w:ascii="Arial" w:hAnsi="Arial" w:cs="Arial"/>
                <w:b/>
                <w:sz w:val="20"/>
                <w:szCs w:val="20"/>
              </w:rPr>
              <w:t>low dusting</w:t>
            </w:r>
          </w:p>
        </w:tc>
      </w:tr>
      <w:tr w:rsidR="008F17B3" w:rsidTr="008F17B3">
        <w:trPr>
          <w:trHeight w:val="541"/>
        </w:trPr>
        <w:tc>
          <w:tcPr>
            <w:tcW w:w="10881" w:type="dxa"/>
            <w:gridSpan w:val="6"/>
            <w:tcBorders>
              <w:top w:val="single" w:sz="6" w:space="0" w:color="000000"/>
              <w:left w:val="single" w:sz="6" w:space="0" w:color="000000"/>
              <w:bottom w:val="single" w:sz="6" w:space="0" w:color="000000"/>
              <w:right w:val="single" w:sz="6" w:space="0" w:color="000000"/>
            </w:tcBorders>
            <w:hideMark/>
          </w:tcPr>
          <w:p w:rsidR="008F17B3" w:rsidRDefault="008F17B3" w:rsidP="008F17B3">
            <w:pPr>
              <w:numPr>
                <w:ilvl w:val="0"/>
                <w:numId w:val="7"/>
              </w:numPr>
              <w:spacing w:line="276" w:lineRule="auto"/>
              <w:ind w:right="33"/>
              <w:jc w:val="both"/>
              <w:rPr>
                <w:rFonts w:ascii="Arial" w:hAnsi="Arial" w:cs="Arial"/>
                <w:sz w:val="18"/>
                <w:szCs w:val="18"/>
              </w:rPr>
            </w:pPr>
            <w:r>
              <w:rPr>
                <w:rFonts w:ascii="Arial" w:hAnsi="Arial" w:cs="Arial"/>
                <w:sz w:val="16"/>
                <w:szCs w:val="16"/>
              </w:rPr>
              <w:t xml:space="preserve">Rooms are cleaned daily, bins emptied, paper goods (toilet paper, hand towels) re-stocked. </w:t>
            </w:r>
          </w:p>
          <w:p w:rsidR="008F17B3" w:rsidRDefault="008F17B3" w:rsidP="008F17B3">
            <w:pPr>
              <w:numPr>
                <w:ilvl w:val="0"/>
                <w:numId w:val="7"/>
              </w:numPr>
              <w:spacing w:line="276" w:lineRule="auto"/>
              <w:ind w:right="33"/>
              <w:jc w:val="both"/>
              <w:rPr>
                <w:rFonts w:ascii="Arial" w:hAnsi="Arial" w:cs="Arial"/>
                <w:sz w:val="18"/>
                <w:szCs w:val="18"/>
              </w:rPr>
            </w:pPr>
            <w:r>
              <w:rPr>
                <w:rFonts w:ascii="Arial" w:hAnsi="Arial" w:cs="Arial"/>
                <w:sz w:val="16"/>
                <w:szCs w:val="16"/>
              </w:rPr>
              <w:t xml:space="preserve">Floors are swept </w:t>
            </w:r>
            <w:r w:rsidR="00A76E21">
              <w:rPr>
                <w:rFonts w:ascii="Arial" w:hAnsi="Arial" w:cs="Arial"/>
                <w:sz w:val="16"/>
                <w:szCs w:val="16"/>
              </w:rPr>
              <w:t>and</w:t>
            </w:r>
            <w:r>
              <w:rPr>
                <w:rFonts w:ascii="Arial" w:hAnsi="Arial" w:cs="Arial"/>
                <w:sz w:val="16"/>
                <w:szCs w:val="16"/>
              </w:rPr>
              <w:t xml:space="preserve"> carpeted floors are vacuumed, necessitating repetitive forward lunge </w:t>
            </w:r>
            <w:r w:rsidR="00A76E21">
              <w:rPr>
                <w:rFonts w:ascii="Arial" w:hAnsi="Arial" w:cs="Arial"/>
                <w:sz w:val="16"/>
                <w:szCs w:val="16"/>
              </w:rPr>
              <w:t>and</w:t>
            </w:r>
            <w:r>
              <w:rPr>
                <w:rFonts w:ascii="Arial" w:hAnsi="Arial" w:cs="Arial"/>
                <w:sz w:val="16"/>
                <w:szCs w:val="16"/>
              </w:rPr>
              <w:t xml:space="preserve"> sustained grip, along with repetitive spinal bend to access under beds/ low furniture</w:t>
            </w:r>
            <w:r>
              <w:rPr>
                <w:rFonts w:ascii="Arial" w:hAnsi="Arial" w:cs="Arial"/>
                <w:sz w:val="18"/>
                <w:szCs w:val="18"/>
              </w:rPr>
              <w:t xml:space="preserve">. </w:t>
            </w:r>
          </w:p>
          <w:p w:rsidR="008F17B3" w:rsidRDefault="008F17B3" w:rsidP="008F17B3">
            <w:pPr>
              <w:numPr>
                <w:ilvl w:val="0"/>
                <w:numId w:val="7"/>
              </w:numPr>
              <w:spacing w:line="276" w:lineRule="auto"/>
              <w:ind w:right="33"/>
              <w:jc w:val="both"/>
              <w:rPr>
                <w:rFonts w:ascii="Arial" w:hAnsi="Arial" w:cs="Arial"/>
                <w:sz w:val="18"/>
                <w:szCs w:val="18"/>
              </w:rPr>
            </w:pPr>
            <w:r>
              <w:rPr>
                <w:rFonts w:ascii="Arial" w:hAnsi="Arial" w:cs="Arial"/>
                <w:sz w:val="16"/>
                <w:szCs w:val="16"/>
              </w:rPr>
              <w:t xml:space="preserve">Pull-a-long vacuum cleaners are generally used </w:t>
            </w:r>
            <w:r w:rsidR="00A76E21">
              <w:rPr>
                <w:rFonts w:ascii="Arial" w:hAnsi="Arial" w:cs="Arial"/>
                <w:sz w:val="16"/>
                <w:szCs w:val="16"/>
              </w:rPr>
              <w:t>and</w:t>
            </w:r>
            <w:r>
              <w:rPr>
                <w:rFonts w:ascii="Arial" w:hAnsi="Arial" w:cs="Arial"/>
                <w:sz w:val="16"/>
                <w:szCs w:val="16"/>
              </w:rPr>
              <w:t xml:space="preserve"> carpet and vinyl flooring are the most common surfaces. The vacuum may be wheeled from the cleaner’s room or transported on a trolley. Vacuums can weigh up to 5kg. </w:t>
            </w:r>
          </w:p>
          <w:p w:rsidR="008F17B3" w:rsidRDefault="008F17B3" w:rsidP="00481CB9">
            <w:pPr>
              <w:numPr>
                <w:ilvl w:val="0"/>
                <w:numId w:val="7"/>
              </w:numPr>
              <w:spacing w:line="276" w:lineRule="auto"/>
              <w:ind w:right="33"/>
              <w:jc w:val="both"/>
              <w:rPr>
                <w:rFonts w:ascii="Arial" w:hAnsi="Arial" w:cs="Arial"/>
                <w:sz w:val="18"/>
                <w:szCs w:val="18"/>
              </w:rPr>
            </w:pPr>
            <w:r>
              <w:rPr>
                <w:rFonts w:ascii="Arial" w:hAnsi="Arial" w:cs="Arial"/>
                <w:sz w:val="16"/>
                <w:szCs w:val="16"/>
              </w:rPr>
              <w:t>Total vacuuming time is up to one hour</w:t>
            </w:r>
            <w:r w:rsidR="00A76E21">
              <w:rPr>
                <w:rFonts w:ascii="Arial" w:hAnsi="Arial" w:cs="Arial"/>
                <w:sz w:val="16"/>
                <w:szCs w:val="16"/>
              </w:rPr>
              <w:t xml:space="preserve"> but </w:t>
            </w:r>
            <w:r>
              <w:rPr>
                <w:rFonts w:ascii="Arial" w:hAnsi="Arial" w:cs="Arial"/>
                <w:sz w:val="16"/>
                <w:szCs w:val="16"/>
              </w:rPr>
              <w:t xml:space="preserve">is </w:t>
            </w:r>
            <w:r w:rsidR="00A76E21">
              <w:rPr>
                <w:rFonts w:ascii="Arial" w:hAnsi="Arial" w:cs="Arial"/>
                <w:sz w:val="16"/>
                <w:szCs w:val="16"/>
              </w:rPr>
              <w:t>dependent</w:t>
            </w:r>
            <w:r>
              <w:rPr>
                <w:rFonts w:ascii="Arial" w:hAnsi="Arial" w:cs="Arial"/>
                <w:sz w:val="16"/>
                <w:szCs w:val="16"/>
              </w:rPr>
              <w:t xml:space="preserve"> on the size of the complex </w:t>
            </w:r>
            <w:r w:rsidR="00A76E21">
              <w:rPr>
                <w:rFonts w:ascii="Arial" w:hAnsi="Arial" w:cs="Arial"/>
                <w:sz w:val="16"/>
                <w:szCs w:val="16"/>
              </w:rPr>
              <w:t>and</w:t>
            </w:r>
            <w:r>
              <w:rPr>
                <w:rFonts w:ascii="Arial" w:hAnsi="Arial" w:cs="Arial"/>
                <w:sz w:val="16"/>
                <w:szCs w:val="16"/>
              </w:rPr>
              <w:t xml:space="preserve"> number of areas with carpet. </w:t>
            </w:r>
          </w:p>
        </w:tc>
      </w:tr>
      <w:tr w:rsidR="008F17B3" w:rsidTr="008F17B3">
        <w:trPr>
          <w:trHeight w:val="1273"/>
        </w:trPr>
        <w:tc>
          <w:tcPr>
            <w:tcW w:w="2518" w:type="dxa"/>
            <w:tcBorders>
              <w:top w:val="single" w:sz="6" w:space="0" w:color="000000"/>
              <w:left w:val="single" w:sz="6" w:space="0" w:color="auto"/>
              <w:bottom w:val="single" w:sz="6" w:space="0" w:color="auto"/>
              <w:right w:val="single" w:sz="4" w:space="0" w:color="auto"/>
            </w:tcBorders>
            <w:hideMark/>
          </w:tcPr>
          <w:p w:rsidR="008F17B3" w:rsidRDefault="0045791C">
            <w:pPr>
              <w:jc w:val="center"/>
              <w:rPr>
                <w:rFonts w:ascii="Arial" w:hAnsi="Arial" w:cs="Arial"/>
                <w:sz w:val="20"/>
                <w:szCs w:val="20"/>
              </w:rPr>
            </w:pPr>
            <w:r>
              <w:rPr>
                <w:noProof/>
              </w:rPr>
              <w:drawing>
                <wp:inline distT="0" distB="0" distL="0" distR="0">
                  <wp:extent cx="1219200" cy="809625"/>
                  <wp:effectExtent l="0" t="0" r="0" b="9525"/>
                  <wp:docPr id="39" name="Picture 39" descr="DSC_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SC_0403"/>
                          <pic:cNvPicPr>
                            <a:picLocks noChangeAspect="1" noChangeArrowheads="1"/>
                          </pic:cNvPicPr>
                        </pic:nvPicPr>
                        <pic:blipFill>
                          <a:blip r:embed="rId29">
                            <a:lum bright="20000"/>
                            <a:extLst>
                              <a:ext uri="{28A0092B-C50C-407E-A947-70E740481C1C}">
                                <a14:useLocalDpi xmlns:a14="http://schemas.microsoft.com/office/drawing/2010/main" val="0"/>
                              </a:ext>
                            </a:extLst>
                          </a:blip>
                          <a:srcRect/>
                          <a:stretch>
                            <a:fillRect/>
                          </a:stretch>
                        </pic:blipFill>
                        <pic:spPr bwMode="auto">
                          <a:xfrm>
                            <a:off x="0" y="0"/>
                            <a:ext cx="1219200" cy="809625"/>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hideMark/>
          </w:tcPr>
          <w:p w:rsidR="008F17B3" w:rsidRDefault="0045791C">
            <w:pPr>
              <w:jc w:val="center"/>
              <w:rPr>
                <w:rFonts w:ascii="Arial" w:hAnsi="Arial" w:cs="Arial"/>
                <w:sz w:val="20"/>
                <w:szCs w:val="20"/>
              </w:rPr>
            </w:pPr>
            <w:r>
              <w:rPr>
                <w:rFonts w:ascii="Arial" w:hAnsi="Arial" w:cs="Arial"/>
                <w:noProof/>
                <w:sz w:val="20"/>
                <w:szCs w:val="20"/>
              </w:rPr>
              <w:drawing>
                <wp:inline distT="0" distB="0" distL="0" distR="0">
                  <wp:extent cx="1190625" cy="809625"/>
                  <wp:effectExtent l="0" t="0" r="9525" b="9525"/>
                  <wp:docPr id="40" name="Picture 40" descr="DSC_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SC_0409"/>
                          <pic:cNvPicPr>
                            <a:picLocks noChangeAspect="1" noChangeArrowheads="1"/>
                          </pic:cNvPicPr>
                        </pic:nvPicPr>
                        <pic:blipFill>
                          <a:blip r:embed="rId30">
                            <a:lum bright="20000"/>
                            <a:extLst>
                              <a:ext uri="{28A0092B-C50C-407E-A947-70E740481C1C}">
                                <a14:useLocalDpi xmlns:a14="http://schemas.microsoft.com/office/drawing/2010/main" val="0"/>
                              </a:ext>
                            </a:extLst>
                          </a:blip>
                          <a:srcRect/>
                          <a:stretch>
                            <a:fillRect/>
                          </a:stretch>
                        </pic:blipFill>
                        <pic:spPr bwMode="auto">
                          <a:xfrm>
                            <a:off x="0" y="0"/>
                            <a:ext cx="1190625" cy="809625"/>
                          </a:xfrm>
                          <a:prstGeom prst="rect">
                            <a:avLst/>
                          </a:prstGeom>
                          <a:noFill/>
                          <a:ln>
                            <a:noFill/>
                          </a:ln>
                        </pic:spPr>
                      </pic:pic>
                    </a:graphicData>
                  </a:graphic>
                </wp:inline>
              </w:drawing>
            </w:r>
          </w:p>
        </w:tc>
        <w:tc>
          <w:tcPr>
            <w:tcW w:w="2693" w:type="dxa"/>
            <w:gridSpan w:val="2"/>
            <w:tcBorders>
              <w:top w:val="single" w:sz="4" w:space="0" w:color="auto"/>
              <w:left w:val="single" w:sz="4" w:space="0" w:color="auto"/>
              <w:bottom w:val="single" w:sz="4" w:space="0" w:color="auto"/>
              <w:right w:val="single" w:sz="4" w:space="0" w:color="auto"/>
            </w:tcBorders>
            <w:hideMark/>
          </w:tcPr>
          <w:p w:rsidR="008F17B3" w:rsidRDefault="0045791C">
            <w:pPr>
              <w:jc w:val="center"/>
            </w:pPr>
            <w:r>
              <w:rPr>
                <w:rFonts w:ascii="Arial" w:hAnsi="Arial" w:cs="Arial"/>
                <w:noProof/>
                <w:sz w:val="20"/>
                <w:szCs w:val="20"/>
              </w:rPr>
              <w:drawing>
                <wp:inline distT="0" distB="0" distL="0" distR="0">
                  <wp:extent cx="1162050" cy="809625"/>
                  <wp:effectExtent l="0" t="0" r="0" b="9525"/>
                  <wp:docPr id="41" name="Picture 41" descr="DSC_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SC_0408"/>
                          <pic:cNvPicPr>
                            <a:picLocks noChangeAspect="1" noChangeArrowheads="1"/>
                          </pic:cNvPicPr>
                        </pic:nvPicPr>
                        <pic:blipFill>
                          <a:blip r:embed="rId31">
                            <a:lum bright="20000"/>
                            <a:extLst>
                              <a:ext uri="{28A0092B-C50C-407E-A947-70E740481C1C}">
                                <a14:useLocalDpi xmlns:a14="http://schemas.microsoft.com/office/drawing/2010/main" val="0"/>
                              </a:ext>
                            </a:extLst>
                          </a:blip>
                          <a:srcRect/>
                          <a:stretch>
                            <a:fillRect/>
                          </a:stretch>
                        </pic:blipFill>
                        <pic:spPr bwMode="auto">
                          <a:xfrm>
                            <a:off x="0" y="0"/>
                            <a:ext cx="1162050" cy="80962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hideMark/>
          </w:tcPr>
          <w:p w:rsidR="008F17B3" w:rsidRDefault="0045791C">
            <w:pPr>
              <w:jc w:val="center"/>
            </w:pPr>
            <w:r>
              <w:rPr>
                <w:rFonts w:ascii="Arial" w:hAnsi="Arial" w:cs="Arial"/>
                <w:noProof/>
                <w:sz w:val="20"/>
                <w:szCs w:val="20"/>
              </w:rPr>
              <w:drawing>
                <wp:inline distT="0" distB="0" distL="0" distR="0">
                  <wp:extent cx="1209675" cy="809625"/>
                  <wp:effectExtent l="0" t="0" r="9525" b="9525"/>
                  <wp:docPr id="42" name="Picture 42" descr="DSC_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0405"/>
                          <pic:cNvPicPr>
                            <a:picLocks noChangeAspect="1" noChangeArrowheads="1"/>
                          </pic:cNvPicPr>
                        </pic:nvPicPr>
                        <pic:blipFill>
                          <a:blip r:embed="rId32">
                            <a:lum bright="20000"/>
                            <a:extLst>
                              <a:ext uri="{28A0092B-C50C-407E-A947-70E740481C1C}">
                                <a14:useLocalDpi xmlns:a14="http://schemas.microsoft.com/office/drawing/2010/main" val="0"/>
                              </a:ext>
                            </a:extLst>
                          </a:blip>
                          <a:srcRect/>
                          <a:stretch>
                            <a:fillRect/>
                          </a:stretch>
                        </pic:blipFill>
                        <pic:spPr bwMode="auto">
                          <a:xfrm>
                            <a:off x="0" y="0"/>
                            <a:ext cx="1209675" cy="809625"/>
                          </a:xfrm>
                          <a:prstGeom prst="rect">
                            <a:avLst/>
                          </a:prstGeom>
                          <a:noFill/>
                          <a:ln>
                            <a:noFill/>
                          </a:ln>
                        </pic:spPr>
                      </pic:pic>
                    </a:graphicData>
                  </a:graphic>
                </wp:inline>
              </w:drawing>
            </w:r>
          </w:p>
        </w:tc>
      </w:tr>
      <w:tr w:rsidR="008F17B3" w:rsidTr="008F17B3">
        <w:trPr>
          <w:trHeight w:val="484"/>
        </w:trPr>
        <w:tc>
          <w:tcPr>
            <w:tcW w:w="2518" w:type="dxa"/>
            <w:tcBorders>
              <w:top w:val="single" w:sz="6" w:space="0" w:color="000000"/>
              <w:left w:val="single" w:sz="6" w:space="0" w:color="auto"/>
              <w:bottom w:val="single" w:sz="6" w:space="0" w:color="auto"/>
              <w:right w:val="single" w:sz="4" w:space="0" w:color="auto"/>
            </w:tcBorders>
            <w:hideMark/>
          </w:tcPr>
          <w:p w:rsidR="008F17B3" w:rsidRDefault="008F17B3">
            <w:pPr>
              <w:spacing w:before="40"/>
              <w:ind w:left="142"/>
              <w:rPr>
                <w:rFonts w:ascii="Arial" w:hAnsi="Arial" w:cs="Arial"/>
                <w:sz w:val="16"/>
                <w:szCs w:val="16"/>
              </w:rPr>
            </w:pPr>
            <w:r>
              <w:rPr>
                <w:rFonts w:ascii="Arial" w:hAnsi="Arial" w:cs="Arial"/>
                <w:sz w:val="16"/>
                <w:szCs w:val="16"/>
              </w:rPr>
              <w:t>The vacuum cleaner handle is pushed over carpeted floors.</w:t>
            </w:r>
          </w:p>
        </w:tc>
        <w:tc>
          <w:tcPr>
            <w:tcW w:w="2977" w:type="dxa"/>
            <w:gridSpan w:val="2"/>
            <w:tcBorders>
              <w:top w:val="single" w:sz="4" w:space="0" w:color="auto"/>
              <w:left w:val="single" w:sz="4" w:space="0" w:color="auto"/>
              <w:bottom w:val="single" w:sz="4" w:space="0" w:color="auto"/>
              <w:right w:val="single" w:sz="4" w:space="0" w:color="auto"/>
            </w:tcBorders>
            <w:hideMark/>
          </w:tcPr>
          <w:p w:rsidR="008F17B3" w:rsidRDefault="008F17B3">
            <w:pPr>
              <w:ind w:left="-19"/>
              <w:jc w:val="both"/>
              <w:rPr>
                <w:rFonts w:ascii="Arial" w:hAnsi="Arial" w:cs="Arial"/>
                <w:sz w:val="16"/>
                <w:szCs w:val="16"/>
              </w:rPr>
            </w:pPr>
            <w:r>
              <w:rPr>
                <w:rFonts w:ascii="Arial" w:hAnsi="Arial" w:cs="Arial"/>
                <w:sz w:val="16"/>
                <w:szCs w:val="16"/>
              </w:rPr>
              <w:t>A lunge posture can be used with the vacuum cleaner tubing held behind the back.</w:t>
            </w:r>
          </w:p>
        </w:tc>
        <w:tc>
          <w:tcPr>
            <w:tcW w:w="2693" w:type="dxa"/>
            <w:gridSpan w:val="2"/>
            <w:tcBorders>
              <w:top w:val="single" w:sz="4" w:space="0" w:color="auto"/>
              <w:left w:val="single" w:sz="4" w:space="0" w:color="auto"/>
              <w:bottom w:val="single" w:sz="4" w:space="0" w:color="auto"/>
              <w:right w:val="single" w:sz="4" w:space="0" w:color="auto"/>
            </w:tcBorders>
            <w:hideMark/>
          </w:tcPr>
          <w:p w:rsidR="008F17B3" w:rsidRDefault="008F17B3">
            <w:pPr>
              <w:ind w:right="33"/>
              <w:jc w:val="both"/>
              <w:rPr>
                <w:rFonts w:ascii="Arial" w:hAnsi="Arial" w:cs="Arial"/>
                <w:sz w:val="16"/>
                <w:szCs w:val="16"/>
              </w:rPr>
            </w:pPr>
            <w:r>
              <w:rPr>
                <w:rFonts w:ascii="Arial" w:hAnsi="Arial" w:cs="Arial"/>
                <w:sz w:val="16"/>
                <w:szCs w:val="16"/>
              </w:rPr>
              <w:t>This technique keeps both shoulders by the workers side and reduces shoulder movement.</w:t>
            </w:r>
          </w:p>
        </w:tc>
        <w:tc>
          <w:tcPr>
            <w:tcW w:w="2693" w:type="dxa"/>
            <w:tcBorders>
              <w:top w:val="single" w:sz="6" w:space="0" w:color="000000"/>
              <w:left w:val="single" w:sz="4" w:space="0" w:color="auto"/>
              <w:bottom w:val="single" w:sz="6" w:space="0" w:color="auto"/>
              <w:right w:val="single" w:sz="6" w:space="0" w:color="auto"/>
            </w:tcBorders>
            <w:hideMark/>
          </w:tcPr>
          <w:p w:rsidR="008F17B3" w:rsidRDefault="008F17B3">
            <w:pPr>
              <w:spacing w:before="40"/>
              <w:ind w:left="44" w:right="33"/>
              <w:rPr>
                <w:rFonts w:ascii="Arial" w:hAnsi="Arial" w:cs="Arial"/>
                <w:sz w:val="16"/>
                <w:szCs w:val="16"/>
              </w:rPr>
            </w:pPr>
            <w:r>
              <w:rPr>
                <w:rFonts w:ascii="Arial" w:hAnsi="Arial" w:cs="Arial"/>
                <w:sz w:val="16"/>
                <w:szCs w:val="16"/>
              </w:rPr>
              <w:t>The nozzle is removed and the handle used for corners and edges.</w:t>
            </w:r>
          </w:p>
        </w:tc>
      </w:tr>
      <w:tr w:rsidR="008F17B3" w:rsidTr="008F17B3">
        <w:trPr>
          <w:trHeight w:val="1069"/>
        </w:trPr>
        <w:tc>
          <w:tcPr>
            <w:tcW w:w="2518" w:type="dxa"/>
            <w:tcBorders>
              <w:top w:val="single" w:sz="6" w:space="0" w:color="000000"/>
              <w:left w:val="single" w:sz="6" w:space="0" w:color="auto"/>
              <w:bottom w:val="single" w:sz="6" w:space="0" w:color="auto"/>
              <w:right w:val="single" w:sz="6" w:space="0" w:color="auto"/>
            </w:tcBorders>
            <w:hideMark/>
          </w:tcPr>
          <w:p w:rsidR="008F17B3" w:rsidRDefault="0045791C">
            <w:pPr>
              <w:jc w:val="center"/>
              <w:rPr>
                <w:rFonts w:ascii="Arial" w:hAnsi="Arial" w:cs="Arial"/>
                <w:sz w:val="20"/>
                <w:szCs w:val="20"/>
              </w:rPr>
            </w:pPr>
            <w:r>
              <w:rPr>
                <w:noProof/>
                <w:sz w:val="2"/>
                <w:szCs w:val="2"/>
              </w:rPr>
              <w:drawing>
                <wp:inline distT="0" distB="0" distL="0" distR="0">
                  <wp:extent cx="1209675" cy="857250"/>
                  <wp:effectExtent l="0" t="0" r="9525" b="0"/>
                  <wp:docPr id="43" name="Picture 43" descr="DSC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SC_01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9675" cy="857250"/>
                          </a:xfrm>
                          <a:prstGeom prst="rect">
                            <a:avLst/>
                          </a:prstGeom>
                          <a:noFill/>
                          <a:ln>
                            <a:noFill/>
                          </a:ln>
                        </pic:spPr>
                      </pic:pic>
                    </a:graphicData>
                  </a:graphic>
                </wp:inline>
              </w:drawing>
            </w:r>
          </w:p>
        </w:tc>
        <w:tc>
          <w:tcPr>
            <w:tcW w:w="2977" w:type="dxa"/>
            <w:gridSpan w:val="2"/>
            <w:tcBorders>
              <w:top w:val="single" w:sz="4" w:space="0" w:color="auto"/>
              <w:left w:val="single" w:sz="6" w:space="0" w:color="auto"/>
              <w:bottom w:val="single" w:sz="6" w:space="0" w:color="auto"/>
              <w:right w:val="single" w:sz="6" w:space="0" w:color="auto"/>
            </w:tcBorders>
            <w:hideMark/>
          </w:tcPr>
          <w:p w:rsidR="008F17B3" w:rsidRDefault="0045791C">
            <w:pPr>
              <w:jc w:val="center"/>
              <w:rPr>
                <w:rFonts w:ascii="Arial" w:hAnsi="Arial" w:cs="Arial"/>
                <w:sz w:val="20"/>
                <w:szCs w:val="20"/>
              </w:rPr>
            </w:pPr>
            <w:r>
              <w:rPr>
                <w:rFonts w:ascii="Arial" w:hAnsi="Arial" w:cs="Arial"/>
                <w:noProof/>
                <w:sz w:val="20"/>
                <w:szCs w:val="20"/>
              </w:rPr>
              <w:drawing>
                <wp:inline distT="0" distB="0" distL="0" distR="0">
                  <wp:extent cx="1590675" cy="857250"/>
                  <wp:effectExtent l="0" t="0" r="9525" b="0"/>
                  <wp:docPr id="44" name="Picture 44" descr="DSC_0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_04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90675" cy="857250"/>
                          </a:xfrm>
                          <a:prstGeom prst="rect">
                            <a:avLst/>
                          </a:prstGeom>
                          <a:noFill/>
                          <a:ln>
                            <a:noFill/>
                          </a:ln>
                        </pic:spPr>
                      </pic:pic>
                    </a:graphicData>
                  </a:graphic>
                </wp:inline>
              </w:drawing>
            </w:r>
          </w:p>
        </w:tc>
        <w:tc>
          <w:tcPr>
            <w:tcW w:w="2693" w:type="dxa"/>
            <w:gridSpan w:val="2"/>
            <w:tcBorders>
              <w:top w:val="single" w:sz="4" w:space="0" w:color="auto"/>
              <w:left w:val="single" w:sz="6" w:space="0" w:color="auto"/>
              <w:bottom w:val="single" w:sz="6" w:space="0" w:color="auto"/>
              <w:right w:val="single" w:sz="6" w:space="0" w:color="auto"/>
            </w:tcBorders>
            <w:hideMark/>
          </w:tcPr>
          <w:p w:rsidR="008F17B3" w:rsidRDefault="0045791C">
            <w:pPr>
              <w:ind w:right="-136"/>
              <w:jc w:val="center"/>
              <w:rPr>
                <w:rFonts w:ascii="Arial" w:hAnsi="Arial" w:cs="Arial"/>
                <w:sz w:val="20"/>
                <w:szCs w:val="20"/>
              </w:rPr>
            </w:pPr>
            <w:r>
              <w:rPr>
                <w:noProof/>
              </w:rPr>
              <w:drawing>
                <wp:inline distT="0" distB="0" distL="0" distR="0">
                  <wp:extent cx="647700" cy="81915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7700" cy="819150"/>
                          </a:xfrm>
                          <a:prstGeom prst="rect">
                            <a:avLst/>
                          </a:prstGeom>
                          <a:noFill/>
                          <a:ln>
                            <a:noFill/>
                          </a:ln>
                        </pic:spPr>
                      </pic:pic>
                    </a:graphicData>
                  </a:graphic>
                </wp:inline>
              </w:drawing>
            </w:r>
            <w:r w:rsidR="008F17B3">
              <w:rPr>
                <w:rFonts w:ascii="Arial" w:hAnsi="Arial" w:cs="Arial"/>
                <w:sz w:val="22"/>
                <w:szCs w:val="22"/>
                <w:lang w:val="en-US"/>
              </w:rPr>
              <w:t xml:space="preserve">  </w:t>
            </w:r>
            <w:r>
              <w:rPr>
                <w:noProof/>
              </w:rPr>
              <w:drawing>
                <wp:inline distT="0" distB="0" distL="0" distR="0">
                  <wp:extent cx="838200" cy="5524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38200" cy="552450"/>
                          </a:xfrm>
                          <a:prstGeom prst="rect">
                            <a:avLst/>
                          </a:prstGeom>
                          <a:noFill/>
                          <a:ln>
                            <a:noFill/>
                          </a:ln>
                        </pic:spPr>
                      </pic:pic>
                    </a:graphicData>
                  </a:graphic>
                </wp:inline>
              </w:drawing>
            </w:r>
          </w:p>
        </w:tc>
        <w:tc>
          <w:tcPr>
            <w:tcW w:w="2693" w:type="dxa"/>
            <w:tcBorders>
              <w:top w:val="single" w:sz="6" w:space="0" w:color="000000"/>
              <w:left w:val="single" w:sz="6" w:space="0" w:color="auto"/>
              <w:bottom w:val="single" w:sz="6" w:space="0" w:color="auto"/>
              <w:right w:val="single" w:sz="6" w:space="0" w:color="auto"/>
            </w:tcBorders>
            <w:hideMark/>
          </w:tcPr>
          <w:p w:rsidR="008F17B3" w:rsidRDefault="0045791C">
            <w:pPr>
              <w:ind w:hanging="108"/>
              <w:jc w:val="center"/>
              <w:rPr>
                <w:rFonts w:ascii="Arial" w:hAnsi="Arial" w:cs="Arial"/>
                <w:sz w:val="20"/>
                <w:szCs w:val="20"/>
              </w:rPr>
            </w:pPr>
            <w:r>
              <w:rPr>
                <w:noProof/>
              </w:rPr>
              <w:drawing>
                <wp:inline distT="0" distB="0" distL="0" distR="0">
                  <wp:extent cx="600075" cy="857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857250"/>
                          </a:xfrm>
                          <a:prstGeom prst="rect">
                            <a:avLst/>
                          </a:prstGeom>
                          <a:noFill/>
                          <a:ln>
                            <a:noFill/>
                          </a:ln>
                        </pic:spPr>
                      </pic:pic>
                    </a:graphicData>
                  </a:graphic>
                </wp:inline>
              </w:drawing>
            </w:r>
          </w:p>
        </w:tc>
      </w:tr>
      <w:tr w:rsidR="008F17B3" w:rsidTr="008F17B3">
        <w:trPr>
          <w:trHeight w:val="450"/>
        </w:trPr>
        <w:tc>
          <w:tcPr>
            <w:tcW w:w="2518" w:type="dxa"/>
            <w:tcBorders>
              <w:top w:val="single" w:sz="6" w:space="0" w:color="000000"/>
              <w:left w:val="single" w:sz="6" w:space="0" w:color="auto"/>
              <w:bottom w:val="single" w:sz="6" w:space="0" w:color="auto"/>
              <w:right w:val="single" w:sz="6" w:space="0" w:color="auto"/>
            </w:tcBorders>
            <w:hideMark/>
          </w:tcPr>
          <w:p w:rsidR="008F17B3" w:rsidRDefault="008F17B3">
            <w:pPr>
              <w:spacing w:before="40"/>
              <w:ind w:left="142"/>
              <w:rPr>
                <w:rFonts w:ascii="Arial" w:hAnsi="Arial" w:cs="Arial"/>
                <w:sz w:val="16"/>
                <w:szCs w:val="16"/>
              </w:rPr>
            </w:pPr>
            <w:r>
              <w:rPr>
                <w:rFonts w:ascii="Arial" w:hAnsi="Arial" w:cs="Arial"/>
                <w:sz w:val="16"/>
                <w:szCs w:val="16"/>
              </w:rPr>
              <w:t>Smaller offices and workstations. Workers lean forward when under desks</w:t>
            </w:r>
          </w:p>
        </w:tc>
        <w:tc>
          <w:tcPr>
            <w:tcW w:w="2977" w:type="dxa"/>
            <w:gridSpan w:val="2"/>
            <w:tcBorders>
              <w:top w:val="single" w:sz="6" w:space="0" w:color="000000"/>
              <w:left w:val="single" w:sz="6" w:space="0" w:color="auto"/>
              <w:bottom w:val="single" w:sz="6" w:space="0" w:color="auto"/>
              <w:right w:val="single" w:sz="6" w:space="0" w:color="auto"/>
            </w:tcBorders>
            <w:hideMark/>
          </w:tcPr>
          <w:p w:rsidR="008F17B3" w:rsidRDefault="008F17B3">
            <w:pPr>
              <w:spacing w:before="40"/>
              <w:ind w:left="31" w:hanging="31"/>
              <w:rPr>
                <w:rFonts w:ascii="Arial" w:hAnsi="Arial" w:cs="Arial"/>
                <w:sz w:val="16"/>
                <w:szCs w:val="16"/>
              </w:rPr>
            </w:pPr>
            <w:r>
              <w:rPr>
                <w:rFonts w:ascii="Arial" w:hAnsi="Arial" w:cs="Arial"/>
                <w:sz w:val="16"/>
                <w:szCs w:val="16"/>
              </w:rPr>
              <w:t>The lid is removed using clips on each side. The lid is lifted off and the bag placed in the bin. The worker squats down.</w:t>
            </w:r>
          </w:p>
        </w:tc>
        <w:tc>
          <w:tcPr>
            <w:tcW w:w="2693" w:type="dxa"/>
            <w:gridSpan w:val="2"/>
            <w:tcBorders>
              <w:top w:val="single" w:sz="6" w:space="0" w:color="000000"/>
              <w:left w:val="single" w:sz="6" w:space="0" w:color="auto"/>
              <w:bottom w:val="single" w:sz="6" w:space="0" w:color="auto"/>
              <w:right w:val="single" w:sz="6" w:space="0" w:color="auto"/>
            </w:tcBorders>
            <w:hideMark/>
          </w:tcPr>
          <w:p w:rsidR="008F17B3" w:rsidRDefault="008F17B3">
            <w:pPr>
              <w:ind w:right="33"/>
              <w:jc w:val="both"/>
              <w:rPr>
                <w:rFonts w:ascii="Arial" w:hAnsi="Arial" w:cs="Arial"/>
                <w:sz w:val="16"/>
                <w:szCs w:val="16"/>
              </w:rPr>
            </w:pPr>
            <w:r>
              <w:rPr>
                <w:rFonts w:ascii="Arial" w:hAnsi="Arial" w:cs="Arial"/>
                <w:sz w:val="16"/>
                <w:szCs w:val="16"/>
              </w:rPr>
              <w:t xml:space="preserve">Low bend to access under bed </w:t>
            </w:r>
            <w:r w:rsidR="00A76E21">
              <w:rPr>
                <w:rFonts w:ascii="Arial" w:hAnsi="Arial" w:cs="Arial"/>
                <w:sz w:val="16"/>
                <w:szCs w:val="16"/>
              </w:rPr>
              <w:t>and</w:t>
            </w:r>
            <w:r>
              <w:rPr>
                <w:rFonts w:ascii="Arial" w:hAnsi="Arial" w:cs="Arial"/>
                <w:sz w:val="16"/>
                <w:szCs w:val="16"/>
              </w:rPr>
              <w:t xml:space="preserve"> low surfaces to dust.</w:t>
            </w:r>
          </w:p>
        </w:tc>
        <w:tc>
          <w:tcPr>
            <w:tcW w:w="2693" w:type="dxa"/>
            <w:tcBorders>
              <w:top w:val="single" w:sz="6" w:space="0" w:color="000000"/>
              <w:left w:val="single" w:sz="6" w:space="0" w:color="auto"/>
              <w:bottom w:val="single" w:sz="6" w:space="0" w:color="auto"/>
              <w:right w:val="single" w:sz="6" w:space="0" w:color="auto"/>
            </w:tcBorders>
            <w:hideMark/>
          </w:tcPr>
          <w:p w:rsidR="008F17B3" w:rsidRDefault="008F17B3">
            <w:pPr>
              <w:tabs>
                <w:tab w:val="left" w:pos="2869"/>
              </w:tabs>
              <w:spacing w:before="40"/>
              <w:ind w:left="-19" w:right="33"/>
              <w:rPr>
                <w:rFonts w:ascii="Arial" w:hAnsi="Arial" w:cs="Arial"/>
                <w:sz w:val="16"/>
                <w:szCs w:val="16"/>
              </w:rPr>
            </w:pPr>
            <w:r>
              <w:rPr>
                <w:rFonts w:ascii="Arial" w:hAnsi="Arial" w:cs="Arial"/>
                <w:sz w:val="16"/>
                <w:szCs w:val="16"/>
              </w:rPr>
              <w:t xml:space="preserve">An upright vacuum may be used </w:t>
            </w:r>
          </w:p>
        </w:tc>
      </w:tr>
    </w:tbl>
    <w:p w:rsidR="008F17B3" w:rsidRDefault="008F17B3" w:rsidP="008F17B3">
      <w:pPr>
        <w:rPr>
          <w:vanish/>
          <w:sz w:val="2"/>
          <w:szCs w:val="2"/>
        </w:rPr>
      </w:pPr>
    </w:p>
    <w:tbl>
      <w:tblPr>
        <w:tblW w:w="10913"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140"/>
        <w:gridCol w:w="584"/>
        <w:gridCol w:w="390"/>
        <w:gridCol w:w="390"/>
        <w:gridCol w:w="390"/>
        <w:gridCol w:w="390"/>
        <w:gridCol w:w="3634"/>
        <w:gridCol w:w="3995"/>
      </w:tblGrid>
      <w:tr w:rsidR="008F17B3" w:rsidTr="008F17B3">
        <w:trPr>
          <w:trHeight w:val="327"/>
        </w:trPr>
        <w:tc>
          <w:tcPr>
            <w:tcW w:w="10912"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rsidR="008F17B3" w:rsidRDefault="008F17B3">
            <w:pPr>
              <w:jc w:val="center"/>
              <w:rPr>
                <w:rFonts w:ascii="Arial" w:hAnsi="Arial" w:cs="Arial"/>
                <w:b/>
                <w:sz w:val="20"/>
                <w:szCs w:val="20"/>
              </w:rPr>
            </w:pPr>
            <w:r>
              <w:rPr>
                <w:rFonts w:ascii="Arial" w:hAnsi="Arial" w:cs="Arial"/>
                <w:b/>
                <w:sz w:val="20"/>
                <w:szCs w:val="20"/>
              </w:rPr>
              <w:t>Critical physical demands</w:t>
            </w:r>
          </w:p>
        </w:tc>
      </w:tr>
      <w:tr w:rsidR="008F17B3" w:rsidTr="008F17B3">
        <w:trPr>
          <w:trHeight w:val="320"/>
        </w:trPr>
        <w:tc>
          <w:tcPr>
            <w:tcW w:w="1724"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F17B3" w:rsidRDefault="008F17B3">
            <w:pPr>
              <w:ind w:firstLine="34"/>
              <w:rPr>
                <w:rFonts w:ascii="Arial" w:hAnsi="Arial" w:cs="Arial"/>
                <w:b/>
                <w:sz w:val="16"/>
                <w:szCs w:val="16"/>
              </w:rPr>
            </w:pPr>
            <w:r>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F17B3" w:rsidRDefault="008F17B3">
            <w:pPr>
              <w:jc w:val="center"/>
              <w:rPr>
                <w:rFonts w:ascii="Arial" w:hAnsi="Arial" w:cs="Arial"/>
                <w:b/>
                <w:sz w:val="16"/>
                <w:szCs w:val="16"/>
              </w:rPr>
            </w:pPr>
            <w:r>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F17B3" w:rsidRDefault="008F17B3">
            <w:pPr>
              <w:rPr>
                <w:rFonts w:ascii="Arial" w:hAnsi="Arial" w:cs="Arial"/>
                <w:b/>
                <w:sz w:val="16"/>
                <w:szCs w:val="16"/>
              </w:rPr>
            </w:pPr>
            <w:r>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F17B3" w:rsidRDefault="008F17B3">
            <w:pPr>
              <w:rPr>
                <w:rFonts w:ascii="Arial" w:hAnsi="Arial" w:cs="Arial"/>
                <w:b/>
                <w:sz w:val="16"/>
                <w:szCs w:val="16"/>
              </w:rPr>
            </w:pPr>
            <w:r>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8F17B3" w:rsidRDefault="008F17B3">
            <w:pPr>
              <w:rPr>
                <w:rFonts w:ascii="Arial" w:hAnsi="Arial" w:cs="Arial"/>
                <w:b/>
                <w:sz w:val="16"/>
                <w:szCs w:val="16"/>
              </w:rPr>
            </w:pPr>
            <w:r>
              <w:rPr>
                <w:rFonts w:ascii="Arial" w:hAnsi="Arial" w:cs="Arial"/>
                <w:b/>
                <w:sz w:val="16"/>
                <w:szCs w:val="16"/>
              </w:rPr>
              <w:t>C</w:t>
            </w:r>
          </w:p>
        </w:tc>
        <w:tc>
          <w:tcPr>
            <w:tcW w:w="3634"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8F17B3" w:rsidRDefault="008F17B3">
            <w:pPr>
              <w:rPr>
                <w:rFonts w:ascii="Arial" w:hAnsi="Arial" w:cs="Arial"/>
                <w:b/>
                <w:sz w:val="16"/>
                <w:szCs w:val="16"/>
              </w:rPr>
            </w:pPr>
            <w:r>
              <w:rPr>
                <w:rFonts w:ascii="Arial" w:hAnsi="Arial" w:cs="Arial"/>
                <w:b/>
                <w:sz w:val="16"/>
                <w:szCs w:val="16"/>
              </w:rPr>
              <w:t>Description</w:t>
            </w:r>
          </w:p>
        </w:tc>
        <w:tc>
          <w:tcPr>
            <w:tcW w:w="3995" w:type="dxa"/>
            <w:vMerge w:val="restart"/>
            <w:tcBorders>
              <w:top w:val="single" w:sz="4" w:space="0" w:color="auto"/>
              <w:left w:val="single" w:sz="4" w:space="0" w:color="auto"/>
              <w:bottom w:val="single" w:sz="4" w:space="0" w:color="auto"/>
              <w:right w:val="single" w:sz="4" w:space="0" w:color="auto"/>
            </w:tcBorders>
            <w:vAlign w:val="center"/>
            <w:hideMark/>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882"/>
            </w:tblGrid>
            <w:tr w:rsidR="008F17B3">
              <w:trPr>
                <w:trHeight w:val="740"/>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Critical range of motion</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sz w:val="16"/>
                      <w:szCs w:val="16"/>
                    </w:rPr>
                    <w:t xml:space="preserve">Thoracic </w:t>
                  </w:r>
                  <w:r w:rsidR="00A76E21">
                    <w:rPr>
                      <w:rFonts w:ascii="Arial" w:hAnsi="Arial" w:cs="Arial"/>
                      <w:sz w:val="16"/>
                      <w:szCs w:val="16"/>
                    </w:rPr>
                    <w:t>and</w:t>
                  </w:r>
                  <w:r>
                    <w:rPr>
                      <w:rFonts w:ascii="Arial" w:hAnsi="Arial" w:cs="Arial"/>
                      <w:sz w:val="16"/>
                      <w:szCs w:val="16"/>
                    </w:rPr>
                    <w:t xml:space="preserve"> lumbar flexion, </w:t>
                  </w:r>
                </w:p>
                <w:p w:rsidR="008F17B3" w:rsidRDefault="008F17B3">
                  <w:pPr>
                    <w:rPr>
                      <w:rFonts w:ascii="Arial" w:hAnsi="Arial" w:cs="Arial"/>
                      <w:sz w:val="16"/>
                      <w:szCs w:val="16"/>
                    </w:rPr>
                  </w:pPr>
                  <w:r>
                    <w:rPr>
                      <w:rFonts w:ascii="Arial" w:hAnsi="Arial" w:cs="Arial"/>
                      <w:sz w:val="16"/>
                      <w:szCs w:val="16"/>
                    </w:rPr>
                    <w:t xml:space="preserve">hip </w:t>
                  </w:r>
                  <w:r w:rsidR="00A76E21">
                    <w:rPr>
                      <w:rFonts w:ascii="Arial" w:hAnsi="Arial" w:cs="Arial"/>
                      <w:sz w:val="16"/>
                      <w:szCs w:val="16"/>
                    </w:rPr>
                    <w:t>and</w:t>
                  </w:r>
                  <w:r>
                    <w:rPr>
                      <w:rFonts w:ascii="Arial" w:hAnsi="Arial" w:cs="Arial"/>
                      <w:sz w:val="16"/>
                      <w:szCs w:val="16"/>
                    </w:rPr>
                    <w:t xml:space="preserve"> knee flexion to 90 degrees</w:t>
                  </w:r>
                </w:p>
              </w:tc>
            </w:tr>
            <w:tr w:rsidR="008F17B3">
              <w:trPr>
                <w:trHeight w:val="178"/>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Lift capacity</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4909AB">
                  <w:pPr>
                    <w:rPr>
                      <w:rFonts w:ascii="Arial" w:hAnsi="Arial" w:cs="Arial"/>
                      <w:sz w:val="16"/>
                      <w:szCs w:val="16"/>
                    </w:rPr>
                  </w:pPr>
                  <w:r>
                    <w:rPr>
                      <w:rFonts w:ascii="Arial" w:hAnsi="Arial" w:cs="Arial"/>
                      <w:sz w:val="16"/>
                      <w:szCs w:val="16"/>
                    </w:rPr>
                    <w:t>T</w:t>
                  </w:r>
                  <w:r w:rsidR="008F17B3">
                    <w:rPr>
                      <w:rFonts w:ascii="Arial" w:hAnsi="Arial" w:cs="Arial"/>
                      <w:sz w:val="16"/>
                      <w:szCs w:val="16"/>
                    </w:rPr>
                    <w:t>o 5kg</w:t>
                  </w:r>
                </w:p>
              </w:tc>
            </w:tr>
            <w:tr w:rsidR="008F17B3">
              <w:trPr>
                <w:trHeight w:val="370"/>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Push / Pull force</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sz w:val="16"/>
                      <w:szCs w:val="16"/>
                    </w:rPr>
                    <w:t>Maximum 3kg push force</w:t>
                  </w:r>
                </w:p>
              </w:tc>
            </w:tr>
            <w:tr w:rsidR="008F17B3">
              <w:trPr>
                <w:trHeight w:val="944"/>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tabs>
                      <w:tab w:val="left" w:pos="3695"/>
                    </w:tabs>
                    <w:rPr>
                      <w:rFonts w:ascii="Arial" w:hAnsi="Arial" w:cs="Arial"/>
                      <w:b/>
                      <w:sz w:val="16"/>
                      <w:szCs w:val="16"/>
                    </w:rPr>
                  </w:pPr>
                  <w:r>
                    <w:rPr>
                      <w:rFonts w:ascii="Arial" w:hAnsi="Arial" w:cs="Arial"/>
                      <w:b/>
                      <w:sz w:val="16"/>
                      <w:szCs w:val="16"/>
                    </w:rPr>
                    <w:t>Shift duration /</w:t>
                  </w:r>
                </w:p>
                <w:p w:rsidR="008F17B3" w:rsidRDefault="008F17B3">
                  <w:pPr>
                    <w:tabs>
                      <w:tab w:val="left" w:pos="3695"/>
                    </w:tabs>
                    <w:rPr>
                      <w:rFonts w:ascii="Arial" w:hAnsi="Arial" w:cs="Arial"/>
                      <w:b/>
                      <w:sz w:val="16"/>
                      <w:szCs w:val="16"/>
                    </w:rPr>
                  </w:pPr>
                  <w:r>
                    <w:rPr>
                      <w:rFonts w:ascii="Arial" w:hAnsi="Arial" w:cs="Arial"/>
                      <w:b/>
                      <w:sz w:val="16"/>
                      <w:szCs w:val="16"/>
                    </w:rPr>
                    <w:t>Roster</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rsidP="00384691">
                  <w:pPr>
                    <w:rPr>
                      <w:rFonts w:ascii="Arial" w:hAnsi="Arial" w:cs="Arial"/>
                      <w:sz w:val="16"/>
                      <w:szCs w:val="16"/>
                    </w:rPr>
                  </w:pPr>
                  <w:r>
                    <w:rPr>
                      <w:rFonts w:ascii="Arial" w:hAnsi="Arial" w:cs="Arial"/>
                      <w:sz w:val="16"/>
                      <w:szCs w:val="16"/>
                    </w:rPr>
                    <w:t xml:space="preserve">Cleaning shifts vary in duration, </w:t>
                  </w:r>
                  <w:r w:rsidR="00384691">
                    <w:rPr>
                      <w:rFonts w:ascii="Arial" w:hAnsi="Arial" w:cs="Arial"/>
                      <w:sz w:val="16"/>
                      <w:szCs w:val="16"/>
                    </w:rPr>
                    <w:t xml:space="preserve">ranging </w:t>
                  </w:r>
                  <w:r>
                    <w:rPr>
                      <w:rFonts w:ascii="Arial" w:hAnsi="Arial" w:cs="Arial"/>
                      <w:sz w:val="16"/>
                      <w:szCs w:val="16"/>
                    </w:rPr>
                    <w:t>from shorter 6 hour to full 8 hour shifts over a rotating 7 day roster</w:t>
                  </w:r>
                </w:p>
              </w:tc>
            </w:tr>
            <w:tr w:rsidR="008F17B3">
              <w:trPr>
                <w:trHeight w:val="370"/>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Environmental factors</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sz w:val="16"/>
                      <w:szCs w:val="16"/>
                    </w:rPr>
                    <w:t>Indoor, wet surfaces</w:t>
                  </w:r>
                </w:p>
              </w:tc>
            </w:tr>
            <w:tr w:rsidR="008F17B3">
              <w:trPr>
                <w:trHeight w:val="370"/>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Task rotation</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sz w:val="16"/>
                      <w:szCs w:val="16"/>
                    </w:rPr>
                    <w:t>Nil, frequently changing task</w:t>
                  </w:r>
                </w:p>
              </w:tc>
            </w:tr>
            <w:tr w:rsidR="008F17B3">
              <w:trPr>
                <w:trHeight w:val="561"/>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Breaks</w:t>
                  </w:r>
                </w:p>
              </w:tc>
              <w:tc>
                <w:tcPr>
                  <w:tcW w:w="1882" w:type="dxa"/>
                  <w:tcBorders>
                    <w:top w:val="single" w:sz="4" w:space="0" w:color="auto"/>
                    <w:left w:val="single" w:sz="4" w:space="0" w:color="auto"/>
                    <w:bottom w:val="single" w:sz="4" w:space="0" w:color="auto"/>
                    <w:right w:val="single" w:sz="4" w:space="0" w:color="auto"/>
                  </w:tcBorders>
                </w:tcPr>
                <w:p w:rsidR="008F17B3" w:rsidRDefault="008F17B3">
                  <w:pPr>
                    <w:rPr>
                      <w:rFonts w:ascii="Arial" w:hAnsi="Arial" w:cs="Arial"/>
                      <w:sz w:val="16"/>
                      <w:szCs w:val="16"/>
                    </w:rPr>
                  </w:pPr>
                  <w:r>
                    <w:rPr>
                      <w:rFonts w:ascii="Arial" w:hAnsi="Arial" w:cs="Arial"/>
                      <w:sz w:val="16"/>
                      <w:szCs w:val="16"/>
                    </w:rPr>
                    <w:t>15 minute tea break, 30 meal break</w:t>
                  </w:r>
                </w:p>
                <w:p w:rsidR="008F17B3" w:rsidRDefault="008F17B3">
                  <w:pPr>
                    <w:rPr>
                      <w:rFonts w:ascii="Arial" w:hAnsi="Arial" w:cs="Arial"/>
                      <w:sz w:val="16"/>
                      <w:szCs w:val="16"/>
                    </w:rPr>
                  </w:pPr>
                </w:p>
              </w:tc>
            </w:tr>
            <w:tr w:rsidR="008F17B3">
              <w:trPr>
                <w:trHeight w:val="192"/>
              </w:trPr>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b/>
                      <w:sz w:val="16"/>
                      <w:szCs w:val="16"/>
                    </w:rPr>
                    <w:t>PPE</w:t>
                  </w:r>
                </w:p>
              </w:tc>
              <w:tc>
                <w:tcPr>
                  <w:tcW w:w="1882" w:type="dxa"/>
                  <w:tcBorders>
                    <w:top w:val="single" w:sz="4" w:space="0" w:color="auto"/>
                    <w:left w:val="single" w:sz="4" w:space="0" w:color="auto"/>
                    <w:bottom w:val="single" w:sz="4" w:space="0" w:color="auto"/>
                    <w:right w:val="single" w:sz="4" w:space="0" w:color="auto"/>
                  </w:tcBorders>
                  <w:hideMark/>
                </w:tcPr>
                <w:p w:rsidR="008F17B3" w:rsidRDefault="008F17B3">
                  <w:pPr>
                    <w:rPr>
                      <w:rFonts w:ascii="Arial" w:hAnsi="Arial" w:cs="Arial"/>
                      <w:sz w:val="16"/>
                      <w:szCs w:val="16"/>
                    </w:rPr>
                  </w:pPr>
                  <w:r>
                    <w:rPr>
                      <w:rFonts w:ascii="Arial" w:hAnsi="Arial" w:cs="Arial"/>
                      <w:sz w:val="16"/>
                      <w:szCs w:val="16"/>
                    </w:rPr>
                    <w:t>Closed shoes, gloves</w:t>
                  </w:r>
                </w:p>
              </w:tc>
            </w:tr>
          </w:tbl>
          <w:p w:rsidR="008F17B3" w:rsidRDefault="008F17B3">
            <w:pPr>
              <w:rPr>
                <w:rFonts w:ascii="Arial" w:hAnsi="Arial" w:cs="Arial"/>
                <w:sz w:val="16"/>
                <w:szCs w:val="16"/>
              </w:rPr>
            </w:pPr>
            <w:r>
              <w:rPr>
                <w:rFonts w:ascii="Arial" w:hAnsi="Arial" w:cs="Arial"/>
                <w:sz w:val="16"/>
                <w:szCs w:val="16"/>
              </w:rPr>
              <w:t xml:space="preserve"> </w:t>
            </w: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tcPr>
          <w:p w:rsidR="008F17B3" w:rsidRDefault="008F17B3">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Vacuuming the floors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1"/>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Carpeted surfaces mostly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tcPr>
          <w:p w:rsidR="008F17B3" w:rsidRDefault="008F17B3">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tcPr>
          <w:p w:rsidR="008F17B3" w:rsidRDefault="008F17B3">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Leaning forward when vacuuming under desks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1"/>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tcPr>
          <w:p w:rsidR="008F17B3" w:rsidRDefault="008F17B3">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Emptying the vacuum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tcPr>
          <w:p w:rsidR="008F17B3" w:rsidRDefault="008F17B3">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0"/>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Holding the vacuum handle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321"/>
        </w:trPr>
        <w:tc>
          <w:tcPr>
            <w:tcW w:w="1724" w:type="dxa"/>
            <w:gridSpan w:val="2"/>
            <w:tcBorders>
              <w:top w:val="single" w:sz="6" w:space="0" w:color="000000"/>
              <w:left w:val="single" w:sz="6" w:space="0" w:color="000000"/>
              <w:bottom w:val="single" w:sz="6" w:space="0" w:color="000000"/>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000000"/>
              <w:right w:val="single" w:sz="4" w:space="0" w:color="auto"/>
            </w:tcBorders>
            <w:vAlign w:val="center"/>
            <w:hideMark/>
          </w:tcPr>
          <w:p w:rsidR="008F17B3" w:rsidRDefault="008F17B3">
            <w:pPr>
              <w:rPr>
                <w:rFonts w:ascii="Arial" w:hAnsi="Arial" w:cs="Arial"/>
                <w:sz w:val="16"/>
                <w:szCs w:val="16"/>
              </w:rPr>
            </w:pPr>
            <w:r>
              <w:rPr>
                <w:rFonts w:ascii="Arial" w:hAnsi="Arial" w:cs="Arial"/>
                <w:sz w:val="16"/>
                <w:szCs w:val="16"/>
              </w:rPr>
              <w:t>When using a push / pull technique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F17B3" w:rsidRDefault="008F17B3">
            <w:pPr>
              <w:rPr>
                <w:rFonts w:ascii="Arial" w:hAnsi="Arial" w:cs="Arial"/>
                <w:sz w:val="16"/>
                <w:szCs w:val="16"/>
              </w:rPr>
            </w:pPr>
          </w:p>
        </w:tc>
      </w:tr>
      <w:tr w:rsidR="008F17B3" w:rsidTr="008F17B3">
        <w:trPr>
          <w:trHeight w:val="281"/>
        </w:trPr>
        <w:tc>
          <w:tcPr>
            <w:tcW w:w="1724" w:type="dxa"/>
            <w:gridSpan w:val="2"/>
            <w:tcBorders>
              <w:top w:val="single" w:sz="6" w:space="0" w:color="000000"/>
              <w:left w:val="single" w:sz="6" w:space="0" w:color="000000"/>
              <w:bottom w:val="single" w:sz="6" w:space="0" w:color="auto"/>
              <w:right w:val="single" w:sz="6" w:space="0" w:color="000000"/>
            </w:tcBorders>
            <w:vAlign w:val="center"/>
            <w:hideMark/>
          </w:tcPr>
          <w:p w:rsidR="008F17B3" w:rsidRDefault="008F17B3">
            <w:pPr>
              <w:ind w:firstLine="34"/>
              <w:rPr>
                <w:rFonts w:ascii="Arial" w:hAnsi="Arial" w:cs="Arial"/>
                <w:b/>
                <w:sz w:val="16"/>
                <w:szCs w:val="16"/>
              </w:rPr>
            </w:pPr>
            <w:r>
              <w:rPr>
                <w:rFonts w:ascii="Arial" w:hAnsi="Arial" w:cs="Arial"/>
                <w:b/>
                <w:sz w:val="16"/>
                <w:szCs w:val="16"/>
              </w:rPr>
              <w:t>Overhead Reach</w:t>
            </w:r>
          </w:p>
        </w:tc>
        <w:tc>
          <w:tcPr>
            <w:tcW w:w="390" w:type="dxa"/>
            <w:tcBorders>
              <w:top w:val="single" w:sz="6" w:space="0" w:color="000000"/>
              <w:left w:val="single" w:sz="6" w:space="0" w:color="000000"/>
              <w:bottom w:val="single" w:sz="6" w:space="0" w:color="auto"/>
              <w:right w:val="single" w:sz="6" w:space="0" w:color="000000"/>
            </w:tcBorders>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vAlign w:val="center"/>
          </w:tcPr>
          <w:p w:rsidR="008F17B3" w:rsidRDefault="008F17B3">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vAlign w:val="center"/>
          </w:tcPr>
          <w:p w:rsidR="008F17B3" w:rsidRDefault="008F17B3">
            <w:pPr>
              <w:rPr>
                <w:rFonts w:ascii="Arial" w:hAnsi="Arial" w:cs="Arial"/>
                <w:sz w:val="16"/>
                <w:szCs w:val="16"/>
              </w:rPr>
            </w:pPr>
          </w:p>
        </w:tc>
        <w:tc>
          <w:tcPr>
            <w:tcW w:w="3634" w:type="dxa"/>
            <w:tcBorders>
              <w:top w:val="single" w:sz="6" w:space="0" w:color="000000"/>
              <w:left w:val="single" w:sz="6" w:space="0" w:color="000000"/>
              <w:bottom w:val="single" w:sz="6" w:space="0" w:color="auto"/>
              <w:right w:val="single" w:sz="4" w:space="0" w:color="auto"/>
            </w:tcBorders>
            <w:vAlign w:val="center"/>
          </w:tcPr>
          <w:p w:rsidR="008F17B3" w:rsidRDefault="008F17B3">
            <w:pPr>
              <w:rPr>
                <w:rFonts w:ascii="Arial" w:hAnsi="Arial" w:cs="Arial"/>
                <w:sz w:val="16"/>
                <w:szCs w:val="16"/>
              </w:rPr>
            </w:pPr>
          </w:p>
        </w:tc>
        <w:tc>
          <w:tcPr>
            <w:tcW w:w="3995" w:type="dxa"/>
            <w:tcBorders>
              <w:top w:val="single" w:sz="4" w:space="0" w:color="auto"/>
              <w:left w:val="single" w:sz="4" w:space="0" w:color="auto"/>
              <w:bottom w:val="single" w:sz="6" w:space="0" w:color="auto"/>
              <w:right w:val="single" w:sz="4" w:space="0" w:color="auto"/>
            </w:tcBorders>
            <w:shd w:val="clear" w:color="auto" w:fill="92D050"/>
            <w:vAlign w:val="center"/>
            <w:hideMark/>
          </w:tcPr>
          <w:p w:rsidR="008F17B3" w:rsidRDefault="008F17B3">
            <w:pPr>
              <w:jc w:val="center"/>
              <w:rPr>
                <w:rFonts w:ascii="Arial" w:hAnsi="Arial" w:cs="Arial"/>
                <w:b/>
                <w:sz w:val="20"/>
                <w:szCs w:val="20"/>
              </w:rPr>
            </w:pPr>
            <w:r>
              <w:rPr>
                <w:rFonts w:ascii="Arial" w:hAnsi="Arial" w:cs="Arial"/>
                <w:b/>
                <w:bCs/>
                <w:sz w:val="20"/>
                <w:szCs w:val="20"/>
              </w:rPr>
              <w:t>Risk of developing a MSI</w:t>
            </w:r>
          </w:p>
        </w:tc>
      </w:tr>
      <w:tr w:rsidR="008F17B3" w:rsidTr="008F17B3">
        <w:trPr>
          <w:trHeight w:val="289"/>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ind w:firstLine="34"/>
              <w:rPr>
                <w:rFonts w:ascii="Arial" w:hAnsi="Arial" w:cs="Arial"/>
                <w:b/>
                <w:sz w:val="16"/>
                <w:szCs w:val="16"/>
              </w:rPr>
            </w:pPr>
            <w:r>
              <w:rPr>
                <w:rFonts w:ascii="Arial" w:hAnsi="Arial" w:cs="Arial"/>
                <w:b/>
                <w:sz w:val="16"/>
                <w:szCs w:val="16"/>
              </w:rPr>
              <w:t xml:space="preserve">Lift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rPr>
                <w:rFonts w:ascii="Arial" w:hAnsi="Arial" w:cs="Arial"/>
                <w:sz w:val="16"/>
                <w:szCs w:val="16"/>
              </w:rPr>
            </w:pPr>
            <w:r>
              <w:rPr>
                <w:rFonts w:ascii="Arial" w:hAnsi="Arial" w:cs="Arial"/>
                <w:sz w:val="16"/>
                <w:szCs w:val="16"/>
              </w:rPr>
              <w:t xml:space="preserve">Handling the vacuum </w:t>
            </w:r>
          </w:p>
        </w:tc>
        <w:tc>
          <w:tcPr>
            <w:tcW w:w="3995"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45791C">
            <w:pPr>
              <w:pStyle w:val="NormalWeb"/>
              <w:spacing w:before="0"/>
              <w:rPr>
                <w:rFonts w:ascii="Arial" w:hAnsi="Arial" w:cs="Arial"/>
                <w:b/>
              </w:rPr>
            </w:pPr>
            <w:r>
              <w:rPr>
                <w:noProof/>
              </w:rPr>
              <mc:AlternateContent>
                <mc:Choice Requires="wps">
                  <w:drawing>
                    <wp:anchor distT="0" distB="0" distL="114300" distR="114300" simplePos="0" relativeHeight="251674112" behindDoc="0" locked="0" layoutInCell="1" allowOverlap="1">
                      <wp:simplePos x="0" y="0"/>
                      <wp:positionH relativeFrom="column">
                        <wp:posOffset>1513840</wp:posOffset>
                      </wp:positionH>
                      <wp:positionV relativeFrom="paragraph">
                        <wp:posOffset>758190</wp:posOffset>
                      </wp:positionV>
                      <wp:extent cx="386080" cy="180975"/>
                      <wp:effectExtent l="10160" t="8890" r="13335" b="10160"/>
                      <wp:wrapNone/>
                      <wp:docPr id="56" name="Oval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8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7E23256" id="Oval 543" o:spid="_x0000_s1026" style="position:absolute;margin-left:119.2pt;margin-top:59.7pt;width:30.4pt;height:1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73088" behindDoc="0" locked="0" layoutInCell="1" allowOverlap="1">
                      <wp:simplePos x="0" y="0"/>
                      <wp:positionH relativeFrom="column">
                        <wp:posOffset>422275</wp:posOffset>
                      </wp:positionH>
                      <wp:positionV relativeFrom="paragraph">
                        <wp:posOffset>1371600</wp:posOffset>
                      </wp:positionV>
                      <wp:extent cx="189230" cy="180975"/>
                      <wp:effectExtent l="13970" t="12700" r="6350" b="6350"/>
                      <wp:wrapNone/>
                      <wp:docPr id="55" name="Oval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CB93B3" id="Oval 542" o:spid="_x0000_s1026" style="position:absolute;margin-left:33.25pt;margin-top:108pt;width:14.9pt;height:14.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1271905</wp:posOffset>
                      </wp:positionH>
                      <wp:positionV relativeFrom="paragraph">
                        <wp:posOffset>752475</wp:posOffset>
                      </wp:positionV>
                      <wp:extent cx="189230" cy="180975"/>
                      <wp:effectExtent l="6350" t="12700" r="13970" b="6350"/>
                      <wp:wrapNone/>
                      <wp:docPr id="54" name="Oval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815CC8" id="Oval 541" o:spid="_x0000_s1026" style="position:absolute;margin-left:100.15pt;margin-top:59.25pt;width:14.9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671040" behindDoc="0" locked="0" layoutInCell="1" allowOverlap="1">
                      <wp:simplePos x="0" y="0"/>
                      <wp:positionH relativeFrom="column">
                        <wp:posOffset>1826260</wp:posOffset>
                      </wp:positionH>
                      <wp:positionV relativeFrom="paragraph">
                        <wp:posOffset>353060</wp:posOffset>
                      </wp:positionV>
                      <wp:extent cx="189230" cy="180975"/>
                      <wp:effectExtent l="8255" t="13335" r="12065" b="5715"/>
                      <wp:wrapNone/>
                      <wp:docPr id="53" name="Oval 5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870AAE" id="Oval 540" o:spid="_x0000_s1026" style="position:absolute;margin-left:143.8pt;margin-top:27.8pt;width:14.9pt;height:1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1586230</wp:posOffset>
                      </wp:positionH>
                      <wp:positionV relativeFrom="paragraph">
                        <wp:posOffset>177165</wp:posOffset>
                      </wp:positionV>
                      <wp:extent cx="189230" cy="180975"/>
                      <wp:effectExtent l="6350" t="8890" r="13970" b="10160"/>
                      <wp:wrapNone/>
                      <wp:docPr id="52" name="Oval 5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AC4804" id="Oval 539" o:spid="_x0000_s1026" style="position:absolute;margin-left:124.9pt;margin-top:13.95pt;width:14.9pt;height:14.2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" fillcolor="#92d050">
                      <v:fill opacity="44461f"/>
                    </v:oval>
                  </w:pict>
                </mc:Fallback>
              </mc:AlternateContent>
            </w:r>
            <w:r>
              <w:rPr>
                <w:noProof/>
                <w:color w:val="0000FF"/>
              </w:rPr>
              <w:drawing>
                <wp:inline distT="0" distB="0" distL="0" distR="0">
                  <wp:extent cx="2333625" cy="2105025"/>
                  <wp:effectExtent l="0" t="0" r="9525" b="9525"/>
                  <wp:docPr id="48" name="Picture 48" descr="http://www.warrenderpt.com/resources/_wsb_308x215_Body+Chart.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warrenderpt.com/resources/_wsb_308x215_Body+Chart.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8F17B3" w:rsidTr="008F17B3">
        <w:trPr>
          <w:trHeight w:val="281"/>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rPr>
                <w:rFonts w:ascii="Arial" w:hAnsi="Arial" w:cs="Arial"/>
                <w:sz w:val="16"/>
                <w:szCs w:val="16"/>
              </w:rPr>
            </w:pPr>
            <w:r>
              <w:rPr>
                <w:rFonts w:ascii="Arial" w:hAnsi="Arial" w:cs="Arial"/>
                <w:sz w:val="16"/>
                <w:szCs w:val="16"/>
              </w:rPr>
              <w:t>Carrying the vacuum on her back</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r w:rsidR="008F17B3" w:rsidTr="008F17B3">
        <w:trPr>
          <w:trHeight w:val="283"/>
        </w:trPr>
        <w:tc>
          <w:tcPr>
            <w:tcW w:w="1724"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ind w:firstLine="34"/>
              <w:rPr>
                <w:rFonts w:ascii="Arial" w:hAnsi="Arial" w:cs="Arial"/>
                <w:sz w:val="16"/>
                <w:szCs w:val="16"/>
              </w:rPr>
            </w:pPr>
            <w:r>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rPr>
                <w:rFonts w:ascii="Arial" w:hAnsi="Arial" w:cs="Arial"/>
                <w:sz w:val="16"/>
                <w:szCs w:val="16"/>
              </w:rPr>
            </w:pPr>
            <w:r>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8F17B3" w:rsidRDefault="008F17B3">
            <w:pPr>
              <w:rPr>
                <w:rFonts w:ascii="Arial" w:hAnsi="Arial" w:cs="Arial"/>
                <w:sz w:val="16"/>
                <w:szCs w:val="16"/>
              </w:rPr>
            </w:pPr>
          </w:p>
        </w:tc>
        <w:tc>
          <w:tcPr>
            <w:tcW w:w="36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autoSpaceDE w:val="0"/>
              <w:autoSpaceDN w:val="0"/>
              <w:adjustRightInd w:val="0"/>
              <w:rPr>
                <w:rFonts w:ascii="Arial" w:hAnsi="Arial" w:cs="Arial"/>
                <w:sz w:val="16"/>
                <w:szCs w:val="16"/>
              </w:rPr>
            </w:pPr>
            <w:r>
              <w:rPr>
                <w:rFonts w:ascii="Arial" w:hAnsi="Arial" w:cs="Arial"/>
                <w:sz w:val="16"/>
                <w:szCs w:val="16"/>
              </w:rPr>
              <w:t>Pulling the vacuum cleaner, pushing the handle</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r w:rsidR="008F17B3" w:rsidTr="008F17B3">
        <w:trPr>
          <w:trHeight w:val="288"/>
        </w:trPr>
        <w:tc>
          <w:tcPr>
            <w:tcW w:w="6917" w:type="dxa"/>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8F17B3" w:rsidRDefault="008F17B3">
            <w:pPr>
              <w:autoSpaceDE w:val="0"/>
              <w:autoSpaceDN w:val="0"/>
              <w:adjustRightInd w:val="0"/>
              <w:ind w:firstLine="34"/>
              <w:jc w:val="center"/>
              <w:rPr>
                <w:rFonts w:ascii="Arial" w:hAnsi="Arial" w:cs="Arial"/>
                <w:b/>
                <w:sz w:val="20"/>
                <w:szCs w:val="20"/>
              </w:rPr>
            </w:pPr>
            <w:r>
              <w:rPr>
                <w:rFonts w:ascii="Arial" w:hAnsi="Arial" w:cs="Arial"/>
                <w:sz w:val="16"/>
                <w:szCs w:val="16"/>
              </w:rPr>
              <w:t>N = Never, O = Occasional (1–33%), F = Frequent (34–66%), C = Constant (67–100%)</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r w:rsidR="008F17B3" w:rsidTr="008F17B3">
        <w:trPr>
          <w:trHeight w:val="301"/>
        </w:trPr>
        <w:tc>
          <w:tcPr>
            <w:tcW w:w="6917"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rsidR="008F17B3" w:rsidRDefault="008F17B3">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r w:rsidR="008F17B3" w:rsidTr="008F17B3">
        <w:trPr>
          <w:trHeight w:val="1099"/>
        </w:trPr>
        <w:tc>
          <w:tcPr>
            <w:tcW w:w="1140" w:type="dxa"/>
            <w:tcBorders>
              <w:top w:val="single" w:sz="6" w:space="0" w:color="auto"/>
              <w:left w:val="single" w:sz="6" w:space="0" w:color="auto"/>
              <w:bottom w:val="single" w:sz="6" w:space="0" w:color="auto"/>
              <w:right w:val="single" w:sz="6" w:space="0" w:color="auto"/>
            </w:tcBorders>
            <w:shd w:val="clear" w:color="auto" w:fill="FFFFFF"/>
          </w:tcPr>
          <w:p w:rsidR="008F17B3" w:rsidRDefault="008F17B3">
            <w:pPr>
              <w:autoSpaceDE w:val="0"/>
              <w:autoSpaceDN w:val="0"/>
              <w:adjustRightInd w:val="0"/>
              <w:rPr>
                <w:rFonts w:ascii="Arial" w:hAnsi="Arial" w:cs="Arial"/>
                <w:b/>
                <w:sz w:val="16"/>
                <w:szCs w:val="16"/>
              </w:rPr>
            </w:pPr>
            <w:r>
              <w:rPr>
                <w:rFonts w:ascii="Arial" w:hAnsi="Arial" w:cs="Arial"/>
                <w:b/>
                <w:sz w:val="16"/>
                <w:szCs w:val="16"/>
              </w:rPr>
              <w:t>Neck:</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rPr>
                <w:rFonts w:ascii="Arial" w:hAnsi="Arial" w:cs="Arial"/>
                <w:b/>
                <w:sz w:val="16"/>
                <w:szCs w:val="16"/>
              </w:rPr>
            </w:pPr>
            <w:r>
              <w:rPr>
                <w:rFonts w:ascii="Arial" w:hAnsi="Arial" w:cs="Arial"/>
                <w:b/>
                <w:sz w:val="16"/>
                <w:szCs w:val="16"/>
              </w:rPr>
              <w:t>Thoracic:</w:t>
            </w:r>
          </w:p>
          <w:p w:rsidR="008F17B3" w:rsidRDefault="008F17B3">
            <w:pPr>
              <w:autoSpaceDE w:val="0"/>
              <w:autoSpaceDN w:val="0"/>
              <w:adjustRightInd w:val="0"/>
              <w:rPr>
                <w:rFonts w:ascii="Arial" w:hAnsi="Arial" w:cs="Arial"/>
                <w:b/>
                <w:sz w:val="16"/>
                <w:szCs w:val="16"/>
              </w:rPr>
            </w:pPr>
          </w:p>
          <w:p w:rsidR="008F17B3" w:rsidRDefault="008F17B3">
            <w:pPr>
              <w:autoSpaceDE w:val="0"/>
              <w:autoSpaceDN w:val="0"/>
              <w:adjustRightInd w:val="0"/>
              <w:rPr>
                <w:rFonts w:ascii="Arial" w:hAnsi="Arial" w:cs="Arial"/>
                <w:b/>
                <w:sz w:val="16"/>
                <w:szCs w:val="16"/>
              </w:rPr>
            </w:pPr>
            <w:r>
              <w:rPr>
                <w:rFonts w:ascii="Arial" w:hAnsi="Arial" w:cs="Arial"/>
                <w:b/>
                <w:sz w:val="16"/>
                <w:szCs w:val="16"/>
              </w:rPr>
              <w:t>Lumbar:</w:t>
            </w:r>
          </w:p>
          <w:p w:rsidR="008F17B3" w:rsidRDefault="008F17B3">
            <w:pPr>
              <w:autoSpaceDE w:val="0"/>
              <w:autoSpaceDN w:val="0"/>
              <w:adjustRightInd w:val="0"/>
              <w:rPr>
                <w:rFonts w:ascii="Arial" w:hAnsi="Arial" w:cs="Arial"/>
                <w:b/>
                <w:sz w:val="16"/>
                <w:szCs w:val="16"/>
              </w:rPr>
            </w:pPr>
          </w:p>
          <w:p w:rsidR="008F17B3" w:rsidRDefault="008F17B3">
            <w:pPr>
              <w:autoSpaceDE w:val="0"/>
              <w:autoSpaceDN w:val="0"/>
              <w:adjustRightInd w:val="0"/>
              <w:rPr>
                <w:rFonts w:ascii="Arial" w:hAnsi="Arial" w:cs="Arial"/>
                <w:sz w:val="16"/>
                <w:szCs w:val="16"/>
              </w:rPr>
            </w:pPr>
            <w:r>
              <w:rPr>
                <w:rFonts w:ascii="Arial" w:hAnsi="Arial" w:cs="Arial"/>
                <w:b/>
                <w:sz w:val="16"/>
                <w:szCs w:val="16"/>
              </w:rPr>
              <w:t>Shoulders:</w:t>
            </w:r>
            <w:r>
              <w:rPr>
                <w:rFonts w:ascii="Arial" w:hAnsi="Arial" w:cs="Arial"/>
                <w:sz w:val="16"/>
                <w:szCs w:val="16"/>
              </w:rPr>
              <w:t xml:space="preserve"> </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rPr>
                <w:rFonts w:ascii="Arial" w:hAnsi="Arial" w:cs="Arial"/>
                <w:sz w:val="16"/>
                <w:szCs w:val="16"/>
              </w:rPr>
            </w:pPr>
            <w:r>
              <w:rPr>
                <w:rFonts w:ascii="Arial" w:hAnsi="Arial" w:cs="Arial"/>
                <w:b/>
                <w:sz w:val="16"/>
                <w:szCs w:val="16"/>
              </w:rPr>
              <w:t>Repetition:</w:t>
            </w:r>
          </w:p>
        </w:tc>
        <w:tc>
          <w:tcPr>
            <w:tcW w:w="5776" w:type="dxa"/>
            <w:gridSpan w:val="6"/>
            <w:tcBorders>
              <w:top w:val="single" w:sz="6" w:space="0" w:color="auto"/>
              <w:left w:val="single" w:sz="6" w:space="0" w:color="auto"/>
              <w:bottom w:val="single" w:sz="6" w:space="0" w:color="auto"/>
              <w:right w:val="single" w:sz="6" w:space="0" w:color="auto"/>
            </w:tcBorders>
            <w:shd w:val="clear" w:color="auto" w:fill="FFFFFF"/>
          </w:tcPr>
          <w:p w:rsidR="008F17B3" w:rsidRDefault="008F17B3">
            <w:pPr>
              <w:autoSpaceDE w:val="0"/>
              <w:autoSpaceDN w:val="0"/>
              <w:adjustRightInd w:val="0"/>
              <w:rPr>
                <w:rFonts w:ascii="Arial" w:hAnsi="Arial" w:cs="Arial"/>
                <w:sz w:val="16"/>
                <w:szCs w:val="16"/>
              </w:rPr>
            </w:pPr>
            <w:r>
              <w:rPr>
                <w:rFonts w:ascii="Arial" w:hAnsi="Arial" w:cs="Arial"/>
                <w:sz w:val="16"/>
                <w:szCs w:val="16"/>
              </w:rPr>
              <w:t xml:space="preserve">Neck flexion, looking down when sweeping </w:t>
            </w:r>
            <w:r w:rsidR="00A76E21">
              <w:rPr>
                <w:rFonts w:ascii="Arial" w:hAnsi="Arial" w:cs="Arial"/>
                <w:sz w:val="16"/>
                <w:szCs w:val="16"/>
              </w:rPr>
              <w:t>and</w:t>
            </w:r>
            <w:r w:rsidR="004909AB">
              <w:rPr>
                <w:rFonts w:ascii="Arial" w:hAnsi="Arial" w:cs="Arial"/>
                <w:sz w:val="16"/>
                <w:szCs w:val="16"/>
              </w:rPr>
              <w:t xml:space="preserve"> vacuuming</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rPr>
                <w:rFonts w:ascii="Arial" w:hAnsi="Arial" w:cs="Arial"/>
                <w:b/>
                <w:sz w:val="16"/>
                <w:szCs w:val="16"/>
              </w:rPr>
            </w:pPr>
            <w:r>
              <w:rPr>
                <w:rFonts w:ascii="Arial" w:hAnsi="Arial" w:cs="Arial"/>
                <w:sz w:val="16"/>
                <w:szCs w:val="16"/>
              </w:rPr>
              <w:t>Sustained forward bending</w:t>
            </w:r>
            <w:r>
              <w:rPr>
                <w:rFonts w:ascii="Arial" w:hAnsi="Arial" w:cs="Arial"/>
                <w:b/>
                <w:sz w:val="16"/>
                <w:szCs w:val="16"/>
              </w:rPr>
              <w:t xml:space="preserve"> </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ind w:left="34"/>
              <w:rPr>
                <w:rFonts w:ascii="Arial" w:hAnsi="Arial" w:cs="Arial"/>
                <w:sz w:val="16"/>
                <w:szCs w:val="16"/>
              </w:rPr>
            </w:pPr>
            <w:r>
              <w:rPr>
                <w:rFonts w:ascii="Arial" w:hAnsi="Arial" w:cs="Arial"/>
                <w:sz w:val="16"/>
                <w:szCs w:val="16"/>
              </w:rPr>
              <w:t xml:space="preserve">Repetitive forward bend to vacuum </w:t>
            </w:r>
            <w:r w:rsidR="00A76E21">
              <w:rPr>
                <w:rFonts w:ascii="Arial" w:hAnsi="Arial" w:cs="Arial"/>
                <w:sz w:val="16"/>
                <w:szCs w:val="16"/>
              </w:rPr>
              <w:t>and</w:t>
            </w:r>
            <w:r w:rsidR="004909AB">
              <w:rPr>
                <w:rFonts w:ascii="Arial" w:hAnsi="Arial" w:cs="Arial"/>
                <w:sz w:val="16"/>
                <w:szCs w:val="16"/>
              </w:rPr>
              <w:t xml:space="preserve"> sweep</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rPr>
                <w:rFonts w:ascii="Arial" w:hAnsi="Arial" w:cs="Arial"/>
                <w:sz w:val="16"/>
                <w:szCs w:val="16"/>
              </w:rPr>
            </w:pPr>
            <w:r>
              <w:rPr>
                <w:rFonts w:ascii="Arial" w:hAnsi="Arial" w:cs="Arial"/>
                <w:sz w:val="16"/>
                <w:szCs w:val="16"/>
              </w:rPr>
              <w:t>Repetitive forward reach for push / pull of vacuum</w:t>
            </w:r>
          </w:p>
          <w:p w:rsidR="008F17B3" w:rsidRDefault="008F17B3">
            <w:pPr>
              <w:autoSpaceDE w:val="0"/>
              <w:autoSpaceDN w:val="0"/>
              <w:adjustRightInd w:val="0"/>
              <w:rPr>
                <w:rFonts w:ascii="Arial" w:hAnsi="Arial" w:cs="Arial"/>
                <w:sz w:val="16"/>
                <w:szCs w:val="16"/>
              </w:rPr>
            </w:pPr>
          </w:p>
          <w:p w:rsidR="008F17B3" w:rsidRDefault="008F17B3">
            <w:pPr>
              <w:autoSpaceDE w:val="0"/>
              <w:autoSpaceDN w:val="0"/>
              <w:adjustRightInd w:val="0"/>
              <w:rPr>
                <w:rFonts w:ascii="Arial" w:hAnsi="Arial" w:cs="Arial"/>
                <w:sz w:val="16"/>
                <w:szCs w:val="16"/>
              </w:rPr>
            </w:pPr>
            <w:r>
              <w:rPr>
                <w:rFonts w:ascii="Arial" w:hAnsi="Arial" w:cs="Arial"/>
                <w:sz w:val="16"/>
                <w:szCs w:val="16"/>
              </w:rPr>
              <w:t>Frequent arm action,/push / pull bilateral grip</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r w:rsidR="008F17B3" w:rsidTr="008F17B3">
        <w:trPr>
          <w:trHeight w:val="241"/>
        </w:trPr>
        <w:tc>
          <w:tcPr>
            <w:tcW w:w="6917" w:type="dxa"/>
            <w:gridSpan w:val="7"/>
            <w:tcBorders>
              <w:top w:val="single" w:sz="6" w:space="0" w:color="auto"/>
              <w:left w:val="single" w:sz="6" w:space="0" w:color="auto"/>
              <w:bottom w:val="single" w:sz="6" w:space="0" w:color="auto"/>
              <w:right w:val="single" w:sz="6" w:space="0" w:color="auto"/>
            </w:tcBorders>
            <w:shd w:val="clear" w:color="auto" w:fill="92D050"/>
            <w:vAlign w:val="center"/>
            <w:hideMark/>
          </w:tcPr>
          <w:p w:rsidR="008F17B3" w:rsidRDefault="008F17B3">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8F17B3" w:rsidRDefault="008F17B3">
            <w:pPr>
              <w:rPr>
                <w:rFonts w:ascii="Arial" w:hAnsi="Arial" w:cs="Arial"/>
                <w:b/>
              </w:rPr>
            </w:pPr>
          </w:p>
        </w:tc>
      </w:tr>
    </w:tbl>
    <w:p w:rsidR="008F17B3" w:rsidRDefault="008F17B3" w:rsidP="008F17B3">
      <w:pPr>
        <w:rPr>
          <w:sz w:val="2"/>
          <w:szCs w:val="2"/>
        </w:rPr>
      </w:pPr>
    </w:p>
    <w:p w:rsidR="008F17B3" w:rsidRDefault="008F17B3" w:rsidP="008F17B3">
      <w:pPr>
        <w:rPr>
          <w:sz w:val="2"/>
          <w:szCs w:val="2"/>
        </w:rPr>
      </w:pPr>
    </w:p>
    <w:p w:rsidR="008F17B3" w:rsidRDefault="008F17B3" w:rsidP="008F17B3">
      <w:pPr>
        <w:rPr>
          <w:sz w:val="2"/>
          <w:szCs w:val="2"/>
        </w:rPr>
      </w:pPr>
    </w:p>
    <w:p w:rsidR="007A172D" w:rsidRPr="009F46B6" w:rsidRDefault="007A172D" w:rsidP="007A172D">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3"/>
        <w:gridCol w:w="1560"/>
        <w:gridCol w:w="708"/>
        <w:gridCol w:w="1843"/>
        <w:gridCol w:w="851"/>
        <w:gridCol w:w="2976"/>
      </w:tblGrid>
      <w:tr w:rsidR="007A172D" w:rsidTr="00F44983">
        <w:trPr>
          <w:trHeight w:val="557"/>
        </w:trPr>
        <w:tc>
          <w:tcPr>
            <w:tcW w:w="450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7A172D" w:rsidRDefault="0045791C" w:rsidP="00F44983">
            <w:r>
              <w:rPr>
                <w:rFonts w:ascii="Arial" w:hAnsi="Arial" w:cs="Arial"/>
                <w:noProof/>
                <w:color w:val="000000"/>
                <w:sz w:val="20"/>
                <w:szCs w:val="20"/>
              </w:rPr>
              <w:lastRenderedPageBreak/>
              <w:drawing>
                <wp:inline distT="0" distB="0" distL="0" distR="0">
                  <wp:extent cx="1209675" cy="685800"/>
                  <wp:effectExtent l="0" t="0" r="9525" b="0"/>
                  <wp:docPr id="1" name="Picture 1"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tc>
        <w:tc>
          <w:tcPr>
            <w:tcW w:w="25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7A172D" w:rsidRPr="00517626" w:rsidRDefault="008E7C55" w:rsidP="008E7C55">
            <w:pPr>
              <w:rPr>
                <w:rFonts w:ascii="Arial" w:hAnsi="Arial" w:cs="Arial"/>
                <w:b/>
                <w:sz w:val="20"/>
                <w:szCs w:val="20"/>
              </w:rPr>
            </w:pPr>
            <w:r>
              <w:rPr>
                <w:rFonts w:ascii="Arial" w:hAnsi="Arial" w:cs="Arial"/>
                <w:b/>
                <w:sz w:val="20"/>
                <w:szCs w:val="20"/>
              </w:rPr>
              <w:t>Role</w:t>
            </w:r>
          </w:p>
        </w:tc>
        <w:tc>
          <w:tcPr>
            <w:tcW w:w="38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7A172D" w:rsidRPr="00517626" w:rsidRDefault="001F3D66" w:rsidP="001F3D66">
            <w:pPr>
              <w:rPr>
                <w:rFonts w:ascii="Arial" w:hAnsi="Arial" w:cs="Arial"/>
                <w:b/>
                <w:sz w:val="20"/>
                <w:szCs w:val="20"/>
              </w:rPr>
            </w:pPr>
            <w:r>
              <w:rPr>
                <w:rFonts w:ascii="Arial" w:hAnsi="Arial" w:cs="Arial"/>
                <w:b/>
                <w:sz w:val="20"/>
                <w:szCs w:val="20"/>
              </w:rPr>
              <w:t>Cleaner</w:t>
            </w:r>
          </w:p>
        </w:tc>
      </w:tr>
      <w:tr w:rsidR="00187707" w:rsidTr="008E7C55">
        <w:trPr>
          <w:trHeight w:val="368"/>
        </w:trPr>
        <w:tc>
          <w:tcPr>
            <w:tcW w:w="4503" w:type="dxa"/>
            <w:gridSpan w:val="2"/>
            <w:vMerge/>
            <w:tcBorders>
              <w:top w:val="single" w:sz="4" w:space="0" w:color="auto"/>
              <w:left w:val="single" w:sz="4" w:space="0" w:color="auto"/>
              <w:bottom w:val="single" w:sz="4" w:space="0" w:color="auto"/>
              <w:right w:val="single" w:sz="4" w:space="0" w:color="auto"/>
            </w:tcBorders>
            <w:shd w:val="clear" w:color="auto" w:fill="auto"/>
          </w:tcPr>
          <w:p w:rsidR="00187707" w:rsidRDefault="00187707" w:rsidP="00FA017C"/>
        </w:tc>
        <w:tc>
          <w:tcPr>
            <w:tcW w:w="2551"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7707" w:rsidRPr="00517626" w:rsidRDefault="008E7C55" w:rsidP="008E7C55">
            <w:pPr>
              <w:rPr>
                <w:rFonts w:ascii="Arial" w:hAnsi="Arial" w:cs="Arial"/>
                <w:b/>
                <w:sz w:val="20"/>
                <w:szCs w:val="20"/>
              </w:rPr>
            </w:pPr>
            <w:r>
              <w:rPr>
                <w:rFonts w:ascii="Arial" w:hAnsi="Arial" w:cs="Arial"/>
                <w:b/>
                <w:sz w:val="20"/>
                <w:szCs w:val="20"/>
              </w:rPr>
              <w:t>Task</w:t>
            </w:r>
          </w:p>
        </w:tc>
        <w:tc>
          <w:tcPr>
            <w:tcW w:w="3827"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187707" w:rsidRPr="00517626" w:rsidRDefault="001F3D66" w:rsidP="001F3D66">
            <w:pPr>
              <w:rPr>
                <w:rFonts w:ascii="Arial" w:hAnsi="Arial" w:cs="Arial"/>
                <w:b/>
                <w:sz w:val="20"/>
                <w:szCs w:val="20"/>
              </w:rPr>
            </w:pPr>
            <w:r>
              <w:rPr>
                <w:rFonts w:ascii="Arial" w:hAnsi="Arial" w:cs="Arial"/>
                <w:b/>
                <w:sz w:val="20"/>
                <w:szCs w:val="20"/>
              </w:rPr>
              <w:t>General cleaning</w:t>
            </w:r>
          </w:p>
        </w:tc>
      </w:tr>
      <w:tr w:rsidR="007A172D" w:rsidTr="00370359">
        <w:trPr>
          <w:trHeight w:val="965"/>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rsidR="00C1555E" w:rsidRPr="00C1555E" w:rsidRDefault="00523D62" w:rsidP="00C1555E">
            <w:pPr>
              <w:numPr>
                <w:ilvl w:val="0"/>
                <w:numId w:val="4"/>
              </w:numPr>
              <w:ind w:right="175"/>
              <w:jc w:val="both"/>
              <w:rPr>
                <w:rFonts w:ascii="Arial" w:hAnsi="Arial" w:cs="Arial"/>
                <w:sz w:val="16"/>
                <w:szCs w:val="16"/>
              </w:rPr>
            </w:pPr>
            <w:r w:rsidRPr="00C1555E">
              <w:rPr>
                <w:rFonts w:ascii="Arial" w:hAnsi="Arial" w:cs="Arial"/>
                <w:sz w:val="16"/>
                <w:szCs w:val="16"/>
              </w:rPr>
              <w:t>General c</w:t>
            </w:r>
            <w:r w:rsidR="00D42797" w:rsidRPr="00C1555E">
              <w:rPr>
                <w:rFonts w:ascii="Arial" w:hAnsi="Arial" w:cs="Arial"/>
                <w:sz w:val="16"/>
                <w:szCs w:val="16"/>
              </w:rPr>
              <w:t xml:space="preserve">leaning involves using various cleaning solutions (liquid) and equipment; mops, </w:t>
            </w:r>
            <w:r w:rsidRPr="00C1555E">
              <w:rPr>
                <w:rFonts w:ascii="Arial" w:hAnsi="Arial" w:cs="Arial"/>
                <w:sz w:val="16"/>
                <w:szCs w:val="16"/>
              </w:rPr>
              <w:t xml:space="preserve">vacuum cleaner, </w:t>
            </w:r>
            <w:r w:rsidR="00D42797" w:rsidRPr="00C1555E">
              <w:rPr>
                <w:rFonts w:ascii="Arial" w:hAnsi="Arial" w:cs="Arial"/>
                <w:sz w:val="16"/>
                <w:szCs w:val="16"/>
              </w:rPr>
              <w:t>dusters, cleaner</w:t>
            </w:r>
            <w:r w:rsidRPr="00C1555E">
              <w:rPr>
                <w:rFonts w:ascii="Arial" w:hAnsi="Arial" w:cs="Arial"/>
                <w:sz w:val="16"/>
                <w:szCs w:val="16"/>
              </w:rPr>
              <w:t>’s</w:t>
            </w:r>
            <w:r w:rsidR="00C1555E" w:rsidRPr="00C1555E">
              <w:rPr>
                <w:rFonts w:ascii="Arial" w:hAnsi="Arial" w:cs="Arial"/>
                <w:sz w:val="16"/>
                <w:szCs w:val="16"/>
              </w:rPr>
              <w:t xml:space="preserve"> trolley and small cloth</w:t>
            </w:r>
            <w:r w:rsidR="00D42797" w:rsidRPr="00C1555E">
              <w:rPr>
                <w:rFonts w:ascii="Arial" w:hAnsi="Arial" w:cs="Arial"/>
                <w:sz w:val="16"/>
                <w:szCs w:val="16"/>
              </w:rPr>
              <w:t>s</w:t>
            </w:r>
            <w:r w:rsidRPr="00C1555E">
              <w:rPr>
                <w:rFonts w:ascii="Arial" w:hAnsi="Arial" w:cs="Arial"/>
                <w:sz w:val="16"/>
                <w:szCs w:val="16"/>
              </w:rPr>
              <w:t xml:space="preserve"> to wipe down and clean throughout the </w:t>
            </w:r>
            <w:r w:rsidR="00C1555E" w:rsidRPr="00C1555E">
              <w:rPr>
                <w:rFonts w:ascii="Arial" w:hAnsi="Arial" w:cs="Arial"/>
                <w:sz w:val="16"/>
                <w:szCs w:val="16"/>
              </w:rPr>
              <w:t>complex</w:t>
            </w:r>
            <w:r w:rsidR="00D42797" w:rsidRPr="00C1555E">
              <w:rPr>
                <w:rFonts w:ascii="Arial" w:hAnsi="Arial" w:cs="Arial"/>
                <w:sz w:val="16"/>
                <w:szCs w:val="16"/>
              </w:rPr>
              <w:t xml:space="preserve">. </w:t>
            </w:r>
          </w:p>
          <w:p w:rsidR="00C1555E" w:rsidRPr="00C1555E" w:rsidRDefault="00523D62" w:rsidP="00C1555E">
            <w:pPr>
              <w:numPr>
                <w:ilvl w:val="0"/>
                <w:numId w:val="4"/>
              </w:numPr>
              <w:ind w:right="175"/>
              <w:jc w:val="both"/>
              <w:rPr>
                <w:rFonts w:ascii="Arial" w:hAnsi="Arial" w:cs="Arial"/>
                <w:sz w:val="16"/>
                <w:szCs w:val="16"/>
              </w:rPr>
            </w:pPr>
            <w:r w:rsidRPr="00C1555E">
              <w:rPr>
                <w:rFonts w:ascii="Arial" w:hAnsi="Arial" w:cs="Arial"/>
                <w:sz w:val="16"/>
                <w:szCs w:val="16"/>
              </w:rPr>
              <w:t xml:space="preserve">Walkways, </w:t>
            </w:r>
            <w:r w:rsidR="001F3D66" w:rsidRPr="00C1555E">
              <w:rPr>
                <w:rFonts w:ascii="Arial" w:hAnsi="Arial" w:cs="Arial"/>
                <w:sz w:val="16"/>
                <w:szCs w:val="16"/>
              </w:rPr>
              <w:t>reception, nurse’s stations</w:t>
            </w:r>
            <w:r w:rsidRPr="00C1555E">
              <w:rPr>
                <w:rFonts w:ascii="Arial" w:hAnsi="Arial" w:cs="Arial"/>
                <w:sz w:val="16"/>
                <w:szCs w:val="16"/>
              </w:rPr>
              <w:t>, offices, tea rooms and various other room</w:t>
            </w:r>
            <w:r w:rsidR="001F3D66" w:rsidRPr="00C1555E">
              <w:rPr>
                <w:rFonts w:ascii="Arial" w:hAnsi="Arial" w:cs="Arial"/>
                <w:sz w:val="16"/>
                <w:szCs w:val="16"/>
              </w:rPr>
              <w:t>s</w:t>
            </w:r>
            <w:r w:rsidRPr="00C1555E">
              <w:rPr>
                <w:rFonts w:ascii="Arial" w:hAnsi="Arial" w:cs="Arial"/>
                <w:sz w:val="16"/>
                <w:szCs w:val="16"/>
              </w:rPr>
              <w:t xml:space="preserve"> are cleaned throughout the </w:t>
            </w:r>
            <w:r w:rsidR="001F3D66" w:rsidRPr="00C1555E">
              <w:rPr>
                <w:rFonts w:ascii="Arial" w:hAnsi="Arial" w:cs="Arial"/>
                <w:sz w:val="16"/>
                <w:szCs w:val="16"/>
              </w:rPr>
              <w:t>complex</w:t>
            </w:r>
            <w:r w:rsidRPr="00C1555E">
              <w:rPr>
                <w:rFonts w:ascii="Arial" w:hAnsi="Arial" w:cs="Arial"/>
                <w:sz w:val="16"/>
                <w:szCs w:val="16"/>
              </w:rPr>
              <w:t xml:space="preserve">. </w:t>
            </w:r>
          </w:p>
          <w:p w:rsidR="00C1555E" w:rsidRPr="00C1555E" w:rsidRDefault="00523D62" w:rsidP="00C1555E">
            <w:pPr>
              <w:numPr>
                <w:ilvl w:val="0"/>
                <w:numId w:val="4"/>
              </w:numPr>
              <w:ind w:right="175"/>
              <w:jc w:val="both"/>
              <w:rPr>
                <w:rFonts w:ascii="Arial" w:hAnsi="Arial" w:cs="Arial"/>
                <w:sz w:val="16"/>
                <w:szCs w:val="16"/>
              </w:rPr>
            </w:pPr>
            <w:r w:rsidRPr="00C1555E">
              <w:rPr>
                <w:rFonts w:ascii="Arial" w:hAnsi="Arial" w:cs="Arial"/>
                <w:sz w:val="16"/>
                <w:szCs w:val="16"/>
              </w:rPr>
              <w:t>B</w:t>
            </w:r>
            <w:r w:rsidR="00D42797" w:rsidRPr="00C1555E">
              <w:rPr>
                <w:rFonts w:ascii="Arial" w:hAnsi="Arial" w:cs="Arial"/>
                <w:sz w:val="16"/>
                <w:szCs w:val="16"/>
              </w:rPr>
              <w:t xml:space="preserve">ins </w:t>
            </w:r>
            <w:r w:rsidRPr="00C1555E">
              <w:rPr>
                <w:rFonts w:ascii="Arial" w:hAnsi="Arial" w:cs="Arial"/>
                <w:sz w:val="16"/>
                <w:szCs w:val="16"/>
              </w:rPr>
              <w:t xml:space="preserve">are </w:t>
            </w:r>
            <w:r w:rsidR="00D42797" w:rsidRPr="00C1555E">
              <w:rPr>
                <w:rFonts w:ascii="Arial" w:hAnsi="Arial" w:cs="Arial"/>
                <w:sz w:val="16"/>
                <w:szCs w:val="16"/>
              </w:rPr>
              <w:t>emptied</w:t>
            </w:r>
            <w:r w:rsidR="00515980" w:rsidRPr="00C1555E">
              <w:rPr>
                <w:rFonts w:ascii="Arial" w:hAnsi="Arial" w:cs="Arial"/>
                <w:sz w:val="16"/>
                <w:szCs w:val="16"/>
              </w:rPr>
              <w:t>, paper goods (toilet paper, hand towels) re-stocked</w:t>
            </w:r>
            <w:r w:rsidRPr="00C1555E">
              <w:rPr>
                <w:rFonts w:ascii="Arial" w:hAnsi="Arial" w:cs="Arial"/>
                <w:sz w:val="16"/>
                <w:szCs w:val="16"/>
              </w:rPr>
              <w:t>, surfaces wiped down</w:t>
            </w:r>
            <w:r w:rsidR="00515980" w:rsidRPr="00C1555E">
              <w:rPr>
                <w:rFonts w:ascii="Arial" w:hAnsi="Arial" w:cs="Arial"/>
                <w:sz w:val="16"/>
                <w:szCs w:val="16"/>
              </w:rPr>
              <w:t xml:space="preserve"> and floors </w:t>
            </w:r>
            <w:r w:rsidRPr="00C1555E">
              <w:rPr>
                <w:rFonts w:ascii="Arial" w:hAnsi="Arial" w:cs="Arial"/>
                <w:sz w:val="16"/>
                <w:szCs w:val="16"/>
              </w:rPr>
              <w:t xml:space="preserve">cleaned. </w:t>
            </w:r>
          </w:p>
          <w:p w:rsidR="007A172D" w:rsidRPr="008530C9" w:rsidRDefault="00523D62" w:rsidP="00C1555E">
            <w:pPr>
              <w:numPr>
                <w:ilvl w:val="0"/>
                <w:numId w:val="4"/>
              </w:numPr>
              <w:ind w:right="175"/>
              <w:rPr>
                <w:rFonts w:ascii="Arial" w:hAnsi="Arial" w:cs="Arial"/>
                <w:sz w:val="20"/>
                <w:szCs w:val="20"/>
              </w:rPr>
            </w:pPr>
            <w:r w:rsidRPr="00C1555E">
              <w:rPr>
                <w:rFonts w:ascii="Arial" w:hAnsi="Arial" w:cs="Arial"/>
                <w:sz w:val="16"/>
                <w:szCs w:val="16"/>
              </w:rPr>
              <w:t>Ext</w:t>
            </w:r>
            <w:r w:rsidR="00515980" w:rsidRPr="00C1555E">
              <w:rPr>
                <w:rFonts w:ascii="Arial" w:hAnsi="Arial" w:cs="Arial"/>
                <w:sz w:val="16"/>
                <w:szCs w:val="16"/>
              </w:rPr>
              <w:t xml:space="preserve">ra precautions </w:t>
            </w:r>
            <w:r w:rsidRPr="00C1555E">
              <w:rPr>
                <w:rFonts w:ascii="Arial" w:hAnsi="Arial" w:cs="Arial"/>
                <w:sz w:val="16"/>
                <w:szCs w:val="16"/>
              </w:rPr>
              <w:t>areas</w:t>
            </w:r>
            <w:r w:rsidR="00515980" w:rsidRPr="00C1555E">
              <w:rPr>
                <w:rFonts w:ascii="Arial" w:hAnsi="Arial" w:cs="Arial"/>
                <w:sz w:val="16"/>
                <w:szCs w:val="16"/>
              </w:rPr>
              <w:t xml:space="preserve"> are cleaned </w:t>
            </w:r>
            <w:r w:rsidRPr="00C1555E">
              <w:rPr>
                <w:rFonts w:ascii="Arial" w:hAnsi="Arial" w:cs="Arial"/>
                <w:sz w:val="16"/>
                <w:szCs w:val="16"/>
              </w:rPr>
              <w:t>using specific techniques and workers</w:t>
            </w:r>
            <w:r w:rsidR="00515980" w:rsidRPr="00C1555E">
              <w:rPr>
                <w:rFonts w:ascii="Arial" w:hAnsi="Arial" w:cs="Arial"/>
                <w:sz w:val="16"/>
                <w:szCs w:val="16"/>
              </w:rPr>
              <w:t xml:space="preserve"> wear a gown</w:t>
            </w:r>
            <w:r w:rsidRPr="00C1555E">
              <w:rPr>
                <w:rFonts w:ascii="Arial" w:hAnsi="Arial" w:cs="Arial"/>
                <w:sz w:val="16"/>
                <w:szCs w:val="16"/>
              </w:rPr>
              <w:t>, gloves</w:t>
            </w:r>
            <w:r w:rsidR="00515980" w:rsidRPr="00C1555E">
              <w:rPr>
                <w:rFonts w:ascii="Arial" w:hAnsi="Arial" w:cs="Arial"/>
                <w:sz w:val="16"/>
                <w:szCs w:val="16"/>
              </w:rPr>
              <w:t xml:space="preserve"> and </w:t>
            </w:r>
            <w:r w:rsidRPr="00C1555E">
              <w:rPr>
                <w:rFonts w:ascii="Arial" w:hAnsi="Arial" w:cs="Arial"/>
                <w:sz w:val="16"/>
                <w:szCs w:val="16"/>
              </w:rPr>
              <w:t xml:space="preserve">face </w:t>
            </w:r>
            <w:r w:rsidR="00515980" w:rsidRPr="00C1555E">
              <w:rPr>
                <w:rFonts w:ascii="Arial" w:hAnsi="Arial" w:cs="Arial"/>
                <w:sz w:val="16"/>
                <w:szCs w:val="16"/>
              </w:rPr>
              <w:t>mask.</w:t>
            </w:r>
            <w:r w:rsidR="00515980">
              <w:rPr>
                <w:rFonts w:ascii="Arial" w:hAnsi="Arial" w:cs="Arial"/>
                <w:sz w:val="20"/>
                <w:szCs w:val="20"/>
              </w:rPr>
              <w:t xml:space="preserve"> </w:t>
            </w:r>
          </w:p>
        </w:tc>
      </w:tr>
      <w:tr w:rsidR="007A172D" w:rsidTr="00F2479C">
        <w:trPr>
          <w:trHeight w:val="1652"/>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7A172D" w:rsidRPr="007E2793" w:rsidRDefault="0045791C" w:rsidP="00CA2FC1">
            <w:pPr>
              <w:jc w:val="center"/>
              <w:rPr>
                <w:rFonts w:ascii="Arial" w:hAnsi="Arial" w:cs="Arial"/>
                <w:sz w:val="20"/>
                <w:szCs w:val="20"/>
              </w:rPr>
            </w:pPr>
            <w:r w:rsidRPr="00B26523">
              <w:rPr>
                <w:rFonts w:ascii="Arial" w:hAnsi="Arial" w:cs="Arial"/>
                <w:noProof/>
              </w:rPr>
              <w:drawing>
                <wp:inline distT="0" distB="0" distL="0" distR="0">
                  <wp:extent cx="1381125" cy="1038225"/>
                  <wp:effectExtent l="0" t="0" r="9525" b="9525"/>
                  <wp:docPr id="2" name="Picture 682" descr="P101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P10103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1125" cy="1038225"/>
                          </a:xfrm>
                          <a:prstGeom prst="rect">
                            <a:avLst/>
                          </a:prstGeom>
                          <a:noFill/>
                          <a:ln>
                            <a:noFill/>
                          </a:ln>
                        </pic:spPr>
                      </pic:pic>
                    </a:graphicData>
                  </a:graphic>
                </wp:inline>
              </w:drawing>
            </w:r>
          </w:p>
        </w:tc>
        <w:tc>
          <w:tcPr>
            <w:tcW w:w="2268" w:type="dxa"/>
            <w:gridSpan w:val="2"/>
            <w:tcBorders>
              <w:top w:val="single" w:sz="6" w:space="0" w:color="000000"/>
              <w:left w:val="single" w:sz="6" w:space="0" w:color="auto"/>
              <w:bottom w:val="single" w:sz="6" w:space="0" w:color="auto"/>
              <w:right w:val="single" w:sz="6" w:space="0" w:color="auto"/>
            </w:tcBorders>
            <w:shd w:val="clear" w:color="auto" w:fill="auto"/>
          </w:tcPr>
          <w:p w:rsidR="007A172D" w:rsidRDefault="0045791C" w:rsidP="00C1555E">
            <w:pPr>
              <w:jc w:val="center"/>
            </w:pPr>
            <w:r>
              <w:rPr>
                <w:noProof/>
              </w:rPr>
              <w:drawing>
                <wp:inline distT="0" distB="0" distL="0" distR="0">
                  <wp:extent cx="1362075" cy="1047750"/>
                  <wp:effectExtent l="0" t="0" r="9525" b="0"/>
                  <wp:docPr id="3" name="Picture 3" descr="DSC_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1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62075" cy="1047750"/>
                          </a:xfrm>
                          <a:prstGeom prst="rect">
                            <a:avLst/>
                          </a:prstGeom>
                          <a:noFill/>
                          <a:ln>
                            <a:noFill/>
                          </a:ln>
                        </pic:spPr>
                      </pic:pic>
                    </a:graphicData>
                  </a:graphic>
                </wp:inline>
              </w:drawing>
            </w:r>
          </w:p>
        </w:tc>
        <w:tc>
          <w:tcPr>
            <w:tcW w:w="2694" w:type="dxa"/>
            <w:gridSpan w:val="2"/>
            <w:tcBorders>
              <w:top w:val="single" w:sz="6" w:space="0" w:color="000000"/>
              <w:left w:val="single" w:sz="6" w:space="0" w:color="auto"/>
              <w:bottom w:val="single" w:sz="6" w:space="0" w:color="auto"/>
              <w:right w:val="single" w:sz="6" w:space="0" w:color="auto"/>
            </w:tcBorders>
            <w:shd w:val="clear" w:color="auto" w:fill="auto"/>
          </w:tcPr>
          <w:p w:rsidR="007A172D" w:rsidRDefault="0045791C" w:rsidP="00F2479C">
            <w:r w:rsidRPr="00951705">
              <w:rPr>
                <w:noProof/>
              </w:rPr>
              <w:drawing>
                <wp:inline distT="0" distB="0" distL="0" distR="0">
                  <wp:extent cx="1647825" cy="1038225"/>
                  <wp:effectExtent l="0" t="0" r="9525"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038225"/>
                          </a:xfrm>
                          <a:prstGeom prst="rect">
                            <a:avLst/>
                          </a:prstGeom>
                          <a:noFill/>
                          <a:ln>
                            <a:noFill/>
                          </a:ln>
                        </pic:spPr>
                      </pic:pic>
                    </a:graphicData>
                  </a:graphic>
                </wp:inline>
              </w:drawing>
            </w:r>
          </w:p>
        </w:tc>
        <w:tc>
          <w:tcPr>
            <w:tcW w:w="2976" w:type="dxa"/>
            <w:tcBorders>
              <w:top w:val="single" w:sz="6" w:space="0" w:color="000000"/>
              <w:left w:val="single" w:sz="6" w:space="0" w:color="auto"/>
              <w:bottom w:val="single" w:sz="6" w:space="0" w:color="auto"/>
              <w:right w:val="single" w:sz="6" w:space="0" w:color="auto"/>
            </w:tcBorders>
            <w:shd w:val="clear" w:color="auto" w:fill="auto"/>
          </w:tcPr>
          <w:p w:rsidR="007A172D" w:rsidRDefault="0045791C" w:rsidP="00F2479C">
            <w:pPr>
              <w:ind w:hanging="80"/>
              <w:jc w:val="center"/>
            </w:pPr>
            <w:r w:rsidRPr="00D42797">
              <w:rPr>
                <w:noProof/>
              </w:rPr>
              <w:drawing>
                <wp:inline distT="0" distB="0" distL="0" distR="0">
                  <wp:extent cx="1533525" cy="1019175"/>
                  <wp:effectExtent l="0" t="0" r="9525" b="9525"/>
                  <wp:docPr id="5" name="Picture 5" descr="DSC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109"/>
                          <pic:cNvPicPr>
                            <a:picLocks noChangeAspect="1" noChangeArrowheads="1"/>
                          </pic:cNvPicPr>
                        </pic:nvPicPr>
                        <pic:blipFill>
                          <a:blip r:embed="rId41">
                            <a:lum bright="20000"/>
                            <a:extLst>
                              <a:ext uri="{28A0092B-C50C-407E-A947-70E740481C1C}">
                                <a14:useLocalDpi xmlns:a14="http://schemas.microsoft.com/office/drawing/2010/main" val="0"/>
                              </a:ext>
                            </a:extLst>
                          </a:blip>
                          <a:srcRect/>
                          <a:stretch>
                            <a:fillRect/>
                          </a:stretch>
                        </pic:blipFill>
                        <pic:spPr bwMode="auto">
                          <a:xfrm>
                            <a:off x="0" y="0"/>
                            <a:ext cx="1533525" cy="1019175"/>
                          </a:xfrm>
                          <a:prstGeom prst="rect">
                            <a:avLst/>
                          </a:prstGeom>
                          <a:noFill/>
                          <a:ln>
                            <a:noFill/>
                          </a:ln>
                        </pic:spPr>
                      </pic:pic>
                    </a:graphicData>
                  </a:graphic>
                </wp:inline>
              </w:drawing>
            </w:r>
          </w:p>
        </w:tc>
      </w:tr>
      <w:tr w:rsidR="008F5E89" w:rsidTr="00F2479C">
        <w:trPr>
          <w:trHeight w:val="729"/>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8F5E89" w:rsidRPr="001F3D66" w:rsidRDefault="008F5E89" w:rsidP="008F5E89">
            <w:pPr>
              <w:ind w:left="142"/>
              <w:jc w:val="both"/>
              <w:rPr>
                <w:rFonts w:ascii="Arial" w:hAnsi="Arial" w:cs="Arial"/>
                <w:sz w:val="16"/>
                <w:szCs w:val="16"/>
              </w:rPr>
            </w:pPr>
            <w:r w:rsidRPr="001F3D66">
              <w:rPr>
                <w:rFonts w:ascii="Arial" w:hAnsi="Arial" w:cs="Arial"/>
                <w:sz w:val="16"/>
                <w:szCs w:val="16"/>
              </w:rPr>
              <w:t>Example cleaner’s trolley with buckets of water, paper goods, clothes, cleaning solution and broom.</w:t>
            </w:r>
          </w:p>
        </w:tc>
        <w:tc>
          <w:tcPr>
            <w:tcW w:w="2268" w:type="dxa"/>
            <w:gridSpan w:val="2"/>
            <w:tcBorders>
              <w:top w:val="single" w:sz="6" w:space="0" w:color="000000"/>
              <w:left w:val="single" w:sz="6" w:space="0" w:color="auto"/>
              <w:bottom w:val="single" w:sz="4" w:space="0" w:color="auto"/>
              <w:right w:val="single" w:sz="6" w:space="0" w:color="auto"/>
            </w:tcBorders>
            <w:shd w:val="clear" w:color="auto" w:fill="auto"/>
          </w:tcPr>
          <w:p w:rsidR="008F5E89" w:rsidRPr="001F3D66" w:rsidRDefault="008F5E89" w:rsidP="008F5E89">
            <w:pPr>
              <w:jc w:val="both"/>
              <w:rPr>
                <w:rFonts w:ascii="Arial" w:hAnsi="Arial" w:cs="Arial"/>
                <w:sz w:val="16"/>
                <w:szCs w:val="16"/>
              </w:rPr>
            </w:pPr>
            <w:r w:rsidRPr="001F3D66">
              <w:rPr>
                <w:rFonts w:ascii="Arial" w:hAnsi="Arial" w:cs="Arial"/>
                <w:sz w:val="16"/>
                <w:szCs w:val="16"/>
              </w:rPr>
              <w:t xml:space="preserve">Surfaces are wiped down using a wet cloth dipped in solution. </w:t>
            </w:r>
            <w:r w:rsidRPr="001F3D66">
              <w:rPr>
                <w:rFonts w:ascii="Arial" w:hAnsi="Arial" w:cs="Arial"/>
                <w:i/>
                <w:sz w:val="16"/>
                <w:szCs w:val="16"/>
              </w:rPr>
              <w:t>Repetitive arm action.</w:t>
            </w:r>
          </w:p>
        </w:tc>
        <w:tc>
          <w:tcPr>
            <w:tcW w:w="2694" w:type="dxa"/>
            <w:gridSpan w:val="2"/>
            <w:tcBorders>
              <w:top w:val="single" w:sz="6" w:space="0" w:color="000000"/>
              <w:left w:val="single" w:sz="6" w:space="0" w:color="auto"/>
              <w:bottom w:val="single" w:sz="6" w:space="0" w:color="auto"/>
              <w:right w:val="single" w:sz="6" w:space="0" w:color="auto"/>
            </w:tcBorders>
            <w:shd w:val="clear" w:color="auto" w:fill="auto"/>
          </w:tcPr>
          <w:p w:rsidR="008F5E89" w:rsidRPr="001F3D66" w:rsidRDefault="008F5E89" w:rsidP="008F5E89">
            <w:pPr>
              <w:ind w:right="33"/>
              <w:jc w:val="both"/>
              <w:rPr>
                <w:rFonts w:ascii="Arial" w:hAnsi="Arial" w:cs="Arial"/>
                <w:sz w:val="16"/>
                <w:szCs w:val="16"/>
              </w:rPr>
            </w:pPr>
            <w:r w:rsidRPr="001F3D66">
              <w:rPr>
                <w:rFonts w:ascii="Arial" w:hAnsi="Arial" w:cs="Arial"/>
                <w:sz w:val="16"/>
                <w:szCs w:val="16"/>
              </w:rPr>
              <w:t>Furniture and resident equipment is wiped down after use.</w:t>
            </w:r>
          </w:p>
        </w:tc>
        <w:tc>
          <w:tcPr>
            <w:tcW w:w="2976" w:type="dxa"/>
            <w:tcBorders>
              <w:top w:val="single" w:sz="6" w:space="0" w:color="000000"/>
              <w:left w:val="single" w:sz="6" w:space="0" w:color="auto"/>
              <w:bottom w:val="single" w:sz="6" w:space="0" w:color="auto"/>
              <w:right w:val="single" w:sz="6" w:space="0" w:color="auto"/>
            </w:tcBorders>
            <w:shd w:val="clear" w:color="auto" w:fill="auto"/>
          </w:tcPr>
          <w:p w:rsidR="008F5E89" w:rsidRPr="001F3D66" w:rsidRDefault="008F5E89" w:rsidP="008F5E89">
            <w:pPr>
              <w:ind w:right="175"/>
              <w:jc w:val="both"/>
              <w:rPr>
                <w:rFonts w:ascii="Arial" w:hAnsi="Arial" w:cs="Arial"/>
                <w:sz w:val="16"/>
                <w:szCs w:val="16"/>
              </w:rPr>
            </w:pPr>
            <w:r w:rsidRPr="001F3D66">
              <w:rPr>
                <w:rFonts w:ascii="Arial" w:hAnsi="Arial" w:cs="Arial"/>
                <w:sz w:val="16"/>
                <w:szCs w:val="16"/>
              </w:rPr>
              <w:t>Buckets are filled in the cleaner’s room using a hose over the sink. Solution is stored in a 5L container.</w:t>
            </w:r>
          </w:p>
        </w:tc>
      </w:tr>
      <w:tr w:rsidR="00336F33" w:rsidTr="00370359">
        <w:trPr>
          <w:trHeight w:val="956"/>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336F33" w:rsidRPr="001F3D66" w:rsidRDefault="0045791C" w:rsidP="00336F33">
            <w:pPr>
              <w:ind w:left="142"/>
              <w:jc w:val="center"/>
              <w:rPr>
                <w:rFonts w:ascii="Arial" w:hAnsi="Arial" w:cs="Arial"/>
                <w:sz w:val="16"/>
                <w:szCs w:val="16"/>
              </w:rPr>
            </w:pPr>
            <w:r w:rsidRPr="000520E0">
              <w:rPr>
                <w:rFonts w:ascii="Arial" w:hAnsi="Arial" w:cs="Arial"/>
                <w:noProof/>
                <w:sz w:val="20"/>
                <w:szCs w:val="20"/>
              </w:rPr>
              <w:drawing>
                <wp:inline distT="0" distB="0" distL="0" distR="0">
                  <wp:extent cx="819150" cy="1028700"/>
                  <wp:effectExtent l="0" t="0" r="0" b="0"/>
                  <wp:docPr id="6" name="Picture 6" descr="DSC_0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184"/>
                          <pic:cNvPicPr>
                            <a:picLocks noChangeAspect="1" noChangeArrowheads="1"/>
                          </pic:cNvPicPr>
                        </pic:nvPicPr>
                        <pic:blipFill>
                          <a:blip r:embed="rId42" cstate="print">
                            <a:extLst>
                              <a:ext uri="{28A0092B-C50C-407E-A947-70E740481C1C}">
                                <a14:useLocalDpi xmlns:a14="http://schemas.microsoft.com/office/drawing/2010/main" val="0"/>
                              </a:ext>
                            </a:extLst>
                          </a:blip>
                          <a:srcRect l="31177" t="5310" r="18236" b="-885"/>
                          <a:stretch>
                            <a:fillRect/>
                          </a:stretch>
                        </pic:blipFill>
                        <pic:spPr bwMode="auto">
                          <a:xfrm>
                            <a:off x="0" y="0"/>
                            <a:ext cx="819150" cy="1028700"/>
                          </a:xfrm>
                          <a:prstGeom prst="rect">
                            <a:avLst/>
                          </a:prstGeom>
                          <a:noFill/>
                          <a:ln>
                            <a:noFill/>
                          </a:ln>
                        </pic:spPr>
                      </pic:pic>
                    </a:graphicData>
                  </a:graphic>
                </wp:inline>
              </w:drawing>
            </w:r>
          </w:p>
        </w:tc>
        <w:tc>
          <w:tcPr>
            <w:tcW w:w="2268" w:type="dxa"/>
            <w:gridSpan w:val="2"/>
            <w:tcBorders>
              <w:top w:val="single" w:sz="6" w:space="0" w:color="000000"/>
              <w:left w:val="single" w:sz="6" w:space="0" w:color="auto"/>
              <w:bottom w:val="single" w:sz="4" w:space="0" w:color="auto"/>
              <w:right w:val="single" w:sz="6" w:space="0" w:color="auto"/>
            </w:tcBorders>
            <w:shd w:val="clear" w:color="auto" w:fill="auto"/>
          </w:tcPr>
          <w:p w:rsidR="00336F33" w:rsidRPr="001F3D66" w:rsidRDefault="00CC7924" w:rsidP="00336F33">
            <w:pPr>
              <w:jc w:val="center"/>
              <w:rPr>
                <w:rFonts w:ascii="Arial" w:hAnsi="Arial" w:cs="Arial"/>
                <w:sz w:val="16"/>
                <w:szCs w:val="16"/>
              </w:rPr>
            </w:pPr>
            <w:r>
              <w:rPr>
                <w:noProof/>
              </w:rPr>
              <w:t xml:space="preserve"> </w:t>
            </w:r>
            <w:r w:rsidR="0045791C" w:rsidRPr="00951705">
              <w:rPr>
                <w:noProof/>
              </w:rPr>
              <w:drawing>
                <wp:inline distT="0" distB="0" distL="0" distR="0">
                  <wp:extent cx="1050379" cy="1041621"/>
                  <wp:effectExtent l="0" t="0" r="0" b="635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l="3010" t="3009" r="5241" b="6006"/>
                          <a:stretch/>
                        </pic:blipFill>
                        <pic:spPr bwMode="auto">
                          <a:xfrm>
                            <a:off x="0" y="0"/>
                            <a:ext cx="1057115" cy="1048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4" w:type="dxa"/>
            <w:gridSpan w:val="2"/>
            <w:tcBorders>
              <w:top w:val="single" w:sz="6" w:space="0" w:color="000000"/>
              <w:left w:val="single" w:sz="6" w:space="0" w:color="auto"/>
              <w:bottom w:val="single" w:sz="6" w:space="0" w:color="auto"/>
              <w:right w:val="single" w:sz="6" w:space="0" w:color="auto"/>
            </w:tcBorders>
            <w:shd w:val="clear" w:color="auto" w:fill="auto"/>
          </w:tcPr>
          <w:p w:rsidR="00336F33" w:rsidRPr="001F3D66" w:rsidRDefault="00F2479C" w:rsidP="00336F33">
            <w:pPr>
              <w:ind w:right="33"/>
              <w:jc w:val="center"/>
              <w:rPr>
                <w:rFonts w:ascii="Arial" w:hAnsi="Arial" w:cs="Arial"/>
                <w:sz w:val="16"/>
                <w:szCs w:val="16"/>
              </w:rPr>
            </w:pPr>
            <w:r>
              <w:rPr>
                <w:noProof/>
              </w:rPr>
              <w:t xml:space="preserve"> </w:t>
            </w:r>
            <w:r w:rsidR="0045791C" w:rsidRPr="00951705">
              <w:rPr>
                <w:noProof/>
              </w:rPr>
              <w:drawing>
                <wp:inline distT="0" distB="0" distL="0" distR="0">
                  <wp:extent cx="657225" cy="10858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7225" cy="1085850"/>
                          </a:xfrm>
                          <a:prstGeom prst="rect">
                            <a:avLst/>
                          </a:prstGeom>
                          <a:noFill/>
                          <a:ln>
                            <a:noFill/>
                          </a:ln>
                        </pic:spPr>
                      </pic:pic>
                    </a:graphicData>
                  </a:graphic>
                </wp:inline>
              </w:drawing>
            </w:r>
          </w:p>
        </w:tc>
        <w:tc>
          <w:tcPr>
            <w:tcW w:w="2976" w:type="dxa"/>
            <w:tcBorders>
              <w:top w:val="single" w:sz="6" w:space="0" w:color="000000"/>
              <w:left w:val="single" w:sz="6" w:space="0" w:color="auto"/>
              <w:bottom w:val="single" w:sz="6" w:space="0" w:color="auto"/>
              <w:right w:val="single" w:sz="6" w:space="0" w:color="auto"/>
            </w:tcBorders>
            <w:shd w:val="clear" w:color="auto" w:fill="auto"/>
          </w:tcPr>
          <w:p w:rsidR="00336F33" w:rsidRPr="001F3D66" w:rsidRDefault="0045791C" w:rsidP="00336F33">
            <w:pPr>
              <w:ind w:right="175"/>
              <w:jc w:val="center"/>
              <w:rPr>
                <w:rFonts w:ascii="Arial" w:hAnsi="Arial" w:cs="Arial"/>
                <w:sz w:val="16"/>
                <w:szCs w:val="16"/>
              </w:rPr>
            </w:pPr>
            <w:r w:rsidRPr="00951705">
              <w:rPr>
                <w:noProof/>
              </w:rPr>
              <w:drawing>
                <wp:inline distT="0" distB="0" distL="0" distR="0">
                  <wp:extent cx="842838" cy="1064189"/>
                  <wp:effectExtent l="0" t="0" r="0" b="317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a:extLst>
                              <a:ext uri="{28A0092B-C50C-407E-A947-70E740481C1C}">
                                <a14:useLocalDpi xmlns:a14="http://schemas.microsoft.com/office/drawing/2010/main" val="0"/>
                              </a:ext>
                            </a:extLst>
                          </a:blip>
                          <a:srcRect l="6885" t="1477" r="7864" b="6123"/>
                          <a:stretch/>
                        </pic:blipFill>
                        <pic:spPr bwMode="auto">
                          <a:xfrm>
                            <a:off x="0" y="0"/>
                            <a:ext cx="846026" cy="10682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36F33" w:rsidTr="005E1773">
        <w:trPr>
          <w:trHeight w:val="419"/>
        </w:trPr>
        <w:tc>
          <w:tcPr>
            <w:tcW w:w="2943" w:type="dxa"/>
            <w:tcBorders>
              <w:top w:val="single" w:sz="6" w:space="0" w:color="000000"/>
              <w:left w:val="single" w:sz="6" w:space="0" w:color="auto"/>
              <w:bottom w:val="single" w:sz="6" w:space="0" w:color="auto"/>
              <w:right w:val="single" w:sz="6" w:space="0" w:color="auto"/>
            </w:tcBorders>
            <w:shd w:val="clear" w:color="auto" w:fill="auto"/>
          </w:tcPr>
          <w:p w:rsidR="00336F33" w:rsidRPr="000520E0" w:rsidRDefault="00336F33" w:rsidP="007949CC">
            <w:pPr>
              <w:ind w:left="142"/>
              <w:rPr>
                <w:rFonts w:ascii="Arial" w:hAnsi="Arial" w:cs="Arial"/>
                <w:sz w:val="20"/>
                <w:szCs w:val="20"/>
              </w:rPr>
            </w:pPr>
            <w:r w:rsidRPr="001F3D66">
              <w:rPr>
                <w:rFonts w:ascii="Arial" w:hAnsi="Arial" w:cs="Arial"/>
                <w:sz w:val="16"/>
                <w:szCs w:val="16"/>
              </w:rPr>
              <w:t>Vacuuming is completed in carpeted areas</w:t>
            </w:r>
            <w:r w:rsidR="004909AB">
              <w:rPr>
                <w:rFonts w:ascii="Arial" w:hAnsi="Arial" w:cs="Arial"/>
                <w:sz w:val="16"/>
                <w:szCs w:val="16"/>
              </w:rPr>
              <w:t>.</w:t>
            </w:r>
          </w:p>
        </w:tc>
        <w:tc>
          <w:tcPr>
            <w:tcW w:w="2268" w:type="dxa"/>
            <w:gridSpan w:val="2"/>
            <w:tcBorders>
              <w:top w:val="single" w:sz="6" w:space="0" w:color="000000"/>
              <w:left w:val="single" w:sz="6" w:space="0" w:color="auto"/>
              <w:bottom w:val="single" w:sz="4" w:space="0" w:color="auto"/>
              <w:right w:val="single" w:sz="6" w:space="0" w:color="auto"/>
            </w:tcBorders>
            <w:shd w:val="clear" w:color="auto" w:fill="auto"/>
          </w:tcPr>
          <w:p w:rsidR="00336F33" w:rsidRDefault="00336F33" w:rsidP="007949CC">
            <w:pPr>
              <w:rPr>
                <w:rFonts w:ascii="Arial" w:hAnsi="Arial" w:cs="Arial"/>
                <w:noProof/>
                <w:sz w:val="20"/>
                <w:szCs w:val="20"/>
              </w:rPr>
            </w:pPr>
            <w:r w:rsidRPr="001F3D66">
              <w:rPr>
                <w:rFonts w:ascii="Arial" w:hAnsi="Arial" w:cs="Arial"/>
                <w:sz w:val="16"/>
                <w:szCs w:val="16"/>
              </w:rPr>
              <w:t>Paper goods are restocked in toilets, kitchens and near hand wash sinks.</w:t>
            </w:r>
          </w:p>
        </w:tc>
        <w:tc>
          <w:tcPr>
            <w:tcW w:w="2694" w:type="dxa"/>
            <w:gridSpan w:val="2"/>
            <w:tcBorders>
              <w:top w:val="single" w:sz="6" w:space="0" w:color="000000"/>
              <w:left w:val="single" w:sz="6" w:space="0" w:color="auto"/>
              <w:bottom w:val="single" w:sz="6" w:space="0" w:color="auto"/>
              <w:right w:val="single" w:sz="6" w:space="0" w:color="auto"/>
            </w:tcBorders>
            <w:shd w:val="clear" w:color="auto" w:fill="auto"/>
          </w:tcPr>
          <w:p w:rsidR="00336F33" w:rsidRDefault="00336F33" w:rsidP="00336F33">
            <w:pPr>
              <w:ind w:right="33"/>
              <w:jc w:val="center"/>
              <w:rPr>
                <w:rFonts w:ascii="Arial" w:hAnsi="Arial" w:cs="Arial"/>
                <w:noProof/>
                <w:sz w:val="16"/>
              </w:rPr>
            </w:pPr>
            <w:r w:rsidRPr="001F3D66">
              <w:rPr>
                <w:rFonts w:ascii="Arial" w:hAnsi="Arial" w:cs="Arial"/>
                <w:sz w:val="16"/>
                <w:szCs w:val="16"/>
              </w:rPr>
              <w:t>Dusters are used for high areas.</w:t>
            </w:r>
          </w:p>
        </w:tc>
        <w:tc>
          <w:tcPr>
            <w:tcW w:w="2976" w:type="dxa"/>
            <w:tcBorders>
              <w:top w:val="single" w:sz="6" w:space="0" w:color="000000"/>
              <w:left w:val="single" w:sz="6" w:space="0" w:color="auto"/>
              <w:bottom w:val="single" w:sz="6" w:space="0" w:color="auto"/>
              <w:right w:val="single" w:sz="6" w:space="0" w:color="auto"/>
            </w:tcBorders>
            <w:shd w:val="clear" w:color="auto" w:fill="auto"/>
          </w:tcPr>
          <w:p w:rsidR="00336F33" w:rsidRPr="001F3D66" w:rsidRDefault="00336F33" w:rsidP="00336F33">
            <w:pPr>
              <w:jc w:val="both"/>
              <w:rPr>
                <w:rFonts w:ascii="Arial" w:hAnsi="Arial" w:cs="Arial"/>
                <w:sz w:val="16"/>
                <w:szCs w:val="16"/>
              </w:rPr>
            </w:pPr>
            <w:r w:rsidRPr="001F3D66">
              <w:rPr>
                <w:rFonts w:ascii="Arial" w:hAnsi="Arial" w:cs="Arial"/>
                <w:sz w:val="16"/>
                <w:szCs w:val="16"/>
              </w:rPr>
              <w:t>Bathrooms are cleaned and wiped down.</w:t>
            </w:r>
          </w:p>
        </w:tc>
      </w:tr>
    </w:tbl>
    <w:tbl>
      <w:tblPr>
        <w:tblW w:w="10921"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571"/>
        <w:gridCol w:w="131"/>
        <w:gridCol w:w="385"/>
        <w:gridCol w:w="385"/>
        <w:gridCol w:w="385"/>
        <w:gridCol w:w="391"/>
        <w:gridCol w:w="3587"/>
        <w:gridCol w:w="4086"/>
      </w:tblGrid>
      <w:tr w:rsidR="007A172D" w:rsidRPr="004A77EC" w:rsidTr="005E1773">
        <w:trPr>
          <w:trHeight w:val="273"/>
        </w:trPr>
        <w:tc>
          <w:tcPr>
            <w:tcW w:w="10921"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7A172D" w:rsidRPr="00133BC6" w:rsidRDefault="00A32C74" w:rsidP="00FA017C">
            <w:pPr>
              <w:jc w:val="center"/>
              <w:rPr>
                <w:rFonts w:ascii="Arial" w:hAnsi="Arial" w:cs="Arial"/>
                <w:b/>
                <w:sz w:val="20"/>
                <w:szCs w:val="20"/>
              </w:rPr>
            </w:pPr>
            <w:r>
              <w:rPr>
                <w:rFonts w:ascii="Arial" w:hAnsi="Arial" w:cs="Arial"/>
                <w:b/>
                <w:sz w:val="20"/>
                <w:szCs w:val="20"/>
              </w:rPr>
              <w:t>Critical physical d</w:t>
            </w:r>
            <w:r w:rsidR="007A172D" w:rsidRPr="00133BC6">
              <w:rPr>
                <w:rFonts w:ascii="Arial" w:hAnsi="Arial" w:cs="Arial"/>
                <w:b/>
                <w:sz w:val="20"/>
                <w:szCs w:val="20"/>
              </w:rPr>
              <w:t>emands</w:t>
            </w:r>
          </w:p>
        </w:tc>
      </w:tr>
      <w:tr w:rsidR="00A32C74" w:rsidRPr="004A77EC" w:rsidTr="00F44983">
        <w:trPr>
          <w:trHeight w:val="285"/>
        </w:trPr>
        <w:tc>
          <w:tcPr>
            <w:tcW w:w="1702" w:type="dxa"/>
            <w:gridSpan w:val="2"/>
            <w:tcBorders>
              <w:top w:val="single" w:sz="6" w:space="0" w:color="auto"/>
              <w:left w:val="single" w:sz="6" w:space="0" w:color="000000"/>
              <w:bottom w:val="single" w:sz="6" w:space="0" w:color="000000"/>
              <w:right w:val="single" w:sz="6" w:space="0" w:color="000000"/>
            </w:tcBorders>
            <w:shd w:val="clear" w:color="auto" w:fill="auto"/>
            <w:vAlign w:val="center"/>
          </w:tcPr>
          <w:p w:rsidR="00A32C74" w:rsidRPr="00133BC6" w:rsidRDefault="00A32C74" w:rsidP="00187707">
            <w:pPr>
              <w:ind w:firstLine="34"/>
              <w:rPr>
                <w:rFonts w:ascii="Arial" w:hAnsi="Arial" w:cs="Arial"/>
                <w:b/>
                <w:sz w:val="16"/>
                <w:szCs w:val="16"/>
              </w:rPr>
            </w:pPr>
            <w:r w:rsidRPr="00133BC6">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auto"/>
            <w:vAlign w:val="center"/>
          </w:tcPr>
          <w:p w:rsidR="00A32C74" w:rsidRPr="00133BC6" w:rsidRDefault="00A32C74" w:rsidP="00FA017C">
            <w:pPr>
              <w:jc w:val="center"/>
              <w:rPr>
                <w:rFonts w:ascii="Arial" w:hAnsi="Arial" w:cs="Arial"/>
                <w:b/>
                <w:sz w:val="16"/>
                <w:szCs w:val="16"/>
              </w:rPr>
            </w:pPr>
            <w:r w:rsidRPr="00133BC6">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auto"/>
            <w:vAlign w:val="center"/>
          </w:tcPr>
          <w:p w:rsidR="00A32C74" w:rsidRPr="00133BC6" w:rsidRDefault="00A32C74" w:rsidP="00FA017C">
            <w:pPr>
              <w:rPr>
                <w:rFonts w:ascii="Arial" w:hAnsi="Arial" w:cs="Arial"/>
                <w:b/>
                <w:sz w:val="16"/>
                <w:szCs w:val="16"/>
              </w:rPr>
            </w:pPr>
            <w:r w:rsidRPr="00133BC6">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auto"/>
            <w:vAlign w:val="center"/>
          </w:tcPr>
          <w:p w:rsidR="00A32C74" w:rsidRPr="00133BC6" w:rsidRDefault="00A32C74" w:rsidP="00FA017C">
            <w:pPr>
              <w:rPr>
                <w:rFonts w:ascii="Arial" w:hAnsi="Arial" w:cs="Arial"/>
                <w:b/>
                <w:sz w:val="16"/>
                <w:szCs w:val="16"/>
              </w:rPr>
            </w:pPr>
            <w:r w:rsidRPr="00133BC6">
              <w:rPr>
                <w:rFonts w:ascii="Arial" w:hAnsi="Arial" w:cs="Arial"/>
                <w:b/>
                <w:sz w:val="16"/>
                <w:szCs w:val="16"/>
              </w:rPr>
              <w:t>F</w:t>
            </w:r>
          </w:p>
        </w:tc>
        <w:tc>
          <w:tcPr>
            <w:tcW w:w="391" w:type="dxa"/>
            <w:tcBorders>
              <w:top w:val="single" w:sz="6" w:space="0" w:color="auto"/>
              <w:left w:val="single" w:sz="6" w:space="0" w:color="000000"/>
              <w:bottom w:val="single" w:sz="6" w:space="0" w:color="000000"/>
              <w:right w:val="single" w:sz="6" w:space="0" w:color="000000"/>
            </w:tcBorders>
            <w:shd w:val="clear" w:color="auto" w:fill="auto"/>
            <w:vAlign w:val="center"/>
          </w:tcPr>
          <w:p w:rsidR="00A32C74" w:rsidRPr="00133BC6" w:rsidRDefault="00A32C74" w:rsidP="00FA017C">
            <w:pPr>
              <w:rPr>
                <w:rFonts w:ascii="Arial" w:hAnsi="Arial" w:cs="Arial"/>
                <w:b/>
                <w:sz w:val="16"/>
                <w:szCs w:val="16"/>
              </w:rPr>
            </w:pPr>
            <w:r w:rsidRPr="00133BC6">
              <w:rPr>
                <w:rFonts w:ascii="Arial" w:hAnsi="Arial" w:cs="Arial"/>
                <w:b/>
                <w:sz w:val="16"/>
                <w:szCs w:val="16"/>
              </w:rPr>
              <w:t>C</w:t>
            </w:r>
          </w:p>
        </w:tc>
        <w:tc>
          <w:tcPr>
            <w:tcW w:w="3587" w:type="dxa"/>
            <w:tcBorders>
              <w:top w:val="single" w:sz="6" w:space="0" w:color="auto"/>
              <w:left w:val="single" w:sz="6" w:space="0" w:color="000000"/>
              <w:bottom w:val="single" w:sz="6" w:space="0" w:color="000000"/>
              <w:right w:val="single" w:sz="4" w:space="0" w:color="auto"/>
            </w:tcBorders>
            <w:shd w:val="clear" w:color="auto" w:fill="auto"/>
            <w:vAlign w:val="center"/>
          </w:tcPr>
          <w:p w:rsidR="00A32C74" w:rsidRPr="00133BC6" w:rsidRDefault="00A32C74" w:rsidP="00FA017C">
            <w:pPr>
              <w:rPr>
                <w:rFonts w:ascii="Arial" w:hAnsi="Arial" w:cs="Arial"/>
                <w:b/>
                <w:sz w:val="16"/>
                <w:szCs w:val="16"/>
              </w:rPr>
            </w:pPr>
            <w:r>
              <w:rPr>
                <w:rFonts w:ascii="Arial" w:hAnsi="Arial" w:cs="Arial"/>
                <w:b/>
                <w:sz w:val="16"/>
                <w:szCs w:val="16"/>
              </w:rPr>
              <w:t>Description</w:t>
            </w:r>
          </w:p>
        </w:tc>
        <w:tc>
          <w:tcPr>
            <w:tcW w:w="4086" w:type="dxa"/>
            <w:vMerge w:val="restart"/>
            <w:tcBorders>
              <w:top w:val="single" w:sz="4" w:space="0" w:color="auto"/>
              <w:left w:val="single" w:sz="4" w:space="0" w:color="auto"/>
              <w:right w:val="single" w:sz="4" w:space="0" w:color="auto"/>
            </w:tcBorders>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7"/>
            </w:tblGrid>
            <w:tr w:rsidR="00A32C74" w:rsidRPr="003F0381" w:rsidTr="00F44983">
              <w:trPr>
                <w:trHeight w:val="517"/>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Critical range of motion</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Reach above shoulder height, squat / bend to reach low surfaces</w:t>
                  </w:r>
                </w:p>
              </w:tc>
            </w:tr>
            <w:tr w:rsidR="00A32C74" w:rsidRPr="003F0381" w:rsidTr="00F44983">
              <w:trPr>
                <w:trHeight w:val="344"/>
                <w:jc w:val="center"/>
              </w:trPr>
              <w:tc>
                <w:tcPr>
                  <w:tcW w:w="1927" w:type="dxa"/>
                </w:tcPr>
                <w:p w:rsidR="00A32C74" w:rsidRPr="003F0381" w:rsidRDefault="00A32C74" w:rsidP="001E00DB">
                  <w:pPr>
                    <w:rPr>
                      <w:rFonts w:ascii="Arial" w:hAnsi="Arial" w:cs="Arial"/>
                      <w:b/>
                      <w:sz w:val="16"/>
                      <w:szCs w:val="16"/>
                    </w:rPr>
                  </w:pPr>
                  <w:r w:rsidRPr="003F0381">
                    <w:rPr>
                      <w:rFonts w:ascii="Arial" w:hAnsi="Arial" w:cs="Arial"/>
                      <w:b/>
                      <w:sz w:val="16"/>
                      <w:szCs w:val="16"/>
                    </w:rPr>
                    <w:lastRenderedPageBreak/>
                    <w:t>Lift capacity</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8kg (bucket of water, cleaning solution)</w:t>
                  </w:r>
                </w:p>
              </w:tc>
            </w:tr>
            <w:tr w:rsidR="00A32C74" w:rsidRPr="003F0381" w:rsidTr="00F44983">
              <w:trPr>
                <w:trHeight w:val="344"/>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Push / Pull force</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Max 5kg (cleaning trolley)</w:t>
                  </w:r>
                </w:p>
              </w:tc>
            </w:tr>
            <w:tr w:rsidR="00A32C74" w:rsidRPr="003F0381" w:rsidTr="00F44983">
              <w:trPr>
                <w:trHeight w:val="1001"/>
                <w:jc w:val="center"/>
              </w:trPr>
              <w:tc>
                <w:tcPr>
                  <w:tcW w:w="1927" w:type="dxa"/>
                </w:tcPr>
                <w:p w:rsidR="002877EF" w:rsidRDefault="002877EF" w:rsidP="002877EF">
                  <w:pPr>
                    <w:tabs>
                      <w:tab w:val="left" w:pos="3695"/>
                    </w:tabs>
                    <w:rPr>
                      <w:rFonts w:ascii="Arial" w:hAnsi="Arial" w:cs="Arial"/>
                      <w:b/>
                      <w:sz w:val="16"/>
                      <w:szCs w:val="16"/>
                    </w:rPr>
                  </w:pPr>
                  <w:r>
                    <w:rPr>
                      <w:rFonts w:ascii="Arial" w:hAnsi="Arial" w:cs="Arial"/>
                      <w:b/>
                      <w:sz w:val="16"/>
                      <w:szCs w:val="16"/>
                    </w:rPr>
                    <w:t>Shift duration /</w:t>
                  </w:r>
                </w:p>
                <w:p w:rsidR="00A32C74" w:rsidRPr="002877EF" w:rsidRDefault="002877EF" w:rsidP="002877EF">
                  <w:pPr>
                    <w:tabs>
                      <w:tab w:val="left" w:pos="3695"/>
                    </w:tabs>
                    <w:rPr>
                      <w:rFonts w:ascii="Arial" w:hAnsi="Arial" w:cs="Arial"/>
                      <w:b/>
                      <w:sz w:val="16"/>
                      <w:szCs w:val="16"/>
                    </w:rPr>
                  </w:pPr>
                  <w:r>
                    <w:rPr>
                      <w:rFonts w:ascii="Arial" w:hAnsi="Arial" w:cs="Arial"/>
                      <w:b/>
                      <w:sz w:val="16"/>
                      <w:szCs w:val="16"/>
                    </w:rPr>
                    <w:t>Roster</w:t>
                  </w:r>
                </w:p>
              </w:tc>
              <w:tc>
                <w:tcPr>
                  <w:tcW w:w="1927" w:type="dxa"/>
                </w:tcPr>
                <w:p w:rsidR="00A32C74" w:rsidRPr="003F0381" w:rsidRDefault="00A32C74" w:rsidP="005B7A4E">
                  <w:pPr>
                    <w:rPr>
                      <w:rFonts w:ascii="Arial" w:hAnsi="Arial" w:cs="Arial"/>
                      <w:sz w:val="16"/>
                      <w:szCs w:val="16"/>
                      <w:lang w:val="en-US"/>
                    </w:rPr>
                  </w:pPr>
                  <w:r w:rsidRPr="003F0381">
                    <w:rPr>
                      <w:rFonts w:ascii="Arial" w:hAnsi="Arial" w:cs="Arial"/>
                      <w:sz w:val="16"/>
                      <w:szCs w:val="16"/>
                    </w:rPr>
                    <w:t xml:space="preserve">Cleaning shifts vary in duration, </w:t>
                  </w:r>
                  <w:r w:rsidR="005B7A4E">
                    <w:rPr>
                      <w:rFonts w:ascii="Arial" w:hAnsi="Arial" w:cs="Arial"/>
                      <w:sz w:val="16"/>
                      <w:szCs w:val="16"/>
                    </w:rPr>
                    <w:t xml:space="preserve">ranging </w:t>
                  </w:r>
                  <w:r w:rsidRPr="003F0381">
                    <w:rPr>
                      <w:rFonts w:ascii="Arial" w:hAnsi="Arial" w:cs="Arial"/>
                      <w:sz w:val="16"/>
                      <w:szCs w:val="16"/>
                    </w:rPr>
                    <w:t>from shorter 6 hour to full 8 hour shifts over a rotating 7 day roster</w:t>
                  </w:r>
                </w:p>
              </w:tc>
            </w:tr>
            <w:tr w:rsidR="00A32C74" w:rsidRPr="003F0381" w:rsidTr="00F44983">
              <w:trPr>
                <w:trHeight w:val="173"/>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Environmental factors</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Indoor</w:t>
                  </w:r>
                </w:p>
              </w:tc>
            </w:tr>
            <w:tr w:rsidR="00A32C74" w:rsidRPr="003F0381" w:rsidTr="00F44983">
              <w:trPr>
                <w:trHeight w:val="173"/>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Task rotation</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Nil</w:t>
                  </w:r>
                </w:p>
              </w:tc>
            </w:tr>
            <w:tr w:rsidR="00A32C74" w:rsidRPr="003F0381" w:rsidTr="00F44983">
              <w:trPr>
                <w:trHeight w:val="455"/>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Breaks</w:t>
                  </w:r>
                </w:p>
              </w:tc>
              <w:tc>
                <w:tcPr>
                  <w:tcW w:w="1927" w:type="dxa"/>
                </w:tcPr>
                <w:p w:rsidR="00A32C74" w:rsidRPr="003F0381" w:rsidRDefault="009C5D26" w:rsidP="001E00DB">
                  <w:pPr>
                    <w:rPr>
                      <w:rFonts w:ascii="Arial" w:hAnsi="Arial" w:cs="Arial"/>
                      <w:sz w:val="16"/>
                      <w:szCs w:val="16"/>
                    </w:rPr>
                  </w:pPr>
                  <w:r>
                    <w:rPr>
                      <w:rFonts w:ascii="Arial" w:hAnsi="Arial" w:cs="Arial"/>
                      <w:sz w:val="16"/>
                      <w:szCs w:val="16"/>
                    </w:rPr>
                    <w:t>15 minute tea break,</w:t>
                  </w:r>
                  <w:r>
                    <w:rPr>
                      <w:rFonts w:ascii="Arial" w:hAnsi="Arial" w:cs="Arial"/>
                      <w:sz w:val="16"/>
                      <w:szCs w:val="16"/>
                    </w:rPr>
                    <w:br/>
                  </w:r>
                  <w:r w:rsidR="00A32C74" w:rsidRPr="003F0381">
                    <w:rPr>
                      <w:rFonts w:ascii="Arial" w:hAnsi="Arial" w:cs="Arial"/>
                      <w:sz w:val="16"/>
                      <w:szCs w:val="16"/>
                    </w:rPr>
                    <w:t>30 meal break</w:t>
                  </w:r>
                </w:p>
              </w:tc>
            </w:tr>
            <w:tr w:rsidR="00A32C74" w:rsidRPr="003F0381" w:rsidTr="00F44983">
              <w:trPr>
                <w:trHeight w:val="705"/>
                <w:jc w:val="center"/>
              </w:trPr>
              <w:tc>
                <w:tcPr>
                  <w:tcW w:w="1927" w:type="dxa"/>
                </w:tcPr>
                <w:p w:rsidR="00A32C74" w:rsidRPr="003F0381" w:rsidRDefault="00A32C74" w:rsidP="001E00DB">
                  <w:pPr>
                    <w:rPr>
                      <w:rFonts w:ascii="Arial" w:hAnsi="Arial" w:cs="Arial"/>
                      <w:sz w:val="16"/>
                      <w:szCs w:val="16"/>
                    </w:rPr>
                  </w:pPr>
                  <w:r w:rsidRPr="003F0381">
                    <w:rPr>
                      <w:rFonts w:ascii="Arial" w:hAnsi="Arial" w:cs="Arial"/>
                      <w:b/>
                      <w:sz w:val="16"/>
                      <w:szCs w:val="16"/>
                    </w:rPr>
                    <w:t>PPE</w:t>
                  </w:r>
                </w:p>
              </w:tc>
              <w:tc>
                <w:tcPr>
                  <w:tcW w:w="1927" w:type="dxa"/>
                </w:tcPr>
                <w:p w:rsidR="00A32C74" w:rsidRPr="003F0381" w:rsidRDefault="00A32C74" w:rsidP="001E00DB">
                  <w:pPr>
                    <w:rPr>
                      <w:rFonts w:ascii="Arial" w:hAnsi="Arial" w:cs="Arial"/>
                      <w:sz w:val="16"/>
                      <w:szCs w:val="16"/>
                    </w:rPr>
                  </w:pPr>
                  <w:r w:rsidRPr="003F0381">
                    <w:rPr>
                      <w:rFonts w:ascii="Arial" w:hAnsi="Arial" w:cs="Arial"/>
                      <w:sz w:val="16"/>
                      <w:szCs w:val="16"/>
                    </w:rPr>
                    <w:t xml:space="preserve">Closed shoes, gloves, </w:t>
                  </w:r>
                </w:p>
                <w:p w:rsidR="00A32C74" w:rsidRPr="003F0381" w:rsidRDefault="00A32C74" w:rsidP="001E00DB">
                  <w:pPr>
                    <w:rPr>
                      <w:rFonts w:ascii="Arial" w:hAnsi="Arial" w:cs="Arial"/>
                      <w:sz w:val="16"/>
                      <w:szCs w:val="16"/>
                    </w:rPr>
                  </w:pPr>
                  <w:r w:rsidRPr="003F0381">
                    <w:rPr>
                      <w:rFonts w:ascii="Arial" w:hAnsi="Arial" w:cs="Arial"/>
                      <w:sz w:val="16"/>
                      <w:szCs w:val="16"/>
                    </w:rPr>
                    <w:t xml:space="preserve">gown and face mask (extra precautions rooms only)  </w:t>
                  </w:r>
                </w:p>
              </w:tc>
            </w:tr>
          </w:tbl>
          <w:p w:rsidR="00A32C74" w:rsidRPr="00133BC6" w:rsidRDefault="00A32C74" w:rsidP="00EC1FF3">
            <w:pPr>
              <w:rPr>
                <w:rFonts w:ascii="Arial" w:hAnsi="Arial" w:cs="Arial"/>
                <w:sz w:val="16"/>
                <w:szCs w:val="16"/>
              </w:rPr>
            </w:pPr>
            <w:r>
              <w:rPr>
                <w:rFonts w:ascii="Arial" w:hAnsi="Arial" w:cs="Arial"/>
                <w:sz w:val="16"/>
                <w:szCs w:val="16"/>
              </w:rPr>
              <w:t xml:space="preserve"> </w:t>
            </w: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lastRenderedPageBreak/>
              <w:t>Standing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Various surfaces</w:t>
            </w:r>
          </w:p>
        </w:tc>
        <w:tc>
          <w:tcPr>
            <w:tcW w:w="4086" w:type="dxa"/>
            <w:vMerge/>
            <w:tcBorders>
              <w:left w:val="single" w:sz="4" w:space="0" w:color="auto"/>
              <w:right w:val="single" w:sz="4" w:space="0" w:color="auto"/>
            </w:tcBorders>
            <w:shd w:val="clear" w:color="auto" w:fill="auto"/>
            <w:vAlign w:val="center"/>
          </w:tcPr>
          <w:p w:rsidR="00A32C74" w:rsidRPr="000005E4" w:rsidRDefault="00A32C74" w:rsidP="005E11AD">
            <w:pPr>
              <w:rPr>
                <w:rFonts w:ascii="Arial" w:hAnsi="Arial" w:cs="Arial"/>
                <w:b/>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lastRenderedPageBreak/>
              <w:t>Walking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F77887">
            <w:pPr>
              <w:rPr>
                <w:rFonts w:ascii="Arial" w:hAnsi="Arial" w:cs="Arial"/>
                <w:sz w:val="16"/>
                <w:szCs w:val="16"/>
              </w:rPr>
            </w:pPr>
            <w:r>
              <w:rPr>
                <w:rFonts w:ascii="Arial" w:hAnsi="Arial" w:cs="Arial"/>
                <w:sz w:val="16"/>
                <w:szCs w:val="16"/>
              </w:rPr>
              <w:t>Short distances at a time inside a room</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Platform step ladder to reach high surfaces</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Cleaning awkward and low surfaces</w:t>
            </w:r>
          </w:p>
        </w:tc>
        <w:tc>
          <w:tcPr>
            <w:tcW w:w="4086" w:type="dxa"/>
            <w:vMerge/>
            <w:tcBorders>
              <w:left w:val="single" w:sz="4" w:space="0" w:color="auto"/>
              <w:right w:val="single" w:sz="4" w:space="0" w:color="auto"/>
            </w:tcBorders>
            <w:shd w:val="clear" w:color="auto" w:fill="auto"/>
            <w:vAlign w:val="center"/>
          </w:tcPr>
          <w:p w:rsidR="00A32C74" w:rsidRPr="00FC6799"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F77887">
            <w:pPr>
              <w:rPr>
                <w:rFonts w:ascii="Arial" w:hAnsi="Arial" w:cs="Arial"/>
                <w:sz w:val="16"/>
                <w:szCs w:val="16"/>
              </w:rPr>
            </w:pPr>
            <w:r>
              <w:rPr>
                <w:rFonts w:ascii="Arial" w:hAnsi="Arial" w:cs="Arial"/>
                <w:sz w:val="16"/>
                <w:szCs w:val="16"/>
              </w:rPr>
              <w:t>Low surfaces, vacuuming, wiping furniture</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Cleaning low surfaces</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Cleaning low surfaces</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A32C74">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285"/>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Cleaning equipment, cloth and paper goods</w:t>
            </w:r>
          </w:p>
        </w:tc>
        <w:tc>
          <w:tcPr>
            <w:tcW w:w="4086" w:type="dxa"/>
            <w:vMerge/>
            <w:tcBorders>
              <w:left w:val="single" w:sz="4" w:space="0" w:color="auto"/>
              <w:right w:val="single" w:sz="4" w:space="0" w:color="auto"/>
            </w:tcBorders>
            <w:shd w:val="clear" w:color="auto" w:fill="auto"/>
            <w:vAlign w:val="center"/>
          </w:tcPr>
          <w:p w:rsidR="00A32C74" w:rsidRPr="00133BC6" w:rsidRDefault="00A32C74" w:rsidP="005E11AD">
            <w:pPr>
              <w:rPr>
                <w:rFonts w:ascii="Arial" w:hAnsi="Arial" w:cs="Arial"/>
                <w:sz w:val="16"/>
                <w:szCs w:val="16"/>
              </w:rPr>
            </w:pPr>
          </w:p>
        </w:tc>
      </w:tr>
      <w:tr w:rsidR="00A32C74" w:rsidRPr="004A77EC" w:rsidTr="00F44983">
        <w:trPr>
          <w:trHeight w:val="718"/>
        </w:trPr>
        <w:tc>
          <w:tcPr>
            <w:tcW w:w="1702"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ind w:firstLine="34"/>
              <w:rPr>
                <w:rFonts w:ascii="Arial" w:hAnsi="Arial" w:cs="Arial"/>
                <w:b/>
                <w:sz w:val="16"/>
                <w:szCs w:val="16"/>
              </w:rPr>
            </w:pPr>
            <w:r w:rsidRPr="00133BC6">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6" w:space="0" w:color="000000"/>
              <w:right w:val="single" w:sz="6" w:space="0" w:color="000000"/>
            </w:tcBorders>
            <w:shd w:val="clear" w:color="auto" w:fill="auto"/>
            <w:vAlign w:val="center"/>
          </w:tcPr>
          <w:p w:rsidR="00A32C74" w:rsidRPr="00133BC6" w:rsidRDefault="00A32C74" w:rsidP="005E11AD">
            <w:pPr>
              <w:rPr>
                <w:rFonts w:ascii="Arial" w:hAnsi="Arial" w:cs="Arial"/>
                <w:sz w:val="16"/>
                <w:szCs w:val="16"/>
              </w:rPr>
            </w:pPr>
          </w:p>
        </w:tc>
        <w:tc>
          <w:tcPr>
            <w:tcW w:w="3587" w:type="dxa"/>
            <w:tcBorders>
              <w:top w:val="single" w:sz="6" w:space="0" w:color="000000"/>
              <w:left w:val="single" w:sz="6" w:space="0" w:color="000000"/>
              <w:bottom w:val="single" w:sz="6" w:space="0" w:color="000000"/>
              <w:right w:val="single" w:sz="4" w:space="0" w:color="auto"/>
            </w:tcBorders>
            <w:shd w:val="clear" w:color="auto" w:fill="auto"/>
            <w:vAlign w:val="center"/>
          </w:tcPr>
          <w:p w:rsidR="00A32C74" w:rsidRPr="00133BC6" w:rsidRDefault="00A32C74" w:rsidP="005E11AD">
            <w:pPr>
              <w:rPr>
                <w:rFonts w:ascii="Arial" w:hAnsi="Arial" w:cs="Arial"/>
                <w:sz w:val="16"/>
                <w:szCs w:val="16"/>
              </w:rPr>
            </w:pPr>
            <w:r>
              <w:rPr>
                <w:rFonts w:ascii="Arial" w:hAnsi="Arial" w:cs="Arial"/>
                <w:sz w:val="16"/>
                <w:szCs w:val="16"/>
              </w:rPr>
              <w:t>Wiping down surfaces and cleaning</w:t>
            </w:r>
          </w:p>
        </w:tc>
        <w:tc>
          <w:tcPr>
            <w:tcW w:w="4086" w:type="dxa"/>
            <w:vMerge/>
            <w:tcBorders>
              <w:left w:val="single" w:sz="4" w:space="0" w:color="auto"/>
              <w:bottom w:val="single" w:sz="4" w:space="0" w:color="auto"/>
              <w:right w:val="single" w:sz="4" w:space="0" w:color="auto"/>
            </w:tcBorders>
            <w:shd w:val="clear" w:color="auto" w:fill="auto"/>
            <w:vAlign w:val="center"/>
          </w:tcPr>
          <w:p w:rsidR="00A32C74" w:rsidRPr="00133BC6" w:rsidRDefault="00A32C74" w:rsidP="005E11AD">
            <w:pPr>
              <w:rPr>
                <w:rFonts w:ascii="Arial" w:hAnsi="Arial" w:cs="Arial"/>
                <w:b/>
                <w:sz w:val="16"/>
                <w:szCs w:val="16"/>
              </w:rPr>
            </w:pPr>
          </w:p>
        </w:tc>
      </w:tr>
      <w:tr w:rsidR="005E11AD" w:rsidRPr="004A77EC" w:rsidTr="00F44983">
        <w:trPr>
          <w:trHeight w:val="270"/>
        </w:trPr>
        <w:tc>
          <w:tcPr>
            <w:tcW w:w="1702"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rsidR="005E11AD" w:rsidRPr="00133BC6" w:rsidRDefault="005E11AD" w:rsidP="005E11AD">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shd w:val="clear" w:color="auto" w:fill="auto"/>
            <w:vAlign w:val="center"/>
          </w:tcPr>
          <w:p w:rsidR="005E11AD" w:rsidRPr="00133BC6" w:rsidRDefault="00EC1FF3"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6" w:space="0" w:color="000000"/>
              <w:left w:val="single" w:sz="6" w:space="0" w:color="000000"/>
              <w:bottom w:val="single" w:sz="4" w:space="0" w:color="auto"/>
              <w:right w:val="single" w:sz="6" w:space="0" w:color="000000"/>
            </w:tcBorders>
            <w:shd w:val="clear" w:color="auto" w:fill="auto"/>
            <w:vAlign w:val="center"/>
          </w:tcPr>
          <w:p w:rsidR="005E11AD" w:rsidRPr="00133BC6" w:rsidRDefault="005E11AD" w:rsidP="005E11AD">
            <w:pPr>
              <w:rPr>
                <w:rFonts w:ascii="Arial" w:hAnsi="Arial" w:cs="Arial"/>
                <w:sz w:val="16"/>
                <w:szCs w:val="16"/>
              </w:rPr>
            </w:pPr>
          </w:p>
        </w:tc>
        <w:tc>
          <w:tcPr>
            <w:tcW w:w="3587" w:type="dxa"/>
            <w:tcBorders>
              <w:top w:val="single" w:sz="6" w:space="0" w:color="000000"/>
              <w:left w:val="single" w:sz="6" w:space="0" w:color="000000"/>
              <w:bottom w:val="single" w:sz="4" w:space="0" w:color="auto"/>
              <w:right w:val="single" w:sz="4" w:space="0" w:color="auto"/>
            </w:tcBorders>
            <w:shd w:val="clear" w:color="auto" w:fill="auto"/>
            <w:vAlign w:val="center"/>
          </w:tcPr>
          <w:p w:rsidR="005E11AD" w:rsidRPr="00133BC6" w:rsidRDefault="00C5010C" w:rsidP="005E11AD">
            <w:pPr>
              <w:rPr>
                <w:rFonts w:ascii="Arial" w:hAnsi="Arial" w:cs="Arial"/>
                <w:sz w:val="16"/>
                <w:szCs w:val="16"/>
              </w:rPr>
            </w:pPr>
            <w:r>
              <w:rPr>
                <w:rFonts w:ascii="Arial" w:hAnsi="Arial" w:cs="Arial"/>
                <w:sz w:val="16"/>
                <w:szCs w:val="16"/>
              </w:rPr>
              <w:t>Dusting, wiping high surfaces</w:t>
            </w:r>
          </w:p>
        </w:tc>
        <w:tc>
          <w:tcPr>
            <w:tcW w:w="4086" w:type="dxa"/>
            <w:tcBorders>
              <w:top w:val="single" w:sz="4" w:space="0" w:color="auto"/>
              <w:left w:val="single" w:sz="4" w:space="0" w:color="auto"/>
              <w:bottom w:val="single" w:sz="4" w:space="0" w:color="auto"/>
              <w:right w:val="single" w:sz="4" w:space="0" w:color="auto"/>
            </w:tcBorders>
            <w:shd w:val="clear" w:color="auto" w:fill="92D050"/>
            <w:vAlign w:val="center"/>
          </w:tcPr>
          <w:p w:rsidR="005E11AD" w:rsidRPr="009F46B6" w:rsidRDefault="00F44983" w:rsidP="005E11AD">
            <w:pPr>
              <w:jc w:val="center"/>
              <w:rPr>
                <w:rFonts w:ascii="Arial" w:hAnsi="Arial" w:cs="Arial"/>
                <w:b/>
                <w:sz w:val="20"/>
                <w:szCs w:val="20"/>
              </w:rPr>
            </w:pPr>
            <w:r>
              <w:rPr>
                <w:rFonts w:ascii="Arial" w:hAnsi="Arial" w:cs="Arial"/>
                <w:b/>
                <w:bCs/>
                <w:sz w:val="20"/>
                <w:szCs w:val="20"/>
              </w:rPr>
              <w:t>Risk of developing a MSI</w:t>
            </w:r>
          </w:p>
        </w:tc>
      </w:tr>
      <w:tr w:rsidR="005E11AD" w:rsidRPr="004A77EC" w:rsidTr="00F44983">
        <w:trPr>
          <w:trHeight w:val="278"/>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r w:rsidRPr="00133BC6">
              <w:rPr>
                <w:rFonts w:ascii="Arial" w:hAnsi="Arial" w:cs="Arial"/>
                <w:sz w:val="16"/>
                <w:szCs w:val="16"/>
              </w:rPr>
              <w:sym w:font="Wingdings" w:char="F0FC"/>
            </w: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587"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12396" w:rsidP="005E11AD">
            <w:pPr>
              <w:rPr>
                <w:rFonts w:ascii="Arial" w:hAnsi="Arial" w:cs="Arial"/>
                <w:sz w:val="16"/>
                <w:szCs w:val="16"/>
              </w:rPr>
            </w:pPr>
            <w:r>
              <w:rPr>
                <w:rFonts w:ascii="Arial" w:hAnsi="Arial" w:cs="Arial"/>
                <w:sz w:val="16"/>
                <w:szCs w:val="16"/>
              </w:rPr>
              <w:t>Paper goods, bucket of water &lt;8</w:t>
            </w:r>
            <w:r w:rsidR="00C5010C">
              <w:rPr>
                <w:rFonts w:ascii="Arial" w:hAnsi="Arial" w:cs="Arial"/>
                <w:sz w:val="16"/>
                <w:szCs w:val="16"/>
              </w:rPr>
              <w:t>kg</w:t>
            </w:r>
          </w:p>
        </w:tc>
        <w:tc>
          <w:tcPr>
            <w:tcW w:w="4086" w:type="dxa"/>
            <w:vMerge w:val="restart"/>
            <w:tcBorders>
              <w:top w:val="single" w:sz="4" w:space="0" w:color="auto"/>
              <w:left w:val="single" w:sz="4" w:space="0" w:color="auto"/>
              <w:right w:val="single" w:sz="4" w:space="0" w:color="auto"/>
            </w:tcBorders>
            <w:shd w:val="clear" w:color="auto" w:fill="auto"/>
            <w:vAlign w:val="center"/>
          </w:tcPr>
          <w:p w:rsidR="005E11AD" w:rsidRPr="00133BC6" w:rsidRDefault="0045791C" w:rsidP="00072AFF">
            <w:pPr>
              <w:pStyle w:val="NormalWeb"/>
              <w:rPr>
                <w:rFonts w:ascii="Arial" w:hAnsi="Arial" w:cs="Arial"/>
                <w:b/>
              </w:rPr>
            </w:pPr>
            <w:r>
              <w:rPr>
                <w:noProof/>
              </w:rPr>
              <mc:AlternateContent>
                <mc:Choice Requires="wps">
                  <w:drawing>
                    <wp:anchor distT="0" distB="0" distL="114300" distR="114300" simplePos="0" relativeHeight="251658752" behindDoc="0" locked="0" layoutInCell="1" allowOverlap="1">
                      <wp:simplePos x="0" y="0"/>
                      <wp:positionH relativeFrom="column">
                        <wp:posOffset>410845</wp:posOffset>
                      </wp:positionH>
                      <wp:positionV relativeFrom="paragraph">
                        <wp:posOffset>1367155</wp:posOffset>
                      </wp:positionV>
                      <wp:extent cx="189230" cy="180975"/>
                      <wp:effectExtent l="6985" t="6985" r="13335" b="12065"/>
                      <wp:wrapNone/>
                      <wp:docPr id="51"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41C4B" id="Oval 521" o:spid="_x0000_s1026" style="position:absolute;margin-left:32.35pt;margin-top:107.65pt;width:14.9pt;height:14.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660800" behindDoc="0" locked="0" layoutInCell="1" allowOverlap="1">
                      <wp:simplePos x="0" y="0"/>
                      <wp:positionH relativeFrom="column">
                        <wp:posOffset>1412240</wp:posOffset>
                      </wp:positionH>
                      <wp:positionV relativeFrom="paragraph">
                        <wp:posOffset>368300</wp:posOffset>
                      </wp:positionV>
                      <wp:extent cx="189230" cy="180975"/>
                      <wp:effectExtent l="8255" t="8255" r="12065" b="10795"/>
                      <wp:wrapNone/>
                      <wp:docPr id="50" name="Oval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3CFDE2" id="Oval 530" o:spid="_x0000_s1026" style="position:absolute;margin-left:111.2pt;margin-top:29pt;width:14.9pt;height:1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59776" behindDoc="0" locked="0" layoutInCell="1" allowOverlap="1">
                      <wp:simplePos x="0" y="0"/>
                      <wp:positionH relativeFrom="column">
                        <wp:posOffset>1598295</wp:posOffset>
                      </wp:positionH>
                      <wp:positionV relativeFrom="paragraph">
                        <wp:posOffset>135890</wp:posOffset>
                      </wp:positionV>
                      <wp:extent cx="189230" cy="180975"/>
                      <wp:effectExtent l="13335" t="13970" r="6985" b="5080"/>
                      <wp:wrapNone/>
                      <wp:docPr id="49"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A986F0" id="Oval 522" o:spid="_x0000_s1026" style="position:absolute;margin-left:125.85pt;margin-top:10.7pt;width:14.9pt;height:14.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1306195</wp:posOffset>
                      </wp:positionH>
                      <wp:positionV relativeFrom="paragraph">
                        <wp:posOffset>698500</wp:posOffset>
                      </wp:positionV>
                      <wp:extent cx="189230" cy="180975"/>
                      <wp:effectExtent l="6985" t="5080" r="13335" b="13970"/>
                      <wp:wrapNone/>
                      <wp:docPr id="37"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35163" id="Oval 520" o:spid="_x0000_s1026" style="position:absolute;margin-left:102.85pt;margin-top:55pt;width:14.9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&#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125095</wp:posOffset>
                      </wp:positionH>
                      <wp:positionV relativeFrom="paragraph">
                        <wp:posOffset>965200</wp:posOffset>
                      </wp:positionV>
                      <wp:extent cx="189230" cy="180975"/>
                      <wp:effectExtent l="6985" t="5080" r="13335" b="13970"/>
                      <wp:wrapNone/>
                      <wp:docPr id="36"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C3158B" id="Oval 518" o:spid="_x0000_s1026" style="position:absolute;margin-left:9.85pt;margin-top:76pt;width:14.9pt;height:1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" fillcolor="#92d050">
                      <v:fill opacity="44461f"/>
                    </v:oval>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1898650</wp:posOffset>
                      </wp:positionH>
                      <wp:positionV relativeFrom="paragraph">
                        <wp:posOffset>673735</wp:posOffset>
                      </wp:positionV>
                      <wp:extent cx="189230" cy="180975"/>
                      <wp:effectExtent l="8890" t="8890" r="11430" b="10160"/>
                      <wp:wrapNone/>
                      <wp:docPr id="3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DB4C43" id="Oval 519" o:spid="_x0000_s1026" style="position:absolute;margin-left:149.5pt;margin-top:53.05pt;width:14.9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54656" behindDoc="0" locked="0" layoutInCell="1" allowOverlap="1">
                      <wp:simplePos x="0" y="0"/>
                      <wp:positionH relativeFrom="column">
                        <wp:posOffset>1577975</wp:posOffset>
                      </wp:positionH>
                      <wp:positionV relativeFrom="paragraph">
                        <wp:posOffset>786765</wp:posOffset>
                      </wp:positionV>
                      <wp:extent cx="276225" cy="213360"/>
                      <wp:effectExtent l="12065" t="7620" r="6985" b="7620"/>
                      <wp:wrapNone/>
                      <wp:docPr id="34"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FF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4A00C8" id="Oval 514" o:spid="_x0000_s1026" style="position:absolute;margin-left:124.25pt;margin-top:61.95pt;width:21.75pt;height:16.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" fillcolor="yellow">
                      <v:fill opacity="32896f"/>
                    </v:oval>
                  </w:pict>
                </mc:Fallback>
              </mc:AlternateContent>
            </w:r>
            <w:r>
              <w:rPr>
                <w:noProof/>
                <w:color w:val="0000FF"/>
              </w:rPr>
              <w:drawing>
                <wp:inline distT="0" distB="0" distL="0" distR="0">
                  <wp:extent cx="2333625" cy="2105025"/>
                  <wp:effectExtent l="0" t="0" r="9525" b="9525"/>
                  <wp:docPr id="10" name="Picture 10"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5E11AD" w:rsidRPr="004A77EC" w:rsidTr="00F44983">
        <w:trPr>
          <w:trHeight w:val="270"/>
        </w:trPr>
        <w:tc>
          <w:tcPr>
            <w:tcW w:w="1702" w:type="dxa"/>
            <w:gridSpan w:val="2"/>
            <w:tcBorders>
              <w:top w:val="single" w:sz="4" w:space="0" w:color="auto"/>
              <w:left w:val="single" w:sz="4" w:space="0" w:color="auto"/>
              <w:bottom w:val="nil"/>
              <w:right w:val="single" w:sz="4" w:space="0" w:color="auto"/>
            </w:tcBorders>
            <w:shd w:val="clear" w:color="auto" w:fill="auto"/>
            <w:vAlign w:val="center"/>
          </w:tcPr>
          <w:p w:rsidR="005E11AD" w:rsidRPr="00532CFF" w:rsidRDefault="005E11AD" w:rsidP="005E11AD">
            <w:pPr>
              <w:ind w:firstLine="34"/>
              <w:rPr>
                <w:rFonts w:ascii="Arial" w:hAnsi="Arial" w:cs="Arial"/>
                <w:b/>
                <w:sz w:val="16"/>
                <w:szCs w:val="16"/>
              </w:rPr>
            </w:pPr>
            <w:r>
              <w:rPr>
                <w:rFonts w:ascii="Arial" w:hAnsi="Arial" w:cs="Arial"/>
                <w:b/>
                <w:sz w:val="16"/>
                <w:szCs w:val="16"/>
              </w:rPr>
              <w:t>Carry</w:t>
            </w:r>
          </w:p>
        </w:tc>
        <w:tc>
          <w:tcPr>
            <w:tcW w:w="385" w:type="dxa"/>
            <w:tcBorders>
              <w:top w:val="single" w:sz="4" w:space="0" w:color="auto"/>
              <w:left w:val="single" w:sz="4" w:space="0" w:color="auto"/>
              <w:bottom w:val="nil"/>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shd w:val="clear" w:color="auto" w:fill="auto"/>
            <w:vAlign w:val="center"/>
          </w:tcPr>
          <w:p w:rsidR="005E11AD" w:rsidRPr="00133BC6" w:rsidRDefault="00EC1FF3"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nil"/>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91" w:type="dxa"/>
            <w:tcBorders>
              <w:top w:val="single" w:sz="4" w:space="0" w:color="auto"/>
              <w:left w:val="single" w:sz="4" w:space="0" w:color="auto"/>
              <w:bottom w:val="nil"/>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587" w:type="dxa"/>
            <w:tcBorders>
              <w:top w:val="single" w:sz="4" w:space="0" w:color="auto"/>
              <w:left w:val="single" w:sz="4" w:space="0" w:color="auto"/>
              <w:bottom w:val="nil"/>
              <w:right w:val="single" w:sz="4" w:space="0" w:color="auto"/>
            </w:tcBorders>
            <w:shd w:val="clear" w:color="auto" w:fill="auto"/>
            <w:vAlign w:val="center"/>
          </w:tcPr>
          <w:p w:rsidR="005E11AD" w:rsidRPr="00133BC6" w:rsidRDefault="00C5010C" w:rsidP="005E11AD">
            <w:pPr>
              <w:rPr>
                <w:rFonts w:ascii="Arial" w:hAnsi="Arial" w:cs="Arial"/>
                <w:sz w:val="16"/>
                <w:szCs w:val="16"/>
              </w:rPr>
            </w:pPr>
            <w:r>
              <w:rPr>
                <w:rFonts w:ascii="Arial" w:hAnsi="Arial" w:cs="Arial"/>
                <w:sz w:val="16"/>
                <w:szCs w:val="16"/>
              </w:rPr>
              <w:t>Paper goods, water buckets</w:t>
            </w:r>
            <w:r w:rsidR="00512396">
              <w:rPr>
                <w:rFonts w:ascii="Arial" w:hAnsi="Arial" w:cs="Arial"/>
                <w:sz w:val="16"/>
                <w:szCs w:val="16"/>
              </w:rPr>
              <w:t xml:space="preserve"> &lt;8</w:t>
            </w:r>
            <w:r w:rsidR="00EC1FF3">
              <w:rPr>
                <w:rFonts w:ascii="Arial" w:hAnsi="Arial" w:cs="Arial"/>
                <w:sz w:val="16"/>
                <w:szCs w:val="16"/>
              </w:rPr>
              <w:t>kg</w:t>
            </w:r>
          </w:p>
        </w:tc>
        <w:tc>
          <w:tcPr>
            <w:tcW w:w="4086" w:type="dxa"/>
            <w:vMerge/>
            <w:tcBorders>
              <w:left w:val="single" w:sz="4" w:space="0" w:color="auto"/>
              <w:right w:val="single" w:sz="4" w:space="0" w:color="auto"/>
            </w:tcBorders>
            <w:shd w:val="clear" w:color="auto" w:fill="auto"/>
            <w:vAlign w:val="center"/>
          </w:tcPr>
          <w:p w:rsidR="005E11AD" w:rsidRPr="00133BC6" w:rsidRDefault="005E11AD" w:rsidP="005E11AD">
            <w:pPr>
              <w:pStyle w:val="NormalWeb"/>
              <w:rPr>
                <w:rFonts w:ascii="Arial" w:hAnsi="Arial" w:cs="Arial"/>
                <w:b/>
              </w:rPr>
            </w:pPr>
          </w:p>
        </w:tc>
      </w:tr>
      <w:tr w:rsidR="005E11AD" w:rsidRPr="00133BC6" w:rsidTr="00F44983">
        <w:trPr>
          <w:trHeight w:val="272"/>
        </w:trPr>
        <w:tc>
          <w:tcPr>
            <w:tcW w:w="17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ind w:firstLine="34"/>
              <w:rPr>
                <w:rFonts w:ascii="Arial" w:hAnsi="Arial" w:cs="Arial"/>
                <w:sz w:val="16"/>
                <w:szCs w:val="16"/>
              </w:rPr>
            </w:pPr>
            <w:r w:rsidRPr="00260200">
              <w:rPr>
                <w:rFonts w:ascii="Arial" w:hAnsi="Arial" w:cs="Arial"/>
                <w:b/>
                <w:sz w:val="16"/>
                <w:szCs w:val="16"/>
              </w:rPr>
              <w:t>Push / Pull</w:t>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r w:rsidRPr="00133BC6">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91"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Pr="00133BC6" w:rsidRDefault="005E11AD" w:rsidP="005E11AD">
            <w:pPr>
              <w:rPr>
                <w:rFonts w:ascii="Arial" w:hAnsi="Arial" w:cs="Arial"/>
                <w:sz w:val="16"/>
                <w:szCs w:val="16"/>
              </w:rPr>
            </w:pPr>
          </w:p>
        </w:tc>
        <w:tc>
          <w:tcPr>
            <w:tcW w:w="3587" w:type="dxa"/>
            <w:tcBorders>
              <w:top w:val="single" w:sz="4" w:space="0" w:color="auto"/>
              <w:left w:val="single" w:sz="4" w:space="0" w:color="auto"/>
              <w:bottom w:val="single" w:sz="4" w:space="0" w:color="auto"/>
              <w:right w:val="single" w:sz="4" w:space="0" w:color="auto"/>
            </w:tcBorders>
            <w:shd w:val="clear" w:color="auto" w:fill="auto"/>
            <w:vAlign w:val="center"/>
          </w:tcPr>
          <w:p w:rsidR="005E11AD" w:rsidRDefault="00EC1FF3" w:rsidP="00F77887">
            <w:pPr>
              <w:autoSpaceDE w:val="0"/>
              <w:autoSpaceDN w:val="0"/>
              <w:adjustRightInd w:val="0"/>
              <w:rPr>
                <w:rFonts w:ascii="Arial" w:hAnsi="Arial" w:cs="Arial"/>
                <w:sz w:val="16"/>
                <w:szCs w:val="16"/>
              </w:rPr>
            </w:pPr>
            <w:r>
              <w:rPr>
                <w:rFonts w:ascii="Arial" w:hAnsi="Arial" w:cs="Arial"/>
                <w:sz w:val="16"/>
                <w:szCs w:val="16"/>
              </w:rPr>
              <w:t>Trolley, mop</w:t>
            </w:r>
            <w:r w:rsidR="000520E0">
              <w:rPr>
                <w:rFonts w:ascii="Arial" w:hAnsi="Arial" w:cs="Arial"/>
                <w:sz w:val="16"/>
                <w:szCs w:val="16"/>
              </w:rPr>
              <w:t>, vacuum cleaner</w:t>
            </w:r>
          </w:p>
        </w:tc>
        <w:tc>
          <w:tcPr>
            <w:tcW w:w="4086" w:type="dxa"/>
            <w:vMerge/>
            <w:tcBorders>
              <w:left w:val="single" w:sz="4" w:space="0" w:color="auto"/>
              <w:right w:val="single" w:sz="4" w:space="0" w:color="auto"/>
            </w:tcBorders>
            <w:shd w:val="clear" w:color="auto" w:fill="auto"/>
            <w:vAlign w:val="center"/>
          </w:tcPr>
          <w:p w:rsidR="005E11AD" w:rsidRDefault="005E11AD" w:rsidP="005E11AD">
            <w:pPr>
              <w:pStyle w:val="NormalWeb"/>
              <w:rPr>
                <w:noProof/>
              </w:rPr>
            </w:pPr>
          </w:p>
        </w:tc>
      </w:tr>
      <w:tr w:rsidR="00AB29DB" w:rsidRPr="00133BC6" w:rsidTr="005E1773">
        <w:trPr>
          <w:trHeight w:val="277"/>
        </w:trPr>
        <w:tc>
          <w:tcPr>
            <w:tcW w:w="6835"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B29DB" w:rsidRPr="009F46B6" w:rsidRDefault="00AB29DB" w:rsidP="00FA017C">
            <w:pPr>
              <w:autoSpaceDE w:val="0"/>
              <w:autoSpaceDN w:val="0"/>
              <w:adjustRightInd w:val="0"/>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86" w:type="dxa"/>
            <w:vMerge/>
            <w:tcBorders>
              <w:left w:val="single" w:sz="4" w:space="0" w:color="auto"/>
              <w:right w:val="single" w:sz="4" w:space="0" w:color="auto"/>
            </w:tcBorders>
            <w:shd w:val="clear" w:color="auto" w:fill="auto"/>
            <w:vAlign w:val="center"/>
          </w:tcPr>
          <w:p w:rsidR="00AB29DB" w:rsidRDefault="00AB29DB" w:rsidP="00FA017C">
            <w:pPr>
              <w:pStyle w:val="NormalWeb"/>
              <w:rPr>
                <w:noProof/>
              </w:rPr>
            </w:pPr>
          </w:p>
        </w:tc>
      </w:tr>
      <w:tr w:rsidR="00AB29DB" w:rsidRPr="00133BC6" w:rsidTr="005E1773">
        <w:trPr>
          <w:trHeight w:val="299"/>
        </w:trPr>
        <w:tc>
          <w:tcPr>
            <w:tcW w:w="6835"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rsidR="00AB29DB" w:rsidRPr="009F46B6" w:rsidRDefault="00A32C74" w:rsidP="00A32C74">
            <w:pPr>
              <w:autoSpaceDE w:val="0"/>
              <w:autoSpaceDN w:val="0"/>
              <w:adjustRightInd w:val="0"/>
              <w:jc w:val="center"/>
              <w:rPr>
                <w:rFonts w:ascii="Arial" w:hAnsi="Arial" w:cs="Arial"/>
                <w:b/>
                <w:sz w:val="20"/>
                <w:szCs w:val="20"/>
              </w:rPr>
            </w:pPr>
            <w:r>
              <w:rPr>
                <w:rFonts w:ascii="Arial" w:hAnsi="Arial" w:cs="Arial"/>
                <w:b/>
                <w:sz w:val="20"/>
                <w:szCs w:val="20"/>
              </w:rPr>
              <w:t>Repetitive action / s</w:t>
            </w:r>
            <w:r w:rsidR="00AB29DB" w:rsidRPr="009F46B6">
              <w:rPr>
                <w:rFonts w:ascii="Arial" w:hAnsi="Arial" w:cs="Arial"/>
                <w:b/>
                <w:sz w:val="20"/>
                <w:szCs w:val="20"/>
              </w:rPr>
              <w:t xml:space="preserve">ustained </w:t>
            </w:r>
            <w:r>
              <w:rPr>
                <w:rFonts w:ascii="Arial" w:hAnsi="Arial" w:cs="Arial"/>
                <w:b/>
                <w:sz w:val="20"/>
                <w:szCs w:val="20"/>
              </w:rPr>
              <w:t>p</w:t>
            </w:r>
            <w:r w:rsidR="00AB29DB" w:rsidRPr="009F46B6">
              <w:rPr>
                <w:rFonts w:ascii="Arial" w:hAnsi="Arial" w:cs="Arial"/>
                <w:b/>
                <w:sz w:val="20"/>
                <w:szCs w:val="20"/>
              </w:rPr>
              <w:t>osture</w:t>
            </w:r>
          </w:p>
        </w:tc>
        <w:tc>
          <w:tcPr>
            <w:tcW w:w="4086" w:type="dxa"/>
            <w:vMerge/>
            <w:tcBorders>
              <w:left w:val="single" w:sz="4" w:space="0" w:color="auto"/>
              <w:right w:val="single" w:sz="4" w:space="0" w:color="auto"/>
            </w:tcBorders>
            <w:shd w:val="clear" w:color="auto" w:fill="auto"/>
            <w:vAlign w:val="center"/>
          </w:tcPr>
          <w:p w:rsidR="00AB29DB" w:rsidRDefault="00AB29DB" w:rsidP="00FA017C">
            <w:pPr>
              <w:pStyle w:val="NormalWeb"/>
              <w:rPr>
                <w:noProof/>
              </w:rPr>
            </w:pPr>
          </w:p>
        </w:tc>
      </w:tr>
      <w:tr w:rsidR="00AB29DB" w:rsidRPr="00133BC6" w:rsidTr="005E1773">
        <w:trPr>
          <w:trHeight w:val="1641"/>
        </w:trPr>
        <w:tc>
          <w:tcPr>
            <w:tcW w:w="1571" w:type="dxa"/>
            <w:tcBorders>
              <w:top w:val="single" w:sz="4" w:space="0" w:color="auto"/>
              <w:left w:val="single" w:sz="4" w:space="0" w:color="auto"/>
              <w:bottom w:val="single" w:sz="4" w:space="0" w:color="auto"/>
              <w:right w:val="single" w:sz="4" w:space="0" w:color="auto"/>
            </w:tcBorders>
            <w:shd w:val="clear" w:color="auto" w:fill="auto"/>
          </w:tcPr>
          <w:p w:rsidR="00AB29DB" w:rsidRPr="005039C6" w:rsidRDefault="00AB29DB" w:rsidP="00F44983">
            <w:pPr>
              <w:autoSpaceDE w:val="0"/>
              <w:autoSpaceDN w:val="0"/>
              <w:adjustRightInd w:val="0"/>
              <w:rPr>
                <w:rFonts w:ascii="Arial" w:hAnsi="Arial" w:cs="Arial"/>
                <w:b/>
                <w:sz w:val="16"/>
                <w:szCs w:val="16"/>
              </w:rPr>
            </w:pPr>
            <w:r w:rsidRPr="005039C6">
              <w:rPr>
                <w:rFonts w:ascii="Arial" w:hAnsi="Arial" w:cs="Arial"/>
                <w:b/>
                <w:sz w:val="16"/>
                <w:szCs w:val="16"/>
              </w:rPr>
              <w:t>Lumbar</w:t>
            </w:r>
            <w:r w:rsidR="00F44983">
              <w:rPr>
                <w:rFonts w:ascii="Arial" w:hAnsi="Arial" w:cs="Arial"/>
                <w:b/>
                <w:sz w:val="16"/>
                <w:szCs w:val="16"/>
              </w:rPr>
              <w:t>:</w:t>
            </w:r>
          </w:p>
          <w:p w:rsidR="00F44983" w:rsidRDefault="00F44983" w:rsidP="00F44983">
            <w:pPr>
              <w:autoSpaceDE w:val="0"/>
              <w:autoSpaceDN w:val="0"/>
              <w:adjustRightInd w:val="0"/>
              <w:rPr>
                <w:rFonts w:ascii="Arial" w:hAnsi="Arial" w:cs="Arial"/>
                <w:b/>
                <w:sz w:val="16"/>
                <w:szCs w:val="16"/>
              </w:rPr>
            </w:pPr>
          </w:p>
          <w:p w:rsidR="00F44983" w:rsidRDefault="00F44983" w:rsidP="00F44983">
            <w:pPr>
              <w:autoSpaceDE w:val="0"/>
              <w:autoSpaceDN w:val="0"/>
              <w:adjustRightInd w:val="0"/>
              <w:rPr>
                <w:rFonts w:ascii="Arial" w:hAnsi="Arial" w:cs="Arial"/>
                <w:b/>
                <w:sz w:val="16"/>
                <w:szCs w:val="16"/>
              </w:rPr>
            </w:pPr>
            <w:r>
              <w:rPr>
                <w:rFonts w:ascii="Arial" w:hAnsi="Arial" w:cs="Arial"/>
                <w:b/>
                <w:sz w:val="16"/>
                <w:szCs w:val="16"/>
              </w:rPr>
              <w:t>Repetition:</w:t>
            </w:r>
          </w:p>
          <w:p w:rsidR="00F44983" w:rsidRDefault="00F44983" w:rsidP="00F44983">
            <w:pPr>
              <w:autoSpaceDE w:val="0"/>
              <w:autoSpaceDN w:val="0"/>
              <w:adjustRightInd w:val="0"/>
              <w:rPr>
                <w:rFonts w:ascii="Arial" w:hAnsi="Arial" w:cs="Arial"/>
                <w:b/>
                <w:sz w:val="16"/>
                <w:szCs w:val="16"/>
              </w:rPr>
            </w:pPr>
          </w:p>
          <w:p w:rsidR="00F44983" w:rsidRPr="00F44983" w:rsidRDefault="00F44983" w:rsidP="00F44983">
            <w:pPr>
              <w:autoSpaceDE w:val="0"/>
              <w:autoSpaceDN w:val="0"/>
              <w:adjustRightInd w:val="0"/>
              <w:rPr>
                <w:rFonts w:ascii="Arial" w:hAnsi="Arial" w:cs="Arial"/>
                <w:b/>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F44983" w:rsidRDefault="00F44983" w:rsidP="00F44983">
            <w:pPr>
              <w:autoSpaceDE w:val="0"/>
              <w:autoSpaceDN w:val="0"/>
              <w:adjustRightInd w:val="0"/>
              <w:rPr>
                <w:rFonts w:ascii="Arial" w:hAnsi="Arial" w:cs="Arial"/>
                <w:b/>
                <w:sz w:val="16"/>
                <w:szCs w:val="16"/>
              </w:rPr>
            </w:pPr>
          </w:p>
          <w:p w:rsidR="00F44983" w:rsidRDefault="00F44983" w:rsidP="00F44983">
            <w:pPr>
              <w:autoSpaceDE w:val="0"/>
              <w:autoSpaceDN w:val="0"/>
              <w:adjustRightInd w:val="0"/>
              <w:rPr>
                <w:rFonts w:ascii="Arial" w:hAnsi="Arial" w:cs="Arial"/>
                <w:b/>
                <w:sz w:val="16"/>
                <w:szCs w:val="16"/>
              </w:rPr>
            </w:pPr>
            <w:r>
              <w:rPr>
                <w:rFonts w:ascii="Arial" w:hAnsi="Arial" w:cs="Arial"/>
                <w:b/>
                <w:sz w:val="16"/>
                <w:szCs w:val="16"/>
              </w:rPr>
              <w:t>Neck:</w:t>
            </w:r>
          </w:p>
          <w:p w:rsidR="00F44983" w:rsidRDefault="00F44983" w:rsidP="00F44983">
            <w:pPr>
              <w:rPr>
                <w:rFonts w:ascii="Arial" w:hAnsi="Arial" w:cs="Arial"/>
                <w:b/>
                <w:sz w:val="16"/>
                <w:szCs w:val="16"/>
              </w:rPr>
            </w:pPr>
          </w:p>
          <w:p w:rsidR="00F44983" w:rsidRPr="00133BC6" w:rsidRDefault="00F44983" w:rsidP="00F44983">
            <w:pPr>
              <w:rPr>
                <w:rFonts w:ascii="Arial" w:hAnsi="Arial" w:cs="Arial"/>
                <w:sz w:val="16"/>
                <w:szCs w:val="16"/>
              </w:rPr>
            </w:pPr>
            <w:r w:rsidRPr="00C5010C">
              <w:rPr>
                <w:rFonts w:ascii="Arial" w:hAnsi="Arial" w:cs="Arial"/>
                <w:b/>
                <w:sz w:val="16"/>
                <w:szCs w:val="16"/>
              </w:rPr>
              <w:t>Wrists / Elbows</w:t>
            </w:r>
            <w:r>
              <w:rPr>
                <w:rFonts w:ascii="Arial" w:hAnsi="Arial" w:cs="Arial"/>
                <w:b/>
                <w:sz w:val="16"/>
                <w:szCs w:val="16"/>
              </w:rPr>
              <w:t>:</w:t>
            </w:r>
          </w:p>
        </w:tc>
        <w:tc>
          <w:tcPr>
            <w:tcW w:w="5264" w:type="dxa"/>
            <w:gridSpan w:val="6"/>
            <w:tcBorders>
              <w:top w:val="single" w:sz="4" w:space="0" w:color="auto"/>
              <w:left w:val="single" w:sz="4" w:space="0" w:color="auto"/>
              <w:bottom w:val="single" w:sz="4" w:space="0" w:color="auto"/>
              <w:right w:val="single" w:sz="4" w:space="0" w:color="auto"/>
            </w:tcBorders>
            <w:shd w:val="clear" w:color="auto" w:fill="auto"/>
          </w:tcPr>
          <w:p w:rsidR="00F44983" w:rsidRDefault="00F44983" w:rsidP="00F44983">
            <w:pPr>
              <w:ind w:left="34"/>
              <w:rPr>
                <w:rFonts w:ascii="Arial" w:hAnsi="Arial" w:cs="Arial"/>
                <w:sz w:val="16"/>
                <w:szCs w:val="16"/>
              </w:rPr>
            </w:pPr>
            <w:r>
              <w:rPr>
                <w:rFonts w:ascii="Arial" w:hAnsi="Arial" w:cs="Arial"/>
                <w:sz w:val="16"/>
                <w:szCs w:val="16"/>
              </w:rPr>
              <w:t>Bending and leaning forward when cleaning low surfaces</w:t>
            </w:r>
          </w:p>
          <w:p w:rsidR="00AB29DB" w:rsidRDefault="00AB29DB" w:rsidP="00F44983">
            <w:pPr>
              <w:autoSpaceDE w:val="0"/>
              <w:autoSpaceDN w:val="0"/>
              <w:adjustRightInd w:val="0"/>
              <w:rPr>
                <w:rFonts w:ascii="Arial" w:hAnsi="Arial" w:cs="Arial"/>
                <w:sz w:val="16"/>
                <w:szCs w:val="16"/>
              </w:rPr>
            </w:pPr>
          </w:p>
          <w:p w:rsidR="00F44983" w:rsidRDefault="00F44983" w:rsidP="00F44983">
            <w:pPr>
              <w:ind w:left="34"/>
              <w:rPr>
                <w:rFonts w:ascii="Arial" w:hAnsi="Arial" w:cs="Arial"/>
                <w:sz w:val="16"/>
                <w:szCs w:val="16"/>
              </w:rPr>
            </w:pPr>
            <w:r>
              <w:rPr>
                <w:rFonts w:ascii="Arial" w:hAnsi="Arial" w:cs="Arial"/>
                <w:sz w:val="16"/>
                <w:szCs w:val="16"/>
              </w:rPr>
              <w:t xml:space="preserve">Frequent arm forward reach </w:t>
            </w:r>
            <w:r w:rsidR="00A76E21">
              <w:rPr>
                <w:rFonts w:ascii="Arial" w:hAnsi="Arial" w:cs="Arial"/>
                <w:sz w:val="16"/>
                <w:szCs w:val="16"/>
              </w:rPr>
              <w:t>and</w:t>
            </w:r>
            <w:r>
              <w:rPr>
                <w:rFonts w:ascii="Arial" w:hAnsi="Arial" w:cs="Arial"/>
                <w:sz w:val="16"/>
                <w:szCs w:val="16"/>
              </w:rPr>
              <w:t xml:space="preserve"> flexion</w:t>
            </w:r>
          </w:p>
          <w:p w:rsidR="00F44983" w:rsidRDefault="00F44983" w:rsidP="00F44983">
            <w:pPr>
              <w:autoSpaceDE w:val="0"/>
              <w:autoSpaceDN w:val="0"/>
              <w:adjustRightInd w:val="0"/>
              <w:rPr>
                <w:rFonts w:ascii="Arial" w:hAnsi="Arial" w:cs="Arial"/>
                <w:sz w:val="16"/>
                <w:szCs w:val="16"/>
              </w:rPr>
            </w:pPr>
          </w:p>
          <w:p w:rsidR="00F44983" w:rsidRDefault="00F44983" w:rsidP="00F44983">
            <w:pPr>
              <w:ind w:left="34"/>
              <w:rPr>
                <w:rFonts w:ascii="Arial" w:hAnsi="Arial" w:cs="Arial"/>
                <w:sz w:val="16"/>
                <w:szCs w:val="16"/>
              </w:rPr>
            </w:pPr>
            <w:r>
              <w:rPr>
                <w:rFonts w:ascii="Arial" w:hAnsi="Arial" w:cs="Arial"/>
                <w:sz w:val="16"/>
                <w:szCs w:val="16"/>
              </w:rPr>
              <w:t>Reaching to shoulder height</w:t>
            </w:r>
          </w:p>
          <w:p w:rsidR="00F44983" w:rsidRDefault="00F44983" w:rsidP="00F44983">
            <w:pPr>
              <w:autoSpaceDE w:val="0"/>
              <w:autoSpaceDN w:val="0"/>
              <w:adjustRightInd w:val="0"/>
              <w:rPr>
                <w:rFonts w:ascii="Arial" w:hAnsi="Arial" w:cs="Arial"/>
                <w:sz w:val="16"/>
                <w:szCs w:val="16"/>
              </w:rPr>
            </w:pPr>
          </w:p>
          <w:p w:rsidR="00F44983" w:rsidRDefault="00F44983" w:rsidP="00F44983">
            <w:pPr>
              <w:ind w:left="34"/>
              <w:rPr>
                <w:rFonts w:ascii="Arial" w:hAnsi="Arial" w:cs="Arial"/>
                <w:sz w:val="16"/>
                <w:szCs w:val="16"/>
              </w:rPr>
            </w:pPr>
            <w:r>
              <w:rPr>
                <w:rFonts w:ascii="Arial" w:hAnsi="Arial" w:cs="Arial"/>
                <w:sz w:val="16"/>
                <w:szCs w:val="16"/>
              </w:rPr>
              <w:t>Frequent neck flexion</w:t>
            </w:r>
          </w:p>
          <w:p w:rsidR="00F44983" w:rsidRDefault="00F44983" w:rsidP="00F44983">
            <w:pPr>
              <w:autoSpaceDE w:val="0"/>
              <w:autoSpaceDN w:val="0"/>
              <w:adjustRightInd w:val="0"/>
              <w:rPr>
                <w:rFonts w:ascii="Arial" w:hAnsi="Arial" w:cs="Arial"/>
                <w:sz w:val="16"/>
                <w:szCs w:val="16"/>
              </w:rPr>
            </w:pPr>
          </w:p>
          <w:p w:rsidR="00F44983" w:rsidRDefault="00F44983" w:rsidP="00F44983">
            <w:pPr>
              <w:autoSpaceDE w:val="0"/>
              <w:autoSpaceDN w:val="0"/>
              <w:adjustRightInd w:val="0"/>
              <w:rPr>
                <w:rFonts w:ascii="Arial" w:hAnsi="Arial" w:cs="Arial"/>
                <w:sz w:val="16"/>
                <w:szCs w:val="16"/>
              </w:rPr>
            </w:pPr>
            <w:r>
              <w:rPr>
                <w:rFonts w:ascii="Arial" w:hAnsi="Arial" w:cs="Arial"/>
                <w:sz w:val="16"/>
                <w:szCs w:val="16"/>
              </w:rPr>
              <w:t xml:space="preserve">Wrist </w:t>
            </w:r>
            <w:r w:rsidR="00A76E21">
              <w:rPr>
                <w:rFonts w:ascii="Arial" w:hAnsi="Arial" w:cs="Arial"/>
                <w:sz w:val="16"/>
                <w:szCs w:val="16"/>
              </w:rPr>
              <w:t>and</w:t>
            </w:r>
            <w:r>
              <w:rPr>
                <w:rFonts w:ascii="Arial" w:hAnsi="Arial" w:cs="Arial"/>
                <w:sz w:val="16"/>
                <w:szCs w:val="16"/>
              </w:rPr>
              <w:t xml:space="preserve"> elbow flexion, extension </w:t>
            </w:r>
            <w:r w:rsidR="00A76E21">
              <w:rPr>
                <w:rFonts w:ascii="Arial" w:hAnsi="Arial" w:cs="Arial"/>
                <w:sz w:val="16"/>
                <w:szCs w:val="16"/>
              </w:rPr>
              <w:t>and</w:t>
            </w:r>
            <w:r>
              <w:rPr>
                <w:rFonts w:ascii="Arial" w:hAnsi="Arial" w:cs="Arial"/>
                <w:sz w:val="16"/>
                <w:szCs w:val="16"/>
              </w:rPr>
              <w:t xml:space="preserve"> grip</w:t>
            </w:r>
          </w:p>
        </w:tc>
        <w:tc>
          <w:tcPr>
            <w:tcW w:w="4086" w:type="dxa"/>
            <w:vMerge/>
            <w:tcBorders>
              <w:left w:val="single" w:sz="4" w:space="0" w:color="auto"/>
              <w:right w:val="single" w:sz="4" w:space="0" w:color="auto"/>
            </w:tcBorders>
            <w:shd w:val="clear" w:color="auto" w:fill="auto"/>
            <w:vAlign w:val="center"/>
          </w:tcPr>
          <w:p w:rsidR="00AB29DB" w:rsidRDefault="00AB29DB" w:rsidP="00FA017C">
            <w:pPr>
              <w:pStyle w:val="NormalWeb"/>
              <w:rPr>
                <w:noProof/>
              </w:rPr>
            </w:pPr>
          </w:p>
        </w:tc>
      </w:tr>
      <w:tr w:rsidR="00F44983" w:rsidRPr="00133BC6" w:rsidTr="005E1773">
        <w:trPr>
          <w:trHeight w:val="245"/>
        </w:trPr>
        <w:tc>
          <w:tcPr>
            <w:tcW w:w="6835" w:type="dxa"/>
            <w:gridSpan w:val="7"/>
            <w:tcBorders>
              <w:top w:val="single" w:sz="4" w:space="0" w:color="auto"/>
              <w:left w:val="single" w:sz="4" w:space="0" w:color="auto"/>
              <w:bottom w:val="single" w:sz="4" w:space="0" w:color="auto"/>
              <w:right w:val="single" w:sz="4" w:space="0" w:color="auto"/>
            </w:tcBorders>
            <w:shd w:val="clear" w:color="auto" w:fill="92D050"/>
            <w:vAlign w:val="center"/>
          </w:tcPr>
          <w:p w:rsidR="00F44983" w:rsidRPr="00C5010C" w:rsidRDefault="00F44983" w:rsidP="00F44983">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86" w:type="dxa"/>
            <w:vMerge/>
            <w:tcBorders>
              <w:left w:val="single" w:sz="4" w:space="0" w:color="auto"/>
              <w:right w:val="single" w:sz="4" w:space="0" w:color="auto"/>
            </w:tcBorders>
            <w:shd w:val="clear" w:color="auto" w:fill="auto"/>
            <w:vAlign w:val="center"/>
          </w:tcPr>
          <w:p w:rsidR="00F44983" w:rsidRDefault="00F44983" w:rsidP="00FA017C">
            <w:pPr>
              <w:pStyle w:val="NormalWeb"/>
              <w:rPr>
                <w:noProof/>
              </w:rPr>
            </w:pPr>
          </w:p>
        </w:tc>
      </w:tr>
    </w:tbl>
    <w:p w:rsidR="006B5CFD" w:rsidRPr="006B5CFD" w:rsidRDefault="006B5CFD" w:rsidP="006B5CFD">
      <w:pPr>
        <w:rPr>
          <w:sz w:val="2"/>
          <w:szCs w:val="2"/>
        </w:rPr>
      </w:pPr>
    </w:p>
    <w:p w:rsidR="006B5CFD" w:rsidRPr="006B5CFD" w:rsidRDefault="006B5CFD" w:rsidP="006B5CFD">
      <w:pPr>
        <w:rPr>
          <w:sz w:val="2"/>
          <w:szCs w:val="2"/>
        </w:rPr>
      </w:pPr>
    </w:p>
    <w:p w:rsidR="006B5CFD" w:rsidRPr="006B5CFD" w:rsidRDefault="006B5CFD" w:rsidP="006B5CFD">
      <w:pPr>
        <w:rPr>
          <w:sz w:val="2"/>
          <w:szCs w:val="2"/>
        </w:rPr>
      </w:pPr>
    </w:p>
    <w:p w:rsidR="006B5CFD" w:rsidRPr="006B5CFD" w:rsidRDefault="006B5CFD" w:rsidP="006B5CFD">
      <w:pPr>
        <w:rPr>
          <w:sz w:val="2"/>
          <w:szCs w:val="2"/>
        </w:rPr>
      </w:pPr>
    </w:p>
    <w:p w:rsidR="006B5CFD" w:rsidRPr="006B5CFD" w:rsidRDefault="006B5CFD" w:rsidP="006B5CFD">
      <w:pPr>
        <w:rPr>
          <w:sz w:val="2"/>
          <w:szCs w:val="2"/>
        </w:rPr>
      </w:pPr>
    </w:p>
    <w:p w:rsidR="0045791C" w:rsidRDefault="008F17B3" w:rsidP="008F17B3">
      <w:pPr>
        <w:rPr>
          <w:sz w:val="2"/>
          <w:szCs w:val="2"/>
        </w:rPr>
      </w:pPr>
      <w:r>
        <w:rPr>
          <w:sz w:val="2"/>
          <w:szCs w:val="2"/>
        </w:rPr>
        <w:br w:type="page"/>
      </w:r>
    </w:p>
    <w:p w:rsidR="0045791C" w:rsidRDefault="0045791C" w:rsidP="0045791C">
      <w:pPr>
        <w:rPr>
          <w:sz w:val="2"/>
          <w:szCs w:val="2"/>
        </w:rPr>
      </w:pPr>
    </w:p>
    <w:tbl>
      <w:tblPr>
        <w:tblpPr w:leftFromText="180" w:rightFromText="180" w:vertAnchor="text" w:horzAnchor="margin" w:tblpXSpec="center" w:tblpY="-23"/>
        <w:tblW w:w="10875"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942"/>
        <w:gridCol w:w="1134"/>
        <w:gridCol w:w="1559"/>
        <w:gridCol w:w="1416"/>
        <w:gridCol w:w="1105"/>
        <w:gridCol w:w="2719"/>
      </w:tblGrid>
      <w:tr w:rsidR="0045791C" w:rsidTr="0045791C">
        <w:trPr>
          <w:trHeight w:val="557"/>
        </w:trPr>
        <w:tc>
          <w:tcPr>
            <w:tcW w:w="4077" w:type="dxa"/>
            <w:gridSpan w:val="2"/>
            <w:vMerge w:val="restart"/>
            <w:tcBorders>
              <w:top w:val="single" w:sz="4" w:space="0" w:color="auto"/>
              <w:left w:val="single" w:sz="4" w:space="0" w:color="auto"/>
              <w:bottom w:val="single" w:sz="4" w:space="0" w:color="auto"/>
              <w:right w:val="single" w:sz="4" w:space="0" w:color="auto"/>
            </w:tcBorders>
            <w:hideMark/>
          </w:tcPr>
          <w:p w:rsidR="0045791C" w:rsidRDefault="0045791C">
            <w:r>
              <w:rPr>
                <w:rFonts w:ascii="Arial" w:hAnsi="Arial" w:cs="Arial"/>
                <w:noProof/>
                <w:color w:val="000000"/>
                <w:sz w:val="20"/>
                <w:szCs w:val="20"/>
              </w:rPr>
              <w:drawing>
                <wp:inline distT="0" distB="0" distL="0" distR="0">
                  <wp:extent cx="1209675" cy="685800"/>
                  <wp:effectExtent l="0" t="0" r="9525" b="0"/>
                  <wp:docPr id="116" name="Picture 116"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id:image001.jpg@01CB1834.703616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09675" cy="685800"/>
                          </a:xfrm>
                          <a:prstGeom prst="rect">
                            <a:avLst/>
                          </a:prstGeom>
                          <a:noFill/>
                          <a:ln>
                            <a:noFill/>
                          </a:ln>
                        </pic:spPr>
                      </pic:pic>
                    </a:graphicData>
                  </a:graphic>
                </wp:inline>
              </w:drawing>
            </w:r>
          </w:p>
        </w:tc>
        <w:tc>
          <w:tcPr>
            <w:tcW w:w="297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rPr>
                <w:rFonts w:ascii="Arial" w:hAnsi="Arial" w:cs="Arial"/>
                <w:b/>
                <w:sz w:val="20"/>
                <w:szCs w:val="20"/>
              </w:rPr>
            </w:pPr>
            <w:r>
              <w:rPr>
                <w:rFonts w:ascii="Arial" w:hAnsi="Arial" w:cs="Arial"/>
                <w:b/>
                <w:sz w:val="20"/>
                <w:szCs w:val="20"/>
              </w:rPr>
              <w:t>Role</w:t>
            </w:r>
          </w:p>
        </w:tc>
        <w:tc>
          <w:tcPr>
            <w:tcW w:w="382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rPr>
                <w:rFonts w:ascii="Arial" w:hAnsi="Arial" w:cs="Arial"/>
                <w:b/>
                <w:sz w:val="20"/>
                <w:szCs w:val="20"/>
              </w:rPr>
            </w:pPr>
            <w:r>
              <w:rPr>
                <w:rFonts w:ascii="Arial" w:hAnsi="Arial" w:cs="Arial"/>
                <w:b/>
                <w:sz w:val="20"/>
                <w:szCs w:val="20"/>
              </w:rPr>
              <w:t>Cleaner</w:t>
            </w:r>
          </w:p>
        </w:tc>
      </w:tr>
      <w:tr w:rsidR="0045791C" w:rsidTr="0045791C">
        <w:trPr>
          <w:trHeight w:val="368"/>
        </w:trPr>
        <w:tc>
          <w:tcPr>
            <w:tcW w:w="13575" w:type="dxa"/>
            <w:gridSpan w:val="2"/>
            <w:vMerge/>
            <w:tcBorders>
              <w:top w:val="single" w:sz="4" w:space="0" w:color="auto"/>
              <w:left w:val="single" w:sz="4" w:space="0" w:color="auto"/>
              <w:bottom w:val="single" w:sz="4" w:space="0" w:color="auto"/>
              <w:right w:val="single" w:sz="4" w:space="0" w:color="auto"/>
            </w:tcBorders>
            <w:vAlign w:val="center"/>
            <w:hideMark/>
          </w:tcPr>
          <w:p w:rsidR="0045791C" w:rsidRDefault="0045791C"/>
        </w:tc>
        <w:tc>
          <w:tcPr>
            <w:tcW w:w="297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rPr>
                <w:rFonts w:ascii="Arial" w:hAnsi="Arial" w:cs="Arial"/>
                <w:b/>
                <w:sz w:val="20"/>
                <w:szCs w:val="20"/>
              </w:rPr>
            </w:pPr>
            <w:r>
              <w:rPr>
                <w:rFonts w:ascii="Arial" w:hAnsi="Arial" w:cs="Arial"/>
                <w:b/>
                <w:sz w:val="20"/>
                <w:szCs w:val="20"/>
              </w:rPr>
              <w:t>Task</w:t>
            </w:r>
          </w:p>
        </w:tc>
        <w:tc>
          <w:tcPr>
            <w:tcW w:w="382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rPr>
                <w:rFonts w:ascii="Arial" w:hAnsi="Arial" w:cs="Arial"/>
                <w:b/>
                <w:sz w:val="20"/>
                <w:szCs w:val="20"/>
              </w:rPr>
            </w:pPr>
            <w:r>
              <w:rPr>
                <w:rFonts w:ascii="Arial" w:hAnsi="Arial" w:cs="Arial"/>
                <w:b/>
                <w:sz w:val="20"/>
                <w:szCs w:val="20"/>
              </w:rPr>
              <w:t>Manoeuvre cleaning trolley</w:t>
            </w:r>
          </w:p>
        </w:tc>
      </w:tr>
      <w:tr w:rsidR="0045791C" w:rsidTr="0045791C">
        <w:trPr>
          <w:trHeight w:val="681"/>
        </w:trPr>
        <w:tc>
          <w:tcPr>
            <w:tcW w:w="10881" w:type="dxa"/>
            <w:gridSpan w:val="6"/>
            <w:tcBorders>
              <w:top w:val="single" w:sz="6" w:space="0" w:color="000000"/>
              <w:left w:val="single" w:sz="6" w:space="0" w:color="000000"/>
              <w:bottom w:val="single" w:sz="6" w:space="0" w:color="000000"/>
              <w:right w:val="single" w:sz="6" w:space="0" w:color="000000"/>
            </w:tcBorders>
            <w:vAlign w:val="center"/>
            <w:hideMark/>
          </w:tcPr>
          <w:p w:rsidR="0045791C" w:rsidRDefault="0045791C" w:rsidP="0045791C">
            <w:pPr>
              <w:pStyle w:val="TableParagraph"/>
              <w:numPr>
                <w:ilvl w:val="0"/>
                <w:numId w:val="9"/>
              </w:numPr>
              <w:spacing w:before="36"/>
              <w:rPr>
                <w:rFonts w:ascii="Arial"/>
                <w:sz w:val="20"/>
                <w:szCs w:val="20"/>
              </w:rPr>
            </w:pPr>
            <w:r>
              <w:rPr>
                <w:rFonts w:ascii="Arial"/>
                <w:sz w:val="20"/>
                <w:szCs w:val="20"/>
              </w:rPr>
              <w:t xml:space="preserve">Cleaner trolleys vary, most have a push / pull force of less than 5 kg. </w:t>
            </w:r>
          </w:p>
          <w:p w:rsidR="00481CB9" w:rsidRPr="00481CB9" w:rsidRDefault="0045791C" w:rsidP="00481CB9">
            <w:pPr>
              <w:pStyle w:val="TableParagraph"/>
              <w:numPr>
                <w:ilvl w:val="0"/>
                <w:numId w:val="9"/>
              </w:numPr>
              <w:spacing w:before="36"/>
              <w:rPr>
                <w:rFonts w:ascii="Arial"/>
                <w:sz w:val="16"/>
                <w:szCs w:val="16"/>
              </w:rPr>
            </w:pPr>
            <w:r>
              <w:rPr>
                <w:rFonts w:ascii="Arial"/>
                <w:sz w:val="20"/>
                <w:szCs w:val="20"/>
              </w:rPr>
              <w:t xml:space="preserve">Some have all equipment including the vacuum </w:t>
            </w:r>
            <w:r w:rsidR="00A76E21">
              <w:rPr>
                <w:rFonts w:ascii="Arial"/>
                <w:sz w:val="20"/>
                <w:szCs w:val="20"/>
              </w:rPr>
              <w:t>and</w:t>
            </w:r>
            <w:r>
              <w:rPr>
                <w:rFonts w:ascii="Arial"/>
                <w:sz w:val="20"/>
                <w:szCs w:val="20"/>
              </w:rPr>
              <w:t xml:space="preserve"> mop on them, others don</w:t>
            </w:r>
            <w:r>
              <w:rPr>
                <w:rFonts w:ascii="Arial"/>
                <w:sz w:val="20"/>
                <w:szCs w:val="20"/>
              </w:rPr>
              <w:t>’</w:t>
            </w:r>
            <w:r>
              <w:rPr>
                <w:rFonts w:ascii="Arial"/>
                <w:sz w:val="20"/>
                <w:szCs w:val="20"/>
              </w:rPr>
              <w:t xml:space="preserve">t have provision for the vacuum </w:t>
            </w:r>
            <w:r w:rsidR="00A76E21">
              <w:rPr>
                <w:rFonts w:ascii="Arial"/>
                <w:sz w:val="20"/>
                <w:szCs w:val="20"/>
              </w:rPr>
              <w:t>and</w:t>
            </w:r>
            <w:r>
              <w:rPr>
                <w:rFonts w:ascii="Arial"/>
                <w:sz w:val="20"/>
                <w:szCs w:val="20"/>
              </w:rPr>
              <w:t xml:space="preserve"> / or mop, </w:t>
            </w:r>
            <w:r w:rsidR="00A76E21">
              <w:rPr>
                <w:rFonts w:ascii="Arial"/>
                <w:sz w:val="20"/>
                <w:szCs w:val="20"/>
              </w:rPr>
              <w:t>and</w:t>
            </w:r>
            <w:r>
              <w:rPr>
                <w:rFonts w:ascii="Arial"/>
                <w:sz w:val="20"/>
                <w:szCs w:val="20"/>
              </w:rPr>
              <w:t xml:space="preserve"> these are maneuvered separately to the cleaning area. </w:t>
            </w:r>
          </w:p>
          <w:p w:rsidR="0045791C" w:rsidRDefault="0045791C" w:rsidP="00481CB9">
            <w:pPr>
              <w:pStyle w:val="TableParagraph"/>
              <w:numPr>
                <w:ilvl w:val="0"/>
                <w:numId w:val="9"/>
              </w:numPr>
              <w:spacing w:before="36"/>
              <w:rPr>
                <w:rFonts w:ascii="Arial"/>
                <w:sz w:val="16"/>
                <w:szCs w:val="16"/>
              </w:rPr>
            </w:pPr>
            <w:r>
              <w:rPr>
                <w:rFonts w:ascii="Arial"/>
                <w:sz w:val="20"/>
                <w:szCs w:val="20"/>
              </w:rPr>
              <w:t xml:space="preserve">Staff is advised to adopt a neutral hand position, rather than a palm down grip, </w:t>
            </w:r>
            <w:r w:rsidR="00A76E21">
              <w:rPr>
                <w:rFonts w:ascii="Arial"/>
                <w:sz w:val="20"/>
                <w:szCs w:val="20"/>
              </w:rPr>
              <w:t>and</w:t>
            </w:r>
            <w:r>
              <w:rPr>
                <w:rFonts w:ascii="Arial"/>
                <w:sz w:val="20"/>
                <w:szCs w:val="20"/>
              </w:rPr>
              <w:t xml:space="preserve"> initiate the push by a lunge posture, elbows aimed into the waist.</w:t>
            </w:r>
            <w:r>
              <w:rPr>
                <w:rFonts w:ascii="Arial"/>
                <w:sz w:val="16"/>
                <w:szCs w:val="16"/>
              </w:rPr>
              <w:t xml:space="preserve"> </w:t>
            </w:r>
          </w:p>
        </w:tc>
      </w:tr>
      <w:tr w:rsidR="0045791C" w:rsidTr="0045791C">
        <w:trPr>
          <w:trHeight w:val="956"/>
        </w:trPr>
        <w:tc>
          <w:tcPr>
            <w:tcW w:w="2943" w:type="dxa"/>
            <w:tcBorders>
              <w:top w:val="single" w:sz="6" w:space="0" w:color="000000"/>
              <w:left w:val="single" w:sz="6" w:space="0" w:color="auto"/>
              <w:bottom w:val="single" w:sz="6" w:space="0" w:color="auto"/>
              <w:right w:val="single" w:sz="6" w:space="0" w:color="auto"/>
            </w:tcBorders>
            <w:hideMark/>
          </w:tcPr>
          <w:p w:rsidR="0045791C" w:rsidRDefault="0045791C">
            <w:pPr>
              <w:jc w:val="center"/>
              <w:rPr>
                <w:rFonts w:ascii="Arial" w:hAnsi="Arial" w:cs="Arial"/>
                <w:sz w:val="20"/>
                <w:szCs w:val="20"/>
              </w:rPr>
            </w:pPr>
            <w:r>
              <w:rPr>
                <w:rFonts w:ascii="Arial" w:hAnsi="Arial" w:cs="Arial"/>
                <w:noProof/>
              </w:rPr>
              <w:drawing>
                <wp:inline distT="0" distB="0" distL="0" distR="0">
                  <wp:extent cx="1438275" cy="1085850"/>
                  <wp:effectExtent l="0" t="0" r="9525" b="0"/>
                  <wp:docPr id="117" name="Picture 682" descr="P1010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P10103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8275" cy="1085850"/>
                          </a:xfrm>
                          <a:prstGeom prst="rect">
                            <a:avLst/>
                          </a:prstGeom>
                          <a:noFill/>
                          <a:ln>
                            <a:noFill/>
                          </a:ln>
                        </pic:spPr>
                      </pic:pic>
                    </a:graphicData>
                  </a:graphic>
                </wp:inline>
              </w:drawing>
            </w:r>
          </w:p>
        </w:tc>
        <w:tc>
          <w:tcPr>
            <w:tcW w:w="2694" w:type="dxa"/>
            <w:gridSpan w:val="2"/>
            <w:tcBorders>
              <w:top w:val="single" w:sz="6" w:space="0" w:color="000000"/>
              <w:left w:val="single" w:sz="6" w:space="0" w:color="auto"/>
              <w:bottom w:val="single" w:sz="6" w:space="0" w:color="auto"/>
              <w:right w:val="single" w:sz="6" w:space="0" w:color="auto"/>
            </w:tcBorders>
            <w:hideMark/>
          </w:tcPr>
          <w:p w:rsidR="0045791C" w:rsidRDefault="0045791C">
            <w:r>
              <w:rPr>
                <w:rFonts w:ascii="Arial" w:hAnsi="Arial" w:cs="Arial"/>
                <w:noProof/>
              </w:rPr>
              <w:t xml:space="preserve">   </w:t>
            </w:r>
            <w:r>
              <w:rPr>
                <w:rFonts w:ascii="Arial" w:hAnsi="Arial" w:cs="Arial"/>
                <w:noProof/>
                <w:szCs w:val="22"/>
              </w:rPr>
              <w:drawing>
                <wp:inline distT="0" distB="0" distL="0" distR="0">
                  <wp:extent cx="1333500" cy="1000125"/>
                  <wp:effectExtent l="0" t="0" r="0" b="9525"/>
                  <wp:docPr id="118" name="Picture 118" descr="cleaner resthaven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leaner resthaven 0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2523" w:type="dxa"/>
            <w:gridSpan w:val="2"/>
            <w:tcBorders>
              <w:top w:val="single" w:sz="6" w:space="0" w:color="000000"/>
              <w:left w:val="single" w:sz="6" w:space="0" w:color="auto"/>
              <w:bottom w:val="single" w:sz="6" w:space="0" w:color="auto"/>
              <w:right w:val="single" w:sz="6" w:space="0" w:color="auto"/>
            </w:tcBorders>
            <w:hideMark/>
          </w:tcPr>
          <w:p w:rsidR="0045791C" w:rsidRDefault="0045791C">
            <w:pPr>
              <w:jc w:val="center"/>
            </w:pPr>
            <w:r>
              <w:rPr>
                <w:noProof/>
                <w:color w:val="0000FF"/>
              </w:rPr>
              <w:drawing>
                <wp:inline distT="0" distB="0" distL="0" distR="0">
                  <wp:extent cx="742950" cy="1104900"/>
                  <wp:effectExtent l="0" t="0" r="0" b="0"/>
                  <wp:docPr id="119" name="irc_mi" descr="http://cache3.asset-cache.net/gc/157860335-male-cleaner-pushing-trolley-with-cleaning-gettyimages.jpg?v=1&amp;c=IWSAsset&amp;k=2&amp;d=8OfSAZbfj9iA5Sfpsh3sPZtszvr0bHiGZ2kSxeQzVABM3WScf1fFbu7ZCsF%2FlNiM">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che3.asset-cache.net/gc/157860335-male-cleaner-pushing-trolley-with-cleaning-gettyimages.jpg?v=1&amp;c=IWSAsset&amp;k=2&amp;d=8OfSAZbfj9iA5Sfpsh3sPZtszvr0bHiGZ2kSxeQzVABM3WScf1fFbu7ZCsF%2FlNiM"/>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742950" cy="1104900"/>
                          </a:xfrm>
                          <a:prstGeom prst="rect">
                            <a:avLst/>
                          </a:prstGeom>
                          <a:noFill/>
                          <a:ln>
                            <a:noFill/>
                          </a:ln>
                        </pic:spPr>
                      </pic:pic>
                    </a:graphicData>
                  </a:graphic>
                </wp:inline>
              </w:drawing>
            </w:r>
          </w:p>
        </w:tc>
        <w:tc>
          <w:tcPr>
            <w:tcW w:w="2721" w:type="dxa"/>
            <w:tcBorders>
              <w:top w:val="single" w:sz="6" w:space="0" w:color="000000"/>
              <w:left w:val="single" w:sz="6" w:space="0" w:color="auto"/>
              <w:bottom w:val="single" w:sz="6" w:space="0" w:color="auto"/>
              <w:right w:val="single" w:sz="6" w:space="0" w:color="auto"/>
            </w:tcBorders>
            <w:hideMark/>
          </w:tcPr>
          <w:p w:rsidR="0045791C" w:rsidRDefault="0045791C">
            <w:pPr>
              <w:jc w:val="center"/>
            </w:pPr>
            <w:r>
              <w:rPr>
                <w:noProof/>
              </w:rPr>
              <w:drawing>
                <wp:inline distT="0" distB="0" distL="0" distR="0">
                  <wp:extent cx="914400" cy="1104900"/>
                  <wp:effectExtent l="0" t="0" r="0" b="0"/>
                  <wp:docPr id="120" name="Picture 70" descr="Dcp_0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cp_0424"/>
                          <pic:cNvPicPr>
                            <a:picLocks noChangeAspect="1" noChangeArrowheads="1"/>
                          </pic:cNvPicPr>
                        </pic:nvPicPr>
                        <pic:blipFill>
                          <a:blip r:embed="rId51" cstate="print">
                            <a:extLst>
                              <a:ext uri="{28A0092B-C50C-407E-A947-70E740481C1C}">
                                <a14:useLocalDpi xmlns:a14="http://schemas.microsoft.com/office/drawing/2010/main" val="0"/>
                              </a:ext>
                            </a:extLst>
                          </a:blip>
                          <a:srcRect r="15218"/>
                          <a:stretch>
                            <a:fillRect/>
                          </a:stretch>
                        </pic:blipFill>
                        <pic:spPr bwMode="auto">
                          <a:xfrm>
                            <a:off x="0" y="0"/>
                            <a:ext cx="914400" cy="1104900"/>
                          </a:xfrm>
                          <a:prstGeom prst="rect">
                            <a:avLst/>
                          </a:prstGeom>
                          <a:noFill/>
                          <a:ln>
                            <a:noFill/>
                          </a:ln>
                        </pic:spPr>
                      </pic:pic>
                    </a:graphicData>
                  </a:graphic>
                </wp:inline>
              </w:drawing>
            </w:r>
          </w:p>
        </w:tc>
      </w:tr>
      <w:tr w:rsidR="0045791C" w:rsidTr="0045791C">
        <w:trPr>
          <w:trHeight w:val="956"/>
        </w:trPr>
        <w:tc>
          <w:tcPr>
            <w:tcW w:w="2943" w:type="dxa"/>
            <w:tcBorders>
              <w:top w:val="single" w:sz="6" w:space="0" w:color="000000"/>
              <w:left w:val="single" w:sz="6" w:space="0" w:color="auto"/>
              <w:bottom w:val="single" w:sz="6" w:space="0" w:color="auto"/>
              <w:right w:val="single" w:sz="6" w:space="0" w:color="auto"/>
            </w:tcBorders>
            <w:hideMark/>
          </w:tcPr>
          <w:p w:rsidR="0045791C" w:rsidRDefault="0045791C">
            <w:pPr>
              <w:ind w:hanging="80"/>
              <w:jc w:val="center"/>
            </w:pPr>
            <w:r>
              <w:rPr>
                <w:noProof/>
              </w:rPr>
              <mc:AlternateContent>
                <mc:Choice Requires="wps">
                  <w:drawing>
                    <wp:anchor distT="0" distB="0" distL="114300" distR="114300" simplePos="0" relativeHeight="251684352" behindDoc="0" locked="0" layoutInCell="1" allowOverlap="1">
                      <wp:simplePos x="0" y="0"/>
                      <wp:positionH relativeFrom="column">
                        <wp:posOffset>1180465</wp:posOffset>
                      </wp:positionH>
                      <wp:positionV relativeFrom="paragraph">
                        <wp:posOffset>448310</wp:posOffset>
                      </wp:positionV>
                      <wp:extent cx="692150" cy="90805"/>
                      <wp:effectExtent l="24130" t="16510" r="7620" b="16510"/>
                      <wp:wrapNone/>
                      <wp:docPr id="33"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150" cy="90805"/>
                              </a:xfrm>
                              <a:prstGeom prst="leftArrow">
                                <a:avLst>
                                  <a:gd name="adj1" fmla="val 50000"/>
                                  <a:gd name="adj2" fmla="val 1905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338B8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554" o:spid="_x0000_s1026" type="#_x0000_t66" style="position:absolute;margin-left:92.95pt;margin-top:35.3pt;width:54.5pt;height:7.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"/>
                  </w:pict>
                </mc:Fallback>
              </mc:AlternateContent>
            </w:r>
            <w:r>
              <w:rPr>
                <w:noProof/>
              </w:rPr>
              <w:drawing>
                <wp:inline distT="0" distB="0" distL="0" distR="0">
                  <wp:extent cx="685800" cy="809625"/>
                  <wp:effectExtent l="0" t="0" r="0" b="9525"/>
                  <wp:docPr id="121" name="Picture 121" descr="P104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P104024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5800" cy="809625"/>
                          </a:xfrm>
                          <a:prstGeom prst="rect">
                            <a:avLst/>
                          </a:prstGeom>
                          <a:noFill/>
                          <a:ln>
                            <a:noFill/>
                          </a:ln>
                        </pic:spPr>
                      </pic:pic>
                    </a:graphicData>
                  </a:graphic>
                </wp:inline>
              </w:drawing>
            </w:r>
          </w:p>
        </w:tc>
        <w:tc>
          <w:tcPr>
            <w:tcW w:w="2694" w:type="dxa"/>
            <w:gridSpan w:val="2"/>
            <w:tcBorders>
              <w:top w:val="single" w:sz="6" w:space="0" w:color="000000"/>
              <w:left w:val="single" w:sz="6" w:space="0" w:color="auto"/>
              <w:bottom w:val="single" w:sz="6" w:space="0" w:color="auto"/>
              <w:right w:val="single" w:sz="6" w:space="0" w:color="auto"/>
            </w:tcBorders>
            <w:hideMark/>
          </w:tcPr>
          <w:p w:rsidR="0045791C" w:rsidRDefault="0045791C">
            <w:pPr>
              <w:rPr>
                <w:rFonts w:ascii="Arial" w:hAnsi="Arial" w:cs="Arial"/>
                <w:sz w:val="16"/>
                <w:szCs w:val="16"/>
              </w:rPr>
            </w:pPr>
            <w:r>
              <w:rPr>
                <w:rFonts w:ascii="Arial" w:hAnsi="Arial" w:cs="Arial"/>
                <w:sz w:val="16"/>
                <w:szCs w:val="16"/>
              </w:rPr>
              <w:t xml:space="preserve">A palm down grip places increased load onto shoulders </w:t>
            </w:r>
            <w:r w:rsidR="00A76E21">
              <w:rPr>
                <w:rFonts w:ascii="Arial" w:hAnsi="Arial" w:cs="Arial"/>
                <w:sz w:val="16"/>
                <w:szCs w:val="16"/>
              </w:rPr>
              <w:t>and</w:t>
            </w:r>
            <w:r>
              <w:rPr>
                <w:rFonts w:ascii="Arial" w:hAnsi="Arial" w:cs="Arial"/>
                <w:sz w:val="16"/>
                <w:szCs w:val="16"/>
              </w:rPr>
              <w:t xml:space="preserve"> upper limbs.</w:t>
            </w:r>
          </w:p>
        </w:tc>
        <w:tc>
          <w:tcPr>
            <w:tcW w:w="2523" w:type="dxa"/>
            <w:gridSpan w:val="2"/>
            <w:tcBorders>
              <w:top w:val="single" w:sz="6" w:space="0" w:color="000000"/>
              <w:left w:val="single" w:sz="6" w:space="0" w:color="auto"/>
              <w:bottom w:val="single" w:sz="6" w:space="0" w:color="auto"/>
              <w:right w:val="single" w:sz="6" w:space="0" w:color="auto"/>
            </w:tcBorders>
            <w:hideMark/>
          </w:tcPr>
          <w:p w:rsidR="0045791C" w:rsidRDefault="0045791C" w:rsidP="00C955A3">
            <w:pPr>
              <w:jc w:val="both"/>
              <w:rPr>
                <w:rFonts w:ascii="Arial" w:hAnsi="Arial" w:cs="Arial"/>
                <w:sz w:val="16"/>
                <w:szCs w:val="16"/>
              </w:rPr>
            </w:pPr>
            <w:r>
              <w:rPr>
                <w:noProof/>
              </w:rPr>
              <mc:AlternateContent>
                <mc:Choice Requires="wps">
                  <w:drawing>
                    <wp:anchor distT="0" distB="0" distL="114300" distR="114300" simplePos="0" relativeHeight="251685376" behindDoc="0" locked="0" layoutInCell="1" allowOverlap="1">
                      <wp:simplePos x="0" y="0"/>
                      <wp:positionH relativeFrom="column">
                        <wp:posOffset>1256030</wp:posOffset>
                      </wp:positionH>
                      <wp:positionV relativeFrom="paragraph">
                        <wp:posOffset>539115</wp:posOffset>
                      </wp:positionV>
                      <wp:extent cx="424815" cy="90805"/>
                      <wp:effectExtent l="10795" t="12065" r="21590" b="11430"/>
                      <wp:wrapNone/>
                      <wp:docPr id="32"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4815" cy="90805"/>
                              </a:xfrm>
                              <a:prstGeom prst="rightArrow">
                                <a:avLst>
                                  <a:gd name="adj1" fmla="val 50000"/>
                                  <a:gd name="adj2" fmla="val 11695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2351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55" o:spid="_x0000_s1026" type="#_x0000_t13" style="position:absolute;margin-left:98.9pt;margin-top:42.45pt;width:33.45pt;height:7.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"/>
                  </w:pict>
                </mc:Fallback>
              </mc:AlternateContent>
            </w:r>
            <w:r>
              <w:rPr>
                <w:rFonts w:ascii="Arial" w:hAnsi="Arial" w:cs="Arial"/>
                <w:sz w:val="16"/>
                <w:szCs w:val="16"/>
              </w:rPr>
              <w:t xml:space="preserve">A neutral palm grip, holding onto the sides of the handle reduces the load through shoulders </w:t>
            </w:r>
            <w:r w:rsidR="00A76E21">
              <w:rPr>
                <w:rFonts w:ascii="Arial" w:hAnsi="Arial" w:cs="Arial"/>
                <w:sz w:val="16"/>
                <w:szCs w:val="16"/>
              </w:rPr>
              <w:t>and</w:t>
            </w:r>
            <w:r>
              <w:rPr>
                <w:rFonts w:ascii="Arial" w:hAnsi="Arial" w:cs="Arial"/>
                <w:sz w:val="16"/>
                <w:szCs w:val="16"/>
              </w:rPr>
              <w:t xml:space="preserve"> upper limbs.</w:t>
            </w:r>
          </w:p>
        </w:tc>
        <w:tc>
          <w:tcPr>
            <w:tcW w:w="2721" w:type="dxa"/>
            <w:tcBorders>
              <w:top w:val="single" w:sz="6" w:space="0" w:color="000000"/>
              <w:left w:val="single" w:sz="6" w:space="0" w:color="auto"/>
              <w:bottom w:val="single" w:sz="6" w:space="0" w:color="auto"/>
              <w:right w:val="single" w:sz="6" w:space="0" w:color="auto"/>
            </w:tcBorders>
            <w:hideMark/>
          </w:tcPr>
          <w:p w:rsidR="0045791C" w:rsidRDefault="0045791C">
            <w:pPr>
              <w:ind w:right="33"/>
              <w:jc w:val="center"/>
              <w:rPr>
                <w:rFonts w:ascii="Arial" w:hAnsi="Arial" w:cs="Arial"/>
                <w:sz w:val="16"/>
                <w:szCs w:val="16"/>
              </w:rPr>
            </w:pPr>
            <w:r>
              <w:rPr>
                <w:noProof/>
              </w:rPr>
              <w:drawing>
                <wp:inline distT="0" distB="0" distL="0" distR="0">
                  <wp:extent cx="904875" cy="857250"/>
                  <wp:effectExtent l="0" t="0" r="9525" b="0"/>
                  <wp:docPr id="122" name="Picture 122" descr="P104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P1040249"/>
                          <pic:cNvPicPr>
                            <a:picLocks noChangeAspect="1" noChangeArrowheads="1"/>
                          </pic:cNvPicPr>
                        </pic:nvPicPr>
                        <pic:blipFill>
                          <a:blip r:embed="rId53" cstate="print">
                            <a:extLst>
                              <a:ext uri="{28A0092B-C50C-407E-A947-70E740481C1C}">
                                <a14:useLocalDpi xmlns:a14="http://schemas.microsoft.com/office/drawing/2010/main" val="0"/>
                              </a:ext>
                            </a:extLst>
                          </a:blip>
                          <a:srcRect l="18483" t="39120" r="37016" b="29369"/>
                          <a:stretch>
                            <a:fillRect/>
                          </a:stretch>
                        </pic:blipFill>
                        <pic:spPr bwMode="auto">
                          <a:xfrm>
                            <a:off x="0" y="0"/>
                            <a:ext cx="904875" cy="857250"/>
                          </a:xfrm>
                          <a:prstGeom prst="rect">
                            <a:avLst/>
                          </a:prstGeom>
                          <a:noFill/>
                          <a:ln>
                            <a:noFill/>
                          </a:ln>
                        </pic:spPr>
                      </pic:pic>
                    </a:graphicData>
                  </a:graphic>
                </wp:inline>
              </w:drawing>
            </w:r>
          </w:p>
        </w:tc>
      </w:tr>
    </w:tbl>
    <w:p w:rsidR="0045791C" w:rsidRDefault="0045791C" w:rsidP="0045791C">
      <w:pPr>
        <w:rPr>
          <w:vanish/>
          <w:sz w:val="2"/>
          <w:szCs w:val="2"/>
        </w:rPr>
      </w:pPr>
    </w:p>
    <w:tbl>
      <w:tblPr>
        <w:tblW w:w="11032" w:type="dxa"/>
        <w:tblInd w:w="-717"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542"/>
        <w:gridCol w:w="276"/>
        <w:gridCol w:w="385"/>
        <w:gridCol w:w="385"/>
        <w:gridCol w:w="385"/>
        <w:gridCol w:w="385"/>
        <w:gridCol w:w="3588"/>
        <w:gridCol w:w="4086"/>
      </w:tblGrid>
      <w:tr w:rsidR="0045791C" w:rsidTr="00AE75AF">
        <w:trPr>
          <w:trHeight w:val="311"/>
        </w:trPr>
        <w:tc>
          <w:tcPr>
            <w:tcW w:w="11032" w:type="dxa"/>
            <w:gridSpan w:val="8"/>
            <w:tcBorders>
              <w:top w:val="single" w:sz="6" w:space="0" w:color="auto"/>
              <w:left w:val="single" w:sz="6" w:space="0" w:color="auto"/>
              <w:bottom w:val="single" w:sz="6" w:space="0" w:color="auto"/>
              <w:right w:val="single" w:sz="6" w:space="0" w:color="auto"/>
            </w:tcBorders>
            <w:shd w:val="clear" w:color="auto" w:fill="92D050"/>
            <w:vAlign w:val="center"/>
            <w:hideMark/>
          </w:tcPr>
          <w:p w:rsidR="0045791C" w:rsidRDefault="0045791C">
            <w:pPr>
              <w:jc w:val="center"/>
              <w:rPr>
                <w:rFonts w:ascii="Arial" w:hAnsi="Arial" w:cs="Arial"/>
                <w:b/>
                <w:sz w:val="20"/>
                <w:szCs w:val="20"/>
              </w:rPr>
            </w:pPr>
            <w:r>
              <w:rPr>
                <w:rFonts w:ascii="Arial" w:hAnsi="Arial" w:cs="Arial"/>
                <w:b/>
                <w:sz w:val="20"/>
                <w:szCs w:val="20"/>
              </w:rPr>
              <w:t>Critical physical demands</w:t>
            </w:r>
          </w:p>
        </w:tc>
      </w:tr>
      <w:tr w:rsidR="0045791C" w:rsidTr="00AE75AF">
        <w:trPr>
          <w:trHeight w:val="326"/>
        </w:trPr>
        <w:tc>
          <w:tcPr>
            <w:tcW w:w="1818" w:type="dxa"/>
            <w:gridSpan w:val="2"/>
            <w:tcBorders>
              <w:top w:val="single" w:sz="6" w:space="0" w:color="auto"/>
              <w:left w:val="single" w:sz="6" w:space="0" w:color="000000"/>
              <w:bottom w:val="single" w:sz="6" w:space="0" w:color="000000"/>
              <w:right w:val="single" w:sz="6" w:space="0" w:color="000000"/>
            </w:tcBorders>
            <w:shd w:val="clear" w:color="auto" w:fill="F2F2F2"/>
            <w:vAlign w:val="center"/>
            <w:hideMark/>
          </w:tcPr>
          <w:p w:rsidR="0045791C" w:rsidRDefault="0045791C">
            <w:pPr>
              <w:ind w:firstLine="34"/>
              <w:rPr>
                <w:rFonts w:ascii="Arial" w:hAnsi="Arial" w:cs="Arial"/>
                <w:b/>
                <w:sz w:val="16"/>
                <w:szCs w:val="16"/>
              </w:rPr>
            </w:pPr>
            <w:r>
              <w:rPr>
                <w:rFonts w:ascii="Arial" w:hAnsi="Arial" w:cs="Arial"/>
                <w:b/>
                <w:sz w:val="16"/>
                <w:szCs w:val="16"/>
              </w:rPr>
              <w:t>Physical Demand</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45791C" w:rsidRDefault="0045791C">
            <w:pPr>
              <w:jc w:val="center"/>
              <w:rPr>
                <w:rFonts w:ascii="Arial" w:hAnsi="Arial" w:cs="Arial"/>
                <w:b/>
                <w:sz w:val="16"/>
                <w:szCs w:val="16"/>
              </w:rPr>
            </w:pPr>
            <w:r>
              <w:rPr>
                <w:rFonts w:ascii="Arial" w:hAnsi="Arial" w:cs="Arial"/>
                <w:b/>
                <w:sz w:val="16"/>
                <w:szCs w:val="16"/>
              </w:rPr>
              <w:t>N</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45791C" w:rsidRDefault="0045791C">
            <w:pPr>
              <w:rPr>
                <w:rFonts w:ascii="Arial" w:hAnsi="Arial" w:cs="Arial"/>
                <w:b/>
                <w:sz w:val="16"/>
                <w:szCs w:val="16"/>
              </w:rPr>
            </w:pPr>
            <w:r>
              <w:rPr>
                <w:rFonts w:ascii="Arial" w:hAnsi="Arial" w:cs="Arial"/>
                <w:b/>
                <w:sz w:val="16"/>
                <w:szCs w:val="16"/>
              </w:rPr>
              <w:t>O</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45791C" w:rsidRDefault="0045791C">
            <w:pPr>
              <w:rPr>
                <w:rFonts w:ascii="Arial" w:hAnsi="Arial" w:cs="Arial"/>
                <w:b/>
                <w:sz w:val="16"/>
                <w:szCs w:val="16"/>
              </w:rPr>
            </w:pPr>
            <w:r>
              <w:rPr>
                <w:rFonts w:ascii="Arial" w:hAnsi="Arial" w:cs="Arial"/>
                <w:b/>
                <w:sz w:val="16"/>
                <w:szCs w:val="16"/>
              </w:rPr>
              <w:t>F</w:t>
            </w:r>
          </w:p>
        </w:tc>
        <w:tc>
          <w:tcPr>
            <w:tcW w:w="385" w:type="dxa"/>
            <w:tcBorders>
              <w:top w:val="single" w:sz="6" w:space="0" w:color="auto"/>
              <w:left w:val="single" w:sz="6" w:space="0" w:color="000000"/>
              <w:bottom w:val="single" w:sz="6" w:space="0" w:color="000000"/>
              <w:right w:val="single" w:sz="6" w:space="0" w:color="000000"/>
            </w:tcBorders>
            <w:shd w:val="clear" w:color="auto" w:fill="F2F2F2"/>
            <w:vAlign w:val="center"/>
            <w:hideMark/>
          </w:tcPr>
          <w:p w:rsidR="0045791C" w:rsidRDefault="0045791C">
            <w:pPr>
              <w:rPr>
                <w:rFonts w:ascii="Arial" w:hAnsi="Arial" w:cs="Arial"/>
                <w:b/>
                <w:sz w:val="16"/>
                <w:szCs w:val="16"/>
              </w:rPr>
            </w:pPr>
            <w:r>
              <w:rPr>
                <w:rFonts w:ascii="Arial" w:hAnsi="Arial" w:cs="Arial"/>
                <w:b/>
                <w:sz w:val="16"/>
                <w:szCs w:val="16"/>
              </w:rPr>
              <w:t>C</w:t>
            </w:r>
          </w:p>
        </w:tc>
        <w:tc>
          <w:tcPr>
            <w:tcW w:w="3588" w:type="dxa"/>
            <w:tcBorders>
              <w:top w:val="single" w:sz="6" w:space="0" w:color="auto"/>
              <w:left w:val="single" w:sz="6" w:space="0" w:color="000000"/>
              <w:bottom w:val="single" w:sz="6" w:space="0" w:color="000000"/>
              <w:right w:val="single" w:sz="4" w:space="0" w:color="auto"/>
            </w:tcBorders>
            <w:shd w:val="clear" w:color="auto" w:fill="F2F2F2"/>
            <w:vAlign w:val="center"/>
            <w:hideMark/>
          </w:tcPr>
          <w:p w:rsidR="0045791C" w:rsidRDefault="0045791C">
            <w:pPr>
              <w:rPr>
                <w:rFonts w:ascii="Arial" w:hAnsi="Arial" w:cs="Arial"/>
                <w:b/>
                <w:sz w:val="16"/>
                <w:szCs w:val="16"/>
              </w:rPr>
            </w:pPr>
            <w:r>
              <w:rPr>
                <w:rFonts w:ascii="Arial" w:hAnsi="Arial" w:cs="Arial"/>
                <w:b/>
                <w:sz w:val="16"/>
                <w:szCs w:val="16"/>
              </w:rPr>
              <w:t>Description</w:t>
            </w:r>
          </w:p>
        </w:tc>
        <w:tc>
          <w:tcPr>
            <w:tcW w:w="4086" w:type="dxa"/>
            <w:vMerge w:val="restart"/>
            <w:tcBorders>
              <w:top w:val="single" w:sz="4" w:space="0" w:color="auto"/>
              <w:left w:val="single" w:sz="4" w:space="0" w:color="auto"/>
              <w:bottom w:val="single" w:sz="4" w:space="0" w:color="auto"/>
              <w:right w:val="single" w:sz="4" w:space="0" w:color="auto"/>
            </w:tcBorders>
            <w:vAlign w:val="center"/>
            <w:hideMark/>
          </w:tcPr>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tblGrid>
            <w:tr w:rsidR="0045791C">
              <w:trPr>
                <w:trHeight w:val="1024"/>
              </w:trPr>
              <w:tc>
                <w:tcPr>
                  <w:tcW w:w="1927" w:type="dxa"/>
                  <w:tcBorders>
                    <w:top w:val="single" w:sz="4" w:space="0" w:color="auto"/>
                    <w:left w:val="single" w:sz="4" w:space="0" w:color="auto"/>
                    <w:bottom w:val="single" w:sz="4" w:space="0" w:color="auto"/>
                    <w:right w:val="single" w:sz="4" w:space="0" w:color="auto"/>
                  </w:tcBorders>
                </w:tcPr>
                <w:p w:rsidR="0045791C" w:rsidRDefault="0045791C">
                  <w:pPr>
                    <w:rPr>
                      <w:rFonts w:ascii="Arial" w:hAnsi="Arial" w:cs="Arial"/>
                      <w:sz w:val="16"/>
                      <w:szCs w:val="16"/>
                    </w:rPr>
                  </w:pPr>
                  <w:r>
                    <w:rPr>
                      <w:rFonts w:ascii="Arial" w:hAnsi="Arial" w:cs="Arial"/>
                      <w:b/>
                      <w:sz w:val="16"/>
                      <w:szCs w:val="16"/>
                    </w:rPr>
                    <w:t>Critical range of motion</w:t>
                  </w:r>
                </w:p>
                <w:p w:rsidR="0045791C" w:rsidRDefault="0045791C">
                  <w:pPr>
                    <w:rPr>
                      <w:rFonts w:ascii="Arial" w:hAnsi="Arial" w:cs="Arial"/>
                      <w:b/>
                      <w:sz w:val="16"/>
                      <w:szCs w:val="16"/>
                    </w:rPr>
                  </w:pPr>
                </w:p>
                <w:p w:rsidR="0045791C" w:rsidRDefault="0045791C">
                  <w:pPr>
                    <w:rPr>
                      <w:rFonts w:ascii="Arial" w:hAnsi="Arial" w:cs="Arial"/>
                      <w:sz w:val="16"/>
                      <w:szCs w:val="16"/>
                    </w:rPr>
                  </w:pP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sidRPr="004909AB">
                    <w:rPr>
                      <w:rFonts w:ascii="Arial" w:hAnsi="Arial" w:cs="Arial"/>
                      <w:sz w:val="16"/>
                      <w:szCs w:val="16"/>
                    </w:rPr>
                    <w:t>S</w:t>
                  </w:r>
                  <w:r>
                    <w:rPr>
                      <w:rFonts w:ascii="Arial" w:hAnsi="Arial" w:cs="Arial"/>
                      <w:sz w:val="16"/>
                      <w:szCs w:val="16"/>
                    </w:rPr>
                    <w:t xml:space="preserve">houlder flexion to 120 degrees </w:t>
                  </w:r>
                  <w:r w:rsidR="00A76E21">
                    <w:rPr>
                      <w:rFonts w:ascii="Arial" w:hAnsi="Arial" w:cs="Arial"/>
                      <w:sz w:val="16"/>
                      <w:szCs w:val="16"/>
                    </w:rPr>
                    <w:t>and</w:t>
                  </w:r>
                  <w:r>
                    <w:rPr>
                      <w:rFonts w:ascii="Arial" w:hAnsi="Arial" w:cs="Arial"/>
                      <w:sz w:val="16"/>
                      <w:szCs w:val="16"/>
                    </w:rPr>
                    <w:t xml:space="preserve"> arms held in by side, elbow flexion to 90 degrees </w:t>
                  </w:r>
                  <w:r w:rsidR="00A76E21">
                    <w:rPr>
                      <w:rFonts w:ascii="Arial" w:hAnsi="Arial" w:cs="Arial"/>
                      <w:sz w:val="16"/>
                      <w:szCs w:val="16"/>
                    </w:rPr>
                    <w:t>and</w:t>
                  </w:r>
                  <w:r>
                    <w:rPr>
                      <w:rFonts w:ascii="Arial" w:hAnsi="Arial" w:cs="Arial"/>
                      <w:sz w:val="16"/>
                      <w:szCs w:val="16"/>
                    </w:rPr>
                    <w:t xml:space="preserve"> neutral forearms</w:t>
                  </w:r>
                </w:p>
              </w:tc>
            </w:tr>
            <w:tr w:rsidR="0045791C">
              <w:trPr>
                <w:trHeight w:val="205"/>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b/>
                      <w:sz w:val="16"/>
                      <w:szCs w:val="16"/>
                    </w:rPr>
                    <w:t>Lift capacity</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sz w:val="16"/>
                      <w:szCs w:val="16"/>
                    </w:rPr>
                    <w:t>5kg (bucket of water)</w:t>
                  </w:r>
                </w:p>
              </w:tc>
            </w:tr>
            <w:tr w:rsidR="0045791C">
              <w:trPr>
                <w:trHeight w:val="188"/>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b/>
                      <w:sz w:val="16"/>
                      <w:szCs w:val="16"/>
                    </w:rPr>
                  </w:pPr>
                  <w:r>
                    <w:rPr>
                      <w:rFonts w:ascii="Arial" w:hAnsi="Arial" w:cs="Arial"/>
                      <w:b/>
                      <w:sz w:val="16"/>
                      <w:szCs w:val="16"/>
                    </w:rPr>
                    <w:t>Push / Pull force</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909AB">
                  <w:pPr>
                    <w:rPr>
                      <w:rFonts w:ascii="Arial" w:hAnsi="Arial" w:cs="Arial"/>
                      <w:sz w:val="16"/>
                      <w:szCs w:val="16"/>
                    </w:rPr>
                  </w:pPr>
                  <w:r>
                    <w:rPr>
                      <w:rFonts w:ascii="Arial" w:hAnsi="Arial" w:cs="Arial"/>
                      <w:sz w:val="16"/>
                      <w:szCs w:val="16"/>
                    </w:rPr>
                    <w:t>T</w:t>
                  </w:r>
                  <w:r w:rsidR="0045791C">
                    <w:rPr>
                      <w:rFonts w:ascii="Arial" w:hAnsi="Arial" w:cs="Arial"/>
                      <w:sz w:val="16"/>
                      <w:szCs w:val="16"/>
                    </w:rPr>
                    <w:t>o 5 kg</w:t>
                  </w:r>
                </w:p>
              </w:tc>
            </w:tr>
            <w:tr w:rsidR="0045791C">
              <w:trPr>
                <w:trHeight w:val="1040"/>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tabs>
                      <w:tab w:val="left" w:pos="3695"/>
                    </w:tabs>
                    <w:rPr>
                      <w:rFonts w:ascii="Arial" w:hAnsi="Arial" w:cs="Arial"/>
                      <w:b/>
                      <w:sz w:val="16"/>
                      <w:szCs w:val="16"/>
                    </w:rPr>
                  </w:pPr>
                  <w:r>
                    <w:rPr>
                      <w:rFonts w:ascii="Arial" w:hAnsi="Arial" w:cs="Arial"/>
                      <w:b/>
                      <w:sz w:val="16"/>
                      <w:szCs w:val="16"/>
                    </w:rPr>
                    <w:t>Shift duration /</w:t>
                  </w:r>
                </w:p>
                <w:p w:rsidR="0045791C" w:rsidRDefault="0045791C">
                  <w:pPr>
                    <w:tabs>
                      <w:tab w:val="left" w:pos="3695"/>
                    </w:tabs>
                    <w:rPr>
                      <w:rFonts w:ascii="Arial" w:hAnsi="Arial" w:cs="Arial"/>
                      <w:b/>
                      <w:sz w:val="16"/>
                      <w:szCs w:val="16"/>
                    </w:rPr>
                  </w:pPr>
                  <w:r>
                    <w:rPr>
                      <w:rFonts w:ascii="Arial" w:hAnsi="Arial" w:cs="Arial"/>
                      <w:b/>
                      <w:sz w:val="16"/>
                      <w:szCs w:val="16"/>
                    </w:rPr>
                    <w:t>Roster</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sz w:val="16"/>
                      <w:szCs w:val="16"/>
                    </w:rPr>
                    <w:t xml:space="preserve">Cleaning shifts vary in duration, </w:t>
                  </w:r>
                  <w:r w:rsidR="00A76E21">
                    <w:rPr>
                      <w:rFonts w:ascii="Arial" w:hAnsi="Arial" w:cs="Arial"/>
                      <w:sz w:val="16"/>
                      <w:szCs w:val="16"/>
                    </w:rPr>
                    <w:t>and</w:t>
                  </w:r>
                  <w:r>
                    <w:rPr>
                      <w:rFonts w:ascii="Arial" w:hAnsi="Arial" w:cs="Arial"/>
                      <w:sz w:val="16"/>
                      <w:szCs w:val="16"/>
                    </w:rPr>
                    <w:t xml:space="preserve"> can range from shorter 6 hour to full 8 hour shifts over a rotating 7 day roster</w:t>
                  </w:r>
                </w:p>
              </w:tc>
            </w:tr>
            <w:tr w:rsidR="0045791C">
              <w:trPr>
                <w:trHeight w:val="188"/>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b/>
                      <w:sz w:val="16"/>
                      <w:szCs w:val="16"/>
                    </w:rPr>
                  </w:pPr>
                  <w:r>
                    <w:rPr>
                      <w:rFonts w:ascii="Arial" w:hAnsi="Arial" w:cs="Arial"/>
                      <w:b/>
                      <w:sz w:val="16"/>
                      <w:szCs w:val="16"/>
                    </w:rPr>
                    <w:t>Environmental factors</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sz w:val="16"/>
                      <w:szCs w:val="16"/>
                    </w:rPr>
                    <w:t>Indoor</w:t>
                  </w:r>
                </w:p>
              </w:tc>
            </w:tr>
            <w:tr w:rsidR="0045791C">
              <w:trPr>
                <w:trHeight w:val="409"/>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b/>
                      <w:sz w:val="16"/>
                      <w:szCs w:val="16"/>
                    </w:rPr>
                    <w:t>Task rotation</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sz w:val="16"/>
                      <w:szCs w:val="16"/>
                    </w:rPr>
                    <w:t>Frequently changing task</w:t>
                  </w:r>
                </w:p>
              </w:tc>
            </w:tr>
            <w:tr w:rsidR="0045791C">
              <w:trPr>
                <w:trHeight w:val="836"/>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b/>
                      <w:sz w:val="16"/>
                      <w:szCs w:val="16"/>
                    </w:rPr>
                    <w:t>Breaks</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81CB9">
                  <w:pPr>
                    <w:rPr>
                      <w:rFonts w:ascii="Arial" w:hAnsi="Arial" w:cs="Arial"/>
                      <w:sz w:val="16"/>
                      <w:szCs w:val="16"/>
                    </w:rPr>
                  </w:pPr>
                  <w:r>
                    <w:rPr>
                      <w:rFonts w:ascii="Arial" w:hAnsi="Arial" w:cs="Arial"/>
                      <w:sz w:val="16"/>
                      <w:szCs w:val="16"/>
                    </w:rPr>
                    <w:t>30 meal break</w:t>
                  </w:r>
                  <w:r>
                    <w:rPr>
                      <w:rFonts w:ascii="Arial" w:hAnsi="Arial" w:cs="Arial"/>
                      <w:sz w:val="16"/>
                      <w:szCs w:val="16"/>
                    </w:rPr>
                    <w:br/>
                    <w:t>15 minutes morning tea (</w:t>
                  </w:r>
                  <w:r w:rsidR="0045791C">
                    <w:rPr>
                      <w:rFonts w:ascii="Arial" w:hAnsi="Arial" w:cs="Arial"/>
                      <w:sz w:val="16"/>
                      <w:szCs w:val="16"/>
                    </w:rPr>
                    <w:t>if applicable pending shift length)</w:t>
                  </w:r>
                </w:p>
              </w:tc>
            </w:tr>
            <w:tr w:rsidR="0045791C">
              <w:trPr>
                <w:trHeight w:val="836"/>
              </w:trPr>
              <w:tc>
                <w:tcPr>
                  <w:tcW w:w="1927"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b/>
                      <w:sz w:val="16"/>
                      <w:szCs w:val="16"/>
                    </w:rPr>
                    <w:t>PPE</w:t>
                  </w:r>
                </w:p>
              </w:tc>
              <w:tc>
                <w:tcPr>
                  <w:tcW w:w="1928" w:type="dxa"/>
                  <w:tcBorders>
                    <w:top w:val="single" w:sz="4" w:space="0" w:color="auto"/>
                    <w:left w:val="single" w:sz="4" w:space="0" w:color="auto"/>
                    <w:bottom w:val="single" w:sz="4" w:space="0" w:color="auto"/>
                    <w:right w:val="single" w:sz="4" w:space="0" w:color="auto"/>
                  </w:tcBorders>
                  <w:hideMark/>
                </w:tcPr>
                <w:p w:rsidR="0045791C" w:rsidRDefault="0045791C">
                  <w:pPr>
                    <w:rPr>
                      <w:rFonts w:ascii="Arial" w:hAnsi="Arial" w:cs="Arial"/>
                      <w:sz w:val="16"/>
                      <w:szCs w:val="16"/>
                    </w:rPr>
                  </w:pPr>
                  <w:r>
                    <w:rPr>
                      <w:rFonts w:ascii="Arial" w:hAnsi="Arial" w:cs="Arial"/>
                      <w:sz w:val="16"/>
                      <w:szCs w:val="16"/>
                    </w:rPr>
                    <w:t>Closed shoes, gloves (at times), uniform and eye protection (at times)</w:t>
                  </w:r>
                </w:p>
              </w:tc>
            </w:tr>
          </w:tbl>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Sitting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Standing</w:t>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588" w:type="dxa"/>
            <w:tcBorders>
              <w:top w:val="single" w:sz="6" w:space="0" w:color="000000"/>
              <w:left w:val="single" w:sz="6" w:space="0" w:color="000000"/>
              <w:bottom w:val="single" w:sz="6" w:space="0" w:color="000000"/>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For all cleaning tasks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Walking</w:t>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Throughout complex with trolley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Climbing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Stooping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Bending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Kneeling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Squatting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Crawling</w:t>
            </w: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tcPr>
          <w:p w:rsidR="0045791C" w:rsidRDefault="0045791C">
            <w:pPr>
              <w:rPr>
                <w:rFonts w:ascii="Arial" w:hAnsi="Arial" w:cs="Arial"/>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26"/>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Gripping</w:t>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Holding trolley handles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1254"/>
        </w:trPr>
        <w:tc>
          <w:tcPr>
            <w:tcW w:w="1818" w:type="dxa"/>
            <w:gridSpan w:val="2"/>
            <w:tcBorders>
              <w:top w:val="single" w:sz="6" w:space="0" w:color="000000"/>
              <w:left w:val="single" w:sz="6" w:space="0" w:color="000000"/>
              <w:bottom w:val="single" w:sz="6" w:space="0" w:color="000000"/>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Forward Reach</w:t>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6" w:space="0" w:color="000000"/>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6" w:space="0" w:color="000000"/>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6" w:space="0" w:color="000000"/>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Manoeuvre trolley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p>
        </w:tc>
      </w:tr>
      <w:tr w:rsidR="0045791C" w:rsidTr="00AE75AF">
        <w:trPr>
          <w:trHeight w:val="308"/>
        </w:trPr>
        <w:tc>
          <w:tcPr>
            <w:tcW w:w="1818" w:type="dxa"/>
            <w:gridSpan w:val="2"/>
            <w:tcBorders>
              <w:top w:val="single" w:sz="6" w:space="0" w:color="000000"/>
              <w:left w:val="single" w:sz="6" w:space="0" w:color="000000"/>
              <w:bottom w:val="single" w:sz="4" w:space="0" w:color="auto"/>
              <w:right w:val="single" w:sz="6" w:space="0" w:color="000000"/>
            </w:tcBorders>
            <w:vAlign w:val="center"/>
            <w:hideMark/>
          </w:tcPr>
          <w:p w:rsidR="0045791C" w:rsidRDefault="0045791C">
            <w:pPr>
              <w:ind w:firstLine="34"/>
              <w:rPr>
                <w:rFonts w:ascii="Arial" w:hAnsi="Arial" w:cs="Arial"/>
                <w:b/>
                <w:sz w:val="16"/>
                <w:szCs w:val="16"/>
              </w:rPr>
            </w:pPr>
            <w:r>
              <w:rPr>
                <w:rFonts w:ascii="Arial" w:hAnsi="Arial" w:cs="Arial"/>
                <w:b/>
                <w:sz w:val="16"/>
                <w:szCs w:val="16"/>
              </w:rPr>
              <w:t>Overhead Reach</w:t>
            </w:r>
          </w:p>
        </w:tc>
        <w:tc>
          <w:tcPr>
            <w:tcW w:w="385" w:type="dxa"/>
            <w:tcBorders>
              <w:top w:val="single" w:sz="6" w:space="0" w:color="000000"/>
              <w:left w:val="single" w:sz="6" w:space="0" w:color="000000"/>
              <w:bottom w:val="single" w:sz="4" w:space="0" w:color="auto"/>
              <w:right w:val="single" w:sz="6" w:space="0" w:color="000000"/>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6" w:space="0" w:color="000000"/>
              <w:left w:val="single" w:sz="6" w:space="0" w:color="000000"/>
              <w:bottom w:val="single" w:sz="4" w:space="0" w:color="auto"/>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vAlign w:val="center"/>
          </w:tcPr>
          <w:p w:rsidR="0045791C" w:rsidRDefault="0045791C">
            <w:pPr>
              <w:rPr>
                <w:rFonts w:ascii="Arial" w:hAnsi="Arial" w:cs="Arial"/>
                <w:sz w:val="16"/>
                <w:szCs w:val="16"/>
              </w:rPr>
            </w:pPr>
          </w:p>
        </w:tc>
        <w:tc>
          <w:tcPr>
            <w:tcW w:w="385" w:type="dxa"/>
            <w:tcBorders>
              <w:top w:val="single" w:sz="6" w:space="0" w:color="000000"/>
              <w:left w:val="single" w:sz="6" w:space="0" w:color="000000"/>
              <w:bottom w:val="single" w:sz="4" w:space="0" w:color="auto"/>
              <w:right w:val="single" w:sz="6" w:space="0" w:color="000000"/>
            </w:tcBorders>
            <w:vAlign w:val="center"/>
          </w:tcPr>
          <w:p w:rsidR="0045791C" w:rsidRDefault="0045791C">
            <w:pPr>
              <w:rPr>
                <w:rFonts w:ascii="Arial" w:hAnsi="Arial" w:cs="Arial"/>
                <w:sz w:val="16"/>
                <w:szCs w:val="16"/>
              </w:rPr>
            </w:pPr>
          </w:p>
        </w:tc>
        <w:tc>
          <w:tcPr>
            <w:tcW w:w="3588" w:type="dxa"/>
            <w:tcBorders>
              <w:top w:val="single" w:sz="6" w:space="0" w:color="000000"/>
              <w:left w:val="single" w:sz="6" w:space="0" w:color="000000"/>
              <w:bottom w:val="single" w:sz="4" w:space="0" w:color="auto"/>
              <w:right w:val="single" w:sz="4" w:space="0" w:color="auto"/>
            </w:tcBorders>
            <w:vAlign w:val="center"/>
          </w:tcPr>
          <w:p w:rsidR="0045791C" w:rsidRDefault="0045791C">
            <w:pPr>
              <w:rPr>
                <w:rFonts w:ascii="Arial" w:hAnsi="Arial" w:cs="Arial"/>
                <w:sz w:val="16"/>
                <w:szCs w:val="16"/>
              </w:rPr>
            </w:pPr>
          </w:p>
        </w:tc>
        <w:tc>
          <w:tcPr>
            <w:tcW w:w="4086"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jc w:val="center"/>
              <w:rPr>
                <w:rFonts w:ascii="Arial" w:hAnsi="Arial" w:cs="Arial"/>
                <w:b/>
                <w:sz w:val="20"/>
                <w:szCs w:val="20"/>
              </w:rPr>
            </w:pPr>
            <w:r>
              <w:rPr>
                <w:rFonts w:ascii="Arial" w:hAnsi="Arial" w:cs="Arial"/>
                <w:b/>
                <w:bCs/>
                <w:sz w:val="20"/>
                <w:szCs w:val="20"/>
              </w:rPr>
              <w:t>Risk of developing a MSI</w:t>
            </w:r>
          </w:p>
        </w:tc>
      </w:tr>
      <w:tr w:rsidR="0045791C" w:rsidTr="00AE75AF">
        <w:trPr>
          <w:trHeight w:val="318"/>
        </w:trPr>
        <w:tc>
          <w:tcPr>
            <w:tcW w:w="1818" w:type="dxa"/>
            <w:gridSpan w:val="2"/>
            <w:tcBorders>
              <w:top w:val="single" w:sz="4" w:space="0" w:color="auto"/>
              <w:left w:val="single" w:sz="4" w:space="0" w:color="auto"/>
              <w:bottom w:val="single" w:sz="4" w:space="0" w:color="auto"/>
              <w:right w:val="single" w:sz="4" w:space="0" w:color="auto"/>
            </w:tcBorders>
            <w:vAlign w:val="center"/>
            <w:hideMark/>
          </w:tcPr>
          <w:p w:rsidR="0045791C" w:rsidRDefault="0045791C">
            <w:pPr>
              <w:ind w:firstLine="34"/>
              <w:rPr>
                <w:rFonts w:ascii="Arial" w:hAnsi="Arial" w:cs="Arial"/>
                <w:b/>
                <w:sz w:val="16"/>
                <w:szCs w:val="16"/>
              </w:rPr>
            </w:pPr>
            <w:r>
              <w:rPr>
                <w:rFonts w:ascii="Arial" w:hAnsi="Arial" w:cs="Arial"/>
                <w:b/>
                <w:sz w:val="16"/>
                <w:szCs w:val="16"/>
              </w:rPr>
              <w:t xml:space="preserve">Lift </w:t>
            </w: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588" w:type="dxa"/>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Cleaning equipment, to 2 kg</w:t>
            </w:r>
          </w:p>
        </w:tc>
        <w:tc>
          <w:tcPr>
            <w:tcW w:w="4086"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45791C" w:rsidRDefault="0045791C">
            <w:pPr>
              <w:pStyle w:val="NormalWeb"/>
              <w:spacing w:before="0"/>
              <w:rPr>
                <w:rFonts w:ascii="Arial" w:hAnsi="Arial" w:cs="Arial"/>
                <w:b/>
              </w:rPr>
            </w:pPr>
            <w:r>
              <w:rPr>
                <w:noProof/>
              </w:rPr>
              <mc:AlternateContent>
                <mc:Choice Requires="wps">
                  <w:drawing>
                    <wp:anchor distT="0" distB="0" distL="114300" distR="114300" simplePos="0" relativeHeight="251683328" behindDoc="0" locked="0" layoutInCell="1" allowOverlap="1">
                      <wp:simplePos x="0" y="0"/>
                      <wp:positionH relativeFrom="column">
                        <wp:posOffset>458470</wp:posOffset>
                      </wp:positionH>
                      <wp:positionV relativeFrom="paragraph">
                        <wp:posOffset>1377315</wp:posOffset>
                      </wp:positionV>
                      <wp:extent cx="189230" cy="180975"/>
                      <wp:effectExtent l="13335" t="5080" r="6985" b="13970"/>
                      <wp:wrapNone/>
                      <wp:docPr id="31" name="Oval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FA4870" id="Oval 553" o:spid="_x0000_s1026" style="position:absolute;margin-left:36.1pt;margin-top:108.45pt;width:14.9pt;height:14.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266065</wp:posOffset>
                      </wp:positionH>
                      <wp:positionV relativeFrom="paragraph">
                        <wp:posOffset>396240</wp:posOffset>
                      </wp:positionV>
                      <wp:extent cx="189230" cy="180975"/>
                      <wp:effectExtent l="11430" t="5080" r="8890" b="13970"/>
                      <wp:wrapNone/>
                      <wp:docPr id="30" name="Oval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D8E778" id="Oval 551" o:spid="_x0000_s1026" style="position:absolute;margin-left:20.95pt;margin-top:31.2pt;width:14.9pt;height:14.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" fillcolor="#92d050">
                      <v:fill opacity="44461f"/>
                    </v:oval>
                  </w:pict>
                </mc:Fallback>
              </mc:AlternateContent>
            </w:r>
            <w:r>
              <w:rPr>
                <w:noProof/>
              </w:rPr>
              <mc:AlternateContent>
                <mc:Choice Requires="wps">
                  <w:drawing>
                    <wp:anchor distT="0" distB="0" distL="114300" distR="114300" simplePos="0" relativeHeight="251682304" behindDoc="0" locked="0" layoutInCell="1" allowOverlap="1">
                      <wp:simplePos x="0" y="0"/>
                      <wp:positionH relativeFrom="column">
                        <wp:posOffset>752475</wp:posOffset>
                      </wp:positionH>
                      <wp:positionV relativeFrom="paragraph">
                        <wp:posOffset>398780</wp:posOffset>
                      </wp:positionV>
                      <wp:extent cx="189230" cy="180975"/>
                      <wp:effectExtent l="12065" t="7620" r="8255" b="11430"/>
                      <wp:wrapNone/>
                      <wp:docPr id="29" name="Oval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DD0A09" id="Oval 552" o:spid="_x0000_s1026" style="position:absolute;margin-left:59.25pt;margin-top:31.4pt;width:14.9pt;height:14.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" fillcolor="#92d050">
                      <v:fill opacity="44461f"/>
                    </v:oval>
                  </w:pict>
                </mc:Fallback>
              </mc:AlternateContent>
            </w:r>
            <w:r>
              <w:rPr>
                <w:noProof/>
              </w:rPr>
              <mc:AlternateContent>
                <mc:Choice Requires="wps">
                  <w:drawing>
                    <wp:anchor distT="0" distB="0" distL="114300" distR="114300" simplePos="0" relativeHeight="251680256" behindDoc="0" locked="0" layoutInCell="1" allowOverlap="1">
                      <wp:simplePos x="0" y="0"/>
                      <wp:positionH relativeFrom="column">
                        <wp:posOffset>1577975</wp:posOffset>
                      </wp:positionH>
                      <wp:positionV relativeFrom="paragraph">
                        <wp:posOffset>786765</wp:posOffset>
                      </wp:positionV>
                      <wp:extent cx="276225" cy="213360"/>
                      <wp:effectExtent l="8890" t="5080" r="10160" b="10160"/>
                      <wp:wrapNone/>
                      <wp:docPr id="28" name="Oval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19158C" id="Oval 550" o:spid="_x0000_s1026" style="position:absolute;margin-left:124.25pt;margin-top:61.95pt;width:21.75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" fillcolor="#92d050">
                      <v:fill opacity="32896f"/>
                    </v:oval>
                  </w:pict>
                </mc:Fallback>
              </mc:AlternateContent>
            </w:r>
            <w:r>
              <w:rPr>
                <w:noProof/>
                <w:color w:val="0000FF"/>
              </w:rPr>
              <w:drawing>
                <wp:inline distT="0" distB="0" distL="0" distR="0">
                  <wp:extent cx="2333625" cy="2105025"/>
                  <wp:effectExtent l="0" t="0" r="9525" b="9525"/>
                  <wp:docPr id="123" name="Picture 123" descr="http://www.warrenderpt.com/resources/_wsb_308x215_Body+Chart.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warrenderpt.com/resources/_wsb_308x215_Body+Chart.jpg"/>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45791C" w:rsidTr="00AE75AF">
        <w:trPr>
          <w:trHeight w:val="308"/>
        </w:trPr>
        <w:tc>
          <w:tcPr>
            <w:tcW w:w="1818" w:type="dxa"/>
            <w:gridSpan w:val="2"/>
            <w:tcBorders>
              <w:top w:val="single" w:sz="4" w:space="0" w:color="auto"/>
              <w:left w:val="single" w:sz="4" w:space="0" w:color="auto"/>
              <w:bottom w:val="nil"/>
              <w:right w:val="single" w:sz="4" w:space="0" w:color="auto"/>
            </w:tcBorders>
            <w:vAlign w:val="center"/>
            <w:hideMark/>
          </w:tcPr>
          <w:p w:rsidR="0045791C" w:rsidRDefault="0045791C">
            <w:pPr>
              <w:ind w:firstLine="34"/>
              <w:rPr>
                <w:rFonts w:ascii="Arial" w:hAnsi="Arial" w:cs="Arial"/>
                <w:b/>
                <w:sz w:val="16"/>
                <w:szCs w:val="16"/>
              </w:rPr>
            </w:pPr>
            <w:r>
              <w:rPr>
                <w:rFonts w:ascii="Arial" w:hAnsi="Arial" w:cs="Arial"/>
                <w:b/>
                <w:sz w:val="16"/>
                <w:szCs w:val="16"/>
              </w:rPr>
              <w:t>Carry</w:t>
            </w:r>
          </w:p>
        </w:tc>
        <w:tc>
          <w:tcPr>
            <w:tcW w:w="385" w:type="dxa"/>
            <w:tcBorders>
              <w:top w:val="single" w:sz="4" w:space="0" w:color="auto"/>
              <w:left w:val="single" w:sz="4" w:space="0" w:color="auto"/>
              <w:bottom w:val="nil"/>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4" w:space="0" w:color="auto"/>
              <w:left w:val="single" w:sz="4" w:space="0" w:color="auto"/>
              <w:bottom w:val="nil"/>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nil"/>
              <w:right w:val="single" w:sz="4" w:space="0" w:color="auto"/>
            </w:tcBorders>
            <w:vAlign w:val="center"/>
          </w:tcPr>
          <w:p w:rsidR="0045791C" w:rsidRDefault="0045791C">
            <w:pPr>
              <w:rPr>
                <w:rFonts w:ascii="Arial" w:hAnsi="Arial" w:cs="Arial"/>
                <w:sz w:val="16"/>
                <w:szCs w:val="16"/>
              </w:rPr>
            </w:pPr>
          </w:p>
        </w:tc>
        <w:tc>
          <w:tcPr>
            <w:tcW w:w="3588" w:type="dxa"/>
            <w:tcBorders>
              <w:top w:val="single" w:sz="4" w:space="0" w:color="auto"/>
              <w:left w:val="single" w:sz="4" w:space="0" w:color="auto"/>
              <w:bottom w:val="nil"/>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t>Rubbish bag, Cleaning equipment, to 2 kg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r w:rsidR="0045791C" w:rsidTr="00AE75AF">
        <w:trPr>
          <w:trHeight w:val="310"/>
        </w:trPr>
        <w:tc>
          <w:tcPr>
            <w:tcW w:w="1818" w:type="dxa"/>
            <w:gridSpan w:val="2"/>
            <w:tcBorders>
              <w:top w:val="single" w:sz="4" w:space="0" w:color="auto"/>
              <w:left w:val="single" w:sz="4" w:space="0" w:color="auto"/>
              <w:bottom w:val="single" w:sz="4" w:space="0" w:color="auto"/>
              <w:right w:val="single" w:sz="4" w:space="0" w:color="auto"/>
            </w:tcBorders>
            <w:vAlign w:val="center"/>
            <w:hideMark/>
          </w:tcPr>
          <w:p w:rsidR="0045791C" w:rsidRDefault="0045791C">
            <w:pPr>
              <w:ind w:firstLine="34"/>
              <w:rPr>
                <w:rFonts w:ascii="Arial" w:hAnsi="Arial" w:cs="Arial"/>
                <w:sz w:val="16"/>
                <w:szCs w:val="16"/>
              </w:rPr>
            </w:pPr>
            <w:r>
              <w:rPr>
                <w:rFonts w:ascii="Arial" w:hAnsi="Arial" w:cs="Arial"/>
                <w:b/>
                <w:sz w:val="16"/>
                <w:szCs w:val="16"/>
              </w:rPr>
              <w:t>Push / Pull</w:t>
            </w: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sz w:val="16"/>
                <w:szCs w:val="16"/>
              </w:rPr>
            </w:pPr>
            <w:r>
              <w:rPr>
                <w:rFonts w:ascii="Arial" w:hAnsi="Arial" w:cs="Arial"/>
                <w:sz w:val="16"/>
                <w:szCs w:val="16"/>
              </w:rPr>
              <w:sym w:font="Wingdings" w:char="F0FC"/>
            </w:r>
          </w:p>
        </w:tc>
        <w:tc>
          <w:tcPr>
            <w:tcW w:w="385" w:type="dxa"/>
            <w:tcBorders>
              <w:top w:val="single" w:sz="4" w:space="0" w:color="auto"/>
              <w:left w:val="single" w:sz="4" w:space="0" w:color="auto"/>
              <w:bottom w:val="single" w:sz="4" w:space="0" w:color="auto"/>
              <w:right w:val="single" w:sz="4" w:space="0" w:color="auto"/>
            </w:tcBorders>
            <w:vAlign w:val="center"/>
          </w:tcPr>
          <w:p w:rsidR="0045791C" w:rsidRDefault="0045791C">
            <w:pPr>
              <w:rPr>
                <w:rFonts w:ascii="Arial" w:hAnsi="Arial" w:cs="Arial"/>
                <w:sz w:val="16"/>
                <w:szCs w:val="16"/>
              </w:rPr>
            </w:pPr>
          </w:p>
        </w:tc>
        <w:tc>
          <w:tcPr>
            <w:tcW w:w="3588" w:type="dxa"/>
            <w:tcBorders>
              <w:top w:val="single" w:sz="4" w:space="0" w:color="auto"/>
              <w:left w:val="single" w:sz="4" w:space="0" w:color="auto"/>
              <w:bottom w:val="single" w:sz="4" w:space="0" w:color="auto"/>
              <w:right w:val="single" w:sz="4" w:space="0" w:color="auto"/>
            </w:tcBorders>
            <w:vAlign w:val="center"/>
            <w:hideMark/>
          </w:tcPr>
          <w:p w:rsidR="0045791C" w:rsidRDefault="0045791C">
            <w:pPr>
              <w:autoSpaceDE w:val="0"/>
              <w:autoSpaceDN w:val="0"/>
              <w:adjustRightInd w:val="0"/>
              <w:rPr>
                <w:rFonts w:ascii="Arial" w:hAnsi="Arial" w:cs="Arial"/>
                <w:sz w:val="16"/>
                <w:szCs w:val="16"/>
              </w:rPr>
            </w:pPr>
            <w:r>
              <w:rPr>
                <w:rFonts w:ascii="Arial" w:hAnsi="Arial" w:cs="Arial"/>
                <w:sz w:val="16"/>
                <w:szCs w:val="16"/>
              </w:rPr>
              <w:t>Up to 5 kg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r w:rsidR="0045791C" w:rsidTr="00AE75AF">
        <w:trPr>
          <w:trHeight w:val="316"/>
        </w:trPr>
        <w:tc>
          <w:tcPr>
            <w:tcW w:w="6946"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rsidR="0045791C" w:rsidRDefault="0045791C">
            <w:pPr>
              <w:autoSpaceDE w:val="0"/>
              <w:autoSpaceDN w:val="0"/>
              <w:adjustRightInd w:val="0"/>
              <w:jc w:val="center"/>
              <w:rPr>
                <w:rFonts w:ascii="Arial" w:hAnsi="Arial" w:cs="Arial"/>
                <w:b/>
                <w:sz w:val="20"/>
                <w:szCs w:val="20"/>
              </w:rPr>
            </w:pPr>
            <w:r>
              <w:rPr>
                <w:rFonts w:ascii="Arial" w:hAnsi="Arial" w:cs="Arial"/>
                <w:sz w:val="16"/>
                <w:szCs w:val="16"/>
              </w:rPr>
              <w:t>N = Never, O = Occasional (1–33%), F = Frequent (34–66%), C = Constant (67–100%)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r w:rsidR="0045791C" w:rsidTr="00AE75AF">
        <w:trPr>
          <w:trHeight w:val="341"/>
        </w:trPr>
        <w:tc>
          <w:tcPr>
            <w:tcW w:w="6946"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autoSpaceDE w:val="0"/>
              <w:autoSpaceDN w:val="0"/>
              <w:adjustRightInd w:val="0"/>
              <w:jc w:val="center"/>
              <w:rPr>
                <w:rFonts w:ascii="Arial" w:hAnsi="Arial" w:cs="Arial"/>
                <w:b/>
                <w:sz w:val="20"/>
                <w:szCs w:val="20"/>
              </w:rPr>
            </w:pPr>
            <w:r>
              <w:rPr>
                <w:rFonts w:ascii="Arial" w:hAnsi="Arial" w:cs="Arial"/>
                <w:b/>
                <w:sz w:val="20"/>
                <w:szCs w:val="20"/>
              </w:rPr>
              <w:t>Repetitive action / sustained posture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r w:rsidR="0045791C" w:rsidTr="00AE75AF">
        <w:trPr>
          <w:trHeight w:val="1764"/>
        </w:trPr>
        <w:tc>
          <w:tcPr>
            <w:tcW w:w="1542" w:type="dxa"/>
            <w:tcBorders>
              <w:top w:val="single" w:sz="4" w:space="0" w:color="auto"/>
              <w:left w:val="single" w:sz="4" w:space="0" w:color="auto"/>
              <w:bottom w:val="single" w:sz="4" w:space="0" w:color="auto"/>
              <w:right w:val="single" w:sz="4" w:space="0" w:color="auto"/>
            </w:tcBorders>
          </w:tcPr>
          <w:p w:rsidR="0045791C" w:rsidRDefault="0045791C">
            <w:pPr>
              <w:autoSpaceDE w:val="0"/>
              <w:autoSpaceDN w:val="0"/>
              <w:adjustRightInd w:val="0"/>
              <w:rPr>
                <w:rFonts w:ascii="Arial" w:hAnsi="Arial" w:cs="Arial"/>
                <w:b/>
                <w:sz w:val="16"/>
                <w:szCs w:val="16"/>
              </w:rPr>
            </w:pPr>
            <w:r>
              <w:rPr>
                <w:rFonts w:ascii="Arial" w:hAnsi="Arial" w:cs="Arial"/>
                <w:b/>
                <w:sz w:val="16"/>
                <w:szCs w:val="16"/>
              </w:rPr>
              <w:t>Shoulders:</w:t>
            </w:r>
          </w:p>
          <w:p w:rsidR="0045791C" w:rsidRDefault="0045791C">
            <w:pPr>
              <w:autoSpaceDE w:val="0"/>
              <w:autoSpaceDN w:val="0"/>
              <w:adjustRightInd w:val="0"/>
              <w:rPr>
                <w:rFonts w:ascii="Arial" w:hAnsi="Arial" w:cs="Arial"/>
                <w:b/>
                <w:sz w:val="16"/>
                <w:szCs w:val="16"/>
              </w:rPr>
            </w:pPr>
          </w:p>
          <w:p w:rsidR="0045791C" w:rsidRDefault="0045791C">
            <w:pPr>
              <w:rPr>
                <w:rFonts w:ascii="Arial" w:hAnsi="Arial" w:cs="Arial"/>
                <w:b/>
                <w:sz w:val="16"/>
                <w:szCs w:val="16"/>
              </w:rPr>
            </w:pPr>
            <w:r>
              <w:rPr>
                <w:rFonts w:ascii="Arial" w:hAnsi="Arial" w:cs="Arial"/>
                <w:b/>
                <w:sz w:val="16"/>
                <w:szCs w:val="16"/>
              </w:rPr>
              <w:t xml:space="preserve">Lumbar spine: </w:t>
            </w:r>
          </w:p>
          <w:p w:rsidR="0045791C" w:rsidRDefault="0045791C">
            <w:pPr>
              <w:ind w:left="34"/>
              <w:rPr>
                <w:rFonts w:ascii="Arial" w:hAnsi="Arial" w:cs="Arial"/>
                <w:b/>
                <w:sz w:val="16"/>
                <w:szCs w:val="16"/>
              </w:rPr>
            </w:pPr>
          </w:p>
          <w:p w:rsidR="0045791C" w:rsidRDefault="0045791C">
            <w:pPr>
              <w:autoSpaceDE w:val="0"/>
              <w:autoSpaceDN w:val="0"/>
              <w:adjustRightInd w:val="0"/>
              <w:rPr>
                <w:rFonts w:ascii="Arial" w:hAnsi="Arial" w:cs="Arial"/>
                <w:b/>
                <w:sz w:val="16"/>
                <w:szCs w:val="16"/>
              </w:rPr>
            </w:pPr>
            <w:r>
              <w:rPr>
                <w:rFonts w:ascii="Arial" w:hAnsi="Arial" w:cs="Arial"/>
                <w:b/>
                <w:sz w:val="16"/>
                <w:szCs w:val="16"/>
              </w:rPr>
              <w:t>Repetition:</w:t>
            </w:r>
          </w:p>
          <w:p w:rsidR="0045791C" w:rsidRDefault="0045791C">
            <w:pPr>
              <w:autoSpaceDE w:val="0"/>
              <w:autoSpaceDN w:val="0"/>
              <w:adjustRightInd w:val="0"/>
              <w:rPr>
                <w:rFonts w:ascii="Arial" w:hAnsi="Arial" w:cs="Arial"/>
                <w:b/>
                <w:sz w:val="16"/>
                <w:szCs w:val="16"/>
              </w:rPr>
            </w:pPr>
          </w:p>
          <w:p w:rsidR="0045791C" w:rsidRDefault="0045791C">
            <w:pPr>
              <w:autoSpaceDE w:val="0"/>
              <w:autoSpaceDN w:val="0"/>
              <w:adjustRightInd w:val="0"/>
              <w:rPr>
                <w:rFonts w:ascii="Arial" w:hAnsi="Arial" w:cs="Arial"/>
                <w:sz w:val="16"/>
                <w:szCs w:val="16"/>
              </w:rPr>
            </w:pPr>
            <w:r>
              <w:rPr>
                <w:rFonts w:ascii="Arial" w:hAnsi="Arial" w:cs="Arial"/>
                <w:b/>
                <w:sz w:val="16"/>
                <w:szCs w:val="16"/>
              </w:rPr>
              <w:t>Knees:</w:t>
            </w:r>
            <w:r>
              <w:rPr>
                <w:rFonts w:ascii="Arial" w:hAnsi="Arial" w:cs="Arial"/>
                <w:sz w:val="16"/>
                <w:szCs w:val="16"/>
              </w:rPr>
              <w:t xml:space="preserve"> </w:t>
            </w:r>
          </w:p>
        </w:tc>
        <w:tc>
          <w:tcPr>
            <w:tcW w:w="5404" w:type="dxa"/>
            <w:gridSpan w:val="6"/>
            <w:tcBorders>
              <w:top w:val="single" w:sz="4" w:space="0" w:color="auto"/>
              <w:left w:val="single" w:sz="4" w:space="0" w:color="auto"/>
              <w:bottom w:val="single" w:sz="4" w:space="0" w:color="auto"/>
              <w:right w:val="single" w:sz="4" w:space="0" w:color="auto"/>
            </w:tcBorders>
          </w:tcPr>
          <w:p w:rsidR="0045791C" w:rsidRDefault="0045791C">
            <w:pPr>
              <w:ind w:left="34"/>
              <w:rPr>
                <w:rFonts w:ascii="Arial" w:hAnsi="Arial" w:cs="Arial"/>
                <w:sz w:val="16"/>
                <w:szCs w:val="16"/>
              </w:rPr>
            </w:pPr>
            <w:r>
              <w:rPr>
                <w:rFonts w:ascii="Arial" w:hAnsi="Arial" w:cs="Arial"/>
                <w:sz w:val="16"/>
                <w:szCs w:val="16"/>
              </w:rPr>
              <w:t>Should be braced down with flexion to 20 degrees to push trolley</w:t>
            </w:r>
          </w:p>
          <w:p w:rsidR="0045791C" w:rsidRDefault="0045791C">
            <w:pPr>
              <w:autoSpaceDE w:val="0"/>
              <w:autoSpaceDN w:val="0"/>
              <w:adjustRightInd w:val="0"/>
              <w:rPr>
                <w:rFonts w:ascii="Arial" w:hAnsi="Arial" w:cs="Arial"/>
                <w:sz w:val="16"/>
                <w:szCs w:val="16"/>
              </w:rPr>
            </w:pPr>
          </w:p>
          <w:p w:rsidR="0045791C" w:rsidRDefault="0045791C">
            <w:pPr>
              <w:ind w:left="34"/>
              <w:rPr>
                <w:rFonts w:ascii="Arial" w:hAnsi="Arial" w:cs="Arial"/>
                <w:sz w:val="16"/>
                <w:szCs w:val="16"/>
              </w:rPr>
            </w:pPr>
            <w:r>
              <w:rPr>
                <w:rFonts w:ascii="Arial" w:hAnsi="Arial" w:cs="Arial"/>
                <w:sz w:val="16"/>
                <w:szCs w:val="16"/>
              </w:rPr>
              <w:t>Sustained slight forward bend</w:t>
            </w:r>
          </w:p>
          <w:p w:rsidR="0045791C" w:rsidRDefault="0045791C">
            <w:pPr>
              <w:autoSpaceDE w:val="0"/>
              <w:autoSpaceDN w:val="0"/>
              <w:adjustRightInd w:val="0"/>
              <w:rPr>
                <w:rFonts w:ascii="Arial" w:hAnsi="Arial" w:cs="Arial"/>
                <w:sz w:val="16"/>
                <w:szCs w:val="16"/>
              </w:rPr>
            </w:pPr>
          </w:p>
          <w:p w:rsidR="0045791C" w:rsidRDefault="0045791C">
            <w:pPr>
              <w:ind w:left="34"/>
              <w:rPr>
                <w:rFonts w:ascii="Arial" w:hAnsi="Arial" w:cs="Arial"/>
                <w:sz w:val="16"/>
                <w:szCs w:val="16"/>
              </w:rPr>
            </w:pPr>
            <w:r>
              <w:rPr>
                <w:rFonts w:ascii="Arial" w:hAnsi="Arial" w:cs="Arial"/>
                <w:sz w:val="16"/>
                <w:szCs w:val="16"/>
              </w:rPr>
              <w:t xml:space="preserve">Frequent reach to 45 degrees  to push trolley </w:t>
            </w:r>
            <w:r w:rsidR="00A76E21">
              <w:rPr>
                <w:rFonts w:ascii="Arial" w:hAnsi="Arial" w:cs="Arial"/>
                <w:sz w:val="16"/>
                <w:szCs w:val="16"/>
              </w:rPr>
              <w:t>and</w:t>
            </w:r>
            <w:r>
              <w:rPr>
                <w:rFonts w:ascii="Arial" w:hAnsi="Arial" w:cs="Arial"/>
                <w:sz w:val="16"/>
                <w:szCs w:val="16"/>
              </w:rPr>
              <w:t xml:space="preserve"> turn trolley</w:t>
            </w:r>
          </w:p>
          <w:p w:rsidR="0045791C" w:rsidRDefault="0045791C">
            <w:pPr>
              <w:ind w:left="34"/>
              <w:rPr>
                <w:rFonts w:ascii="Arial" w:hAnsi="Arial" w:cs="Arial"/>
                <w:sz w:val="16"/>
                <w:szCs w:val="16"/>
              </w:rPr>
            </w:pPr>
          </w:p>
          <w:p w:rsidR="0045791C" w:rsidRDefault="0045791C">
            <w:pPr>
              <w:ind w:left="34"/>
              <w:rPr>
                <w:rFonts w:ascii="Arial" w:hAnsi="Arial" w:cs="Arial"/>
                <w:sz w:val="16"/>
                <w:szCs w:val="16"/>
              </w:rPr>
            </w:pPr>
            <w:r>
              <w:rPr>
                <w:rFonts w:ascii="Arial" w:hAnsi="Arial" w:cs="Arial"/>
                <w:sz w:val="16"/>
                <w:szCs w:val="16"/>
              </w:rPr>
              <w:t xml:space="preserve">Forward lunge </w:t>
            </w:r>
            <w:r w:rsidR="00A76E21">
              <w:rPr>
                <w:rFonts w:ascii="Arial" w:hAnsi="Arial" w:cs="Arial"/>
                <w:sz w:val="16"/>
                <w:szCs w:val="16"/>
              </w:rPr>
              <w:t>and</w:t>
            </w:r>
            <w:r>
              <w:rPr>
                <w:rFonts w:ascii="Arial" w:hAnsi="Arial" w:cs="Arial"/>
                <w:sz w:val="16"/>
                <w:szCs w:val="16"/>
              </w:rPr>
              <w:t xml:space="preserve"> sideways lunge to push, </w:t>
            </w:r>
            <w:r w:rsidR="00A76E21">
              <w:rPr>
                <w:rFonts w:ascii="Arial" w:hAnsi="Arial" w:cs="Arial"/>
                <w:sz w:val="16"/>
                <w:szCs w:val="16"/>
              </w:rPr>
              <w:t>and</w:t>
            </w:r>
            <w:r>
              <w:rPr>
                <w:rFonts w:ascii="Arial" w:hAnsi="Arial" w:cs="Arial"/>
                <w:sz w:val="16"/>
                <w:szCs w:val="16"/>
              </w:rPr>
              <w:t xml:space="preserve"> turn trolley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r w:rsidR="0045791C" w:rsidTr="00AE75AF">
        <w:trPr>
          <w:trHeight w:val="423"/>
        </w:trPr>
        <w:tc>
          <w:tcPr>
            <w:tcW w:w="6946" w:type="dxa"/>
            <w:gridSpan w:val="7"/>
            <w:tcBorders>
              <w:top w:val="single" w:sz="4" w:space="0" w:color="auto"/>
              <w:left w:val="single" w:sz="4" w:space="0" w:color="auto"/>
              <w:bottom w:val="single" w:sz="4" w:space="0" w:color="auto"/>
              <w:right w:val="single" w:sz="4" w:space="0" w:color="auto"/>
            </w:tcBorders>
            <w:shd w:val="clear" w:color="auto" w:fill="92D050"/>
            <w:vAlign w:val="center"/>
            <w:hideMark/>
          </w:tcPr>
          <w:p w:rsidR="0045791C" w:rsidRDefault="0045791C">
            <w:pPr>
              <w:ind w:left="34"/>
              <w:jc w:val="center"/>
              <w:rPr>
                <w:rFonts w:ascii="Arial" w:hAnsi="Arial" w:cs="Arial"/>
                <w:sz w:val="16"/>
                <w:szCs w:val="16"/>
              </w:rPr>
            </w:pPr>
            <w:r>
              <w:rPr>
                <w:rFonts w:ascii="Arial" w:hAnsi="Arial" w:cs="Arial"/>
                <w:b/>
                <w:bCs/>
                <w:sz w:val="20"/>
                <w:szCs w:val="20"/>
              </w:rPr>
              <w:t>Lift/Push/Pull demands-Light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5791C" w:rsidRDefault="0045791C">
            <w:pPr>
              <w:rPr>
                <w:rFonts w:ascii="Arial" w:hAnsi="Arial" w:cs="Arial"/>
                <w:b/>
              </w:rPr>
            </w:pPr>
          </w:p>
        </w:tc>
      </w:tr>
    </w:tbl>
    <w:p w:rsidR="0045791C" w:rsidRDefault="0045791C" w:rsidP="0045791C">
      <w:pPr>
        <w:rPr>
          <w:sz w:val="2"/>
          <w:szCs w:val="2"/>
        </w:rPr>
      </w:pPr>
    </w:p>
    <w:p w:rsidR="0045791C" w:rsidRDefault="0045791C" w:rsidP="0045791C">
      <w:pPr>
        <w:rPr>
          <w:sz w:val="2"/>
          <w:szCs w:val="2"/>
        </w:rPr>
      </w:pPr>
    </w:p>
    <w:p w:rsidR="0045791C" w:rsidRDefault="0045791C" w:rsidP="0045791C">
      <w:pPr>
        <w:tabs>
          <w:tab w:val="left" w:pos="5970"/>
        </w:tabs>
        <w:rPr>
          <w:sz w:val="2"/>
          <w:szCs w:val="2"/>
        </w:rPr>
      </w:pPr>
    </w:p>
    <w:p w:rsidR="00355F02" w:rsidRDefault="00355F02" w:rsidP="008F17B3">
      <w:pPr>
        <w:rPr>
          <w:sz w:val="2"/>
          <w:szCs w:val="2"/>
        </w:rPr>
        <w:sectPr w:rsidR="00355F02" w:rsidSect="009C45CA">
          <w:pgSz w:w="11906" w:h="16838"/>
          <w:pgMar w:top="0" w:right="1230" w:bottom="0" w:left="1230" w:header="0" w:footer="436" w:gutter="0"/>
          <w:cols w:space="708"/>
          <w:docGrid w:linePitch="360"/>
        </w:sectPr>
      </w:pPr>
    </w:p>
    <w:p w:rsidR="00355F02" w:rsidRDefault="00355F02" w:rsidP="008F17B3">
      <w:pPr>
        <w:rPr>
          <w:sz w:val="2"/>
          <w:szCs w:val="2"/>
        </w:rPr>
      </w:pPr>
    </w:p>
    <w:tbl>
      <w:tblPr>
        <w:tblpPr w:leftFromText="180" w:rightFromText="180" w:vertAnchor="text" w:horzAnchor="margin" w:tblpXSpec="center" w:tblpY="-23"/>
        <w:tblW w:w="10881" w:type="dxa"/>
        <w:tblBorders>
          <w:top w:val="single" w:sz="4" w:space="0" w:color="C0C0C0"/>
          <w:left w:val="single" w:sz="4" w:space="0" w:color="C0C0C0"/>
          <w:bottom w:val="single" w:sz="4" w:space="0" w:color="C0C0C0"/>
          <w:right w:val="single" w:sz="4" w:space="0" w:color="C0C0C0"/>
        </w:tblBorders>
        <w:tblLayout w:type="fixed"/>
        <w:tblLook w:val="01E0" w:firstRow="1" w:lastRow="1" w:firstColumn="1" w:lastColumn="1" w:noHBand="0" w:noVBand="0"/>
      </w:tblPr>
      <w:tblGrid>
        <w:gridCol w:w="2660"/>
        <w:gridCol w:w="1803"/>
        <w:gridCol w:w="1457"/>
        <w:gridCol w:w="1629"/>
        <w:gridCol w:w="639"/>
        <w:gridCol w:w="2693"/>
      </w:tblGrid>
      <w:tr w:rsidR="00355F02" w:rsidTr="004909AB">
        <w:trPr>
          <w:trHeight w:val="559"/>
        </w:trPr>
        <w:tc>
          <w:tcPr>
            <w:tcW w:w="4463"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355F02" w:rsidRDefault="00355F02" w:rsidP="004909AB">
            <w:r>
              <w:rPr>
                <w:noProof/>
              </w:rPr>
              <w:drawing>
                <wp:inline distT="0" distB="0" distL="0" distR="0" wp14:anchorId="76F54638" wp14:editId="3A93B9F8">
                  <wp:extent cx="1123950" cy="647700"/>
                  <wp:effectExtent l="0" t="0" r="0" b="0"/>
                  <wp:docPr id="14" name="Picture 14" descr="S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WP_logo"/>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950" cy="647700"/>
                          </a:xfrm>
                          <a:prstGeom prst="rect">
                            <a:avLst/>
                          </a:prstGeom>
                          <a:noFill/>
                          <a:ln>
                            <a:noFill/>
                          </a:ln>
                        </pic:spPr>
                      </pic:pic>
                    </a:graphicData>
                  </a:graphic>
                </wp:inline>
              </w:drawing>
            </w:r>
          </w:p>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55F02" w:rsidRPr="00517626" w:rsidRDefault="00355F02" w:rsidP="004909AB">
            <w:pPr>
              <w:rPr>
                <w:rFonts w:ascii="Arial" w:hAnsi="Arial" w:cs="Arial"/>
                <w:b/>
                <w:sz w:val="20"/>
                <w:szCs w:val="20"/>
              </w:rPr>
            </w:pPr>
            <w:r>
              <w:rPr>
                <w:rFonts w:ascii="Arial" w:hAnsi="Arial" w:cs="Arial"/>
                <w:b/>
                <w:sz w:val="20"/>
                <w:szCs w:val="20"/>
              </w:rPr>
              <w:t>Role</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55F02" w:rsidRPr="00517626" w:rsidRDefault="00355F02" w:rsidP="004909AB">
            <w:pPr>
              <w:rPr>
                <w:rFonts w:ascii="Arial" w:hAnsi="Arial" w:cs="Arial"/>
                <w:b/>
                <w:sz w:val="20"/>
                <w:szCs w:val="20"/>
              </w:rPr>
            </w:pPr>
            <w:r>
              <w:rPr>
                <w:rFonts w:ascii="Arial" w:hAnsi="Arial" w:cs="Arial"/>
                <w:b/>
                <w:sz w:val="20"/>
                <w:szCs w:val="20"/>
              </w:rPr>
              <w:t>Cleaner</w:t>
            </w:r>
          </w:p>
        </w:tc>
      </w:tr>
      <w:tr w:rsidR="00355F02" w:rsidTr="004909AB">
        <w:trPr>
          <w:trHeight w:val="378"/>
        </w:trPr>
        <w:tc>
          <w:tcPr>
            <w:tcW w:w="4463" w:type="dxa"/>
            <w:gridSpan w:val="2"/>
            <w:vMerge/>
            <w:tcBorders>
              <w:top w:val="single" w:sz="4" w:space="0" w:color="auto"/>
              <w:left w:val="single" w:sz="4" w:space="0" w:color="auto"/>
              <w:bottom w:val="single" w:sz="4" w:space="0" w:color="auto"/>
              <w:right w:val="single" w:sz="4" w:space="0" w:color="auto"/>
            </w:tcBorders>
            <w:shd w:val="clear" w:color="auto" w:fill="auto"/>
          </w:tcPr>
          <w:p w:rsidR="00355F02" w:rsidRDefault="00355F02" w:rsidP="004909AB"/>
        </w:tc>
        <w:tc>
          <w:tcPr>
            <w:tcW w:w="3086"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55F02" w:rsidRPr="00517626" w:rsidRDefault="00355F02" w:rsidP="004909AB">
            <w:pPr>
              <w:rPr>
                <w:rFonts w:ascii="Arial" w:hAnsi="Arial" w:cs="Arial"/>
                <w:b/>
                <w:sz w:val="20"/>
                <w:szCs w:val="20"/>
              </w:rPr>
            </w:pPr>
            <w:r w:rsidRPr="00517626">
              <w:rPr>
                <w:rFonts w:ascii="Arial" w:hAnsi="Arial" w:cs="Arial"/>
                <w:b/>
                <w:sz w:val="20"/>
                <w:szCs w:val="20"/>
              </w:rPr>
              <w:t>Task</w:t>
            </w:r>
          </w:p>
        </w:tc>
        <w:tc>
          <w:tcPr>
            <w:tcW w:w="3332" w:type="dxa"/>
            <w:gridSpan w:val="2"/>
            <w:tcBorders>
              <w:top w:val="single" w:sz="4" w:space="0" w:color="auto"/>
              <w:left w:val="single" w:sz="4" w:space="0" w:color="auto"/>
              <w:bottom w:val="single" w:sz="4" w:space="0" w:color="auto"/>
              <w:right w:val="single" w:sz="4" w:space="0" w:color="auto"/>
            </w:tcBorders>
            <w:shd w:val="clear" w:color="auto" w:fill="92D050"/>
            <w:vAlign w:val="center"/>
          </w:tcPr>
          <w:p w:rsidR="00355F02" w:rsidRPr="00517626" w:rsidRDefault="00355F02" w:rsidP="004909AB">
            <w:pPr>
              <w:rPr>
                <w:rFonts w:ascii="Arial" w:hAnsi="Arial" w:cs="Arial"/>
                <w:b/>
                <w:sz w:val="20"/>
                <w:szCs w:val="20"/>
              </w:rPr>
            </w:pPr>
            <w:r>
              <w:rPr>
                <w:rFonts w:ascii="Arial" w:hAnsi="Arial" w:cs="Arial"/>
                <w:b/>
                <w:sz w:val="20"/>
                <w:szCs w:val="20"/>
              </w:rPr>
              <w:t>Cleaning wet areas</w:t>
            </w:r>
          </w:p>
        </w:tc>
      </w:tr>
      <w:tr w:rsidR="00355F02" w:rsidTr="004909AB">
        <w:trPr>
          <w:trHeight w:val="541"/>
        </w:trPr>
        <w:tc>
          <w:tcPr>
            <w:tcW w:w="10881" w:type="dxa"/>
            <w:gridSpan w:val="6"/>
            <w:tcBorders>
              <w:top w:val="single" w:sz="6" w:space="0" w:color="000000"/>
              <w:left w:val="single" w:sz="6" w:space="0" w:color="000000"/>
              <w:bottom w:val="single" w:sz="6" w:space="0" w:color="000000"/>
              <w:right w:val="single" w:sz="6" w:space="0" w:color="000000"/>
            </w:tcBorders>
            <w:shd w:val="clear" w:color="auto" w:fill="auto"/>
          </w:tcPr>
          <w:p w:rsidR="00355F02" w:rsidRDefault="00355F02" w:rsidP="004909AB">
            <w:pPr>
              <w:numPr>
                <w:ilvl w:val="0"/>
                <w:numId w:val="6"/>
              </w:numPr>
              <w:spacing w:line="276" w:lineRule="auto"/>
              <w:ind w:right="33"/>
              <w:jc w:val="both"/>
              <w:rPr>
                <w:rFonts w:ascii="Arial" w:hAnsi="Arial" w:cs="Arial"/>
                <w:sz w:val="16"/>
                <w:szCs w:val="16"/>
              </w:rPr>
            </w:pPr>
            <w:r>
              <w:rPr>
                <w:rFonts w:ascii="Arial" w:hAnsi="Arial" w:cs="Arial"/>
                <w:sz w:val="16"/>
                <w:szCs w:val="16"/>
              </w:rPr>
              <w:t xml:space="preserve">Cleaning </w:t>
            </w:r>
            <w:r w:rsidRPr="00444725">
              <w:rPr>
                <w:rFonts w:ascii="Arial" w:hAnsi="Arial" w:cs="Arial"/>
                <w:sz w:val="16"/>
                <w:szCs w:val="16"/>
              </w:rPr>
              <w:t xml:space="preserve">wet areas involves using various cleaning solutions (liquid) and equipment; mop </w:t>
            </w:r>
            <w:r>
              <w:rPr>
                <w:rFonts w:ascii="Arial" w:hAnsi="Arial" w:cs="Arial"/>
                <w:sz w:val="16"/>
                <w:szCs w:val="16"/>
              </w:rPr>
              <w:t>and</w:t>
            </w:r>
            <w:r w:rsidRPr="00444725">
              <w:rPr>
                <w:rFonts w:ascii="Arial" w:hAnsi="Arial" w:cs="Arial"/>
                <w:sz w:val="16"/>
                <w:szCs w:val="16"/>
              </w:rPr>
              <w:t xml:space="preserve"> bucket, extension pole, and various cloths. </w:t>
            </w:r>
          </w:p>
          <w:p w:rsidR="00355F02" w:rsidRDefault="00355F02" w:rsidP="004909AB">
            <w:pPr>
              <w:numPr>
                <w:ilvl w:val="0"/>
                <w:numId w:val="6"/>
              </w:numPr>
              <w:spacing w:line="276" w:lineRule="auto"/>
              <w:ind w:right="33"/>
              <w:jc w:val="both"/>
              <w:rPr>
                <w:rFonts w:ascii="Arial" w:hAnsi="Arial" w:cs="Arial"/>
                <w:sz w:val="16"/>
                <w:szCs w:val="16"/>
              </w:rPr>
            </w:pPr>
            <w:r w:rsidRPr="00444725">
              <w:rPr>
                <w:rFonts w:ascii="Arial" w:hAnsi="Arial" w:cs="Arial"/>
                <w:sz w:val="16"/>
                <w:szCs w:val="16"/>
              </w:rPr>
              <w:t xml:space="preserve">Rooms are cleaned daily, bins emptied, paper goods (toilet paper, hand towels) re-stocked and floors mopped and cleared. Mirrors are wiped down, sinks </w:t>
            </w:r>
            <w:r>
              <w:rPr>
                <w:rFonts w:ascii="Arial" w:hAnsi="Arial" w:cs="Arial"/>
                <w:sz w:val="16"/>
                <w:szCs w:val="16"/>
              </w:rPr>
              <w:t>and</w:t>
            </w:r>
            <w:r w:rsidRPr="00444725">
              <w:rPr>
                <w:rFonts w:ascii="Arial" w:hAnsi="Arial" w:cs="Arial"/>
                <w:sz w:val="16"/>
                <w:szCs w:val="16"/>
              </w:rPr>
              <w:t xml:space="preserve"> toilets cleaned. </w:t>
            </w:r>
          </w:p>
          <w:p w:rsidR="00355F02" w:rsidRPr="00B15900" w:rsidRDefault="00355F02" w:rsidP="004909AB">
            <w:pPr>
              <w:numPr>
                <w:ilvl w:val="0"/>
                <w:numId w:val="6"/>
              </w:numPr>
              <w:spacing w:line="276" w:lineRule="auto"/>
              <w:ind w:right="33"/>
              <w:jc w:val="both"/>
              <w:rPr>
                <w:rFonts w:ascii="Arial" w:hAnsi="Arial" w:cs="Arial"/>
                <w:sz w:val="16"/>
                <w:szCs w:val="16"/>
              </w:rPr>
            </w:pPr>
            <w:r>
              <w:rPr>
                <w:rFonts w:ascii="Arial" w:hAnsi="Arial" w:cs="Arial"/>
                <w:sz w:val="16"/>
                <w:szCs w:val="16"/>
              </w:rPr>
              <w:t xml:space="preserve">Floors are mopped. </w:t>
            </w:r>
            <w:r w:rsidRPr="00444725">
              <w:rPr>
                <w:rFonts w:ascii="Arial" w:hAnsi="Arial" w:cs="Arial"/>
                <w:sz w:val="16"/>
                <w:szCs w:val="16"/>
              </w:rPr>
              <w:t xml:space="preserve">Light weight extension pole and duster cloth is used for high areas </w:t>
            </w:r>
            <w:r>
              <w:rPr>
                <w:rFonts w:ascii="Arial" w:hAnsi="Arial" w:cs="Arial"/>
                <w:sz w:val="16"/>
                <w:szCs w:val="16"/>
              </w:rPr>
              <w:t>and</w:t>
            </w:r>
            <w:r w:rsidRPr="00444725">
              <w:rPr>
                <w:rFonts w:ascii="Arial" w:hAnsi="Arial" w:cs="Arial"/>
                <w:sz w:val="16"/>
                <w:szCs w:val="16"/>
              </w:rPr>
              <w:t xml:space="preserve"> curtain rails.</w:t>
            </w:r>
            <w:r>
              <w:rPr>
                <w:rFonts w:ascii="Arial" w:hAnsi="Arial" w:cs="Arial"/>
                <w:sz w:val="20"/>
                <w:szCs w:val="20"/>
              </w:rPr>
              <w:t xml:space="preserve"> </w:t>
            </w:r>
          </w:p>
          <w:p w:rsidR="00355F02" w:rsidRPr="00444725" w:rsidRDefault="00355F02" w:rsidP="004909AB">
            <w:pPr>
              <w:numPr>
                <w:ilvl w:val="0"/>
                <w:numId w:val="6"/>
              </w:numPr>
              <w:spacing w:line="276" w:lineRule="auto"/>
              <w:ind w:right="33"/>
              <w:jc w:val="both"/>
              <w:rPr>
                <w:rFonts w:ascii="Arial" w:hAnsi="Arial" w:cs="Arial"/>
                <w:sz w:val="16"/>
                <w:szCs w:val="16"/>
              </w:rPr>
            </w:pPr>
            <w:r w:rsidRPr="00444725">
              <w:rPr>
                <w:rFonts w:ascii="Arial" w:hAnsi="Arial" w:cs="Arial"/>
                <w:sz w:val="16"/>
                <w:szCs w:val="16"/>
              </w:rPr>
              <w:t xml:space="preserve">Extra precautions rooms are deep cleaned when a </w:t>
            </w:r>
            <w:r>
              <w:rPr>
                <w:rFonts w:ascii="Arial" w:hAnsi="Arial" w:cs="Arial"/>
                <w:sz w:val="16"/>
                <w:szCs w:val="16"/>
              </w:rPr>
              <w:t>resident</w:t>
            </w:r>
            <w:r w:rsidRPr="00444725">
              <w:rPr>
                <w:rFonts w:ascii="Arial" w:hAnsi="Arial" w:cs="Arial"/>
                <w:sz w:val="16"/>
                <w:szCs w:val="16"/>
              </w:rPr>
              <w:t xml:space="preserve"> leaves. This involves wearing a gown and mask.</w:t>
            </w:r>
          </w:p>
        </w:tc>
      </w:tr>
      <w:tr w:rsidR="00355F02" w:rsidTr="004909AB">
        <w:trPr>
          <w:trHeight w:val="1294"/>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355F02" w:rsidRPr="007E2793" w:rsidRDefault="00355F02" w:rsidP="004909AB">
            <w:pPr>
              <w:jc w:val="center"/>
              <w:rPr>
                <w:rFonts w:ascii="Arial" w:hAnsi="Arial" w:cs="Arial"/>
                <w:sz w:val="20"/>
                <w:szCs w:val="20"/>
              </w:rPr>
            </w:pPr>
            <w:r w:rsidRPr="00931CC4">
              <w:rPr>
                <w:rFonts w:ascii="Arial" w:hAnsi="Arial" w:cs="Arial"/>
                <w:noProof/>
                <w:sz w:val="20"/>
                <w:szCs w:val="20"/>
              </w:rPr>
              <w:drawing>
                <wp:inline distT="0" distB="0" distL="0" distR="0" wp14:anchorId="50524106" wp14:editId="7E956C86">
                  <wp:extent cx="1076325" cy="828675"/>
                  <wp:effectExtent l="0" t="0" r="9525" b="9525"/>
                  <wp:docPr id="15" name="Picture 15" descr="teagan 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agan 0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355F02" w:rsidRPr="007E2793" w:rsidRDefault="00355F02" w:rsidP="004909AB">
            <w:pPr>
              <w:jc w:val="center"/>
              <w:rPr>
                <w:rFonts w:ascii="Arial" w:hAnsi="Arial" w:cs="Arial"/>
                <w:sz w:val="20"/>
                <w:szCs w:val="20"/>
              </w:rPr>
            </w:pPr>
            <w:r>
              <w:rPr>
                <w:rFonts w:ascii="Arial" w:hAnsi="Arial" w:cs="Arial"/>
                <w:sz w:val="20"/>
                <w:szCs w:val="20"/>
              </w:rPr>
              <w:t xml:space="preserve">  </w:t>
            </w:r>
            <w:r>
              <w:rPr>
                <w:rFonts w:ascii="Arial" w:hAnsi="Arial" w:cs="Arial"/>
                <w:i/>
                <w:noProof/>
                <w:sz w:val="20"/>
                <w:szCs w:val="20"/>
              </w:rPr>
              <w:drawing>
                <wp:inline distT="0" distB="0" distL="0" distR="0" wp14:anchorId="45715FB8" wp14:editId="2971E63E">
                  <wp:extent cx="1295400" cy="809625"/>
                  <wp:effectExtent l="0" t="0" r="0" b="9525"/>
                  <wp:docPr id="16" name="Picture 16" descr="DSC_0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7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95400" cy="809625"/>
                          </a:xfrm>
                          <a:prstGeom prst="rect">
                            <a:avLst/>
                          </a:prstGeom>
                          <a:noFill/>
                          <a:ln>
                            <a:noFill/>
                          </a:ln>
                        </pic:spPr>
                      </pic:pic>
                    </a:graphicData>
                  </a:graphic>
                </wp:inline>
              </w:drawing>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355F02" w:rsidRDefault="00355F02" w:rsidP="004909AB">
            <w:pPr>
              <w:jc w:val="center"/>
            </w:pPr>
            <w:r w:rsidRPr="00D42797">
              <w:rPr>
                <w:noProof/>
              </w:rPr>
              <w:drawing>
                <wp:inline distT="0" distB="0" distL="0" distR="0" wp14:anchorId="119AAE8B" wp14:editId="7626D20D">
                  <wp:extent cx="1171575" cy="790575"/>
                  <wp:effectExtent l="0" t="0" r="9525" b="9525"/>
                  <wp:docPr id="17" name="Picture 17" descr="DSC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10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71575" cy="790575"/>
                          </a:xfrm>
                          <a:prstGeom prst="rect">
                            <a:avLst/>
                          </a:prstGeom>
                          <a:noFill/>
                          <a:ln>
                            <a:noFill/>
                          </a:ln>
                        </pic:spPr>
                      </pic:pic>
                    </a:graphicData>
                  </a:graphic>
                </wp:inline>
              </w:drawing>
            </w:r>
          </w:p>
        </w:tc>
        <w:tc>
          <w:tcPr>
            <w:tcW w:w="2693" w:type="dxa"/>
            <w:tcBorders>
              <w:top w:val="single" w:sz="6" w:space="0" w:color="000000"/>
              <w:left w:val="single" w:sz="4" w:space="0" w:color="auto"/>
              <w:bottom w:val="single" w:sz="6" w:space="0" w:color="auto"/>
              <w:right w:val="single" w:sz="6" w:space="0" w:color="auto"/>
            </w:tcBorders>
          </w:tcPr>
          <w:p w:rsidR="00355F02" w:rsidRDefault="00355F02" w:rsidP="004909AB">
            <w:r>
              <w:rPr>
                <w:rFonts w:ascii="Arial" w:hAnsi="Arial" w:cs="Arial"/>
                <w:noProof/>
                <w:sz w:val="20"/>
                <w:szCs w:val="20"/>
              </w:rPr>
              <w:drawing>
                <wp:inline distT="0" distB="0" distL="0" distR="0" wp14:anchorId="4A552878" wp14:editId="3FFE653A">
                  <wp:extent cx="857250" cy="657225"/>
                  <wp:effectExtent l="0" t="0" r="0" b="9525"/>
                  <wp:docPr id="18" name="Picture 18" descr="teagan 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eagan 06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7250" cy="657225"/>
                          </a:xfrm>
                          <a:prstGeom prst="rect">
                            <a:avLst/>
                          </a:prstGeom>
                          <a:noFill/>
                          <a:ln>
                            <a:noFill/>
                          </a:ln>
                        </pic:spPr>
                      </pic:pic>
                    </a:graphicData>
                  </a:graphic>
                </wp:inline>
              </w:drawing>
            </w:r>
            <w:r>
              <w:rPr>
                <w:rFonts w:ascii="Arial" w:hAnsi="Arial" w:cs="Arial"/>
                <w:sz w:val="20"/>
                <w:szCs w:val="20"/>
              </w:rPr>
              <w:t xml:space="preserve">  </w:t>
            </w:r>
            <w:r w:rsidRPr="00B26523">
              <w:rPr>
                <w:rFonts w:ascii="Arial" w:eastAsia="Arial" w:hAnsi="Arial" w:cs="Arial"/>
                <w:noProof/>
                <w:sz w:val="16"/>
                <w:szCs w:val="16"/>
              </w:rPr>
              <w:drawing>
                <wp:inline distT="0" distB="0" distL="0" distR="0" wp14:anchorId="1D7E2F8C" wp14:editId="0CF2E0A9">
                  <wp:extent cx="609600" cy="74295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742950"/>
                          </a:xfrm>
                          <a:prstGeom prst="rect">
                            <a:avLst/>
                          </a:prstGeom>
                          <a:noFill/>
                          <a:ln>
                            <a:noFill/>
                          </a:ln>
                        </pic:spPr>
                      </pic:pic>
                    </a:graphicData>
                  </a:graphic>
                </wp:inline>
              </w:drawing>
            </w:r>
          </w:p>
        </w:tc>
      </w:tr>
      <w:tr w:rsidR="00355F02" w:rsidTr="004909AB">
        <w:trPr>
          <w:trHeight w:val="484"/>
        </w:trPr>
        <w:tc>
          <w:tcPr>
            <w:tcW w:w="2660" w:type="dxa"/>
            <w:tcBorders>
              <w:top w:val="single" w:sz="6" w:space="0" w:color="000000"/>
              <w:left w:val="single" w:sz="6" w:space="0" w:color="auto"/>
              <w:bottom w:val="single" w:sz="6" w:space="0" w:color="auto"/>
              <w:right w:val="single" w:sz="4" w:space="0" w:color="auto"/>
            </w:tcBorders>
            <w:shd w:val="clear" w:color="auto" w:fill="auto"/>
          </w:tcPr>
          <w:p w:rsidR="00355F02" w:rsidRPr="00653062" w:rsidRDefault="00355F02" w:rsidP="004909AB">
            <w:pPr>
              <w:spacing w:before="40"/>
              <w:ind w:left="142"/>
              <w:rPr>
                <w:rFonts w:ascii="Arial" w:hAnsi="Arial" w:cs="Arial"/>
                <w:sz w:val="16"/>
                <w:szCs w:val="16"/>
              </w:rPr>
            </w:pPr>
            <w:r w:rsidRPr="00653062">
              <w:rPr>
                <w:rFonts w:ascii="Arial" w:hAnsi="Arial" w:cs="Arial"/>
                <w:sz w:val="16"/>
                <w:szCs w:val="16"/>
              </w:rPr>
              <w:t>Bend / lunge to clean toilets</w:t>
            </w: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rsidR="00355F02" w:rsidRPr="00653062" w:rsidRDefault="00355F02" w:rsidP="004909AB">
            <w:pPr>
              <w:spacing w:before="40"/>
              <w:ind w:left="44"/>
              <w:rPr>
                <w:rFonts w:ascii="Arial" w:hAnsi="Arial" w:cs="Arial"/>
                <w:sz w:val="16"/>
                <w:szCs w:val="16"/>
              </w:rPr>
            </w:pPr>
            <w:r w:rsidRPr="0038064A">
              <w:rPr>
                <w:rFonts w:ascii="Arial" w:hAnsi="Arial" w:cs="Arial"/>
                <w:sz w:val="16"/>
                <w:szCs w:val="16"/>
              </w:rPr>
              <w:t>Neck</w:t>
            </w:r>
            <w:r w:rsidRPr="00653062">
              <w:rPr>
                <w:rFonts w:ascii="Arial" w:hAnsi="Arial" w:cs="Arial"/>
                <w:sz w:val="16"/>
                <w:szCs w:val="16"/>
              </w:rPr>
              <w:t xml:space="preserve"> flexion </w:t>
            </w:r>
            <w:r>
              <w:rPr>
                <w:rFonts w:ascii="Arial" w:hAnsi="Arial" w:cs="Arial"/>
                <w:sz w:val="16"/>
                <w:szCs w:val="16"/>
              </w:rPr>
              <w:t>and</w:t>
            </w:r>
            <w:r w:rsidRPr="00653062">
              <w:rPr>
                <w:rFonts w:ascii="Arial" w:hAnsi="Arial" w:cs="Arial"/>
                <w:sz w:val="16"/>
                <w:szCs w:val="16"/>
              </w:rPr>
              <w:t xml:space="preserve"> forward </w:t>
            </w:r>
            <w:r>
              <w:rPr>
                <w:rFonts w:ascii="Arial" w:hAnsi="Arial" w:cs="Arial"/>
                <w:sz w:val="16"/>
                <w:szCs w:val="16"/>
              </w:rPr>
              <w:t>and</w:t>
            </w:r>
            <w:r w:rsidRPr="00653062">
              <w:rPr>
                <w:rFonts w:ascii="Arial" w:hAnsi="Arial" w:cs="Arial"/>
                <w:sz w:val="16"/>
                <w:szCs w:val="16"/>
              </w:rPr>
              <w:t xml:space="preserve"> sideways reach </w:t>
            </w:r>
            <w:r>
              <w:rPr>
                <w:rFonts w:ascii="Arial" w:hAnsi="Arial" w:cs="Arial"/>
                <w:sz w:val="16"/>
                <w:szCs w:val="16"/>
              </w:rPr>
              <w:t xml:space="preserve">and Internal rotation </w:t>
            </w:r>
            <w:r w:rsidRPr="00653062">
              <w:rPr>
                <w:rFonts w:ascii="Arial" w:hAnsi="Arial" w:cs="Arial"/>
                <w:sz w:val="16"/>
                <w:szCs w:val="16"/>
              </w:rPr>
              <w:t>to clean sinks</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355F02" w:rsidRPr="0038064A" w:rsidRDefault="00355F02" w:rsidP="004909AB">
            <w:pPr>
              <w:spacing w:before="40"/>
              <w:ind w:left="44"/>
              <w:rPr>
                <w:rFonts w:ascii="Arial" w:hAnsi="Arial" w:cs="Arial"/>
                <w:sz w:val="16"/>
                <w:szCs w:val="16"/>
              </w:rPr>
            </w:pPr>
            <w:r w:rsidRPr="0038064A">
              <w:rPr>
                <w:rFonts w:ascii="Arial" w:hAnsi="Arial" w:cs="Arial"/>
                <w:sz w:val="16"/>
                <w:szCs w:val="16"/>
              </w:rPr>
              <w:t>Buckets are filled with water in the cleaner’s room using a hose. The solution is stored in a 5L container</w:t>
            </w:r>
          </w:p>
        </w:tc>
        <w:tc>
          <w:tcPr>
            <w:tcW w:w="2693" w:type="dxa"/>
            <w:tcBorders>
              <w:top w:val="single" w:sz="6" w:space="0" w:color="000000"/>
              <w:left w:val="single" w:sz="4" w:space="0" w:color="auto"/>
              <w:bottom w:val="single" w:sz="6" w:space="0" w:color="auto"/>
              <w:right w:val="single" w:sz="6" w:space="0" w:color="auto"/>
            </w:tcBorders>
          </w:tcPr>
          <w:p w:rsidR="00355F02" w:rsidRPr="00653062" w:rsidRDefault="00355F02" w:rsidP="004909AB">
            <w:pPr>
              <w:spacing w:before="40"/>
              <w:ind w:left="44" w:right="33"/>
              <w:rPr>
                <w:rFonts w:ascii="Arial" w:hAnsi="Arial" w:cs="Arial"/>
                <w:sz w:val="16"/>
                <w:szCs w:val="16"/>
              </w:rPr>
            </w:pPr>
            <w:r>
              <w:rPr>
                <w:rFonts w:ascii="Arial" w:hAnsi="Arial" w:cs="Arial"/>
                <w:sz w:val="16"/>
                <w:szCs w:val="16"/>
              </w:rPr>
              <w:t>Postures range from low squat / half kneel to a</w:t>
            </w:r>
            <w:r w:rsidRPr="00653062">
              <w:rPr>
                <w:rFonts w:ascii="Arial" w:hAnsi="Arial" w:cs="Arial"/>
                <w:sz w:val="16"/>
                <w:szCs w:val="16"/>
              </w:rPr>
              <w:t>bove shoulder reach</w:t>
            </w:r>
            <w:r>
              <w:rPr>
                <w:rFonts w:ascii="Arial" w:hAnsi="Arial" w:cs="Arial"/>
                <w:sz w:val="16"/>
                <w:szCs w:val="16"/>
              </w:rPr>
              <w:t>.</w:t>
            </w:r>
            <w:r w:rsidRPr="00653062">
              <w:rPr>
                <w:rFonts w:ascii="Arial" w:hAnsi="Arial" w:cs="Arial"/>
                <w:sz w:val="16"/>
                <w:szCs w:val="16"/>
              </w:rPr>
              <w:t xml:space="preserve"> </w:t>
            </w:r>
          </w:p>
        </w:tc>
      </w:tr>
      <w:tr w:rsidR="00355F02" w:rsidTr="004909AB">
        <w:trPr>
          <w:trHeight w:val="1186"/>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355F02" w:rsidRDefault="00355F02" w:rsidP="004909AB">
            <w:pPr>
              <w:jc w:val="center"/>
            </w:pPr>
            <w:r>
              <w:rPr>
                <w:noProof/>
              </w:rPr>
              <w:drawing>
                <wp:inline distT="0" distB="0" distL="0" distR="0" wp14:anchorId="5CA15BDB" wp14:editId="354DBDB2">
                  <wp:extent cx="711200" cy="936666"/>
                  <wp:effectExtent l="0" t="0" r="0" b="0"/>
                  <wp:docPr id="532" name="Picture 532" descr="teagan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descr="teagan 05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12410" cy="938260"/>
                          </a:xfrm>
                          <a:prstGeom prst="rect">
                            <a:avLst/>
                          </a:prstGeom>
                          <a:noFill/>
                          <a:ln>
                            <a:noFill/>
                          </a:ln>
                        </pic:spPr>
                      </pic:pic>
                    </a:graphicData>
                  </a:graphic>
                </wp:inline>
              </w:drawing>
            </w:r>
            <w:r>
              <w:t xml:space="preserve">  </w:t>
            </w:r>
          </w:p>
        </w:tc>
        <w:tc>
          <w:tcPr>
            <w:tcW w:w="3260" w:type="dxa"/>
            <w:gridSpan w:val="2"/>
            <w:tcBorders>
              <w:top w:val="single" w:sz="4" w:space="0" w:color="auto"/>
              <w:left w:val="single" w:sz="6" w:space="0" w:color="auto"/>
              <w:bottom w:val="single" w:sz="6" w:space="0" w:color="auto"/>
              <w:right w:val="single" w:sz="6" w:space="0" w:color="auto"/>
            </w:tcBorders>
            <w:shd w:val="clear" w:color="auto" w:fill="auto"/>
          </w:tcPr>
          <w:p w:rsidR="00355F02" w:rsidRPr="007E2793" w:rsidRDefault="00355F02" w:rsidP="004909AB">
            <w:pPr>
              <w:jc w:val="center"/>
              <w:rPr>
                <w:rFonts w:ascii="Arial" w:hAnsi="Arial" w:cs="Arial"/>
                <w:sz w:val="20"/>
                <w:szCs w:val="20"/>
              </w:rPr>
            </w:pPr>
            <w:r w:rsidRPr="002D5648">
              <w:rPr>
                <w:rFonts w:ascii="Arial" w:hAnsi="Arial" w:cs="Arial"/>
                <w:noProof/>
                <w:sz w:val="22"/>
                <w:szCs w:val="22"/>
              </w:rPr>
              <w:drawing>
                <wp:inline distT="0" distB="0" distL="0" distR="0" wp14:anchorId="0273270A" wp14:editId="16AD6827">
                  <wp:extent cx="504825" cy="904875"/>
                  <wp:effectExtent l="0" t="0" r="9525" b="9525"/>
                  <wp:docPr id="20" name="Picture 6" descr="P112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200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825" cy="904875"/>
                          </a:xfrm>
                          <a:prstGeom prst="rect">
                            <a:avLst/>
                          </a:prstGeom>
                          <a:noFill/>
                          <a:ln>
                            <a:noFill/>
                          </a:ln>
                        </pic:spPr>
                      </pic:pic>
                    </a:graphicData>
                  </a:graphic>
                </wp:inline>
              </w:drawing>
            </w:r>
            <w:r>
              <w:rPr>
                <w:rFonts w:ascii="Arial" w:hAnsi="Arial" w:cs="Arial"/>
                <w:noProof/>
                <w:sz w:val="22"/>
                <w:szCs w:val="22"/>
              </w:rPr>
              <w:t xml:space="preserve"> </w:t>
            </w:r>
            <w:r w:rsidRPr="002D5648">
              <w:rPr>
                <w:rFonts w:ascii="Arial" w:hAnsi="Arial" w:cs="Arial"/>
                <w:noProof/>
                <w:sz w:val="22"/>
                <w:szCs w:val="22"/>
              </w:rPr>
              <w:drawing>
                <wp:inline distT="0" distB="0" distL="0" distR="0" wp14:anchorId="15815885" wp14:editId="1E2DA136">
                  <wp:extent cx="1095375" cy="904875"/>
                  <wp:effectExtent l="0" t="0" r="9525" b="9525"/>
                  <wp:docPr id="21" name="Picture 5" descr="P109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903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5375" cy="904875"/>
                          </a:xfrm>
                          <a:prstGeom prst="rect">
                            <a:avLst/>
                          </a:prstGeom>
                          <a:noFill/>
                          <a:ln>
                            <a:noFill/>
                          </a:ln>
                        </pic:spPr>
                      </pic:pic>
                    </a:graphicData>
                  </a:graphic>
                </wp:inline>
              </w:drawing>
            </w:r>
          </w:p>
        </w:tc>
        <w:tc>
          <w:tcPr>
            <w:tcW w:w="2268" w:type="dxa"/>
            <w:gridSpan w:val="2"/>
            <w:tcBorders>
              <w:top w:val="single" w:sz="4" w:space="0" w:color="auto"/>
              <w:left w:val="single" w:sz="6" w:space="0" w:color="auto"/>
              <w:bottom w:val="single" w:sz="6" w:space="0" w:color="auto"/>
              <w:right w:val="single" w:sz="6" w:space="0" w:color="auto"/>
            </w:tcBorders>
          </w:tcPr>
          <w:p w:rsidR="00355F02" w:rsidRPr="007E2793" w:rsidRDefault="00355F02" w:rsidP="004909AB">
            <w:pPr>
              <w:jc w:val="center"/>
              <w:rPr>
                <w:rFonts w:ascii="Arial" w:hAnsi="Arial" w:cs="Arial"/>
                <w:sz w:val="20"/>
                <w:szCs w:val="20"/>
              </w:rPr>
            </w:pPr>
            <w:r w:rsidRPr="006E3889">
              <w:rPr>
                <w:rFonts w:ascii="Arial" w:hAnsi="Arial" w:cs="Arial"/>
                <w:noProof/>
                <w:sz w:val="22"/>
                <w:szCs w:val="22"/>
              </w:rPr>
              <w:drawing>
                <wp:inline distT="0" distB="0" distL="0" distR="0" wp14:anchorId="578E659D" wp14:editId="0CDD1F71">
                  <wp:extent cx="769968" cy="811033"/>
                  <wp:effectExtent l="0" t="0" r="0" b="8255"/>
                  <wp:docPr id="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72209" cy="813394"/>
                          </a:xfrm>
                          <a:prstGeom prst="rect">
                            <a:avLst/>
                          </a:prstGeom>
                          <a:noFill/>
                          <a:ln>
                            <a:noFill/>
                          </a:ln>
                        </pic:spPr>
                      </pic:pic>
                    </a:graphicData>
                  </a:graphic>
                </wp:inline>
              </w:drawing>
            </w:r>
          </w:p>
        </w:tc>
        <w:tc>
          <w:tcPr>
            <w:tcW w:w="2693" w:type="dxa"/>
            <w:tcBorders>
              <w:top w:val="single" w:sz="6" w:space="0" w:color="000000"/>
              <w:left w:val="single" w:sz="6" w:space="0" w:color="auto"/>
              <w:bottom w:val="single" w:sz="6" w:space="0" w:color="auto"/>
              <w:right w:val="single" w:sz="6" w:space="0" w:color="auto"/>
            </w:tcBorders>
          </w:tcPr>
          <w:p w:rsidR="00355F02" w:rsidRDefault="00355F02" w:rsidP="004909AB">
            <w:pPr>
              <w:jc w:val="center"/>
            </w:pPr>
            <w:r>
              <w:rPr>
                <w:rFonts w:ascii="Arial" w:hAnsi="Arial" w:cs="Arial"/>
                <w:sz w:val="20"/>
                <w:szCs w:val="20"/>
              </w:rPr>
              <w:t xml:space="preserve"> </w:t>
            </w:r>
            <w:r>
              <w:rPr>
                <w:rFonts w:ascii="Arial" w:hAnsi="Arial" w:cs="Arial"/>
                <w:noProof/>
                <w:sz w:val="20"/>
                <w:szCs w:val="20"/>
              </w:rPr>
              <w:drawing>
                <wp:inline distT="0" distB="0" distL="0" distR="0" wp14:anchorId="1A0BD8A4" wp14:editId="5382D3F5">
                  <wp:extent cx="553085" cy="788035"/>
                  <wp:effectExtent l="0" t="0" r="0" b="0"/>
                  <wp:docPr id="531" name="Picture 531" descr="teagan 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teagan 04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3085" cy="788035"/>
                          </a:xfrm>
                          <a:prstGeom prst="rect">
                            <a:avLst/>
                          </a:prstGeom>
                          <a:noFill/>
                          <a:ln>
                            <a:noFill/>
                          </a:ln>
                        </pic:spPr>
                      </pic:pic>
                    </a:graphicData>
                  </a:graphic>
                </wp:inline>
              </w:drawing>
            </w:r>
            <w:r>
              <w:rPr>
                <w:rFonts w:ascii="Arial" w:hAnsi="Arial" w:cs="Arial"/>
                <w:sz w:val="20"/>
                <w:szCs w:val="20"/>
              </w:rPr>
              <w:t xml:space="preserve">  </w:t>
            </w:r>
            <w:r w:rsidRPr="00D42C7B">
              <w:rPr>
                <w:noProof/>
              </w:rPr>
              <w:drawing>
                <wp:inline distT="0" distB="0" distL="0" distR="0" wp14:anchorId="5D0A49AD" wp14:editId="6EB94C5C">
                  <wp:extent cx="809625" cy="609600"/>
                  <wp:effectExtent l="0" t="0" r="9525" b="0"/>
                  <wp:docPr id="23" name="Picture 23" descr="teagan 061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eagan 061 - Copy"/>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9625" cy="609600"/>
                          </a:xfrm>
                          <a:prstGeom prst="rect">
                            <a:avLst/>
                          </a:prstGeom>
                          <a:noFill/>
                          <a:ln>
                            <a:noFill/>
                          </a:ln>
                        </pic:spPr>
                      </pic:pic>
                    </a:graphicData>
                  </a:graphic>
                </wp:inline>
              </w:drawing>
            </w:r>
          </w:p>
        </w:tc>
      </w:tr>
      <w:tr w:rsidR="00355F02" w:rsidTr="004909AB">
        <w:trPr>
          <w:trHeight w:val="450"/>
        </w:trPr>
        <w:tc>
          <w:tcPr>
            <w:tcW w:w="2660" w:type="dxa"/>
            <w:tcBorders>
              <w:top w:val="single" w:sz="6" w:space="0" w:color="000000"/>
              <w:left w:val="single" w:sz="6" w:space="0" w:color="auto"/>
              <w:bottom w:val="single" w:sz="6" w:space="0" w:color="auto"/>
              <w:right w:val="single" w:sz="6" w:space="0" w:color="auto"/>
            </w:tcBorders>
            <w:shd w:val="clear" w:color="auto" w:fill="auto"/>
          </w:tcPr>
          <w:p w:rsidR="00355F02" w:rsidRPr="00653062" w:rsidRDefault="00355F02" w:rsidP="004909AB">
            <w:pPr>
              <w:spacing w:before="40"/>
              <w:ind w:left="142"/>
              <w:rPr>
                <w:rFonts w:ascii="Arial" w:hAnsi="Arial" w:cs="Arial"/>
                <w:sz w:val="16"/>
                <w:szCs w:val="16"/>
              </w:rPr>
            </w:pPr>
            <w:r w:rsidRPr="00653062">
              <w:rPr>
                <w:rFonts w:ascii="Arial" w:hAnsi="Arial" w:cs="Arial"/>
                <w:sz w:val="16"/>
                <w:szCs w:val="16"/>
              </w:rPr>
              <w:t>Above shoulder reach to wipe mirrors</w:t>
            </w:r>
            <w:r>
              <w:rPr>
                <w:rFonts w:ascii="Arial" w:hAnsi="Arial" w:cs="Arial"/>
                <w:sz w:val="16"/>
                <w:szCs w:val="16"/>
              </w:rPr>
              <w:t>.</w:t>
            </w:r>
            <w:r w:rsidRPr="00444725">
              <w:rPr>
                <w:rFonts w:ascii="Arial" w:hAnsi="Arial" w:cs="Arial"/>
                <w:sz w:val="16"/>
                <w:szCs w:val="16"/>
              </w:rPr>
              <w:t xml:space="preserve"> Long handled dusters are used for high areas </w:t>
            </w:r>
            <w:r>
              <w:rPr>
                <w:rFonts w:ascii="Arial" w:hAnsi="Arial" w:cs="Arial"/>
                <w:sz w:val="16"/>
                <w:szCs w:val="16"/>
              </w:rPr>
              <w:t>and</w:t>
            </w:r>
            <w:r w:rsidRPr="00444725">
              <w:rPr>
                <w:rFonts w:ascii="Arial" w:hAnsi="Arial" w:cs="Arial"/>
                <w:sz w:val="16"/>
                <w:szCs w:val="16"/>
              </w:rPr>
              <w:t xml:space="preserve"> curtain rails. Ladders are used for wiping up high</w:t>
            </w:r>
          </w:p>
        </w:tc>
        <w:tc>
          <w:tcPr>
            <w:tcW w:w="3260" w:type="dxa"/>
            <w:gridSpan w:val="2"/>
            <w:tcBorders>
              <w:top w:val="single" w:sz="6" w:space="0" w:color="000000"/>
              <w:left w:val="single" w:sz="6" w:space="0" w:color="auto"/>
              <w:bottom w:val="single" w:sz="6" w:space="0" w:color="auto"/>
              <w:right w:val="single" w:sz="6" w:space="0" w:color="auto"/>
            </w:tcBorders>
            <w:shd w:val="clear" w:color="auto" w:fill="auto"/>
          </w:tcPr>
          <w:p w:rsidR="00355F02" w:rsidRPr="00462F46" w:rsidRDefault="00355F02" w:rsidP="004909AB">
            <w:pPr>
              <w:rPr>
                <w:rFonts w:ascii="Arial" w:hAnsi="Arial" w:cs="Arial"/>
                <w:sz w:val="16"/>
                <w:szCs w:val="16"/>
              </w:rPr>
            </w:pPr>
            <w:r w:rsidRPr="00462F46">
              <w:rPr>
                <w:rFonts w:ascii="Arial"/>
                <w:sz w:val="16"/>
                <w:szCs w:val="16"/>
              </w:rPr>
              <w:t xml:space="preserve">When wringing out the hand squeeze mop, staff is advised to stand to the back of the bucket, </w:t>
            </w:r>
            <w:r>
              <w:rPr>
                <w:rFonts w:ascii="Arial"/>
                <w:sz w:val="16"/>
                <w:szCs w:val="16"/>
              </w:rPr>
              <w:t>and</w:t>
            </w:r>
            <w:r w:rsidRPr="00462F46">
              <w:rPr>
                <w:rFonts w:ascii="Arial"/>
                <w:sz w:val="16"/>
                <w:szCs w:val="16"/>
              </w:rPr>
              <w:t xml:space="preserve"> depress the handle with a backward lunge </w:t>
            </w:r>
            <w:r w:rsidRPr="00462F46">
              <w:rPr>
                <w:rFonts w:ascii="Arial" w:hAnsi="Arial" w:cs="Arial"/>
                <w:noProof/>
                <w:sz w:val="16"/>
                <w:szCs w:val="16"/>
              </w:rPr>
              <w:t xml:space="preserve"> </w:t>
            </w:r>
          </w:p>
        </w:tc>
        <w:tc>
          <w:tcPr>
            <w:tcW w:w="2268" w:type="dxa"/>
            <w:gridSpan w:val="2"/>
            <w:tcBorders>
              <w:top w:val="single" w:sz="6" w:space="0" w:color="000000"/>
              <w:left w:val="single" w:sz="6" w:space="0" w:color="auto"/>
              <w:bottom w:val="single" w:sz="6" w:space="0" w:color="auto"/>
              <w:right w:val="single" w:sz="6" w:space="0" w:color="auto"/>
            </w:tcBorders>
          </w:tcPr>
          <w:p w:rsidR="00355F02" w:rsidRPr="00653062" w:rsidRDefault="00355F02" w:rsidP="004909AB">
            <w:pPr>
              <w:spacing w:before="40"/>
              <w:rPr>
                <w:rFonts w:ascii="Arial" w:hAnsi="Arial" w:cs="Arial"/>
                <w:sz w:val="16"/>
                <w:szCs w:val="16"/>
              </w:rPr>
            </w:pPr>
            <w:r w:rsidRPr="00653062">
              <w:rPr>
                <w:rFonts w:ascii="Arial" w:hAnsi="Arial" w:cs="Arial"/>
                <w:sz w:val="16"/>
                <w:szCs w:val="16"/>
              </w:rPr>
              <w:t>Bending to empty bin</w:t>
            </w:r>
          </w:p>
        </w:tc>
        <w:tc>
          <w:tcPr>
            <w:tcW w:w="2693" w:type="dxa"/>
            <w:tcBorders>
              <w:top w:val="single" w:sz="6" w:space="0" w:color="000000"/>
              <w:left w:val="single" w:sz="6" w:space="0" w:color="auto"/>
              <w:bottom w:val="single" w:sz="6" w:space="0" w:color="auto"/>
              <w:right w:val="single" w:sz="6" w:space="0" w:color="auto"/>
            </w:tcBorders>
          </w:tcPr>
          <w:p w:rsidR="00355F02" w:rsidRPr="000E52DA" w:rsidRDefault="00355F02" w:rsidP="004909AB">
            <w:pPr>
              <w:tabs>
                <w:tab w:val="left" w:pos="2869"/>
              </w:tabs>
              <w:spacing w:before="40"/>
              <w:ind w:left="-19" w:right="33"/>
              <w:rPr>
                <w:rFonts w:ascii="Arial" w:hAnsi="Arial" w:cs="Arial"/>
                <w:sz w:val="16"/>
                <w:szCs w:val="16"/>
              </w:rPr>
            </w:pPr>
            <w:r w:rsidRPr="000E52DA">
              <w:rPr>
                <w:rFonts w:ascii="Arial" w:hAnsi="Arial" w:cs="Arial"/>
                <w:sz w:val="16"/>
                <w:szCs w:val="16"/>
              </w:rPr>
              <w:t>Floors are mopped, necessitating repetitive sideways lunge</w:t>
            </w:r>
            <w:r>
              <w:rPr>
                <w:rFonts w:ascii="Arial" w:hAnsi="Arial" w:cs="Arial"/>
                <w:sz w:val="16"/>
                <w:szCs w:val="16"/>
              </w:rPr>
              <w:t>, grip</w:t>
            </w:r>
            <w:r w:rsidRPr="00444725">
              <w:rPr>
                <w:rFonts w:ascii="Arial" w:hAnsi="Arial" w:cs="Arial"/>
                <w:sz w:val="16"/>
                <w:szCs w:val="16"/>
              </w:rPr>
              <w:t xml:space="preserve"> along with repetitive spinal bend to access under beds/ low furniture</w:t>
            </w:r>
            <w:r w:rsidRPr="000E52DA">
              <w:rPr>
                <w:rFonts w:ascii="Arial" w:hAnsi="Arial" w:cs="Arial"/>
                <w:sz w:val="16"/>
                <w:szCs w:val="16"/>
              </w:rPr>
              <w:t xml:space="preserve">  </w:t>
            </w:r>
          </w:p>
        </w:tc>
      </w:tr>
    </w:tbl>
    <w:p w:rsidR="00355F02" w:rsidRPr="003A1DA1" w:rsidRDefault="00355F02" w:rsidP="00355F02">
      <w:pPr>
        <w:rPr>
          <w:vanish/>
          <w:sz w:val="2"/>
          <w:szCs w:val="2"/>
        </w:rPr>
      </w:pPr>
    </w:p>
    <w:tbl>
      <w:tblPr>
        <w:tblW w:w="1092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058"/>
        <w:gridCol w:w="668"/>
        <w:gridCol w:w="390"/>
        <w:gridCol w:w="390"/>
        <w:gridCol w:w="390"/>
        <w:gridCol w:w="390"/>
        <w:gridCol w:w="3639"/>
        <w:gridCol w:w="4000"/>
      </w:tblGrid>
      <w:tr w:rsidR="00355F02" w:rsidRPr="004A77EC" w:rsidTr="004909AB">
        <w:trPr>
          <w:trHeight w:val="300"/>
        </w:trPr>
        <w:tc>
          <w:tcPr>
            <w:tcW w:w="10925" w:type="dxa"/>
            <w:gridSpan w:val="8"/>
            <w:tcBorders>
              <w:top w:val="single" w:sz="6" w:space="0" w:color="auto"/>
              <w:left w:val="single" w:sz="6" w:space="0" w:color="auto"/>
              <w:bottom w:val="single" w:sz="6" w:space="0" w:color="auto"/>
              <w:right w:val="single" w:sz="6" w:space="0" w:color="auto"/>
            </w:tcBorders>
            <w:shd w:val="clear" w:color="auto" w:fill="92D050"/>
            <w:vAlign w:val="center"/>
          </w:tcPr>
          <w:p w:rsidR="00355F02" w:rsidRPr="00133BC6" w:rsidRDefault="00355F02" w:rsidP="004909AB">
            <w:pPr>
              <w:jc w:val="center"/>
              <w:rPr>
                <w:rFonts w:ascii="Arial" w:hAnsi="Arial" w:cs="Arial"/>
                <w:b/>
                <w:sz w:val="20"/>
                <w:szCs w:val="20"/>
              </w:rPr>
            </w:pPr>
            <w:r w:rsidRPr="00133BC6">
              <w:rPr>
                <w:rFonts w:ascii="Arial" w:hAnsi="Arial" w:cs="Arial"/>
                <w:b/>
                <w:sz w:val="20"/>
                <w:szCs w:val="20"/>
              </w:rPr>
              <w:t>Critical physical demands</w:t>
            </w:r>
          </w:p>
        </w:tc>
      </w:tr>
      <w:tr w:rsidR="00355F02" w:rsidRPr="004A77EC" w:rsidTr="004909AB">
        <w:trPr>
          <w:trHeight w:val="294"/>
        </w:trPr>
        <w:tc>
          <w:tcPr>
            <w:tcW w:w="1726" w:type="dxa"/>
            <w:gridSpan w:val="2"/>
            <w:tcBorders>
              <w:top w:val="single" w:sz="6" w:space="0" w:color="auto"/>
              <w:left w:val="single" w:sz="6" w:space="0" w:color="000000"/>
              <w:bottom w:val="single" w:sz="6" w:space="0" w:color="000000"/>
              <w:right w:val="single" w:sz="6" w:space="0" w:color="000000"/>
            </w:tcBorders>
            <w:shd w:val="clear" w:color="auto" w:fill="F2F2F2"/>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Physical Demand</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55F02" w:rsidRPr="00133BC6" w:rsidRDefault="00355F02" w:rsidP="004909AB">
            <w:pPr>
              <w:jc w:val="center"/>
              <w:rPr>
                <w:rFonts w:ascii="Arial" w:hAnsi="Arial" w:cs="Arial"/>
                <w:b/>
                <w:sz w:val="16"/>
                <w:szCs w:val="16"/>
              </w:rPr>
            </w:pPr>
            <w:r w:rsidRPr="00133BC6">
              <w:rPr>
                <w:rFonts w:ascii="Arial" w:hAnsi="Arial" w:cs="Arial"/>
                <w:b/>
                <w:sz w:val="16"/>
                <w:szCs w:val="16"/>
              </w:rPr>
              <w:t>N</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55F02" w:rsidRPr="00133BC6" w:rsidRDefault="00355F02" w:rsidP="004909AB">
            <w:pPr>
              <w:rPr>
                <w:rFonts w:ascii="Arial" w:hAnsi="Arial" w:cs="Arial"/>
                <w:b/>
                <w:sz w:val="16"/>
                <w:szCs w:val="16"/>
              </w:rPr>
            </w:pPr>
            <w:r w:rsidRPr="00133BC6">
              <w:rPr>
                <w:rFonts w:ascii="Arial" w:hAnsi="Arial" w:cs="Arial"/>
                <w:b/>
                <w:sz w:val="16"/>
                <w:szCs w:val="16"/>
              </w:rPr>
              <w:t>O</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55F02" w:rsidRPr="00133BC6" w:rsidRDefault="00355F02" w:rsidP="004909AB">
            <w:pPr>
              <w:rPr>
                <w:rFonts w:ascii="Arial" w:hAnsi="Arial" w:cs="Arial"/>
                <w:b/>
                <w:sz w:val="16"/>
                <w:szCs w:val="16"/>
              </w:rPr>
            </w:pPr>
            <w:r w:rsidRPr="00133BC6">
              <w:rPr>
                <w:rFonts w:ascii="Arial" w:hAnsi="Arial" w:cs="Arial"/>
                <w:b/>
                <w:sz w:val="16"/>
                <w:szCs w:val="16"/>
              </w:rPr>
              <w:t>F</w:t>
            </w:r>
          </w:p>
        </w:tc>
        <w:tc>
          <w:tcPr>
            <w:tcW w:w="390" w:type="dxa"/>
            <w:tcBorders>
              <w:top w:val="single" w:sz="6" w:space="0" w:color="auto"/>
              <w:left w:val="single" w:sz="6" w:space="0" w:color="000000"/>
              <w:bottom w:val="single" w:sz="6" w:space="0" w:color="000000"/>
              <w:right w:val="single" w:sz="6" w:space="0" w:color="000000"/>
            </w:tcBorders>
            <w:shd w:val="clear" w:color="auto" w:fill="F2F2F2"/>
            <w:vAlign w:val="center"/>
          </w:tcPr>
          <w:p w:rsidR="00355F02" w:rsidRPr="00133BC6" w:rsidRDefault="00355F02" w:rsidP="004909AB">
            <w:pPr>
              <w:rPr>
                <w:rFonts w:ascii="Arial" w:hAnsi="Arial" w:cs="Arial"/>
                <w:b/>
                <w:sz w:val="16"/>
                <w:szCs w:val="16"/>
              </w:rPr>
            </w:pPr>
            <w:r w:rsidRPr="00133BC6">
              <w:rPr>
                <w:rFonts w:ascii="Arial" w:hAnsi="Arial" w:cs="Arial"/>
                <w:b/>
                <w:sz w:val="16"/>
                <w:szCs w:val="16"/>
              </w:rPr>
              <w:t>C</w:t>
            </w:r>
          </w:p>
        </w:tc>
        <w:tc>
          <w:tcPr>
            <w:tcW w:w="3639" w:type="dxa"/>
            <w:tcBorders>
              <w:top w:val="single" w:sz="6" w:space="0" w:color="auto"/>
              <w:left w:val="single" w:sz="6" w:space="0" w:color="000000"/>
              <w:bottom w:val="single" w:sz="6" w:space="0" w:color="000000"/>
              <w:right w:val="single" w:sz="4" w:space="0" w:color="auto"/>
            </w:tcBorders>
            <w:shd w:val="clear" w:color="auto" w:fill="F2F2F2"/>
            <w:vAlign w:val="center"/>
          </w:tcPr>
          <w:p w:rsidR="00355F02" w:rsidRPr="00133BC6" w:rsidRDefault="00355F02" w:rsidP="004909AB">
            <w:pPr>
              <w:rPr>
                <w:rFonts w:ascii="Arial" w:hAnsi="Arial" w:cs="Arial"/>
                <w:b/>
                <w:sz w:val="16"/>
                <w:szCs w:val="16"/>
              </w:rPr>
            </w:pPr>
            <w:r>
              <w:rPr>
                <w:rFonts w:ascii="Arial" w:hAnsi="Arial" w:cs="Arial"/>
                <w:b/>
                <w:sz w:val="16"/>
                <w:szCs w:val="16"/>
              </w:rPr>
              <w:t>Description</w:t>
            </w:r>
          </w:p>
        </w:tc>
        <w:tc>
          <w:tcPr>
            <w:tcW w:w="4000" w:type="dxa"/>
            <w:vMerge w:val="restart"/>
            <w:tcBorders>
              <w:top w:val="single" w:sz="4" w:space="0" w:color="auto"/>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883"/>
            </w:tblGrid>
            <w:tr w:rsidR="00355F02" w:rsidRPr="00765082" w:rsidTr="004909AB">
              <w:trPr>
                <w:trHeight w:val="711"/>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Critical range of motion</w:t>
                  </w:r>
                </w:p>
                <w:p w:rsidR="00355F02" w:rsidRPr="00765082" w:rsidRDefault="00355F02" w:rsidP="004909AB">
                  <w:pPr>
                    <w:rPr>
                      <w:rFonts w:ascii="Arial" w:hAnsi="Arial" w:cs="Arial"/>
                      <w:sz w:val="16"/>
                      <w:szCs w:val="16"/>
                    </w:rPr>
                  </w:pPr>
                </w:p>
                <w:p w:rsidR="00355F02" w:rsidRPr="00765082" w:rsidRDefault="00355F02" w:rsidP="004909AB">
                  <w:pPr>
                    <w:rPr>
                      <w:rFonts w:ascii="Arial" w:hAnsi="Arial" w:cs="Arial"/>
                      <w:sz w:val="16"/>
                      <w:szCs w:val="16"/>
                    </w:rPr>
                  </w:pP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 xml:space="preserve">Reach above shoulder height, semi-squat  </w:t>
                  </w:r>
                  <w:r>
                    <w:rPr>
                      <w:rFonts w:ascii="Arial" w:hAnsi="Arial" w:cs="Arial"/>
                      <w:sz w:val="16"/>
                      <w:szCs w:val="16"/>
                    </w:rPr>
                    <w:t>and</w:t>
                  </w:r>
                  <w:r w:rsidRPr="00765082">
                    <w:rPr>
                      <w:rFonts w:ascii="Arial" w:hAnsi="Arial" w:cs="Arial"/>
                      <w:sz w:val="16"/>
                      <w:szCs w:val="16"/>
                    </w:rPr>
                    <w:t xml:space="preserve"> kneel </w:t>
                  </w:r>
                  <w:r>
                    <w:rPr>
                      <w:rFonts w:ascii="Arial" w:hAnsi="Arial" w:cs="Arial"/>
                      <w:sz w:val="16"/>
                      <w:szCs w:val="16"/>
                    </w:rPr>
                    <w:t>and</w:t>
                  </w:r>
                  <w:r w:rsidRPr="00765082">
                    <w:rPr>
                      <w:rFonts w:ascii="Arial" w:hAnsi="Arial" w:cs="Arial"/>
                      <w:sz w:val="16"/>
                      <w:szCs w:val="16"/>
                    </w:rPr>
                    <w:t xml:space="preserve"> half kneel to reach low surfaces</w:t>
                  </w:r>
                </w:p>
              </w:tc>
            </w:tr>
            <w:tr w:rsidR="00355F02" w:rsidRPr="00765082" w:rsidTr="004909AB">
              <w:trPr>
                <w:trHeight w:val="348"/>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Lift capacity</w:t>
                  </w:r>
                </w:p>
                <w:p w:rsidR="00355F02" w:rsidRPr="00765082" w:rsidRDefault="00355F02" w:rsidP="004909AB">
                  <w:pPr>
                    <w:rPr>
                      <w:rFonts w:ascii="Arial" w:hAnsi="Arial" w:cs="Arial"/>
                      <w:sz w:val="16"/>
                      <w:szCs w:val="16"/>
                    </w:rPr>
                  </w:pP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to 5kg cleaning solution</w:t>
                  </w:r>
                </w:p>
              </w:tc>
            </w:tr>
            <w:tr w:rsidR="00355F02" w:rsidRPr="00765082" w:rsidTr="004909AB">
              <w:trPr>
                <w:trHeight w:val="348"/>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Push / Pull force</w:t>
                  </w:r>
                </w:p>
                <w:p w:rsidR="00355F02" w:rsidRPr="00765082" w:rsidRDefault="00355F02" w:rsidP="004909AB">
                  <w:pPr>
                    <w:rPr>
                      <w:rFonts w:ascii="Arial" w:hAnsi="Arial" w:cs="Arial"/>
                      <w:sz w:val="16"/>
                      <w:szCs w:val="16"/>
                    </w:rPr>
                  </w:pP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Maximum 3kg push force</w:t>
                  </w:r>
                </w:p>
              </w:tc>
            </w:tr>
            <w:tr w:rsidR="00355F02" w:rsidRPr="00765082" w:rsidTr="004909AB">
              <w:trPr>
                <w:trHeight w:val="891"/>
              </w:trPr>
              <w:tc>
                <w:tcPr>
                  <w:tcW w:w="1883" w:type="dxa"/>
                </w:tcPr>
                <w:p w:rsidR="00355F02" w:rsidRPr="00765082" w:rsidRDefault="00355F02" w:rsidP="004909AB">
                  <w:pPr>
                    <w:tabs>
                      <w:tab w:val="left" w:pos="3695"/>
                    </w:tabs>
                    <w:rPr>
                      <w:rFonts w:ascii="Arial" w:hAnsi="Arial" w:cs="Arial"/>
                      <w:b/>
                      <w:sz w:val="16"/>
                      <w:szCs w:val="16"/>
                    </w:rPr>
                  </w:pPr>
                  <w:r w:rsidRPr="00765082">
                    <w:rPr>
                      <w:rFonts w:ascii="Arial" w:hAnsi="Arial" w:cs="Arial"/>
                      <w:b/>
                      <w:sz w:val="16"/>
                      <w:szCs w:val="16"/>
                    </w:rPr>
                    <w:t>Shift duration /</w:t>
                  </w:r>
                </w:p>
                <w:p w:rsidR="00355F02" w:rsidRPr="00765082" w:rsidRDefault="00355F02" w:rsidP="004909AB">
                  <w:pPr>
                    <w:tabs>
                      <w:tab w:val="left" w:pos="3695"/>
                    </w:tabs>
                    <w:rPr>
                      <w:rFonts w:ascii="Arial" w:hAnsi="Arial" w:cs="Arial"/>
                      <w:b/>
                      <w:sz w:val="16"/>
                      <w:szCs w:val="16"/>
                    </w:rPr>
                  </w:pPr>
                  <w:r w:rsidRPr="00765082">
                    <w:rPr>
                      <w:rFonts w:ascii="Arial" w:hAnsi="Arial" w:cs="Arial"/>
                      <w:b/>
                      <w:sz w:val="16"/>
                      <w:szCs w:val="16"/>
                    </w:rPr>
                    <w:t>Roster</w:t>
                  </w: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 xml:space="preserve">Cleaning shifts vary in duration, </w:t>
                  </w:r>
                  <w:r>
                    <w:rPr>
                      <w:rFonts w:ascii="Arial" w:hAnsi="Arial" w:cs="Arial"/>
                      <w:sz w:val="16"/>
                      <w:szCs w:val="16"/>
                    </w:rPr>
                    <w:t>ranging</w:t>
                  </w:r>
                  <w:r w:rsidRPr="00765082">
                    <w:rPr>
                      <w:rFonts w:ascii="Arial" w:hAnsi="Arial" w:cs="Arial"/>
                      <w:sz w:val="16"/>
                      <w:szCs w:val="16"/>
                    </w:rPr>
                    <w:t xml:space="preserve"> from shorter 6 hour to full 8 hour shifts over a rotating 7 day roster</w:t>
                  </w:r>
                </w:p>
              </w:tc>
            </w:tr>
            <w:tr w:rsidR="00355F02" w:rsidRPr="00765082" w:rsidTr="004909AB">
              <w:trPr>
                <w:trHeight w:val="348"/>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Environmental factors</w:t>
                  </w: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Indoor, wet surfaces</w:t>
                  </w:r>
                </w:p>
              </w:tc>
            </w:tr>
            <w:tr w:rsidR="00355F02" w:rsidRPr="00765082" w:rsidTr="004909AB">
              <w:trPr>
                <w:trHeight w:val="348"/>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Task rotation</w:t>
                  </w:r>
                </w:p>
                <w:p w:rsidR="00355F02" w:rsidRPr="00765082" w:rsidRDefault="00355F02" w:rsidP="004909AB">
                  <w:pPr>
                    <w:rPr>
                      <w:rFonts w:ascii="Arial" w:hAnsi="Arial" w:cs="Arial"/>
                      <w:sz w:val="16"/>
                      <w:szCs w:val="16"/>
                    </w:rPr>
                  </w:pP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Nil, frequently changing task</w:t>
                  </w:r>
                </w:p>
              </w:tc>
            </w:tr>
            <w:tr w:rsidR="00355F02" w:rsidRPr="00765082" w:rsidTr="004909AB">
              <w:trPr>
                <w:trHeight w:val="348"/>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Breaks</w:t>
                  </w: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15 minute tea break, 30 meal break</w:t>
                  </w:r>
                </w:p>
              </w:tc>
            </w:tr>
            <w:tr w:rsidR="00355F02" w:rsidRPr="00765082" w:rsidTr="004909AB">
              <w:trPr>
                <w:trHeight w:val="180"/>
              </w:trPr>
              <w:tc>
                <w:tcPr>
                  <w:tcW w:w="1883" w:type="dxa"/>
                </w:tcPr>
                <w:p w:rsidR="00355F02" w:rsidRPr="00765082" w:rsidRDefault="00355F02" w:rsidP="004909AB">
                  <w:pPr>
                    <w:rPr>
                      <w:rFonts w:ascii="Arial" w:hAnsi="Arial" w:cs="Arial"/>
                      <w:sz w:val="16"/>
                      <w:szCs w:val="16"/>
                    </w:rPr>
                  </w:pPr>
                  <w:r w:rsidRPr="00765082">
                    <w:rPr>
                      <w:rFonts w:ascii="Arial" w:hAnsi="Arial" w:cs="Arial"/>
                      <w:b/>
                      <w:sz w:val="16"/>
                      <w:szCs w:val="16"/>
                    </w:rPr>
                    <w:t>PPE</w:t>
                  </w:r>
                </w:p>
              </w:tc>
              <w:tc>
                <w:tcPr>
                  <w:tcW w:w="1883" w:type="dxa"/>
                </w:tcPr>
                <w:p w:rsidR="00355F02" w:rsidRPr="00765082" w:rsidRDefault="00355F02" w:rsidP="004909AB">
                  <w:pPr>
                    <w:rPr>
                      <w:rFonts w:ascii="Arial" w:hAnsi="Arial" w:cs="Arial"/>
                      <w:sz w:val="16"/>
                      <w:szCs w:val="16"/>
                    </w:rPr>
                  </w:pPr>
                  <w:r w:rsidRPr="00765082">
                    <w:rPr>
                      <w:rFonts w:ascii="Arial" w:hAnsi="Arial" w:cs="Arial"/>
                      <w:sz w:val="16"/>
                      <w:szCs w:val="16"/>
                    </w:rPr>
                    <w:t>Closed shoes, gloves</w:t>
                  </w:r>
                </w:p>
              </w:tc>
            </w:tr>
          </w:tbl>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Sitting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Standing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Vinyl and tiled flooring mostly</w:t>
            </w:r>
          </w:p>
        </w:tc>
        <w:tc>
          <w:tcPr>
            <w:tcW w:w="4000" w:type="dxa"/>
            <w:vMerge/>
            <w:tcBorders>
              <w:left w:val="single" w:sz="4" w:space="0" w:color="auto"/>
              <w:right w:val="single" w:sz="4" w:space="0" w:color="auto"/>
            </w:tcBorders>
            <w:shd w:val="clear" w:color="auto" w:fill="auto"/>
            <w:vAlign w:val="center"/>
          </w:tcPr>
          <w:p w:rsidR="00355F02" w:rsidRPr="000005E4" w:rsidRDefault="00355F02" w:rsidP="004909AB">
            <w:pPr>
              <w:rPr>
                <w:rFonts w:ascii="Arial" w:hAnsi="Arial" w:cs="Arial"/>
                <w:b/>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Walking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Short distance inside the room and  the home</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Climbing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Stooping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low surfaces</w:t>
            </w:r>
          </w:p>
        </w:tc>
        <w:tc>
          <w:tcPr>
            <w:tcW w:w="4000" w:type="dxa"/>
            <w:vMerge/>
            <w:tcBorders>
              <w:left w:val="single" w:sz="4" w:space="0" w:color="auto"/>
              <w:right w:val="single" w:sz="4" w:space="0" w:color="auto"/>
            </w:tcBorders>
            <w:shd w:val="clear" w:color="auto" w:fill="auto"/>
            <w:vAlign w:val="center"/>
          </w:tcPr>
          <w:p w:rsidR="00355F02" w:rsidRPr="00FC6799"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Bending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low surfaces</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Kneeling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low surfaces</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Squatting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low surfaces, emptying bins</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Crawling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floor and wall tiles</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294"/>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Gripping</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Cleaning equipment, cloth and paper goods</w:t>
            </w:r>
          </w:p>
        </w:tc>
        <w:tc>
          <w:tcPr>
            <w:tcW w:w="4000" w:type="dxa"/>
            <w:vMerge/>
            <w:tcBorders>
              <w:left w:val="single" w:sz="4"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p>
        </w:tc>
      </w:tr>
      <w:tr w:rsidR="00355F02" w:rsidRPr="004A77EC" w:rsidTr="004909AB">
        <w:trPr>
          <w:trHeight w:val="512"/>
        </w:trPr>
        <w:tc>
          <w:tcPr>
            <w:tcW w:w="172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Forward Reach</w:t>
            </w: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000000"/>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639" w:type="dxa"/>
            <w:tcBorders>
              <w:top w:val="single" w:sz="6" w:space="0" w:color="000000"/>
              <w:left w:val="single" w:sz="6" w:space="0" w:color="000000"/>
              <w:bottom w:val="single" w:sz="6" w:space="0" w:color="000000"/>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Wiping surfaces, mirrors, and basins</w:t>
            </w:r>
          </w:p>
        </w:tc>
        <w:tc>
          <w:tcPr>
            <w:tcW w:w="4000" w:type="dxa"/>
            <w:vMerge/>
            <w:tcBorders>
              <w:left w:val="single" w:sz="4" w:space="0" w:color="auto"/>
              <w:bottom w:val="single" w:sz="4" w:space="0" w:color="auto"/>
              <w:right w:val="single" w:sz="4" w:space="0" w:color="auto"/>
            </w:tcBorders>
            <w:shd w:val="clear" w:color="auto" w:fill="auto"/>
            <w:vAlign w:val="center"/>
          </w:tcPr>
          <w:p w:rsidR="00355F02" w:rsidRPr="00133BC6" w:rsidRDefault="00355F02" w:rsidP="004909AB">
            <w:pPr>
              <w:rPr>
                <w:rFonts w:ascii="Arial" w:hAnsi="Arial" w:cs="Arial"/>
                <w:b/>
                <w:sz w:val="16"/>
                <w:szCs w:val="16"/>
              </w:rPr>
            </w:pPr>
          </w:p>
        </w:tc>
      </w:tr>
      <w:tr w:rsidR="00355F02" w:rsidRPr="004A77EC" w:rsidTr="004909AB">
        <w:trPr>
          <w:trHeight w:val="257"/>
        </w:trPr>
        <w:tc>
          <w:tcPr>
            <w:tcW w:w="1726" w:type="dxa"/>
            <w:gridSpan w:val="2"/>
            <w:tcBorders>
              <w:top w:val="single" w:sz="6" w:space="0" w:color="000000"/>
              <w:left w:val="single" w:sz="6" w:space="0" w:color="000000"/>
              <w:bottom w:val="single" w:sz="6" w:space="0" w:color="auto"/>
              <w:right w:val="single" w:sz="6" w:space="0" w:color="000000"/>
            </w:tcBorders>
            <w:shd w:val="clear" w:color="auto" w:fill="auto"/>
            <w:vAlign w:val="center"/>
          </w:tcPr>
          <w:p w:rsidR="00355F02" w:rsidRPr="00133BC6" w:rsidRDefault="00355F02" w:rsidP="004909AB">
            <w:pPr>
              <w:ind w:firstLine="34"/>
              <w:rPr>
                <w:rFonts w:ascii="Arial" w:hAnsi="Arial" w:cs="Arial"/>
                <w:b/>
                <w:sz w:val="16"/>
                <w:szCs w:val="16"/>
              </w:rPr>
            </w:pPr>
            <w:r>
              <w:rPr>
                <w:rFonts w:ascii="Arial" w:hAnsi="Arial" w:cs="Arial"/>
                <w:b/>
                <w:sz w:val="16"/>
                <w:szCs w:val="16"/>
              </w:rPr>
              <w:t>Overhea</w:t>
            </w:r>
            <w:r w:rsidRPr="00133BC6">
              <w:rPr>
                <w:rFonts w:ascii="Arial" w:hAnsi="Arial" w:cs="Arial"/>
                <w:b/>
                <w:sz w:val="16"/>
                <w:szCs w:val="16"/>
              </w:rPr>
              <w:t>d Reach</w:t>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90" w:type="dxa"/>
            <w:tcBorders>
              <w:top w:val="single" w:sz="6" w:space="0" w:color="000000"/>
              <w:left w:val="single" w:sz="6" w:space="0" w:color="000000"/>
              <w:bottom w:val="single" w:sz="6" w:space="0" w:color="auto"/>
              <w:right w:val="single" w:sz="6" w:space="0" w:color="000000"/>
            </w:tcBorders>
            <w:shd w:val="clear" w:color="auto" w:fill="auto"/>
            <w:vAlign w:val="center"/>
          </w:tcPr>
          <w:p w:rsidR="00355F02" w:rsidRPr="00133BC6" w:rsidRDefault="00355F02" w:rsidP="004909AB">
            <w:pPr>
              <w:rPr>
                <w:rFonts w:ascii="Arial" w:hAnsi="Arial" w:cs="Arial"/>
                <w:sz w:val="16"/>
                <w:szCs w:val="16"/>
              </w:rPr>
            </w:pPr>
          </w:p>
        </w:tc>
        <w:tc>
          <w:tcPr>
            <w:tcW w:w="3639" w:type="dxa"/>
            <w:tcBorders>
              <w:top w:val="single" w:sz="6" w:space="0" w:color="000000"/>
              <w:left w:val="single" w:sz="6" w:space="0" w:color="000000"/>
              <w:bottom w:val="single" w:sz="6" w:space="0" w:color="auto"/>
              <w:right w:val="single" w:sz="4" w:space="0" w:color="auto"/>
            </w:tcBorders>
            <w:shd w:val="clear" w:color="auto" w:fill="auto"/>
            <w:vAlign w:val="center"/>
          </w:tcPr>
          <w:p w:rsidR="00355F02" w:rsidRPr="00133BC6" w:rsidRDefault="00355F02" w:rsidP="004909AB">
            <w:pPr>
              <w:rPr>
                <w:rFonts w:ascii="Arial" w:hAnsi="Arial" w:cs="Arial"/>
                <w:sz w:val="16"/>
                <w:szCs w:val="16"/>
              </w:rPr>
            </w:pPr>
            <w:r>
              <w:rPr>
                <w:rFonts w:ascii="Arial" w:hAnsi="Arial" w:cs="Arial"/>
                <w:sz w:val="16"/>
                <w:szCs w:val="16"/>
              </w:rPr>
              <w:t>Wiping the wall tiles and tops of mirrors</w:t>
            </w:r>
          </w:p>
        </w:tc>
        <w:tc>
          <w:tcPr>
            <w:tcW w:w="4000" w:type="dxa"/>
            <w:tcBorders>
              <w:top w:val="single" w:sz="4" w:space="0" w:color="auto"/>
              <w:left w:val="single" w:sz="4" w:space="0" w:color="auto"/>
              <w:bottom w:val="single" w:sz="6" w:space="0" w:color="auto"/>
              <w:right w:val="single" w:sz="4" w:space="0" w:color="auto"/>
            </w:tcBorders>
            <w:shd w:val="clear" w:color="auto" w:fill="92D050"/>
            <w:vAlign w:val="center"/>
          </w:tcPr>
          <w:p w:rsidR="00355F02" w:rsidRPr="009F46B6" w:rsidRDefault="00355F02" w:rsidP="004909AB">
            <w:pPr>
              <w:jc w:val="center"/>
              <w:rPr>
                <w:rFonts w:ascii="Arial" w:hAnsi="Arial" w:cs="Arial"/>
                <w:b/>
                <w:sz w:val="20"/>
                <w:szCs w:val="20"/>
              </w:rPr>
            </w:pPr>
            <w:r>
              <w:rPr>
                <w:rFonts w:ascii="Arial" w:hAnsi="Arial" w:cs="Arial"/>
                <w:b/>
                <w:bCs/>
                <w:sz w:val="20"/>
                <w:szCs w:val="20"/>
              </w:rPr>
              <w:t>Risk of developing a MSI</w:t>
            </w:r>
          </w:p>
        </w:tc>
      </w:tr>
      <w:tr w:rsidR="00355F02" w:rsidRPr="004A77EC" w:rsidTr="004909AB">
        <w:trPr>
          <w:trHeight w:val="265"/>
        </w:trPr>
        <w:tc>
          <w:tcPr>
            <w:tcW w:w="172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ind w:firstLine="34"/>
              <w:rPr>
                <w:rFonts w:ascii="Arial" w:hAnsi="Arial" w:cs="Arial"/>
                <w:b/>
                <w:sz w:val="16"/>
                <w:szCs w:val="16"/>
              </w:rPr>
            </w:pPr>
            <w:r w:rsidRPr="00133BC6">
              <w:rPr>
                <w:rFonts w:ascii="Arial" w:hAnsi="Arial" w:cs="Arial"/>
                <w:b/>
                <w:sz w:val="16"/>
                <w:szCs w:val="16"/>
              </w:rPr>
              <w:t>Lift</w:t>
            </w:r>
            <w:r>
              <w:rPr>
                <w:rFonts w:ascii="Arial" w:hAnsi="Arial" w:cs="Arial"/>
                <w:b/>
                <w:sz w:val="16"/>
                <w:szCs w:val="16"/>
              </w:rPr>
              <w:t xml:space="preserve"> </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639"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r>
              <w:rPr>
                <w:rFonts w:ascii="Arial" w:hAnsi="Arial" w:cs="Arial"/>
                <w:sz w:val="16"/>
                <w:szCs w:val="16"/>
              </w:rPr>
              <w:t>Paper goods, cleaning solution,(to 2 kg)</w:t>
            </w:r>
          </w:p>
        </w:tc>
        <w:tc>
          <w:tcPr>
            <w:tcW w:w="4000" w:type="dxa"/>
            <w:vMerge w:val="restart"/>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pStyle w:val="NormalWeb"/>
              <w:rPr>
                <w:rFonts w:ascii="Arial" w:hAnsi="Arial" w:cs="Arial"/>
                <w:b/>
              </w:rPr>
            </w:pPr>
            <w:r>
              <w:rPr>
                <w:noProof/>
              </w:rPr>
              <mc:AlternateContent>
                <mc:Choice Requires="wps">
                  <w:drawing>
                    <wp:anchor distT="0" distB="0" distL="114300" distR="114300" simplePos="0" relativeHeight="251692544" behindDoc="0" locked="0" layoutInCell="1" allowOverlap="1" wp14:anchorId="55B34F72" wp14:editId="5AFBA327">
                      <wp:simplePos x="0" y="0"/>
                      <wp:positionH relativeFrom="column">
                        <wp:posOffset>1592580</wp:posOffset>
                      </wp:positionH>
                      <wp:positionV relativeFrom="paragraph">
                        <wp:posOffset>471170</wp:posOffset>
                      </wp:positionV>
                      <wp:extent cx="189230" cy="180975"/>
                      <wp:effectExtent l="7620" t="11430" r="12700" b="7620"/>
                      <wp:wrapNone/>
                      <wp:docPr id="27" name="Oval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8642F" id="Oval 538" o:spid="_x0000_s1026" style="position:absolute;margin-left:125.4pt;margin-top:37.1pt;width:14.9pt;height:14.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87424" behindDoc="0" locked="0" layoutInCell="1" allowOverlap="1" wp14:anchorId="02AEE7BD" wp14:editId="0AFCE59A">
                      <wp:simplePos x="0" y="0"/>
                      <wp:positionH relativeFrom="column">
                        <wp:posOffset>1211580</wp:posOffset>
                      </wp:positionH>
                      <wp:positionV relativeFrom="paragraph">
                        <wp:posOffset>864870</wp:posOffset>
                      </wp:positionV>
                      <wp:extent cx="189230" cy="180975"/>
                      <wp:effectExtent l="7620" t="5080" r="12700" b="13970"/>
                      <wp:wrapNone/>
                      <wp:docPr id="26" name="Oval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809EF" id="Oval 533" o:spid="_x0000_s1026" style="position:absolute;margin-left:95.4pt;margin-top:68.1pt;width:14.9pt;height:14.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90496" behindDoc="0" locked="0" layoutInCell="1" allowOverlap="1" wp14:anchorId="2300F14F" wp14:editId="76361C2F">
                      <wp:simplePos x="0" y="0"/>
                      <wp:positionH relativeFrom="column">
                        <wp:posOffset>1547495</wp:posOffset>
                      </wp:positionH>
                      <wp:positionV relativeFrom="paragraph">
                        <wp:posOffset>775335</wp:posOffset>
                      </wp:positionV>
                      <wp:extent cx="404495" cy="180975"/>
                      <wp:effectExtent l="10160" t="10795" r="13970" b="8255"/>
                      <wp:wrapNone/>
                      <wp:docPr id="25" name="Oval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C6422E" id="Oval 536" o:spid="_x0000_s1026" style="position:absolute;margin-left:121.85pt;margin-top:61.05pt;width:31.85pt;height:14.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" fillcolor="#92d050">
                      <v:fill opacity="44461f"/>
                    </v:oval>
                  </w:pict>
                </mc:Fallback>
              </mc:AlternateContent>
            </w:r>
            <w:r>
              <w:rPr>
                <w:noProof/>
              </w:rPr>
              <mc:AlternateContent>
                <mc:Choice Requires="wps">
                  <w:drawing>
                    <wp:anchor distT="0" distB="0" distL="114300" distR="114300" simplePos="0" relativeHeight="251691520" behindDoc="0" locked="0" layoutInCell="1" allowOverlap="1" wp14:anchorId="14E42662" wp14:editId="0FA13DAB">
                      <wp:simplePos x="0" y="0"/>
                      <wp:positionH relativeFrom="column">
                        <wp:posOffset>406400</wp:posOffset>
                      </wp:positionH>
                      <wp:positionV relativeFrom="paragraph">
                        <wp:posOffset>1346200</wp:posOffset>
                      </wp:positionV>
                      <wp:extent cx="189230" cy="180975"/>
                      <wp:effectExtent l="12065" t="10160" r="8255" b="8890"/>
                      <wp:wrapNone/>
                      <wp:docPr id="13" name="Oval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B26B2E" id="Oval 537" o:spid="_x0000_s1026" style="position:absolute;margin-left:32pt;margin-top:106pt;width:14.9pt;height:14.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" fillcolor="#92d050">
                      <v:fill opacity="44461f"/>
                    </v:oval>
                  </w:pict>
                </mc:Fallback>
              </mc:AlternateContent>
            </w:r>
            <w:r>
              <w:rPr>
                <w:noProof/>
              </w:rPr>
              <mc:AlternateContent>
                <mc:Choice Requires="wps">
                  <w:drawing>
                    <wp:anchor distT="0" distB="0" distL="114300" distR="114300" simplePos="0" relativeHeight="251689472" behindDoc="0" locked="0" layoutInCell="1" allowOverlap="1" wp14:anchorId="37C78836" wp14:editId="7CC15734">
                      <wp:simplePos x="0" y="0"/>
                      <wp:positionH relativeFrom="column">
                        <wp:posOffset>1826260</wp:posOffset>
                      </wp:positionH>
                      <wp:positionV relativeFrom="paragraph">
                        <wp:posOffset>353060</wp:posOffset>
                      </wp:positionV>
                      <wp:extent cx="189230" cy="180975"/>
                      <wp:effectExtent l="12700" t="7620" r="7620" b="11430"/>
                      <wp:wrapNone/>
                      <wp:docPr id="12" name="Oval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89CABD" id="Oval 535" o:spid="_x0000_s1026" style="position:absolute;margin-left:143.8pt;margin-top:27.8pt;width:14.9pt;height:14.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" fillcolor="#92d050">
                      <v:fill opacity="44461f"/>
                    </v:oval>
                  </w:pict>
                </mc:Fallback>
              </mc:AlternateContent>
            </w:r>
            <w:r>
              <w:rPr>
                <w:noProof/>
              </w:rPr>
              <mc:AlternateContent>
                <mc:Choice Requires="wps">
                  <w:drawing>
                    <wp:anchor distT="0" distB="0" distL="114300" distR="114300" simplePos="0" relativeHeight="251688448" behindDoc="0" locked="0" layoutInCell="1" allowOverlap="1" wp14:anchorId="203B730F" wp14:editId="23B9C205">
                      <wp:simplePos x="0" y="0"/>
                      <wp:positionH relativeFrom="column">
                        <wp:posOffset>1586230</wp:posOffset>
                      </wp:positionH>
                      <wp:positionV relativeFrom="paragraph">
                        <wp:posOffset>177165</wp:posOffset>
                      </wp:positionV>
                      <wp:extent cx="189230" cy="180975"/>
                      <wp:effectExtent l="10795" t="12700" r="9525" b="6350"/>
                      <wp:wrapNone/>
                      <wp:docPr id="11" name="Oval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04E046B" id="Oval 534" o:spid="_x0000_s1026" style="position:absolute;margin-left:124.9pt;margin-top:13.95pt;width:14.9pt;height:14.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" fillcolor="#92d050">
                      <v:fill opacity="44461f"/>
                    </v:oval>
                  </w:pict>
                </mc:Fallback>
              </mc:AlternateContent>
            </w:r>
            <w:r>
              <w:rPr>
                <w:noProof/>
                <w:color w:val="0000FF"/>
              </w:rPr>
              <w:drawing>
                <wp:inline distT="0" distB="0" distL="0" distR="0" wp14:anchorId="2854FCCE" wp14:editId="5F732D25">
                  <wp:extent cx="2333625" cy="2105025"/>
                  <wp:effectExtent l="0" t="0" r="9525" b="9525"/>
                  <wp:docPr id="24" name="Picture 24" descr="_wsb_308x215_Body+Chart">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355F02" w:rsidRPr="004A77EC" w:rsidTr="004909AB">
        <w:trPr>
          <w:trHeight w:val="257"/>
        </w:trPr>
        <w:tc>
          <w:tcPr>
            <w:tcW w:w="172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532CFF" w:rsidRDefault="00355F02" w:rsidP="004909AB">
            <w:pPr>
              <w:ind w:firstLine="34"/>
              <w:rPr>
                <w:rFonts w:ascii="Arial" w:hAnsi="Arial" w:cs="Arial"/>
                <w:b/>
                <w:sz w:val="16"/>
                <w:szCs w:val="16"/>
              </w:rPr>
            </w:pPr>
            <w:r>
              <w:rPr>
                <w:rFonts w:ascii="Arial" w:hAnsi="Arial" w:cs="Arial"/>
                <w:b/>
                <w:sz w:val="16"/>
                <w:szCs w:val="16"/>
              </w:rPr>
              <w:t>Carry</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639"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r>
              <w:rPr>
                <w:rFonts w:ascii="Arial" w:hAnsi="Arial" w:cs="Arial"/>
                <w:sz w:val="16"/>
                <w:szCs w:val="16"/>
              </w:rPr>
              <w:t>Paper goods, water buckets cleaning solution,(to 2 kg)</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pStyle w:val="NormalWeb"/>
              <w:rPr>
                <w:rFonts w:ascii="Arial" w:hAnsi="Arial" w:cs="Arial"/>
                <w:b/>
              </w:rPr>
            </w:pPr>
          </w:p>
        </w:tc>
      </w:tr>
      <w:tr w:rsidR="00355F02" w:rsidRPr="00133BC6" w:rsidTr="004909AB">
        <w:trPr>
          <w:trHeight w:val="259"/>
        </w:trPr>
        <w:tc>
          <w:tcPr>
            <w:tcW w:w="172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ind w:firstLine="34"/>
              <w:rPr>
                <w:rFonts w:ascii="Arial" w:hAnsi="Arial" w:cs="Arial"/>
                <w:sz w:val="16"/>
                <w:szCs w:val="16"/>
              </w:rPr>
            </w:pPr>
            <w:r w:rsidRPr="00260200">
              <w:rPr>
                <w:rFonts w:ascii="Arial" w:hAnsi="Arial" w:cs="Arial"/>
                <w:b/>
                <w:sz w:val="16"/>
                <w:szCs w:val="16"/>
              </w:rPr>
              <w:t>Push / Pull</w:t>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r w:rsidRPr="00133BC6">
              <w:rPr>
                <w:rFonts w:ascii="Arial" w:hAnsi="Arial" w:cs="Arial"/>
                <w:sz w:val="16"/>
                <w:szCs w:val="16"/>
              </w:rPr>
              <w:sym w:font="Wingdings" w:char="F0FC"/>
            </w:r>
          </w:p>
        </w:tc>
        <w:tc>
          <w:tcPr>
            <w:tcW w:w="390"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133BC6" w:rsidRDefault="00355F02" w:rsidP="004909AB">
            <w:pPr>
              <w:rPr>
                <w:rFonts w:ascii="Arial" w:hAnsi="Arial" w:cs="Arial"/>
                <w:sz w:val="16"/>
                <w:szCs w:val="16"/>
              </w:rPr>
            </w:pPr>
          </w:p>
        </w:tc>
        <w:tc>
          <w:tcPr>
            <w:tcW w:w="3639" w:type="dxa"/>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autoSpaceDE w:val="0"/>
              <w:autoSpaceDN w:val="0"/>
              <w:adjustRightInd w:val="0"/>
              <w:rPr>
                <w:rFonts w:ascii="Arial" w:hAnsi="Arial" w:cs="Arial"/>
                <w:sz w:val="16"/>
                <w:szCs w:val="16"/>
              </w:rPr>
            </w:pPr>
            <w:r>
              <w:rPr>
                <w:rFonts w:ascii="Arial" w:hAnsi="Arial" w:cs="Arial"/>
                <w:sz w:val="16"/>
                <w:szCs w:val="16"/>
              </w:rPr>
              <w:t>Mop, broom, moving beds to clean under</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pStyle w:val="NormalWeb"/>
              <w:rPr>
                <w:noProof/>
              </w:rPr>
            </w:pPr>
          </w:p>
        </w:tc>
      </w:tr>
      <w:tr w:rsidR="00355F02" w:rsidRPr="00133BC6" w:rsidTr="004909AB">
        <w:trPr>
          <w:trHeight w:val="264"/>
        </w:trPr>
        <w:tc>
          <w:tcPr>
            <w:tcW w:w="6925"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rsidR="00355F02" w:rsidRPr="009F46B6" w:rsidRDefault="00355F02" w:rsidP="004909AB">
            <w:pPr>
              <w:autoSpaceDE w:val="0"/>
              <w:autoSpaceDN w:val="0"/>
              <w:adjustRightInd w:val="0"/>
              <w:ind w:firstLine="34"/>
              <w:jc w:val="center"/>
              <w:rPr>
                <w:rFonts w:ascii="Arial" w:hAnsi="Arial" w:cs="Arial"/>
                <w:b/>
                <w:sz w:val="20"/>
                <w:szCs w:val="20"/>
              </w:rPr>
            </w:pPr>
            <w:r>
              <w:rPr>
                <w:rFonts w:ascii="Arial" w:hAnsi="Arial" w:cs="Arial"/>
                <w:sz w:val="16"/>
                <w:szCs w:val="16"/>
              </w:rPr>
              <w:t xml:space="preserve">N = </w:t>
            </w:r>
            <w:r w:rsidRPr="00133BC6">
              <w:rPr>
                <w:rFonts w:ascii="Arial" w:hAnsi="Arial" w:cs="Arial"/>
                <w:sz w:val="16"/>
                <w:szCs w:val="16"/>
              </w:rPr>
              <w:t>Never</w:t>
            </w:r>
            <w:r>
              <w:rPr>
                <w:rFonts w:ascii="Arial" w:hAnsi="Arial" w:cs="Arial"/>
                <w:sz w:val="16"/>
                <w:szCs w:val="16"/>
              </w:rPr>
              <w:t>, O = Occasional (1–</w:t>
            </w:r>
            <w:r w:rsidRPr="00133BC6">
              <w:rPr>
                <w:rFonts w:ascii="Arial" w:hAnsi="Arial" w:cs="Arial"/>
                <w:sz w:val="16"/>
                <w:szCs w:val="16"/>
              </w:rPr>
              <w:t>33%)</w:t>
            </w:r>
            <w:r>
              <w:rPr>
                <w:rFonts w:ascii="Arial" w:hAnsi="Arial" w:cs="Arial"/>
                <w:sz w:val="16"/>
                <w:szCs w:val="16"/>
              </w:rPr>
              <w:t>, F = Frequent (34–</w:t>
            </w:r>
            <w:r w:rsidRPr="00133BC6">
              <w:rPr>
                <w:rFonts w:ascii="Arial" w:hAnsi="Arial" w:cs="Arial"/>
                <w:sz w:val="16"/>
                <w:szCs w:val="16"/>
              </w:rPr>
              <w:t>66%)</w:t>
            </w:r>
            <w:r>
              <w:rPr>
                <w:rFonts w:ascii="Arial" w:hAnsi="Arial" w:cs="Arial"/>
                <w:sz w:val="16"/>
                <w:szCs w:val="16"/>
              </w:rPr>
              <w:t>, C = Constant (67</w:t>
            </w:r>
            <w:r w:rsidRPr="00133BC6">
              <w:rPr>
                <w:rFonts w:ascii="Arial" w:hAnsi="Arial" w:cs="Arial"/>
                <w:sz w:val="16"/>
                <w:szCs w:val="16"/>
              </w:rPr>
              <w:t>–100%)</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pStyle w:val="NormalWeb"/>
              <w:rPr>
                <w:noProof/>
              </w:rPr>
            </w:pPr>
          </w:p>
        </w:tc>
      </w:tr>
      <w:tr w:rsidR="00355F02" w:rsidRPr="00133BC6" w:rsidTr="004909AB">
        <w:trPr>
          <w:trHeight w:val="275"/>
        </w:trPr>
        <w:tc>
          <w:tcPr>
            <w:tcW w:w="6925"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355F02" w:rsidRPr="009F46B6" w:rsidRDefault="00355F02" w:rsidP="004909AB">
            <w:pPr>
              <w:autoSpaceDE w:val="0"/>
              <w:autoSpaceDN w:val="0"/>
              <w:adjustRightInd w:val="0"/>
              <w:jc w:val="center"/>
              <w:rPr>
                <w:rFonts w:ascii="Arial" w:hAnsi="Arial" w:cs="Arial"/>
                <w:b/>
                <w:sz w:val="20"/>
                <w:szCs w:val="20"/>
              </w:rPr>
            </w:pPr>
            <w:r w:rsidRPr="009F46B6">
              <w:rPr>
                <w:rFonts w:ascii="Arial" w:hAnsi="Arial" w:cs="Arial"/>
                <w:b/>
                <w:sz w:val="20"/>
                <w:szCs w:val="20"/>
              </w:rPr>
              <w:t>Repetitive action / sustained posture</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pStyle w:val="NormalWeb"/>
              <w:rPr>
                <w:noProof/>
              </w:rPr>
            </w:pPr>
          </w:p>
        </w:tc>
      </w:tr>
      <w:tr w:rsidR="00355F02" w:rsidRPr="00133BC6" w:rsidTr="004909AB">
        <w:trPr>
          <w:trHeight w:val="364"/>
        </w:trPr>
        <w:tc>
          <w:tcPr>
            <w:tcW w:w="1058" w:type="dxa"/>
            <w:tcBorders>
              <w:top w:val="single" w:sz="6" w:space="0" w:color="auto"/>
              <w:left w:val="single" w:sz="6" w:space="0" w:color="auto"/>
              <w:bottom w:val="single" w:sz="6" w:space="0" w:color="auto"/>
              <w:right w:val="single" w:sz="6" w:space="0" w:color="auto"/>
            </w:tcBorders>
            <w:shd w:val="clear" w:color="auto" w:fill="FFFFFF"/>
          </w:tcPr>
          <w:p w:rsidR="00355F02" w:rsidRPr="005039C6" w:rsidRDefault="00355F02" w:rsidP="004909AB">
            <w:pPr>
              <w:autoSpaceDE w:val="0"/>
              <w:autoSpaceDN w:val="0"/>
              <w:adjustRightInd w:val="0"/>
              <w:rPr>
                <w:rFonts w:ascii="Arial" w:hAnsi="Arial" w:cs="Arial"/>
                <w:b/>
                <w:sz w:val="16"/>
                <w:szCs w:val="16"/>
              </w:rPr>
            </w:pPr>
            <w:r w:rsidRPr="005039C6">
              <w:rPr>
                <w:rFonts w:ascii="Arial" w:hAnsi="Arial" w:cs="Arial"/>
                <w:b/>
                <w:sz w:val="16"/>
                <w:szCs w:val="16"/>
              </w:rPr>
              <w:t>Neck</w:t>
            </w:r>
            <w:r>
              <w:rPr>
                <w:rFonts w:ascii="Arial" w:hAnsi="Arial" w:cs="Arial"/>
                <w:b/>
                <w:sz w:val="16"/>
                <w:szCs w:val="16"/>
              </w:rPr>
              <w:t>:</w:t>
            </w:r>
          </w:p>
          <w:p w:rsidR="00355F02" w:rsidRDefault="00355F02" w:rsidP="004909AB">
            <w:pPr>
              <w:autoSpaceDE w:val="0"/>
              <w:autoSpaceDN w:val="0"/>
              <w:adjustRightInd w:val="0"/>
              <w:rPr>
                <w:rFonts w:ascii="Arial" w:hAnsi="Arial" w:cs="Arial"/>
                <w:b/>
                <w:sz w:val="16"/>
                <w:szCs w:val="16"/>
              </w:rPr>
            </w:pPr>
          </w:p>
          <w:p w:rsidR="00355F02" w:rsidRDefault="00355F02" w:rsidP="004909AB">
            <w:pPr>
              <w:autoSpaceDE w:val="0"/>
              <w:autoSpaceDN w:val="0"/>
              <w:adjustRightInd w:val="0"/>
              <w:rPr>
                <w:rFonts w:ascii="Arial" w:hAnsi="Arial" w:cs="Arial"/>
                <w:b/>
                <w:sz w:val="16"/>
                <w:szCs w:val="16"/>
              </w:rPr>
            </w:pPr>
          </w:p>
          <w:p w:rsidR="00355F02" w:rsidRPr="005039C6" w:rsidRDefault="00355F02" w:rsidP="004909AB">
            <w:pPr>
              <w:autoSpaceDE w:val="0"/>
              <w:autoSpaceDN w:val="0"/>
              <w:adjustRightInd w:val="0"/>
              <w:rPr>
                <w:rFonts w:ascii="Arial" w:hAnsi="Arial" w:cs="Arial"/>
                <w:b/>
                <w:sz w:val="16"/>
                <w:szCs w:val="16"/>
              </w:rPr>
            </w:pPr>
            <w:r w:rsidRPr="005039C6">
              <w:rPr>
                <w:rFonts w:ascii="Arial" w:hAnsi="Arial" w:cs="Arial"/>
                <w:b/>
                <w:sz w:val="16"/>
                <w:szCs w:val="16"/>
              </w:rPr>
              <w:t>Thoracic</w:t>
            </w:r>
            <w:r>
              <w:rPr>
                <w:rFonts w:ascii="Arial" w:hAnsi="Arial" w:cs="Arial"/>
                <w:b/>
                <w:sz w:val="16"/>
                <w:szCs w:val="16"/>
              </w:rPr>
              <w:t>:</w:t>
            </w:r>
          </w:p>
          <w:p w:rsidR="00355F02" w:rsidRDefault="00355F02" w:rsidP="004909AB">
            <w:pPr>
              <w:autoSpaceDE w:val="0"/>
              <w:autoSpaceDN w:val="0"/>
              <w:adjustRightInd w:val="0"/>
              <w:rPr>
                <w:rFonts w:ascii="Arial" w:hAnsi="Arial" w:cs="Arial"/>
                <w:b/>
                <w:sz w:val="16"/>
                <w:szCs w:val="16"/>
              </w:rPr>
            </w:pPr>
          </w:p>
          <w:p w:rsidR="00355F02" w:rsidRPr="005039C6" w:rsidRDefault="00355F02" w:rsidP="004909AB">
            <w:pPr>
              <w:autoSpaceDE w:val="0"/>
              <w:autoSpaceDN w:val="0"/>
              <w:adjustRightInd w:val="0"/>
              <w:rPr>
                <w:rFonts w:ascii="Arial" w:hAnsi="Arial" w:cs="Arial"/>
                <w:b/>
                <w:sz w:val="16"/>
                <w:szCs w:val="16"/>
              </w:rPr>
            </w:pPr>
            <w:r w:rsidRPr="005039C6">
              <w:rPr>
                <w:rFonts w:ascii="Arial" w:hAnsi="Arial" w:cs="Arial"/>
                <w:b/>
                <w:sz w:val="16"/>
                <w:szCs w:val="16"/>
              </w:rPr>
              <w:t>Lumbar</w:t>
            </w:r>
            <w:r>
              <w:rPr>
                <w:rFonts w:ascii="Arial" w:hAnsi="Arial" w:cs="Arial"/>
                <w:b/>
                <w:sz w:val="16"/>
                <w:szCs w:val="16"/>
              </w:rPr>
              <w:t>:</w:t>
            </w:r>
          </w:p>
          <w:p w:rsidR="00355F02" w:rsidRDefault="00355F02" w:rsidP="004909AB">
            <w:pPr>
              <w:autoSpaceDE w:val="0"/>
              <w:autoSpaceDN w:val="0"/>
              <w:adjustRightInd w:val="0"/>
              <w:rPr>
                <w:rFonts w:ascii="Arial" w:hAnsi="Arial" w:cs="Arial"/>
                <w:b/>
                <w:sz w:val="16"/>
                <w:szCs w:val="16"/>
              </w:rPr>
            </w:pPr>
          </w:p>
          <w:p w:rsidR="00355F02" w:rsidRDefault="00355F02" w:rsidP="004909AB">
            <w:pPr>
              <w:autoSpaceDE w:val="0"/>
              <w:autoSpaceDN w:val="0"/>
              <w:adjustRightInd w:val="0"/>
              <w:rPr>
                <w:rFonts w:ascii="Arial" w:hAnsi="Arial" w:cs="Arial"/>
                <w:sz w:val="16"/>
                <w:szCs w:val="16"/>
              </w:rPr>
            </w:pPr>
            <w:r w:rsidRPr="005039C6">
              <w:rPr>
                <w:rFonts w:ascii="Arial" w:hAnsi="Arial" w:cs="Arial"/>
                <w:b/>
                <w:sz w:val="16"/>
                <w:szCs w:val="16"/>
              </w:rPr>
              <w:t>Shoulders</w:t>
            </w:r>
            <w:r>
              <w:rPr>
                <w:rFonts w:ascii="Arial" w:hAnsi="Arial" w:cs="Arial"/>
                <w:b/>
                <w:sz w:val="16"/>
                <w:szCs w:val="16"/>
              </w:rPr>
              <w:t>:</w:t>
            </w:r>
            <w:r>
              <w:rPr>
                <w:rFonts w:ascii="Arial" w:hAnsi="Arial" w:cs="Arial"/>
                <w:sz w:val="16"/>
                <w:szCs w:val="16"/>
              </w:rPr>
              <w:t xml:space="preserve"> </w:t>
            </w:r>
          </w:p>
          <w:p w:rsidR="00355F02" w:rsidRDefault="00355F02" w:rsidP="004909AB">
            <w:pPr>
              <w:autoSpaceDE w:val="0"/>
              <w:autoSpaceDN w:val="0"/>
              <w:adjustRightInd w:val="0"/>
              <w:rPr>
                <w:rFonts w:ascii="Arial" w:hAnsi="Arial" w:cs="Arial"/>
                <w:sz w:val="16"/>
                <w:szCs w:val="16"/>
              </w:rPr>
            </w:pPr>
          </w:p>
          <w:p w:rsidR="00355F02" w:rsidRPr="00B957A2" w:rsidRDefault="00355F02" w:rsidP="004909AB">
            <w:pPr>
              <w:autoSpaceDE w:val="0"/>
              <w:autoSpaceDN w:val="0"/>
              <w:adjustRightInd w:val="0"/>
              <w:rPr>
                <w:rFonts w:ascii="Arial" w:hAnsi="Arial" w:cs="Arial"/>
                <w:b/>
                <w:sz w:val="16"/>
                <w:szCs w:val="16"/>
              </w:rPr>
            </w:pPr>
            <w:r>
              <w:rPr>
                <w:rFonts w:ascii="Arial" w:hAnsi="Arial" w:cs="Arial"/>
                <w:b/>
                <w:sz w:val="16"/>
                <w:szCs w:val="16"/>
              </w:rPr>
              <w:t>Repetition:</w:t>
            </w:r>
          </w:p>
          <w:p w:rsidR="00355F02" w:rsidRPr="00133BC6" w:rsidRDefault="00355F02" w:rsidP="004909AB">
            <w:pPr>
              <w:autoSpaceDE w:val="0"/>
              <w:autoSpaceDN w:val="0"/>
              <w:adjustRightInd w:val="0"/>
              <w:rPr>
                <w:rFonts w:ascii="Arial" w:hAnsi="Arial" w:cs="Arial"/>
                <w:sz w:val="16"/>
                <w:szCs w:val="16"/>
              </w:rPr>
            </w:pPr>
          </w:p>
        </w:tc>
        <w:tc>
          <w:tcPr>
            <w:tcW w:w="5867" w:type="dxa"/>
            <w:gridSpan w:val="6"/>
            <w:tcBorders>
              <w:top w:val="single" w:sz="6" w:space="0" w:color="auto"/>
              <w:left w:val="single" w:sz="6" w:space="0" w:color="auto"/>
              <w:bottom w:val="single" w:sz="6" w:space="0" w:color="auto"/>
              <w:right w:val="single" w:sz="6" w:space="0" w:color="auto"/>
            </w:tcBorders>
            <w:shd w:val="clear" w:color="auto" w:fill="FFFFFF"/>
          </w:tcPr>
          <w:p w:rsidR="00355F02" w:rsidRDefault="00355F02" w:rsidP="004909AB">
            <w:pPr>
              <w:autoSpaceDE w:val="0"/>
              <w:autoSpaceDN w:val="0"/>
              <w:adjustRightInd w:val="0"/>
              <w:rPr>
                <w:rFonts w:ascii="Arial" w:hAnsi="Arial" w:cs="Arial"/>
                <w:sz w:val="16"/>
                <w:szCs w:val="16"/>
              </w:rPr>
            </w:pPr>
            <w:r>
              <w:rPr>
                <w:rFonts w:ascii="Arial" w:hAnsi="Arial" w:cs="Arial"/>
                <w:sz w:val="16"/>
                <w:szCs w:val="16"/>
              </w:rPr>
              <w:t xml:space="preserve">Neck flexion, looking down when mopping and cleaning below waist height, and extension, looking up when reaching </w:t>
            </w:r>
            <w:r w:rsidR="004909AB">
              <w:rPr>
                <w:rFonts w:ascii="Arial" w:hAnsi="Arial" w:cs="Arial"/>
                <w:sz w:val="16"/>
                <w:szCs w:val="16"/>
              </w:rPr>
              <w:t>forwards</w:t>
            </w:r>
          </w:p>
          <w:p w:rsidR="00355F02" w:rsidRDefault="00355F02" w:rsidP="004909AB">
            <w:pPr>
              <w:autoSpaceDE w:val="0"/>
              <w:autoSpaceDN w:val="0"/>
              <w:adjustRightInd w:val="0"/>
              <w:rPr>
                <w:rFonts w:ascii="Arial" w:hAnsi="Arial" w:cs="Arial"/>
                <w:sz w:val="16"/>
                <w:szCs w:val="16"/>
              </w:rPr>
            </w:pPr>
          </w:p>
          <w:p w:rsidR="00355F02" w:rsidRDefault="00355F02" w:rsidP="004909AB">
            <w:pPr>
              <w:autoSpaceDE w:val="0"/>
              <w:autoSpaceDN w:val="0"/>
              <w:adjustRightInd w:val="0"/>
              <w:rPr>
                <w:rFonts w:ascii="Arial" w:hAnsi="Arial" w:cs="Arial"/>
                <w:b/>
                <w:sz w:val="16"/>
                <w:szCs w:val="16"/>
              </w:rPr>
            </w:pPr>
            <w:r>
              <w:rPr>
                <w:rFonts w:ascii="Arial" w:hAnsi="Arial" w:cs="Arial"/>
                <w:sz w:val="16"/>
                <w:szCs w:val="16"/>
              </w:rPr>
              <w:t>Sustained forward bending</w:t>
            </w:r>
            <w:r w:rsidRPr="005039C6">
              <w:rPr>
                <w:rFonts w:ascii="Arial" w:hAnsi="Arial" w:cs="Arial"/>
                <w:b/>
                <w:sz w:val="16"/>
                <w:szCs w:val="16"/>
              </w:rPr>
              <w:t xml:space="preserve"> </w:t>
            </w:r>
          </w:p>
          <w:p w:rsidR="00355F02" w:rsidRDefault="00355F02" w:rsidP="004909AB">
            <w:pPr>
              <w:autoSpaceDE w:val="0"/>
              <w:autoSpaceDN w:val="0"/>
              <w:adjustRightInd w:val="0"/>
              <w:rPr>
                <w:rFonts w:ascii="Arial" w:hAnsi="Arial" w:cs="Arial"/>
                <w:sz w:val="16"/>
                <w:szCs w:val="16"/>
              </w:rPr>
            </w:pPr>
          </w:p>
          <w:p w:rsidR="00355F02" w:rsidRDefault="00355F02" w:rsidP="004909AB">
            <w:pPr>
              <w:autoSpaceDE w:val="0"/>
              <w:autoSpaceDN w:val="0"/>
              <w:adjustRightInd w:val="0"/>
              <w:rPr>
                <w:rFonts w:ascii="Arial" w:hAnsi="Arial" w:cs="Arial"/>
                <w:sz w:val="16"/>
                <w:szCs w:val="16"/>
              </w:rPr>
            </w:pPr>
            <w:r>
              <w:rPr>
                <w:rFonts w:ascii="Arial" w:hAnsi="Arial" w:cs="Arial"/>
                <w:sz w:val="16"/>
                <w:szCs w:val="16"/>
              </w:rPr>
              <w:t xml:space="preserve">Bending down frequently to access all areas </w:t>
            </w:r>
          </w:p>
          <w:p w:rsidR="00355F02" w:rsidRDefault="00355F02" w:rsidP="004909AB">
            <w:pPr>
              <w:rPr>
                <w:rFonts w:ascii="Arial" w:hAnsi="Arial" w:cs="Arial"/>
                <w:sz w:val="16"/>
                <w:szCs w:val="16"/>
              </w:rPr>
            </w:pPr>
            <w:r>
              <w:rPr>
                <w:rFonts w:ascii="Arial" w:hAnsi="Arial" w:cs="Arial"/>
                <w:sz w:val="16"/>
                <w:szCs w:val="16"/>
              </w:rPr>
              <w:t>Semi-squat and leaning forward</w:t>
            </w:r>
          </w:p>
          <w:p w:rsidR="00355F02" w:rsidRDefault="004909AB" w:rsidP="004909AB">
            <w:pPr>
              <w:autoSpaceDE w:val="0"/>
              <w:autoSpaceDN w:val="0"/>
              <w:adjustRightInd w:val="0"/>
              <w:rPr>
                <w:rFonts w:ascii="Arial" w:hAnsi="Arial" w:cs="Arial"/>
                <w:sz w:val="16"/>
                <w:szCs w:val="16"/>
              </w:rPr>
            </w:pPr>
            <w:r>
              <w:rPr>
                <w:rFonts w:ascii="Arial" w:hAnsi="Arial" w:cs="Arial"/>
                <w:sz w:val="16"/>
                <w:szCs w:val="16"/>
              </w:rPr>
              <w:t>Cleaning low surfaces</w:t>
            </w:r>
          </w:p>
          <w:p w:rsidR="00355F02" w:rsidRDefault="00355F02" w:rsidP="004909AB">
            <w:pPr>
              <w:autoSpaceDE w:val="0"/>
              <w:autoSpaceDN w:val="0"/>
              <w:adjustRightInd w:val="0"/>
              <w:rPr>
                <w:rFonts w:ascii="Arial" w:hAnsi="Arial" w:cs="Arial"/>
                <w:sz w:val="16"/>
                <w:szCs w:val="16"/>
              </w:rPr>
            </w:pPr>
          </w:p>
          <w:p w:rsidR="00355F02" w:rsidRDefault="00355F02" w:rsidP="004909AB">
            <w:pPr>
              <w:autoSpaceDE w:val="0"/>
              <w:autoSpaceDN w:val="0"/>
              <w:adjustRightInd w:val="0"/>
              <w:rPr>
                <w:rFonts w:ascii="Arial" w:hAnsi="Arial" w:cs="Arial"/>
                <w:sz w:val="16"/>
                <w:szCs w:val="16"/>
              </w:rPr>
            </w:pPr>
            <w:r>
              <w:rPr>
                <w:rFonts w:ascii="Arial" w:hAnsi="Arial" w:cs="Arial"/>
                <w:sz w:val="16"/>
                <w:szCs w:val="16"/>
              </w:rPr>
              <w:t>Repetitive flexion, abduction 60 to 90 degrees and internal rot</w:t>
            </w:r>
            <w:r w:rsidR="004909AB">
              <w:rPr>
                <w:rFonts w:ascii="Arial" w:hAnsi="Arial" w:cs="Arial"/>
                <w:sz w:val="16"/>
                <w:szCs w:val="16"/>
              </w:rPr>
              <w:t>ation, along with circumduction</w:t>
            </w:r>
          </w:p>
          <w:p w:rsidR="00355F02" w:rsidRDefault="00355F02" w:rsidP="004909AB">
            <w:pPr>
              <w:autoSpaceDE w:val="0"/>
              <w:autoSpaceDN w:val="0"/>
              <w:adjustRightInd w:val="0"/>
              <w:rPr>
                <w:rFonts w:ascii="Arial" w:hAnsi="Arial" w:cs="Arial"/>
                <w:sz w:val="16"/>
                <w:szCs w:val="16"/>
              </w:rPr>
            </w:pPr>
            <w:r>
              <w:rPr>
                <w:rFonts w:ascii="Arial" w:hAnsi="Arial" w:cs="Arial"/>
                <w:sz w:val="16"/>
                <w:szCs w:val="16"/>
              </w:rPr>
              <w:t>Bilateral upper limb flexion, abduction, and push /pull, along with sustained grip</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pStyle w:val="NormalWeb"/>
              <w:rPr>
                <w:noProof/>
              </w:rPr>
            </w:pPr>
          </w:p>
        </w:tc>
      </w:tr>
      <w:tr w:rsidR="00355F02" w:rsidRPr="00133BC6" w:rsidTr="004909AB">
        <w:trPr>
          <w:trHeight w:val="304"/>
        </w:trPr>
        <w:tc>
          <w:tcPr>
            <w:tcW w:w="6925" w:type="dxa"/>
            <w:gridSpan w:val="7"/>
            <w:tcBorders>
              <w:top w:val="single" w:sz="6" w:space="0" w:color="auto"/>
              <w:left w:val="single" w:sz="6" w:space="0" w:color="auto"/>
              <w:bottom w:val="single" w:sz="6" w:space="0" w:color="auto"/>
              <w:right w:val="single" w:sz="6" w:space="0" w:color="auto"/>
            </w:tcBorders>
            <w:shd w:val="clear" w:color="auto" w:fill="92D050"/>
            <w:vAlign w:val="center"/>
          </w:tcPr>
          <w:p w:rsidR="00355F02" w:rsidRDefault="00355F02" w:rsidP="004909AB">
            <w:pPr>
              <w:autoSpaceDE w:val="0"/>
              <w:autoSpaceDN w:val="0"/>
              <w:adjustRightInd w:val="0"/>
              <w:jc w:val="center"/>
              <w:rPr>
                <w:rFonts w:ascii="Arial" w:hAnsi="Arial" w:cs="Arial"/>
                <w:sz w:val="16"/>
                <w:szCs w:val="16"/>
              </w:rPr>
            </w:pPr>
            <w:r>
              <w:rPr>
                <w:rFonts w:ascii="Arial" w:hAnsi="Arial" w:cs="Arial"/>
                <w:b/>
                <w:bCs/>
                <w:sz w:val="20"/>
                <w:szCs w:val="20"/>
              </w:rPr>
              <w:t>Lift/Push/Pull demands-Light</w:t>
            </w:r>
          </w:p>
        </w:tc>
        <w:tc>
          <w:tcPr>
            <w:tcW w:w="4000" w:type="dxa"/>
            <w:vMerge/>
            <w:tcBorders>
              <w:top w:val="single" w:sz="6" w:space="0" w:color="auto"/>
              <w:left w:val="single" w:sz="6" w:space="0" w:color="auto"/>
              <w:bottom w:val="single" w:sz="6" w:space="0" w:color="auto"/>
              <w:right w:val="single" w:sz="6" w:space="0" w:color="auto"/>
            </w:tcBorders>
            <w:shd w:val="clear" w:color="auto" w:fill="FFFFFF"/>
            <w:vAlign w:val="center"/>
          </w:tcPr>
          <w:p w:rsidR="00355F02" w:rsidRDefault="00355F02" w:rsidP="004909AB">
            <w:pPr>
              <w:pStyle w:val="NormalWeb"/>
              <w:rPr>
                <w:noProof/>
              </w:rPr>
            </w:pPr>
          </w:p>
        </w:tc>
      </w:tr>
    </w:tbl>
    <w:p w:rsidR="00355F02" w:rsidRPr="006B5CFD" w:rsidRDefault="00355F02" w:rsidP="00355F02">
      <w:pPr>
        <w:rPr>
          <w:sz w:val="2"/>
          <w:szCs w:val="2"/>
        </w:rPr>
      </w:pPr>
    </w:p>
    <w:p w:rsidR="008F17B3" w:rsidRPr="009F46B6" w:rsidRDefault="008F17B3" w:rsidP="008F17B3">
      <w:pPr>
        <w:rPr>
          <w:sz w:val="2"/>
          <w:szCs w:val="2"/>
        </w:rPr>
      </w:pPr>
    </w:p>
    <w:p w:rsidR="008F17B3" w:rsidRPr="006B5CFD" w:rsidRDefault="008F17B3" w:rsidP="008F17B3">
      <w:pPr>
        <w:rPr>
          <w:sz w:val="2"/>
          <w:szCs w:val="2"/>
        </w:rPr>
      </w:pPr>
    </w:p>
    <w:p w:rsidR="00E80322" w:rsidRDefault="00E80322">
      <w:pPr>
        <w:rPr>
          <w:rFonts w:ascii="Arial" w:hAnsi="Arial" w:cs="Arial"/>
          <w:b/>
          <w:sz w:val="32"/>
          <w:szCs w:val="22"/>
        </w:rPr>
      </w:pP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1865"/>
        <w:gridCol w:w="3592"/>
        <w:gridCol w:w="5458"/>
      </w:tblGrid>
      <w:tr w:rsidR="00033E19" w:rsidRPr="004A77EC" w:rsidTr="00876263">
        <w:trPr>
          <w:trHeight w:val="1341"/>
        </w:trPr>
        <w:tc>
          <w:tcPr>
            <w:tcW w:w="5457" w:type="dxa"/>
            <w:gridSpan w:val="2"/>
            <w:tcBorders>
              <w:top w:val="threeDEngrave" w:sz="18" w:space="0" w:color="17365D"/>
              <w:left w:val="threeDEngrave" w:sz="18" w:space="0" w:color="17365D"/>
              <w:bottom w:val="threeDEngrave" w:sz="24" w:space="0" w:color="17365D"/>
              <w:right w:val="threeDEngrave" w:sz="18" w:space="0" w:color="17365D"/>
            </w:tcBorders>
            <w:shd w:val="clear" w:color="auto" w:fill="FFFFFF"/>
          </w:tcPr>
          <w:p w:rsidR="00033E19" w:rsidRDefault="00033E19" w:rsidP="00876263">
            <w:pPr>
              <w:jc w:val="center"/>
            </w:pPr>
            <w:r w:rsidRPr="00B91BDA">
              <w:rPr>
                <w:rFonts w:ascii="Arial" w:hAnsi="Arial" w:cs="Arial"/>
                <w:b/>
                <w:noProof/>
                <w:sz w:val="20"/>
                <w:szCs w:val="20"/>
              </w:rPr>
              <w:drawing>
                <wp:anchor distT="0" distB="0" distL="114300" distR="114300" simplePos="0" relativeHeight="251712000" behindDoc="0" locked="0" layoutInCell="1" allowOverlap="1" wp14:anchorId="6BD66D23" wp14:editId="1C25B5FB">
                  <wp:simplePos x="0" y="0"/>
                  <wp:positionH relativeFrom="column">
                    <wp:posOffset>-2013</wp:posOffset>
                  </wp:positionH>
                  <wp:positionV relativeFrom="paragraph">
                    <wp:posOffset>0</wp:posOffset>
                  </wp:positionV>
                  <wp:extent cx="1507490" cy="826770"/>
                  <wp:effectExtent l="0" t="0" r="0" b="0"/>
                  <wp:wrapSquare wrapText="bothSides"/>
                  <wp:docPr id="2549" name="Picture 2549" descr="Description: cid:image001.jpg@01CB1834.7036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id:image001.jpg@01CB1834.7036167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50749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458" w:type="dxa"/>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033E19" w:rsidRDefault="00033E19" w:rsidP="00876263">
            <w:pPr>
              <w:jc w:val="center"/>
              <w:rPr>
                <w:rFonts w:ascii="Arial" w:hAnsi="Arial" w:cs="Arial"/>
                <w:b/>
                <w:sz w:val="40"/>
              </w:rPr>
            </w:pPr>
            <w:r>
              <w:rPr>
                <w:rFonts w:ascii="Arial" w:hAnsi="Arial" w:cs="Arial"/>
                <w:b/>
                <w:sz w:val="40"/>
              </w:rPr>
              <w:t xml:space="preserve">Job Dictionary </w:t>
            </w:r>
          </w:p>
          <w:p w:rsidR="00033E19" w:rsidRPr="00073901" w:rsidRDefault="00033E19" w:rsidP="00876263">
            <w:pPr>
              <w:jc w:val="center"/>
              <w:rPr>
                <w:rFonts w:ascii="Arial" w:hAnsi="Arial" w:cs="Arial"/>
                <w:b/>
              </w:rPr>
            </w:pPr>
            <w:r w:rsidRPr="00073901">
              <w:rPr>
                <w:rFonts w:ascii="Arial" w:hAnsi="Arial" w:cs="Arial"/>
                <w:b/>
                <w:sz w:val="40"/>
              </w:rPr>
              <w:t>Definitions</w:t>
            </w:r>
          </w:p>
        </w:tc>
      </w:tr>
      <w:tr w:rsidR="00033E19" w:rsidRPr="004A77EC" w:rsidTr="00876263">
        <w:trPr>
          <w:trHeight w:val="469"/>
        </w:trPr>
        <w:tc>
          <w:tcPr>
            <w:tcW w:w="10915" w:type="dxa"/>
            <w:gridSpan w:val="3"/>
            <w:tcBorders>
              <w:top w:val="threeDEngrave" w:sz="18" w:space="0" w:color="17365D"/>
              <w:left w:val="threeDEngrave" w:sz="18" w:space="0" w:color="17365D"/>
              <w:bottom w:val="threeDEngrave" w:sz="24" w:space="0" w:color="17365D"/>
              <w:right w:val="threeDEngrave" w:sz="18" w:space="0" w:color="17365D"/>
            </w:tcBorders>
            <w:shd w:val="clear" w:color="auto" w:fill="FFFFFF"/>
            <w:vAlign w:val="center"/>
          </w:tcPr>
          <w:p w:rsidR="00033E19" w:rsidRPr="00073901" w:rsidRDefault="00033E19" w:rsidP="00876263">
            <w:pPr>
              <w:jc w:val="center"/>
              <w:rPr>
                <w:rFonts w:ascii="Arial" w:hAnsi="Arial" w:cs="Arial"/>
                <w:b/>
              </w:rPr>
            </w:pPr>
            <w:r>
              <w:rPr>
                <w:rFonts w:ascii="Arial" w:hAnsi="Arial" w:cs="Arial"/>
                <w:b/>
                <w:sz w:val="32"/>
              </w:rPr>
              <w:t>Risk of developing a Musculoskeletal Injury (MSI)</w:t>
            </w:r>
          </w:p>
        </w:tc>
      </w:tr>
      <w:tr w:rsidR="00033E19" w:rsidRPr="004A77EC" w:rsidTr="00876263">
        <w:trPr>
          <w:trHeight w:val="649"/>
        </w:trPr>
        <w:tc>
          <w:tcPr>
            <w:tcW w:w="10915" w:type="dxa"/>
            <w:gridSpan w:val="3"/>
            <w:vMerge w:val="restart"/>
            <w:tcBorders>
              <w:top w:val="single" w:sz="4" w:space="0" w:color="auto"/>
              <w:left w:val="threeDEngrave" w:sz="18" w:space="0" w:color="17365D"/>
              <w:right w:val="threeDEngrave" w:sz="18" w:space="0" w:color="17365D"/>
            </w:tcBorders>
            <w:shd w:val="clear" w:color="auto" w:fill="FFFFFF"/>
            <w:vAlign w:val="center"/>
          </w:tcPr>
          <w:p w:rsidR="00033E19" w:rsidRPr="00D97AE4" w:rsidRDefault="00033E19" w:rsidP="00876263">
            <w:pPr>
              <w:pStyle w:val="NormalWeb"/>
              <w:spacing w:before="0" w:beforeAutospacing="0" w:after="0" w:afterAutospacing="0"/>
              <w:rPr>
                <w:rFonts w:ascii="Arial" w:hAnsi="Arial" w:cs="Arial"/>
                <w:sz w:val="16"/>
                <w:szCs w:val="16"/>
              </w:rPr>
            </w:pPr>
          </w:p>
          <w:p w:rsidR="00033E19" w:rsidRDefault="00033E19" w:rsidP="00876263">
            <w:pPr>
              <w:pStyle w:val="NormalWeb"/>
              <w:spacing w:before="0" w:beforeAutospacing="0" w:after="0" w:afterAutospacing="0" w:line="276" w:lineRule="auto"/>
              <w:jc w:val="center"/>
              <w:rPr>
                <w:rFonts w:ascii="Arial" w:hAnsi="Arial" w:cs="Arial"/>
                <w:b/>
                <w:sz w:val="22"/>
                <w:szCs w:val="22"/>
              </w:rPr>
            </w:pPr>
            <w:r w:rsidRPr="00AB1E6E">
              <w:rPr>
                <w:rFonts w:ascii="Arial" w:hAnsi="Arial" w:cs="Arial"/>
                <w:b/>
                <w:sz w:val="22"/>
                <w:szCs w:val="22"/>
              </w:rPr>
              <w:t>Risk of Musculoskeletal Injury</w:t>
            </w:r>
          </w:p>
          <w:p w:rsidR="00033E19" w:rsidRDefault="00033E19"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0000"/>
              </w:rPr>
              <w:t>Red</w:t>
            </w:r>
            <w:r w:rsidRPr="008556A4">
              <w:rPr>
                <w:rFonts w:ascii="Arial" w:hAnsi="Arial" w:cs="Arial"/>
                <w:sz w:val="22"/>
                <w:szCs w:val="22"/>
              </w:rPr>
              <w:t xml:space="preserve"> </w:t>
            </w:r>
            <w:r w:rsidRPr="00AB1E6E">
              <w:rPr>
                <w:rFonts w:ascii="Arial" w:hAnsi="Arial" w:cs="Arial"/>
                <w:sz w:val="22"/>
                <w:szCs w:val="22"/>
              </w:rPr>
              <w:t xml:space="preserve">= </w:t>
            </w:r>
            <w:r w:rsidRPr="008556A4">
              <w:rPr>
                <w:rFonts w:ascii="Arial" w:hAnsi="Arial" w:cs="Arial"/>
                <w:b/>
                <w:sz w:val="22"/>
                <w:szCs w:val="22"/>
              </w:rPr>
              <w:t>High</w:t>
            </w:r>
            <w:r>
              <w:rPr>
                <w:rFonts w:ascii="Arial" w:hAnsi="Arial" w:cs="Arial"/>
                <w:sz w:val="22"/>
                <w:szCs w:val="22"/>
              </w:rPr>
              <w:t xml:space="preserve"> (e.g. repetitive movement, sustained awkward positioning, high force / very heavy lift)</w:t>
            </w:r>
          </w:p>
          <w:p w:rsidR="00033E19" w:rsidRPr="00AB1E6E" w:rsidRDefault="00033E19" w:rsidP="00876263">
            <w:pPr>
              <w:pStyle w:val="NormalWeb"/>
              <w:spacing w:before="0" w:beforeAutospacing="0" w:after="0" w:afterAutospacing="0" w:line="276" w:lineRule="auto"/>
              <w:ind w:left="1168" w:hanging="425"/>
              <w:rPr>
                <w:rFonts w:ascii="Arial" w:hAnsi="Arial" w:cs="Arial"/>
                <w:sz w:val="22"/>
                <w:szCs w:val="22"/>
              </w:rPr>
            </w:pPr>
            <w:r w:rsidRPr="008556A4">
              <w:rPr>
                <w:rFonts w:ascii="Arial" w:hAnsi="Arial" w:cs="Arial"/>
                <w:b/>
                <w:sz w:val="22"/>
                <w:szCs w:val="22"/>
                <w:shd w:val="clear" w:color="auto" w:fill="FFFF00"/>
              </w:rPr>
              <w:t>Yellow</w:t>
            </w:r>
            <w:r>
              <w:rPr>
                <w:rFonts w:ascii="Arial" w:hAnsi="Arial" w:cs="Arial"/>
                <w:sz w:val="22"/>
                <w:szCs w:val="22"/>
              </w:rPr>
              <w:t xml:space="preserve"> = </w:t>
            </w:r>
            <w:r w:rsidRPr="008556A4">
              <w:rPr>
                <w:rFonts w:ascii="Arial" w:hAnsi="Arial" w:cs="Arial"/>
                <w:b/>
                <w:sz w:val="22"/>
                <w:szCs w:val="22"/>
              </w:rPr>
              <w:t>Medium</w:t>
            </w:r>
            <w:r>
              <w:rPr>
                <w:rFonts w:ascii="Arial" w:hAnsi="Arial" w:cs="Arial"/>
                <w:sz w:val="22"/>
                <w:szCs w:val="22"/>
              </w:rPr>
              <w:t xml:space="preserve"> (e.g. repetitive movement, high force/heavy lift, awkward position)</w:t>
            </w:r>
          </w:p>
          <w:p w:rsidR="00033E19" w:rsidRDefault="00033E19" w:rsidP="00876263">
            <w:pPr>
              <w:pStyle w:val="NormalWeb"/>
              <w:spacing w:before="0" w:beforeAutospacing="0" w:after="0" w:afterAutospacing="0" w:line="276" w:lineRule="auto"/>
              <w:ind w:left="1168" w:hanging="425"/>
              <w:rPr>
                <w:rFonts w:ascii="Arial" w:hAnsi="Arial" w:cs="Arial"/>
                <w:sz w:val="22"/>
                <w:szCs w:val="22"/>
              </w:rPr>
            </w:pPr>
            <w:r w:rsidRPr="00747BAC">
              <w:rPr>
                <w:rFonts w:ascii="Arial" w:hAnsi="Arial" w:cs="Arial"/>
                <w:b/>
                <w:sz w:val="22"/>
                <w:szCs w:val="22"/>
                <w:shd w:val="clear" w:color="auto" w:fill="92D050"/>
              </w:rPr>
              <w:t>Green</w:t>
            </w:r>
            <w:r>
              <w:rPr>
                <w:rFonts w:ascii="Arial" w:hAnsi="Arial" w:cs="Arial"/>
                <w:sz w:val="22"/>
                <w:szCs w:val="22"/>
              </w:rPr>
              <w:t xml:space="preserve">= </w:t>
            </w:r>
            <w:r w:rsidRPr="008556A4">
              <w:rPr>
                <w:rFonts w:ascii="Arial" w:hAnsi="Arial" w:cs="Arial"/>
                <w:b/>
                <w:sz w:val="22"/>
                <w:szCs w:val="22"/>
              </w:rPr>
              <w:t>Low</w:t>
            </w:r>
            <w:r>
              <w:rPr>
                <w:rFonts w:ascii="Arial" w:hAnsi="Arial" w:cs="Arial"/>
                <w:sz w:val="22"/>
                <w:szCs w:val="22"/>
              </w:rPr>
              <w:t xml:space="preserve"> (e.g. repetitive movement, awkward position e.g. bending)</w:t>
            </w:r>
          </w:p>
          <w:p w:rsidR="00033E19" w:rsidRPr="00133BC6" w:rsidRDefault="00033E19" w:rsidP="00876263">
            <w:pPr>
              <w:pStyle w:val="NormalWeb"/>
              <w:spacing w:before="0" w:beforeAutospacing="0" w:after="0" w:afterAutospacing="0" w:line="276" w:lineRule="auto"/>
              <w:jc w:val="center"/>
              <w:rPr>
                <w:rFonts w:ascii="Arial" w:hAnsi="Arial" w:cs="Arial"/>
                <w:b/>
              </w:rPr>
            </w:pPr>
            <w:r>
              <w:rPr>
                <w:rFonts w:ascii="Arial" w:hAnsi="Arial" w:cs="Arial"/>
                <w:noProof/>
                <w:sz w:val="16"/>
                <w:szCs w:val="16"/>
              </w:rPr>
              <mc:AlternateContent>
                <mc:Choice Requires="wps">
                  <w:drawing>
                    <wp:anchor distT="0" distB="0" distL="114300" distR="114300" simplePos="0" relativeHeight="251710976" behindDoc="0" locked="0" layoutInCell="1" allowOverlap="1" wp14:anchorId="6DC315B4" wp14:editId="70248B15">
                      <wp:simplePos x="0" y="0"/>
                      <wp:positionH relativeFrom="column">
                        <wp:posOffset>2940685</wp:posOffset>
                      </wp:positionH>
                      <wp:positionV relativeFrom="paragraph">
                        <wp:posOffset>352425</wp:posOffset>
                      </wp:positionV>
                      <wp:extent cx="189230" cy="180975"/>
                      <wp:effectExtent l="6350" t="8890" r="13970" b="10160"/>
                      <wp:wrapNone/>
                      <wp:docPr id="2542" name="Oval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9CFD11" id="Oval 523" o:spid="_x0000_s1026" style="position:absolute;margin-left:231.55pt;margin-top:27.75pt;width:14.9pt;height:14.2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Uz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ouTM&#10;wEBTetiDZsvyNN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" fillcolor="yellow">
                      <v:fill opacity="44461f"/>
                    </v:oval>
                  </w:pict>
                </mc:Fallback>
              </mc:AlternateContent>
            </w:r>
            <w:r>
              <w:rPr>
                <w:rFonts w:ascii="Arial" w:hAnsi="Arial" w:cs="Arial"/>
                <w:noProof/>
                <w:sz w:val="16"/>
                <w:szCs w:val="16"/>
              </w:rPr>
              <mc:AlternateContent>
                <mc:Choice Requires="wps">
                  <w:drawing>
                    <wp:anchor distT="0" distB="0" distL="114300" distR="114300" simplePos="0" relativeHeight="251709952" behindDoc="0" locked="0" layoutInCell="1" allowOverlap="1" wp14:anchorId="44F885A9" wp14:editId="0D2C86EE">
                      <wp:simplePos x="0" y="0"/>
                      <wp:positionH relativeFrom="column">
                        <wp:posOffset>2475865</wp:posOffset>
                      </wp:positionH>
                      <wp:positionV relativeFrom="paragraph">
                        <wp:posOffset>359410</wp:posOffset>
                      </wp:positionV>
                      <wp:extent cx="189230" cy="180975"/>
                      <wp:effectExtent l="8255" t="6350" r="12065" b="12700"/>
                      <wp:wrapNone/>
                      <wp:docPr id="2543"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2B1207" id="Oval 522" o:spid="_x0000_s1026" style="position:absolute;margin-left:194.95pt;margin-top:28.3pt;width:14.9pt;height:14.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" fillcolor="yellow">
                      <v:fill opacity="44461f"/>
                    </v:oval>
                  </w:pict>
                </mc:Fallback>
              </mc:AlternateContent>
            </w:r>
            <w:r>
              <w:rPr>
                <w:noProof/>
              </w:rPr>
              <mc:AlternateContent>
                <mc:Choice Requires="wps">
                  <w:drawing>
                    <wp:anchor distT="0" distB="0" distL="114300" distR="114300" simplePos="0" relativeHeight="251708928" behindDoc="0" locked="0" layoutInCell="1" allowOverlap="1" wp14:anchorId="00410679" wp14:editId="59A1F14D">
                      <wp:simplePos x="0" y="0"/>
                      <wp:positionH relativeFrom="column">
                        <wp:posOffset>2824480</wp:posOffset>
                      </wp:positionH>
                      <wp:positionV relativeFrom="paragraph">
                        <wp:posOffset>1379220</wp:posOffset>
                      </wp:positionV>
                      <wp:extent cx="189230" cy="180975"/>
                      <wp:effectExtent l="13970" t="6985" r="6350" b="12065"/>
                      <wp:wrapNone/>
                      <wp:docPr id="2544"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FFFF0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FA480B" id="Oval 521" o:spid="_x0000_s1026" style="position:absolute;margin-left:222.4pt;margin-top:108.6pt;width:14.9pt;height:14.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" fillcolor="yellow">
                      <v:fill opacity="44461f"/>
                    </v:oval>
                  </w:pict>
                </mc:Fallback>
              </mc:AlternateContent>
            </w:r>
            <w:r>
              <w:rPr>
                <w:noProof/>
              </w:rPr>
              <mc:AlternateContent>
                <mc:Choice Requires="wps">
                  <w:drawing>
                    <wp:anchor distT="0" distB="0" distL="114300" distR="114300" simplePos="0" relativeHeight="251707904" behindDoc="0" locked="0" layoutInCell="1" allowOverlap="1" wp14:anchorId="34B2EA4C" wp14:editId="4ED326DF">
                      <wp:simplePos x="0" y="0"/>
                      <wp:positionH relativeFrom="column">
                        <wp:posOffset>3847465</wp:posOffset>
                      </wp:positionH>
                      <wp:positionV relativeFrom="paragraph">
                        <wp:posOffset>140335</wp:posOffset>
                      </wp:positionV>
                      <wp:extent cx="135255" cy="295910"/>
                      <wp:effectExtent l="8255" t="6350" r="8890" b="12065"/>
                      <wp:wrapNone/>
                      <wp:docPr id="2545"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 cy="295910"/>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5B46BA" id="Oval 519" o:spid="_x0000_s1026" style="position:absolute;margin-left:302.95pt;margin-top:11.05pt;width:10.65pt;height:23.3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" fillcolor="#92d050">
                      <v:fill opacity="32896f"/>
                    </v:oval>
                  </w:pict>
                </mc:Fallback>
              </mc:AlternateContent>
            </w:r>
            <w:r>
              <w:rPr>
                <w:noProof/>
              </w:rPr>
              <mc:AlternateContent>
                <mc:Choice Requires="wps">
                  <w:drawing>
                    <wp:anchor distT="0" distB="0" distL="114300" distR="114300" simplePos="0" relativeHeight="251705856" behindDoc="0" locked="0" layoutInCell="1" allowOverlap="1" wp14:anchorId="15871ADF" wp14:editId="7B1E9907">
                      <wp:simplePos x="0" y="0"/>
                      <wp:positionH relativeFrom="column">
                        <wp:posOffset>2287905</wp:posOffset>
                      </wp:positionH>
                      <wp:positionV relativeFrom="paragraph">
                        <wp:posOffset>1022350</wp:posOffset>
                      </wp:positionV>
                      <wp:extent cx="189230" cy="180975"/>
                      <wp:effectExtent l="10795" t="12065" r="9525" b="6985"/>
                      <wp:wrapNone/>
                      <wp:docPr id="254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67999"/>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02A9E7" id="Oval 516" o:spid="_x0000_s1026" style="position:absolute;margin-left:180.15pt;margin-top:80.5pt;width:14.9pt;height:14.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" fillcolor="#92d050">
                      <v:fill opacity="44461f"/>
                    </v:oval>
                  </w:pict>
                </mc:Fallback>
              </mc:AlternateContent>
            </w:r>
            <w:r>
              <w:rPr>
                <w:noProof/>
              </w:rPr>
              <mc:AlternateContent>
                <mc:Choice Requires="wps">
                  <w:drawing>
                    <wp:anchor distT="0" distB="0" distL="114300" distR="114300" simplePos="0" relativeHeight="251706880" behindDoc="0" locked="0" layoutInCell="1" allowOverlap="1" wp14:anchorId="5FE18E56" wp14:editId="6B1E6F8D">
                      <wp:simplePos x="0" y="0"/>
                      <wp:positionH relativeFrom="column">
                        <wp:posOffset>3131185</wp:posOffset>
                      </wp:positionH>
                      <wp:positionV relativeFrom="paragraph">
                        <wp:posOffset>972185</wp:posOffset>
                      </wp:positionV>
                      <wp:extent cx="189230" cy="180975"/>
                      <wp:effectExtent l="6350" t="9525" r="13970" b="9525"/>
                      <wp:wrapNone/>
                      <wp:docPr id="254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 cy="180975"/>
                              </a:xfrm>
                              <a:prstGeom prst="ellipse">
                                <a:avLst/>
                              </a:prstGeom>
                              <a:solidFill>
                                <a:srgbClr val="92D05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D4FF20" id="Oval 517" o:spid="_x0000_s1026" style="position:absolute;margin-left:246.55pt;margin-top:76.55pt;width:14.9pt;height:14.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" fillcolor="#92d050">
                      <v:fill opacity="32896f"/>
                    </v:oval>
                  </w:pict>
                </mc:Fallback>
              </mc:AlternateContent>
            </w:r>
            <w:r>
              <w:rPr>
                <w:noProof/>
              </w:rPr>
              <mc:AlternateContent>
                <mc:Choice Requires="wps">
                  <w:drawing>
                    <wp:anchor distT="0" distB="0" distL="114300" distR="114300" simplePos="0" relativeHeight="251704832" behindDoc="0" locked="0" layoutInCell="1" allowOverlap="1" wp14:anchorId="09AA6D29" wp14:editId="6A2A77F6">
                      <wp:simplePos x="0" y="0"/>
                      <wp:positionH relativeFrom="column">
                        <wp:posOffset>3794760</wp:posOffset>
                      </wp:positionH>
                      <wp:positionV relativeFrom="paragraph">
                        <wp:posOffset>800100</wp:posOffset>
                      </wp:positionV>
                      <wp:extent cx="276225" cy="213360"/>
                      <wp:effectExtent l="12700" t="8890" r="6350" b="6350"/>
                      <wp:wrapNone/>
                      <wp:docPr id="2548"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13360"/>
                              </a:xfrm>
                              <a:prstGeom prst="ellipse">
                                <a:avLst/>
                              </a:prstGeom>
                              <a:solidFill>
                                <a:srgbClr val="FF0000">
                                  <a:alpha val="50000"/>
                                </a:srgb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0DA55C" id="Oval 513" o:spid="_x0000_s1026" style="position:absolute;margin-left:298.8pt;margin-top:63pt;width:21.75pt;height:16.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" fillcolor="red">
                      <v:fill opacity="32896f"/>
                    </v:oval>
                  </w:pict>
                </mc:Fallback>
              </mc:AlternateContent>
            </w:r>
            <w:r>
              <w:rPr>
                <w:noProof/>
                <w:color w:val="0000FF"/>
              </w:rPr>
              <w:drawing>
                <wp:inline distT="0" distB="0" distL="0" distR="0" wp14:anchorId="7A490FCD" wp14:editId="5FF019D7">
                  <wp:extent cx="2333625" cy="2105025"/>
                  <wp:effectExtent l="0" t="0" r="9525" b="9525"/>
                  <wp:docPr id="2550" name="Picture 2550" descr="_wsb_308x215_Body+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wsb_308x215_Body+Ch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3625" cy="2105025"/>
                          </a:xfrm>
                          <a:prstGeom prst="rect">
                            <a:avLst/>
                          </a:prstGeom>
                          <a:noFill/>
                          <a:ln>
                            <a:noFill/>
                          </a:ln>
                        </pic:spPr>
                      </pic:pic>
                    </a:graphicData>
                  </a:graphic>
                </wp:inline>
              </w:drawing>
            </w:r>
          </w:p>
        </w:tc>
      </w:tr>
      <w:tr w:rsidR="00033E19" w:rsidRPr="004A77EC"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033E19" w:rsidRPr="00133BC6" w:rsidRDefault="00033E19" w:rsidP="00876263">
            <w:pPr>
              <w:pStyle w:val="NormalWeb"/>
              <w:rPr>
                <w:rFonts w:ascii="Arial" w:hAnsi="Arial" w:cs="Arial"/>
                <w:b/>
              </w:rPr>
            </w:pPr>
          </w:p>
        </w:tc>
      </w:tr>
      <w:tr w:rsidR="00033E19" w:rsidRPr="00133BC6" w:rsidTr="00876263">
        <w:trPr>
          <w:trHeight w:val="642"/>
        </w:trPr>
        <w:tc>
          <w:tcPr>
            <w:tcW w:w="10915" w:type="dxa"/>
            <w:gridSpan w:val="3"/>
            <w:vMerge/>
            <w:tcBorders>
              <w:left w:val="threeDEngrave" w:sz="18" w:space="0" w:color="17365D"/>
              <w:right w:val="threeDEngrave" w:sz="18" w:space="0" w:color="17365D"/>
            </w:tcBorders>
            <w:shd w:val="clear" w:color="auto" w:fill="FFFFFF"/>
            <w:vAlign w:val="center"/>
          </w:tcPr>
          <w:p w:rsidR="00033E19" w:rsidRDefault="00033E19" w:rsidP="00876263">
            <w:pPr>
              <w:pStyle w:val="NormalWeb"/>
              <w:rPr>
                <w:noProof/>
              </w:rPr>
            </w:pPr>
          </w:p>
        </w:tc>
      </w:tr>
      <w:tr w:rsidR="00033E19" w:rsidRPr="00133BC6" w:rsidTr="00876263">
        <w:trPr>
          <w:trHeight w:val="646"/>
        </w:trPr>
        <w:tc>
          <w:tcPr>
            <w:tcW w:w="10915" w:type="dxa"/>
            <w:gridSpan w:val="3"/>
            <w:vMerge/>
            <w:tcBorders>
              <w:left w:val="threeDEngrave" w:sz="18" w:space="0" w:color="17365D"/>
              <w:right w:val="threeDEngrave" w:sz="18" w:space="0" w:color="17365D"/>
            </w:tcBorders>
            <w:shd w:val="clear" w:color="auto" w:fill="FFFFFF"/>
            <w:vAlign w:val="center"/>
          </w:tcPr>
          <w:p w:rsidR="00033E19" w:rsidRDefault="00033E19" w:rsidP="00876263">
            <w:pPr>
              <w:pStyle w:val="NormalWeb"/>
              <w:rPr>
                <w:noProof/>
              </w:rPr>
            </w:pPr>
          </w:p>
        </w:tc>
      </w:tr>
      <w:tr w:rsidR="00033E19" w:rsidRPr="00133BC6" w:rsidTr="00876263">
        <w:trPr>
          <w:trHeight w:val="698"/>
        </w:trPr>
        <w:tc>
          <w:tcPr>
            <w:tcW w:w="10915" w:type="dxa"/>
            <w:gridSpan w:val="3"/>
            <w:vMerge/>
            <w:tcBorders>
              <w:left w:val="threeDEngrave" w:sz="18" w:space="0" w:color="17365D"/>
              <w:right w:val="threeDEngrave" w:sz="18" w:space="0" w:color="17365D"/>
            </w:tcBorders>
            <w:shd w:val="clear" w:color="auto" w:fill="FFFFFF"/>
            <w:vAlign w:val="center"/>
          </w:tcPr>
          <w:p w:rsidR="00033E19" w:rsidRDefault="00033E19" w:rsidP="00876263">
            <w:pPr>
              <w:pStyle w:val="NormalWeb"/>
              <w:rPr>
                <w:noProof/>
              </w:rPr>
            </w:pPr>
          </w:p>
        </w:tc>
      </w:tr>
      <w:tr w:rsidR="00033E19" w:rsidRPr="00133BC6" w:rsidTr="00876263">
        <w:trPr>
          <w:trHeight w:val="1926"/>
        </w:trPr>
        <w:tc>
          <w:tcPr>
            <w:tcW w:w="10915" w:type="dxa"/>
            <w:gridSpan w:val="3"/>
            <w:vMerge/>
            <w:tcBorders>
              <w:left w:val="threeDEngrave" w:sz="18" w:space="0" w:color="17365D"/>
              <w:right w:val="threeDEngrave" w:sz="18" w:space="0" w:color="17365D"/>
            </w:tcBorders>
            <w:shd w:val="clear" w:color="auto" w:fill="FFFFFF"/>
            <w:vAlign w:val="center"/>
          </w:tcPr>
          <w:p w:rsidR="00033E19" w:rsidRDefault="00033E19" w:rsidP="00876263">
            <w:pPr>
              <w:pStyle w:val="NormalWeb"/>
              <w:rPr>
                <w:noProof/>
              </w:rPr>
            </w:pPr>
          </w:p>
        </w:tc>
      </w:tr>
      <w:tr w:rsidR="00033E19" w:rsidRPr="00133BC6" w:rsidTr="00876263">
        <w:trPr>
          <w:trHeight w:val="276"/>
        </w:trPr>
        <w:tc>
          <w:tcPr>
            <w:tcW w:w="10915" w:type="dxa"/>
            <w:gridSpan w:val="3"/>
            <w:vMerge/>
            <w:tcBorders>
              <w:left w:val="threeDEngrave" w:sz="18" w:space="0" w:color="17365D"/>
              <w:bottom w:val="threeDEngrave" w:sz="24" w:space="0" w:color="17365D"/>
              <w:right w:val="threeDEngrave" w:sz="18" w:space="0" w:color="17365D"/>
            </w:tcBorders>
            <w:shd w:val="clear" w:color="auto" w:fill="FFFFFF"/>
            <w:vAlign w:val="center"/>
          </w:tcPr>
          <w:p w:rsidR="00033E19" w:rsidRDefault="00033E19" w:rsidP="00876263">
            <w:pPr>
              <w:pStyle w:val="NormalWeb"/>
              <w:rPr>
                <w:noProof/>
              </w:rPr>
            </w:pPr>
          </w:p>
        </w:tc>
      </w:tr>
      <w:tr w:rsidR="00033E19" w:rsidRPr="00073901" w:rsidTr="00876263">
        <w:trPr>
          <w:trHeight w:val="501"/>
        </w:trPr>
        <w:tc>
          <w:tcPr>
            <w:tcW w:w="10915" w:type="dxa"/>
            <w:gridSpan w:val="3"/>
            <w:tcBorders>
              <w:top w:val="threeDEngrave" w:sz="24" w:space="0" w:color="17365D"/>
              <w:left w:val="threeDEngrave" w:sz="18" w:space="0" w:color="17365D"/>
              <w:bottom w:val="threeDEngrave" w:sz="24" w:space="0" w:color="17365D"/>
              <w:right w:val="threeDEngrave" w:sz="18" w:space="0" w:color="17365D"/>
            </w:tcBorders>
            <w:shd w:val="clear" w:color="auto" w:fill="FFFFFF"/>
            <w:vAlign w:val="center"/>
          </w:tcPr>
          <w:p w:rsidR="00033E19" w:rsidRPr="00073901" w:rsidRDefault="00033E19" w:rsidP="00876263">
            <w:pPr>
              <w:jc w:val="center"/>
              <w:rPr>
                <w:rFonts w:ascii="Arial" w:hAnsi="Arial" w:cs="Arial"/>
                <w:b/>
              </w:rPr>
            </w:pPr>
            <w:r>
              <w:rPr>
                <w:rFonts w:ascii="Arial" w:hAnsi="Arial" w:cs="Arial"/>
                <w:b/>
                <w:sz w:val="32"/>
              </w:rPr>
              <w:t xml:space="preserve"> ‘Lift/push/ pull physical demands’ </w:t>
            </w:r>
          </w:p>
        </w:tc>
      </w:tr>
      <w:tr w:rsidR="00033E19"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threeDEngrave" w:sz="24" w:space="0" w:color="17365D"/>
              <w:left w:val="threeDEngrave" w:sz="18" w:space="0" w:color="17365D"/>
            </w:tcBorders>
            <w:shd w:val="clear" w:color="auto" w:fill="B8CCE4"/>
            <w:tcMar>
              <w:right w:w="57" w:type="dxa"/>
            </w:tcMar>
            <w:vAlign w:val="center"/>
          </w:tcPr>
          <w:p w:rsidR="00033E19" w:rsidRPr="008556A4" w:rsidRDefault="00033E19" w:rsidP="00876263">
            <w:pPr>
              <w:spacing w:line="276" w:lineRule="auto"/>
              <w:ind w:left="34"/>
              <w:rPr>
                <w:rFonts w:ascii="Arial" w:hAnsi="Arial" w:cs="Arial"/>
                <w:b/>
                <w:sz w:val="22"/>
                <w:szCs w:val="22"/>
              </w:rPr>
            </w:pPr>
            <w:r>
              <w:rPr>
                <w:rFonts w:ascii="Arial" w:hAnsi="Arial" w:cs="Arial"/>
                <w:b/>
                <w:sz w:val="22"/>
                <w:szCs w:val="22"/>
              </w:rPr>
              <w:t xml:space="preserve">Very Light </w:t>
            </w:r>
            <w:r w:rsidRPr="008556A4">
              <w:rPr>
                <w:rFonts w:ascii="Arial" w:hAnsi="Arial" w:cs="Arial"/>
                <w:b/>
                <w:sz w:val="22"/>
                <w:szCs w:val="22"/>
              </w:rPr>
              <w:t>Work</w:t>
            </w:r>
          </w:p>
        </w:tc>
        <w:tc>
          <w:tcPr>
            <w:tcW w:w="9050" w:type="dxa"/>
            <w:gridSpan w:val="2"/>
            <w:tcBorders>
              <w:top w:val="threeDEngrave" w:sz="24" w:space="0" w:color="17365D"/>
              <w:right w:val="threeDEngrave" w:sz="18" w:space="0" w:color="17365D"/>
            </w:tcBorders>
            <w:shd w:val="clear" w:color="auto" w:fill="B8CCE4"/>
            <w:tcMar>
              <w:left w:w="170" w:type="dxa"/>
            </w:tcMar>
            <w:vAlign w:val="center"/>
          </w:tcPr>
          <w:p w:rsidR="00033E19" w:rsidRPr="00BC5A8B" w:rsidRDefault="00033E19" w:rsidP="00876263">
            <w:pPr>
              <w:spacing w:line="276" w:lineRule="auto"/>
              <w:rPr>
                <w:rFonts w:ascii="Arial" w:hAnsi="Arial" w:cs="Arial"/>
                <w:sz w:val="22"/>
                <w:szCs w:val="22"/>
              </w:rPr>
            </w:pPr>
            <w:r w:rsidRPr="00BC5A8B">
              <w:rPr>
                <w:rFonts w:ascii="Arial" w:hAnsi="Arial" w:cs="Arial"/>
                <w:szCs w:val="19"/>
              </w:rPr>
              <w:t>Lifting and carrying &lt; 5kg. Variable posture sitting, standing and walking. Pushing up to 2</w:t>
            </w:r>
            <w:r>
              <w:rPr>
                <w:rFonts w:ascii="Arial" w:hAnsi="Arial" w:cs="Arial"/>
                <w:szCs w:val="19"/>
              </w:rPr>
              <w:t>kg Force</w:t>
            </w:r>
            <w:r w:rsidRPr="00BC5A8B">
              <w:rPr>
                <w:rFonts w:ascii="Arial" w:hAnsi="Arial" w:cs="Arial"/>
                <w:szCs w:val="19"/>
              </w:rPr>
              <w:t xml:space="preserve"> and pulling up to 2</w:t>
            </w:r>
            <w:r>
              <w:rPr>
                <w:rFonts w:ascii="Arial" w:hAnsi="Arial" w:cs="Arial"/>
                <w:szCs w:val="19"/>
              </w:rPr>
              <w:t>kg Force</w:t>
            </w:r>
            <w:r w:rsidRPr="00BC5A8B">
              <w:rPr>
                <w:rFonts w:ascii="Arial" w:hAnsi="Arial" w:cs="Arial"/>
                <w:szCs w:val="19"/>
              </w:rPr>
              <w:t xml:space="preserve"> occasionally at waist level.</w:t>
            </w:r>
          </w:p>
        </w:tc>
      </w:tr>
      <w:tr w:rsidR="00033E19"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53"/>
        </w:trPr>
        <w:tc>
          <w:tcPr>
            <w:tcW w:w="1865" w:type="dxa"/>
            <w:tcBorders>
              <w:left w:val="threeDEngrave" w:sz="18" w:space="0" w:color="17365D"/>
              <w:bottom w:val="single" w:sz="8" w:space="0" w:color="auto"/>
            </w:tcBorders>
            <w:shd w:val="clear" w:color="auto" w:fill="92D050"/>
            <w:tcMar>
              <w:right w:w="57" w:type="dxa"/>
            </w:tcMar>
            <w:vAlign w:val="center"/>
          </w:tcPr>
          <w:p w:rsidR="00033E19" w:rsidRPr="008556A4" w:rsidRDefault="00033E19" w:rsidP="00876263">
            <w:pPr>
              <w:spacing w:line="276" w:lineRule="auto"/>
              <w:ind w:left="34"/>
              <w:rPr>
                <w:rFonts w:ascii="Arial" w:hAnsi="Arial" w:cs="Arial"/>
                <w:b/>
                <w:sz w:val="22"/>
                <w:szCs w:val="22"/>
              </w:rPr>
            </w:pPr>
            <w:r w:rsidRPr="008556A4">
              <w:rPr>
                <w:rFonts w:ascii="Arial" w:hAnsi="Arial" w:cs="Arial"/>
                <w:b/>
                <w:sz w:val="22"/>
                <w:szCs w:val="22"/>
              </w:rPr>
              <w:t>Light Work</w:t>
            </w:r>
          </w:p>
        </w:tc>
        <w:tc>
          <w:tcPr>
            <w:tcW w:w="9050" w:type="dxa"/>
            <w:gridSpan w:val="2"/>
            <w:tcBorders>
              <w:bottom w:val="single" w:sz="8" w:space="0" w:color="auto"/>
              <w:right w:val="threeDEngrave" w:sz="18" w:space="0" w:color="17365D"/>
            </w:tcBorders>
            <w:shd w:val="clear" w:color="auto" w:fill="92D050"/>
            <w:tcMar>
              <w:left w:w="170" w:type="dxa"/>
            </w:tcMar>
            <w:vAlign w:val="center"/>
          </w:tcPr>
          <w:p w:rsidR="00033E19" w:rsidRPr="00BC5A8B" w:rsidRDefault="00033E19" w:rsidP="00876263">
            <w:pPr>
              <w:spacing w:line="276" w:lineRule="auto"/>
              <w:rPr>
                <w:rFonts w:ascii="Arial" w:hAnsi="Arial" w:cs="Arial"/>
                <w:sz w:val="22"/>
                <w:szCs w:val="22"/>
              </w:rPr>
            </w:pPr>
            <w:r w:rsidRPr="00BC5A8B">
              <w:rPr>
                <w:rFonts w:ascii="Arial" w:hAnsi="Arial" w:cs="Arial"/>
                <w:szCs w:val="19"/>
              </w:rPr>
              <w:t>Lifting and carrying up to 10kg maximum. Frequent lifting and / or carrying of objects weighing up to 5kg. Pushing up to 5</w:t>
            </w:r>
            <w:r>
              <w:rPr>
                <w:rFonts w:ascii="Arial" w:hAnsi="Arial" w:cs="Arial"/>
                <w:szCs w:val="19"/>
              </w:rPr>
              <w:t>kg Force</w:t>
            </w:r>
            <w:r w:rsidRPr="00BC5A8B">
              <w:rPr>
                <w:rFonts w:ascii="Arial" w:hAnsi="Arial" w:cs="Arial"/>
                <w:szCs w:val="19"/>
              </w:rPr>
              <w:t xml:space="preserve"> and pulling up to 5</w:t>
            </w:r>
            <w:r>
              <w:rPr>
                <w:rFonts w:ascii="Arial" w:hAnsi="Arial" w:cs="Arial"/>
                <w:szCs w:val="19"/>
              </w:rPr>
              <w:t>kg Force</w:t>
            </w:r>
            <w:r w:rsidRPr="00BC5A8B">
              <w:rPr>
                <w:rFonts w:ascii="Arial" w:hAnsi="Arial" w:cs="Arial"/>
                <w:szCs w:val="19"/>
              </w:rPr>
              <w:t xml:space="preserve"> occasionally at waist level.  </w:t>
            </w:r>
          </w:p>
        </w:tc>
      </w:tr>
      <w:tr w:rsidR="00033E19"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single" w:sz="4" w:space="0" w:color="auto"/>
            </w:tcBorders>
            <w:shd w:val="clear" w:color="auto" w:fill="FFFF00"/>
            <w:tcMar>
              <w:right w:w="57" w:type="dxa"/>
            </w:tcMar>
            <w:vAlign w:val="center"/>
          </w:tcPr>
          <w:p w:rsidR="00033E19" w:rsidRPr="008556A4" w:rsidRDefault="00033E19" w:rsidP="00876263">
            <w:pPr>
              <w:spacing w:line="276" w:lineRule="auto"/>
              <w:ind w:left="34"/>
              <w:rPr>
                <w:rFonts w:ascii="Arial" w:hAnsi="Arial" w:cs="Arial"/>
                <w:b/>
                <w:sz w:val="22"/>
                <w:szCs w:val="22"/>
              </w:rPr>
            </w:pPr>
            <w:r w:rsidRPr="008556A4">
              <w:rPr>
                <w:rFonts w:ascii="Arial" w:hAnsi="Arial" w:cs="Arial"/>
                <w:b/>
                <w:sz w:val="22"/>
                <w:szCs w:val="22"/>
              </w:rPr>
              <w:t>Medium Work</w:t>
            </w:r>
          </w:p>
        </w:tc>
        <w:tc>
          <w:tcPr>
            <w:tcW w:w="9050" w:type="dxa"/>
            <w:gridSpan w:val="2"/>
            <w:tcBorders>
              <w:bottom w:val="single" w:sz="4" w:space="0" w:color="auto"/>
              <w:right w:val="threeDEngrave" w:sz="18" w:space="0" w:color="17365D"/>
            </w:tcBorders>
            <w:shd w:val="clear" w:color="auto" w:fill="FFFF00"/>
            <w:tcMar>
              <w:left w:w="170" w:type="dxa"/>
            </w:tcMar>
            <w:vAlign w:val="center"/>
          </w:tcPr>
          <w:p w:rsidR="00033E19" w:rsidRPr="00BC5A8B" w:rsidRDefault="00033E19" w:rsidP="00876263">
            <w:pPr>
              <w:spacing w:line="276" w:lineRule="auto"/>
              <w:rPr>
                <w:rFonts w:ascii="Arial" w:hAnsi="Arial" w:cs="Arial"/>
                <w:sz w:val="22"/>
                <w:szCs w:val="22"/>
              </w:rPr>
            </w:pPr>
            <w:r w:rsidRPr="00BC5A8B">
              <w:rPr>
                <w:rFonts w:ascii="Arial" w:hAnsi="Arial" w:cs="Arial"/>
                <w:szCs w:val="19"/>
              </w:rPr>
              <w:t>Lifting and carrying up to 22kg maximum. Frequent lifting and / or carrying of objects weighing up to 10kg. Pushing up to 12</w:t>
            </w:r>
            <w:r>
              <w:rPr>
                <w:rFonts w:ascii="Arial" w:hAnsi="Arial" w:cs="Arial"/>
                <w:szCs w:val="19"/>
              </w:rPr>
              <w:t>kg Force</w:t>
            </w:r>
            <w:r w:rsidRPr="00BC5A8B">
              <w:rPr>
                <w:rFonts w:ascii="Arial" w:hAnsi="Arial" w:cs="Arial"/>
                <w:szCs w:val="19"/>
              </w:rPr>
              <w:t xml:space="preserve"> and pulling up to 12</w:t>
            </w:r>
            <w:r>
              <w:rPr>
                <w:rFonts w:ascii="Arial" w:hAnsi="Arial" w:cs="Arial"/>
                <w:szCs w:val="19"/>
              </w:rPr>
              <w:t>kg Force</w:t>
            </w:r>
            <w:r w:rsidRPr="00BC5A8B">
              <w:rPr>
                <w:rFonts w:ascii="Arial" w:hAnsi="Arial" w:cs="Arial"/>
                <w:szCs w:val="19"/>
              </w:rPr>
              <w:t xml:space="preserve"> occasionally at waist level.</w:t>
            </w:r>
          </w:p>
        </w:tc>
      </w:tr>
      <w:tr w:rsidR="00033E19"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top w:val="single" w:sz="4" w:space="0" w:color="auto"/>
              <w:left w:val="threeDEngrave" w:sz="18" w:space="0" w:color="17365D"/>
            </w:tcBorders>
            <w:shd w:val="clear" w:color="auto" w:fill="FF9933"/>
            <w:tcMar>
              <w:right w:w="57" w:type="dxa"/>
            </w:tcMar>
            <w:vAlign w:val="center"/>
          </w:tcPr>
          <w:p w:rsidR="00033E19" w:rsidRPr="008556A4" w:rsidRDefault="00033E19" w:rsidP="00876263">
            <w:pPr>
              <w:spacing w:line="276" w:lineRule="auto"/>
              <w:ind w:left="34"/>
              <w:rPr>
                <w:rFonts w:ascii="Arial" w:hAnsi="Arial" w:cs="Arial"/>
                <w:b/>
                <w:sz w:val="22"/>
                <w:szCs w:val="22"/>
              </w:rPr>
            </w:pPr>
            <w:r w:rsidRPr="008556A4">
              <w:rPr>
                <w:rFonts w:ascii="Arial" w:hAnsi="Arial" w:cs="Arial"/>
                <w:b/>
                <w:sz w:val="22"/>
                <w:szCs w:val="22"/>
              </w:rPr>
              <w:t>Heavy Work</w:t>
            </w:r>
          </w:p>
        </w:tc>
        <w:tc>
          <w:tcPr>
            <w:tcW w:w="9050" w:type="dxa"/>
            <w:gridSpan w:val="2"/>
            <w:tcBorders>
              <w:top w:val="single" w:sz="4" w:space="0" w:color="auto"/>
              <w:right w:val="threeDEngrave" w:sz="18" w:space="0" w:color="17365D"/>
            </w:tcBorders>
            <w:shd w:val="clear" w:color="auto" w:fill="FF9933"/>
            <w:tcMar>
              <w:left w:w="170" w:type="dxa"/>
            </w:tcMar>
            <w:vAlign w:val="center"/>
          </w:tcPr>
          <w:p w:rsidR="00033E19" w:rsidRPr="00BC5A8B" w:rsidRDefault="00033E19" w:rsidP="00876263">
            <w:pPr>
              <w:spacing w:line="276" w:lineRule="auto"/>
              <w:rPr>
                <w:rFonts w:ascii="Arial" w:hAnsi="Arial" w:cs="Arial"/>
                <w:sz w:val="22"/>
                <w:szCs w:val="22"/>
              </w:rPr>
            </w:pPr>
            <w:r w:rsidRPr="00BC5A8B">
              <w:rPr>
                <w:rFonts w:ascii="Arial" w:hAnsi="Arial" w:cs="Arial"/>
                <w:szCs w:val="19"/>
              </w:rPr>
              <w:t>Lifting up to 45kg maximum. Frequent lifting and / or carrying of objects weighing up to 22kg. Pushing up to 24</w:t>
            </w:r>
            <w:r>
              <w:rPr>
                <w:rFonts w:ascii="Arial" w:hAnsi="Arial" w:cs="Arial"/>
                <w:szCs w:val="19"/>
              </w:rPr>
              <w:t>kg Force</w:t>
            </w:r>
            <w:r w:rsidRPr="00BC5A8B">
              <w:rPr>
                <w:rFonts w:ascii="Arial" w:hAnsi="Arial" w:cs="Arial"/>
                <w:szCs w:val="19"/>
              </w:rPr>
              <w:t xml:space="preserve"> and pulling up to 24</w:t>
            </w:r>
            <w:r>
              <w:rPr>
                <w:rFonts w:ascii="Arial" w:hAnsi="Arial" w:cs="Arial"/>
                <w:szCs w:val="19"/>
              </w:rPr>
              <w:t>kg Force</w:t>
            </w:r>
            <w:r w:rsidRPr="00BC5A8B">
              <w:rPr>
                <w:rFonts w:ascii="Arial" w:hAnsi="Arial" w:cs="Arial"/>
                <w:szCs w:val="19"/>
              </w:rPr>
              <w:t xml:space="preserve"> occasionally at waist level.  </w:t>
            </w:r>
          </w:p>
        </w:tc>
      </w:tr>
      <w:tr w:rsidR="00033E19" w:rsidRPr="0023219A" w:rsidTr="0087626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606"/>
        </w:trPr>
        <w:tc>
          <w:tcPr>
            <w:tcW w:w="1865" w:type="dxa"/>
            <w:tcBorders>
              <w:left w:val="threeDEngrave" w:sz="18" w:space="0" w:color="17365D"/>
              <w:bottom w:val="threeDEngrave" w:sz="18" w:space="0" w:color="17365D"/>
            </w:tcBorders>
            <w:shd w:val="clear" w:color="auto" w:fill="FF0000"/>
            <w:tcMar>
              <w:right w:w="57" w:type="dxa"/>
            </w:tcMar>
            <w:vAlign w:val="center"/>
          </w:tcPr>
          <w:p w:rsidR="00033E19" w:rsidRPr="008556A4" w:rsidRDefault="00033E19" w:rsidP="00876263">
            <w:pPr>
              <w:spacing w:line="276" w:lineRule="auto"/>
              <w:ind w:left="34"/>
              <w:rPr>
                <w:rFonts w:ascii="Arial" w:hAnsi="Arial" w:cs="Arial"/>
                <w:b/>
                <w:sz w:val="22"/>
                <w:szCs w:val="22"/>
              </w:rPr>
            </w:pPr>
            <w:r w:rsidRPr="008556A4">
              <w:rPr>
                <w:rFonts w:ascii="Arial" w:hAnsi="Arial" w:cs="Arial"/>
                <w:b/>
                <w:sz w:val="22"/>
                <w:szCs w:val="22"/>
              </w:rPr>
              <w:t>Very Heavy Work</w:t>
            </w:r>
          </w:p>
        </w:tc>
        <w:tc>
          <w:tcPr>
            <w:tcW w:w="9050" w:type="dxa"/>
            <w:gridSpan w:val="2"/>
            <w:tcBorders>
              <w:bottom w:val="threeDEngrave" w:sz="18" w:space="0" w:color="17365D"/>
              <w:right w:val="threeDEngrave" w:sz="18" w:space="0" w:color="17365D"/>
            </w:tcBorders>
            <w:shd w:val="clear" w:color="auto" w:fill="FF0000"/>
            <w:tcMar>
              <w:left w:w="170" w:type="dxa"/>
            </w:tcMar>
            <w:vAlign w:val="center"/>
          </w:tcPr>
          <w:p w:rsidR="00033E19" w:rsidRPr="00BC5A8B" w:rsidRDefault="00033E19" w:rsidP="004C3148">
            <w:pPr>
              <w:spacing w:line="276" w:lineRule="auto"/>
              <w:rPr>
                <w:rFonts w:ascii="Arial" w:hAnsi="Arial" w:cs="Arial"/>
                <w:sz w:val="22"/>
                <w:szCs w:val="22"/>
              </w:rPr>
            </w:pPr>
            <w:r w:rsidRPr="00BC5A8B">
              <w:rPr>
                <w:rFonts w:ascii="Arial" w:hAnsi="Arial" w:cs="Arial"/>
                <w:szCs w:val="19"/>
              </w:rPr>
              <w:t>Lifting above 45kg maximum. Frequent lifting and / or carrying of objects weighing above 22kg. Pushing up to 35</w:t>
            </w:r>
            <w:r>
              <w:rPr>
                <w:rFonts w:ascii="Arial" w:hAnsi="Arial" w:cs="Arial"/>
                <w:szCs w:val="19"/>
              </w:rPr>
              <w:t>kg Force</w:t>
            </w:r>
            <w:r w:rsidRPr="00BC5A8B">
              <w:rPr>
                <w:rFonts w:ascii="Arial" w:hAnsi="Arial" w:cs="Arial"/>
                <w:szCs w:val="19"/>
              </w:rPr>
              <w:t xml:space="preserve"> and pulling up to 35kg </w:t>
            </w:r>
            <w:r w:rsidR="004C3148">
              <w:rPr>
                <w:rFonts w:ascii="Arial" w:hAnsi="Arial" w:cs="Arial"/>
                <w:szCs w:val="19"/>
              </w:rPr>
              <w:t>F</w:t>
            </w:r>
            <w:r w:rsidRPr="00BC5A8B">
              <w:rPr>
                <w:rFonts w:ascii="Arial" w:hAnsi="Arial" w:cs="Arial"/>
                <w:szCs w:val="19"/>
              </w:rPr>
              <w:t xml:space="preserve">orce occasionally at waist level.  </w:t>
            </w:r>
          </w:p>
        </w:tc>
      </w:tr>
    </w:tbl>
    <w:p w:rsidR="00033E19" w:rsidRDefault="00033E19" w:rsidP="00033E19">
      <w:pPr>
        <w:rPr>
          <w:sz w:val="2"/>
          <w:szCs w:val="16"/>
        </w:rPr>
      </w:pPr>
    </w:p>
    <w:p w:rsidR="00033E19" w:rsidRDefault="00033E19" w:rsidP="00033E19">
      <w:pPr>
        <w:rPr>
          <w:sz w:val="2"/>
          <w:szCs w:val="16"/>
        </w:rPr>
      </w:pPr>
    </w:p>
    <w:p w:rsidR="00033E19" w:rsidRDefault="00033E19" w:rsidP="00033E19">
      <w:pPr>
        <w:pStyle w:val="BodyText"/>
        <w:ind w:left="-567" w:right="-619"/>
        <w:jc w:val="both"/>
        <w:rPr>
          <w:rFonts w:cs="Arial"/>
          <w:b/>
          <w:i/>
          <w:sz w:val="20"/>
          <w:lang w:val="en-AU"/>
        </w:rPr>
      </w:pPr>
      <w:r>
        <w:rPr>
          <w:rFonts w:cs="Arial"/>
          <w:sz w:val="20"/>
          <w:lang w:val="en-AU"/>
        </w:rPr>
        <w:t xml:space="preserve">Adapted from Physical Work Demands, from the </w:t>
      </w:r>
      <w:r w:rsidRPr="00A64669">
        <w:rPr>
          <w:rFonts w:cs="Arial"/>
          <w:sz w:val="20"/>
        </w:rPr>
        <w:t>U.S</w:t>
      </w:r>
      <w:r>
        <w:rPr>
          <w:rFonts w:cs="Arial"/>
          <w:sz w:val="20"/>
          <w:lang w:val="en-AU"/>
        </w:rPr>
        <w:t>.</w:t>
      </w:r>
      <w:r w:rsidRPr="00A64669">
        <w:rPr>
          <w:rFonts w:cs="Arial"/>
          <w:sz w:val="20"/>
        </w:rPr>
        <w:t xml:space="preserve"> Department of Labor Dictionary of Occupational Titles, Fourth Edition, Supplement, Appendix D, pp 101-102, 1986</w:t>
      </w:r>
      <w:r>
        <w:rPr>
          <w:rFonts w:cs="Arial"/>
          <w:sz w:val="20"/>
          <w:lang w:val="en-AU"/>
        </w:rPr>
        <w:t xml:space="preserve"> with conversion to metric system.</w:t>
      </w:r>
    </w:p>
    <w:p w:rsidR="00033E19" w:rsidRPr="00BC5A8B" w:rsidRDefault="00033E19" w:rsidP="00033E19">
      <w:pPr>
        <w:pStyle w:val="BodyText"/>
        <w:ind w:left="-567" w:right="-619"/>
        <w:jc w:val="both"/>
        <w:rPr>
          <w:rFonts w:cs="Arial"/>
          <w:b/>
          <w:i/>
          <w:sz w:val="16"/>
          <w:szCs w:val="16"/>
          <w:lang w:val="en-AU"/>
        </w:rPr>
      </w:pPr>
      <w:r>
        <w:rPr>
          <w:rFonts w:cs="Arial"/>
          <w:sz w:val="20"/>
          <w:lang w:val="en-AU"/>
        </w:rPr>
        <w:br w:type="page"/>
      </w:r>
    </w:p>
    <w:tbl>
      <w:tblPr>
        <w:tblW w:w="10915" w:type="dxa"/>
        <w:tblInd w:w="-601" w:type="dxa"/>
        <w:tblBorders>
          <w:top w:val="single" w:sz="4" w:space="0" w:color="C0C0C0"/>
          <w:left w:val="single" w:sz="4" w:space="0" w:color="C0C0C0"/>
          <w:bottom w:val="single" w:sz="4" w:space="0" w:color="C0C0C0"/>
          <w:right w:val="single" w:sz="4" w:space="0" w:color="C0C0C0"/>
        </w:tblBorders>
        <w:tblLook w:val="01E0" w:firstRow="1" w:lastRow="1" w:firstColumn="1" w:lastColumn="1" w:noHBand="0" w:noVBand="0"/>
      </w:tblPr>
      <w:tblGrid>
        <w:gridCol w:w="6"/>
        <w:gridCol w:w="2404"/>
        <w:gridCol w:w="2835"/>
        <w:gridCol w:w="2835"/>
        <w:gridCol w:w="2835"/>
      </w:tblGrid>
      <w:tr w:rsidR="00033E19" w:rsidRPr="004A77EC" w:rsidTr="00876263">
        <w:trPr>
          <w:trHeight w:val="445"/>
        </w:trPr>
        <w:tc>
          <w:tcPr>
            <w:tcW w:w="10915" w:type="dxa"/>
            <w:gridSpan w:val="5"/>
            <w:tcBorders>
              <w:top w:val="threeDEngrave" w:sz="18" w:space="0" w:color="17365D"/>
              <w:left w:val="threeDEngrave" w:sz="18" w:space="0" w:color="17365D"/>
              <w:bottom w:val="threeDEngrave" w:sz="12" w:space="0" w:color="17365D"/>
              <w:right w:val="threeDEngrave" w:sz="18" w:space="0" w:color="17365D"/>
            </w:tcBorders>
            <w:shd w:val="clear" w:color="auto" w:fill="FFFFFF"/>
            <w:vAlign w:val="center"/>
          </w:tcPr>
          <w:p w:rsidR="00033E19" w:rsidRPr="00747BAC" w:rsidRDefault="00033E19" w:rsidP="00876263">
            <w:pPr>
              <w:jc w:val="center"/>
              <w:rPr>
                <w:rFonts w:ascii="Arial" w:hAnsi="Arial" w:cs="Arial"/>
                <w:b/>
              </w:rPr>
            </w:pPr>
            <w:r>
              <w:rPr>
                <w:rFonts w:ascii="Arial" w:hAnsi="Arial" w:cs="Arial"/>
                <w:b/>
                <w:i/>
                <w:sz w:val="20"/>
              </w:rPr>
              <w:lastRenderedPageBreak/>
              <w:br w:type="page"/>
            </w:r>
            <w:r w:rsidRPr="00747BAC">
              <w:rPr>
                <w:rFonts w:ascii="Arial" w:hAnsi="Arial" w:cs="Arial"/>
                <w:b/>
                <w:sz w:val="32"/>
              </w:rPr>
              <w:t>Frequency of Task</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454"/>
        </w:trPr>
        <w:tc>
          <w:tcPr>
            <w:tcW w:w="2404" w:type="dxa"/>
            <w:tcBorders>
              <w:top w:val="single" w:sz="8" w:space="0" w:color="auto"/>
              <w:left w:val="threeDEngrave" w:sz="18" w:space="0" w:color="17365D"/>
              <w:bottom w:val="single" w:sz="8" w:space="0" w:color="auto"/>
              <w:right w:val="single" w:sz="8" w:space="0" w:color="auto"/>
            </w:tcBorders>
            <w:shd w:val="clear" w:color="auto" w:fill="auto"/>
            <w:vAlign w:val="center"/>
          </w:tcPr>
          <w:p w:rsidR="00033E19" w:rsidRPr="00BB0040" w:rsidRDefault="00033E19" w:rsidP="00876263">
            <w:pPr>
              <w:spacing w:line="276" w:lineRule="auto"/>
              <w:rPr>
                <w:rFonts w:ascii="Arial" w:hAnsi="Arial" w:cs="Arial"/>
                <w:b/>
                <w:sz w:val="22"/>
                <w:szCs w:val="22"/>
              </w:rPr>
            </w:pP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033E19" w:rsidRPr="00BB0040" w:rsidRDefault="00033E19"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single" w:sz="8" w:space="0" w:color="auto"/>
            </w:tcBorders>
            <w:shd w:val="clear" w:color="auto" w:fill="auto"/>
            <w:vAlign w:val="center"/>
          </w:tcPr>
          <w:p w:rsidR="00033E19" w:rsidRPr="00BB0040" w:rsidRDefault="00033E19" w:rsidP="00876263">
            <w:pPr>
              <w:spacing w:line="276" w:lineRule="auto"/>
              <w:rPr>
                <w:rFonts w:ascii="Arial" w:hAnsi="Arial" w:cs="Arial"/>
                <w:b/>
                <w:sz w:val="22"/>
                <w:szCs w:val="22"/>
              </w:rPr>
            </w:pPr>
            <w:r w:rsidRPr="00BB0040">
              <w:rPr>
                <w:rFonts w:ascii="Arial" w:hAnsi="Arial" w:cs="Arial"/>
                <w:b/>
                <w:sz w:val="22"/>
                <w:szCs w:val="22"/>
              </w:rPr>
              <w:t>Non-material handling</w:t>
            </w:r>
          </w:p>
        </w:tc>
        <w:tc>
          <w:tcPr>
            <w:tcW w:w="2835" w:type="dxa"/>
            <w:tcBorders>
              <w:top w:val="single" w:sz="8" w:space="0" w:color="auto"/>
              <w:left w:val="single" w:sz="8" w:space="0" w:color="auto"/>
              <w:bottom w:val="single" w:sz="8" w:space="0" w:color="auto"/>
              <w:right w:val="threeDEngrave" w:sz="18" w:space="0" w:color="17365D"/>
            </w:tcBorders>
            <w:shd w:val="clear" w:color="auto" w:fill="auto"/>
            <w:vAlign w:val="center"/>
          </w:tcPr>
          <w:p w:rsidR="00033E19" w:rsidRPr="00BB0040" w:rsidRDefault="00033E19" w:rsidP="00876263">
            <w:pPr>
              <w:spacing w:line="276" w:lineRule="auto"/>
              <w:rPr>
                <w:rFonts w:ascii="Arial" w:hAnsi="Arial" w:cs="Arial"/>
                <w:b/>
                <w:sz w:val="22"/>
                <w:szCs w:val="22"/>
              </w:rPr>
            </w:pPr>
            <w:r w:rsidRPr="00BB0040">
              <w:rPr>
                <w:rFonts w:ascii="Arial" w:hAnsi="Arial" w:cs="Arial"/>
                <w:b/>
                <w:sz w:val="22"/>
                <w:szCs w:val="22"/>
              </w:rPr>
              <w:t>Material handling</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033E19" w:rsidRPr="00BB0040" w:rsidRDefault="00033E19" w:rsidP="00876263">
            <w:pPr>
              <w:spacing w:line="276" w:lineRule="auto"/>
              <w:ind w:firstLine="169"/>
              <w:rPr>
                <w:rFonts w:ascii="Arial" w:hAnsi="Arial" w:cs="Arial"/>
                <w:b/>
                <w:sz w:val="22"/>
                <w:szCs w:val="22"/>
              </w:rPr>
            </w:pPr>
            <w:r w:rsidRPr="00BB0040">
              <w:rPr>
                <w:rFonts w:ascii="Arial" w:hAnsi="Arial" w:cs="Arial"/>
                <w:b/>
                <w:sz w:val="22"/>
                <w:szCs w:val="22"/>
              </w:rPr>
              <w:t>Never</w:t>
            </w:r>
            <w:r>
              <w:rPr>
                <w:rFonts w:ascii="Arial" w:hAnsi="Arial" w:cs="Arial"/>
                <w:b/>
                <w:sz w:val="22"/>
                <w:szCs w:val="22"/>
              </w:rPr>
              <w:t xml:space="preserve"> (N)</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0% of 8hr/day</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No reps/day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No reps/day</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shd w:val="clear" w:color="auto" w:fill="FFFFFF"/>
            <w:vAlign w:val="center"/>
          </w:tcPr>
          <w:p w:rsidR="00033E19" w:rsidRPr="00BB0040" w:rsidRDefault="00033E19" w:rsidP="00876263">
            <w:pPr>
              <w:spacing w:line="276" w:lineRule="auto"/>
              <w:ind w:firstLine="169"/>
              <w:rPr>
                <w:rFonts w:ascii="Arial" w:hAnsi="Arial" w:cs="Arial"/>
                <w:b/>
                <w:sz w:val="22"/>
                <w:szCs w:val="22"/>
              </w:rPr>
            </w:pPr>
            <w:r w:rsidRPr="00BB0040">
              <w:rPr>
                <w:rFonts w:ascii="Arial" w:hAnsi="Arial" w:cs="Arial"/>
                <w:b/>
                <w:sz w:val="22"/>
                <w:szCs w:val="22"/>
              </w:rPr>
              <w:t>Occasionally</w:t>
            </w:r>
            <w:r>
              <w:rPr>
                <w:rFonts w:ascii="Arial" w:hAnsi="Arial" w:cs="Arial"/>
                <w:b/>
                <w:sz w:val="22"/>
                <w:szCs w:val="22"/>
              </w:rPr>
              <w:t xml:space="preserve"> (O)</w:t>
            </w:r>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6-33% of 8hr/day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20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0–100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1/3 of full day</w:t>
            </w:r>
          </w:p>
        </w:tc>
        <w:tc>
          <w:tcPr>
            <w:tcW w:w="2835" w:type="dxa"/>
            <w:tcBorders>
              <w:top w:val="single" w:sz="8" w:space="0" w:color="auto"/>
              <w:left w:val="single" w:sz="8" w:space="0" w:color="auto"/>
              <w:bottom w:val="single" w:sz="8" w:space="0" w:color="auto"/>
              <w:right w:val="threeDEngrave" w:sz="18" w:space="0" w:color="17365D"/>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3–32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 lift every 20 mins</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single" w:sz="8" w:space="0" w:color="auto"/>
              <w:right w:val="single" w:sz="8" w:space="0" w:color="auto"/>
            </w:tcBorders>
            <w:vAlign w:val="center"/>
          </w:tcPr>
          <w:p w:rsidR="00033E19" w:rsidRPr="00BB0040" w:rsidRDefault="00033E19" w:rsidP="00876263">
            <w:pPr>
              <w:spacing w:line="276" w:lineRule="auto"/>
              <w:ind w:firstLine="169"/>
              <w:rPr>
                <w:rFonts w:ascii="Arial" w:hAnsi="Arial" w:cs="Arial"/>
                <w:b/>
                <w:sz w:val="22"/>
                <w:szCs w:val="22"/>
              </w:rPr>
            </w:pPr>
            <w:r w:rsidRPr="00BB0040">
              <w:rPr>
                <w:rFonts w:ascii="Arial" w:hAnsi="Arial" w:cs="Arial"/>
                <w:b/>
                <w:sz w:val="22"/>
                <w:szCs w:val="22"/>
              </w:rPr>
              <w:t>Frequently</w:t>
            </w:r>
            <w:r>
              <w:rPr>
                <w:rFonts w:ascii="Arial" w:hAnsi="Arial" w:cs="Arial"/>
                <w:b/>
                <w:sz w:val="22"/>
                <w:szCs w:val="22"/>
              </w:rPr>
              <w:t xml:space="preserve"> (F)</w:t>
            </w:r>
          </w:p>
        </w:tc>
        <w:tc>
          <w:tcPr>
            <w:tcW w:w="2835" w:type="dxa"/>
            <w:tcBorders>
              <w:top w:val="single" w:sz="8" w:space="0" w:color="auto"/>
              <w:left w:val="single" w:sz="8" w:space="0" w:color="auto"/>
              <w:bottom w:val="single" w:sz="8" w:space="0" w:color="auto"/>
              <w:right w:val="single" w:sz="8" w:space="0" w:color="auto"/>
            </w:tcBorders>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34-66% of 8hr/day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20-40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single" w:sz="8" w:space="0" w:color="auto"/>
              <w:right w:val="single" w:sz="8" w:space="0" w:color="auto"/>
            </w:tcBorders>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101–800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1/3 - 2/3 of full day</w:t>
            </w:r>
          </w:p>
        </w:tc>
        <w:tc>
          <w:tcPr>
            <w:tcW w:w="2835" w:type="dxa"/>
            <w:tcBorders>
              <w:top w:val="single" w:sz="8" w:space="0" w:color="auto"/>
              <w:left w:val="single" w:sz="8" w:space="0" w:color="auto"/>
              <w:bottom w:val="single" w:sz="8" w:space="0" w:color="auto"/>
              <w:right w:val="threeDEngrave" w:sz="18" w:space="0" w:color="17365D"/>
            </w:tcBorders>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33–200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 lift every 2 mins</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01"/>
        </w:trPr>
        <w:tc>
          <w:tcPr>
            <w:tcW w:w="2404" w:type="dxa"/>
            <w:tcBorders>
              <w:top w:val="single" w:sz="8" w:space="0" w:color="auto"/>
              <w:left w:val="threeDEngrave" w:sz="18" w:space="0" w:color="17365D"/>
              <w:bottom w:val="threeDEngrave" w:sz="18" w:space="0" w:color="17365D"/>
              <w:right w:val="single" w:sz="8" w:space="0" w:color="auto"/>
            </w:tcBorders>
            <w:shd w:val="clear" w:color="auto" w:fill="FFFFFF"/>
            <w:vAlign w:val="center"/>
          </w:tcPr>
          <w:p w:rsidR="00033E19" w:rsidRPr="00BB0040" w:rsidRDefault="00033E19" w:rsidP="00876263">
            <w:pPr>
              <w:spacing w:line="276" w:lineRule="auto"/>
              <w:ind w:firstLine="169"/>
              <w:rPr>
                <w:rFonts w:ascii="Arial" w:hAnsi="Arial" w:cs="Arial"/>
                <w:b/>
                <w:sz w:val="22"/>
                <w:szCs w:val="22"/>
              </w:rPr>
            </w:pPr>
            <w:r w:rsidRPr="00BB0040">
              <w:rPr>
                <w:rFonts w:ascii="Arial" w:hAnsi="Arial" w:cs="Arial"/>
                <w:b/>
                <w:sz w:val="22"/>
                <w:szCs w:val="22"/>
              </w:rPr>
              <w:t xml:space="preserve">Constantly </w:t>
            </w:r>
            <w:r>
              <w:rPr>
                <w:rFonts w:ascii="Arial" w:hAnsi="Arial" w:cs="Arial"/>
                <w:b/>
                <w:sz w:val="22"/>
                <w:szCs w:val="22"/>
              </w:rPr>
              <w:t>(C)</w:t>
            </w:r>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67-100% of 8hr/day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41-60 mins/</w:t>
            </w:r>
            <w:proofErr w:type="spellStart"/>
            <w:r w:rsidRPr="00BB0040">
              <w:rPr>
                <w:rFonts w:ascii="Arial" w:hAnsi="Arial" w:cs="Arial"/>
                <w:sz w:val="22"/>
                <w:szCs w:val="22"/>
              </w:rPr>
              <w:t>hr</w:t>
            </w:r>
            <w:proofErr w:type="spellEnd"/>
          </w:p>
        </w:tc>
        <w:tc>
          <w:tcPr>
            <w:tcW w:w="2835" w:type="dxa"/>
            <w:tcBorders>
              <w:top w:val="single" w:sz="8" w:space="0" w:color="auto"/>
              <w:left w:val="single" w:sz="8" w:space="0" w:color="auto"/>
              <w:bottom w:val="threeDEngrave" w:sz="18" w:space="0" w:color="17365D"/>
              <w:right w:val="single" w:sz="8" w:space="0" w:color="auto"/>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&gt;800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2/3 to a full day</w:t>
            </w:r>
          </w:p>
        </w:tc>
        <w:tc>
          <w:tcPr>
            <w:tcW w:w="2835" w:type="dxa"/>
            <w:tcBorders>
              <w:top w:val="single" w:sz="8" w:space="0" w:color="auto"/>
              <w:left w:val="single" w:sz="8" w:space="0" w:color="auto"/>
              <w:bottom w:val="threeDEngrave" w:sz="18" w:space="0" w:color="17365D"/>
              <w:right w:val="threeDEngrave" w:sz="18" w:space="0" w:color="17365D"/>
            </w:tcBorders>
            <w:shd w:val="clear" w:color="auto" w:fill="FFFFFF"/>
            <w:vAlign w:val="center"/>
          </w:tcPr>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&gt;200 reps/day</w:t>
            </w:r>
          </w:p>
          <w:p w:rsidR="00033E19" w:rsidRPr="00BB0040" w:rsidRDefault="00033E19" w:rsidP="00876263">
            <w:pPr>
              <w:spacing w:line="276" w:lineRule="auto"/>
              <w:rPr>
                <w:rFonts w:ascii="Arial" w:hAnsi="Arial" w:cs="Arial"/>
                <w:sz w:val="22"/>
                <w:szCs w:val="22"/>
              </w:rPr>
            </w:pPr>
            <w:r w:rsidRPr="00BB0040">
              <w:rPr>
                <w:rFonts w:ascii="Arial" w:hAnsi="Arial" w:cs="Arial"/>
                <w:sz w:val="22"/>
                <w:szCs w:val="22"/>
              </w:rPr>
              <w:t>1 lift every 15 sec</w:t>
            </w:r>
          </w:p>
        </w:tc>
      </w:tr>
      <w:tr w:rsidR="00033E19" w:rsidRPr="00822927" w:rsidTr="00876263">
        <w:tblPrEx>
          <w:tblBorders>
            <w:top w:val="single" w:sz="4" w:space="0" w:color="auto"/>
            <w:left w:val="single" w:sz="4" w:space="0" w:color="auto"/>
            <w:bottom w:val="single" w:sz="4" w:space="0" w:color="auto"/>
            <w:right w:val="single" w:sz="4" w:space="0" w:color="auto"/>
            <w:insideH w:val="single" w:sz="2" w:space="0" w:color="808080"/>
            <w:insideV w:val="single" w:sz="2" w:space="0" w:color="808080"/>
          </w:tblBorders>
        </w:tblPrEx>
        <w:trPr>
          <w:gridBefore w:val="1"/>
          <w:wBefore w:w="6" w:type="dxa"/>
          <w:trHeight w:val="697"/>
        </w:trPr>
        <w:tc>
          <w:tcPr>
            <w:tcW w:w="10909" w:type="dxa"/>
            <w:gridSpan w:val="4"/>
            <w:tcBorders>
              <w:top w:val="threeDEngrave" w:sz="18" w:space="0" w:color="17365D"/>
              <w:left w:val="nil"/>
              <w:bottom w:val="nil"/>
              <w:right w:val="nil"/>
            </w:tcBorders>
            <w:shd w:val="clear" w:color="auto" w:fill="FFFFFF"/>
            <w:vAlign w:val="center"/>
          </w:tcPr>
          <w:p w:rsidR="00033E19" w:rsidRDefault="00033E19" w:rsidP="00876263">
            <w:pPr>
              <w:ind w:left="169" w:right="175"/>
              <w:jc w:val="center"/>
              <w:rPr>
                <w:rFonts w:ascii="Arial" w:hAnsi="Arial" w:cs="Arial"/>
                <w:b/>
                <w:sz w:val="22"/>
                <w:szCs w:val="22"/>
              </w:rPr>
            </w:pPr>
          </w:p>
          <w:p w:rsidR="00033E19" w:rsidRDefault="00033E19" w:rsidP="00876263">
            <w:pPr>
              <w:ind w:left="169" w:right="175"/>
              <w:jc w:val="center"/>
              <w:rPr>
                <w:rFonts w:ascii="Arial" w:hAnsi="Arial" w:cs="Arial"/>
                <w:b/>
                <w:sz w:val="22"/>
                <w:szCs w:val="22"/>
              </w:rPr>
            </w:pPr>
          </w:p>
          <w:p w:rsidR="00033E19" w:rsidRPr="00DD1B38" w:rsidRDefault="00033E19" w:rsidP="00876263">
            <w:pPr>
              <w:ind w:left="169" w:right="175"/>
              <w:rPr>
                <w:rFonts w:ascii="Arial" w:hAnsi="Arial" w:cs="Arial"/>
                <w:b/>
                <w:sz w:val="28"/>
                <w:szCs w:val="28"/>
              </w:rPr>
            </w:pPr>
            <w:r w:rsidRPr="00DD1B38">
              <w:rPr>
                <w:rFonts w:ascii="Arial" w:hAnsi="Arial" w:cs="Arial"/>
                <w:b/>
                <w:sz w:val="28"/>
                <w:szCs w:val="28"/>
              </w:rPr>
              <w:t>Repetitive action/sustained posture</w:t>
            </w:r>
          </w:p>
          <w:p w:rsidR="00033E19" w:rsidRPr="00DD1B38" w:rsidRDefault="00033E19" w:rsidP="00033E19">
            <w:pPr>
              <w:numPr>
                <w:ilvl w:val="0"/>
                <w:numId w:val="10"/>
              </w:numPr>
              <w:ind w:right="175"/>
              <w:rPr>
                <w:rFonts w:ascii="Arial" w:hAnsi="Arial" w:cs="Arial"/>
                <w:sz w:val="22"/>
                <w:szCs w:val="22"/>
              </w:rPr>
            </w:pPr>
            <w:r w:rsidRPr="00DD1B38">
              <w:rPr>
                <w:rFonts w:ascii="Arial" w:hAnsi="Arial" w:cs="Arial"/>
                <w:sz w:val="22"/>
                <w:szCs w:val="22"/>
              </w:rPr>
              <w:t>Repetitive means the movement or force is performed more than twice a minute</w:t>
            </w:r>
          </w:p>
          <w:p w:rsidR="00033E19" w:rsidRPr="00DD1B38" w:rsidRDefault="00033E19" w:rsidP="00033E19">
            <w:pPr>
              <w:numPr>
                <w:ilvl w:val="0"/>
                <w:numId w:val="10"/>
              </w:numPr>
              <w:ind w:right="175"/>
              <w:rPr>
                <w:rFonts w:ascii="Arial" w:hAnsi="Arial" w:cs="Arial"/>
                <w:sz w:val="22"/>
                <w:szCs w:val="22"/>
              </w:rPr>
            </w:pPr>
            <w:r w:rsidRPr="00DD1B38">
              <w:rPr>
                <w:rFonts w:ascii="Arial" w:hAnsi="Arial" w:cs="Arial"/>
                <w:sz w:val="22"/>
                <w:szCs w:val="22"/>
              </w:rPr>
              <w:t xml:space="preserve">Sustained means the </w:t>
            </w:r>
            <w:r>
              <w:rPr>
                <w:rFonts w:ascii="Arial" w:hAnsi="Arial" w:cs="Arial"/>
                <w:sz w:val="22"/>
                <w:szCs w:val="22"/>
              </w:rPr>
              <w:t>p</w:t>
            </w:r>
            <w:r w:rsidRPr="00DD1B38">
              <w:rPr>
                <w:rFonts w:ascii="Arial" w:hAnsi="Arial" w:cs="Arial"/>
                <w:sz w:val="22"/>
                <w:szCs w:val="22"/>
              </w:rPr>
              <w:t>osture of force is held for more than 30 seconds at a time</w:t>
            </w:r>
          </w:p>
          <w:p w:rsidR="00033E19" w:rsidRPr="00DD1B38" w:rsidRDefault="00033E19" w:rsidP="00876263">
            <w:pPr>
              <w:ind w:left="169" w:right="175"/>
              <w:rPr>
                <w:rFonts w:ascii="Arial" w:hAnsi="Arial" w:cs="Arial"/>
                <w:sz w:val="22"/>
                <w:szCs w:val="22"/>
              </w:rPr>
            </w:pPr>
            <w:r w:rsidRPr="00DD1B38">
              <w:rPr>
                <w:rFonts w:ascii="Arial" w:hAnsi="Arial" w:cs="Arial"/>
                <w:sz w:val="22"/>
                <w:szCs w:val="22"/>
              </w:rPr>
              <w:t>Reference: Hazardous Manual tasks Code of Practice 2011</w:t>
            </w:r>
          </w:p>
          <w:p w:rsidR="00033E19" w:rsidRPr="00BB0040" w:rsidRDefault="00033E19" w:rsidP="00876263">
            <w:pPr>
              <w:ind w:left="169" w:right="175"/>
              <w:jc w:val="both"/>
              <w:rPr>
                <w:rFonts w:ascii="Arial" w:hAnsi="Arial" w:cs="Arial"/>
                <w:sz w:val="22"/>
                <w:szCs w:val="22"/>
              </w:rPr>
            </w:pPr>
          </w:p>
        </w:tc>
      </w:tr>
    </w:tbl>
    <w:p w:rsidR="00355F02" w:rsidRDefault="00355F02" w:rsidP="00355F02">
      <w:pPr>
        <w:jc w:val="center"/>
        <w:rPr>
          <w:rFonts w:ascii="Arial" w:hAnsi="Arial" w:cs="Arial"/>
          <w:b/>
        </w:rPr>
      </w:pPr>
    </w:p>
    <w:p w:rsidR="00355F02" w:rsidRDefault="00355F02" w:rsidP="00355F02">
      <w:pPr>
        <w:jc w:val="center"/>
        <w:rPr>
          <w:rFonts w:ascii="Arial" w:hAnsi="Arial" w:cs="Arial"/>
          <w:b/>
        </w:rPr>
      </w:pPr>
    </w:p>
    <w:p w:rsidR="00355F02" w:rsidRDefault="00355F02" w:rsidP="00355F02">
      <w:pPr>
        <w:jc w:val="center"/>
        <w:rPr>
          <w:rFonts w:ascii="Arial" w:hAnsi="Arial" w:cs="Arial"/>
          <w:b/>
        </w:rPr>
      </w:pPr>
    </w:p>
    <w:p w:rsidR="002C748F" w:rsidRDefault="002C748F">
      <w:pPr>
        <w:rPr>
          <w:rFonts w:ascii="Arial" w:hAnsi="Arial" w:cs="Arial"/>
          <w:b/>
        </w:rPr>
      </w:pPr>
      <w:r>
        <w:rPr>
          <w:rFonts w:ascii="Arial" w:hAnsi="Arial" w:cs="Arial"/>
          <w:b/>
        </w:rPr>
        <w:br w:type="page"/>
      </w:r>
    </w:p>
    <w:p w:rsidR="00355F02" w:rsidRDefault="00355F02" w:rsidP="00355F02">
      <w:pPr>
        <w:jc w:val="center"/>
        <w:rPr>
          <w:rFonts w:ascii="Arial" w:hAnsi="Arial" w:cs="Arial"/>
          <w:b/>
        </w:rPr>
      </w:pPr>
    </w:p>
    <w:p w:rsidR="00355F02" w:rsidRPr="00A23D42" w:rsidRDefault="00355F02" w:rsidP="00355F02">
      <w:pPr>
        <w:jc w:val="center"/>
        <w:rPr>
          <w:rFonts w:ascii="Arial" w:hAnsi="Arial" w:cs="Arial"/>
          <w:b/>
          <w:sz w:val="32"/>
        </w:rPr>
      </w:pPr>
      <w:r w:rsidRPr="004A5B63">
        <w:rPr>
          <w:rFonts w:ascii="Arial" w:hAnsi="Arial" w:cs="Arial"/>
          <w:b/>
          <w:sz w:val="40"/>
        </w:rPr>
        <w:t>Reducing the risk of injury and re-injury</w:t>
      </w:r>
      <w:r w:rsidRPr="00A23D42">
        <w:rPr>
          <w:rStyle w:val="FootnoteReference"/>
          <w:rFonts w:ascii="Arial" w:hAnsi="Arial" w:cs="Arial"/>
          <w:b/>
          <w:sz w:val="32"/>
        </w:rPr>
        <w:footnoteReference w:id="1"/>
      </w:r>
    </w:p>
    <w:p w:rsidR="00355F02" w:rsidRDefault="00355F02" w:rsidP="00355F02">
      <w:pPr>
        <w:rPr>
          <w:rFonts w:ascii="Arial" w:hAnsi="Arial" w:cs="Arial"/>
        </w:rPr>
      </w:pPr>
    </w:p>
    <w:p w:rsidR="00355F02" w:rsidRDefault="00355F02" w:rsidP="00355F02">
      <w:pPr>
        <w:jc w:val="center"/>
        <w:rPr>
          <w:rFonts w:ascii="Arial" w:hAnsi="Arial" w:cs="Arial"/>
        </w:rPr>
      </w:pPr>
      <w:r>
        <w:rPr>
          <w:rFonts w:ascii="Trebuchet MS" w:hAnsi="Trebuchet MS"/>
          <w:noProof/>
          <w:color w:val="5E574F"/>
          <w:sz w:val="19"/>
          <w:szCs w:val="19"/>
        </w:rPr>
        <w:drawing>
          <wp:inline distT="0" distB="0" distL="0" distR="0" wp14:anchorId="1F427A74" wp14:editId="54607182">
            <wp:extent cx="3460947" cy="3429000"/>
            <wp:effectExtent l="0" t="0" r="6350" b="0"/>
            <wp:docPr id="679" name="Picture 679" descr="Diagram of the hierarchy of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the hierarchy of control."/>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65945" cy="3433952"/>
                    </a:xfrm>
                    <a:prstGeom prst="rect">
                      <a:avLst/>
                    </a:prstGeom>
                    <a:noFill/>
                    <a:ln>
                      <a:noFill/>
                    </a:ln>
                  </pic:spPr>
                </pic:pic>
              </a:graphicData>
            </a:graphic>
          </wp:inline>
        </w:drawing>
      </w:r>
    </w:p>
    <w:p w:rsidR="00355F02" w:rsidRDefault="00355F02" w:rsidP="00355F02">
      <w:pPr>
        <w:rPr>
          <w:rFonts w:ascii="Arial" w:hAnsi="Arial" w:cs="Arial"/>
        </w:rPr>
      </w:pPr>
    </w:p>
    <w:p w:rsidR="00355F02" w:rsidRPr="00C56D54" w:rsidRDefault="00491342" w:rsidP="00355F02">
      <w:pPr>
        <w:jc w:val="center"/>
        <w:rPr>
          <w:rFonts w:ascii="Arial" w:hAnsi="Arial" w:cs="Arial"/>
          <w:sz w:val="14"/>
          <w:szCs w:val="16"/>
        </w:rPr>
      </w:pPr>
      <w:hyperlink r:id="rId67" w:history="1">
        <w:r w:rsidR="00355F02" w:rsidRPr="00C56D54">
          <w:rPr>
            <w:rStyle w:val="Hyperlink"/>
            <w:rFonts w:ascii="Arial" w:hAnsi="Arial" w:cs="Arial"/>
            <w:sz w:val="22"/>
          </w:rPr>
          <w:t>http://www.ectarc.com.au/cybertots/toolbox12_11/shared/resources/html/res_manualhand.htm</w:t>
        </w:r>
      </w:hyperlink>
    </w:p>
    <w:p w:rsidR="00355F02" w:rsidRDefault="00355F02" w:rsidP="00355F02">
      <w:pPr>
        <w:pStyle w:val="NormalWeb"/>
        <w:rPr>
          <w:rFonts w:ascii="Arial" w:hAnsi="Arial" w:cs="Arial"/>
          <w:color w:val="5E574F"/>
          <w:sz w:val="20"/>
          <w:szCs w:val="20"/>
        </w:rPr>
      </w:pPr>
      <w:r w:rsidRPr="00B95BD8">
        <w:rPr>
          <w:rFonts w:ascii="Arial" w:hAnsi="Arial" w:cs="Arial"/>
          <w:color w:val="5E574F"/>
          <w:sz w:val="20"/>
          <w:szCs w:val="20"/>
        </w:rPr>
        <w:t>The Hierarchy of Control is a list of control measures, in order of priority, which can be used to eliminate or minimise exposure to the hazard.</w:t>
      </w:r>
      <w:r>
        <w:rPr>
          <w:rFonts w:ascii="Arial" w:hAnsi="Arial" w:cs="Arial"/>
          <w:color w:val="5E574F"/>
          <w:sz w:val="20"/>
          <w:szCs w:val="20"/>
        </w:rPr>
        <w:t xml:space="preserve"> Adopting appropriate and safe handling techniques and avoiding sustained and repetitive postures and actions is encouraged to prevent cumulative and reoccurring </w:t>
      </w:r>
      <w:proofErr w:type="spellStart"/>
      <w:r>
        <w:rPr>
          <w:rFonts w:ascii="Arial" w:hAnsi="Arial" w:cs="Arial"/>
          <w:color w:val="5E574F"/>
          <w:sz w:val="20"/>
          <w:szCs w:val="20"/>
        </w:rPr>
        <w:t>musculo</w:t>
      </w:r>
      <w:proofErr w:type="spellEnd"/>
      <w:r>
        <w:rPr>
          <w:rFonts w:ascii="Arial" w:hAnsi="Arial" w:cs="Arial"/>
          <w:color w:val="5E574F"/>
          <w:sz w:val="20"/>
          <w:szCs w:val="20"/>
        </w:rPr>
        <w:t xml:space="preserve"> skeletal injuries. Using appropriate and safe manual techniques is a lower order in the hierarchy of controls and where possible and practical, should be replaced with higher order solutions such as use of mechanical aids. </w:t>
      </w:r>
    </w:p>
    <w:p w:rsidR="00355F02" w:rsidRDefault="00355F02" w:rsidP="00355F02">
      <w:pPr>
        <w:pStyle w:val="NormalWeb"/>
        <w:rPr>
          <w:rFonts w:ascii="Arial" w:hAnsi="Arial" w:cs="Arial"/>
          <w:color w:val="5E574F"/>
          <w:sz w:val="20"/>
          <w:szCs w:val="20"/>
        </w:rPr>
      </w:pPr>
      <w:r>
        <w:rPr>
          <w:rFonts w:ascii="Arial" w:hAnsi="Arial" w:cs="Arial"/>
          <w:color w:val="5E574F"/>
          <w:sz w:val="20"/>
          <w:szCs w:val="20"/>
        </w:rPr>
        <w:t>Consider using equipment that reduces physical handling, and encourages client participation. This could result in needing fewer workers to do the task and will lessen the likelihood of worker injury.</w:t>
      </w:r>
    </w:p>
    <w:p w:rsidR="00355F02" w:rsidRDefault="00355F02" w:rsidP="00355F02">
      <w:pPr>
        <w:pStyle w:val="NormalWeb"/>
        <w:rPr>
          <w:rFonts w:ascii="Arial" w:hAnsi="Arial" w:cs="Arial"/>
          <w:color w:val="5E574F"/>
          <w:sz w:val="20"/>
          <w:szCs w:val="20"/>
        </w:rPr>
      </w:pPr>
      <w:r>
        <w:rPr>
          <w:rFonts w:ascii="Arial" w:hAnsi="Arial" w:cs="Arial"/>
          <w:color w:val="5E574F"/>
          <w:sz w:val="20"/>
          <w:szCs w:val="20"/>
        </w:rPr>
        <w:t>Some equipment can eliminate the need for assistance by allowing a resident/client to be totally independent.</w:t>
      </w:r>
    </w:p>
    <w:p w:rsidR="00355F02" w:rsidRDefault="00355F02" w:rsidP="00725DC2">
      <w:pPr>
        <w:pStyle w:val="NormalWeb"/>
        <w:rPr>
          <w:rFonts w:ascii="Arial" w:hAnsi="Arial" w:cs="Arial"/>
          <w:color w:val="5E574F"/>
          <w:sz w:val="20"/>
          <w:szCs w:val="20"/>
        </w:rPr>
      </w:pPr>
      <w:r>
        <w:rPr>
          <w:rFonts w:ascii="Arial" w:hAnsi="Arial" w:cs="Arial"/>
          <w:color w:val="5E574F"/>
          <w:sz w:val="20"/>
          <w:szCs w:val="20"/>
        </w:rPr>
        <w:t>Equipment is available for non-people handling tasks that reduced the need to undertake repetitive and sustained actions. E.g. trolley movers and pill crushers</w:t>
      </w:r>
    </w:p>
    <w:p w:rsidR="00355F02" w:rsidRDefault="00355F02" w:rsidP="00B050D4">
      <w:pPr>
        <w:pStyle w:val="NormalWeb"/>
        <w:rPr>
          <w:rFonts w:ascii="Arial" w:hAnsi="Arial" w:cs="Arial"/>
          <w:color w:val="5E574F"/>
          <w:sz w:val="20"/>
          <w:szCs w:val="20"/>
        </w:rPr>
      </w:pPr>
      <w:r>
        <w:rPr>
          <w:rFonts w:ascii="Arial" w:hAnsi="Arial" w:cs="Arial"/>
          <w:color w:val="5E574F"/>
          <w:sz w:val="20"/>
          <w:szCs w:val="20"/>
        </w:rPr>
        <w:t xml:space="preserve">Here are examples of equipment solutions currently in use across South Australia in hospitals, in the community and residential care facilities. For more information about specific equipment items please contact the Independent Living Centre on (08) 82665263 or undertake a product search on </w:t>
      </w:r>
      <w:hyperlink r:id="rId68" w:history="1">
        <w:r w:rsidRPr="00626978">
          <w:rPr>
            <w:rStyle w:val="Hyperlink"/>
            <w:rFonts w:ascii="Arial" w:hAnsi="Arial" w:cs="Arial"/>
            <w:sz w:val="20"/>
            <w:szCs w:val="20"/>
          </w:rPr>
          <w:t>http://ilcaustralia.org.au/search_category_paths</w:t>
        </w:r>
      </w:hyperlink>
      <w:r w:rsidR="0054025C">
        <w:rPr>
          <w:rFonts w:ascii="Arial" w:hAnsi="Arial" w:cs="Arial"/>
          <w:color w:val="5E574F"/>
          <w:sz w:val="20"/>
          <w:szCs w:val="20"/>
        </w:rPr>
        <w:t>.</w:t>
      </w:r>
      <w:r>
        <w:rPr>
          <w:rFonts w:ascii="Arial" w:hAnsi="Arial" w:cs="Arial"/>
          <w:color w:val="5E574F"/>
          <w:sz w:val="20"/>
          <w:szCs w:val="20"/>
        </w:rPr>
        <w:br w:type="page"/>
      </w:r>
    </w:p>
    <w:tbl>
      <w:tblPr>
        <w:tblStyle w:val="TableGrid"/>
        <w:tblW w:w="0" w:type="auto"/>
        <w:tblLook w:val="04A0" w:firstRow="1" w:lastRow="0" w:firstColumn="1" w:lastColumn="0" w:noHBand="0" w:noVBand="1"/>
      </w:tblPr>
      <w:tblGrid>
        <w:gridCol w:w="2840"/>
        <w:gridCol w:w="2841"/>
        <w:gridCol w:w="2841"/>
      </w:tblGrid>
      <w:tr w:rsidR="00355F02" w:rsidTr="004909AB">
        <w:tc>
          <w:tcPr>
            <w:tcW w:w="2840" w:type="dxa"/>
          </w:tcPr>
          <w:p w:rsidR="00355F02" w:rsidRPr="00F00253" w:rsidRDefault="00355F02" w:rsidP="004909AB">
            <w:pPr>
              <w:pStyle w:val="NormalWeb"/>
              <w:rPr>
                <w:rFonts w:ascii="Arial" w:hAnsi="Arial" w:cs="Arial"/>
                <w:b/>
                <w:color w:val="5E574F"/>
                <w:sz w:val="20"/>
                <w:szCs w:val="20"/>
              </w:rPr>
            </w:pPr>
            <w:r w:rsidRPr="00F00253">
              <w:rPr>
                <w:rFonts w:ascii="Arial" w:hAnsi="Arial" w:cs="Arial"/>
                <w:b/>
                <w:color w:val="5E574F"/>
                <w:sz w:val="20"/>
                <w:szCs w:val="20"/>
              </w:rPr>
              <w:lastRenderedPageBreak/>
              <w:t xml:space="preserve">Equipment </w:t>
            </w:r>
          </w:p>
        </w:tc>
        <w:tc>
          <w:tcPr>
            <w:tcW w:w="2841" w:type="dxa"/>
          </w:tcPr>
          <w:p w:rsidR="00355F02" w:rsidRPr="00F00253" w:rsidRDefault="00355F02" w:rsidP="004909AB">
            <w:pPr>
              <w:pStyle w:val="NormalWeb"/>
              <w:rPr>
                <w:rFonts w:ascii="Arial" w:hAnsi="Arial" w:cs="Arial"/>
                <w:b/>
                <w:color w:val="5E574F"/>
                <w:sz w:val="20"/>
                <w:szCs w:val="20"/>
              </w:rPr>
            </w:pPr>
            <w:r>
              <w:rPr>
                <w:rFonts w:ascii="Arial" w:hAnsi="Arial" w:cs="Arial"/>
                <w:b/>
                <w:color w:val="5E574F"/>
                <w:sz w:val="20"/>
                <w:szCs w:val="20"/>
              </w:rPr>
              <w:t xml:space="preserve">Use </w:t>
            </w:r>
          </w:p>
        </w:tc>
        <w:tc>
          <w:tcPr>
            <w:tcW w:w="2841" w:type="dxa"/>
          </w:tcPr>
          <w:p w:rsidR="00355F02" w:rsidRPr="00F00253" w:rsidRDefault="00355F02" w:rsidP="004909AB">
            <w:pPr>
              <w:pStyle w:val="NormalWeb"/>
              <w:rPr>
                <w:rFonts w:ascii="Arial" w:hAnsi="Arial" w:cs="Arial"/>
                <w:b/>
                <w:color w:val="5E574F"/>
                <w:sz w:val="20"/>
                <w:szCs w:val="20"/>
              </w:rPr>
            </w:pPr>
          </w:p>
        </w:tc>
      </w:tr>
      <w:tr w:rsidR="00355F02" w:rsidTr="004909AB">
        <w:tc>
          <w:tcPr>
            <w:tcW w:w="2840" w:type="dxa"/>
          </w:tcPr>
          <w:p w:rsidR="00355F02" w:rsidRPr="00E56E45" w:rsidRDefault="00355F02" w:rsidP="004909AB">
            <w:pPr>
              <w:pStyle w:val="NormalWeb"/>
              <w:rPr>
                <w:rFonts w:ascii="Arial" w:hAnsi="Arial" w:cs="Arial"/>
                <w:color w:val="5E574F"/>
                <w:sz w:val="20"/>
                <w:szCs w:val="20"/>
                <w:u w:val="single"/>
              </w:rPr>
            </w:pPr>
            <w:r>
              <w:rPr>
                <w:rFonts w:ascii="Arial" w:hAnsi="Arial" w:cs="Arial"/>
                <w:color w:val="5E574F"/>
                <w:sz w:val="20"/>
                <w:szCs w:val="20"/>
                <w:u w:val="single"/>
              </w:rPr>
              <w:t>Getting people off the floor</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Manger Camel</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roofErr w:type="spellStart"/>
            <w:r>
              <w:rPr>
                <w:rFonts w:ascii="Arial" w:hAnsi="Arial" w:cs="Arial"/>
                <w:color w:val="5E574F"/>
                <w:sz w:val="20"/>
                <w:szCs w:val="20"/>
              </w:rPr>
              <w:t>Hoverjack</w:t>
            </w:r>
            <w:proofErr w:type="spellEnd"/>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roofErr w:type="spellStart"/>
            <w:r>
              <w:rPr>
                <w:rFonts w:ascii="Arial" w:hAnsi="Arial" w:cs="Arial"/>
                <w:color w:val="5E574F"/>
                <w:sz w:val="20"/>
                <w:szCs w:val="20"/>
              </w:rPr>
              <w:t>Raizer</w:t>
            </w:r>
            <w:proofErr w:type="spellEnd"/>
          </w:p>
        </w:tc>
        <w:tc>
          <w:tcPr>
            <w:tcW w:w="2841" w:type="dxa"/>
          </w:tcPr>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Lifts a person from the floor up into a sitting position. (Air assisted device)</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Lifts a person from the floor with patient supine. (Air assisted device)</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Raises a person from the floor up into a sitting position</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4592" behindDoc="0" locked="0" layoutInCell="1" allowOverlap="1" wp14:anchorId="12EF5901" wp14:editId="03362780">
                      <wp:simplePos x="0" y="0"/>
                      <wp:positionH relativeFrom="column">
                        <wp:posOffset>-59690</wp:posOffset>
                      </wp:positionH>
                      <wp:positionV relativeFrom="paragraph">
                        <wp:posOffset>1519555</wp:posOffset>
                      </wp:positionV>
                      <wp:extent cx="1514475" cy="962025"/>
                      <wp:effectExtent l="0" t="0" r="9525" b="9525"/>
                      <wp:wrapNone/>
                      <wp:docPr id="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sidRPr="00E56E45">
                                    <w:rPr>
                                      <w:noProof/>
                                    </w:rPr>
                                    <w:drawing>
                                      <wp:inline distT="0" distB="0" distL="0" distR="0" wp14:anchorId="20E74348" wp14:editId="630CEE8E">
                                        <wp:extent cx="904875" cy="816919"/>
                                        <wp:effectExtent l="0" t="0" r="0" b="254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EF5901" id="_x0000_t202" coordsize="21600,21600" o:spt="202" path="m,l,21600r21600,l21600,xe">
                      <v:stroke joinstyle="miter"/>
                      <v:path gradientshapeok="t" o:connecttype="rect"/>
                    </v:shapetype>
                    <v:shape id="Text Box 2" o:spid="_x0000_s1026" type="#_x0000_t202" style="position:absolute;margin-left:-4.7pt;margin-top:119.65pt;width:119.25pt;height:75.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" fillcolor="white [3201]" stroked="f" strokeweight=".5pt">
                      <v:path arrowok="t"/>
                      <v:textbox>
                        <w:txbxContent>
                          <w:p w:rsidR="009C45CA" w:rsidRDefault="009C45CA" w:rsidP="00355F02">
                            <w:r w:rsidRPr="00E56E45">
                              <w:rPr>
                                <w:noProof/>
                              </w:rPr>
                              <w:drawing>
                                <wp:inline distT="0" distB="0" distL="0" distR="0" wp14:anchorId="20E74348" wp14:editId="630CEE8E">
                                  <wp:extent cx="904875" cy="816919"/>
                                  <wp:effectExtent l="0" t="0" r="0" b="254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4118"/>
                                          <a:stretch/>
                                        </pic:blipFill>
                                        <pic:spPr bwMode="auto">
                                          <a:xfrm>
                                            <a:off x="0" y="0"/>
                                            <a:ext cx="907346" cy="8191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6640" behindDoc="0" locked="0" layoutInCell="1" allowOverlap="1" wp14:anchorId="4F960C73" wp14:editId="4A688566">
                      <wp:simplePos x="0" y="0"/>
                      <wp:positionH relativeFrom="column">
                        <wp:posOffset>31115</wp:posOffset>
                      </wp:positionH>
                      <wp:positionV relativeFrom="paragraph">
                        <wp:posOffset>24765</wp:posOffset>
                      </wp:positionV>
                      <wp:extent cx="904875" cy="666750"/>
                      <wp:effectExtent l="0" t="0" r="9525" b="0"/>
                      <wp:wrapNone/>
                      <wp:docPr id="67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Pr>
                                      <w:rFonts w:ascii="Roboto" w:hAnsi="Roboto" w:cs="Arial"/>
                                      <w:noProof/>
                                      <w:color w:val="020202"/>
                                    </w:rPr>
                                    <w:drawing>
                                      <wp:inline distT="0" distB="0" distL="0" distR="0" wp14:anchorId="0228AFC8" wp14:editId="6DEC383C">
                                        <wp:extent cx="609600" cy="609600"/>
                                        <wp:effectExtent l="0" t="0" r="0" b="0"/>
                                        <wp:docPr id="69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960C73" id="Text Box 673" o:spid="_x0000_s1027" type="#_x0000_t202" style="position:absolute;margin-left:2.45pt;margin-top:1.95pt;width:71.25pt;height:5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" fillcolor="white [3201]" stroked="f" strokeweight=".5pt">
                      <v:path arrowok="t"/>
                      <v:textbox>
                        <w:txbxContent>
                          <w:p w:rsidR="009C45CA" w:rsidRDefault="009C45CA" w:rsidP="00355F02">
                            <w:r>
                              <w:rPr>
                                <w:rFonts w:ascii="Roboto" w:hAnsi="Roboto" w:cs="Arial"/>
                                <w:noProof/>
                                <w:color w:val="020202"/>
                              </w:rPr>
                              <w:drawing>
                                <wp:inline distT="0" distB="0" distL="0" distR="0" wp14:anchorId="0228AFC8" wp14:editId="6DEC383C">
                                  <wp:extent cx="609600" cy="609600"/>
                                  <wp:effectExtent l="0" t="0" r="0" b="0"/>
                                  <wp:docPr id="698" name="fancybox-img" descr="Mangar Camel Floor L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Mangar Camel Floor Lif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0684" cy="610684"/>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5616" behindDoc="0" locked="0" layoutInCell="1" allowOverlap="1" wp14:anchorId="26D280EF" wp14:editId="74A9135C">
                      <wp:simplePos x="0" y="0"/>
                      <wp:positionH relativeFrom="column">
                        <wp:posOffset>31115</wp:posOffset>
                      </wp:positionH>
                      <wp:positionV relativeFrom="paragraph">
                        <wp:posOffset>643890</wp:posOffset>
                      </wp:positionV>
                      <wp:extent cx="1619250" cy="923925"/>
                      <wp:effectExtent l="0" t="0" r="0" b="9525"/>
                      <wp:wrapNone/>
                      <wp:docPr id="6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925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Pr>
                                      <w:rFonts w:ascii="Helvetica" w:hAnsi="Helvetica"/>
                                      <w:noProof/>
                                      <w:color w:val="444444"/>
                                      <w:sz w:val="20"/>
                                      <w:szCs w:val="20"/>
                                    </w:rPr>
                                    <w:drawing>
                                      <wp:inline distT="0" distB="0" distL="0" distR="0" wp14:anchorId="1A3658ED" wp14:editId="31FE41B5">
                                        <wp:extent cx="742950" cy="860258"/>
                                        <wp:effectExtent l="0" t="0" r="0" b="0"/>
                                        <wp:docPr id="699" name="Picture 699"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6D280EF" id="Text Box 4" o:spid="_x0000_s1028" type="#_x0000_t202" style="position:absolute;margin-left:2.45pt;margin-top:50.7pt;width:127.5pt;height:72.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" fillcolor="white [3201]" stroked="f" strokeweight=".5pt">
                      <v:path arrowok="t"/>
                      <v:textbox>
                        <w:txbxContent>
                          <w:p w:rsidR="009C45CA" w:rsidRDefault="009C45CA" w:rsidP="00355F02">
                            <w:r>
                              <w:rPr>
                                <w:rFonts w:ascii="Helvetica" w:hAnsi="Helvetica"/>
                                <w:noProof/>
                                <w:color w:val="444444"/>
                                <w:sz w:val="20"/>
                                <w:szCs w:val="20"/>
                              </w:rPr>
                              <w:drawing>
                                <wp:inline distT="0" distB="0" distL="0" distR="0" wp14:anchorId="1A3658ED" wp14:editId="31FE41B5">
                                  <wp:extent cx="742950" cy="860258"/>
                                  <wp:effectExtent l="0" t="0" r="0" b="0"/>
                                  <wp:docPr id="699" name="Picture 699" descr="http://www.statinahealthcare.com.au/wp-content/uploads/2014/07/HoverJack-use1-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overJack-use1-800px.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44669" cy="862249"/>
                                          </a:xfrm>
                                          <a:prstGeom prst="rect">
                                            <a:avLst/>
                                          </a:prstGeom>
                                          <a:noFill/>
                                          <a:ln>
                                            <a:noFill/>
                                          </a:ln>
                                        </pic:spPr>
                                      </pic:pic>
                                    </a:graphicData>
                                  </a:graphic>
                                </wp:inline>
                              </w:drawing>
                            </w:r>
                          </w:p>
                        </w:txbxContent>
                      </v:textbox>
                    </v:shape>
                  </w:pict>
                </mc:Fallback>
              </mc:AlternateContent>
            </w:r>
          </w:p>
        </w:tc>
      </w:tr>
      <w:tr w:rsidR="00355F02" w:rsidTr="004909AB">
        <w:trPr>
          <w:trHeight w:val="7711"/>
        </w:trPr>
        <w:tc>
          <w:tcPr>
            <w:tcW w:w="2840" w:type="dxa"/>
          </w:tcPr>
          <w:p w:rsidR="00355F02" w:rsidRPr="006F2A35" w:rsidRDefault="00355F02" w:rsidP="004909AB">
            <w:pPr>
              <w:pStyle w:val="NormalWeb"/>
              <w:rPr>
                <w:rFonts w:ascii="Arial" w:hAnsi="Arial" w:cs="Arial"/>
                <w:color w:val="5E574F"/>
                <w:sz w:val="20"/>
                <w:szCs w:val="20"/>
                <w:u w:val="single"/>
              </w:rPr>
            </w:pPr>
            <w:r w:rsidRPr="006F2A35">
              <w:rPr>
                <w:rFonts w:ascii="Arial" w:hAnsi="Arial" w:cs="Arial"/>
                <w:color w:val="5E574F"/>
                <w:sz w:val="20"/>
                <w:szCs w:val="20"/>
                <w:u w:val="single"/>
              </w:rPr>
              <w:t>Repositioning in bed</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Air assisted Transfer mats. Reusable or single patient use (SPU)</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HT Roller</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Turning sheet </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Beds with turning functions or transfer systems that attach to beds</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E</w:t>
            </w:r>
            <w:r w:rsidR="00154CA2">
              <w:rPr>
                <w:rFonts w:ascii="Arial" w:hAnsi="Arial" w:cs="Arial"/>
                <w:color w:val="5E574F"/>
                <w:sz w:val="20"/>
                <w:szCs w:val="20"/>
              </w:rPr>
              <w:t>.</w:t>
            </w:r>
            <w:r>
              <w:rPr>
                <w:rFonts w:ascii="Arial" w:hAnsi="Arial" w:cs="Arial"/>
                <w:color w:val="5E574F"/>
                <w:sz w:val="20"/>
                <w:szCs w:val="20"/>
              </w:rPr>
              <w:t>g</w:t>
            </w:r>
            <w:r w:rsidR="00154CA2">
              <w:rPr>
                <w:rFonts w:ascii="Arial" w:hAnsi="Arial" w:cs="Arial"/>
                <w:color w:val="5E574F"/>
                <w:sz w:val="20"/>
                <w:szCs w:val="20"/>
              </w:rPr>
              <w:t>.</w:t>
            </w:r>
            <w:r>
              <w:rPr>
                <w:rFonts w:ascii="Arial" w:hAnsi="Arial" w:cs="Arial"/>
                <w:color w:val="5E574F"/>
                <w:sz w:val="20"/>
                <w:szCs w:val="20"/>
              </w:rPr>
              <w:t xml:space="preserve"> </w:t>
            </w:r>
            <w:proofErr w:type="spellStart"/>
            <w:r>
              <w:rPr>
                <w:rFonts w:ascii="Arial" w:hAnsi="Arial" w:cs="Arial"/>
                <w:color w:val="5E574F"/>
                <w:sz w:val="20"/>
                <w:szCs w:val="20"/>
              </w:rPr>
              <w:t>Linet</w:t>
            </w:r>
            <w:proofErr w:type="spellEnd"/>
            <w:r>
              <w:rPr>
                <w:rFonts w:ascii="Arial" w:hAnsi="Arial" w:cs="Arial"/>
                <w:color w:val="5E574F"/>
                <w:sz w:val="20"/>
                <w:szCs w:val="20"/>
              </w:rPr>
              <w:t xml:space="preserve"> Turning bed. </w:t>
            </w:r>
            <w:proofErr w:type="spellStart"/>
            <w:r>
              <w:rPr>
                <w:rFonts w:ascii="Arial" w:hAnsi="Arial" w:cs="Arial"/>
                <w:color w:val="5E574F"/>
                <w:sz w:val="20"/>
                <w:szCs w:val="20"/>
              </w:rPr>
              <w:t>Vendlet</w:t>
            </w:r>
            <w:proofErr w:type="spellEnd"/>
            <w:r>
              <w:rPr>
                <w:rFonts w:ascii="Arial" w:hAnsi="Arial" w:cs="Arial"/>
                <w:color w:val="5E574F"/>
                <w:sz w:val="20"/>
                <w:szCs w:val="20"/>
              </w:rPr>
              <w:t xml:space="preserve"> turning system </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
          <w:p w:rsidR="00355F02" w:rsidRPr="00312CC0"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Placed under bottom sheet. Used to reposition heavy clients/residents in bed </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Turns a client in bed using a </w:t>
            </w:r>
            <w:proofErr w:type="spellStart"/>
            <w:r>
              <w:rPr>
                <w:rFonts w:ascii="Arial" w:hAnsi="Arial" w:cs="Arial"/>
                <w:color w:val="5E574F"/>
                <w:sz w:val="20"/>
                <w:szCs w:val="20"/>
              </w:rPr>
              <w:t>Hovertech</w:t>
            </w:r>
            <w:proofErr w:type="spellEnd"/>
            <w:r>
              <w:rPr>
                <w:rFonts w:ascii="Arial" w:hAnsi="Arial" w:cs="Arial"/>
                <w:color w:val="5E574F"/>
                <w:sz w:val="20"/>
                <w:szCs w:val="20"/>
              </w:rPr>
              <w:t>® dual speed air supply</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Used with hoist or ceiling lifter to turn a heavier patient in bed</w:t>
            </w: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Mechanical Turning functions </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noProof/>
                <w:color w:val="5E574F"/>
                <w:sz w:val="20"/>
                <w:szCs w:val="20"/>
              </w:rPr>
              <mc:AlternateContent>
                <mc:Choice Requires="wps">
                  <w:drawing>
                    <wp:anchor distT="0" distB="0" distL="114300" distR="114300" simplePos="0" relativeHeight="251699712" behindDoc="0" locked="0" layoutInCell="1" allowOverlap="1" wp14:anchorId="155895A7" wp14:editId="0271EA6F">
                      <wp:simplePos x="0" y="0"/>
                      <wp:positionH relativeFrom="column">
                        <wp:posOffset>97790</wp:posOffset>
                      </wp:positionH>
                      <wp:positionV relativeFrom="paragraph">
                        <wp:posOffset>2961005</wp:posOffset>
                      </wp:positionV>
                      <wp:extent cx="1600200" cy="704850"/>
                      <wp:effectExtent l="0" t="0" r="0" b="0"/>
                      <wp:wrapNone/>
                      <wp:docPr id="675"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704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Pr>
                                      <w:rFonts w:ascii="Open Sans" w:hAnsi="Open Sans"/>
                                      <w:noProof/>
                                      <w:color w:val="474747"/>
                                    </w:rPr>
                                    <w:drawing>
                                      <wp:inline distT="0" distB="0" distL="0" distR="0" wp14:anchorId="022B8CC8" wp14:editId="5BC487D5">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895A7" id="Text Box 675" o:spid="_x0000_s1029" type="#_x0000_t202" style="position:absolute;margin-left:7.7pt;margin-top:233.15pt;width:126pt;height:55.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" fillcolor="white [3201]" stroked="f" strokeweight=".5pt">
                      <v:path arrowok="t"/>
                      <v:textbox>
                        <w:txbxContent>
                          <w:p w:rsidR="009C45CA" w:rsidRDefault="009C45CA" w:rsidP="00355F02">
                            <w:r>
                              <w:rPr>
                                <w:rFonts w:ascii="Open Sans" w:hAnsi="Open Sans"/>
                                <w:noProof/>
                                <w:color w:val="474747"/>
                              </w:rPr>
                              <w:drawing>
                                <wp:inline distT="0" distB="0" distL="0" distR="0" wp14:anchorId="022B8CC8" wp14:editId="5BC487D5">
                                  <wp:extent cx="1582420" cy="875381"/>
                                  <wp:effectExtent l="0" t="0" r="0" b="1270"/>
                                  <wp:docPr id="2299" name="Picture 2299" descr="http://www.vendlet.com/admin/public/getimage.ashx?image=/Files/Images/Vendlet/Produkter/VENDLET/VENDLET-V5.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ndlet.com/admin/public/getimage.ashx?image=/Files/Images/Vendlet/Produkter/VENDLET/VENDLET-V5.jpg&amp;crop=0&amp;Width=120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582420" cy="875381"/>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700736" behindDoc="0" locked="0" layoutInCell="1" allowOverlap="1" wp14:anchorId="673B51BB" wp14:editId="69BB4F9F">
                      <wp:simplePos x="0" y="0"/>
                      <wp:positionH relativeFrom="column">
                        <wp:posOffset>154940</wp:posOffset>
                      </wp:positionH>
                      <wp:positionV relativeFrom="paragraph">
                        <wp:posOffset>3757930</wp:posOffset>
                      </wp:positionV>
                      <wp:extent cx="1419225" cy="904875"/>
                      <wp:effectExtent l="0" t="0" r="9525" b="9525"/>
                      <wp:wrapNone/>
                      <wp:docPr id="676"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904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Pr>
                                      <w:rFonts w:ascii="Arial" w:hAnsi="Arial" w:cs="Arial"/>
                                      <w:noProof/>
                                      <w:color w:val="191919"/>
                                    </w:rPr>
                                    <w:drawing>
                                      <wp:inline distT="0" distB="0" distL="0" distR="0" wp14:anchorId="1D9BD28C" wp14:editId="7DE8F902">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73B51BB" id="Text Box 676" o:spid="_x0000_s1030" type="#_x0000_t202" style="position:absolute;margin-left:12.2pt;margin-top:295.9pt;width:111.75pt;height:7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" fillcolor="white [3201]" stroked="f" strokeweight=".5pt">
                      <v:path arrowok="t"/>
                      <v:textbox>
                        <w:txbxContent>
                          <w:p w:rsidR="009C45CA" w:rsidRDefault="009C45CA" w:rsidP="00355F02">
                            <w:r>
                              <w:rPr>
                                <w:rFonts w:ascii="Arial" w:hAnsi="Arial" w:cs="Arial"/>
                                <w:noProof/>
                                <w:color w:val="191919"/>
                              </w:rPr>
                              <w:drawing>
                                <wp:inline distT="0" distB="0" distL="0" distR="0" wp14:anchorId="1D9BD28C" wp14:editId="7DE8F902">
                                  <wp:extent cx="1590675" cy="781050"/>
                                  <wp:effectExtent l="0" t="0" r="0" b="0"/>
                                  <wp:docPr id="2300" name="Picture 2300" descr="http://www.linet.com/-/media/Media-Catalogue/photos/beds/latera-acute/pluses/acute_00117.ashx?bc=White&amp;as=1&amp;h=450&amp;w=800&amp;hash=7DB3486B7734EA98C16DA5E758C9238239ACED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net.com/-/media/Media-Catalogue/photos/beds/latera-acute/pluses/acute_00117.ashx?bc=White&amp;as=1&amp;h=450&amp;w=800&amp;hash=7DB3486B7734EA98C16DA5E758C9238239ACEDD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00000" cy="785629"/>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8688" behindDoc="0" locked="0" layoutInCell="1" allowOverlap="1" wp14:anchorId="51EA6BB0" wp14:editId="2932327B">
                      <wp:simplePos x="0" y="0"/>
                      <wp:positionH relativeFrom="column">
                        <wp:posOffset>193040</wp:posOffset>
                      </wp:positionH>
                      <wp:positionV relativeFrom="paragraph">
                        <wp:posOffset>1843405</wp:posOffset>
                      </wp:positionV>
                      <wp:extent cx="1257300" cy="1066800"/>
                      <wp:effectExtent l="0" t="0" r="0"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sidRPr="006F2A35">
                                    <w:rPr>
                                      <w:noProof/>
                                    </w:rPr>
                                    <w:drawing>
                                      <wp:inline distT="0" distB="0" distL="0" distR="0" wp14:anchorId="6DA5ABBF" wp14:editId="07BABF7E">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EA6BB0" id="Text Box 677" o:spid="_x0000_s1031" type="#_x0000_t202" style="position:absolute;margin-left:15.2pt;margin-top:145.15pt;width:99pt;height:8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" fillcolor="white [3201]" stroked="f" strokeweight=".5pt">
                      <v:path arrowok="t"/>
                      <v:textbox>
                        <w:txbxContent>
                          <w:p w:rsidR="009C45CA" w:rsidRDefault="009C45CA" w:rsidP="00355F02">
                            <w:r w:rsidRPr="006F2A35">
                              <w:rPr>
                                <w:noProof/>
                              </w:rPr>
                              <w:drawing>
                                <wp:inline distT="0" distB="0" distL="0" distR="0" wp14:anchorId="6DA5ABBF" wp14:editId="07BABF7E">
                                  <wp:extent cx="1066499" cy="1114425"/>
                                  <wp:effectExtent l="0" t="0" r="635" b="0"/>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68070" cy="1116066"/>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mc:AlternateContent>
                <mc:Choice Requires="wps">
                  <w:drawing>
                    <wp:anchor distT="0" distB="0" distL="114300" distR="114300" simplePos="0" relativeHeight="251697664" behindDoc="0" locked="0" layoutInCell="1" allowOverlap="1" wp14:anchorId="05C74F9C" wp14:editId="4A45CC9E">
                      <wp:simplePos x="0" y="0"/>
                      <wp:positionH relativeFrom="column">
                        <wp:posOffset>97790</wp:posOffset>
                      </wp:positionH>
                      <wp:positionV relativeFrom="paragraph">
                        <wp:posOffset>871855</wp:posOffset>
                      </wp:positionV>
                      <wp:extent cx="1381125" cy="971550"/>
                      <wp:effectExtent l="0" t="0" r="9525" b="0"/>
                      <wp:wrapNone/>
                      <wp:docPr id="678"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1125"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45CA" w:rsidRDefault="009C45CA" w:rsidP="00355F02">
                                  <w:r>
                                    <w:rPr>
                                      <w:rFonts w:ascii="Helvetica" w:hAnsi="Helvetica" w:cs="Helvetica"/>
                                      <w:noProof/>
                                      <w:color w:val="444444"/>
                                      <w:sz w:val="20"/>
                                      <w:szCs w:val="20"/>
                                    </w:rPr>
                                    <w:drawing>
                                      <wp:inline distT="0" distB="0" distL="0" distR="0" wp14:anchorId="2250F70D" wp14:editId="172282FE">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5C74F9C" id="Text Box 678" o:spid="_x0000_s1032" type="#_x0000_t202" style="position:absolute;margin-left:7.7pt;margin-top:68.65pt;width:108.75pt;height:7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" fillcolor="white [3201]" stroked="f" strokeweight=".5pt">
                      <v:path arrowok="t"/>
                      <v:textbox>
                        <w:txbxContent>
                          <w:p w:rsidR="009C45CA" w:rsidRDefault="009C45CA" w:rsidP="00355F02">
                            <w:r>
                              <w:rPr>
                                <w:rFonts w:ascii="Helvetica" w:hAnsi="Helvetica" w:cs="Helvetica"/>
                                <w:noProof/>
                                <w:color w:val="444444"/>
                                <w:sz w:val="20"/>
                                <w:szCs w:val="20"/>
                              </w:rPr>
                              <w:drawing>
                                <wp:inline distT="0" distB="0" distL="0" distR="0" wp14:anchorId="2250F70D" wp14:editId="172282FE">
                                  <wp:extent cx="1191895" cy="1191895"/>
                                  <wp:effectExtent l="0" t="0" r="8255" b="8255"/>
                                  <wp:docPr id="2302" name="Picture 2302" descr="http://www.statinahealthcare.com.au/wp-content/uploads/2014/07/ht-roller-use-8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tatinahealthcare.com.au/wp-content/uploads/2014/07/ht-roller-use-800px.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91895" cy="1191895"/>
                                          </a:xfrm>
                                          <a:prstGeom prst="rect">
                                            <a:avLst/>
                                          </a:prstGeom>
                                          <a:noFill/>
                                          <a:ln>
                                            <a:noFill/>
                                          </a:ln>
                                        </pic:spPr>
                                      </pic:pic>
                                    </a:graphicData>
                                  </a:graphic>
                                </wp:inline>
                              </w:drawing>
                            </w:r>
                          </w:p>
                        </w:txbxContent>
                      </v:textbox>
                    </v:shape>
                  </w:pict>
                </mc:Fallback>
              </mc:AlternateContent>
            </w:r>
            <w:r>
              <w:rPr>
                <w:rFonts w:ascii="Arial" w:hAnsi="Arial" w:cs="Arial"/>
                <w:noProof/>
                <w:color w:val="5E574F"/>
                <w:sz w:val="20"/>
                <w:szCs w:val="20"/>
              </w:rPr>
              <w:drawing>
                <wp:inline distT="0" distB="0" distL="0" distR="0" wp14:anchorId="72C7A508" wp14:editId="701329BA">
                  <wp:extent cx="1423646" cy="790575"/>
                  <wp:effectExtent l="0" t="0" r="5715"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28002" cy="792994"/>
                          </a:xfrm>
                          <a:prstGeom prst="rect">
                            <a:avLst/>
                          </a:prstGeom>
                          <a:noFill/>
                        </pic:spPr>
                      </pic:pic>
                    </a:graphicData>
                  </a:graphic>
                </wp:inline>
              </w:drawing>
            </w:r>
          </w:p>
        </w:tc>
      </w:tr>
      <w:tr w:rsidR="00355F02" w:rsidTr="004909AB">
        <w:tc>
          <w:tcPr>
            <w:tcW w:w="2840" w:type="dxa"/>
          </w:tcPr>
          <w:p w:rsidR="00355F02" w:rsidRDefault="00355F02" w:rsidP="004909AB">
            <w:pPr>
              <w:pStyle w:val="NormalWeb"/>
              <w:rPr>
                <w:rFonts w:ascii="Arial" w:hAnsi="Arial" w:cs="Arial"/>
                <w:color w:val="5E574F"/>
                <w:sz w:val="20"/>
                <w:szCs w:val="20"/>
              </w:rPr>
            </w:pPr>
            <w:r w:rsidRPr="007D1E19">
              <w:rPr>
                <w:rFonts w:ascii="Arial" w:hAnsi="Arial" w:cs="Arial"/>
                <w:color w:val="5E574F"/>
                <w:sz w:val="20"/>
                <w:szCs w:val="20"/>
                <w:u w:val="single"/>
              </w:rPr>
              <w:t>Bed to ‘stretch chair’ transfer</w:t>
            </w:r>
            <w:r>
              <w:rPr>
                <w:rFonts w:ascii="Arial" w:hAnsi="Arial" w:cs="Arial"/>
                <w:color w:val="5E574F"/>
                <w:sz w:val="20"/>
                <w:szCs w:val="20"/>
              </w:rPr>
              <w:t xml:space="preserve"> (a chair that can be moved into a horizontal position)</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Air assisted transfer mat</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Desirable chair features: electric chair </w:t>
            </w:r>
            <w:r w:rsidR="0054025C">
              <w:rPr>
                <w:rFonts w:ascii="Arial" w:hAnsi="Arial" w:cs="Arial"/>
                <w:color w:val="5E574F"/>
                <w:sz w:val="20"/>
                <w:szCs w:val="20"/>
              </w:rPr>
              <w:t>height, back rest and foot rest</w:t>
            </w:r>
            <w:r>
              <w:rPr>
                <w:rFonts w:ascii="Arial" w:hAnsi="Arial" w:cs="Arial"/>
                <w:color w:val="5E574F"/>
                <w:sz w:val="20"/>
                <w:szCs w:val="20"/>
              </w:rPr>
              <w:t xml:space="preserve"> </w:t>
            </w:r>
          </w:p>
          <w:p w:rsidR="00355F02" w:rsidRPr="00312CC0"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Used when lifter sling transfer is too difficult (i</w:t>
            </w:r>
            <w:r w:rsidR="00154CA2">
              <w:rPr>
                <w:rFonts w:ascii="Arial" w:hAnsi="Arial" w:cs="Arial"/>
                <w:color w:val="5E574F"/>
                <w:sz w:val="20"/>
                <w:szCs w:val="20"/>
              </w:rPr>
              <w:t>.</w:t>
            </w:r>
            <w:r>
              <w:rPr>
                <w:rFonts w:ascii="Arial" w:hAnsi="Arial" w:cs="Arial"/>
                <w:color w:val="5E574F"/>
                <w:sz w:val="20"/>
                <w:szCs w:val="20"/>
              </w:rPr>
              <w:t>e</w:t>
            </w:r>
            <w:r w:rsidR="00154CA2">
              <w:rPr>
                <w:rFonts w:ascii="Arial" w:hAnsi="Arial" w:cs="Arial"/>
                <w:color w:val="5E574F"/>
                <w:sz w:val="20"/>
                <w:szCs w:val="20"/>
              </w:rPr>
              <w:t>.</w:t>
            </w:r>
            <w:r>
              <w:rPr>
                <w:rFonts w:ascii="Arial" w:hAnsi="Arial" w:cs="Arial"/>
                <w:color w:val="5E574F"/>
                <w:sz w:val="20"/>
                <w:szCs w:val="20"/>
              </w:rPr>
              <w:t xml:space="preserve"> bariatric resident), places resident at increased risk of skin injury or pain or if using a lifter sling is contraindicated</w:t>
            </w:r>
          </w:p>
        </w:tc>
        <w:tc>
          <w:tcPr>
            <w:tcW w:w="2841" w:type="dxa"/>
          </w:tcPr>
          <w:p w:rsidR="00355F02" w:rsidRDefault="00491342" w:rsidP="004909AB">
            <w:pPr>
              <w:pStyle w:val="NormalWeb"/>
              <w:rPr>
                <w:rFonts w:ascii="Arial" w:hAnsi="Arial" w:cs="Arial"/>
                <w:color w:val="5E574F"/>
                <w:sz w:val="20"/>
                <w:szCs w:val="20"/>
              </w:rPr>
            </w:pPr>
            <w:bookmarkStart w:id="0" w:name="_GoBack"/>
            <w:r w:rsidRPr="00491342">
              <w:rPr>
                <w:noProof/>
                <w:sz w:val="20"/>
                <w:szCs w:val="20"/>
              </w:rPr>
              <w:drawing>
                <wp:inline distT="0" distB="0" distL="0" distR="0">
                  <wp:extent cx="1397635" cy="1017917"/>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99885" cy="1019556"/>
                          </a:xfrm>
                          <a:prstGeom prst="rect">
                            <a:avLst/>
                          </a:prstGeom>
                          <a:noFill/>
                          <a:ln>
                            <a:noFill/>
                          </a:ln>
                        </pic:spPr>
                      </pic:pic>
                    </a:graphicData>
                  </a:graphic>
                </wp:inline>
              </w:drawing>
            </w:r>
            <w:bookmarkEnd w:id="0"/>
            <w:r w:rsidR="00355F02">
              <w:rPr>
                <w:rFonts w:ascii="Open Sans" w:hAnsi="Open Sans" w:cs="Helvetica"/>
                <w:noProof/>
                <w:color w:val="76664B"/>
              </w:rPr>
              <w:drawing>
                <wp:anchor distT="0" distB="0" distL="114300" distR="114300" simplePos="0" relativeHeight="251701760" behindDoc="0" locked="0" layoutInCell="1" allowOverlap="1" wp14:anchorId="61C20301" wp14:editId="6AFA3087">
                  <wp:simplePos x="0" y="0"/>
                  <wp:positionH relativeFrom="column">
                    <wp:posOffset>121285</wp:posOffset>
                  </wp:positionH>
                  <wp:positionV relativeFrom="paragraph">
                    <wp:posOffset>3810</wp:posOffset>
                  </wp:positionV>
                  <wp:extent cx="1079500" cy="619125"/>
                  <wp:effectExtent l="0" t="0" r="6350" b="9525"/>
                  <wp:wrapSquare wrapText="bothSides"/>
                  <wp:docPr id="689" name="Picture 689" descr="CH-3100A">
                    <a:hlinkClick xmlns:a="http://schemas.openxmlformats.org/drawingml/2006/main" r:id="rId85" tooltip="CH-3100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3100A">
                            <a:hlinkClick r:id="rId85" tooltip="CH-3100A"/>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079500" cy="619125"/>
                          </a:xfrm>
                          <a:prstGeom prst="rect">
                            <a:avLst/>
                          </a:prstGeom>
                          <a:noFill/>
                          <a:ln>
                            <a:noFill/>
                          </a:ln>
                        </pic:spPr>
                      </pic:pic>
                    </a:graphicData>
                  </a:graphic>
                  <wp14:sizeRelV relativeFrom="margin">
                    <wp14:pctHeight>0</wp14:pctHeight>
                  </wp14:sizeRelV>
                </wp:anchor>
              </w:drawing>
            </w:r>
          </w:p>
        </w:tc>
      </w:tr>
      <w:tr w:rsidR="00355F02" w:rsidTr="004909AB">
        <w:tc>
          <w:tcPr>
            <w:tcW w:w="2840" w:type="dxa"/>
          </w:tcPr>
          <w:p w:rsidR="00355F02" w:rsidRPr="008837AF" w:rsidRDefault="00355F02" w:rsidP="004909AB">
            <w:pPr>
              <w:pStyle w:val="NormalWeb"/>
              <w:rPr>
                <w:rFonts w:ascii="Arial" w:hAnsi="Arial" w:cs="Arial"/>
                <w:color w:val="5E574F"/>
                <w:sz w:val="20"/>
                <w:szCs w:val="20"/>
                <w:u w:val="single"/>
              </w:rPr>
            </w:pPr>
            <w:r w:rsidRPr="008837AF">
              <w:rPr>
                <w:rFonts w:ascii="Arial" w:hAnsi="Arial" w:cs="Arial"/>
                <w:color w:val="5E574F"/>
                <w:sz w:val="20"/>
                <w:szCs w:val="20"/>
                <w:u w:val="single"/>
              </w:rPr>
              <w:lastRenderedPageBreak/>
              <w:t>Ceiling mounted lifters/gantry lifters</w:t>
            </w:r>
          </w:p>
          <w:p w:rsidR="00355F02" w:rsidRPr="00312CC0"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Reduces pushing and pulling forces to move the resident and requires less space to safely move a resident</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Can be used with gait harnesses</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noProof/>
                <w:color w:val="1A0DAB"/>
                <w:sz w:val="20"/>
                <w:szCs w:val="20"/>
              </w:rPr>
              <w:drawing>
                <wp:inline distT="0" distB="0" distL="0" distR="0" wp14:anchorId="1B248BDA" wp14:editId="6415F7BF">
                  <wp:extent cx="457200" cy="828675"/>
                  <wp:effectExtent l="0" t="0" r="0" b="9525"/>
                  <wp:docPr id="2267" name="Picture 2267" descr="Image result for gait harness with ceiling lifter">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gait harness with ceiling lifter">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57200" cy="828675"/>
                          </a:xfrm>
                          <a:prstGeom prst="rect">
                            <a:avLst/>
                          </a:prstGeom>
                          <a:noFill/>
                          <a:ln>
                            <a:noFill/>
                          </a:ln>
                        </pic:spPr>
                      </pic:pic>
                    </a:graphicData>
                  </a:graphic>
                </wp:inline>
              </w:drawing>
            </w:r>
            <w:r>
              <w:rPr>
                <w:noProof/>
              </w:rPr>
              <w:drawing>
                <wp:inline distT="0" distB="0" distL="0" distR="0" wp14:anchorId="39CE3427" wp14:editId="36B386DF">
                  <wp:extent cx="1087770" cy="720000"/>
                  <wp:effectExtent l="0" t="0" r="0" b="4445"/>
                  <wp:docPr id="2268" name="Picture 2268" descr="Handi-Move Freedom Bridge Gantry Ho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i-Move Freedom Bridge Gantry Hois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87770" cy="720000"/>
                          </a:xfrm>
                          <a:prstGeom prst="rect">
                            <a:avLst/>
                          </a:prstGeom>
                          <a:noFill/>
                          <a:ln>
                            <a:noFill/>
                          </a:ln>
                        </pic:spPr>
                      </pic:pic>
                    </a:graphicData>
                  </a:graphic>
                </wp:inline>
              </w:drawing>
            </w:r>
          </w:p>
        </w:tc>
      </w:tr>
      <w:tr w:rsidR="00355F02" w:rsidTr="004909AB">
        <w:tc>
          <w:tcPr>
            <w:tcW w:w="2840" w:type="dxa"/>
          </w:tcPr>
          <w:p w:rsidR="00355F02" w:rsidRPr="008837AF" w:rsidRDefault="00355F02" w:rsidP="004909AB">
            <w:pPr>
              <w:pStyle w:val="NormalWeb"/>
              <w:rPr>
                <w:rFonts w:ascii="Arial" w:hAnsi="Arial" w:cs="Arial"/>
                <w:color w:val="5E574F"/>
                <w:sz w:val="20"/>
                <w:szCs w:val="20"/>
                <w:u w:val="single"/>
              </w:rPr>
            </w:pPr>
            <w:r w:rsidRPr="008837AF">
              <w:rPr>
                <w:rFonts w:ascii="Arial" w:hAnsi="Arial" w:cs="Arial"/>
                <w:color w:val="5E574F"/>
                <w:sz w:val="20"/>
                <w:szCs w:val="20"/>
                <w:u w:val="single"/>
              </w:rPr>
              <w:t>Leg</w:t>
            </w:r>
            <w:r>
              <w:rPr>
                <w:rFonts w:ascii="Arial" w:hAnsi="Arial" w:cs="Arial"/>
                <w:color w:val="5E574F"/>
                <w:sz w:val="20"/>
                <w:szCs w:val="20"/>
                <w:u w:val="single"/>
              </w:rPr>
              <w:t>/limb</w:t>
            </w:r>
            <w:r w:rsidRPr="008837AF">
              <w:rPr>
                <w:rFonts w:ascii="Arial" w:hAnsi="Arial" w:cs="Arial"/>
                <w:color w:val="5E574F"/>
                <w:sz w:val="20"/>
                <w:szCs w:val="20"/>
                <w:u w:val="single"/>
              </w:rPr>
              <w:t xml:space="preserve"> lifters</w:t>
            </w:r>
          </w:p>
          <w:p w:rsidR="00355F02" w:rsidRPr="00312CC0"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Slings to hold legs during nursing tasks</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Devices to assist a resident to lift their own legs into bed</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Devices to attach to the bed to lift heavier legs</w:t>
            </w:r>
          </w:p>
          <w:p w:rsidR="00355F02" w:rsidRDefault="00355F02" w:rsidP="004909AB">
            <w:pPr>
              <w:pStyle w:val="NormalWeb"/>
              <w:rPr>
                <w:rFonts w:ascii="Arial" w:hAnsi="Arial" w:cs="Arial"/>
                <w:color w:val="5E574F"/>
                <w:sz w:val="20"/>
                <w:szCs w:val="20"/>
              </w:rPr>
            </w:pPr>
          </w:p>
        </w:tc>
        <w:tc>
          <w:tcPr>
            <w:tcW w:w="2841" w:type="dxa"/>
          </w:tcPr>
          <w:p w:rsidR="00355F02" w:rsidRDefault="00355F02" w:rsidP="004909AB">
            <w:pPr>
              <w:pStyle w:val="NormalWeb"/>
              <w:rPr>
                <w:rFonts w:ascii="Arial" w:hAnsi="Arial" w:cs="Arial"/>
                <w:color w:val="5E574F"/>
                <w:sz w:val="20"/>
                <w:szCs w:val="20"/>
              </w:rPr>
            </w:pPr>
            <w:r>
              <w:rPr>
                <w:rFonts w:ascii="Arial" w:hAnsi="Arial" w:cs="Arial"/>
                <w:noProof/>
                <w:color w:val="58595B"/>
                <w:sz w:val="18"/>
                <w:szCs w:val="18"/>
              </w:rPr>
              <w:drawing>
                <wp:inline distT="0" distB="0" distL="0" distR="0" wp14:anchorId="2049F686" wp14:editId="50834088">
                  <wp:extent cx="949091" cy="720000"/>
                  <wp:effectExtent l="0" t="0" r="3810" b="4445"/>
                  <wp:docPr id="2269" name="Picture 2269" descr="sallysling_leglif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llysling_leglifter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49091" cy="720000"/>
                          </a:xfrm>
                          <a:prstGeom prst="rect">
                            <a:avLst/>
                          </a:prstGeom>
                          <a:noFill/>
                          <a:ln>
                            <a:noFill/>
                          </a:ln>
                        </pic:spPr>
                      </pic:pic>
                    </a:graphicData>
                  </a:graphic>
                </wp:inline>
              </w:drawing>
            </w:r>
            <w:r>
              <w:rPr>
                <w:rFonts w:ascii="Arial" w:hAnsi="Arial" w:cs="Arial"/>
                <w:noProof/>
                <w:color w:val="1A0DAB"/>
                <w:sz w:val="20"/>
                <w:szCs w:val="20"/>
              </w:rPr>
              <w:drawing>
                <wp:inline distT="0" distB="0" distL="0" distR="0" wp14:anchorId="564F70AE" wp14:editId="40A2A3CB">
                  <wp:extent cx="672000" cy="720000"/>
                  <wp:effectExtent l="0" t="0" r="0" b="4445"/>
                  <wp:docPr id="690" name="Picture 690" descr="Image result for leg lifter">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leg lifter">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72000" cy="720000"/>
                          </a:xfrm>
                          <a:prstGeom prst="rect">
                            <a:avLst/>
                          </a:prstGeom>
                          <a:noFill/>
                          <a:ln>
                            <a:noFill/>
                          </a:ln>
                        </pic:spPr>
                      </pic:pic>
                    </a:graphicData>
                  </a:graphic>
                </wp:inline>
              </w:drawing>
            </w:r>
            <w:r>
              <w:rPr>
                <w:rFonts w:ascii="Arial" w:hAnsi="Arial" w:cs="Arial"/>
                <w:noProof/>
                <w:color w:val="5E574F"/>
                <w:sz w:val="20"/>
                <w:szCs w:val="20"/>
              </w:rPr>
              <w:drawing>
                <wp:inline distT="0" distB="0" distL="0" distR="0" wp14:anchorId="3A7281C1" wp14:editId="55E8AF3D">
                  <wp:extent cx="1285875" cy="915306"/>
                  <wp:effectExtent l="0" t="0" r="0"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290265" cy="918431"/>
                          </a:xfrm>
                          <a:prstGeom prst="rect">
                            <a:avLst/>
                          </a:prstGeom>
                          <a:noFill/>
                          <a:ln>
                            <a:noFill/>
                          </a:ln>
                        </pic:spPr>
                      </pic:pic>
                    </a:graphicData>
                  </a:graphic>
                </wp:inline>
              </w:drawing>
            </w:r>
          </w:p>
        </w:tc>
      </w:tr>
      <w:tr w:rsidR="00355F02" w:rsidTr="004909AB">
        <w:tc>
          <w:tcPr>
            <w:tcW w:w="2840" w:type="dxa"/>
          </w:tcPr>
          <w:p w:rsidR="00355F02" w:rsidRPr="008837AF" w:rsidRDefault="00355F02" w:rsidP="004909AB">
            <w:pPr>
              <w:pStyle w:val="NormalWeb"/>
              <w:rPr>
                <w:rFonts w:ascii="Arial" w:hAnsi="Arial" w:cs="Arial"/>
                <w:color w:val="5E574F"/>
                <w:sz w:val="20"/>
                <w:szCs w:val="20"/>
                <w:u w:val="single"/>
              </w:rPr>
            </w:pPr>
            <w:r w:rsidRPr="008837AF">
              <w:rPr>
                <w:rFonts w:ascii="Arial" w:hAnsi="Arial" w:cs="Arial"/>
                <w:color w:val="5E574F"/>
                <w:sz w:val="20"/>
                <w:szCs w:val="20"/>
                <w:u w:val="single"/>
              </w:rPr>
              <w:t>Motorising Trolleys</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 xml:space="preserve"> Many trolleys, medication cartes, Bain maries can be retrofitted with a motorised unit to prevent sustained and heavy pushing</w:t>
            </w:r>
          </w:p>
        </w:tc>
        <w:tc>
          <w:tcPr>
            <w:tcW w:w="2841" w:type="dxa"/>
          </w:tcPr>
          <w:p w:rsidR="00355F02" w:rsidRPr="00C134DC" w:rsidRDefault="00355F02" w:rsidP="004909AB">
            <w:pPr>
              <w:spacing w:before="100" w:beforeAutospacing="1" w:after="100" w:afterAutospacing="1"/>
              <w:rPr>
                <w:lang w:val="en-GB"/>
              </w:rPr>
            </w:pPr>
            <w:r w:rsidRPr="00F3188D">
              <w:rPr>
                <w:noProof/>
                <w:color w:val="0000FF"/>
              </w:rPr>
              <w:drawing>
                <wp:inline distT="0" distB="0" distL="0" distR="0" wp14:anchorId="5A97A71A" wp14:editId="06F27886">
                  <wp:extent cx="854430" cy="900000"/>
                  <wp:effectExtent l="0" t="0" r="3175" b="0"/>
                  <wp:docPr id="692" name="Picture 692" descr="http://www.phantompower.com.au/images/trollee.jpg">
                    <a:hlinkClick xmlns:a="http://schemas.openxmlformats.org/drawingml/2006/main" r:id="rId94" tooltip="Trolle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hantompower.com.au/images/trollee.jpg">
                            <a:hlinkClick r:id="rId94" tooltip="TrolleE"/>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854430" cy="900000"/>
                          </a:xfrm>
                          <a:prstGeom prst="rect">
                            <a:avLst/>
                          </a:prstGeom>
                          <a:noFill/>
                          <a:ln>
                            <a:noFill/>
                          </a:ln>
                        </pic:spPr>
                      </pic:pic>
                    </a:graphicData>
                  </a:graphic>
                </wp:inline>
              </w:drawing>
            </w:r>
          </w:p>
        </w:tc>
      </w:tr>
      <w:tr w:rsidR="00355F02" w:rsidTr="004909AB">
        <w:tc>
          <w:tcPr>
            <w:tcW w:w="2840" w:type="dxa"/>
          </w:tcPr>
          <w:p w:rsidR="00355F02" w:rsidRPr="00F3188D" w:rsidRDefault="00355F02" w:rsidP="004909AB">
            <w:pPr>
              <w:pStyle w:val="NormalWeb"/>
              <w:rPr>
                <w:rFonts w:ascii="Arial" w:hAnsi="Arial" w:cs="Arial"/>
                <w:color w:val="5E574F"/>
                <w:sz w:val="20"/>
                <w:szCs w:val="20"/>
                <w:u w:val="single"/>
              </w:rPr>
            </w:pPr>
            <w:r>
              <w:rPr>
                <w:rFonts w:ascii="Arial" w:hAnsi="Arial" w:cs="Arial"/>
                <w:color w:val="5E574F"/>
                <w:sz w:val="20"/>
                <w:szCs w:val="20"/>
                <w:u w:val="single"/>
              </w:rPr>
              <w:t xml:space="preserve">Detachable </w:t>
            </w:r>
            <w:r w:rsidRPr="00F3188D">
              <w:rPr>
                <w:rFonts w:ascii="Arial" w:hAnsi="Arial" w:cs="Arial"/>
                <w:color w:val="5E574F"/>
                <w:sz w:val="20"/>
                <w:szCs w:val="20"/>
                <w:u w:val="single"/>
              </w:rPr>
              <w:t xml:space="preserve">Mechanical moving </w:t>
            </w:r>
            <w:r>
              <w:rPr>
                <w:rFonts w:ascii="Arial" w:hAnsi="Arial" w:cs="Arial"/>
                <w:color w:val="5E574F"/>
                <w:sz w:val="20"/>
                <w:szCs w:val="20"/>
                <w:u w:val="single"/>
              </w:rPr>
              <w:t>devices</w:t>
            </w:r>
            <w:r w:rsidRPr="00F3188D">
              <w:rPr>
                <w:rFonts w:ascii="Arial" w:hAnsi="Arial" w:cs="Arial"/>
                <w:color w:val="5E574F"/>
                <w:sz w:val="20"/>
                <w:szCs w:val="20"/>
                <w:u w:val="single"/>
              </w:rPr>
              <w:t xml:space="preserve"> </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‘Turtle’- used to move occupied Comfort chairs or bins</w:t>
            </w:r>
          </w:p>
          <w:p w:rsidR="00355F02" w:rsidRDefault="00355F02" w:rsidP="004909AB">
            <w:pPr>
              <w:pStyle w:val="NormalWeb"/>
              <w:rPr>
                <w:rFonts w:ascii="Arial" w:hAnsi="Arial" w:cs="Arial"/>
                <w:color w:val="5E574F"/>
                <w:sz w:val="20"/>
                <w:szCs w:val="20"/>
              </w:rPr>
            </w:pPr>
            <w:r>
              <w:rPr>
                <w:rFonts w:ascii="Arial" w:hAnsi="Arial" w:cs="Arial"/>
                <w:color w:val="5E574F"/>
                <w:sz w:val="20"/>
                <w:szCs w:val="20"/>
              </w:rPr>
              <w:t>Wheelchair drive kits</w:t>
            </w:r>
          </w:p>
        </w:tc>
        <w:tc>
          <w:tcPr>
            <w:tcW w:w="2841" w:type="dxa"/>
          </w:tcPr>
          <w:p w:rsidR="00355F02" w:rsidRPr="00C134DC" w:rsidRDefault="00355F02" w:rsidP="004909AB">
            <w:pPr>
              <w:spacing w:before="100" w:beforeAutospacing="1" w:after="100" w:afterAutospacing="1"/>
              <w:rPr>
                <w:lang w:val="en-GB"/>
              </w:rPr>
            </w:pPr>
            <w:r w:rsidRPr="00F3188D">
              <w:rPr>
                <w:noProof/>
                <w:color w:val="0000FF"/>
              </w:rPr>
              <w:drawing>
                <wp:inline distT="0" distB="0" distL="0" distR="0" wp14:anchorId="1F066B9F" wp14:editId="545B7C6A">
                  <wp:extent cx="830484" cy="874776"/>
                  <wp:effectExtent l="0" t="0" r="8255" b="1905"/>
                  <wp:docPr id="693" name="Picture 693" descr="http://www.phantompower.com.au/images/TURTLE.jpg">
                    <a:hlinkClick xmlns:a="http://schemas.openxmlformats.org/drawingml/2006/main" r:id="rId96" tooltip="&quot;The Turt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hantompower.com.au/images/TURTLE.jpg">
                            <a:hlinkClick r:id="rId96" tooltip="&quot;The Turtle&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7752" cy="871898"/>
                          </a:xfrm>
                          <a:prstGeom prst="rect">
                            <a:avLst/>
                          </a:prstGeom>
                          <a:noFill/>
                          <a:ln>
                            <a:noFill/>
                          </a:ln>
                        </pic:spPr>
                      </pic:pic>
                    </a:graphicData>
                  </a:graphic>
                </wp:inline>
              </w:drawing>
            </w:r>
            <w:r>
              <w:rPr>
                <w:noProof/>
                <w:color w:val="0000FF"/>
              </w:rPr>
              <w:drawing>
                <wp:inline distT="0" distB="0" distL="0" distR="0" wp14:anchorId="54C0DD8D" wp14:editId="06004B69">
                  <wp:extent cx="828675" cy="872871"/>
                  <wp:effectExtent l="0" t="0" r="0" b="3810"/>
                  <wp:docPr id="694" name="Picture 694" descr="Bin Mover">
                    <a:hlinkClick xmlns:a="http://schemas.openxmlformats.org/drawingml/2006/main" r:id="rId98" tgtFrame="_parent" tooltip="&quot;Bin Mov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n Mover">
                            <a:hlinkClick r:id="rId98" tgtFrame="_parent" tooltip="&quot;Bin Mover&quo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825949" cy="870000"/>
                          </a:xfrm>
                          <a:prstGeom prst="rect">
                            <a:avLst/>
                          </a:prstGeom>
                          <a:noFill/>
                          <a:ln>
                            <a:noFill/>
                          </a:ln>
                        </pic:spPr>
                      </pic:pic>
                    </a:graphicData>
                  </a:graphic>
                </wp:inline>
              </w:drawing>
            </w:r>
          </w:p>
        </w:tc>
      </w:tr>
      <w:tr w:rsidR="00355F02" w:rsidTr="004909AB">
        <w:tc>
          <w:tcPr>
            <w:tcW w:w="2840" w:type="dxa"/>
          </w:tcPr>
          <w:p w:rsidR="00355F02" w:rsidRPr="008837AF" w:rsidRDefault="00355F02" w:rsidP="004909AB">
            <w:pPr>
              <w:pStyle w:val="NormalWeb"/>
              <w:rPr>
                <w:rFonts w:ascii="Arial" w:hAnsi="Arial" w:cs="Arial"/>
                <w:color w:val="5E574F"/>
                <w:sz w:val="20"/>
                <w:szCs w:val="20"/>
                <w:u w:val="single"/>
              </w:rPr>
            </w:pPr>
            <w:r w:rsidRPr="008837AF">
              <w:rPr>
                <w:rFonts w:ascii="Arial" w:hAnsi="Arial" w:cs="Arial"/>
                <w:color w:val="5E574F"/>
                <w:sz w:val="20"/>
                <w:szCs w:val="20"/>
                <w:u w:val="single"/>
              </w:rPr>
              <w:t>Lifting wheelchairs into boots</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Boot sliding devices to reduce lifting demands</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noProof/>
                <w:color w:val="5E574F"/>
                <w:sz w:val="20"/>
                <w:szCs w:val="20"/>
              </w:rPr>
              <w:drawing>
                <wp:inline distT="0" distB="0" distL="0" distR="0" wp14:anchorId="54599ECF" wp14:editId="0D2E56BA">
                  <wp:extent cx="1287864" cy="900000"/>
                  <wp:effectExtent l="0" t="0" r="762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87864" cy="900000"/>
                          </a:xfrm>
                          <a:prstGeom prst="rect">
                            <a:avLst/>
                          </a:prstGeom>
                          <a:noFill/>
                        </pic:spPr>
                      </pic:pic>
                    </a:graphicData>
                  </a:graphic>
                </wp:inline>
              </w:drawing>
            </w:r>
          </w:p>
        </w:tc>
      </w:tr>
      <w:tr w:rsidR="00355F02" w:rsidTr="004909AB">
        <w:tc>
          <w:tcPr>
            <w:tcW w:w="2840" w:type="dxa"/>
          </w:tcPr>
          <w:p w:rsidR="00355F02" w:rsidRPr="00BE3E28" w:rsidRDefault="00355F02" w:rsidP="004909AB">
            <w:pPr>
              <w:pStyle w:val="NormalWeb"/>
              <w:rPr>
                <w:rFonts w:ascii="Arial" w:hAnsi="Arial" w:cs="Arial"/>
                <w:color w:val="5E574F"/>
                <w:sz w:val="20"/>
                <w:szCs w:val="20"/>
                <w:u w:val="single"/>
              </w:rPr>
            </w:pPr>
            <w:r w:rsidRPr="00BE3E28">
              <w:rPr>
                <w:rFonts w:ascii="Arial" w:hAnsi="Arial" w:cs="Arial"/>
                <w:color w:val="5E574F"/>
                <w:sz w:val="20"/>
                <w:szCs w:val="20"/>
                <w:u w:val="single"/>
              </w:rPr>
              <w:t>Mechanical pill crushers</w:t>
            </w:r>
          </w:p>
        </w:tc>
        <w:tc>
          <w:tcPr>
            <w:tcW w:w="2841" w:type="dxa"/>
          </w:tcPr>
          <w:p w:rsidR="00355F02" w:rsidRDefault="00355F02" w:rsidP="004909AB">
            <w:pPr>
              <w:pStyle w:val="NormalWeb"/>
              <w:rPr>
                <w:rFonts w:ascii="Arial" w:hAnsi="Arial" w:cs="Arial"/>
                <w:color w:val="5E574F"/>
                <w:sz w:val="20"/>
                <w:szCs w:val="20"/>
              </w:rPr>
            </w:pPr>
            <w:r>
              <w:rPr>
                <w:rFonts w:ascii="Arial" w:hAnsi="Arial" w:cs="Arial"/>
                <w:color w:val="5E574F"/>
                <w:sz w:val="20"/>
                <w:szCs w:val="20"/>
              </w:rPr>
              <w:t>Alleviates repetitive pill grinding actions by shoulders, forearms and hands</w:t>
            </w:r>
          </w:p>
        </w:tc>
        <w:tc>
          <w:tcPr>
            <w:tcW w:w="2841" w:type="dxa"/>
          </w:tcPr>
          <w:p w:rsidR="00355F02" w:rsidRDefault="00355F02" w:rsidP="004909AB">
            <w:pPr>
              <w:pStyle w:val="NormalWeb"/>
              <w:rPr>
                <w:rFonts w:ascii="Arial" w:hAnsi="Arial" w:cs="Arial"/>
                <w:color w:val="5E574F"/>
                <w:sz w:val="20"/>
                <w:szCs w:val="20"/>
              </w:rPr>
            </w:pPr>
            <w:r>
              <w:rPr>
                <w:noProof/>
              </w:rPr>
              <w:drawing>
                <wp:inline distT="0" distB="0" distL="0" distR="0" wp14:anchorId="45C1C3C9" wp14:editId="3580C1EC">
                  <wp:extent cx="1114425" cy="1085850"/>
                  <wp:effectExtent l="0" t="0" r="9525" b="0"/>
                  <wp:docPr id="696" name="Picture 696" descr="http://www.phantompower.com.au/images/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hantompower.com.au/images/process.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4359" t="6557" r="67312" b="31148"/>
                          <a:stretch/>
                        </pic:blipFill>
                        <pic:spPr bwMode="auto">
                          <a:xfrm>
                            <a:off x="0" y="0"/>
                            <a:ext cx="1114425" cy="1085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355F02" w:rsidRDefault="00355F02" w:rsidP="00355F02">
      <w:pPr>
        <w:rPr>
          <w:sz w:val="2"/>
          <w:szCs w:val="2"/>
        </w:rPr>
      </w:pPr>
    </w:p>
    <w:p w:rsidR="00355F02" w:rsidRDefault="00355F02" w:rsidP="00355F02">
      <w:pPr>
        <w:rPr>
          <w:sz w:val="2"/>
          <w:szCs w:val="2"/>
        </w:rPr>
        <w:sectPr w:rsidR="00355F02" w:rsidSect="00E80322">
          <w:pgSz w:w="11906" w:h="16838"/>
          <w:pgMar w:top="568" w:right="567" w:bottom="426" w:left="1134" w:header="0" w:footer="294" w:gutter="0"/>
          <w:cols w:space="708"/>
          <w:docGrid w:linePitch="360"/>
        </w:sectPr>
      </w:pPr>
    </w:p>
    <w:p w:rsidR="00355F02" w:rsidRPr="009F46B6" w:rsidRDefault="00355F02" w:rsidP="00355F02">
      <w:pPr>
        <w:rPr>
          <w:sz w:val="2"/>
          <w:szCs w:val="2"/>
        </w:rPr>
      </w:pPr>
    </w:p>
    <w:p w:rsidR="00355F02" w:rsidRDefault="00355F02" w:rsidP="00355F02">
      <w:pPr>
        <w:spacing w:before="120" w:after="120" w:line="276" w:lineRule="auto"/>
        <w:rPr>
          <w:rFonts w:ascii="Arial" w:hAnsi="Arial" w:cs="Arial"/>
          <w:b/>
          <w:szCs w:val="27"/>
        </w:rPr>
      </w:pPr>
    </w:p>
    <w:p w:rsidR="00355F02" w:rsidRPr="00330E2F" w:rsidRDefault="00355F02" w:rsidP="00355F02">
      <w:pPr>
        <w:spacing w:before="120" w:after="120" w:line="276" w:lineRule="auto"/>
        <w:rPr>
          <w:rFonts w:ascii="Arial" w:hAnsi="Arial" w:cs="Arial"/>
          <w:b/>
          <w:sz w:val="28"/>
          <w:szCs w:val="27"/>
        </w:rPr>
      </w:pPr>
      <w:r w:rsidRPr="00330E2F">
        <w:rPr>
          <w:rFonts w:ascii="Arial" w:hAnsi="Arial" w:cs="Arial"/>
          <w:b/>
          <w:sz w:val="28"/>
          <w:szCs w:val="27"/>
        </w:rPr>
        <w:t>Glossary of terms and abbreviations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Abduction: Movement of a body part away from the median plane (of the body, in the case of the limbs; of the hand or foot, in the case of digits).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Adduction: Movement of a body part toward the median plane (of the body, in the case of the limbs; of the hand or foot, in the case of digits).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Bending: To force into a different or particular, especially curved, shape, as by pressure.</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 xml:space="preserve">Biceps: A muscle with two origins or heads. Commonly used to refer to the biceps </w:t>
      </w:r>
      <w:proofErr w:type="spellStart"/>
      <w:r w:rsidRPr="00C47721">
        <w:rPr>
          <w:rFonts w:ascii="Arial" w:hAnsi="Arial" w:cs="Arial"/>
          <w:sz w:val="22"/>
        </w:rPr>
        <w:t>brachii</w:t>
      </w:r>
      <w:proofErr w:type="spellEnd"/>
      <w:r w:rsidRPr="00C47721">
        <w:rPr>
          <w:rFonts w:ascii="Arial" w:hAnsi="Arial" w:cs="Arial"/>
          <w:sz w:val="22"/>
        </w:rPr>
        <w:t xml:space="preserve"> muscle.</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CPR: Cardio Pulmonary resuscitation</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DDA: Dangerous Drugs (drugs of dependence)</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Deltoid: Large muscle of the shoulder that abducts and otherwise moves the upper arm about the shoulder joint against external loads.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Distal: Situated away from the centre of the body, or from the point of origin; specifically applied to the extremity or distant part of a limb or organ.</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Dorsiflexion: Turning upward of the foot or toes or of the hand or fingers.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Dynamic: The science of motion in response to forces.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Ergonomics: A branch of ecology concerned with human factors in the design and operations of machines and the physical environment.</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Extension: The act of bringing the distal portion of a joint in continuity (though only parallel) with the long axis of the proximal portion.</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Flexion: The act of flexing or bending, e.g. bending of a joint so as to approximate that parts it connects.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Force: That which tends to produce motion in a body.</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Frontal plane: In front; relating to the anterior part of a body.</w:t>
      </w:r>
    </w:p>
    <w:p w:rsidR="00355F02" w:rsidRPr="00C47721" w:rsidRDefault="0054025C" w:rsidP="00355F02">
      <w:pPr>
        <w:spacing w:before="120" w:after="120" w:line="276" w:lineRule="auto"/>
        <w:rPr>
          <w:rFonts w:ascii="Arial" w:hAnsi="Arial" w:cs="Arial"/>
          <w:sz w:val="22"/>
        </w:rPr>
      </w:pPr>
      <w:r>
        <w:rPr>
          <w:rFonts w:ascii="Arial" w:hAnsi="Arial" w:cs="Arial"/>
          <w:sz w:val="22"/>
        </w:rPr>
        <w:t>Gross g</w:t>
      </w:r>
      <w:r w:rsidR="00355F02" w:rsidRPr="00C47721">
        <w:rPr>
          <w:rFonts w:ascii="Arial" w:hAnsi="Arial" w:cs="Arial"/>
          <w:sz w:val="22"/>
        </w:rPr>
        <w:t>ripping: Grasping, seizing, holding with a large finger span.</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Isometric: In physiology, denoting the condition when the ends of a contracting muscle are held fixed so that the contraction produces increased tension at a constant overall length.</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Job: A set of tasks designed to be performed by one individual in return for a wage or salary.</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Kyphosis: A deformity of the spine characterised by extensive flexion.</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 xml:space="preserve">Lordosis: An abnormal extension deformity; </w:t>
      </w:r>
      <w:proofErr w:type="spellStart"/>
      <w:r w:rsidRPr="00C47721">
        <w:rPr>
          <w:rFonts w:ascii="Arial" w:hAnsi="Arial" w:cs="Arial"/>
          <w:sz w:val="22"/>
        </w:rPr>
        <w:t>anteroposterior</w:t>
      </w:r>
      <w:proofErr w:type="spellEnd"/>
      <w:r w:rsidRPr="00C47721">
        <w:rPr>
          <w:rFonts w:ascii="Arial" w:hAnsi="Arial" w:cs="Arial"/>
          <w:sz w:val="22"/>
        </w:rPr>
        <w:t xml:space="preserve"> curvature of the spine, generally lumbar with the convexity looking anteriorly.</w:t>
      </w:r>
    </w:p>
    <w:p w:rsidR="00355F02" w:rsidRPr="00C47721" w:rsidRDefault="00355F02" w:rsidP="00355F02">
      <w:pPr>
        <w:spacing w:before="120" w:after="120" w:line="276" w:lineRule="auto"/>
        <w:rPr>
          <w:rFonts w:ascii="Arial" w:hAnsi="Arial" w:cs="Arial"/>
          <w:sz w:val="22"/>
        </w:rPr>
      </w:pPr>
      <w:proofErr w:type="spellStart"/>
      <w:r w:rsidRPr="00C47721">
        <w:rPr>
          <w:rFonts w:ascii="Arial" w:hAnsi="Arial" w:cs="Arial"/>
          <w:sz w:val="22"/>
        </w:rPr>
        <w:t>Lumbar</w:t>
      </w:r>
      <w:proofErr w:type="spellEnd"/>
      <w:r w:rsidRPr="00C47721">
        <w:rPr>
          <w:rFonts w:ascii="Arial" w:hAnsi="Arial" w:cs="Arial"/>
          <w:sz w:val="22"/>
        </w:rPr>
        <w:t>: Relating to the loins, or the part of the back and sides between the ribs and the pelvis.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Lumbosacral joint: Joint between fifth lumbar vertebra and sacrum.</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 xml:space="preserve">Medial: Relating to the middle or centre; nearer to the median or </w:t>
      </w:r>
      <w:proofErr w:type="spellStart"/>
      <w:r w:rsidRPr="00C47721">
        <w:rPr>
          <w:rFonts w:ascii="Arial" w:hAnsi="Arial" w:cs="Arial"/>
          <w:sz w:val="22"/>
        </w:rPr>
        <w:t>midsagittal</w:t>
      </w:r>
      <w:proofErr w:type="spellEnd"/>
      <w:r w:rsidRPr="00C47721">
        <w:rPr>
          <w:rFonts w:ascii="Arial" w:hAnsi="Arial" w:cs="Arial"/>
          <w:sz w:val="22"/>
        </w:rPr>
        <w:t xml:space="preserve"> plane.</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Occupation: A set of jobs with similar sets of tasks.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Plantar flexion: Bending about the ankle joint in the direction of the sole of the foot.</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Prehensile: Adapted for taking hold of or grasping.</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Pronation of the forearm: Rotation of the forearm in such a way that the palm of the hand faces backward when the arm is in the anatomical position, or downward when the arm is extended at a right angle to the body.</w:t>
      </w:r>
    </w:p>
    <w:p w:rsidR="00D31735" w:rsidRDefault="00D31735" w:rsidP="00355F02">
      <w:pPr>
        <w:spacing w:before="120" w:after="120" w:line="276" w:lineRule="auto"/>
        <w:rPr>
          <w:rFonts w:ascii="Arial" w:hAnsi="Arial" w:cs="Arial"/>
          <w:sz w:val="22"/>
        </w:rPr>
      </w:pPr>
    </w:p>
    <w:p w:rsidR="00D31735" w:rsidRDefault="00D31735" w:rsidP="00355F02">
      <w:pPr>
        <w:spacing w:before="120" w:after="120" w:line="276" w:lineRule="auto"/>
        <w:rPr>
          <w:rFonts w:ascii="Arial" w:hAnsi="Arial" w:cs="Arial"/>
          <w:sz w:val="22"/>
        </w:rPr>
      </w:pP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Proximal: Nearest the trunk or the point of origin, said of part of a limb</w:t>
      </w:r>
      <w:r w:rsidR="006620AF">
        <w:rPr>
          <w:rFonts w:ascii="Arial" w:hAnsi="Arial" w:cs="Arial"/>
          <w:sz w:val="22"/>
        </w:rPr>
        <w:t>.</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Pulmonary: Pertaining to the lung.</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Range of motion: The range of translation and rotation of a joint for each of it degrees of freedom.</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Rotation: Turning or movement of a body round its axis.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Stiffness: Rigid or firm in substance; not flexible, pliant or easily bent.</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 xml:space="preserve">Strain: To make an effort to the limit of </w:t>
      </w:r>
      <w:r w:rsidR="0054025C" w:rsidRPr="00C47721">
        <w:rPr>
          <w:rFonts w:ascii="Arial" w:hAnsi="Arial" w:cs="Arial"/>
          <w:sz w:val="22"/>
        </w:rPr>
        <w:t>one’s</w:t>
      </w:r>
      <w:r w:rsidRPr="00C47721">
        <w:rPr>
          <w:rFonts w:ascii="Arial" w:hAnsi="Arial" w:cs="Arial"/>
          <w:sz w:val="22"/>
        </w:rPr>
        <w:t xml:space="preserve"> strength; or, the change in shape that a body undergoes when acted upon by an external force.</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Stress: The force or pressure applied or exerted between portion of a body or bodies, generally expressed in pounds per square inch</w:t>
      </w:r>
      <w:r w:rsidR="0054025C">
        <w:rPr>
          <w:rFonts w:ascii="Arial" w:hAnsi="Arial" w:cs="Arial"/>
          <w:sz w:val="22"/>
        </w:rPr>
        <w:t>.</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Supination: Supination of the forearm: Rotation of the forearm in such a way that the palm of the hand faces forward when the arm is in the anatomical position, or upward when the arm is extended at a right angle to the body.</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Torsion: Twisting or rotation of a part upon its long axis.</w:t>
      </w:r>
    </w:p>
    <w:p w:rsidR="00355F02" w:rsidRPr="00C47721" w:rsidRDefault="00355F02" w:rsidP="00355F02">
      <w:pPr>
        <w:spacing w:before="120" w:after="120" w:line="276" w:lineRule="auto"/>
        <w:rPr>
          <w:rFonts w:ascii="Arial" w:hAnsi="Arial" w:cs="Arial"/>
          <w:sz w:val="22"/>
        </w:rPr>
      </w:pPr>
      <w:r w:rsidRPr="00C47721">
        <w:rPr>
          <w:rFonts w:ascii="Arial" w:hAnsi="Arial" w:cs="Arial"/>
          <w:sz w:val="22"/>
        </w:rPr>
        <w:t>Transverse: Crosswise; lying across the long axis of the body.</w:t>
      </w:r>
    </w:p>
    <w:p w:rsidR="00355F02" w:rsidRDefault="00355F02" w:rsidP="00355F02">
      <w:pPr>
        <w:spacing w:before="120" w:after="120" w:line="276" w:lineRule="auto"/>
        <w:rPr>
          <w:rFonts w:ascii="Arial" w:hAnsi="Arial" w:cs="Arial"/>
          <w:sz w:val="22"/>
        </w:rPr>
      </w:pPr>
      <w:r w:rsidRPr="00C47721">
        <w:rPr>
          <w:rFonts w:ascii="Arial" w:hAnsi="Arial" w:cs="Arial"/>
          <w:sz w:val="22"/>
        </w:rPr>
        <w:t>Work: That which is accomplished when a force acts against resistance to produce motion.</w:t>
      </w:r>
    </w:p>
    <w:p w:rsidR="00355F02" w:rsidRDefault="00355F02" w:rsidP="00355F02">
      <w:pPr>
        <w:rPr>
          <w:rFonts w:ascii="Arial" w:hAnsi="Arial" w:cs="Arial"/>
          <w:sz w:val="22"/>
        </w:rPr>
      </w:pPr>
      <w:r>
        <w:rPr>
          <w:rFonts w:ascii="Arial" w:hAnsi="Arial" w:cs="Arial"/>
          <w:sz w:val="22"/>
        </w:rPr>
        <w:br w:type="page"/>
      </w:r>
    </w:p>
    <w:p w:rsidR="00355F02" w:rsidRDefault="00355F02" w:rsidP="00355F02">
      <w:pPr>
        <w:spacing w:before="120" w:after="120" w:line="276" w:lineRule="auto"/>
        <w:rPr>
          <w:rFonts w:ascii="Arial" w:hAnsi="Arial" w:cs="Arial"/>
          <w:sz w:val="22"/>
        </w:rPr>
      </w:pPr>
    </w:p>
    <w:p w:rsidR="00355F02" w:rsidRPr="00EB2F07" w:rsidRDefault="00355F02" w:rsidP="00355F02">
      <w:pPr>
        <w:pStyle w:val="Heading1"/>
        <w:spacing w:before="120"/>
        <w:rPr>
          <w:rFonts w:ascii="Source Sans Pro" w:hAnsi="Source Sans Pro"/>
          <w:color w:val="auto"/>
        </w:rPr>
      </w:pPr>
      <w:bookmarkStart w:id="1" w:name="_Toc365971191"/>
      <w:bookmarkStart w:id="2" w:name="_Toc363485284"/>
      <w:r>
        <w:rPr>
          <w:rFonts w:ascii="Source Sans Pro" w:hAnsi="Source Sans Pro"/>
          <w:color w:val="auto"/>
        </w:rPr>
        <w:t>Relevant l</w:t>
      </w:r>
      <w:r w:rsidRPr="00EB2F07">
        <w:rPr>
          <w:rFonts w:ascii="Source Sans Pro" w:hAnsi="Source Sans Pro"/>
          <w:color w:val="auto"/>
        </w:rPr>
        <w:t>egislation</w:t>
      </w:r>
      <w:bookmarkEnd w:id="1"/>
      <w:bookmarkEnd w:id="2"/>
    </w:p>
    <w:p w:rsidR="00355F02" w:rsidRPr="00EB2F07" w:rsidRDefault="00355F02" w:rsidP="00355F02">
      <w:pPr>
        <w:pStyle w:val="Glossary"/>
        <w:spacing w:after="120"/>
        <w:rPr>
          <w:rFonts w:ascii="Source Sans Pro" w:hAnsi="Source Sans Pro" w:cs="Arial"/>
          <w:sz w:val="24"/>
          <w:szCs w:val="24"/>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w:t>
      </w:r>
      <w:r w:rsidRPr="00EB2F07">
        <w:rPr>
          <w:rFonts w:ascii="Source Sans Pro" w:hAnsi="Source Sans Pro" w:cs="Arial"/>
          <w:iCs/>
          <w:sz w:val="24"/>
          <w:szCs w:val="24"/>
        </w:rPr>
        <w:t>A</w:t>
      </w:r>
      <w:r>
        <w:rPr>
          <w:rFonts w:ascii="Source Sans Pro" w:hAnsi="Source Sans Pro" w:cs="Arial"/>
          <w:iCs/>
          <w:sz w:val="24"/>
          <w:szCs w:val="24"/>
        </w:rPr>
        <w:t>ct</w:t>
      </w:r>
      <w:r w:rsidRPr="00EB2F07">
        <w:rPr>
          <w:rFonts w:ascii="Source Sans Pro" w:hAnsi="Source Sans Pro" w:cs="Arial"/>
          <w:iCs/>
          <w:sz w:val="24"/>
          <w:szCs w:val="24"/>
        </w:rPr>
        <w:t xml:space="preserve"> 2012</w:t>
      </w:r>
      <w:r w:rsidRPr="00EB2F07">
        <w:rPr>
          <w:rFonts w:ascii="Source Sans Pro" w:hAnsi="Source Sans Pro" w:cs="Arial"/>
          <w:sz w:val="24"/>
          <w:szCs w:val="24"/>
        </w:rPr>
        <w:t xml:space="preserve"> (SA)</w:t>
      </w:r>
    </w:p>
    <w:p w:rsidR="00355F02" w:rsidRPr="00EB2F07" w:rsidRDefault="00355F02" w:rsidP="00355F02">
      <w:pPr>
        <w:spacing w:before="120" w:after="120"/>
        <w:rPr>
          <w:rFonts w:ascii="Source Sans Pro" w:hAnsi="Source Sans Pro" w:cs="Arial"/>
        </w:rPr>
      </w:pPr>
      <w:r w:rsidRPr="00EB2F07">
        <w:rPr>
          <w:rFonts w:ascii="Source Sans Pro" w:hAnsi="Source Sans Pro" w:cs="Arial"/>
        </w:rPr>
        <w:t xml:space="preserve">The key principles of the </w:t>
      </w:r>
      <w:r w:rsidRPr="00EB2F07">
        <w:rPr>
          <w:rStyle w:val="Emphasis"/>
          <w:rFonts w:ascii="Source Sans Pro" w:hAnsi="Source Sans Pro" w:cs="Arial"/>
          <w:i/>
          <w:sz w:val="22"/>
        </w:rPr>
        <w:t>Work Health and Safety Act 2012</w:t>
      </w:r>
      <w:r w:rsidRPr="00EB2F07">
        <w:rPr>
          <w:rFonts w:ascii="Source Sans Pro" w:hAnsi="Source Sans Pro" w:cs="Arial"/>
        </w:rPr>
        <w:t xml:space="preserve"> (SA) are consistent with long established and familiar occupational health and safety standards. </w:t>
      </w:r>
    </w:p>
    <w:p w:rsidR="00355F02" w:rsidRPr="00EB2F07" w:rsidRDefault="00355F02" w:rsidP="00355F02">
      <w:pPr>
        <w:spacing w:before="120" w:after="120"/>
        <w:rPr>
          <w:rFonts w:ascii="Source Sans Pro" w:hAnsi="Source Sans Pro" w:cs="Arial"/>
        </w:rPr>
      </w:pPr>
      <w:r w:rsidRPr="00EB2F07">
        <w:rPr>
          <w:rFonts w:ascii="Source Sans Pro" w:hAnsi="Source Sans Pro" w:cs="Arial"/>
        </w:rPr>
        <w:t>The Act:</w:t>
      </w:r>
    </w:p>
    <w:p w:rsidR="00355F02" w:rsidRPr="001A1315" w:rsidRDefault="00355F02" w:rsidP="00355F02">
      <w:pPr>
        <w:pStyle w:val="Glossary"/>
        <w:numPr>
          <w:ilvl w:val="0"/>
          <w:numId w:val="11"/>
        </w:numPr>
        <w:spacing w:after="120"/>
        <w:rPr>
          <w:rFonts w:ascii="Source Sans Pro" w:hAnsi="Source Sans Pro" w:cs="Arial"/>
          <w:b w:val="0"/>
          <w:sz w:val="22"/>
          <w:szCs w:val="22"/>
        </w:rPr>
      </w:pPr>
      <w:r w:rsidRPr="001A1315">
        <w:rPr>
          <w:rFonts w:ascii="Source Sans Pro" w:hAnsi="Source Sans Pro" w:cs="Arial"/>
          <w:b w:val="0"/>
          <w:sz w:val="22"/>
          <w:szCs w:val="22"/>
        </w:rPr>
        <w:t>establishes health and safety duties, including the primary duty to protect any person from exposure to hazards and risks that arise from work</w:t>
      </w:r>
    </w:p>
    <w:p w:rsidR="00355F02" w:rsidRPr="001A1315" w:rsidRDefault="00355F02" w:rsidP="00355F02">
      <w:pPr>
        <w:pStyle w:val="Glossary"/>
        <w:numPr>
          <w:ilvl w:val="0"/>
          <w:numId w:val="11"/>
        </w:numPr>
        <w:spacing w:after="120"/>
        <w:rPr>
          <w:rFonts w:ascii="Source Sans Pro" w:hAnsi="Source Sans Pro" w:cs="Arial"/>
          <w:b w:val="0"/>
          <w:sz w:val="22"/>
          <w:szCs w:val="22"/>
        </w:rPr>
      </w:pPr>
      <w:r w:rsidRPr="001A1315">
        <w:rPr>
          <w:rFonts w:ascii="Source Sans Pro" w:hAnsi="Source Sans Pro" w:cs="Arial"/>
          <w:b w:val="0"/>
          <w:sz w:val="22"/>
          <w:szCs w:val="22"/>
        </w:rPr>
        <w:t>provides for worker representation, consultation and participation including through Health and Safety Representatives and Health and Safety Committees</w:t>
      </w:r>
    </w:p>
    <w:p w:rsidR="00355F02" w:rsidRPr="001A1315" w:rsidRDefault="00355F02" w:rsidP="00355F02">
      <w:pPr>
        <w:pStyle w:val="Glossary"/>
        <w:numPr>
          <w:ilvl w:val="0"/>
          <w:numId w:val="11"/>
        </w:numPr>
        <w:spacing w:after="120"/>
        <w:rPr>
          <w:rFonts w:ascii="Source Sans Pro" w:hAnsi="Source Sans Pro" w:cs="Arial"/>
          <w:b w:val="0"/>
          <w:sz w:val="22"/>
          <w:szCs w:val="22"/>
        </w:rPr>
      </w:pPr>
      <w:r w:rsidRPr="001A1315">
        <w:rPr>
          <w:rFonts w:ascii="Source Sans Pro" w:hAnsi="Source Sans Pro" w:cs="Arial"/>
          <w:b w:val="0"/>
          <w:sz w:val="22"/>
          <w:szCs w:val="22"/>
        </w:rPr>
        <w:t>enables compliance and enforcement through</w:t>
      </w:r>
      <w:r>
        <w:rPr>
          <w:rFonts w:ascii="Source Sans Pro" w:hAnsi="Source Sans Pro" w:cs="Arial"/>
          <w:b w:val="0"/>
          <w:sz w:val="22"/>
          <w:szCs w:val="22"/>
        </w:rPr>
        <w:t xml:space="preserve"> </w:t>
      </w:r>
      <w:proofErr w:type="spellStart"/>
      <w:r>
        <w:rPr>
          <w:rFonts w:ascii="Source Sans Pro" w:hAnsi="Source Sans Pro" w:cs="Arial"/>
          <w:b w:val="0"/>
          <w:sz w:val="22"/>
          <w:szCs w:val="22"/>
        </w:rPr>
        <w:t>SafeWork</w:t>
      </w:r>
      <w:proofErr w:type="spellEnd"/>
      <w:r>
        <w:rPr>
          <w:rFonts w:ascii="Source Sans Pro" w:hAnsi="Source Sans Pro" w:cs="Arial"/>
          <w:b w:val="0"/>
          <w:sz w:val="22"/>
          <w:szCs w:val="22"/>
        </w:rPr>
        <w:t xml:space="preserve"> SA, the regulator</w:t>
      </w:r>
    </w:p>
    <w:p w:rsidR="00355F02" w:rsidRPr="00C175B1" w:rsidRDefault="00355F02" w:rsidP="00355F02">
      <w:pPr>
        <w:pStyle w:val="Glossary"/>
        <w:numPr>
          <w:ilvl w:val="0"/>
          <w:numId w:val="11"/>
        </w:numPr>
        <w:spacing w:after="120"/>
        <w:rPr>
          <w:rFonts w:ascii="Source Sans Pro" w:hAnsi="Source Sans Pro" w:cs="Arial"/>
          <w:b w:val="0"/>
          <w:sz w:val="22"/>
          <w:szCs w:val="22"/>
        </w:rPr>
      </w:pPr>
      <w:proofErr w:type="gramStart"/>
      <w:r w:rsidRPr="00C175B1">
        <w:rPr>
          <w:rFonts w:ascii="Source Sans Pro" w:hAnsi="Source Sans Pro" w:cs="Arial"/>
          <w:b w:val="0"/>
          <w:sz w:val="22"/>
          <w:szCs w:val="22"/>
        </w:rPr>
        <w:t>provides</w:t>
      </w:r>
      <w:proofErr w:type="gramEnd"/>
      <w:r w:rsidRPr="00C175B1">
        <w:rPr>
          <w:rFonts w:ascii="Source Sans Pro" w:hAnsi="Source Sans Pro" w:cs="Arial"/>
          <w:b w:val="0"/>
          <w:sz w:val="22"/>
          <w:szCs w:val="22"/>
        </w:rPr>
        <w:t xml:space="preserve"> for the creation of regulations and approved codes of practice.</w:t>
      </w:r>
    </w:p>
    <w:p w:rsidR="00355F02" w:rsidRPr="00EB2F07" w:rsidRDefault="00355F02" w:rsidP="00355F02">
      <w:pPr>
        <w:pStyle w:val="Glossary"/>
        <w:spacing w:after="120"/>
        <w:rPr>
          <w:rFonts w:ascii="Source Sans Pro" w:hAnsi="Source Sans Pro" w:cs="Arial"/>
          <w:b w:val="0"/>
          <w:sz w:val="18"/>
          <w:szCs w:val="18"/>
        </w:rPr>
      </w:pPr>
      <w:r w:rsidRPr="00EB2F07">
        <w:rPr>
          <w:rFonts w:ascii="Source Sans Pro" w:hAnsi="Source Sans Pro" w:cs="Arial"/>
          <w:iCs/>
          <w:sz w:val="24"/>
          <w:szCs w:val="24"/>
        </w:rPr>
        <w:t>W</w:t>
      </w:r>
      <w:r>
        <w:rPr>
          <w:rFonts w:ascii="Source Sans Pro" w:hAnsi="Source Sans Pro" w:cs="Arial"/>
          <w:iCs/>
          <w:sz w:val="24"/>
          <w:szCs w:val="24"/>
        </w:rPr>
        <w:t xml:space="preserve">ork </w:t>
      </w:r>
      <w:r w:rsidRPr="00EB2F07">
        <w:rPr>
          <w:rFonts w:ascii="Source Sans Pro" w:hAnsi="Source Sans Pro" w:cs="Arial"/>
          <w:iCs/>
          <w:sz w:val="24"/>
          <w:szCs w:val="24"/>
        </w:rPr>
        <w:t>H</w:t>
      </w:r>
      <w:r>
        <w:rPr>
          <w:rFonts w:ascii="Source Sans Pro" w:hAnsi="Source Sans Pro" w:cs="Arial"/>
          <w:iCs/>
          <w:sz w:val="24"/>
          <w:szCs w:val="24"/>
        </w:rPr>
        <w:t xml:space="preserve">ealth and </w:t>
      </w:r>
      <w:r w:rsidRPr="00EB2F07">
        <w:rPr>
          <w:rFonts w:ascii="Source Sans Pro" w:hAnsi="Source Sans Pro" w:cs="Arial"/>
          <w:iCs/>
          <w:sz w:val="24"/>
          <w:szCs w:val="24"/>
        </w:rPr>
        <w:t>S</w:t>
      </w:r>
      <w:r>
        <w:rPr>
          <w:rFonts w:ascii="Source Sans Pro" w:hAnsi="Source Sans Pro" w:cs="Arial"/>
          <w:iCs/>
          <w:sz w:val="24"/>
          <w:szCs w:val="24"/>
        </w:rPr>
        <w:t xml:space="preserve">afety Regulations </w:t>
      </w:r>
      <w:r w:rsidRPr="00EB2F07">
        <w:rPr>
          <w:rFonts w:ascii="Source Sans Pro" w:hAnsi="Source Sans Pro" w:cs="Arial"/>
          <w:iCs/>
          <w:sz w:val="24"/>
          <w:szCs w:val="24"/>
        </w:rPr>
        <w:t>2012</w:t>
      </w:r>
    </w:p>
    <w:p w:rsidR="00355F02" w:rsidRPr="00EB2F07" w:rsidRDefault="00355F02" w:rsidP="00355F02">
      <w:pPr>
        <w:pStyle w:val="Glossary"/>
        <w:numPr>
          <w:ilvl w:val="0"/>
          <w:numId w:val="11"/>
        </w:numPr>
        <w:spacing w:after="120"/>
        <w:rPr>
          <w:rFonts w:ascii="Source Sans Pro" w:hAnsi="Source Sans Pro" w:cs="Arial"/>
          <w:sz w:val="22"/>
          <w:szCs w:val="22"/>
        </w:rPr>
      </w:pPr>
      <w:r w:rsidRPr="00EB2F07">
        <w:rPr>
          <w:rFonts w:ascii="Source Sans Pro" w:hAnsi="Source Sans Pro" w:cs="Arial"/>
          <w:b w:val="0"/>
          <w:sz w:val="22"/>
          <w:szCs w:val="22"/>
        </w:rPr>
        <w:t>Identify the control measures that must be applied to specific work activities and hazards, for example machine guarding and noise exposure.</w:t>
      </w:r>
      <w:r w:rsidRPr="00EB2F07">
        <w:rPr>
          <w:rFonts w:ascii="Source Sans Pro" w:hAnsi="Source Sans Pro" w:cs="Arial"/>
          <w:sz w:val="22"/>
          <w:szCs w:val="22"/>
        </w:rPr>
        <w:t xml:space="preserve"> </w:t>
      </w:r>
    </w:p>
    <w:p w:rsidR="00355F02" w:rsidRPr="00EB2F07" w:rsidRDefault="00355F02" w:rsidP="00355F02">
      <w:pPr>
        <w:pStyle w:val="Glossary"/>
        <w:numPr>
          <w:ilvl w:val="0"/>
          <w:numId w:val="11"/>
        </w:numPr>
        <w:spacing w:after="120"/>
        <w:rPr>
          <w:rFonts w:ascii="Source Sans Pro" w:hAnsi="Source Sans Pro" w:cs="Arial"/>
          <w:b w:val="0"/>
          <w:sz w:val="22"/>
          <w:szCs w:val="22"/>
        </w:rPr>
      </w:pPr>
      <w:r w:rsidRPr="00EB2F07">
        <w:rPr>
          <w:rFonts w:ascii="Source Sans Pro" w:hAnsi="Source Sans Pro" w:cs="Arial"/>
          <w:b w:val="0"/>
          <w:sz w:val="22"/>
          <w:szCs w:val="22"/>
        </w:rPr>
        <w:t>Are specific in legal requirements on certain issues.</w:t>
      </w:r>
    </w:p>
    <w:p w:rsidR="00355F02" w:rsidRPr="00EB2F07" w:rsidRDefault="00355F02" w:rsidP="00355F02">
      <w:pPr>
        <w:numPr>
          <w:ilvl w:val="0"/>
          <w:numId w:val="11"/>
        </w:numPr>
        <w:spacing w:before="120" w:after="120"/>
        <w:jc w:val="both"/>
        <w:rPr>
          <w:rFonts w:ascii="Source Sans Pro" w:hAnsi="Source Sans Pro" w:cs="Arial"/>
        </w:rPr>
      </w:pPr>
      <w:r w:rsidRPr="00EB2F07">
        <w:rPr>
          <w:rFonts w:ascii="Source Sans Pro" w:hAnsi="Source Sans Pro" w:cs="Arial"/>
        </w:rPr>
        <w:t>Normally related to a particular hazard or activity, e.g. manual tasks.</w:t>
      </w:r>
    </w:p>
    <w:p w:rsidR="00355F02" w:rsidRPr="00EB2F07" w:rsidRDefault="00355F02" w:rsidP="00355F02">
      <w:pPr>
        <w:numPr>
          <w:ilvl w:val="0"/>
          <w:numId w:val="11"/>
        </w:numPr>
        <w:spacing w:before="120" w:after="120"/>
        <w:jc w:val="both"/>
        <w:rPr>
          <w:rFonts w:ascii="Source Sans Pro" w:hAnsi="Source Sans Pro" w:cs="Arial"/>
        </w:rPr>
      </w:pPr>
      <w:r w:rsidRPr="00EB2F07">
        <w:rPr>
          <w:rFonts w:ascii="Source Sans Pro" w:hAnsi="Source Sans Pro" w:cs="Arial"/>
        </w:rPr>
        <w:t>May be administrative, e.g. injury reporting</w:t>
      </w:r>
      <w:r w:rsidR="0054025C">
        <w:rPr>
          <w:rFonts w:ascii="Source Sans Pro" w:hAnsi="Source Sans Pro" w:cs="Arial"/>
        </w:rPr>
        <w:t>.</w:t>
      </w:r>
    </w:p>
    <w:p w:rsidR="00355F02" w:rsidRPr="00EB2F07" w:rsidRDefault="00355F02" w:rsidP="00355F02">
      <w:pPr>
        <w:numPr>
          <w:ilvl w:val="0"/>
          <w:numId w:val="11"/>
        </w:numPr>
        <w:spacing w:before="120" w:after="120"/>
        <w:jc w:val="both"/>
        <w:rPr>
          <w:rFonts w:ascii="Source Sans Pro" w:hAnsi="Source Sans Pro" w:cs="Arial"/>
        </w:rPr>
      </w:pPr>
      <w:r w:rsidRPr="00EB2F07">
        <w:rPr>
          <w:rFonts w:ascii="Source Sans Pro" w:hAnsi="Source Sans Pro" w:cs="Arial"/>
        </w:rPr>
        <w:t>In the case of manual handling prescribe process that must be followed to achieve a minimum standard of occupational health and safety in the workplace.</w:t>
      </w:r>
    </w:p>
    <w:p w:rsidR="00355F02" w:rsidRPr="00ED67BF" w:rsidRDefault="00355F02" w:rsidP="00355F02">
      <w:pPr>
        <w:spacing w:before="120" w:after="120"/>
        <w:rPr>
          <w:rFonts w:ascii="Source Sans Pro" w:hAnsi="Source Sans Pro"/>
          <w:b/>
        </w:rPr>
      </w:pPr>
      <w:r w:rsidRPr="00ED67BF">
        <w:rPr>
          <w:rFonts w:ascii="Source Sans Pro" w:hAnsi="Source Sans Pro"/>
          <w:b/>
        </w:rPr>
        <w:t>Return to Work Act 2014 (SA)</w:t>
      </w:r>
    </w:p>
    <w:p w:rsidR="00355F02" w:rsidRPr="00ED67BF" w:rsidRDefault="00355F02" w:rsidP="00355F02">
      <w:pPr>
        <w:spacing w:before="120" w:after="120"/>
        <w:rPr>
          <w:rFonts w:ascii="Source Sans Pro" w:hAnsi="Source Sans Pro"/>
        </w:rPr>
      </w:pPr>
      <w:r w:rsidRPr="00ED67BF">
        <w:rPr>
          <w:rFonts w:ascii="Source Sans Pro" w:hAnsi="Source Sans Pro"/>
        </w:rPr>
        <w:t xml:space="preserve">The </w:t>
      </w:r>
      <w:r w:rsidRPr="00ED67BF">
        <w:rPr>
          <w:rFonts w:ascii="Source Sans Pro" w:hAnsi="Source Sans Pro"/>
          <w:i/>
          <w:iCs/>
        </w:rPr>
        <w:t>Return to Work Act 2014</w:t>
      </w:r>
      <w:r w:rsidRPr="00ED67BF">
        <w:rPr>
          <w:rFonts w:ascii="Source Sans Pro" w:hAnsi="Source Sans Pro"/>
        </w:rPr>
        <w:t xml:space="preserve"> establishes the Return to Work Scheme, which commenced on 1 July 2015. The scheme provides South Australian workers and their employers with a personalised service to achieve the best possible recovery and return to work outcomes in the event of a work injury. Mobile case management has been implemented in regional and metropolitan South Australia to provide face-to-face services, to assist early intervention and targeted return to work services. Workers who are seriously injured may receive income support to retirement age and lifetime care and support. There is also limited access to common law for seriously injured workers. Workers who are less seriously injured may receive time-banded income support which ceases at two years from the date of incapacity. Lump sum payments for economic and non-economic loss are available.</w:t>
      </w:r>
    </w:p>
    <w:p w:rsidR="00355F02" w:rsidRPr="00EB2F07" w:rsidRDefault="00355F02" w:rsidP="00355F02">
      <w:pPr>
        <w:pStyle w:val="Glossary"/>
        <w:keepNext w:val="0"/>
        <w:spacing w:after="120"/>
        <w:rPr>
          <w:rFonts w:ascii="Source Sans Pro" w:hAnsi="Source Sans Pro" w:cs="Arial"/>
          <w:sz w:val="22"/>
          <w:szCs w:val="22"/>
        </w:rPr>
      </w:pPr>
      <w:r w:rsidRPr="00EB2F07">
        <w:rPr>
          <w:rFonts w:ascii="Source Sans Pro" w:hAnsi="Source Sans Pro" w:cs="Arial"/>
          <w:sz w:val="22"/>
          <w:szCs w:val="22"/>
        </w:rPr>
        <w:t>R</w:t>
      </w:r>
      <w:r>
        <w:rPr>
          <w:rFonts w:ascii="Source Sans Pro" w:hAnsi="Source Sans Pro" w:cs="Arial"/>
          <w:sz w:val="22"/>
          <w:szCs w:val="22"/>
        </w:rPr>
        <w:t>eferences</w:t>
      </w:r>
    </w:p>
    <w:p w:rsidR="00355F02" w:rsidRPr="00EB2F07" w:rsidRDefault="00355F02" w:rsidP="00355F02">
      <w:pPr>
        <w:spacing w:before="120" w:after="120"/>
        <w:rPr>
          <w:rFonts w:ascii="Source Sans Pro" w:hAnsi="Source Sans Pro" w:cs="Arial"/>
          <w:strike/>
        </w:rPr>
      </w:pPr>
      <w:r w:rsidRPr="00EB2F07">
        <w:rPr>
          <w:rFonts w:ascii="Source Sans Pro" w:hAnsi="Source Sans Pro" w:cs="Arial"/>
          <w:i/>
          <w:iCs/>
        </w:rPr>
        <w:t xml:space="preserve">National Code of Practice for the Prevention of Occupational Overuse Syndrome </w:t>
      </w:r>
      <w:r w:rsidRPr="00EB2F07">
        <w:rPr>
          <w:rFonts w:ascii="Source Sans Pro" w:hAnsi="Source Sans Pro" w:cs="Arial"/>
        </w:rPr>
        <w:t>[NOHSC</w:t>
      </w:r>
      <w:proofErr w:type="gramStart"/>
      <w:r w:rsidRPr="00EB2F07">
        <w:rPr>
          <w:rFonts w:ascii="Source Sans Pro" w:hAnsi="Source Sans Pro" w:cs="Arial"/>
        </w:rPr>
        <w:t>:2013</w:t>
      </w:r>
      <w:proofErr w:type="gramEnd"/>
      <w:r w:rsidRPr="00EB2F07">
        <w:rPr>
          <w:rFonts w:ascii="Source Sans Pro" w:hAnsi="Source Sans Pro" w:cs="Arial"/>
        </w:rPr>
        <w:t xml:space="preserve">(1994)] (Archived) </w:t>
      </w:r>
      <w:r>
        <w:rPr>
          <w:rFonts w:ascii="Source Sans Pro" w:hAnsi="Source Sans Pro" w:cs="Arial"/>
        </w:rPr>
        <w:t xml:space="preserve"> </w:t>
      </w:r>
      <w:hyperlink r:id="rId102" w:anchor=".VsVvgE9f21s" w:history="1">
        <w:r>
          <w:rPr>
            <w:rStyle w:val="Hyperlink"/>
          </w:rPr>
          <w:t>http://www.safework.sa.gov.au/show_page.jsp?id=5892#.VsVvgE9f21s</w:t>
        </w:r>
      </w:hyperlink>
    </w:p>
    <w:p w:rsidR="00355F02" w:rsidRPr="00EB2F07" w:rsidRDefault="00355F02" w:rsidP="00355F02">
      <w:pPr>
        <w:spacing w:before="120" w:after="120"/>
        <w:jc w:val="both"/>
        <w:rPr>
          <w:rFonts w:ascii="Source Sans Pro" w:hAnsi="Source Sans Pro" w:cs="Arial"/>
        </w:rPr>
      </w:pPr>
      <w:r w:rsidRPr="00EB2F07">
        <w:rPr>
          <w:rFonts w:ascii="Source Sans Pro" w:hAnsi="Source Sans Pro" w:cs="Arial"/>
          <w:i/>
        </w:rPr>
        <w:t>Return to Work Act 2014</w:t>
      </w:r>
      <w:r w:rsidRPr="00EB2F07">
        <w:rPr>
          <w:rFonts w:ascii="Source Sans Pro" w:hAnsi="Source Sans Pro" w:cs="Arial"/>
        </w:rPr>
        <w:t xml:space="preserve"> (SA)</w:t>
      </w:r>
    </w:p>
    <w:p w:rsidR="00355F02" w:rsidRPr="00EB2F07" w:rsidRDefault="00355F02" w:rsidP="00355F02">
      <w:pPr>
        <w:spacing w:before="120" w:after="120"/>
        <w:jc w:val="both"/>
        <w:rPr>
          <w:rFonts w:ascii="Source Sans Pro" w:hAnsi="Source Sans Pro" w:cs="Arial"/>
        </w:rPr>
      </w:pPr>
      <w:r w:rsidRPr="00EB2F07">
        <w:rPr>
          <w:rFonts w:ascii="Source Sans Pro" w:hAnsi="Source Sans Pro" w:cs="Arial"/>
          <w:i/>
        </w:rPr>
        <w:t>Return to Work Regulations 2015</w:t>
      </w:r>
      <w:r w:rsidRPr="00EB2F07">
        <w:rPr>
          <w:rFonts w:ascii="Source Sans Pro" w:hAnsi="Source Sans Pro" w:cs="Arial"/>
        </w:rPr>
        <w:t xml:space="preserve"> (SA)</w:t>
      </w:r>
    </w:p>
    <w:p w:rsidR="00355F02" w:rsidRPr="00EB2F07" w:rsidRDefault="00355F02" w:rsidP="00355F02">
      <w:pPr>
        <w:spacing w:before="120" w:after="120"/>
        <w:rPr>
          <w:rFonts w:ascii="Source Sans Pro" w:hAnsi="Source Sans Pro" w:cs="Arial"/>
        </w:rPr>
      </w:pPr>
      <w:r w:rsidRPr="00EB2F07">
        <w:rPr>
          <w:rFonts w:ascii="Source Sans Pro" w:hAnsi="Source Sans Pro" w:cs="Arial"/>
          <w:i/>
        </w:rPr>
        <w:t>Work Health and Safety Act 2012</w:t>
      </w:r>
      <w:r w:rsidRPr="00EB2F07">
        <w:rPr>
          <w:rFonts w:ascii="Source Sans Pro" w:hAnsi="Source Sans Pro" w:cs="Arial"/>
        </w:rPr>
        <w:t xml:space="preserve"> (SA)</w:t>
      </w:r>
      <w:r>
        <w:rPr>
          <w:rFonts w:ascii="Source Sans Pro" w:hAnsi="Source Sans Pro" w:cs="Arial"/>
        </w:rPr>
        <w:t xml:space="preserve"> </w:t>
      </w:r>
      <w:hyperlink r:id="rId103" w:history="1">
        <w:r>
          <w:rPr>
            <w:rStyle w:val="Hyperlink"/>
          </w:rPr>
          <w:t>https://www.legislation.sa.gov.au/LZ/C/A/WORK%20HEALTH%20AND%20SAFETY%20ACT%202012.aspx</w:t>
        </w:r>
      </w:hyperlink>
    </w:p>
    <w:p w:rsidR="00355F02" w:rsidRPr="00C47721" w:rsidRDefault="00355F02" w:rsidP="00355F02">
      <w:pPr>
        <w:spacing w:before="120" w:after="120" w:line="276" w:lineRule="auto"/>
        <w:rPr>
          <w:rFonts w:ascii="Arial" w:hAnsi="Arial" w:cs="Arial"/>
          <w:sz w:val="22"/>
        </w:rPr>
      </w:pPr>
      <w:r w:rsidRPr="00EB2F07">
        <w:rPr>
          <w:rFonts w:ascii="Source Sans Pro" w:hAnsi="Source Sans Pro" w:cs="Arial"/>
          <w:i/>
        </w:rPr>
        <w:t>Work Health and Safety Regulations 2012</w:t>
      </w:r>
      <w:r w:rsidRPr="00EB2F07">
        <w:rPr>
          <w:rFonts w:ascii="Source Sans Pro" w:hAnsi="Source Sans Pro" w:cs="Arial"/>
        </w:rPr>
        <w:t xml:space="preserve"> (SA) </w:t>
      </w:r>
      <w:r w:rsidRPr="00EB2F07">
        <w:rPr>
          <w:rFonts w:ascii="Source Sans Pro" w:hAnsi="Source Sans Pro" w:cs="Arial"/>
          <w:i/>
        </w:rPr>
        <w:t>Code of Practice: Hazardous Manual Tasks</w:t>
      </w:r>
      <w:r w:rsidRPr="00EB2F07">
        <w:rPr>
          <w:rFonts w:ascii="Source Sans Pro" w:hAnsi="Source Sans Pro" w:cs="Arial"/>
        </w:rPr>
        <w:t xml:space="preserve"> </w:t>
      </w:r>
      <w:hyperlink r:id="rId104" w:history="1">
        <w:r>
          <w:rPr>
            <w:rStyle w:val="Hyperlink"/>
          </w:rPr>
          <w:t>https://www.legislation.sa.gov.au/LZ/C/R/Work%20Health%20and%20Safety%20Regulations%202012.aspx</w:t>
        </w:r>
      </w:hyperlink>
    </w:p>
    <w:p w:rsidR="008F17B3" w:rsidRPr="006B5CFD" w:rsidRDefault="008F17B3" w:rsidP="008F17B3">
      <w:pPr>
        <w:rPr>
          <w:sz w:val="2"/>
          <w:szCs w:val="2"/>
        </w:rPr>
      </w:pPr>
    </w:p>
    <w:p w:rsidR="006B5CFD" w:rsidRDefault="006B5CFD" w:rsidP="008F17B3">
      <w:pPr>
        <w:rPr>
          <w:sz w:val="2"/>
          <w:szCs w:val="2"/>
        </w:rPr>
      </w:pPr>
    </w:p>
    <w:sectPr w:rsidR="006B5CFD" w:rsidSect="00154CA2">
      <w:pgSz w:w="11906" w:h="16838"/>
      <w:pgMar w:top="0" w:right="1230" w:bottom="0" w:left="1230" w:header="0" w:footer="2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45CA" w:rsidRDefault="009C45CA">
      <w:r>
        <w:separator/>
      </w:r>
    </w:p>
  </w:endnote>
  <w:endnote w:type="continuationSeparator" w:id="0">
    <w:p w:rsidR="009C45CA" w:rsidRDefault="009C4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ource Sans Pro">
    <w:altName w:val="Corbel"/>
    <w:panose1 w:val="020B0503030403020204"/>
    <w:charset w:val="00"/>
    <w:family w:val="swiss"/>
    <w:pitch w:val="variable"/>
    <w:sig w:usb0="20000007" w:usb1="00000001" w:usb2="00000000" w:usb3="00000000" w:csb0="000001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Roboto">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5CA" w:rsidRPr="00E84E73" w:rsidRDefault="009C45CA" w:rsidP="004909AB">
    <w:pPr>
      <w:pStyle w:val="Footer"/>
      <w:tabs>
        <w:tab w:val="clear" w:pos="4153"/>
        <w:tab w:val="clear" w:pos="8306"/>
        <w:tab w:val="right" w:pos="10206"/>
        <w:tab w:val="right" w:pos="13892"/>
      </w:tabs>
      <w:spacing w:after="40"/>
      <w:ind w:hanging="567"/>
      <w:rPr>
        <w:rFonts w:ascii="Arial" w:hAnsi="Arial" w:cs="Arial"/>
        <w:sz w:val="18"/>
        <w:szCs w:val="18"/>
        <w:lang w:val="en-AU"/>
      </w:rPr>
    </w:pPr>
    <w:r w:rsidRPr="006B5CFD">
      <w:rPr>
        <w:rFonts w:ascii="Arial" w:hAnsi="Arial" w:cs="Arial"/>
        <w:sz w:val="18"/>
        <w:szCs w:val="18"/>
      </w:rPr>
      <w:t xml:space="preserve">Author: </w:t>
    </w:r>
    <w:r>
      <w:rPr>
        <w:rFonts w:ascii="Arial" w:hAnsi="Arial" w:cs="Arial"/>
        <w:sz w:val="18"/>
        <w:szCs w:val="18"/>
      </w:rPr>
      <w:t>Safe Work Practic</w:t>
    </w:r>
    <w:r>
      <w:rPr>
        <w:rFonts w:ascii="Arial" w:hAnsi="Arial" w:cs="Arial"/>
        <w:sz w:val="18"/>
        <w:szCs w:val="18"/>
        <w:lang w:val="en-AU"/>
      </w:rPr>
      <w:t xml:space="preserve">e                                  </w:t>
    </w:r>
    <w:r>
      <w:rPr>
        <w:rFonts w:ascii="Arial" w:hAnsi="Arial" w:cs="Arial"/>
        <w:sz w:val="18"/>
        <w:szCs w:val="18"/>
      </w:rPr>
      <w:t>Created:</w:t>
    </w:r>
    <w:r>
      <w:rPr>
        <w:rFonts w:ascii="Arial" w:hAnsi="Arial" w:cs="Arial"/>
        <w:sz w:val="18"/>
        <w:szCs w:val="18"/>
        <w:lang w:val="en-AU"/>
      </w:rPr>
      <w:t xml:space="preserve"> January 2016</w:t>
    </w:r>
    <w:r w:rsidRPr="006B5CFD">
      <w:rPr>
        <w:rFonts w:ascii="Arial" w:hAnsi="Arial" w:cs="Arial"/>
        <w:sz w:val="18"/>
        <w:szCs w:val="18"/>
      </w:rPr>
      <w:t xml:space="preserve">           </w:t>
    </w:r>
    <w:r>
      <w:rPr>
        <w:rFonts w:ascii="Arial" w:hAnsi="Arial" w:cs="Arial"/>
        <w:sz w:val="18"/>
        <w:szCs w:val="18"/>
      </w:rPr>
      <w:t xml:space="preserve">       </w:t>
    </w:r>
    <w:r>
      <w:rPr>
        <w:rFonts w:ascii="Arial" w:hAnsi="Arial" w:cs="Arial"/>
        <w:sz w:val="18"/>
        <w:szCs w:val="18"/>
        <w:lang w:val="en-AU"/>
      </w:rPr>
      <w:tab/>
    </w:r>
    <w:r>
      <w:rPr>
        <w:rFonts w:ascii="Arial" w:hAnsi="Arial" w:cs="Arial"/>
        <w:sz w:val="18"/>
        <w:szCs w:val="18"/>
      </w:rPr>
      <w:t>Ne</w:t>
    </w:r>
    <w:r w:rsidRPr="006B5CFD">
      <w:rPr>
        <w:rFonts w:ascii="Arial" w:hAnsi="Arial" w:cs="Arial"/>
        <w:sz w:val="18"/>
        <w:szCs w:val="18"/>
      </w:rPr>
      <w:t xml:space="preserve">xt Review: </w:t>
    </w:r>
    <w:r>
      <w:rPr>
        <w:rFonts w:ascii="Arial" w:hAnsi="Arial" w:cs="Arial"/>
        <w:sz w:val="18"/>
        <w:szCs w:val="18"/>
        <w:lang w:val="en-AU"/>
      </w:rPr>
      <w:t>January 2020</w:t>
    </w:r>
  </w:p>
  <w:p w:rsidR="009C45CA" w:rsidRDefault="009C45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0" w:type="auto"/>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254"/>
      <w:gridCol w:w="2254"/>
      <w:gridCol w:w="2254"/>
      <w:gridCol w:w="2254"/>
    </w:tblGrid>
    <w:tr w:rsidR="009C45CA" w:rsidRPr="00B85EB1" w:rsidTr="009C45CA">
      <w:tc>
        <w:tcPr>
          <w:tcW w:w="9016" w:type="dxa"/>
          <w:gridSpan w:val="4"/>
        </w:tcPr>
        <w:p w:rsidR="009C45CA" w:rsidRPr="00F97E7B" w:rsidRDefault="009C45CA" w:rsidP="00EC69AB">
          <w:pPr>
            <w:spacing w:before="60" w:after="60"/>
            <w:rPr>
              <w:rFonts w:ascii="Arial" w:hAnsi="Arial" w:cs="Arial"/>
              <w:color w:val="808080"/>
              <w:sz w:val="16"/>
              <w:szCs w:val="16"/>
            </w:rPr>
          </w:pPr>
          <w:r w:rsidRPr="00F97E7B">
            <w:rPr>
              <w:rFonts w:ascii="Arial" w:hAnsi="Arial" w:cs="Arial"/>
              <w:color w:val="808080"/>
              <w:sz w:val="16"/>
              <w:szCs w:val="16"/>
              <w:lang w:val="en-US"/>
            </w:rPr>
            <w:t>C</w:t>
          </w:r>
          <w:r>
            <w:rPr>
              <w:rFonts w:ascii="Arial" w:hAnsi="Arial" w:cs="Arial"/>
              <w:color w:val="808080"/>
              <w:sz w:val="16"/>
              <w:szCs w:val="16"/>
              <w:lang w:val="en-US"/>
            </w:rPr>
            <w:t>leaner</w:t>
          </w:r>
          <w:r w:rsidRPr="00F97E7B">
            <w:rPr>
              <w:rFonts w:ascii="Arial" w:hAnsi="Arial" w:cs="Arial"/>
              <w:color w:val="808080"/>
              <w:sz w:val="16"/>
              <w:szCs w:val="16"/>
              <w:lang w:val="en-US"/>
            </w:rPr>
            <w:t xml:space="preserve"> – Overall physical demand level: </w:t>
          </w:r>
          <w:r>
            <w:rPr>
              <w:rFonts w:ascii="Arial" w:hAnsi="Arial" w:cs="Arial"/>
              <w:color w:val="808080"/>
              <w:sz w:val="16"/>
              <w:szCs w:val="16"/>
              <w:lang w:val="en-US"/>
            </w:rPr>
            <w:t>LIGHT</w:t>
          </w:r>
        </w:p>
      </w:tc>
    </w:tr>
    <w:tr w:rsidR="009C45CA" w:rsidRPr="00B85EB1" w:rsidTr="009C45CA">
      <w:tc>
        <w:tcPr>
          <w:tcW w:w="2254" w:type="dxa"/>
        </w:tcPr>
        <w:p w:rsidR="009C45CA" w:rsidRPr="00F97E7B" w:rsidRDefault="009C45CA" w:rsidP="00EC69AB">
          <w:pPr>
            <w:spacing w:before="60" w:after="60"/>
            <w:rPr>
              <w:rFonts w:ascii="Arial" w:hAnsi="Arial" w:cs="Arial"/>
              <w:color w:val="808080"/>
              <w:sz w:val="16"/>
              <w:szCs w:val="16"/>
              <w:lang w:val="en-US"/>
            </w:rPr>
          </w:pPr>
          <w:r w:rsidRPr="00F97E7B">
            <w:rPr>
              <w:rFonts w:ascii="Arial" w:hAnsi="Arial" w:cs="Arial"/>
              <w:color w:val="808080"/>
              <w:sz w:val="16"/>
              <w:szCs w:val="16"/>
            </w:rPr>
            <w:t>Job Dictionary</w:t>
          </w:r>
        </w:p>
      </w:tc>
      <w:tc>
        <w:tcPr>
          <w:tcW w:w="2254" w:type="dxa"/>
        </w:tcPr>
        <w:p w:rsidR="009C45CA" w:rsidRPr="00F97E7B" w:rsidRDefault="009C45CA" w:rsidP="00EC69AB">
          <w:pPr>
            <w:spacing w:before="60" w:after="60"/>
            <w:rPr>
              <w:rFonts w:ascii="Arial" w:hAnsi="Arial" w:cs="Arial"/>
              <w:color w:val="808080"/>
              <w:sz w:val="16"/>
              <w:szCs w:val="16"/>
              <w:lang w:val="en-US"/>
            </w:rPr>
          </w:pPr>
          <w:r w:rsidRPr="00F97E7B">
            <w:rPr>
              <w:rFonts w:ascii="Arial" w:hAnsi="Arial" w:cs="Arial"/>
              <w:color w:val="808080"/>
              <w:sz w:val="16"/>
              <w:szCs w:val="16"/>
            </w:rPr>
            <w:t>Author: Safe Work Practice</w:t>
          </w:r>
        </w:p>
      </w:tc>
      <w:tc>
        <w:tcPr>
          <w:tcW w:w="2254" w:type="dxa"/>
        </w:tcPr>
        <w:p w:rsidR="009C45CA" w:rsidRPr="00F97E7B" w:rsidRDefault="009C45CA" w:rsidP="00EC69AB">
          <w:pPr>
            <w:spacing w:before="60" w:after="60"/>
            <w:rPr>
              <w:rFonts w:ascii="Arial" w:hAnsi="Arial" w:cs="Arial"/>
              <w:color w:val="808080"/>
              <w:sz w:val="16"/>
              <w:szCs w:val="16"/>
              <w:lang w:val="en-US"/>
            </w:rPr>
          </w:pPr>
          <w:r w:rsidRPr="00F97E7B">
            <w:rPr>
              <w:rFonts w:ascii="Arial" w:hAnsi="Arial" w:cs="Arial"/>
              <w:color w:val="808080"/>
              <w:sz w:val="16"/>
              <w:szCs w:val="16"/>
            </w:rPr>
            <w:t>Created: January 2016</w:t>
          </w:r>
        </w:p>
      </w:tc>
      <w:tc>
        <w:tcPr>
          <w:tcW w:w="2254" w:type="dxa"/>
        </w:tcPr>
        <w:p w:rsidR="009C45CA" w:rsidRPr="00F97E7B" w:rsidRDefault="009C45CA" w:rsidP="00EC69AB">
          <w:pPr>
            <w:spacing w:before="60" w:after="60"/>
            <w:rPr>
              <w:rFonts w:ascii="Arial" w:hAnsi="Arial" w:cs="Arial"/>
              <w:color w:val="808080"/>
              <w:sz w:val="16"/>
              <w:szCs w:val="16"/>
              <w:lang w:val="en-US"/>
            </w:rPr>
          </w:pPr>
          <w:r w:rsidRPr="00F97E7B">
            <w:rPr>
              <w:rFonts w:ascii="Arial" w:hAnsi="Arial" w:cs="Arial"/>
              <w:color w:val="808080"/>
              <w:sz w:val="16"/>
              <w:szCs w:val="16"/>
            </w:rPr>
            <w:t>Next Review: January 2020</w:t>
          </w:r>
        </w:p>
      </w:tc>
    </w:tr>
  </w:tbl>
  <w:p w:rsidR="009C45CA" w:rsidRDefault="009C45C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5CA" w:rsidRPr="00FD1365" w:rsidRDefault="009C45CA" w:rsidP="001C7AC1">
    <w:pPr>
      <w:pStyle w:val="Footer"/>
      <w:tabs>
        <w:tab w:val="clear" w:pos="4153"/>
        <w:tab w:val="clear" w:pos="8306"/>
        <w:tab w:val="left" w:pos="3402"/>
        <w:tab w:val="right" w:pos="9923"/>
        <w:tab w:val="right" w:pos="13892"/>
      </w:tabs>
      <w:spacing w:after="40"/>
      <w:ind w:hanging="567"/>
      <w:rPr>
        <w:rFonts w:ascii="Arial" w:hAnsi="Arial" w:cs="Arial"/>
        <w:sz w:val="18"/>
        <w:szCs w:val="18"/>
      </w:rPr>
    </w:pPr>
    <w:r>
      <w:rPr>
        <w:rFonts w:ascii="Arial" w:hAnsi="Arial" w:cs="Arial"/>
        <w:sz w:val="18"/>
        <w:szCs w:val="18"/>
      </w:rPr>
      <w:t>Author: Safe Work Practice</w:t>
    </w:r>
    <w:r>
      <w:rPr>
        <w:rFonts w:ascii="Arial" w:hAnsi="Arial" w:cs="Arial"/>
        <w:sz w:val="18"/>
        <w:szCs w:val="18"/>
      </w:rPr>
      <w:tab/>
      <w:t>Created: January 2016</w:t>
    </w:r>
    <w:r>
      <w:rPr>
        <w:rFonts w:ascii="Arial" w:hAnsi="Arial" w:cs="Arial"/>
        <w:sz w:val="18"/>
        <w:szCs w:val="18"/>
      </w:rPr>
      <w:tab/>
      <w:t xml:space="preserve">Review: January 2020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45CA" w:rsidRDefault="009C45CA">
      <w:r>
        <w:separator/>
      </w:r>
    </w:p>
  </w:footnote>
  <w:footnote w:type="continuationSeparator" w:id="0">
    <w:p w:rsidR="009C45CA" w:rsidRDefault="009C45CA">
      <w:r>
        <w:continuationSeparator/>
      </w:r>
    </w:p>
  </w:footnote>
  <w:footnote w:id="1">
    <w:p w:rsidR="009C45CA" w:rsidRDefault="009C45CA" w:rsidP="00355F02">
      <w:pPr>
        <w:pStyle w:val="FootnoteText"/>
      </w:pPr>
      <w:r>
        <w:rPr>
          <w:rStyle w:val="FootnoteReference"/>
        </w:rPr>
        <w:footnoteRef/>
      </w:r>
      <w:r>
        <w:t xml:space="preserve"> This section as provided by Hal (Helen) Robertson, SA Health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5CA" w:rsidRDefault="009C45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E3385"/>
    <w:multiLevelType w:val="hybridMultilevel"/>
    <w:tmpl w:val="1CAA161C"/>
    <w:lvl w:ilvl="0" w:tplc="292C0016">
      <w:start w:val="1"/>
      <w:numFmt w:val="bullet"/>
      <w:lvlText w:val="•"/>
      <w:lvlJc w:val="left"/>
      <w:pPr>
        <w:ind w:left="720" w:hanging="360"/>
      </w:pPr>
      <w:rPr>
        <w:rFonts w:ascii="Source Sans Pro" w:hAnsi="Source Sans Pro"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9797DCF"/>
    <w:multiLevelType w:val="hybridMultilevel"/>
    <w:tmpl w:val="CCB27FD0"/>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5956D59"/>
    <w:multiLevelType w:val="hybridMultilevel"/>
    <w:tmpl w:val="7660CA5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2A5A0164"/>
    <w:multiLevelType w:val="hybridMultilevel"/>
    <w:tmpl w:val="1610E4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2C5854D3"/>
    <w:multiLevelType w:val="hybridMultilevel"/>
    <w:tmpl w:val="CD302BC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
    <w:nsid w:val="318F790B"/>
    <w:multiLevelType w:val="hybridMultilevel"/>
    <w:tmpl w:val="D7BE23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B5D1C2C"/>
    <w:multiLevelType w:val="hybridMultilevel"/>
    <w:tmpl w:val="EBD886F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nsid w:val="3D5A70B2"/>
    <w:multiLevelType w:val="hybridMultilevel"/>
    <w:tmpl w:val="49B6305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nsid w:val="40F81995"/>
    <w:multiLevelType w:val="hybridMultilevel"/>
    <w:tmpl w:val="20606BFE"/>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7A428D8"/>
    <w:multiLevelType w:val="hybridMultilevel"/>
    <w:tmpl w:val="648CC366"/>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1BB2CF7"/>
    <w:multiLevelType w:val="hybridMultilevel"/>
    <w:tmpl w:val="6F86E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5A3872B0"/>
    <w:multiLevelType w:val="hybridMultilevel"/>
    <w:tmpl w:val="4D400B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6250620E"/>
    <w:multiLevelType w:val="hybridMultilevel"/>
    <w:tmpl w:val="05B2E1DA"/>
    <w:lvl w:ilvl="0" w:tplc="0C090001">
      <w:start w:val="1"/>
      <w:numFmt w:val="bullet"/>
      <w:lvlText w:val=""/>
      <w:lvlJc w:val="left"/>
      <w:pPr>
        <w:ind w:left="889" w:hanging="360"/>
      </w:pPr>
      <w:rPr>
        <w:rFonts w:ascii="Symbol" w:hAnsi="Symbol" w:hint="default"/>
      </w:rPr>
    </w:lvl>
    <w:lvl w:ilvl="1" w:tplc="0C090003" w:tentative="1">
      <w:start w:val="1"/>
      <w:numFmt w:val="bullet"/>
      <w:lvlText w:val="o"/>
      <w:lvlJc w:val="left"/>
      <w:pPr>
        <w:ind w:left="1609" w:hanging="360"/>
      </w:pPr>
      <w:rPr>
        <w:rFonts w:ascii="Courier New" w:hAnsi="Courier New" w:cs="Courier New" w:hint="default"/>
      </w:rPr>
    </w:lvl>
    <w:lvl w:ilvl="2" w:tplc="0C090005" w:tentative="1">
      <w:start w:val="1"/>
      <w:numFmt w:val="bullet"/>
      <w:lvlText w:val=""/>
      <w:lvlJc w:val="left"/>
      <w:pPr>
        <w:ind w:left="2329" w:hanging="360"/>
      </w:pPr>
      <w:rPr>
        <w:rFonts w:ascii="Wingdings" w:hAnsi="Wingdings" w:hint="default"/>
      </w:rPr>
    </w:lvl>
    <w:lvl w:ilvl="3" w:tplc="0C090001" w:tentative="1">
      <w:start w:val="1"/>
      <w:numFmt w:val="bullet"/>
      <w:lvlText w:val=""/>
      <w:lvlJc w:val="left"/>
      <w:pPr>
        <w:ind w:left="3049" w:hanging="360"/>
      </w:pPr>
      <w:rPr>
        <w:rFonts w:ascii="Symbol" w:hAnsi="Symbol" w:hint="default"/>
      </w:rPr>
    </w:lvl>
    <w:lvl w:ilvl="4" w:tplc="0C090003" w:tentative="1">
      <w:start w:val="1"/>
      <w:numFmt w:val="bullet"/>
      <w:lvlText w:val="o"/>
      <w:lvlJc w:val="left"/>
      <w:pPr>
        <w:ind w:left="3769" w:hanging="360"/>
      </w:pPr>
      <w:rPr>
        <w:rFonts w:ascii="Courier New" w:hAnsi="Courier New" w:cs="Courier New" w:hint="default"/>
      </w:rPr>
    </w:lvl>
    <w:lvl w:ilvl="5" w:tplc="0C090005" w:tentative="1">
      <w:start w:val="1"/>
      <w:numFmt w:val="bullet"/>
      <w:lvlText w:val=""/>
      <w:lvlJc w:val="left"/>
      <w:pPr>
        <w:ind w:left="4489" w:hanging="360"/>
      </w:pPr>
      <w:rPr>
        <w:rFonts w:ascii="Wingdings" w:hAnsi="Wingdings" w:hint="default"/>
      </w:rPr>
    </w:lvl>
    <w:lvl w:ilvl="6" w:tplc="0C090001" w:tentative="1">
      <w:start w:val="1"/>
      <w:numFmt w:val="bullet"/>
      <w:lvlText w:val=""/>
      <w:lvlJc w:val="left"/>
      <w:pPr>
        <w:ind w:left="5209" w:hanging="360"/>
      </w:pPr>
      <w:rPr>
        <w:rFonts w:ascii="Symbol" w:hAnsi="Symbol" w:hint="default"/>
      </w:rPr>
    </w:lvl>
    <w:lvl w:ilvl="7" w:tplc="0C090003" w:tentative="1">
      <w:start w:val="1"/>
      <w:numFmt w:val="bullet"/>
      <w:lvlText w:val="o"/>
      <w:lvlJc w:val="left"/>
      <w:pPr>
        <w:ind w:left="5929" w:hanging="360"/>
      </w:pPr>
      <w:rPr>
        <w:rFonts w:ascii="Courier New" w:hAnsi="Courier New" w:cs="Courier New" w:hint="default"/>
      </w:rPr>
    </w:lvl>
    <w:lvl w:ilvl="8" w:tplc="0C090005" w:tentative="1">
      <w:start w:val="1"/>
      <w:numFmt w:val="bullet"/>
      <w:lvlText w:val=""/>
      <w:lvlJc w:val="left"/>
      <w:pPr>
        <w:ind w:left="6649" w:hanging="360"/>
      </w:pPr>
      <w:rPr>
        <w:rFonts w:ascii="Wingdings" w:hAnsi="Wingdings" w:hint="default"/>
      </w:rPr>
    </w:lvl>
  </w:abstractNum>
  <w:abstractNum w:abstractNumId="13">
    <w:nsid w:val="7EC4018B"/>
    <w:multiLevelType w:val="hybridMultilevel"/>
    <w:tmpl w:val="C0B0A782"/>
    <w:lvl w:ilvl="0" w:tplc="890E546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3"/>
  </w:num>
  <w:num w:numId="3">
    <w:abstractNumId w:val="9"/>
  </w:num>
  <w:num w:numId="4">
    <w:abstractNumId w:val="11"/>
  </w:num>
  <w:num w:numId="5">
    <w:abstractNumId w:val="0"/>
  </w:num>
  <w:num w:numId="6">
    <w:abstractNumId w:val="10"/>
  </w:num>
  <w:num w:numId="7">
    <w:abstractNumId w:val="7"/>
  </w:num>
  <w:num w:numId="8">
    <w:abstractNumId w:val="6"/>
  </w:num>
  <w:num w:numId="9">
    <w:abstractNumId w:val="4"/>
  </w:num>
  <w:num w:numId="10">
    <w:abstractNumId w:val="12"/>
  </w:num>
  <w:num w:numId="11">
    <w:abstractNumId w:val="3"/>
  </w:num>
  <w:num w:numId="12">
    <w:abstractNumId w:val="1"/>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C70"/>
    <w:rsid w:val="000005E4"/>
    <w:rsid w:val="00020585"/>
    <w:rsid w:val="000207F0"/>
    <w:rsid w:val="00033E19"/>
    <w:rsid w:val="00045DAF"/>
    <w:rsid w:val="000520E0"/>
    <w:rsid w:val="0006665B"/>
    <w:rsid w:val="00072AFF"/>
    <w:rsid w:val="000E58BB"/>
    <w:rsid w:val="000E79BF"/>
    <w:rsid w:val="00107701"/>
    <w:rsid w:val="00110192"/>
    <w:rsid w:val="00133BC6"/>
    <w:rsid w:val="00154CA2"/>
    <w:rsid w:val="001811B9"/>
    <w:rsid w:val="001811E6"/>
    <w:rsid w:val="00187707"/>
    <w:rsid w:val="001C7AC1"/>
    <w:rsid w:val="001D35DD"/>
    <w:rsid w:val="001D427E"/>
    <w:rsid w:val="001D4C3E"/>
    <w:rsid w:val="001E00DB"/>
    <w:rsid w:val="001E5182"/>
    <w:rsid w:val="001F3D66"/>
    <w:rsid w:val="00247B7F"/>
    <w:rsid w:val="00260200"/>
    <w:rsid w:val="0026053B"/>
    <w:rsid w:val="0028629A"/>
    <w:rsid w:val="002877EF"/>
    <w:rsid w:val="002C748F"/>
    <w:rsid w:val="002E0FE1"/>
    <w:rsid w:val="002E6F44"/>
    <w:rsid w:val="00307CFA"/>
    <w:rsid w:val="003167A2"/>
    <w:rsid w:val="00324A07"/>
    <w:rsid w:val="00331053"/>
    <w:rsid w:val="00332AB4"/>
    <w:rsid w:val="00336F33"/>
    <w:rsid w:val="00355F02"/>
    <w:rsid w:val="00370359"/>
    <w:rsid w:val="0037522D"/>
    <w:rsid w:val="00384691"/>
    <w:rsid w:val="003A2657"/>
    <w:rsid w:val="003B155D"/>
    <w:rsid w:val="003C1237"/>
    <w:rsid w:val="003D0904"/>
    <w:rsid w:val="003F0381"/>
    <w:rsid w:val="003F32C0"/>
    <w:rsid w:val="00411272"/>
    <w:rsid w:val="004203D0"/>
    <w:rsid w:val="0043606D"/>
    <w:rsid w:val="00440A4A"/>
    <w:rsid w:val="00440E84"/>
    <w:rsid w:val="004507A9"/>
    <w:rsid w:val="0045791C"/>
    <w:rsid w:val="00461CC1"/>
    <w:rsid w:val="00464EF6"/>
    <w:rsid w:val="00465AEC"/>
    <w:rsid w:val="0047011B"/>
    <w:rsid w:val="004742B3"/>
    <w:rsid w:val="00481CB9"/>
    <w:rsid w:val="004909AB"/>
    <w:rsid w:val="00491342"/>
    <w:rsid w:val="004A77EC"/>
    <w:rsid w:val="004C3148"/>
    <w:rsid w:val="004E77AF"/>
    <w:rsid w:val="004E7E6C"/>
    <w:rsid w:val="005039C6"/>
    <w:rsid w:val="00512396"/>
    <w:rsid w:val="00514B1E"/>
    <w:rsid w:val="00515980"/>
    <w:rsid w:val="00517626"/>
    <w:rsid w:val="00523D62"/>
    <w:rsid w:val="00532CFF"/>
    <w:rsid w:val="00537EF6"/>
    <w:rsid w:val="0054025C"/>
    <w:rsid w:val="0054264A"/>
    <w:rsid w:val="00577B6B"/>
    <w:rsid w:val="005A2163"/>
    <w:rsid w:val="005A578C"/>
    <w:rsid w:val="005B7A4E"/>
    <w:rsid w:val="005C32FD"/>
    <w:rsid w:val="005E11AD"/>
    <w:rsid w:val="005E1773"/>
    <w:rsid w:val="005E5D60"/>
    <w:rsid w:val="00616D17"/>
    <w:rsid w:val="00646795"/>
    <w:rsid w:val="00653711"/>
    <w:rsid w:val="006620AF"/>
    <w:rsid w:val="0067078A"/>
    <w:rsid w:val="006850DE"/>
    <w:rsid w:val="00687400"/>
    <w:rsid w:val="006934B7"/>
    <w:rsid w:val="006A0146"/>
    <w:rsid w:val="006A0964"/>
    <w:rsid w:val="006A67B6"/>
    <w:rsid w:val="006B0E5C"/>
    <w:rsid w:val="006B13CF"/>
    <w:rsid w:val="006B5CFD"/>
    <w:rsid w:val="006C6001"/>
    <w:rsid w:val="006D5C3C"/>
    <w:rsid w:val="006D6B36"/>
    <w:rsid w:val="006F6383"/>
    <w:rsid w:val="007104EC"/>
    <w:rsid w:val="00725DC2"/>
    <w:rsid w:val="00740A2E"/>
    <w:rsid w:val="00770488"/>
    <w:rsid w:val="007949CC"/>
    <w:rsid w:val="007A172D"/>
    <w:rsid w:val="007B46D4"/>
    <w:rsid w:val="007C017C"/>
    <w:rsid w:val="007E2793"/>
    <w:rsid w:val="00813C31"/>
    <w:rsid w:val="00822BFF"/>
    <w:rsid w:val="00823D4A"/>
    <w:rsid w:val="00825EB1"/>
    <w:rsid w:val="00826DF2"/>
    <w:rsid w:val="008530C9"/>
    <w:rsid w:val="0088226A"/>
    <w:rsid w:val="008A6226"/>
    <w:rsid w:val="008B1080"/>
    <w:rsid w:val="008B75CF"/>
    <w:rsid w:val="008E7C55"/>
    <w:rsid w:val="008F17B3"/>
    <w:rsid w:val="008F5E89"/>
    <w:rsid w:val="009743B9"/>
    <w:rsid w:val="0099674C"/>
    <w:rsid w:val="009C45CA"/>
    <w:rsid w:val="009C5D26"/>
    <w:rsid w:val="009D1261"/>
    <w:rsid w:val="009D16A5"/>
    <w:rsid w:val="009E1DA9"/>
    <w:rsid w:val="009F46B6"/>
    <w:rsid w:val="009F799A"/>
    <w:rsid w:val="00A264DA"/>
    <w:rsid w:val="00A300C9"/>
    <w:rsid w:val="00A32C74"/>
    <w:rsid w:val="00A539ED"/>
    <w:rsid w:val="00A675A9"/>
    <w:rsid w:val="00A743CA"/>
    <w:rsid w:val="00A76E21"/>
    <w:rsid w:val="00A86532"/>
    <w:rsid w:val="00A94AE7"/>
    <w:rsid w:val="00AB29DB"/>
    <w:rsid w:val="00AB4187"/>
    <w:rsid w:val="00AB746A"/>
    <w:rsid w:val="00AD0468"/>
    <w:rsid w:val="00AD255D"/>
    <w:rsid w:val="00AE349B"/>
    <w:rsid w:val="00AE5AC2"/>
    <w:rsid w:val="00AE75AF"/>
    <w:rsid w:val="00B050D4"/>
    <w:rsid w:val="00B332BE"/>
    <w:rsid w:val="00B4048E"/>
    <w:rsid w:val="00B8252E"/>
    <w:rsid w:val="00B94487"/>
    <w:rsid w:val="00BA04F1"/>
    <w:rsid w:val="00BB090C"/>
    <w:rsid w:val="00BB6A62"/>
    <w:rsid w:val="00BD4F20"/>
    <w:rsid w:val="00BE3263"/>
    <w:rsid w:val="00BE4C32"/>
    <w:rsid w:val="00BF1326"/>
    <w:rsid w:val="00C1555E"/>
    <w:rsid w:val="00C37727"/>
    <w:rsid w:val="00C4528B"/>
    <w:rsid w:val="00C5010C"/>
    <w:rsid w:val="00C90744"/>
    <w:rsid w:val="00C955A3"/>
    <w:rsid w:val="00CA2FC1"/>
    <w:rsid w:val="00CC7924"/>
    <w:rsid w:val="00CD2463"/>
    <w:rsid w:val="00CD5324"/>
    <w:rsid w:val="00CF64C1"/>
    <w:rsid w:val="00D31735"/>
    <w:rsid w:val="00D4062B"/>
    <w:rsid w:val="00D42797"/>
    <w:rsid w:val="00D5017E"/>
    <w:rsid w:val="00D60AE9"/>
    <w:rsid w:val="00D732C5"/>
    <w:rsid w:val="00D73A0B"/>
    <w:rsid w:val="00D8567D"/>
    <w:rsid w:val="00D9094E"/>
    <w:rsid w:val="00DE15CE"/>
    <w:rsid w:val="00E038E7"/>
    <w:rsid w:val="00E06569"/>
    <w:rsid w:val="00E66317"/>
    <w:rsid w:val="00E80322"/>
    <w:rsid w:val="00E81C22"/>
    <w:rsid w:val="00E81C70"/>
    <w:rsid w:val="00E876B8"/>
    <w:rsid w:val="00E91BA4"/>
    <w:rsid w:val="00E95B4C"/>
    <w:rsid w:val="00EC1FF3"/>
    <w:rsid w:val="00EC4D23"/>
    <w:rsid w:val="00EC69AB"/>
    <w:rsid w:val="00ED2C73"/>
    <w:rsid w:val="00F2479C"/>
    <w:rsid w:val="00F44983"/>
    <w:rsid w:val="00F47F96"/>
    <w:rsid w:val="00F60B9C"/>
    <w:rsid w:val="00F654BF"/>
    <w:rsid w:val="00F77887"/>
    <w:rsid w:val="00F87D4B"/>
    <w:rsid w:val="00F924C8"/>
    <w:rsid w:val="00FA017C"/>
    <w:rsid w:val="00FA1D06"/>
    <w:rsid w:val="00FA6B24"/>
    <w:rsid w:val="00FC31A2"/>
    <w:rsid w:val="00FC6799"/>
    <w:rsid w:val="00FD1365"/>
    <w:rsid w:val="00FE13C7"/>
    <w:rsid w:val="00FE37E4"/>
    <w:rsid w:val="00FF2D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15:chartTrackingRefBased/>
  <w15:docId w15:val="{36D740F8-3341-465F-A1C9-1C3217A3D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C70"/>
    <w:rPr>
      <w:sz w:val="24"/>
      <w:szCs w:val="24"/>
    </w:rPr>
  </w:style>
  <w:style w:type="paragraph" w:styleId="Heading1">
    <w:name w:val="heading 1"/>
    <w:basedOn w:val="Normal"/>
    <w:next w:val="BodyText"/>
    <w:link w:val="Heading1Char"/>
    <w:qFormat/>
    <w:rsid w:val="00355F02"/>
    <w:pPr>
      <w:keepNext/>
      <w:spacing w:before="240" w:after="120"/>
      <w:jc w:val="center"/>
      <w:outlineLvl w:val="0"/>
    </w:pPr>
    <w:rPr>
      <w:rFonts w:ascii="Garamond" w:hAnsi="Garamond"/>
      <w:b/>
      <w:color w:val="999999"/>
      <w:spacing w:val="-25"/>
      <w:kern w:val="28"/>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81C70"/>
    <w:pPr>
      <w:tabs>
        <w:tab w:val="center" w:pos="4153"/>
        <w:tab w:val="right" w:pos="8306"/>
      </w:tabs>
    </w:pPr>
  </w:style>
  <w:style w:type="paragraph" w:styleId="Footer">
    <w:name w:val="footer"/>
    <w:basedOn w:val="Normal"/>
    <w:link w:val="FooterChar"/>
    <w:rsid w:val="00E81C70"/>
    <w:pPr>
      <w:tabs>
        <w:tab w:val="center" w:pos="4153"/>
        <w:tab w:val="right" w:pos="8306"/>
      </w:tabs>
    </w:pPr>
    <w:rPr>
      <w:lang w:val="x-none" w:eastAsia="x-none"/>
    </w:rPr>
  </w:style>
  <w:style w:type="table" w:styleId="TableGrid">
    <w:name w:val="Table Grid"/>
    <w:basedOn w:val="TableNormal"/>
    <w:rsid w:val="00E81C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7E2793"/>
    <w:rPr>
      <w:rFonts w:ascii="Tahoma" w:hAnsi="Tahoma"/>
      <w:sz w:val="16"/>
      <w:szCs w:val="16"/>
      <w:lang w:val="x-none" w:eastAsia="x-none"/>
    </w:rPr>
  </w:style>
  <w:style w:type="character" w:customStyle="1" w:styleId="BalloonTextChar">
    <w:name w:val="Balloon Text Char"/>
    <w:link w:val="BalloonText"/>
    <w:rsid w:val="007E2793"/>
    <w:rPr>
      <w:rFonts w:ascii="Tahoma" w:hAnsi="Tahoma" w:cs="Tahoma"/>
      <w:sz w:val="16"/>
      <w:szCs w:val="16"/>
    </w:rPr>
  </w:style>
  <w:style w:type="paragraph" w:styleId="NormalWeb">
    <w:name w:val="Normal (Web)"/>
    <w:basedOn w:val="Normal"/>
    <w:uiPriority w:val="99"/>
    <w:unhideWhenUsed/>
    <w:rsid w:val="008530C9"/>
    <w:pPr>
      <w:spacing w:before="100" w:beforeAutospacing="1" w:after="100" w:afterAutospacing="1"/>
    </w:pPr>
  </w:style>
  <w:style w:type="character" w:customStyle="1" w:styleId="FooterChar">
    <w:name w:val="Footer Char"/>
    <w:link w:val="Footer"/>
    <w:rsid w:val="006B5CFD"/>
    <w:rPr>
      <w:sz w:val="24"/>
      <w:szCs w:val="24"/>
    </w:rPr>
  </w:style>
  <w:style w:type="paragraph" w:styleId="ListParagraph">
    <w:name w:val="List Paragraph"/>
    <w:basedOn w:val="Normal"/>
    <w:uiPriority w:val="34"/>
    <w:qFormat/>
    <w:rsid w:val="00A32C74"/>
    <w:pPr>
      <w:ind w:left="720"/>
      <w:contextualSpacing/>
    </w:pPr>
    <w:rPr>
      <w:lang w:eastAsia="en-US"/>
    </w:rPr>
  </w:style>
  <w:style w:type="paragraph" w:customStyle="1" w:styleId="TableParagraph">
    <w:name w:val="Table Paragraph"/>
    <w:basedOn w:val="Normal"/>
    <w:uiPriority w:val="1"/>
    <w:qFormat/>
    <w:rsid w:val="002E6F44"/>
    <w:pPr>
      <w:widowControl w:val="0"/>
    </w:pPr>
    <w:rPr>
      <w:rFonts w:ascii="Calibri" w:eastAsia="Calibri" w:hAnsi="Calibri"/>
      <w:sz w:val="22"/>
      <w:szCs w:val="22"/>
      <w:lang w:val="en-US" w:eastAsia="en-US"/>
    </w:rPr>
  </w:style>
  <w:style w:type="character" w:customStyle="1" w:styleId="Heading1Char">
    <w:name w:val="Heading 1 Char"/>
    <w:basedOn w:val="DefaultParagraphFont"/>
    <w:link w:val="Heading1"/>
    <w:rsid w:val="00355F02"/>
    <w:rPr>
      <w:rFonts w:ascii="Garamond" w:hAnsi="Garamond"/>
      <w:b/>
      <w:color w:val="999999"/>
      <w:spacing w:val="-25"/>
      <w:kern w:val="28"/>
      <w:sz w:val="36"/>
      <w:lang w:eastAsia="en-US"/>
    </w:rPr>
  </w:style>
  <w:style w:type="paragraph" w:styleId="BodyText">
    <w:name w:val="Body Text"/>
    <w:basedOn w:val="Normal"/>
    <w:link w:val="BodyTextChar"/>
    <w:uiPriority w:val="1"/>
    <w:qFormat/>
    <w:rsid w:val="00355F02"/>
    <w:pPr>
      <w:widowControl w:val="0"/>
      <w:spacing w:before="74"/>
      <w:ind w:left="138"/>
    </w:pPr>
    <w:rPr>
      <w:rFonts w:ascii="Arial" w:eastAsia="Arial" w:hAnsi="Arial"/>
      <w:sz w:val="21"/>
      <w:szCs w:val="21"/>
      <w:lang w:val="en-US" w:eastAsia="en-US"/>
    </w:rPr>
  </w:style>
  <w:style w:type="character" w:customStyle="1" w:styleId="BodyTextChar">
    <w:name w:val="Body Text Char"/>
    <w:basedOn w:val="DefaultParagraphFont"/>
    <w:link w:val="BodyText"/>
    <w:uiPriority w:val="1"/>
    <w:rsid w:val="00355F02"/>
    <w:rPr>
      <w:rFonts w:ascii="Arial" w:eastAsia="Arial" w:hAnsi="Arial"/>
      <w:sz w:val="21"/>
      <w:szCs w:val="21"/>
      <w:lang w:val="en-US" w:eastAsia="en-US"/>
    </w:rPr>
  </w:style>
  <w:style w:type="character" w:styleId="Hyperlink">
    <w:name w:val="Hyperlink"/>
    <w:basedOn w:val="DefaultParagraphFont"/>
    <w:rsid w:val="00355F02"/>
    <w:rPr>
      <w:color w:val="0563C1" w:themeColor="hyperlink"/>
      <w:u w:val="single"/>
    </w:rPr>
  </w:style>
  <w:style w:type="paragraph" w:styleId="FootnoteText">
    <w:name w:val="footnote text"/>
    <w:basedOn w:val="Normal"/>
    <w:link w:val="FootnoteTextChar"/>
    <w:rsid w:val="00355F02"/>
    <w:rPr>
      <w:sz w:val="20"/>
      <w:szCs w:val="20"/>
    </w:rPr>
  </w:style>
  <w:style w:type="character" w:customStyle="1" w:styleId="FootnoteTextChar">
    <w:name w:val="Footnote Text Char"/>
    <w:basedOn w:val="DefaultParagraphFont"/>
    <w:link w:val="FootnoteText"/>
    <w:rsid w:val="00355F02"/>
  </w:style>
  <w:style w:type="character" w:styleId="FootnoteReference">
    <w:name w:val="footnote reference"/>
    <w:basedOn w:val="DefaultParagraphFont"/>
    <w:rsid w:val="00355F02"/>
    <w:rPr>
      <w:vertAlign w:val="superscript"/>
    </w:rPr>
  </w:style>
  <w:style w:type="character" w:styleId="Emphasis">
    <w:name w:val="Emphasis"/>
    <w:uiPriority w:val="20"/>
    <w:qFormat/>
    <w:rsid w:val="00355F02"/>
    <w:rPr>
      <w:rFonts w:ascii="Arial Black" w:hAnsi="Arial Black" w:hint="default"/>
      <w:i w:val="0"/>
      <w:iCs w:val="0"/>
      <w:sz w:val="18"/>
    </w:rPr>
  </w:style>
  <w:style w:type="paragraph" w:customStyle="1" w:styleId="Glossary">
    <w:name w:val="Glossary"/>
    <w:basedOn w:val="Normal"/>
    <w:rsid w:val="00355F02"/>
    <w:pPr>
      <w:keepNext/>
      <w:spacing w:before="120"/>
      <w:jc w:val="both"/>
    </w:pPr>
    <w:rPr>
      <w:rFonts w:ascii="Arial" w:hAnsi="Arial"/>
      <w:b/>
      <w:sz w:val="20"/>
      <w:szCs w:val="20"/>
      <w:lang w:val="en-GB" w:eastAsia="en-US"/>
    </w:rPr>
  </w:style>
  <w:style w:type="paragraph" w:styleId="NoSpacing">
    <w:name w:val="No Spacing"/>
    <w:uiPriority w:val="1"/>
    <w:qFormat/>
    <w:rsid w:val="00045DAF"/>
    <w:rPr>
      <w:sz w:val="24"/>
      <w:szCs w:val="24"/>
    </w:rPr>
  </w:style>
  <w:style w:type="table" w:customStyle="1" w:styleId="TableGrid1">
    <w:name w:val="Table Grid1"/>
    <w:basedOn w:val="TableNormal"/>
    <w:next w:val="TableGrid"/>
    <w:uiPriority w:val="39"/>
    <w:rsid w:val="00EC69AB"/>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980859">
      <w:bodyDiv w:val="1"/>
      <w:marLeft w:val="0"/>
      <w:marRight w:val="0"/>
      <w:marTop w:val="0"/>
      <w:marBottom w:val="0"/>
      <w:divBdr>
        <w:top w:val="none" w:sz="0" w:space="0" w:color="auto"/>
        <w:left w:val="none" w:sz="0" w:space="0" w:color="auto"/>
        <w:bottom w:val="none" w:sz="0" w:space="0" w:color="auto"/>
        <w:right w:val="none" w:sz="0" w:space="0" w:color="auto"/>
      </w:divBdr>
    </w:div>
    <w:div w:id="373702000">
      <w:bodyDiv w:val="1"/>
      <w:marLeft w:val="0"/>
      <w:marRight w:val="0"/>
      <w:marTop w:val="0"/>
      <w:marBottom w:val="0"/>
      <w:divBdr>
        <w:top w:val="none" w:sz="0" w:space="0" w:color="auto"/>
        <w:left w:val="none" w:sz="0" w:space="0" w:color="auto"/>
        <w:bottom w:val="none" w:sz="0" w:space="0" w:color="auto"/>
        <w:right w:val="none" w:sz="0" w:space="0" w:color="auto"/>
      </w:divBdr>
    </w:div>
    <w:div w:id="1337852716">
      <w:bodyDiv w:val="1"/>
      <w:marLeft w:val="0"/>
      <w:marRight w:val="0"/>
      <w:marTop w:val="0"/>
      <w:marBottom w:val="0"/>
      <w:divBdr>
        <w:top w:val="none" w:sz="0" w:space="0" w:color="auto"/>
        <w:left w:val="none" w:sz="0" w:space="0" w:color="auto"/>
        <w:bottom w:val="none" w:sz="0" w:space="0" w:color="auto"/>
        <w:right w:val="none" w:sz="0" w:space="0" w:color="auto"/>
      </w:divBdr>
    </w:div>
    <w:div w:id="1445808912">
      <w:bodyDiv w:val="1"/>
      <w:marLeft w:val="0"/>
      <w:marRight w:val="0"/>
      <w:marTop w:val="0"/>
      <w:marBottom w:val="0"/>
      <w:divBdr>
        <w:top w:val="none" w:sz="0" w:space="0" w:color="auto"/>
        <w:left w:val="none" w:sz="0" w:space="0" w:color="auto"/>
        <w:bottom w:val="none" w:sz="0" w:space="0" w:color="auto"/>
        <w:right w:val="none" w:sz="0" w:space="0" w:color="auto"/>
      </w:divBdr>
    </w:div>
    <w:div w:id="1494374607">
      <w:bodyDiv w:val="1"/>
      <w:marLeft w:val="0"/>
      <w:marRight w:val="0"/>
      <w:marTop w:val="0"/>
      <w:marBottom w:val="0"/>
      <w:divBdr>
        <w:top w:val="none" w:sz="0" w:space="0" w:color="auto"/>
        <w:left w:val="none" w:sz="0" w:space="0" w:color="auto"/>
        <w:bottom w:val="none" w:sz="0" w:space="0" w:color="auto"/>
        <w:right w:val="none" w:sz="0" w:space="0" w:color="auto"/>
      </w:divBdr>
    </w:div>
    <w:div w:id="1823810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21" Type="http://schemas.openxmlformats.org/officeDocument/2006/relationships/image" Target="http://mammothcleaningsupplies.co.uk/ramon-dust-buster-dusting-at-high-level-w1280h1024q90i2260.jpg" TargetMode="External"/><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image" Target="media/image41.jpeg"/><Relationship Id="rId68" Type="http://schemas.openxmlformats.org/officeDocument/2006/relationships/hyperlink" Target="http://ilcaustralia.org.au/search_category_paths" TargetMode="External"/><Relationship Id="rId84" Type="http://schemas.openxmlformats.org/officeDocument/2006/relationships/image" Target="media/image53.jpeg"/><Relationship Id="rId89" Type="http://schemas.openxmlformats.org/officeDocument/2006/relationships/image" Target="media/image56.jpeg"/><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9.jpeg"/><Relationship Id="rId11" Type="http://schemas.openxmlformats.org/officeDocument/2006/relationships/footer" Target="footer3.xml"/><Relationship Id="rId24" Type="http://schemas.openxmlformats.org/officeDocument/2006/relationships/image" Target="https://i.ytimg.com/vi/k5Rkb7EamnI/maxresdefault.jpg" TargetMode="External"/><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gif"/><Relationship Id="rId74" Type="http://schemas.openxmlformats.org/officeDocument/2006/relationships/image" Target="media/image470.jpeg"/><Relationship Id="rId79" Type="http://schemas.openxmlformats.org/officeDocument/2006/relationships/image" Target="media/image50.png"/><Relationship Id="rId87" Type="http://schemas.openxmlformats.org/officeDocument/2006/relationships/hyperlink" Target="http://www.google.com.au/url?url=http://www.opemed.net/gait-training-equipment/&amp;rct=j&amp;frm=1&amp;q=&amp;esrc=s&amp;sa=U&amp;ved=0ahUKEwi3hfSFyLfLAhUjhqYKHdyIDggQwW4IFjAA&amp;usg=AFQjCNGTd34AUp0DZfUcoYuQLJ8Z56N08Q" TargetMode="External"/><Relationship Id="rId102" Type="http://schemas.openxmlformats.org/officeDocument/2006/relationships/hyperlink" Target="http://www.safework.sa.gov.au/show_page.jsp?id=5892" TargetMode="Externa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510.jpeg"/><Relationship Id="rId90" Type="http://schemas.openxmlformats.org/officeDocument/2006/relationships/image" Target="media/image57.jpeg"/><Relationship Id="rId95" Type="http://schemas.openxmlformats.org/officeDocument/2006/relationships/image" Target="media/image60.jpeg"/><Relationship Id="rId19" Type="http://schemas.openxmlformats.org/officeDocument/2006/relationships/hyperlink" Target="http://www.google.com.au/url?sa=i&amp;rct=j&amp;q=&amp;esrc=s&amp;source=images&amp;cd=&amp;cad=rja&amp;uact=8&amp;ved=0ahUKEwjT9uvY_MvKAhVE4qYKHSnsDg4QjRwIBw&amp;url=http://mammothcleaningsupplies.co.uk/dust-buster-kit-p1538.htm&amp;psig=AFQjCNH4oEvPFGE2uLAFXOVTEGxedda8Eg&amp;ust=1454052199535896" TargetMode="External"/><Relationship Id="rId14" Type="http://schemas.openxmlformats.org/officeDocument/2006/relationships/image" Target="media/image2.jpeg"/><Relationship Id="rId22" Type="http://schemas.openxmlformats.org/officeDocument/2006/relationships/hyperlink" Target="https://www.google.com.au/url?sa=i&amp;rct=j&amp;q=&amp;esrc=s&amp;source=images&amp;cd=&amp;cad=rja&amp;uact=8&amp;ved=0ahUKEwjT9uvY_MvKAhVE4qYKHSnsDg4QjRwIBw&amp;url=https://www.youtube.com/watch?v%3Dk5Rkb7EamnI&amp;psig=AFQjCNH4oEvPFGE2uLAFXOVTEGxedda8Eg&amp;ust=1454052199535896" TargetMode="External"/><Relationship Id="rId27" Type="http://schemas.openxmlformats.org/officeDocument/2006/relationships/image" Target="http://www.warrenderpt.com/resources/_wsb_308x215_Body+Chart.jpg" TargetMode="External"/><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image" Target="media/image23.jpeg"/><Relationship Id="rId48" Type="http://schemas.openxmlformats.org/officeDocument/2006/relationships/hyperlink" Target="http://www.google.com.au/url?sa=i&amp;rct=j&amp;q=&amp;esrc=s&amp;source=images&amp;cd=&amp;cad=rja&amp;uact=8&amp;ved=0ahUKEwix7PvbgaHKAhWo3aYKHUYDC78QjRwIBw&amp;url=http://www.gettyimages.com.au/detail/photo/male-cleaner-pushing-trolley-with-cleaning-royalty-free-image/157860335&amp;psig=AFQjCNHa-6-TTwSXc8ZWHpAtQ73Fe0BVGg&amp;ust=1452576066273867" TargetMode="External"/><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5.wmf"/><Relationship Id="rId77" Type="http://schemas.openxmlformats.org/officeDocument/2006/relationships/image" Target="media/image49.jpeg"/><Relationship Id="rId100" Type="http://schemas.openxmlformats.org/officeDocument/2006/relationships/image" Target="media/image63.png"/><Relationship Id="rId105"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9.jpeg"/><Relationship Id="rId72" Type="http://schemas.openxmlformats.org/officeDocument/2006/relationships/image" Target="media/image460.jpeg"/><Relationship Id="rId80" Type="http://schemas.openxmlformats.org/officeDocument/2006/relationships/image" Target="media/image500.png"/><Relationship Id="rId85" Type="http://schemas.openxmlformats.org/officeDocument/2006/relationships/hyperlink" Target="http://www.highgatehealthcare.com.au/highgate/wp-content/uploads/2015/03/CH-3100A.jpg" TargetMode="External"/><Relationship Id="rId93" Type="http://schemas.openxmlformats.org/officeDocument/2006/relationships/image" Target="media/image59.emf"/><Relationship Id="rId98" Type="http://schemas.openxmlformats.org/officeDocument/2006/relationships/hyperlink" Target="http://www.phantompower.com.au/products/bin-mover/84-products/108-bin-mover.html"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http://www.melomaids.com/wp-content/uploads/2015/03/IMG_20150329_145840.jpg" TargetMode="External"/><Relationship Id="rId25" Type="http://schemas.openxmlformats.org/officeDocument/2006/relationships/hyperlink" Target="http://www.apta.org/AM/Template.cfm?Section=PT_and_Y%60our_Body&amp;Template=/APTAAPPS/PTandYourBody/ptandyourbody.cfm"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image" Target="media/image37.png"/><Relationship Id="rId67" Type="http://schemas.openxmlformats.org/officeDocument/2006/relationships/hyperlink" Target="http://www.ectarc.com.au/cybertots/toolbox12_11/shared/resources/html/res_manualhand.htm" TargetMode="External"/><Relationship Id="rId103" Type="http://schemas.openxmlformats.org/officeDocument/2006/relationships/hyperlink" Target="https://www.legislation.sa.gov.au/LZ/C/A/WORK%20HEALTH%20AND%20SAFETY%20ACT%202012.aspx" TargetMode="External"/><Relationship Id="rId20" Type="http://schemas.openxmlformats.org/officeDocument/2006/relationships/image" Target="media/image5.jpeg"/><Relationship Id="rId41" Type="http://schemas.openxmlformats.org/officeDocument/2006/relationships/image" Target="media/image21.jpeg"/><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50.wmf"/><Relationship Id="rId75" Type="http://schemas.openxmlformats.org/officeDocument/2006/relationships/image" Target="media/image48.jpeg"/><Relationship Id="rId83" Type="http://schemas.openxmlformats.org/officeDocument/2006/relationships/image" Target="media/image52.png"/><Relationship Id="rId88" Type="http://schemas.openxmlformats.org/officeDocument/2006/relationships/image" Target="media/image55.jpeg"/><Relationship Id="rId91" Type="http://schemas.openxmlformats.org/officeDocument/2006/relationships/hyperlink" Target="http://www.google.com.au/url?url=http://www.arthritissupplies.com/leg-lifter.html&amp;rct=j&amp;frm=1&amp;q=&amp;esrc=s&amp;sa=U&amp;ved=0ahUKEwjDs6jQ0bfLAhUBUKYKHekoCfUQwW4IJjAE&amp;usg=AFQjCNESZT9LYM-kHS45dK2IuHN7cRhDzQ" TargetMode="External"/><Relationship Id="rId96" Type="http://schemas.openxmlformats.org/officeDocument/2006/relationships/hyperlink" Target="http://www.phantompower.com.au/products/the-turtle.html?id=7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elomaids.com/house-cleaning-raynham-ma/" TargetMode="External"/><Relationship Id="rId23" Type="http://schemas.openxmlformats.org/officeDocument/2006/relationships/image" Target="media/image6.jpeg"/><Relationship Id="rId28" Type="http://schemas.openxmlformats.org/officeDocument/2006/relationships/image" Target="media/image8.jpeg"/><Relationship Id="rId36" Type="http://schemas.openxmlformats.org/officeDocument/2006/relationships/image" Target="media/image16.png"/><Relationship Id="rId49" Type="http://schemas.openxmlformats.org/officeDocument/2006/relationships/image" Target="media/image28.jpeg"/><Relationship Id="rId57" Type="http://schemas.openxmlformats.org/officeDocument/2006/relationships/image" Target="media/image35.jpeg"/><Relationship Id="rId106" Type="http://schemas.openxmlformats.org/officeDocument/2006/relationships/theme" Target="theme/theme1.xml"/><Relationship Id="rId10" Type="http://schemas.openxmlformats.org/officeDocument/2006/relationships/header" Target="header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47.jpeg"/><Relationship Id="rId78" Type="http://schemas.openxmlformats.org/officeDocument/2006/relationships/image" Target="media/image490.jpeg"/><Relationship Id="rId81" Type="http://schemas.openxmlformats.org/officeDocument/2006/relationships/image" Target="media/image51.jpeg"/><Relationship Id="rId86" Type="http://schemas.openxmlformats.org/officeDocument/2006/relationships/image" Target="media/image54.jpeg"/><Relationship Id="rId94" Type="http://schemas.openxmlformats.org/officeDocument/2006/relationships/hyperlink" Target="http://www.phantompower.com.au/products/trollee.html?id=76" TargetMode="External"/><Relationship Id="rId99" Type="http://schemas.openxmlformats.org/officeDocument/2006/relationships/image" Target="media/image62.jpeg"/><Relationship Id="rId101" Type="http://schemas.openxmlformats.org/officeDocument/2006/relationships/image" Target="media/image64.jpe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cid:image001.jpg@01CE085C.37EB1610" TargetMode="External"/><Relationship Id="rId18" Type="http://schemas.openxmlformats.org/officeDocument/2006/relationships/image" Target="media/image4.jpeg"/><Relationship Id="rId39" Type="http://schemas.openxmlformats.org/officeDocument/2006/relationships/image" Target="media/image19.jpeg"/><Relationship Id="rId34" Type="http://schemas.openxmlformats.org/officeDocument/2006/relationships/image" Target="media/image14.jpeg"/><Relationship Id="rId50" Type="http://schemas.openxmlformats.org/officeDocument/2006/relationships/image" Target="http://cache3.asset-cache.net/gc/157860335-male-cleaner-pushing-trolley-with-cleaning-gettyimages.jpg?v=1&amp;c=IWSAsset&amp;k=2&amp;d=8OfSAZbfj9iA5Sfpsh3sPZtszvr0bHiGZ2kSxeQzVABM3WScf1fFbu7ZCsF%2FlNiM" TargetMode="External"/><Relationship Id="rId55" Type="http://schemas.openxmlformats.org/officeDocument/2006/relationships/image" Target="media/image33.jpeg"/><Relationship Id="rId76" Type="http://schemas.openxmlformats.org/officeDocument/2006/relationships/image" Target="media/image480.jpeg"/><Relationship Id="rId97" Type="http://schemas.openxmlformats.org/officeDocument/2006/relationships/image" Target="media/image61.jpeg"/><Relationship Id="rId104" Type="http://schemas.openxmlformats.org/officeDocument/2006/relationships/hyperlink" Target="https://www.legislation.sa.gov.au/LZ/C/R/Work%20Health%20and%20Safety%20Regulations%20201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5E830-3872-4EDA-A520-26CDA06A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16</Pages>
  <Words>4417</Words>
  <Characters>24646</Characters>
  <Application>Microsoft Office Word</Application>
  <DocSecurity>0</DocSecurity>
  <Lines>205</Lines>
  <Paragraphs>58</Paragraphs>
  <ScaleCrop>false</ScaleCrop>
  <HeadingPairs>
    <vt:vector size="2" baseType="variant">
      <vt:variant>
        <vt:lpstr>Title</vt:lpstr>
      </vt:variant>
      <vt:variant>
        <vt:i4>1</vt:i4>
      </vt:variant>
    </vt:vector>
  </HeadingPairs>
  <TitlesOfParts>
    <vt:vector size="1" baseType="lpstr">
      <vt:lpstr>Aged Care - Cleaner - General Cleaning</vt:lpstr>
    </vt:vector>
  </TitlesOfParts>
  <Company>Safe Work Practice</Company>
  <LinksUpToDate>false</LinksUpToDate>
  <CharactersWithSpaces>29005</CharactersWithSpaces>
  <SharedDoc>false</SharedDoc>
  <HLinks>
    <vt:vector size="12" baseType="variant">
      <vt:variant>
        <vt:i4>3407944</vt:i4>
      </vt:variant>
      <vt:variant>
        <vt:i4>3</vt:i4>
      </vt:variant>
      <vt:variant>
        <vt:i4>0</vt:i4>
      </vt:variant>
      <vt:variant>
        <vt:i4>5</vt:i4>
      </vt:variant>
      <vt:variant>
        <vt:lpwstr>http://www.apta.org/AM/Template.cfm?Section=PT_and_Y%60our_Body&amp;Template=/APTAAPPS/PTandYourBody/ptandyourbody.cfm</vt:lpwstr>
      </vt:variant>
      <vt:variant>
        <vt:lpwstr/>
      </vt:variant>
      <vt:variant>
        <vt:i4>8257565</vt:i4>
      </vt:variant>
      <vt:variant>
        <vt:i4>2125</vt:i4>
      </vt:variant>
      <vt:variant>
        <vt:i4>1026</vt:i4>
      </vt:variant>
      <vt:variant>
        <vt:i4>1</vt:i4>
      </vt:variant>
      <vt:variant>
        <vt:lpwstr>cid:image001.jpg@01CE085C.37EB1610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 Cleaner - General Cleaning</dc:title>
  <dc:subject>Job dictionary</dc:subject>
  <dc:creator>Safe Work Practice</dc:creator>
  <cp:keywords>Safe Work Practice; Residential; Aged Care; Cleaner; cleaning; General Cleaning; high dusting; vacuuming; sweeping; low dusting; buckets; cleaning trolley; wet areas </cp:keywords>
  <dc:description>Early intervention; early medical assessment; work capacity; job analysis; job summary</dc:description>
  <cp:lastModifiedBy>Timoteo, Rudy</cp:lastModifiedBy>
  <cp:revision>33</cp:revision>
  <cp:lastPrinted>2016-05-12T05:29:00Z</cp:lastPrinted>
  <dcterms:created xsi:type="dcterms:W3CDTF">2016-04-21T06:01:00Z</dcterms:created>
  <dcterms:modified xsi:type="dcterms:W3CDTF">2016-08-03T05:12:00Z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